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Default Extension="jpeg" ContentType="image/jpe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jc w:val="lef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3204608">
            <wp:simplePos x="0" y="0"/>
            <wp:positionH relativeFrom="page">
              <wp:posOffset>12201</wp:posOffset>
            </wp:positionH>
            <wp:positionV relativeFrom="page">
              <wp:posOffset>0</wp:posOffset>
            </wp:positionV>
            <wp:extent cx="7955096" cy="15623646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5096" cy="156236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9"/>
        <w:jc w:val="left"/>
        <w:rPr>
          <w:sz w:val="23"/>
        </w:rPr>
      </w:pPr>
    </w:p>
    <w:p>
      <w:pPr>
        <w:tabs>
          <w:tab w:pos="1169" w:val="left" w:leader="none"/>
        </w:tabs>
        <w:spacing w:before="78"/>
        <w:ind w:left="577" w:right="0" w:firstLine="0"/>
        <w:jc w:val="left"/>
        <w:rPr>
          <w:b/>
          <w:sz w:val="38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9.250614pt;margin-top:-12.856337pt;width:56pt;height:43.1pt;mso-position-horizontal-relative:page;mso-position-vertical-relative:paragraph;z-index:-20111360" type="#_x0000_t202" id="docshape1" filled="false" stroked="false">
            <v:textbox inset="0,0,0,0">
              <w:txbxContent>
                <w:p>
                  <w:pPr>
                    <w:spacing w:line="861" w:lineRule="exact" w:before="0"/>
                    <w:ind w:left="0" w:right="0" w:firstLine="0"/>
                    <w:jc w:val="left"/>
                    <w:rPr>
                      <w:rFonts w:ascii="Arial"/>
                      <w:b/>
                      <w:sz w:val="77"/>
                    </w:rPr>
                  </w:pPr>
                  <w:r>
                    <w:rPr>
                      <w:rFonts w:ascii="Arial"/>
                      <w:color w:val="2D331F"/>
                      <w:spacing w:val="-1"/>
                      <w:w w:val="101"/>
                      <w:sz w:val="22"/>
                    </w:rPr>
                    <w:t>!</w:t>
                  </w:r>
                  <w:r>
                    <w:rPr>
                      <w:rFonts w:ascii="Arial"/>
                      <w:color w:val="2D331F"/>
                      <w:spacing w:val="-15"/>
                      <w:w w:val="101"/>
                      <w:sz w:val="22"/>
                    </w:rPr>
                    <w:t>1</w:t>
                  </w:r>
                  <w:r>
                    <w:rPr>
                      <w:rFonts w:ascii="Arial"/>
                      <w:b/>
                      <w:color w:val="2D331F"/>
                      <w:spacing w:val="-138"/>
                      <w:w w:val="71"/>
                      <w:position w:val="-24"/>
                      <w:sz w:val="77"/>
                    </w:rPr>
                    <w:t>i</w:t>
                  </w:r>
                  <w:r>
                    <w:rPr>
                      <w:rFonts w:ascii="Arial"/>
                      <w:color w:val="2D331F"/>
                      <w:spacing w:val="-1"/>
                      <w:w w:val="101"/>
                      <w:sz w:val="22"/>
                    </w:rPr>
                    <w:t>!</w:t>
                  </w:r>
                  <w:r>
                    <w:rPr>
                      <w:rFonts w:ascii="Arial"/>
                      <w:color w:val="2D331F"/>
                      <w:spacing w:val="-49"/>
                      <w:w w:val="101"/>
                      <w:sz w:val="22"/>
                    </w:rPr>
                    <w:t>1</w:t>
                  </w:r>
                  <w:r>
                    <w:rPr>
                      <w:rFonts w:ascii="Arial"/>
                      <w:b/>
                      <w:color w:val="2D331F"/>
                      <w:spacing w:val="-82"/>
                      <w:w w:val="71"/>
                      <w:position w:val="-24"/>
                      <w:sz w:val="77"/>
                    </w:rPr>
                    <w:t>'</w:t>
                  </w:r>
                  <w:r>
                    <w:rPr>
                      <w:rFonts w:ascii="Arial"/>
                      <w:color w:val="2D331F"/>
                      <w:spacing w:val="-1"/>
                      <w:w w:val="101"/>
                      <w:sz w:val="22"/>
                    </w:rPr>
                    <w:t>!</w:t>
                  </w:r>
                  <w:r>
                    <w:rPr>
                      <w:rFonts w:ascii="Arial"/>
                      <w:color w:val="2D331F"/>
                      <w:spacing w:val="-104"/>
                      <w:w w:val="101"/>
                      <w:sz w:val="22"/>
                    </w:rPr>
                    <w:t>1</w:t>
                  </w:r>
                  <w:r>
                    <w:rPr>
                      <w:rFonts w:ascii="Arial"/>
                      <w:b/>
                      <w:color w:val="2D331F"/>
                      <w:spacing w:val="-231"/>
                      <w:w w:val="71"/>
                      <w:position w:val="-24"/>
                      <w:sz w:val="77"/>
                    </w:rPr>
                    <w:t>q</w:t>
                  </w:r>
                  <w:r>
                    <w:rPr>
                      <w:rFonts w:ascii="Arial"/>
                      <w:color w:val="2D331F"/>
                      <w:w w:val="101"/>
                      <w:sz w:val="22"/>
                    </w:rPr>
                    <w:t>!1</w:t>
                  </w:r>
                  <w:r>
                    <w:rPr>
                      <w:rFonts w:ascii="Arial"/>
                      <w:color w:val="2D331F"/>
                      <w:spacing w:val="-17"/>
                      <w:sz w:val="22"/>
                    </w:rPr>
                    <w:t> </w:t>
                  </w:r>
                  <w:r>
                    <w:rPr>
                      <w:rFonts w:ascii="Arial"/>
                      <w:b/>
                      <w:color w:val="2D331F"/>
                      <w:spacing w:val="-16"/>
                      <w:w w:val="71"/>
                      <w:position w:val="-24"/>
                      <w:sz w:val="77"/>
                    </w:rPr>
                    <w:t>g</w:t>
                  </w:r>
                </w:p>
              </w:txbxContent>
            </v:textbox>
            <w10:wrap type="none"/>
          </v:shape>
        </w:pict>
      </w:r>
      <w:bookmarkStart w:name="Обложка Еремеева сборник-кореш 14,5---4-" w:id="1"/>
      <w:bookmarkEnd w:id="1"/>
      <w:r>
        <w:rPr/>
      </w:r>
      <w:r>
        <w:rPr>
          <w:i/>
          <w:color w:val="2D331F"/>
          <w:w w:val="85"/>
          <w:sz w:val="25"/>
        </w:rPr>
        <w:t>-w</w:t>
        <w:tab/>
      </w:r>
      <w:r>
        <w:rPr>
          <w:rFonts w:ascii="Arial" w:hAnsi="Arial"/>
          <w:color w:val="231F1F"/>
          <w:w w:val="85"/>
          <w:position w:val="-18"/>
          <w:sz w:val="62"/>
        </w:rPr>
        <w:t>-</w:t>
      </w:r>
      <w:r>
        <w:rPr>
          <w:rFonts w:ascii="Arial" w:hAnsi="Arial"/>
          <w:color w:val="231F1F"/>
          <w:spacing w:val="76"/>
          <w:w w:val="85"/>
          <w:position w:val="-18"/>
          <w:sz w:val="62"/>
        </w:rPr>
        <w:t> </w:t>
      </w:r>
      <w:r>
        <w:rPr>
          <w:rFonts w:ascii="Arial" w:hAnsi="Arial"/>
          <w:color w:val="231F1F"/>
          <w:spacing w:val="-62"/>
          <w:w w:val="85"/>
          <w:position w:val="-18"/>
          <w:sz w:val="48"/>
        </w:rPr>
        <w:t>;</w:t>
      </w:r>
      <w:r>
        <w:rPr>
          <w:b/>
          <w:color w:val="231F1F"/>
          <w:spacing w:val="-62"/>
          <w:w w:val="85"/>
          <w:sz w:val="38"/>
        </w:rPr>
        <w:t>я</w:t>
      </w:r>
      <w:r>
        <w:rPr>
          <w:rFonts w:ascii="Arial" w:hAnsi="Arial"/>
          <w:color w:val="231F1F"/>
          <w:spacing w:val="-62"/>
          <w:w w:val="85"/>
          <w:position w:val="-18"/>
          <w:sz w:val="48"/>
        </w:rPr>
        <w:t>;</w:t>
      </w:r>
      <w:r>
        <w:rPr>
          <w:b/>
          <w:color w:val="231F1F"/>
          <w:spacing w:val="-62"/>
          <w:w w:val="85"/>
          <w:sz w:val="38"/>
        </w:rPr>
        <w:t>.</w:t>
      </w: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spacing w:before="10"/>
        <w:jc w:val="left"/>
        <w:rPr>
          <w:b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8552948</wp:posOffset>
            </wp:positionH>
            <wp:positionV relativeFrom="paragraph">
              <wp:posOffset>197269</wp:posOffset>
            </wp:positionV>
            <wp:extent cx="1316246" cy="36576"/>
            <wp:effectExtent l="0" t="0" r="0" b="0"/>
            <wp:wrapTopAndBottom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6246" cy="36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10102484</wp:posOffset>
            </wp:positionH>
            <wp:positionV relativeFrom="paragraph">
              <wp:posOffset>197269</wp:posOffset>
            </wp:positionV>
            <wp:extent cx="572810" cy="36576"/>
            <wp:effectExtent l="0" t="0" r="0" b="0"/>
            <wp:wrapTopAndBottom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810" cy="36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spacing w:before="10"/>
        <w:jc w:val="left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8077107</wp:posOffset>
            </wp:positionH>
            <wp:positionV relativeFrom="paragraph">
              <wp:posOffset>123811</wp:posOffset>
            </wp:positionV>
            <wp:extent cx="1157809" cy="36576"/>
            <wp:effectExtent l="0" t="0" r="0" b="0"/>
            <wp:wrapTopAndBottom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809" cy="36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9346017</wp:posOffset>
            </wp:positionH>
            <wp:positionV relativeFrom="paragraph">
              <wp:posOffset>123811</wp:posOffset>
            </wp:positionV>
            <wp:extent cx="1328433" cy="36576"/>
            <wp:effectExtent l="0" t="0" r="0" b="0"/>
            <wp:wrapTopAndBottom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433" cy="36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spacing w:before="10"/>
        <w:jc w:val="left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8540747</wp:posOffset>
            </wp:positionH>
            <wp:positionV relativeFrom="paragraph">
              <wp:posOffset>123814</wp:posOffset>
            </wp:positionV>
            <wp:extent cx="389998" cy="36575"/>
            <wp:effectExtent l="0" t="0" r="0" b="0"/>
            <wp:wrapTopAndBottom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998" cy="3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9846261</wp:posOffset>
            </wp:positionH>
            <wp:positionV relativeFrom="paragraph">
              <wp:posOffset>123814</wp:posOffset>
            </wp:positionV>
            <wp:extent cx="658123" cy="36575"/>
            <wp:effectExtent l="0" t="0" r="0" b="0"/>
            <wp:wrapTopAndBottom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23" cy="3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spacing w:before="10"/>
        <w:jc w:val="left"/>
        <w:rPr>
          <w:b/>
          <w:sz w:val="19"/>
        </w:rPr>
      </w:pP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9285013</wp:posOffset>
            </wp:positionH>
            <wp:positionV relativeFrom="paragraph">
              <wp:posOffset>160432</wp:posOffset>
            </wp:positionV>
            <wp:extent cx="463123" cy="48768"/>
            <wp:effectExtent l="0" t="0" r="0" b="0"/>
            <wp:wrapTopAndBottom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123" cy="48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spacing w:before="9"/>
        <w:jc w:val="left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9101996</wp:posOffset>
            </wp:positionH>
            <wp:positionV relativeFrom="paragraph">
              <wp:posOffset>174798</wp:posOffset>
            </wp:positionV>
            <wp:extent cx="584998" cy="48768"/>
            <wp:effectExtent l="0" t="0" r="0" b="0"/>
            <wp:wrapTopAndBottom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998" cy="48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spacing w:before="2"/>
        <w:jc w:val="left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8528546</wp:posOffset>
            </wp:positionH>
            <wp:positionV relativeFrom="paragraph">
              <wp:posOffset>111622</wp:posOffset>
            </wp:positionV>
            <wp:extent cx="1523433" cy="48768"/>
            <wp:effectExtent l="0" t="0" r="0" b="0"/>
            <wp:wrapTopAndBottom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433" cy="48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spacing w:before="2"/>
        <w:jc w:val="left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9089795</wp:posOffset>
            </wp:positionH>
            <wp:positionV relativeFrom="paragraph">
              <wp:posOffset>111624</wp:posOffset>
            </wp:positionV>
            <wp:extent cx="597185" cy="48768"/>
            <wp:effectExtent l="0" t="0" r="0" b="0"/>
            <wp:wrapTopAndBottom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185" cy="48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pStyle w:val="BodyText"/>
        <w:jc w:val="left"/>
        <w:rPr>
          <w:b/>
          <w:sz w:val="20"/>
        </w:rPr>
      </w:pPr>
    </w:p>
    <w:p>
      <w:pPr>
        <w:spacing w:line="128" w:lineRule="exact" w:before="97"/>
        <w:ind w:left="15209" w:right="0" w:firstLine="0"/>
        <w:jc w:val="left"/>
        <w:rPr>
          <w:rFonts w:ascii="Arial" w:hAnsi="Arial"/>
          <w:b/>
          <w:sz w:val="12"/>
        </w:rPr>
      </w:pPr>
      <w:r>
        <w:rPr>
          <w:rFonts w:ascii="Arial" w:hAnsi="Arial"/>
          <w:b/>
          <w:color w:val="231F1F"/>
          <w:w w:val="105"/>
          <w:sz w:val="12"/>
        </w:rPr>
        <w:t>С)</w:t>
      </w:r>
    </w:p>
    <w:p>
      <w:pPr>
        <w:tabs>
          <w:tab w:pos="15213" w:val="left" w:leader="none"/>
        </w:tabs>
        <w:spacing w:line="212" w:lineRule="exact" w:before="0"/>
        <w:ind w:left="107" w:right="0" w:firstLine="0"/>
        <w:jc w:val="left"/>
        <w:rPr>
          <w:b/>
          <w:sz w:val="17"/>
        </w:rPr>
      </w:pPr>
      <w:r>
        <w:rPr>
          <w:rFonts w:ascii="Arial" w:hAnsi="Arial"/>
          <w:color w:val="231F1F"/>
          <w:w w:val="95"/>
          <w:sz w:val="21"/>
        </w:rPr>
        <w:t>СОВРЕМЕННЫЕ</w:t>
      </w:r>
      <w:r>
        <w:rPr>
          <w:rFonts w:ascii="Arial" w:hAnsi="Arial"/>
          <w:color w:val="231F1F"/>
          <w:spacing w:val="35"/>
          <w:w w:val="95"/>
          <w:sz w:val="21"/>
        </w:rPr>
        <w:t> </w:t>
      </w:r>
      <w:r>
        <w:rPr>
          <w:rFonts w:ascii="Arial" w:hAnsi="Arial"/>
          <w:color w:val="231F1F"/>
          <w:w w:val="95"/>
          <w:sz w:val="21"/>
        </w:rPr>
        <w:t>ОБЩЕСТВЕННЫЕ</w:t>
      </w:r>
      <w:r>
        <w:rPr>
          <w:rFonts w:ascii="Arial" w:hAnsi="Arial"/>
          <w:color w:val="231F1F"/>
          <w:spacing w:val="54"/>
          <w:w w:val="95"/>
          <w:sz w:val="21"/>
        </w:rPr>
        <w:t> </w:t>
      </w:r>
      <w:r>
        <w:rPr>
          <w:rFonts w:ascii="Arial" w:hAnsi="Arial"/>
          <w:color w:val="231F1F"/>
          <w:w w:val="95"/>
          <w:sz w:val="21"/>
        </w:rPr>
        <w:t>ПРОСТРАНСТВА</w:t>
      </w:r>
      <w:r>
        <w:rPr>
          <w:rFonts w:ascii="Arial" w:hAnsi="Arial"/>
          <w:color w:val="231F1F"/>
          <w:spacing w:val="35"/>
          <w:w w:val="95"/>
          <w:sz w:val="21"/>
        </w:rPr>
        <w:t> </w:t>
      </w:r>
      <w:r>
        <w:rPr>
          <w:rFonts w:ascii="Arial" w:hAnsi="Arial"/>
          <w:color w:val="231F1F"/>
          <w:w w:val="95"/>
          <w:sz w:val="21"/>
        </w:rPr>
        <w:t>КАК</w:t>
      </w:r>
      <w:r>
        <w:rPr>
          <w:rFonts w:ascii="Arial" w:hAnsi="Arial"/>
          <w:color w:val="231F1F"/>
          <w:spacing w:val="16"/>
          <w:w w:val="95"/>
          <w:sz w:val="21"/>
        </w:rPr>
        <w:t> </w:t>
      </w:r>
      <w:r>
        <w:rPr>
          <w:rFonts w:ascii="Arial" w:hAnsi="Arial"/>
          <w:color w:val="231F1F"/>
          <w:w w:val="95"/>
          <w:sz w:val="21"/>
        </w:rPr>
        <w:t>ИНСТРУМЕНТ</w:t>
      </w:r>
      <w:r>
        <w:rPr>
          <w:rFonts w:ascii="Arial" w:hAnsi="Arial"/>
          <w:color w:val="231F1F"/>
          <w:spacing w:val="45"/>
          <w:w w:val="95"/>
          <w:sz w:val="21"/>
        </w:rPr>
        <w:t> </w:t>
      </w:r>
      <w:r>
        <w:rPr>
          <w:rFonts w:ascii="Arial" w:hAnsi="Arial"/>
          <w:color w:val="231F1F"/>
          <w:w w:val="95"/>
          <w:sz w:val="21"/>
        </w:rPr>
        <w:t>РАЗВИТИЯ</w:t>
      </w:r>
      <w:r>
        <w:rPr>
          <w:rFonts w:ascii="Arial" w:hAnsi="Arial"/>
          <w:color w:val="231F1F"/>
          <w:spacing w:val="43"/>
          <w:w w:val="95"/>
          <w:sz w:val="21"/>
        </w:rPr>
        <w:t> </w:t>
      </w:r>
      <w:r>
        <w:rPr>
          <w:rFonts w:ascii="Arial" w:hAnsi="Arial"/>
          <w:color w:val="231F1F"/>
          <w:w w:val="95"/>
          <w:sz w:val="21"/>
        </w:rPr>
        <w:t>ГОРОДСКОЙ</w:t>
      </w:r>
      <w:r>
        <w:rPr>
          <w:rFonts w:ascii="Arial" w:hAnsi="Arial"/>
          <w:color w:val="231F1F"/>
          <w:spacing w:val="45"/>
          <w:w w:val="95"/>
          <w:sz w:val="21"/>
        </w:rPr>
        <w:t> </w:t>
      </w:r>
      <w:r>
        <w:rPr>
          <w:rFonts w:ascii="Arial" w:hAnsi="Arial"/>
          <w:color w:val="231F1F"/>
          <w:w w:val="95"/>
          <w:sz w:val="21"/>
        </w:rPr>
        <w:t>СРЕДЬ</w:t>
        <w:tab/>
      </w:r>
      <w:r>
        <w:rPr>
          <w:b/>
          <w:color w:val="231F1F"/>
          <w:position w:val="2"/>
          <w:sz w:val="17"/>
        </w:rPr>
        <w:t>N</w:t>
      </w:r>
    </w:p>
    <w:p>
      <w:pPr>
        <w:tabs>
          <w:tab w:pos="15209" w:val="left" w:leader="none"/>
        </w:tabs>
        <w:spacing w:line="151" w:lineRule="exact" w:before="0"/>
        <w:ind w:left="112" w:right="0" w:firstLine="0"/>
        <w:jc w:val="left"/>
        <w:rPr>
          <w:rFonts w:ascii="Arial" w:hAnsi="Arial"/>
          <w:b/>
          <w:sz w:val="12"/>
        </w:rPr>
      </w:pPr>
      <w:r>
        <w:rPr>
          <w:rFonts w:ascii="Arial" w:hAnsi="Arial"/>
          <w:color w:val="231F1F"/>
          <w:sz w:val="14"/>
        </w:rPr>
        <w:t>МАТЕРИАЛЫ</w:t>
      </w:r>
      <w:r>
        <w:rPr>
          <w:rFonts w:ascii="Arial" w:hAnsi="Arial"/>
          <w:color w:val="231F1F"/>
          <w:spacing w:val="54"/>
          <w:sz w:val="14"/>
        </w:rPr>
        <w:t> </w:t>
      </w:r>
      <w:r>
        <w:rPr>
          <w:rFonts w:ascii="Arial" w:hAnsi="Arial"/>
          <w:color w:val="231F1F"/>
          <w:w w:val="90"/>
          <w:sz w:val="14"/>
        </w:rPr>
        <w:t>11</w:t>
      </w:r>
      <w:r>
        <w:rPr>
          <w:rFonts w:ascii="Arial" w:hAnsi="Arial"/>
          <w:color w:val="231F1F"/>
          <w:spacing w:val="54"/>
          <w:sz w:val="14"/>
        </w:rPr>
        <w:t> </w:t>
      </w:r>
      <w:r>
        <w:rPr>
          <w:rFonts w:ascii="Arial" w:hAnsi="Arial"/>
          <w:color w:val="231F1F"/>
          <w:sz w:val="14"/>
        </w:rPr>
        <w:t>МЕЖРЕГИОНАЛЬНОЙ</w:t>
      </w:r>
      <w:r>
        <w:rPr>
          <w:rFonts w:ascii="Arial" w:hAnsi="Arial"/>
          <w:color w:val="231F1F"/>
          <w:spacing w:val="26"/>
          <w:sz w:val="14"/>
        </w:rPr>
        <w:t> </w:t>
      </w:r>
      <w:r>
        <w:rPr>
          <w:rFonts w:ascii="Arial" w:hAnsi="Arial"/>
          <w:color w:val="231F1F"/>
          <w:sz w:val="14"/>
        </w:rPr>
        <w:t>НАУЧНО-ПРАКТИЧЕСКОЙ</w:t>
      </w:r>
      <w:r>
        <w:rPr>
          <w:rFonts w:ascii="Arial" w:hAnsi="Arial"/>
          <w:color w:val="231F1F"/>
          <w:spacing w:val="29"/>
          <w:sz w:val="14"/>
        </w:rPr>
        <w:t> </w:t>
      </w:r>
      <w:r>
        <w:rPr>
          <w:rFonts w:ascii="Arial" w:hAnsi="Arial"/>
          <w:color w:val="231F1F"/>
          <w:sz w:val="14"/>
        </w:rPr>
        <w:t>КОНФЕРЕНЦИИ</w:t>
        <w:tab/>
      </w:r>
      <w:r>
        <w:rPr>
          <w:rFonts w:ascii="Arial" w:hAnsi="Arial"/>
          <w:b/>
          <w:color w:val="231F1F"/>
          <w:position w:val="6"/>
          <w:sz w:val="12"/>
        </w:rPr>
        <w:t>С)</w:t>
      </w:r>
    </w:p>
    <w:p>
      <w:pPr>
        <w:spacing w:line="152" w:lineRule="exact" w:before="0"/>
        <w:ind w:left="15213" w:right="0" w:firstLine="0"/>
        <w:jc w:val="left"/>
        <w:rPr>
          <w:b/>
          <w:sz w:val="16"/>
        </w:rPr>
      </w:pPr>
      <w:r>
        <w:rPr>
          <w:b/>
          <w:color w:val="231F1F"/>
          <w:w w:val="105"/>
          <w:sz w:val="16"/>
        </w:rPr>
        <w:t>N</w:t>
      </w:r>
    </w:p>
    <w:p>
      <w:pPr>
        <w:spacing w:after="0" w:line="152" w:lineRule="exact"/>
        <w:jc w:val="left"/>
        <w:rPr>
          <w:sz w:val="16"/>
        </w:rPr>
        <w:sectPr>
          <w:footerReference w:type="even" r:id="rId5"/>
          <w:type w:val="continuous"/>
          <w:pgSz w:w="16840" w:h="24640"/>
          <w:pgMar w:footer="0" w:header="0" w:top="0" w:bottom="0" w:left="420" w:right="0"/>
          <w:pgNumType w:start="0"/>
        </w:sectPr>
      </w:pPr>
    </w:p>
    <w:p>
      <w:pPr>
        <w:pStyle w:val="BodyText"/>
        <w:spacing w:line="249" w:lineRule="auto" w:before="77"/>
        <w:ind w:left="2516" w:right="2175"/>
        <w:jc w:val="center"/>
      </w:pPr>
      <w:bookmarkStart w:name="Еремеева-Сборник" w:id="2"/>
      <w:bookmarkEnd w:id="2"/>
      <w:r>
        <w:rPr/>
      </w:r>
      <w:r>
        <w:rPr>
          <w:color w:val="231F20"/>
        </w:rPr>
        <w:t>Министерство</w:t>
      </w:r>
      <w:r>
        <w:rPr>
          <w:color w:val="231F20"/>
          <w:spacing w:val="-10"/>
        </w:rPr>
        <w:t> </w:t>
      </w:r>
      <w:r>
        <w:rPr>
          <w:color w:val="231F20"/>
        </w:rPr>
        <w:t>науки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высшего</w:t>
      </w:r>
      <w:r>
        <w:rPr>
          <w:color w:val="231F20"/>
          <w:spacing w:val="-10"/>
        </w:rPr>
        <w:t> </w:t>
      </w:r>
      <w:r>
        <w:rPr>
          <w:color w:val="231F20"/>
        </w:rPr>
        <w:t>образования</w:t>
      </w:r>
      <w:r>
        <w:rPr>
          <w:color w:val="231F20"/>
          <w:spacing w:val="-57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1"/>
        </w:rPr>
        <w:t> </w:t>
      </w:r>
      <w:r>
        <w:rPr>
          <w:color w:val="231F20"/>
        </w:rPr>
        <w:t>Федерации</w:t>
      </w:r>
    </w:p>
    <w:p>
      <w:pPr>
        <w:pStyle w:val="BodyText"/>
        <w:spacing w:before="2"/>
        <w:jc w:val="left"/>
        <w:rPr>
          <w:sz w:val="25"/>
        </w:rPr>
      </w:pPr>
    </w:p>
    <w:p>
      <w:pPr>
        <w:pStyle w:val="BodyText"/>
        <w:spacing w:line="249" w:lineRule="auto" w:before="1"/>
        <w:ind w:left="3203" w:right="2861" w:hanging="1"/>
        <w:jc w:val="center"/>
      </w:pPr>
      <w:r>
        <w:rPr>
          <w:color w:val="231F20"/>
        </w:rPr>
        <w:t>Санкт-Петербургский государственный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архитектурно-строительный</w:t>
      </w:r>
      <w:r>
        <w:rPr>
          <w:color w:val="231F20"/>
          <w:spacing w:val="2"/>
        </w:rPr>
        <w:t> </w:t>
      </w:r>
      <w:r>
        <w:rPr>
          <w:color w:val="231F20"/>
        </w:rPr>
        <w:t>университет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9"/>
        <w:jc w:val="left"/>
        <w:rPr>
          <w:sz w:val="18"/>
        </w:rPr>
      </w:pPr>
    </w:p>
    <w:p>
      <w:pPr>
        <w:pStyle w:val="Title"/>
        <w:spacing w:line="249" w:lineRule="auto"/>
      </w:pPr>
      <w:r>
        <w:rPr>
          <w:color w:val="231F20"/>
          <w:w w:val="95"/>
        </w:rPr>
        <w:t>СОВРЕМЕННЫЕ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ОБЩЕСТВЕННЫЕ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ПРОСТРАНСТВА</w:t>
      </w:r>
      <w:r>
        <w:rPr>
          <w:color w:val="231F20"/>
          <w:spacing w:val="-76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ИНСТРУМЕНТ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РАЗВИТИЯ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ГОРОДСКОЙ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СРЕДЫ</w:t>
      </w:r>
    </w:p>
    <w:p>
      <w:pPr>
        <w:pStyle w:val="BodyText"/>
        <w:spacing w:before="7"/>
        <w:jc w:val="left"/>
        <w:rPr>
          <w:b/>
          <w:sz w:val="30"/>
        </w:rPr>
      </w:pPr>
    </w:p>
    <w:p>
      <w:pPr>
        <w:spacing w:line="249" w:lineRule="auto" w:before="0"/>
        <w:ind w:left="3071" w:right="2730" w:firstLine="0"/>
        <w:jc w:val="center"/>
        <w:rPr>
          <w:sz w:val="30"/>
        </w:rPr>
      </w:pPr>
      <w:r>
        <w:rPr>
          <w:color w:val="231F20"/>
          <w:sz w:val="30"/>
        </w:rPr>
        <w:t>Материалы II Межрегиональной</w:t>
      </w:r>
      <w:r>
        <w:rPr>
          <w:color w:val="231F20"/>
          <w:spacing w:val="1"/>
          <w:sz w:val="30"/>
        </w:rPr>
        <w:t> </w:t>
      </w:r>
      <w:r>
        <w:rPr>
          <w:color w:val="231F20"/>
          <w:spacing w:val="-2"/>
          <w:sz w:val="30"/>
        </w:rPr>
        <w:t>научно-практической</w:t>
      </w:r>
      <w:r>
        <w:rPr>
          <w:color w:val="231F20"/>
          <w:spacing w:val="-8"/>
          <w:sz w:val="30"/>
        </w:rPr>
        <w:t> </w:t>
      </w:r>
      <w:r>
        <w:rPr>
          <w:color w:val="231F20"/>
          <w:spacing w:val="-1"/>
          <w:sz w:val="30"/>
        </w:rPr>
        <w:t>конференции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9"/>
        <w:jc w:val="left"/>
        <w:rPr>
          <w:sz w:val="21"/>
        </w:rPr>
      </w:pPr>
    </w:p>
    <w:p>
      <w:pPr>
        <w:pStyle w:val="BodyText"/>
        <w:spacing w:line="213" w:lineRule="auto" w:before="113"/>
        <w:ind w:left="4436" w:right="4094"/>
        <w:jc w:val="center"/>
        <w:rPr>
          <w:rFonts w:ascii="Palatino Linotype" w:hAnsi="Palatino Linotype"/>
        </w:rPr>
      </w:pPr>
      <w:r>
        <w:rPr>
          <w:rFonts w:ascii="Palatino Linotype" w:hAnsi="Palatino Linotype"/>
          <w:color w:val="231F20"/>
          <w:w w:val="90"/>
        </w:rPr>
        <w:t>Санкт-Петербург</w:t>
      </w:r>
      <w:r>
        <w:rPr>
          <w:rFonts w:ascii="Palatino Linotype" w:hAnsi="Palatino Linotype"/>
          <w:color w:val="231F20"/>
          <w:spacing w:val="-51"/>
          <w:w w:val="90"/>
        </w:rPr>
        <w:t> </w:t>
      </w:r>
      <w:r>
        <w:rPr>
          <w:rFonts w:ascii="Palatino Linotype" w:hAnsi="Palatino Linotype"/>
          <w:color w:val="231F20"/>
        </w:rPr>
        <w:t>2020</w:t>
      </w:r>
    </w:p>
    <w:p>
      <w:pPr>
        <w:spacing w:after="0" w:line="213" w:lineRule="auto"/>
        <w:jc w:val="center"/>
        <w:rPr>
          <w:rFonts w:ascii="Palatino Linotype" w:hAnsi="Palatino Linotype"/>
        </w:rPr>
        <w:sectPr>
          <w:pgSz w:w="11910" w:h="16840"/>
          <w:pgMar w:header="0" w:footer="0" w:top="980" w:bottom="280" w:left="800" w:right="800"/>
        </w:sectPr>
      </w:pPr>
    </w:p>
    <w:p>
      <w:pPr>
        <w:pStyle w:val="BodyText"/>
        <w:spacing w:before="78"/>
        <w:ind w:left="163"/>
        <w:jc w:val="left"/>
      </w:pPr>
      <w:r>
        <w:rPr>
          <w:color w:val="231F20"/>
          <w:spacing w:val="-1"/>
        </w:rPr>
        <w:t>УДК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712.25</w:t>
      </w:r>
    </w:p>
    <w:p>
      <w:pPr>
        <w:spacing w:line="240" w:lineRule="auto" w:before="0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spacing w:before="10"/>
        <w:jc w:val="left"/>
        <w:rPr>
          <w:sz w:val="23"/>
        </w:rPr>
      </w:pPr>
    </w:p>
    <w:p>
      <w:pPr>
        <w:spacing w:before="0"/>
        <w:ind w:left="153" w:right="2638" w:firstLine="0"/>
        <w:jc w:val="center"/>
        <w:rPr>
          <w:i/>
          <w:sz w:val="24"/>
        </w:rPr>
      </w:pPr>
      <w:r>
        <w:rPr>
          <w:i/>
          <w:color w:val="231F20"/>
          <w:sz w:val="24"/>
        </w:rPr>
        <w:t>Рецензенты:</w:t>
      </w:r>
    </w:p>
    <w:p>
      <w:pPr>
        <w:spacing w:before="126"/>
        <w:ind w:left="153" w:right="2639" w:firstLine="0"/>
        <w:jc w:val="center"/>
        <w:rPr>
          <w:sz w:val="24"/>
        </w:rPr>
      </w:pPr>
      <w:r>
        <w:rPr>
          <w:i/>
          <w:color w:val="231F20"/>
          <w:sz w:val="24"/>
        </w:rPr>
        <w:t>Юрий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Анатольевич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Никитин</w:t>
      </w:r>
      <w:r>
        <w:rPr>
          <w:color w:val="231F20"/>
          <w:sz w:val="24"/>
        </w:rPr>
        <w:t>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д-р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архит.,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профессор</w:t>
      </w:r>
    </w:p>
    <w:p>
      <w:pPr>
        <w:spacing w:after="0"/>
        <w:jc w:val="center"/>
        <w:rPr>
          <w:sz w:val="24"/>
        </w:rPr>
        <w:sectPr>
          <w:pgSz w:w="11910" w:h="16840"/>
          <w:pgMar w:header="0" w:footer="0" w:top="980" w:bottom="280" w:left="800" w:right="800"/>
          <w:cols w:num="2" w:equalWidth="0">
            <w:col w:w="1394" w:space="765"/>
            <w:col w:w="8151"/>
          </w:cols>
        </w:sectPr>
      </w:pPr>
    </w:p>
    <w:p>
      <w:pPr>
        <w:pStyle w:val="BodyText"/>
        <w:spacing w:line="249" w:lineRule="auto" w:before="12"/>
        <w:ind w:left="485" w:right="810"/>
        <w:jc w:val="center"/>
      </w:pPr>
      <w:r>
        <w:rPr>
          <w:color w:val="231F20"/>
        </w:rPr>
        <w:t>ФГБОУ</w:t>
      </w:r>
      <w:r>
        <w:rPr>
          <w:color w:val="231F20"/>
          <w:spacing w:val="-9"/>
        </w:rPr>
        <w:t> </w:t>
      </w:r>
      <w:r>
        <w:rPr>
          <w:color w:val="231F20"/>
        </w:rPr>
        <w:t>ВО</w:t>
      </w:r>
      <w:r>
        <w:rPr>
          <w:color w:val="231F20"/>
          <w:spacing w:val="-9"/>
        </w:rPr>
        <w:t> </w:t>
      </w:r>
      <w:r>
        <w:rPr>
          <w:color w:val="231F20"/>
        </w:rPr>
        <w:t>«Петербургский</w:t>
      </w:r>
      <w:r>
        <w:rPr>
          <w:color w:val="231F20"/>
          <w:spacing w:val="-9"/>
        </w:rPr>
        <w:t> </w:t>
      </w:r>
      <w:r>
        <w:rPr>
          <w:color w:val="231F20"/>
        </w:rPr>
        <w:t>государственный</w:t>
      </w:r>
      <w:r>
        <w:rPr>
          <w:color w:val="231F20"/>
          <w:spacing w:val="-8"/>
        </w:rPr>
        <w:t> </w:t>
      </w:r>
      <w:r>
        <w:rPr>
          <w:color w:val="231F20"/>
        </w:rPr>
        <w:t>университет</w:t>
      </w:r>
      <w:r>
        <w:rPr>
          <w:color w:val="231F20"/>
          <w:spacing w:val="-9"/>
        </w:rPr>
        <w:t> </w:t>
      </w:r>
      <w:r>
        <w:rPr>
          <w:color w:val="231F20"/>
        </w:rPr>
        <w:t>путей</w:t>
      </w:r>
      <w:r>
        <w:rPr>
          <w:color w:val="231F20"/>
          <w:spacing w:val="-10"/>
        </w:rPr>
        <w:t> </w:t>
      </w:r>
      <w:r>
        <w:rPr>
          <w:color w:val="231F20"/>
        </w:rPr>
        <w:t>сообщения</w:t>
      </w:r>
      <w:r>
        <w:rPr>
          <w:color w:val="231F20"/>
          <w:spacing w:val="-57"/>
        </w:rPr>
        <w:t> </w:t>
      </w:r>
      <w:r>
        <w:rPr>
          <w:color w:val="231F20"/>
        </w:rPr>
        <w:t>Императора</w:t>
      </w:r>
      <w:r>
        <w:rPr>
          <w:color w:val="231F20"/>
          <w:spacing w:val="-1"/>
        </w:rPr>
        <w:t> </w:t>
      </w:r>
      <w:r>
        <w:rPr>
          <w:color w:val="231F20"/>
        </w:rPr>
        <w:t>Александра I»</w:t>
      </w:r>
      <w:r>
        <w:rPr>
          <w:color w:val="231F20"/>
          <w:spacing w:val="-1"/>
        </w:rPr>
        <w:t> </w:t>
      </w:r>
      <w:r>
        <w:rPr>
          <w:color w:val="231F20"/>
        </w:rPr>
        <w:t>(ПГУПС);</w:t>
      </w:r>
    </w:p>
    <w:p>
      <w:pPr>
        <w:spacing w:before="115"/>
        <w:ind w:left="896" w:right="1221" w:firstLine="0"/>
        <w:jc w:val="center"/>
        <w:rPr>
          <w:sz w:val="24"/>
        </w:rPr>
      </w:pPr>
      <w:r>
        <w:rPr>
          <w:i/>
          <w:color w:val="231F20"/>
          <w:sz w:val="24"/>
        </w:rPr>
        <w:t>Алексей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Васильевич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Меренков</w:t>
      </w:r>
      <w:r>
        <w:rPr>
          <w:color w:val="231F20"/>
          <w:sz w:val="24"/>
        </w:rPr>
        <w:t>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канд.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архит.,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профессор</w:t>
      </w:r>
    </w:p>
    <w:p>
      <w:pPr>
        <w:pStyle w:val="BodyText"/>
        <w:spacing w:line="249" w:lineRule="auto" w:before="12"/>
        <w:ind w:left="160" w:right="484"/>
        <w:jc w:val="center"/>
      </w:pPr>
      <w:r>
        <w:rPr>
          <w:color w:val="231F20"/>
          <w:spacing w:val="-1"/>
        </w:rPr>
        <w:t>ФГБОУ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«Уральский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государственный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архитектурно-художественный</w:t>
      </w:r>
      <w:r>
        <w:rPr>
          <w:color w:val="231F20"/>
          <w:spacing w:val="-9"/>
        </w:rPr>
        <w:t> </w:t>
      </w:r>
      <w:r>
        <w:rPr>
          <w:color w:val="231F20"/>
        </w:rPr>
        <w:t>университет»</w:t>
      </w:r>
      <w:r>
        <w:rPr>
          <w:color w:val="231F20"/>
          <w:spacing w:val="-57"/>
        </w:rPr>
        <w:t> </w:t>
      </w:r>
      <w:r>
        <w:rPr>
          <w:color w:val="231F20"/>
        </w:rPr>
        <w:t>(УрГАХУ)</w:t>
      </w:r>
    </w:p>
    <w:p>
      <w:pPr>
        <w:pStyle w:val="BodyText"/>
        <w:spacing w:before="7"/>
        <w:jc w:val="left"/>
        <w:rPr>
          <w:sz w:val="23"/>
        </w:rPr>
      </w:pPr>
    </w:p>
    <w:p>
      <w:pPr>
        <w:spacing w:line="249" w:lineRule="auto" w:before="0"/>
        <w:ind w:left="163" w:right="500" w:firstLine="396"/>
        <w:jc w:val="both"/>
        <w:rPr>
          <w:sz w:val="28"/>
        </w:rPr>
      </w:pPr>
      <w:r>
        <w:rPr>
          <w:b/>
          <w:color w:val="231F20"/>
          <w:sz w:val="28"/>
        </w:rPr>
        <w:t>Современные общественные пространства как инструмент развития го-</w:t>
      </w:r>
      <w:r>
        <w:rPr>
          <w:b/>
          <w:color w:val="231F20"/>
          <w:spacing w:val="-67"/>
          <w:sz w:val="28"/>
        </w:rPr>
        <w:t> </w:t>
      </w:r>
      <w:r>
        <w:rPr>
          <w:b/>
          <w:color w:val="231F20"/>
          <w:sz w:val="28"/>
        </w:rPr>
        <w:t>родской среды </w:t>
      </w:r>
      <w:r>
        <w:rPr>
          <w:color w:val="231F20"/>
          <w:sz w:val="28"/>
        </w:rPr>
        <w:t>: материалы II Межрегиональной научно-практической конфе-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ренции. – Санкт-Петербургский государственный архитектурно-строительный</w:t>
      </w:r>
      <w:r>
        <w:rPr>
          <w:color w:val="231F20"/>
          <w:spacing w:val="1"/>
          <w:sz w:val="28"/>
        </w:rPr>
        <w:t> </w:t>
      </w:r>
      <w:r>
        <w:rPr>
          <w:color w:val="231F20"/>
          <w:sz w:val="28"/>
        </w:rPr>
        <w:t>университет.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Санкт-Петербург,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2020.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286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с.</w:t>
      </w:r>
      <w:r>
        <w:rPr>
          <w:color w:val="231F20"/>
          <w:spacing w:val="-5"/>
          <w:sz w:val="28"/>
        </w:rPr>
        <w:t> </w:t>
      </w:r>
      <w:r>
        <w:rPr>
          <w:color w:val="231F20"/>
          <w:sz w:val="28"/>
        </w:rPr>
        <w:t>–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Текст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:</w:t>
      </w:r>
      <w:r>
        <w:rPr>
          <w:color w:val="231F20"/>
          <w:spacing w:val="-4"/>
          <w:sz w:val="28"/>
        </w:rPr>
        <w:t> </w:t>
      </w:r>
      <w:r>
        <w:rPr>
          <w:color w:val="231F20"/>
          <w:sz w:val="28"/>
        </w:rPr>
        <w:t>непосредственный.</w:t>
      </w:r>
    </w:p>
    <w:p>
      <w:pPr>
        <w:spacing w:before="207"/>
        <w:ind w:left="163" w:right="0" w:firstLine="0"/>
        <w:jc w:val="left"/>
        <w:rPr>
          <w:sz w:val="28"/>
        </w:rPr>
      </w:pPr>
      <w:r>
        <w:rPr>
          <w:color w:val="231F20"/>
          <w:sz w:val="28"/>
        </w:rPr>
        <w:t>ISBN 978-5-9227-1032-9</w:t>
      </w:r>
    </w:p>
    <w:p>
      <w:pPr>
        <w:pStyle w:val="BodyText"/>
        <w:spacing w:before="8"/>
        <w:jc w:val="left"/>
        <w:rPr>
          <w:sz w:val="20"/>
        </w:rPr>
      </w:pPr>
    </w:p>
    <w:p>
      <w:pPr>
        <w:pStyle w:val="BodyText"/>
        <w:spacing w:line="249" w:lineRule="auto" w:before="90"/>
        <w:ind w:left="163" w:right="493" w:firstLine="396"/>
      </w:pPr>
      <w:r>
        <w:rPr>
          <w:color w:val="231F20"/>
        </w:rPr>
        <w:t>Современные общественные пространства необходимы для качественного развития го-</w:t>
      </w:r>
      <w:r>
        <w:rPr>
          <w:color w:val="231F20"/>
          <w:spacing w:val="1"/>
        </w:rPr>
        <w:t> </w:t>
      </w:r>
      <w:r>
        <w:rPr>
          <w:color w:val="231F20"/>
        </w:rPr>
        <w:t>родской среды, активизации городской жизни. В данном сборнике представлены материалы,</w:t>
      </w:r>
      <w:r>
        <w:rPr>
          <w:color w:val="231F20"/>
          <w:spacing w:val="1"/>
        </w:rPr>
        <w:t> </w:t>
      </w:r>
      <w:r>
        <w:rPr>
          <w:color w:val="231F20"/>
        </w:rPr>
        <w:t>посвященные</w:t>
      </w:r>
      <w:r>
        <w:rPr>
          <w:color w:val="231F20"/>
          <w:spacing w:val="1"/>
        </w:rPr>
        <w:t> </w:t>
      </w:r>
      <w:r>
        <w:rPr>
          <w:color w:val="231F20"/>
        </w:rPr>
        <w:t>различным</w:t>
      </w:r>
      <w:r>
        <w:rPr>
          <w:color w:val="231F20"/>
          <w:spacing w:val="1"/>
        </w:rPr>
        <w:t> </w:t>
      </w:r>
      <w:r>
        <w:rPr>
          <w:color w:val="231F20"/>
        </w:rPr>
        <w:t>аспектам</w:t>
      </w:r>
      <w:r>
        <w:rPr>
          <w:color w:val="231F20"/>
          <w:spacing w:val="1"/>
        </w:rPr>
        <w:t> </w:t>
      </w:r>
      <w:r>
        <w:rPr>
          <w:color w:val="231F20"/>
        </w:rPr>
        <w:t>формирования,</w:t>
      </w:r>
      <w:r>
        <w:rPr>
          <w:color w:val="231F20"/>
          <w:spacing w:val="1"/>
        </w:rPr>
        <w:t> </w:t>
      </w:r>
      <w:r>
        <w:rPr>
          <w:color w:val="231F20"/>
        </w:rPr>
        <w:t>функционирования,</w:t>
      </w:r>
      <w:r>
        <w:rPr>
          <w:color w:val="231F20"/>
          <w:spacing w:val="1"/>
        </w:rPr>
        <w:t> </w:t>
      </w:r>
      <w:r>
        <w:rPr>
          <w:color w:val="231F20"/>
        </w:rPr>
        <w:t>восприятия</w:t>
      </w:r>
      <w:r>
        <w:rPr>
          <w:color w:val="231F20"/>
          <w:spacing w:val="1"/>
        </w:rPr>
        <w:t> </w:t>
      </w:r>
      <w:r>
        <w:rPr>
          <w:color w:val="231F20"/>
        </w:rPr>
        <w:t>обще-</w:t>
      </w:r>
      <w:r>
        <w:rPr>
          <w:color w:val="231F20"/>
          <w:spacing w:val="1"/>
        </w:rPr>
        <w:t> </w:t>
      </w:r>
      <w:r>
        <w:rPr>
          <w:color w:val="231F20"/>
        </w:rPr>
        <w:t>ственных пространств. Авторами статей являются преподаватели, магистранты и студенты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архитектурного факультета СПбГАСУ, а также специалисты из других вузов, занимающиеся</w:t>
      </w:r>
      <w:r>
        <w:rPr>
          <w:color w:val="231F20"/>
          <w:spacing w:val="1"/>
        </w:rPr>
        <w:t> </w:t>
      </w:r>
      <w:r>
        <w:rPr>
          <w:color w:val="231F20"/>
        </w:rPr>
        <w:t>исследованием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проектированием</w:t>
      </w:r>
      <w:r>
        <w:rPr>
          <w:color w:val="231F20"/>
          <w:spacing w:val="-1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2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"/>
        </w:rPr>
        <w:t> </w:t>
      </w:r>
      <w:r>
        <w:rPr>
          <w:color w:val="231F20"/>
        </w:rPr>
        <w:t>среде.</w:t>
      </w:r>
    </w:p>
    <w:p>
      <w:pPr>
        <w:spacing w:line="576" w:lineRule="exact" w:before="57"/>
        <w:ind w:left="1351" w:right="1685" w:firstLine="1"/>
        <w:jc w:val="center"/>
        <w:rPr>
          <w:i/>
          <w:sz w:val="24"/>
        </w:rPr>
      </w:pPr>
      <w:r>
        <w:rPr>
          <w:i/>
          <w:color w:val="231F20"/>
          <w:sz w:val="24"/>
        </w:rPr>
        <w:t>Печатается по решению Научно-технического совета СПбГАСУ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Проведение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мероприятия,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запланированное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со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2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по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3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апреля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2020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года,</w:t>
      </w:r>
    </w:p>
    <w:p>
      <w:pPr>
        <w:spacing w:line="225" w:lineRule="exact" w:before="0"/>
        <w:ind w:left="479" w:right="810" w:firstLine="0"/>
        <w:jc w:val="center"/>
        <w:rPr>
          <w:i/>
          <w:sz w:val="24"/>
        </w:rPr>
      </w:pPr>
      <w:r>
        <w:rPr>
          <w:i/>
          <w:color w:val="231F20"/>
          <w:sz w:val="24"/>
        </w:rPr>
        <w:t>было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отменено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в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связи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с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обстоятельствами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непреодолимой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силы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(COVID-19).</w:t>
      </w:r>
    </w:p>
    <w:p>
      <w:pPr>
        <w:spacing w:before="12"/>
        <w:ind w:left="160" w:right="493" w:firstLine="0"/>
        <w:jc w:val="center"/>
        <w:rPr>
          <w:i/>
          <w:sz w:val="24"/>
        </w:rPr>
      </w:pPr>
      <w:r>
        <w:rPr>
          <w:i/>
          <w:color w:val="231F20"/>
          <w:sz w:val="24"/>
        </w:rPr>
        <w:t>Тем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не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менее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было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принято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решение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о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выпуске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сборника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материалов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научных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трудов.</w:t>
      </w:r>
    </w:p>
    <w:p>
      <w:pPr>
        <w:pStyle w:val="BodyText"/>
        <w:spacing w:before="1"/>
        <w:jc w:val="left"/>
        <w:rPr>
          <w:i/>
          <w:sz w:val="26"/>
        </w:rPr>
      </w:pPr>
    </w:p>
    <w:p>
      <w:pPr>
        <w:spacing w:before="0"/>
        <w:ind w:left="1844" w:right="2175" w:firstLine="0"/>
        <w:jc w:val="center"/>
        <w:rPr>
          <w:i/>
          <w:sz w:val="24"/>
        </w:rPr>
      </w:pPr>
      <w:r>
        <w:rPr>
          <w:i/>
          <w:color w:val="231F20"/>
          <w:sz w:val="24"/>
        </w:rPr>
        <w:t>Редакционная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коллегия:</w:t>
      </w:r>
    </w:p>
    <w:p>
      <w:pPr>
        <w:pStyle w:val="BodyText"/>
        <w:spacing w:line="242" w:lineRule="auto" w:before="125"/>
        <w:ind w:left="160" w:right="490"/>
        <w:jc w:val="center"/>
      </w:pPr>
      <w:r>
        <w:rPr>
          <w:i/>
          <w:color w:val="231F20"/>
        </w:rPr>
        <w:t>А.</w:t>
      </w:r>
      <w:r>
        <w:rPr>
          <w:i/>
          <w:color w:val="231F20"/>
          <w:spacing w:val="-9"/>
        </w:rPr>
        <w:t> </w:t>
      </w:r>
      <w:r>
        <w:rPr>
          <w:i/>
          <w:color w:val="231F20"/>
        </w:rPr>
        <w:t>В.</w:t>
      </w:r>
      <w:r>
        <w:rPr>
          <w:i/>
          <w:color w:val="231F20"/>
          <w:spacing w:val="-8"/>
        </w:rPr>
        <w:t> </w:t>
      </w:r>
      <w:r>
        <w:rPr>
          <w:i/>
          <w:color w:val="231F20"/>
        </w:rPr>
        <w:t>Суровенков</w:t>
      </w:r>
      <w:r>
        <w:rPr>
          <w:color w:val="231F20"/>
        </w:rPr>
        <w:t>,</w:t>
      </w:r>
      <w:r>
        <w:rPr>
          <w:color w:val="231F20"/>
          <w:spacing w:val="-8"/>
        </w:rPr>
        <w:t> </w:t>
      </w:r>
      <w:r>
        <w:rPr>
          <w:color w:val="231F20"/>
        </w:rPr>
        <w:t>канд.</w:t>
      </w:r>
      <w:r>
        <w:rPr>
          <w:color w:val="231F20"/>
          <w:spacing w:val="-8"/>
        </w:rPr>
        <w:t> </w:t>
      </w:r>
      <w:r>
        <w:rPr>
          <w:color w:val="231F20"/>
        </w:rPr>
        <w:t>архит.,</w:t>
      </w:r>
      <w:r>
        <w:rPr>
          <w:color w:val="231F20"/>
          <w:spacing w:val="-9"/>
        </w:rPr>
        <w:t> </w:t>
      </w:r>
      <w:r>
        <w:rPr>
          <w:color w:val="231F20"/>
        </w:rPr>
        <w:t>и.</w:t>
      </w:r>
      <w:r>
        <w:rPr>
          <w:color w:val="231F20"/>
          <w:spacing w:val="-9"/>
        </w:rPr>
        <w:t> </w:t>
      </w:r>
      <w:r>
        <w:rPr>
          <w:color w:val="231F20"/>
        </w:rPr>
        <w:t>о.</w:t>
      </w:r>
      <w:r>
        <w:rPr>
          <w:color w:val="231F20"/>
          <w:spacing w:val="-8"/>
        </w:rPr>
        <w:t> </w:t>
      </w:r>
      <w:r>
        <w:rPr>
          <w:color w:val="231F20"/>
        </w:rPr>
        <w:t>зав.</w:t>
      </w:r>
      <w:r>
        <w:rPr>
          <w:color w:val="231F20"/>
          <w:spacing w:val="-8"/>
        </w:rPr>
        <w:t> </w:t>
      </w:r>
      <w:r>
        <w:rPr>
          <w:color w:val="231F20"/>
        </w:rPr>
        <w:t>кафедрой</w:t>
      </w:r>
      <w:r>
        <w:rPr>
          <w:color w:val="231F20"/>
          <w:spacing w:val="-8"/>
        </w:rPr>
        <w:t> </w:t>
      </w:r>
      <w:r>
        <w:rPr>
          <w:color w:val="231F20"/>
        </w:rPr>
        <w:t>дизайна</w:t>
      </w:r>
      <w:r>
        <w:rPr>
          <w:color w:val="231F20"/>
          <w:spacing w:val="-8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9"/>
        </w:rPr>
        <w:t> </w:t>
      </w:r>
      <w:r>
        <w:rPr>
          <w:color w:val="231F20"/>
        </w:rPr>
        <w:t>среды</w:t>
      </w:r>
      <w:r>
        <w:rPr>
          <w:color w:val="231F20"/>
          <w:spacing w:val="-8"/>
        </w:rPr>
        <w:t> </w:t>
      </w:r>
      <w:r>
        <w:rPr>
          <w:color w:val="231F20"/>
        </w:rPr>
        <w:t>СПбГАСУ</w:t>
      </w:r>
      <w:r>
        <w:rPr>
          <w:color w:val="231F20"/>
          <w:spacing w:val="-57"/>
        </w:rPr>
        <w:t> </w:t>
      </w:r>
      <w:r>
        <w:rPr>
          <w:color w:val="231F20"/>
        </w:rPr>
        <w:t>(председатель);</w:t>
      </w:r>
    </w:p>
    <w:p>
      <w:pPr>
        <w:pStyle w:val="BodyText"/>
        <w:spacing w:line="242" w:lineRule="auto" w:before="116"/>
        <w:ind w:left="896" w:right="1226"/>
        <w:jc w:val="center"/>
      </w:pPr>
      <w:r>
        <w:rPr>
          <w:i/>
          <w:color w:val="231F20"/>
        </w:rPr>
        <w:t>А.</w:t>
      </w:r>
      <w:r>
        <w:rPr>
          <w:i/>
          <w:color w:val="231F20"/>
          <w:spacing w:val="-6"/>
        </w:rPr>
        <w:t> </w:t>
      </w:r>
      <w:r>
        <w:rPr>
          <w:i/>
          <w:color w:val="231F20"/>
        </w:rPr>
        <w:t>Ф.</w:t>
      </w:r>
      <w:r>
        <w:rPr>
          <w:i/>
          <w:color w:val="231F20"/>
          <w:spacing w:val="-7"/>
        </w:rPr>
        <w:t> </w:t>
      </w:r>
      <w:r>
        <w:rPr>
          <w:i/>
          <w:color w:val="231F20"/>
        </w:rPr>
        <w:t>Еремеева</w:t>
      </w:r>
      <w:r>
        <w:rPr>
          <w:color w:val="231F20"/>
        </w:rPr>
        <w:t>,</w:t>
      </w:r>
      <w:r>
        <w:rPr>
          <w:color w:val="231F20"/>
          <w:spacing w:val="-6"/>
        </w:rPr>
        <w:t> </w:t>
      </w:r>
      <w:r>
        <w:rPr>
          <w:color w:val="231F20"/>
        </w:rPr>
        <w:t>канд.</w:t>
      </w:r>
      <w:r>
        <w:rPr>
          <w:color w:val="231F20"/>
          <w:spacing w:val="-6"/>
        </w:rPr>
        <w:t> </w:t>
      </w:r>
      <w:r>
        <w:rPr>
          <w:color w:val="231F20"/>
        </w:rPr>
        <w:t>архит.,</w:t>
      </w:r>
      <w:r>
        <w:rPr>
          <w:color w:val="231F20"/>
          <w:spacing w:val="-5"/>
        </w:rPr>
        <w:t> </w:t>
      </w:r>
      <w:r>
        <w:rPr>
          <w:color w:val="231F20"/>
        </w:rPr>
        <w:t>доцент</w:t>
      </w:r>
      <w:r>
        <w:rPr>
          <w:color w:val="231F20"/>
          <w:spacing w:val="-6"/>
        </w:rPr>
        <w:t> </w:t>
      </w:r>
      <w:r>
        <w:rPr>
          <w:color w:val="231F20"/>
        </w:rPr>
        <w:t>кафедры</w:t>
      </w:r>
      <w:r>
        <w:rPr>
          <w:color w:val="231F20"/>
          <w:spacing w:val="-6"/>
        </w:rPr>
        <w:t> </w:t>
      </w:r>
      <w:r>
        <w:rPr>
          <w:color w:val="231F20"/>
        </w:rPr>
        <w:t>дизайна</w:t>
      </w:r>
      <w:r>
        <w:rPr>
          <w:color w:val="231F20"/>
          <w:spacing w:val="-6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6"/>
        </w:rPr>
        <w:t> </w:t>
      </w:r>
      <w:r>
        <w:rPr>
          <w:color w:val="231F20"/>
        </w:rPr>
        <w:t>среды</w:t>
      </w:r>
      <w:r>
        <w:rPr>
          <w:color w:val="231F20"/>
          <w:spacing w:val="-57"/>
        </w:rPr>
        <w:t> </w:t>
      </w:r>
      <w:r>
        <w:rPr>
          <w:color w:val="231F20"/>
        </w:rPr>
        <w:t>СПбГАСУ</w:t>
      </w:r>
      <w:r>
        <w:rPr>
          <w:color w:val="231F20"/>
          <w:spacing w:val="-1"/>
        </w:rPr>
        <w:t> </w:t>
      </w:r>
      <w:r>
        <w:rPr>
          <w:color w:val="231F20"/>
        </w:rPr>
        <w:t>(отв.</w:t>
      </w:r>
      <w:r>
        <w:rPr>
          <w:color w:val="231F20"/>
          <w:spacing w:val="-1"/>
        </w:rPr>
        <w:t> </w:t>
      </w:r>
      <w:r>
        <w:rPr>
          <w:color w:val="231F20"/>
        </w:rPr>
        <w:t>редактор);</w:t>
      </w:r>
    </w:p>
    <w:p>
      <w:pPr>
        <w:pStyle w:val="BodyText"/>
        <w:spacing w:before="116"/>
        <w:ind w:left="160" w:right="490"/>
        <w:jc w:val="center"/>
      </w:pPr>
      <w:r>
        <w:rPr>
          <w:i/>
          <w:color w:val="231F20"/>
        </w:rPr>
        <w:t>Н.</w:t>
      </w:r>
      <w:r>
        <w:rPr>
          <w:i/>
          <w:color w:val="231F20"/>
          <w:spacing w:val="-10"/>
        </w:rPr>
        <w:t> </w:t>
      </w:r>
      <w:r>
        <w:rPr>
          <w:i/>
          <w:color w:val="231F20"/>
        </w:rPr>
        <w:t>А.</w:t>
      </w:r>
      <w:r>
        <w:rPr>
          <w:i/>
          <w:color w:val="231F20"/>
          <w:spacing w:val="-8"/>
        </w:rPr>
        <w:t> </w:t>
      </w:r>
      <w:r>
        <w:rPr>
          <w:i/>
          <w:color w:val="231F20"/>
        </w:rPr>
        <w:t>Керимова</w:t>
      </w:r>
      <w:r>
        <w:rPr>
          <w:color w:val="231F20"/>
        </w:rPr>
        <w:t>,</w:t>
      </w:r>
      <w:r>
        <w:rPr>
          <w:color w:val="231F20"/>
          <w:spacing w:val="-8"/>
        </w:rPr>
        <w:t> </w:t>
      </w:r>
      <w:r>
        <w:rPr>
          <w:color w:val="231F20"/>
        </w:rPr>
        <w:t>канд.</w:t>
      </w:r>
      <w:r>
        <w:rPr>
          <w:color w:val="231F20"/>
          <w:spacing w:val="-8"/>
        </w:rPr>
        <w:t> </w:t>
      </w:r>
      <w:r>
        <w:rPr>
          <w:color w:val="231F20"/>
        </w:rPr>
        <w:t>с.-х.</w:t>
      </w:r>
      <w:r>
        <w:rPr>
          <w:color w:val="231F20"/>
          <w:spacing w:val="-9"/>
        </w:rPr>
        <w:t> </w:t>
      </w:r>
      <w:r>
        <w:rPr>
          <w:color w:val="231F20"/>
        </w:rPr>
        <w:t>наук,</w:t>
      </w:r>
      <w:r>
        <w:rPr>
          <w:color w:val="231F20"/>
          <w:spacing w:val="-8"/>
        </w:rPr>
        <w:t> </w:t>
      </w:r>
      <w:r>
        <w:rPr>
          <w:color w:val="231F20"/>
        </w:rPr>
        <w:t>доцент</w:t>
      </w:r>
      <w:r>
        <w:rPr>
          <w:color w:val="231F20"/>
          <w:spacing w:val="-8"/>
        </w:rPr>
        <w:t> </w:t>
      </w:r>
      <w:r>
        <w:rPr>
          <w:color w:val="231F20"/>
        </w:rPr>
        <w:t>кафедры</w:t>
      </w:r>
      <w:r>
        <w:rPr>
          <w:color w:val="231F20"/>
          <w:spacing w:val="-9"/>
        </w:rPr>
        <w:t> </w:t>
      </w:r>
      <w:r>
        <w:rPr>
          <w:color w:val="231F20"/>
        </w:rPr>
        <w:t>дизайна</w:t>
      </w:r>
      <w:r>
        <w:rPr>
          <w:color w:val="231F20"/>
          <w:spacing w:val="-8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8"/>
        </w:rPr>
        <w:t> </w:t>
      </w:r>
      <w:r>
        <w:rPr>
          <w:color w:val="231F20"/>
        </w:rPr>
        <w:t>среды</w:t>
      </w:r>
      <w:r>
        <w:rPr>
          <w:color w:val="231F20"/>
          <w:spacing w:val="-8"/>
        </w:rPr>
        <w:t> </w:t>
      </w:r>
      <w:r>
        <w:rPr>
          <w:color w:val="231F20"/>
        </w:rPr>
        <w:t>СПбГАСУ;</w:t>
      </w:r>
    </w:p>
    <w:p>
      <w:pPr>
        <w:spacing w:before="118"/>
        <w:ind w:left="478" w:right="810" w:firstLine="0"/>
        <w:jc w:val="center"/>
        <w:rPr>
          <w:sz w:val="24"/>
        </w:rPr>
      </w:pPr>
      <w:r>
        <w:rPr>
          <w:i/>
          <w:color w:val="231F20"/>
          <w:sz w:val="24"/>
        </w:rPr>
        <w:t>Ю.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С.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Янковская</w:t>
      </w:r>
      <w:r>
        <w:rPr>
          <w:color w:val="231F20"/>
          <w:sz w:val="24"/>
        </w:rPr>
        <w:t>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д-р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архит.,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зав.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кафедрой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градостроительства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СПбГАСУ;</w:t>
      </w:r>
    </w:p>
    <w:p>
      <w:pPr>
        <w:pStyle w:val="BodyText"/>
        <w:spacing w:line="242" w:lineRule="auto" w:before="117"/>
        <w:ind w:left="970" w:right="1302"/>
        <w:jc w:val="center"/>
      </w:pPr>
      <w:r>
        <w:rPr>
          <w:i/>
          <w:color w:val="231F20"/>
        </w:rPr>
        <w:t>Н.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В.</w:t>
      </w:r>
      <w:r>
        <w:rPr>
          <w:i/>
          <w:color w:val="231F20"/>
          <w:spacing w:val="-4"/>
        </w:rPr>
        <w:t> </w:t>
      </w:r>
      <w:r>
        <w:rPr>
          <w:i/>
          <w:color w:val="231F20"/>
        </w:rPr>
        <w:t>Сергеева</w:t>
      </w:r>
      <w:r>
        <w:rPr>
          <w:color w:val="231F20"/>
        </w:rPr>
        <w:t>,</w:t>
      </w:r>
      <w:r>
        <w:rPr>
          <w:color w:val="231F20"/>
          <w:spacing w:val="-4"/>
        </w:rPr>
        <w:t> </w:t>
      </w:r>
      <w:r>
        <w:rPr>
          <w:color w:val="231F20"/>
        </w:rPr>
        <w:t>канд.</w:t>
      </w:r>
      <w:r>
        <w:rPr>
          <w:color w:val="231F20"/>
          <w:spacing w:val="-4"/>
        </w:rPr>
        <w:t> </w:t>
      </w:r>
      <w:r>
        <w:rPr>
          <w:color w:val="231F20"/>
        </w:rPr>
        <w:t>архит.,</w:t>
      </w:r>
      <w:r>
        <w:rPr>
          <w:color w:val="231F20"/>
          <w:spacing w:val="-4"/>
        </w:rPr>
        <w:t> </w:t>
      </w:r>
      <w:r>
        <w:rPr>
          <w:color w:val="231F20"/>
        </w:rPr>
        <w:t>зам.</w:t>
      </w:r>
      <w:r>
        <w:rPr>
          <w:color w:val="231F20"/>
          <w:spacing w:val="-4"/>
        </w:rPr>
        <w:t> </w:t>
      </w:r>
      <w:r>
        <w:rPr>
          <w:color w:val="231F20"/>
        </w:rPr>
        <w:t>зав.</w:t>
      </w:r>
      <w:r>
        <w:rPr>
          <w:color w:val="231F20"/>
          <w:spacing w:val="-4"/>
        </w:rPr>
        <w:t> </w:t>
      </w:r>
      <w:r>
        <w:rPr>
          <w:color w:val="231F20"/>
        </w:rPr>
        <w:t>кафедрой</w:t>
      </w:r>
      <w:r>
        <w:rPr>
          <w:color w:val="231F20"/>
          <w:spacing w:val="-4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дизайна</w:t>
      </w:r>
      <w:r>
        <w:rPr>
          <w:color w:val="231F20"/>
          <w:spacing w:val="-57"/>
        </w:rPr>
        <w:t> </w:t>
      </w:r>
      <w:r>
        <w:rPr>
          <w:color w:val="231F20"/>
        </w:rPr>
        <w:t>АлтГТУ</w:t>
      </w:r>
      <w:r>
        <w:rPr>
          <w:color w:val="231F20"/>
          <w:spacing w:val="-2"/>
        </w:rPr>
        <w:t> </w:t>
      </w:r>
      <w:r>
        <w:rPr>
          <w:color w:val="231F20"/>
        </w:rPr>
        <w:t>(Барнаул)</w:t>
      </w:r>
    </w:p>
    <w:p>
      <w:pPr>
        <w:pStyle w:val="BodyText"/>
        <w:jc w:val="left"/>
        <w:rPr>
          <w:sz w:val="26"/>
        </w:rPr>
      </w:pPr>
    </w:p>
    <w:p>
      <w:pPr>
        <w:spacing w:before="0"/>
        <w:ind w:left="1842" w:right="2175" w:firstLine="0"/>
        <w:jc w:val="center"/>
        <w:rPr>
          <w:i/>
          <w:sz w:val="24"/>
        </w:rPr>
      </w:pPr>
      <w:r>
        <w:rPr>
          <w:i/>
          <w:color w:val="231F20"/>
          <w:sz w:val="24"/>
        </w:rPr>
        <w:t>Оформление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сборника:</w:t>
      </w:r>
    </w:p>
    <w:p>
      <w:pPr>
        <w:spacing w:before="125"/>
        <w:ind w:left="160" w:right="491" w:firstLine="0"/>
        <w:jc w:val="center"/>
        <w:rPr>
          <w:sz w:val="24"/>
        </w:rPr>
      </w:pPr>
      <w:r>
        <w:rPr>
          <w:i/>
          <w:color w:val="231F20"/>
          <w:sz w:val="24"/>
        </w:rPr>
        <w:t>Н.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Самедов</w:t>
      </w:r>
      <w:r>
        <w:rPr>
          <w:color w:val="231F20"/>
          <w:sz w:val="24"/>
        </w:rPr>
        <w:t>,</w:t>
      </w:r>
      <w:r>
        <w:rPr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Т.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Вольф</w:t>
      </w:r>
      <w:r>
        <w:rPr>
          <w:i/>
          <w:color w:val="231F20"/>
          <w:spacing w:val="-9"/>
          <w:sz w:val="24"/>
        </w:rPr>
        <w:t> </w:t>
      </w:r>
      <w:r>
        <w:rPr>
          <w:color w:val="231F20"/>
          <w:sz w:val="24"/>
        </w:rPr>
        <w:t>(магистранты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кафедры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дизайна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архитектурной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среды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СПбГАСУ)</w:t>
      </w:r>
    </w:p>
    <w:p>
      <w:pPr>
        <w:pStyle w:val="BodyText"/>
        <w:spacing w:before="7"/>
        <w:jc w:val="left"/>
        <w:rPr>
          <w:sz w:val="22"/>
        </w:rPr>
      </w:pPr>
    </w:p>
    <w:p>
      <w:pPr>
        <w:tabs>
          <w:tab w:pos="5337" w:val="left" w:leader="none"/>
        </w:tabs>
        <w:spacing w:before="91"/>
        <w:ind w:left="163" w:right="0" w:firstLine="0"/>
        <w:jc w:val="left"/>
        <w:rPr>
          <w:sz w:val="21"/>
        </w:rPr>
      </w:pPr>
      <w:r>
        <w:rPr>
          <w:color w:val="231F20"/>
          <w:sz w:val="21"/>
        </w:rPr>
        <w:t>ISBN 978-5-9227-1032-9</w:t>
        <w:tab/>
        <w:t>©</w:t>
      </w:r>
      <w:r>
        <w:rPr>
          <w:color w:val="231F20"/>
          <w:spacing w:val="4"/>
          <w:sz w:val="21"/>
        </w:rPr>
        <w:t> </w:t>
      </w:r>
      <w:r>
        <w:rPr>
          <w:color w:val="231F20"/>
          <w:sz w:val="21"/>
        </w:rPr>
        <w:t>Авторы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статей,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2020</w:t>
      </w:r>
    </w:p>
    <w:p>
      <w:pPr>
        <w:spacing w:line="249" w:lineRule="auto" w:before="10"/>
        <w:ind w:left="5557" w:right="528" w:hanging="221"/>
        <w:jc w:val="left"/>
        <w:rPr>
          <w:sz w:val="21"/>
        </w:rPr>
      </w:pPr>
      <w:r>
        <w:rPr>
          <w:color w:val="231F20"/>
          <w:sz w:val="21"/>
        </w:rPr>
        <w:t>©</w:t>
      </w:r>
      <w:r>
        <w:rPr>
          <w:color w:val="231F20"/>
          <w:spacing w:val="5"/>
          <w:sz w:val="21"/>
        </w:rPr>
        <w:t> </w:t>
      </w:r>
      <w:r>
        <w:rPr>
          <w:color w:val="231F20"/>
          <w:sz w:val="21"/>
        </w:rPr>
        <w:t>Санкт-Петербургский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государственный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sz w:val="21"/>
        </w:rPr>
        <w:t>архитектурно-строительный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университет,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2020</w:t>
      </w:r>
    </w:p>
    <w:p>
      <w:pPr>
        <w:spacing w:after="0" w:line="249" w:lineRule="auto"/>
        <w:jc w:val="left"/>
        <w:rPr>
          <w:sz w:val="21"/>
        </w:rPr>
        <w:sectPr>
          <w:type w:val="continuous"/>
          <w:pgSz w:w="11910" w:h="16840"/>
          <w:pgMar w:header="0" w:footer="0" w:top="0" w:bottom="0" w:left="800" w:right="800"/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9"/>
        <w:jc w:val="left"/>
        <w:rPr>
          <w:sz w:val="26"/>
        </w:rPr>
      </w:pPr>
    </w:p>
    <w:p>
      <w:pPr>
        <w:spacing w:before="89"/>
        <w:ind w:left="0" w:right="160" w:firstLine="0"/>
        <w:jc w:val="right"/>
        <w:rPr>
          <w:sz w:val="26"/>
        </w:rPr>
      </w:pPr>
      <w:r>
        <w:rPr>
          <w:color w:val="231F20"/>
          <w:sz w:val="26"/>
        </w:rPr>
        <w:t>«Среда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формирует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сознание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людей...»</w:t>
      </w:r>
    </w:p>
    <w:p>
      <w:pPr>
        <w:pStyle w:val="BodyText"/>
        <w:spacing w:before="3"/>
        <w:jc w:val="left"/>
        <w:rPr>
          <w:sz w:val="28"/>
        </w:rPr>
      </w:pPr>
    </w:p>
    <w:p>
      <w:pPr>
        <w:spacing w:before="0"/>
        <w:ind w:left="0" w:right="161" w:firstLine="0"/>
        <w:jc w:val="right"/>
        <w:rPr>
          <w:i/>
          <w:sz w:val="26"/>
        </w:rPr>
      </w:pPr>
      <w:r>
        <w:rPr>
          <w:i/>
          <w:color w:val="231F20"/>
          <w:sz w:val="26"/>
        </w:rPr>
        <w:t>Валерий</w:t>
      </w:r>
      <w:r>
        <w:rPr>
          <w:i/>
          <w:color w:val="231F20"/>
          <w:spacing w:val="-10"/>
          <w:sz w:val="26"/>
        </w:rPr>
        <w:t> </w:t>
      </w:r>
      <w:r>
        <w:rPr>
          <w:i/>
          <w:color w:val="231F20"/>
          <w:sz w:val="26"/>
        </w:rPr>
        <w:t>Нефёдов,</w:t>
      </w:r>
      <w:r>
        <w:rPr>
          <w:i/>
          <w:color w:val="231F20"/>
          <w:spacing w:val="-10"/>
          <w:sz w:val="26"/>
        </w:rPr>
        <w:t> </w:t>
      </w:r>
      <w:r>
        <w:rPr>
          <w:i/>
          <w:color w:val="231F20"/>
          <w:sz w:val="26"/>
        </w:rPr>
        <w:t>доктор</w:t>
      </w:r>
      <w:r>
        <w:rPr>
          <w:i/>
          <w:color w:val="231F20"/>
          <w:spacing w:val="-10"/>
          <w:sz w:val="26"/>
        </w:rPr>
        <w:t> </w:t>
      </w:r>
      <w:r>
        <w:rPr>
          <w:i/>
          <w:color w:val="231F20"/>
          <w:sz w:val="26"/>
        </w:rPr>
        <w:t>архитектуры,</w:t>
      </w:r>
    </w:p>
    <w:p>
      <w:pPr>
        <w:spacing w:before="13"/>
        <w:ind w:left="0" w:right="161" w:firstLine="0"/>
        <w:jc w:val="right"/>
        <w:rPr>
          <w:i/>
          <w:sz w:val="26"/>
        </w:rPr>
      </w:pPr>
      <w:r>
        <w:rPr>
          <w:i/>
          <w:color w:val="231F20"/>
          <w:spacing w:val="-2"/>
          <w:sz w:val="26"/>
        </w:rPr>
        <w:t>профессор</w:t>
      </w:r>
      <w:r>
        <w:rPr>
          <w:i/>
          <w:color w:val="231F20"/>
          <w:spacing w:val="-10"/>
          <w:sz w:val="26"/>
        </w:rPr>
        <w:t> </w:t>
      </w:r>
      <w:r>
        <w:rPr>
          <w:i/>
          <w:color w:val="231F20"/>
          <w:spacing w:val="-2"/>
          <w:sz w:val="26"/>
        </w:rPr>
        <w:t>СПбГАСУ</w:t>
      </w:r>
    </w:p>
    <w:p>
      <w:pPr>
        <w:spacing w:after="0"/>
        <w:jc w:val="right"/>
        <w:rPr>
          <w:sz w:val="26"/>
        </w:rPr>
        <w:sectPr>
          <w:pgSz w:w="11910" w:h="16840"/>
          <w:pgMar w:header="0" w:footer="0" w:top="1580" w:bottom="280" w:left="800" w:right="800"/>
        </w:sectPr>
      </w:pPr>
    </w:p>
    <w:p>
      <w:pPr>
        <w:spacing w:before="61"/>
        <w:ind w:left="933" w:right="0" w:firstLine="0"/>
        <w:jc w:val="left"/>
        <w:rPr>
          <w:sz w:val="32"/>
        </w:rPr>
      </w:pPr>
      <w:r>
        <w:rPr/>
        <w:pict>
          <v:rect style="position:absolute;margin-left:48.188999pt;margin-top:1.810581pt;width:20.409pt;height:21.26pt;mso-position-horizontal-relative:page;mso-position-vertical-relative:paragraph;z-index:15734784" id="docshape2" filled="true" fillcolor="#8fc73e" stroked="false">
            <v:fill type="solid"/>
            <w10:wrap type="none"/>
          </v:rect>
        </w:pict>
      </w:r>
      <w:r>
        <w:rPr/>
        <w:pict>
          <v:rect style="position:absolute;margin-left:214.016006pt;margin-top:1.810581pt;width:316.063pt;height:21.26pt;mso-position-horizontal-relative:page;mso-position-vertical-relative:paragraph;z-index:15735296" id="docshape3" filled="true" fillcolor="#8fc73e" stroked="false">
            <v:fill type="solid"/>
            <w10:wrap type="none"/>
          </v:rect>
        </w:pict>
      </w:r>
      <w:r>
        <w:rPr>
          <w:color w:val="231F20"/>
          <w:sz w:val="32"/>
        </w:rPr>
        <w:t>СОДЕРЖАНИЕ</w:t>
      </w:r>
    </w:p>
    <w:p>
      <w:pPr>
        <w:pStyle w:val="BodyText"/>
        <w:spacing w:before="7"/>
        <w:jc w:val="left"/>
        <w:rPr>
          <w:sz w:val="21"/>
        </w:rPr>
      </w:pPr>
    </w:p>
    <w:p>
      <w:pPr>
        <w:pStyle w:val="BodyText"/>
        <w:spacing w:before="90"/>
        <w:ind w:left="458"/>
        <w:jc w:val="left"/>
      </w:pPr>
      <w:r>
        <w:rPr>
          <w:color w:val="231F20"/>
          <w:spacing w:val="-1"/>
        </w:rPr>
        <w:t>ОБЩЕСТВЕННЫЕ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ПРОСТРАНСТВА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СИСТЕМЕ</w:t>
      </w:r>
      <w:r>
        <w:rPr>
          <w:color w:val="231F20"/>
          <w:spacing w:val="-12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13"/>
        </w:rPr>
        <w:t> </w:t>
      </w:r>
      <w:r>
        <w:rPr>
          <w:color w:val="231F20"/>
        </w:rPr>
        <w:t>КОММУНИКАЦИЙ</w:t>
      </w:r>
    </w:p>
    <w:p>
      <w:pPr>
        <w:pStyle w:val="BodyText"/>
        <w:spacing w:before="10"/>
        <w:jc w:val="left"/>
        <w:rPr>
          <w:sz w:val="15"/>
        </w:rPr>
      </w:pPr>
    </w:p>
    <w:p>
      <w:pPr>
        <w:spacing w:after="0"/>
        <w:jc w:val="left"/>
        <w:rPr>
          <w:sz w:val="15"/>
        </w:rPr>
        <w:sectPr>
          <w:pgSz w:w="11910" w:h="16840"/>
          <w:pgMar w:header="0" w:footer="0" w:top="1080" w:bottom="280" w:left="800" w:right="800"/>
        </w:sectPr>
      </w:pPr>
    </w:p>
    <w:p>
      <w:pPr>
        <w:pStyle w:val="BodyText"/>
        <w:tabs>
          <w:tab w:pos="946" w:val="left" w:leader="none"/>
        </w:tabs>
        <w:spacing w:line="249" w:lineRule="auto" w:before="132"/>
        <w:ind w:left="946" w:right="506" w:hanging="783"/>
        <w:jc w:val="left"/>
      </w:pPr>
      <w:r>
        <w:rPr>
          <w:color w:val="231F20"/>
        </w:rPr>
        <w:t>9</w:t>
        <w:tab/>
        <w:t>Лавров</w:t>
      </w:r>
      <w:r>
        <w:rPr>
          <w:color w:val="231F20"/>
          <w:spacing w:val="-5"/>
        </w:rPr>
        <w:t> </w:t>
      </w:r>
      <w:r>
        <w:rPr>
          <w:color w:val="231F20"/>
        </w:rPr>
        <w:t>Л.</w:t>
      </w:r>
      <w:r>
        <w:rPr>
          <w:color w:val="231F20"/>
          <w:spacing w:val="-5"/>
        </w:rPr>
        <w:t> </w:t>
      </w:r>
      <w:r>
        <w:rPr>
          <w:color w:val="231F20"/>
        </w:rPr>
        <w:t>П.</w:t>
      </w:r>
      <w:r>
        <w:rPr>
          <w:color w:val="231F20"/>
          <w:spacing w:val="-57"/>
        </w:rPr>
        <w:t> </w:t>
      </w:r>
      <w:r>
        <w:rPr>
          <w:color w:val="231F20"/>
        </w:rPr>
        <w:t>Перов</w:t>
      </w:r>
      <w:r>
        <w:rPr>
          <w:color w:val="231F20"/>
          <w:spacing w:val="-3"/>
        </w:rPr>
        <w:t> </w:t>
      </w:r>
      <w:r>
        <w:rPr>
          <w:color w:val="231F20"/>
        </w:rPr>
        <w:t>Ф.</w:t>
      </w:r>
      <w:r>
        <w:rPr>
          <w:color w:val="231F20"/>
          <w:spacing w:val="-2"/>
        </w:rPr>
        <w:t> </w:t>
      </w:r>
      <w:r>
        <w:rPr>
          <w:color w:val="231F20"/>
        </w:rPr>
        <w:t>В.</w:t>
      </w:r>
    </w:p>
    <w:p>
      <w:pPr>
        <w:pStyle w:val="BodyText"/>
        <w:tabs>
          <w:tab w:pos="946" w:val="left" w:leader="none"/>
        </w:tabs>
        <w:spacing w:line="249" w:lineRule="auto" w:before="199"/>
        <w:ind w:left="946" w:right="290" w:hanging="783"/>
        <w:jc w:val="left"/>
      </w:pPr>
      <w:r>
        <w:rPr>
          <w:color w:val="231F20"/>
        </w:rPr>
        <w:t>14</w:t>
        <w:tab/>
      </w:r>
      <w:r>
        <w:rPr>
          <w:color w:val="231F20"/>
          <w:spacing w:val="-2"/>
        </w:rPr>
        <w:t>Кокорина О. Г.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Зиненков</w:t>
      </w:r>
      <w:r>
        <w:rPr>
          <w:color w:val="231F20"/>
          <w:spacing w:val="-11"/>
        </w:rPr>
        <w:t> </w:t>
      </w:r>
      <w:r>
        <w:rPr>
          <w:color w:val="231F20"/>
        </w:rPr>
        <w:t>Д.</w:t>
      </w:r>
      <w:r>
        <w:rPr>
          <w:color w:val="231F20"/>
          <w:spacing w:val="-11"/>
        </w:rPr>
        <w:t> </w:t>
      </w:r>
      <w:r>
        <w:rPr>
          <w:color w:val="231F20"/>
        </w:rPr>
        <w:t>А.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tabs>
          <w:tab w:pos="946" w:val="left" w:leader="none"/>
        </w:tabs>
        <w:spacing w:line="249" w:lineRule="auto" w:before="181"/>
        <w:ind w:left="946" w:right="186" w:hanging="783"/>
        <w:jc w:val="left"/>
      </w:pPr>
      <w:r>
        <w:rPr>
          <w:color w:val="231F20"/>
        </w:rPr>
        <w:t>20</w:t>
        <w:tab/>
        <w:t>Кокорина О. Г.</w:t>
      </w:r>
      <w:r>
        <w:rPr>
          <w:color w:val="231F20"/>
          <w:spacing w:val="1"/>
        </w:rPr>
        <w:t> </w:t>
      </w:r>
      <w:r>
        <w:rPr>
          <w:color w:val="231F20"/>
        </w:rPr>
        <w:t>Гаврилова</w:t>
      </w:r>
      <w:r>
        <w:rPr>
          <w:color w:val="231F20"/>
          <w:spacing w:val="-11"/>
        </w:rPr>
        <w:t> </w:t>
      </w:r>
      <w:r>
        <w:rPr>
          <w:color w:val="231F20"/>
        </w:rPr>
        <w:t>А.</w:t>
      </w:r>
      <w:r>
        <w:rPr>
          <w:color w:val="231F20"/>
          <w:spacing w:val="-12"/>
        </w:rPr>
        <w:t> </w:t>
      </w:r>
      <w:r>
        <w:rPr>
          <w:color w:val="231F20"/>
        </w:rPr>
        <w:t>В.</w:t>
      </w:r>
      <w:r>
        <w:rPr>
          <w:color w:val="231F20"/>
          <w:spacing w:val="-57"/>
        </w:rPr>
        <w:t> </w:t>
      </w:r>
      <w:r>
        <w:rPr>
          <w:color w:val="231F20"/>
        </w:rPr>
        <w:t>Мовсисян</w:t>
      </w:r>
      <w:r>
        <w:rPr>
          <w:color w:val="231F20"/>
          <w:spacing w:val="-12"/>
        </w:rPr>
        <w:t> </w:t>
      </w:r>
      <w:r>
        <w:rPr>
          <w:color w:val="231F20"/>
        </w:rPr>
        <w:t>Р.</w:t>
      </w:r>
      <w:r>
        <w:rPr>
          <w:color w:val="231F20"/>
          <w:spacing w:val="-11"/>
        </w:rPr>
        <w:t> </w:t>
      </w:r>
      <w:r>
        <w:rPr>
          <w:color w:val="231F20"/>
        </w:rPr>
        <w:t>А.</w:t>
      </w:r>
    </w:p>
    <w:p>
      <w:pPr>
        <w:pStyle w:val="BodyText"/>
        <w:spacing w:before="6"/>
        <w:jc w:val="left"/>
        <w:rPr>
          <w:sz w:val="22"/>
        </w:rPr>
      </w:pPr>
    </w:p>
    <w:p>
      <w:pPr>
        <w:pStyle w:val="BodyText"/>
        <w:tabs>
          <w:tab w:pos="946" w:val="left" w:leader="none"/>
        </w:tabs>
        <w:spacing w:before="1"/>
        <w:ind w:left="163"/>
        <w:jc w:val="left"/>
      </w:pPr>
      <w:r>
        <w:rPr>
          <w:color w:val="231F20"/>
        </w:rPr>
        <w:t>25</w:t>
        <w:tab/>
        <w:t>Данилова</w:t>
      </w:r>
      <w:r>
        <w:rPr>
          <w:color w:val="231F20"/>
          <w:spacing w:val="-6"/>
        </w:rPr>
        <w:t> </w:t>
      </w:r>
      <w:r>
        <w:rPr>
          <w:color w:val="231F20"/>
        </w:rPr>
        <w:t>С.</w:t>
      </w:r>
      <w:r>
        <w:rPr>
          <w:color w:val="231F20"/>
          <w:spacing w:val="-6"/>
        </w:rPr>
        <w:t> </w:t>
      </w:r>
      <w:r>
        <w:rPr>
          <w:color w:val="231F20"/>
        </w:rPr>
        <w:t>Б.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tabs>
          <w:tab w:pos="946" w:val="left" w:leader="none"/>
        </w:tabs>
        <w:spacing w:before="167"/>
        <w:ind w:left="163"/>
        <w:jc w:val="left"/>
      </w:pPr>
      <w:r>
        <w:rPr>
          <w:color w:val="231F20"/>
        </w:rPr>
        <w:t>35</w:t>
        <w:tab/>
      </w:r>
      <w:r>
        <w:rPr>
          <w:color w:val="231F20"/>
          <w:position w:val="1"/>
        </w:rPr>
        <w:t>Еремеева</w:t>
      </w:r>
      <w:r>
        <w:rPr>
          <w:color w:val="231F20"/>
          <w:spacing w:val="-2"/>
          <w:position w:val="1"/>
        </w:rPr>
        <w:t> </w:t>
      </w:r>
      <w:r>
        <w:rPr>
          <w:color w:val="231F20"/>
          <w:position w:val="1"/>
        </w:rPr>
        <w:t>А.</w:t>
      </w:r>
      <w:r>
        <w:rPr>
          <w:color w:val="231F20"/>
          <w:spacing w:val="-2"/>
          <w:position w:val="1"/>
        </w:rPr>
        <w:t> </w:t>
      </w:r>
      <w:r>
        <w:rPr>
          <w:color w:val="231F20"/>
          <w:position w:val="1"/>
        </w:rPr>
        <w:t>Ф.</w:t>
      </w:r>
    </w:p>
    <w:p>
      <w:pPr>
        <w:pStyle w:val="BodyText"/>
        <w:jc w:val="left"/>
        <w:rPr>
          <w:sz w:val="28"/>
        </w:rPr>
      </w:pPr>
    </w:p>
    <w:p>
      <w:pPr>
        <w:pStyle w:val="BodyText"/>
        <w:tabs>
          <w:tab w:pos="946" w:val="left" w:leader="none"/>
        </w:tabs>
        <w:spacing w:before="169"/>
        <w:ind w:left="163"/>
        <w:jc w:val="left"/>
      </w:pPr>
      <w:r>
        <w:rPr>
          <w:color w:val="231F20"/>
        </w:rPr>
        <w:t>41</w:t>
        <w:tab/>
      </w:r>
      <w:r>
        <w:rPr>
          <w:color w:val="231F20"/>
          <w:position w:val="1"/>
        </w:rPr>
        <w:t>Елизарова</w:t>
      </w:r>
      <w:r>
        <w:rPr>
          <w:color w:val="231F20"/>
          <w:spacing w:val="-2"/>
          <w:position w:val="1"/>
        </w:rPr>
        <w:t> </w:t>
      </w:r>
      <w:r>
        <w:rPr>
          <w:color w:val="231F20"/>
          <w:position w:val="1"/>
        </w:rPr>
        <w:t>Я.</w:t>
      </w:r>
      <w:r>
        <w:rPr>
          <w:color w:val="231F20"/>
          <w:spacing w:val="-1"/>
          <w:position w:val="1"/>
        </w:rPr>
        <w:t> </w:t>
      </w:r>
      <w:r>
        <w:rPr>
          <w:color w:val="231F20"/>
          <w:position w:val="1"/>
        </w:rPr>
        <w:t>В.</w:t>
      </w:r>
    </w:p>
    <w:p>
      <w:pPr>
        <w:pStyle w:val="BodyText"/>
        <w:tabs>
          <w:tab w:pos="946" w:val="left" w:leader="none"/>
        </w:tabs>
        <w:spacing w:before="242"/>
        <w:ind w:left="163"/>
        <w:jc w:val="left"/>
      </w:pPr>
      <w:r>
        <w:rPr>
          <w:color w:val="231F20"/>
        </w:rPr>
        <w:t>46</w:t>
        <w:tab/>
        <w:t>Козырева</w:t>
      </w:r>
      <w:r>
        <w:rPr>
          <w:color w:val="231F20"/>
          <w:spacing w:val="-6"/>
        </w:rPr>
        <w:t> </w:t>
      </w:r>
      <w:r>
        <w:rPr>
          <w:color w:val="231F20"/>
        </w:rPr>
        <w:t>Е.</w:t>
      </w:r>
      <w:r>
        <w:rPr>
          <w:color w:val="231F20"/>
          <w:spacing w:val="-5"/>
        </w:rPr>
        <w:t> </w:t>
      </w:r>
      <w:r>
        <w:rPr>
          <w:color w:val="231F20"/>
        </w:rPr>
        <w:t>И.</w:t>
      </w:r>
    </w:p>
    <w:p>
      <w:pPr>
        <w:pStyle w:val="BodyText"/>
        <w:jc w:val="left"/>
        <w:rPr>
          <w:sz w:val="23"/>
        </w:rPr>
      </w:pPr>
    </w:p>
    <w:p>
      <w:pPr>
        <w:pStyle w:val="BodyText"/>
        <w:tabs>
          <w:tab w:pos="946" w:val="left" w:leader="none"/>
        </w:tabs>
        <w:spacing w:line="249" w:lineRule="auto"/>
        <w:ind w:left="946" w:right="213" w:hanging="783"/>
        <w:jc w:val="left"/>
      </w:pPr>
      <w:r>
        <w:rPr>
          <w:color w:val="231F20"/>
        </w:rPr>
        <w:t>54</w:t>
        <w:tab/>
        <w:t>Толстова А. А.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Романенко </w:t>
      </w:r>
      <w:r>
        <w:rPr>
          <w:color w:val="231F20"/>
          <w:spacing w:val="-3"/>
        </w:rPr>
        <w:t>И. Р.</w:t>
      </w:r>
      <w:r>
        <w:rPr>
          <w:color w:val="231F20"/>
          <w:spacing w:val="-57"/>
        </w:rPr>
        <w:t> </w:t>
      </w:r>
      <w:r>
        <w:rPr>
          <w:color w:val="231F20"/>
        </w:rPr>
        <w:t>Кутузова</w:t>
      </w:r>
      <w:r>
        <w:rPr>
          <w:color w:val="231F20"/>
          <w:spacing w:val="-8"/>
        </w:rPr>
        <w:t> </w:t>
      </w:r>
      <w:r>
        <w:rPr>
          <w:color w:val="231F20"/>
        </w:rPr>
        <w:t>А.</w:t>
      </w:r>
      <w:r>
        <w:rPr>
          <w:color w:val="231F20"/>
          <w:spacing w:val="-8"/>
        </w:rPr>
        <w:t> </w:t>
      </w:r>
      <w:r>
        <w:rPr>
          <w:color w:val="231F20"/>
        </w:rPr>
        <w:t>С.</w:t>
      </w:r>
    </w:p>
    <w:p>
      <w:pPr>
        <w:pStyle w:val="BodyText"/>
        <w:spacing w:before="7"/>
        <w:jc w:val="left"/>
        <w:rPr>
          <w:sz w:val="20"/>
        </w:rPr>
      </w:pPr>
    </w:p>
    <w:p>
      <w:pPr>
        <w:pStyle w:val="BodyText"/>
        <w:tabs>
          <w:tab w:pos="946" w:val="left" w:leader="none"/>
        </w:tabs>
        <w:spacing w:line="244" w:lineRule="auto"/>
        <w:ind w:left="946" w:right="182" w:hanging="783"/>
        <w:jc w:val="left"/>
      </w:pPr>
      <w:r>
        <w:rPr>
          <w:color w:val="231F20"/>
        </w:rPr>
        <w:t>60</w:t>
        <w:tab/>
      </w:r>
      <w:r>
        <w:rPr>
          <w:color w:val="231F20"/>
          <w:position w:val="1"/>
        </w:rPr>
        <w:t>Логинова</w:t>
      </w:r>
      <w:r>
        <w:rPr>
          <w:color w:val="231F20"/>
          <w:spacing w:val="-12"/>
          <w:position w:val="1"/>
        </w:rPr>
        <w:t> </w:t>
      </w:r>
      <w:r>
        <w:rPr>
          <w:color w:val="231F20"/>
          <w:position w:val="1"/>
        </w:rPr>
        <w:t>М.</w:t>
      </w:r>
      <w:r>
        <w:rPr>
          <w:color w:val="231F20"/>
          <w:spacing w:val="-12"/>
          <w:position w:val="1"/>
        </w:rPr>
        <w:t> </w:t>
      </w:r>
      <w:r>
        <w:rPr>
          <w:color w:val="231F20"/>
          <w:position w:val="1"/>
        </w:rPr>
        <w:t>М.</w:t>
      </w:r>
      <w:r>
        <w:rPr>
          <w:color w:val="231F20"/>
          <w:spacing w:val="-57"/>
          <w:position w:val="1"/>
        </w:rPr>
        <w:t> </w:t>
      </w:r>
      <w:r>
        <w:rPr>
          <w:color w:val="231F20"/>
        </w:rPr>
        <w:t>Еремеева</w:t>
      </w:r>
      <w:r>
        <w:rPr>
          <w:color w:val="231F20"/>
          <w:spacing w:val="-2"/>
        </w:rPr>
        <w:t> </w:t>
      </w:r>
      <w:r>
        <w:rPr>
          <w:color w:val="231F20"/>
        </w:rPr>
        <w:t>А.</w:t>
      </w:r>
      <w:r>
        <w:rPr>
          <w:color w:val="231F20"/>
          <w:spacing w:val="-2"/>
        </w:rPr>
        <w:t> </w:t>
      </w:r>
      <w:r>
        <w:rPr>
          <w:color w:val="231F20"/>
        </w:rPr>
        <w:t>Ф.</w:t>
      </w:r>
    </w:p>
    <w:p>
      <w:pPr>
        <w:pStyle w:val="BodyText"/>
        <w:spacing w:before="7"/>
        <w:jc w:val="left"/>
        <w:rPr>
          <w:sz w:val="28"/>
        </w:rPr>
      </w:pPr>
    </w:p>
    <w:p>
      <w:pPr>
        <w:pStyle w:val="BodyText"/>
        <w:tabs>
          <w:tab w:pos="946" w:val="left" w:leader="none"/>
        </w:tabs>
        <w:spacing w:line="249" w:lineRule="auto"/>
        <w:ind w:left="946" w:right="228" w:hanging="783"/>
        <w:jc w:val="left"/>
      </w:pPr>
      <w:r>
        <w:rPr>
          <w:color w:val="231F20"/>
          <w:position w:val="1"/>
        </w:rPr>
        <w:t>66</w:t>
        <w:tab/>
      </w:r>
      <w:r>
        <w:rPr>
          <w:color w:val="231F20"/>
        </w:rPr>
        <w:t>Суворова</w:t>
      </w:r>
      <w:r>
        <w:rPr>
          <w:color w:val="231F20"/>
          <w:spacing w:val="-12"/>
        </w:rPr>
        <w:t> </w:t>
      </w:r>
      <w:r>
        <w:rPr>
          <w:color w:val="231F20"/>
        </w:rPr>
        <w:t>М.</w:t>
      </w:r>
      <w:r>
        <w:rPr>
          <w:color w:val="231F20"/>
          <w:spacing w:val="-13"/>
        </w:rPr>
        <w:t> </w:t>
      </w:r>
      <w:r>
        <w:rPr>
          <w:color w:val="231F20"/>
        </w:rPr>
        <w:t>А.</w:t>
      </w:r>
      <w:r>
        <w:rPr>
          <w:color w:val="231F20"/>
          <w:spacing w:val="-57"/>
        </w:rPr>
        <w:t> </w:t>
      </w:r>
      <w:r>
        <w:rPr>
          <w:color w:val="231F20"/>
        </w:rPr>
        <w:t>Лошаков</w:t>
      </w:r>
      <w:r>
        <w:rPr>
          <w:color w:val="231F20"/>
          <w:spacing w:val="-7"/>
        </w:rPr>
        <w:t> </w:t>
      </w:r>
      <w:r>
        <w:rPr>
          <w:color w:val="231F20"/>
        </w:rPr>
        <w:t>П.</w:t>
      </w:r>
      <w:r>
        <w:rPr>
          <w:color w:val="231F20"/>
          <w:spacing w:val="-7"/>
        </w:rPr>
        <w:t> </w:t>
      </w:r>
      <w:r>
        <w:rPr>
          <w:color w:val="231F20"/>
        </w:rPr>
        <w:t>И.</w:t>
      </w:r>
    </w:p>
    <w:p>
      <w:pPr>
        <w:pStyle w:val="BodyText"/>
        <w:spacing w:before="4"/>
        <w:jc w:val="left"/>
        <w:rPr>
          <w:sz w:val="25"/>
        </w:rPr>
      </w:pPr>
    </w:p>
    <w:p>
      <w:pPr>
        <w:pStyle w:val="BodyText"/>
        <w:tabs>
          <w:tab w:pos="946" w:val="left" w:leader="none"/>
        </w:tabs>
        <w:spacing w:line="249" w:lineRule="auto"/>
        <w:ind w:left="946" w:right="44" w:hanging="783"/>
        <w:jc w:val="left"/>
      </w:pPr>
      <w:r>
        <w:rPr>
          <w:color w:val="231F20"/>
        </w:rPr>
        <w:t>71</w:t>
        <w:tab/>
      </w:r>
      <w:r>
        <w:rPr>
          <w:color w:val="231F20"/>
          <w:spacing w:val="-1"/>
        </w:rPr>
        <w:t>Дворникова</w:t>
      </w:r>
      <w:r>
        <w:rPr>
          <w:color w:val="231F20"/>
          <w:spacing w:val="-11"/>
        </w:rPr>
        <w:t> </w:t>
      </w:r>
      <w:r>
        <w:rPr>
          <w:color w:val="231F20"/>
        </w:rPr>
        <w:t>А.</w:t>
      </w:r>
      <w:r>
        <w:rPr>
          <w:color w:val="231F20"/>
          <w:spacing w:val="-11"/>
        </w:rPr>
        <w:t> </w:t>
      </w:r>
      <w:r>
        <w:rPr>
          <w:color w:val="231F20"/>
        </w:rPr>
        <w:t>Е.</w:t>
      </w:r>
      <w:r>
        <w:rPr>
          <w:color w:val="231F20"/>
          <w:spacing w:val="-57"/>
        </w:rPr>
        <w:t> </w:t>
      </w:r>
      <w:r>
        <w:rPr>
          <w:color w:val="231F20"/>
        </w:rPr>
        <w:t>Демин А.</w:t>
      </w:r>
      <w:r>
        <w:rPr>
          <w:color w:val="231F20"/>
          <w:spacing w:val="-1"/>
        </w:rPr>
        <w:t> </w:t>
      </w:r>
      <w:r>
        <w:rPr>
          <w:color w:val="231F20"/>
        </w:rPr>
        <w:t>В.</w:t>
      </w:r>
    </w:p>
    <w:p>
      <w:pPr>
        <w:pStyle w:val="BodyText"/>
        <w:spacing w:before="8"/>
        <w:jc w:val="left"/>
        <w:rPr>
          <w:sz w:val="20"/>
        </w:rPr>
      </w:pPr>
    </w:p>
    <w:p>
      <w:pPr>
        <w:pStyle w:val="BodyText"/>
        <w:tabs>
          <w:tab w:pos="946" w:val="left" w:leader="none"/>
        </w:tabs>
        <w:spacing w:line="249" w:lineRule="auto"/>
        <w:ind w:left="946" w:right="38" w:hanging="783"/>
        <w:jc w:val="left"/>
      </w:pPr>
      <w:r>
        <w:rPr>
          <w:color w:val="231F20"/>
        </w:rPr>
        <w:t>78</w:t>
        <w:tab/>
        <w:t>Черниченко</w:t>
      </w:r>
      <w:r>
        <w:rPr>
          <w:color w:val="231F20"/>
          <w:spacing w:val="-13"/>
        </w:rPr>
        <w:t> </w:t>
      </w:r>
      <w:r>
        <w:rPr>
          <w:color w:val="231F20"/>
        </w:rPr>
        <w:t>А.</w:t>
      </w:r>
      <w:r>
        <w:rPr>
          <w:color w:val="231F20"/>
          <w:spacing w:val="-13"/>
        </w:rPr>
        <w:t> </w:t>
      </w:r>
      <w:r>
        <w:rPr>
          <w:color w:val="231F20"/>
        </w:rPr>
        <w:t>Е.</w:t>
      </w:r>
      <w:r>
        <w:rPr>
          <w:color w:val="231F20"/>
          <w:spacing w:val="-57"/>
        </w:rPr>
        <w:t> </w:t>
      </w:r>
      <w:r>
        <w:rPr>
          <w:color w:val="231F20"/>
        </w:rPr>
        <w:t>Суровенков</w:t>
      </w:r>
      <w:r>
        <w:rPr>
          <w:color w:val="231F20"/>
          <w:spacing w:val="-10"/>
        </w:rPr>
        <w:t> </w:t>
      </w:r>
      <w:r>
        <w:rPr>
          <w:color w:val="231F20"/>
        </w:rPr>
        <w:t>А.</w:t>
      </w:r>
      <w:r>
        <w:rPr>
          <w:color w:val="231F20"/>
          <w:spacing w:val="-11"/>
        </w:rPr>
        <w:t> </w:t>
      </w:r>
      <w:r>
        <w:rPr>
          <w:color w:val="231F20"/>
        </w:rPr>
        <w:t>В.</w:t>
      </w:r>
    </w:p>
    <w:p>
      <w:pPr>
        <w:pStyle w:val="BodyText"/>
        <w:spacing w:line="249" w:lineRule="auto" w:before="90"/>
        <w:ind w:left="163" w:right="1923"/>
        <w:jc w:val="left"/>
      </w:pPr>
      <w:r>
        <w:rPr/>
        <w:br w:type="column"/>
      </w:r>
      <w:r>
        <w:rPr>
          <w:color w:val="231F20"/>
        </w:rPr>
        <w:t>Реконструкция</w:t>
      </w:r>
      <w:r>
        <w:rPr>
          <w:color w:val="231F20"/>
          <w:spacing w:val="-14"/>
        </w:rPr>
        <w:t> </w:t>
      </w:r>
      <w:r>
        <w:rPr>
          <w:color w:val="231F20"/>
        </w:rPr>
        <w:t>площадей</w:t>
      </w:r>
      <w:r>
        <w:rPr>
          <w:color w:val="231F20"/>
          <w:spacing w:val="-14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14"/>
        </w:rPr>
        <w:t> </w:t>
      </w:r>
      <w:r>
        <w:rPr>
          <w:color w:val="231F20"/>
        </w:rPr>
        <w:t>центра</w:t>
      </w:r>
      <w:r>
        <w:rPr>
          <w:color w:val="231F20"/>
          <w:spacing w:val="-57"/>
        </w:rPr>
        <w:t> </w:t>
      </w:r>
      <w:r>
        <w:rPr>
          <w:color w:val="231F20"/>
        </w:rPr>
        <w:t>Санкт-Петербурга:</w:t>
      </w:r>
      <w:r>
        <w:rPr>
          <w:color w:val="231F20"/>
          <w:spacing w:val="-2"/>
        </w:rPr>
        <w:t> </w:t>
      </w:r>
      <w:r>
        <w:rPr>
          <w:color w:val="231F20"/>
        </w:rPr>
        <w:t>век</w:t>
      </w:r>
      <w:r>
        <w:rPr>
          <w:color w:val="231F20"/>
          <w:spacing w:val="-1"/>
        </w:rPr>
        <w:t> </w:t>
      </w:r>
      <w:r>
        <w:rPr>
          <w:color w:val="231F20"/>
        </w:rPr>
        <w:t>XIX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век</w:t>
      </w:r>
      <w:r>
        <w:rPr>
          <w:color w:val="231F20"/>
          <w:spacing w:val="-1"/>
        </w:rPr>
        <w:t> </w:t>
      </w:r>
      <w:r>
        <w:rPr>
          <w:color w:val="231F20"/>
        </w:rPr>
        <w:t>XXI</w:t>
      </w:r>
    </w:p>
    <w:p>
      <w:pPr>
        <w:pStyle w:val="BodyText"/>
        <w:spacing w:before="11"/>
        <w:jc w:val="left"/>
        <w:rPr>
          <w:sz w:val="20"/>
        </w:rPr>
      </w:pPr>
    </w:p>
    <w:p>
      <w:pPr>
        <w:pStyle w:val="BodyText"/>
        <w:spacing w:line="249" w:lineRule="auto"/>
        <w:ind w:left="163" w:right="643"/>
        <w:jc w:val="left"/>
      </w:pPr>
      <w:r>
        <w:rPr>
          <w:color w:val="231F20"/>
        </w:rPr>
        <w:t>Характерные</w:t>
      </w:r>
      <w:r>
        <w:rPr>
          <w:color w:val="231F20"/>
          <w:spacing w:val="2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2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3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57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3"/>
        </w:rPr>
        <w:t> </w:t>
      </w:r>
      <w:r>
        <w:rPr>
          <w:color w:val="231F20"/>
        </w:rPr>
        <w:t>городов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примере</w:t>
      </w:r>
      <w:r>
        <w:rPr>
          <w:color w:val="231F20"/>
          <w:spacing w:val="-3"/>
        </w:rPr>
        <w:t> </w:t>
      </w:r>
      <w:r>
        <w:rPr>
          <w:color w:val="231F20"/>
        </w:rPr>
        <w:t>Флоренции</w:t>
      </w:r>
    </w:p>
    <w:p>
      <w:pPr>
        <w:pStyle w:val="BodyText"/>
        <w:spacing w:before="2"/>
        <w:ind w:left="163"/>
        <w:jc w:val="left"/>
      </w:pP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Санкт-Петербурга</w:t>
      </w:r>
    </w:p>
    <w:p>
      <w:pPr>
        <w:pStyle w:val="BodyText"/>
        <w:spacing w:line="249" w:lineRule="auto" w:before="200"/>
        <w:ind w:left="163" w:right="1164"/>
        <w:jc w:val="left"/>
      </w:pPr>
      <w:r>
        <w:rPr>
          <w:color w:val="231F20"/>
        </w:rPr>
        <w:t>Создание общественных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 в</w:t>
      </w:r>
      <w:r>
        <w:rPr>
          <w:color w:val="231F20"/>
          <w:spacing w:val="-1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1"/>
        </w:rPr>
        <w:t> </w:t>
      </w:r>
      <w:r>
        <w:rPr>
          <w:color w:val="231F20"/>
        </w:rPr>
        <w:t>городах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примере</w:t>
      </w:r>
      <w:r>
        <w:rPr>
          <w:color w:val="231F20"/>
          <w:spacing w:val="-13"/>
        </w:rPr>
        <w:t> </w:t>
      </w:r>
      <w:r>
        <w:rPr>
          <w:color w:val="231F20"/>
        </w:rPr>
        <w:t>проекта</w:t>
      </w:r>
      <w:r>
        <w:rPr>
          <w:color w:val="231F20"/>
          <w:spacing w:val="-13"/>
        </w:rPr>
        <w:t> </w:t>
      </w:r>
      <w:r>
        <w:rPr>
          <w:color w:val="231F20"/>
        </w:rPr>
        <w:t>общественно-культурного</w:t>
      </w:r>
      <w:r>
        <w:rPr>
          <w:color w:val="231F20"/>
          <w:spacing w:val="-57"/>
        </w:rPr>
        <w:t> </w:t>
      </w:r>
      <w:r>
        <w:rPr>
          <w:color w:val="231F20"/>
        </w:rPr>
        <w:t>центра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парке</w:t>
      </w:r>
      <w:r>
        <w:rPr>
          <w:color w:val="231F20"/>
          <w:spacing w:val="-1"/>
        </w:rPr>
        <w:t> </w:t>
      </w:r>
      <w:r>
        <w:rPr>
          <w:color w:val="231F20"/>
        </w:rPr>
        <w:t>Альберета</w:t>
      </w:r>
      <w:r>
        <w:rPr>
          <w:color w:val="231F20"/>
          <w:spacing w:val="-2"/>
        </w:rPr>
        <w:t> </w:t>
      </w:r>
      <w:r>
        <w:rPr>
          <w:color w:val="231F20"/>
        </w:rPr>
        <w:t>во</w:t>
      </w:r>
      <w:r>
        <w:rPr>
          <w:color w:val="231F20"/>
          <w:spacing w:val="-1"/>
        </w:rPr>
        <w:t> </w:t>
      </w:r>
      <w:r>
        <w:rPr>
          <w:color w:val="231F20"/>
        </w:rPr>
        <w:t>Флоренции</w:t>
      </w:r>
    </w:p>
    <w:p>
      <w:pPr>
        <w:pStyle w:val="BodyText"/>
        <w:spacing w:line="249" w:lineRule="auto" w:before="233"/>
        <w:ind w:left="163" w:right="643"/>
        <w:jc w:val="left"/>
      </w:pPr>
      <w:r>
        <w:rPr>
          <w:color w:val="231F20"/>
        </w:rPr>
        <w:t>Современные подходы к проектированию общественных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пространств:</w:t>
      </w:r>
      <w:r>
        <w:rPr>
          <w:color w:val="231F20"/>
          <w:spacing w:val="-3"/>
        </w:rPr>
        <w:t> </w:t>
      </w:r>
      <w:r>
        <w:rPr>
          <w:color w:val="231F20"/>
        </w:rPr>
        <w:t>опыт</w:t>
      </w:r>
      <w:r>
        <w:rPr>
          <w:color w:val="231F20"/>
          <w:spacing w:val="-3"/>
        </w:rPr>
        <w:t> </w:t>
      </w:r>
      <w:r>
        <w:rPr>
          <w:color w:val="231F20"/>
        </w:rPr>
        <w:t>магистерских</w:t>
      </w:r>
      <w:r>
        <w:rPr>
          <w:color w:val="231F20"/>
          <w:spacing w:val="-3"/>
        </w:rPr>
        <w:t> </w:t>
      </w:r>
      <w:r>
        <w:rPr>
          <w:color w:val="231F20"/>
        </w:rPr>
        <w:t>исследований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внедрения</w:t>
      </w:r>
    </w:p>
    <w:p>
      <w:pPr>
        <w:pStyle w:val="BodyText"/>
        <w:spacing w:line="249" w:lineRule="auto" w:before="195"/>
        <w:ind w:left="163" w:right="643"/>
        <w:jc w:val="left"/>
      </w:pPr>
      <w:r>
        <w:rPr>
          <w:color w:val="231F20"/>
        </w:rPr>
        <w:t>Актуальные</w:t>
      </w:r>
      <w:r>
        <w:rPr>
          <w:color w:val="231F20"/>
          <w:spacing w:val="-10"/>
        </w:rPr>
        <w:t> </w:t>
      </w:r>
      <w:r>
        <w:rPr>
          <w:color w:val="231F20"/>
        </w:rPr>
        <w:t>проблемы</w:t>
      </w:r>
      <w:r>
        <w:rPr>
          <w:color w:val="231F20"/>
          <w:spacing w:val="-10"/>
        </w:rPr>
        <w:t> </w:t>
      </w:r>
      <w:r>
        <w:rPr>
          <w:color w:val="231F20"/>
        </w:rPr>
        <w:t>дизайна</w:t>
      </w:r>
      <w:r>
        <w:rPr>
          <w:color w:val="231F20"/>
          <w:spacing w:val="-9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9"/>
        </w:rPr>
        <w:t> </w:t>
      </w:r>
      <w:r>
        <w:rPr>
          <w:color w:val="231F20"/>
        </w:rPr>
        <w:t>среды.</w:t>
      </w:r>
      <w:r>
        <w:rPr>
          <w:color w:val="231F20"/>
          <w:spacing w:val="-57"/>
        </w:rPr>
        <w:t> </w:t>
      </w:r>
      <w:r>
        <w:rPr>
          <w:color w:val="231F20"/>
        </w:rPr>
        <w:t>Методика</w:t>
      </w:r>
      <w:r>
        <w:rPr>
          <w:color w:val="231F20"/>
          <w:spacing w:val="-2"/>
        </w:rPr>
        <w:t> </w:t>
      </w:r>
      <w:r>
        <w:rPr>
          <w:color w:val="231F20"/>
        </w:rPr>
        <w:t>преподавания</w:t>
      </w:r>
      <w:r>
        <w:rPr>
          <w:color w:val="231F20"/>
          <w:spacing w:val="-1"/>
        </w:rPr>
        <w:t> </w:t>
      </w:r>
      <w:r>
        <w:rPr>
          <w:color w:val="231F20"/>
        </w:rPr>
        <w:t>дисциплины</w:t>
      </w:r>
    </w:p>
    <w:p>
      <w:pPr>
        <w:pStyle w:val="BodyText"/>
        <w:spacing w:line="463" w:lineRule="auto" w:before="200"/>
        <w:ind w:left="163" w:right="710"/>
        <w:jc w:val="left"/>
      </w:pPr>
      <w:r>
        <w:rPr>
          <w:color w:val="231F20"/>
        </w:rPr>
        <w:t>Городские</w:t>
      </w:r>
      <w:r>
        <w:rPr>
          <w:color w:val="231F20"/>
          <w:spacing w:val="-8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-7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Арктической</w:t>
      </w:r>
      <w:r>
        <w:rPr>
          <w:color w:val="231F20"/>
          <w:spacing w:val="-8"/>
        </w:rPr>
        <w:t> </w:t>
      </w:r>
      <w:r>
        <w:rPr>
          <w:color w:val="231F20"/>
        </w:rPr>
        <w:t>зоне</w:t>
      </w:r>
      <w:r>
        <w:rPr>
          <w:color w:val="231F20"/>
          <w:spacing w:val="-57"/>
        </w:rPr>
        <w:t> </w:t>
      </w:r>
      <w:r>
        <w:rPr>
          <w:color w:val="231F20"/>
        </w:rPr>
        <w:t>Пешеходные</w:t>
      </w:r>
      <w:r>
        <w:rPr>
          <w:color w:val="231F20"/>
          <w:spacing w:val="-2"/>
        </w:rPr>
        <w:t> </w:t>
      </w:r>
      <w:r>
        <w:rPr>
          <w:color w:val="231F20"/>
        </w:rPr>
        <w:t>системы:</w:t>
      </w:r>
      <w:r>
        <w:rPr>
          <w:color w:val="231F20"/>
          <w:spacing w:val="-1"/>
        </w:rPr>
        <w:t> </w:t>
      </w:r>
      <w:r>
        <w:rPr>
          <w:color w:val="231F20"/>
        </w:rPr>
        <w:t>типология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стратегии</w:t>
      </w:r>
    </w:p>
    <w:p>
      <w:pPr>
        <w:pStyle w:val="BodyText"/>
        <w:spacing w:line="249" w:lineRule="auto" w:before="7"/>
        <w:ind w:left="163" w:right="1164"/>
        <w:jc w:val="left"/>
      </w:pPr>
      <w:r>
        <w:rPr>
          <w:color w:val="231F20"/>
        </w:rPr>
        <w:t>Методика</w:t>
      </w:r>
      <w:r>
        <w:rPr>
          <w:color w:val="231F20"/>
          <w:spacing w:val="-12"/>
        </w:rPr>
        <w:t> </w:t>
      </w:r>
      <w:r>
        <w:rPr>
          <w:color w:val="231F20"/>
        </w:rPr>
        <w:t>прогнозирования</w:t>
      </w:r>
      <w:r>
        <w:rPr>
          <w:color w:val="231F20"/>
          <w:spacing w:val="-11"/>
        </w:rPr>
        <w:t> </w:t>
      </w:r>
      <w:r>
        <w:rPr>
          <w:color w:val="231F20"/>
        </w:rPr>
        <w:t>развития</w:t>
      </w:r>
      <w:r>
        <w:rPr>
          <w:color w:val="231F20"/>
          <w:spacing w:val="-11"/>
        </w:rPr>
        <w:t> </w:t>
      </w:r>
      <w:r>
        <w:rPr>
          <w:color w:val="231F20"/>
        </w:rPr>
        <w:t>яхтенных</w:t>
      </w:r>
      <w:r>
        <w:rPr>
          <w:color w:val="231F20"/>
          <w:spacing w:val="-11"/>
        </w:rPr>
        <w:t> </w:t>
      </w:r>
      <w:r>
        <w:rPr>
          <w:color w:val="231F20"/>
        </w:rPr>
        <w:t>портов</w:t>
      </w:r>
      <w:r>
        <w:rPr>
          <w:color w:val="231F20"/>
          <w:spacing w:val="-57"/>
        </w:rPr>
        <w:t> </w:t>
      </w:r>
      <w:r>
        <w:rPr>
          <w:color w:val="231F20"/>
        </w:rPr>
        <w:t>и марин как общественных пространств в учебном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проектировании</w:t>
      </w:r>
    </w:p>
    <w:p>
      <w:pPr>
        <w:pStyle w:val="BodyText"/>
        <w:spacing w:before="1"/>
        <w:jc w:val="left"/>
        <w:rPr>
          <w:sz w:val="22"/>
        </w:rPr>
      </w:pPr>
    </w:p>
    <w:p>
      <w:pPr>
        <w:pStyle w:val="BodyText"/>
        <w:spacing w:line="249" w:lineRule="auto"/>
        <w:ind w:left="163" w:right="1644"/>
        <w:jc w:val="left"/>
      </w:pPr>
      <w:r>
        <w:rPr>
          <w:color w:val="231F20"/>
        </w:rPr>
        <w:t>Этапы ревитализации промышленных территорий</w:t>
      </w:r>
      <w:r>
        <w:rPr>
          <w:color w:val="231F20"/>
          <w:spacing w:val="-57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примере</w:t>
      </w:r>
      <w:r>
        <w:rPr>
          <w:color w:val="231F20"/>
          <w:spacing w:val="-1"/>
        </w:rPr>
        <w:t> </w:t>
      </w:r>
      <w:r>
        <w:rPr>
          <w:color w:val="231F20"/>
        </w:rPr>
        <w:t>завода</w:t>
      </w:r>
      <w:r>
        <w:rPr>
          <w:color w:val="231F20"/>
          <w:spacing w:val="-1"/>
        </w:rPr>
        <w:t> </w:t>
      </w:r>
      <w:r>
        <w:rPr>
          <w:color w:val="231F20"/>
        </w:rPr>
        <w:t>«Бавария»</w:t>
      </w:r>
    </w:p>
    <w:p>
      <w:pPr>
        <w:pStyle w:val="BodyText"/>
        <w:spacing w:before="11"/>
        <w:jc w:val="left"/>
        <w:rPr>
          <w:sz w:val="27"/>
        </w:rPr>
      </w:pPr>
    </w:p>
    <w:p>
      <w:pPr>
        <w:pStyle w:val="BodyText"/>
        <w:ind w:left="163"/>
        <w:jc w:val="left"/>
      </w:pPr>
      <w:r>
        <w:rPr>
          <w:color w:val="231F20"/>
        </w:rPr>
        <w:t>Концепция</w:t>
      </w:r>
      <w:r>
        <w:rPr>
          <w:color w:val="231F20"/>
          <w:spacing w:val="-10"/>
        </w:rPr>
        <w:t> </w:t>
      </w:r>
      <w:r>
        <w:rPr>
          <w:color w:val="231F20"/>
        </w:rPr>
        <w:t>адаптации</w:t>
      </w:r>
      <w:r>
        <w:rPr>
          <w:color w:val="231F20"/>
          <w:spacing w:val="-9"/>
        </w:rPr>
        <w:t> </w:t>
      </w:r>
      <w:r>
        <w:rPr>
          <w:color w:val="231F20"/>
        </w:rPr>
        <w:t>бывшего</w:t>
      </w:r>
      <w:r>
        <w:rPr>
          <w:color w:val="231F20"/>
          <w:spacing w:val="-9"/>
        </w:rPr>
        <w:t> </w:t>
      </w:r>
      <w:r>
        <w:rPr>
          <w:color w:val="231F20"/>
        </w:rPr>
        <w:t>трубочного</w:t>
      </w:r>
      <w:r>
        <w:rPr>
          <w:color w:val="231F20"/>
          <w:spacing w:val="-9"/>
        </w:rPr>
        <w:t> </w:t>
      </w:r>
      <w:r>
        <w:rPr>
          <w:color w:val="231F20"/>
        </w:rPr>
        <w:t>завода</w:t>
      </w:r>
    </w:p>
    <w:p>
      <w:pPr>
        <w:pStyle w:val="BodyText"/>
        <w:spacing w:before="12"/>
        <w:ind w:left="163"/>
        <w:jc w:val="left"/>
      </w:pP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Санкт-Петербурге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многофункциональному</w:t>
      </w:r>
      <w:r>
        <w:rPr>
          <w:color w:val="231F20"/>
          <w:spacing w:val="-7"/>
        </w:rPr>
        <w:t> </w:t>
      </w:r>
      <w:r>
        <w:rPr>
          <w:color w:val="231F20"/>
        </w:rPr>
        <w:t>центру</w:t>
      </w:r>
    </w:p>
    <w:p>
      <w:pPr>
        <w:pStyle w:val="BodyText"/>
        <w:spacing w:before="2"/>
        <w:jc w:val="left"/>
        <w:rPr>
          <w:sz w:val="26"/>
        </w:rPr>
      </w:pPr>
    </w:p>
    <w:p>
      <w:pPr>
        <w:pStyle w:val="BodyText"/>
        <w:spacing w:line="249" w:lineRule="auto"/>
        <w:ind w:left="163" w:right="643"/>
        <w:jc w:val="left"/>
      </w:pPr>
      <w:r>
        <w:rPr>
          <w:color w:val="231F20"/>
        </w:rPr>
        <w:t>Архитектурно-дизайнерские</w:t>
      </w:r>
      <w:r>
        <w:rPr>
          <w:color w:val="231F20"/>
          <w:spacing w:val="-11"/>
        </w:rPr>
        <w:t> </w:t>
      </w:r>
      <w:r>
        <w:rPr>
          <w:color w:val="231F20"/>
        </w:rPr>
        <w:t>решения</w:t>
      </w:r>
      <w:r>
        <w:rPr>
          <w:color w:val="231F20"/>
          <w:spacing w:val="-10"/>
        </w:rPr>
        <w:t> </w:t>
      </w:r>
      <w:r>
        <w:rPr>
          <w:color w:val="231F20"/>
        </w:rPr>
        <w:t>прибрежных</w:t>
      </w:r>
      <w:r>
        <w:rPr>
          <w:color w:val="231F20"/>
          <w:spacing w:val="-57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1"/>
        </w:rPr>
        <w:t> </w:t>
      </w:r>
      <w:r>
        <w:rPr>
          <w:color w:val="231F20"/>
        </w:rPr>
        <w:t>Петровского</w:t>
      </w:r>
      <w:r>
        <w:rPr>
          <w:color w:val="231F20"/>
          <w:spacing w:val="-1"/>
        </w:rPr>
        <w:t> </w:t>
      </w:r>
      <w:r>
        <w:rPr>
          <w:color w:val="231F20"/>
        </w:rPr>
        <w:t>острова</w:t>
      </w:r>
    </w:p>
    <w:p>
      <w:pPr>
        <w:pStyle w:val="BodyText"/>
        <w:spacing w:before="8"/>
        <w:jc w:val="left"/>
        <w:rPr>
          <w:sz w:val="20"/>
        </w:rPr>
      </w:pPr>
    </w:p>
    <w:p>
      <w:pPr>
        <w:pStyle w:val="BodyText"/>
        <w:spacing w:line="249" w:lineRule="auto" w:before="1"/>
        <w:ind w:left="163" w:right="643"/>
        <w:jc w:val="left"/>
      </w:pPr>
      <w:r>
        <w:rPr>
          <w:color w:val="231F20"/>
        </w:rPr>
        <w:t>Принципы универсального дизайна на примере набережной</w:t>
      </w:r>
      <w:r>
        <w:rPr>
          <w:color w:val="231F20"/>
          <w:spacing w:val="-58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Ватном острове</w:t>
      </w:r>
    </w:p>
    <w:p>
      <w:pPr>
        <w:spacing w:after="0" w:line="249" w:lineRule="auto"/>
        <w:jc w:val="left"/>
        <w:sectPr>
          <w:type w:val="continuous"/>
          <w:pgSz w:w="11910" w:h="16840"/>
          <w:pgMar w:header="0" w:footer="0" w:top="0" w:bottom="0" w:left="800" w:right="800"/>
          <w:cols w:num="2" w:equalWidth="0">
            <w:col w:w="2766" w:space="550"/>
            <w:col w:w="6994"/>
          </w:cols>
        </w:sectPr>
      </w:pPr>
    </w:p>
    <w:p>
      <w:pPr>
        <w:pStyle w:val="BodyText"/>
        <w:spacing w:before="5"/>
        <w:jc w:val="left"/>
        <w:rPr>
          <w:sz w:val="14"/>
        </w:rPr>
      </w:pPr>
    </w:p>
    <w:p>
      <w:pPr>
        <w:spacing w:after="0"/>
        <w:jc w:val="left"/>
        <w:rPr>
          <w:sz w:val="14"/>
        </w:rPr>
        <w:sectPr>
          <w:type w:val="continuous"/>
          <w:pgSz w:w="11910" w:h="16840"/>
          <w:pgMar w:header="0" w:footer="0" w:top="0" w:bottom="0" w:left="800" w:right="800"/>
        </w:sectPr>
      </w:pPr>
    </w:p>
    <w:p>
      <w:pPr>
        <w:pStyle w:val="BodyText"/>
        <w:spacing w:before="91"/>
        <w:ind w:left="163"/>
        <w:jc w:val="left"/>
      </w:pPr>
      <w:r>
        <w:rPr>
          <w:color w:val="231F20"/>
        </w:rPr>
        <w:t>83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221"/>
        <w:ind w:left="163"/>
        <w:jc w:val="left"/>
      </w:pPr>
      <w:r>
        <w:rPr>
          <w:color w:val="231F20"/>
        </w:rPr>
        <w:t>88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223"/>
        <w:ind w:left="163"/>
        <w:jc w:val="left"/>
      </w:pPr>
      <w:r>
        <w:rPr>
          <w:color w:val="231F20"/>
        </w:rPr>
        <w:t>96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211"/>
        <w:ind w:left="163"/>
        <w:jc w:val="left"/>
      </w:pPr>
      <w:r>
        <w:rPr>
          <w:color w:val="231F20"/>
        </w:rPr>
        <w:t>102</w:t>
      </w:r>
    </w:p>
    <w:p>
      <w:pPr>
        <w:pStyle w:val="BodyText"/>
        <w:spacing w:before="7"/>
        <w:jc w:val="left"/>
        <w:rPr>
          <w:sz w:val="37"/>
        </w:rPr>
      </w:pPr>
    </w:p>
    <w:p>
      <w:pPr>
        <w:spacing w:before="0"/>
        <w:ind w:left="163" w:right="0" w:firstLine="0"/>
        <w:jc w:val="left"/>
        <w:rPr>
          <w:sz w:val="21"/>
        </w:rPr>
      </w:pPr>
      <w:r>
        <w:rPr>
          <w:color w:val="231F20"/>
          <w:sz w:val="21"/>
        </w:rPr>
        <w:t>4</w:t>
      </w:r>
    </w:p>
    <w:p>
      <w:pPr>
        <w:pStyle w:val="BodyText"/>
        <w:spacing w:line="249" w:lineRule="auto" w:before="90"/>
        <w:ind w:left="163" w:right="138"/>
        <w:jc w:val="left"/>
      </w:pPr>
      <w:r>
        <w:rPr/>
        <w:br w:type="column"/>
      </w:r>
      <w:r>
        <w:rPr>
          <w:color w:val="231F20"/>
          <w:spacing w:val="-1"/>
        </w:rPr>
        <w:t>Терещенко</w:t>
      </w:r>
      <w:r>
        <w:rPr>
          <w:color w:val="231F20"/>
          <w:spacing w:val="-13"/>
        </w:rPr>
        <w:t> </w:t>
      </w:r>
      <w:r>
        <w:rPr>
          <w:color w:val="231F20"/>
        </w:rPr>
        <w:t>С.</w:t>
      </w:r>
      <w:r>
        <w:rPr>
          <w:color w:val="231F20"/>
          <w:spacing w:val="-12"/>
        </w:rPr>
        <w:t> </w:t>
      </w:r>
      <w:r>
        <w:rPr>
          <w:color w:val="231F20"/>
        </w:rPr>
        <w:t>В.</w:t>
      </w:r>
      <w:r>
        <w:rPr>
          <w:color w:val="231F20"/>
          <w:spacing w:val="-57"/>
        </w:rPr>
        <w:t> </w:t>
      </w:r>
      <w:r>
        <w:rPr>
          <w:color w:val="231F20"/>
        </w:rPr>
        <w:t>Шефер В. В.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spacing w:line="249" w:lineRule="auto" w:before="208"/>
        <w:ind w:left="163" w:right="35"/>
        <w:jc w:val="left"/>
      </w:pPr>
      <w:r>
        <w:rPr>
          <w:color w:val="231F20"/>
        </w:rPr>
        <w:t>Наволоцкая</w:t>
      </w:r>
      <w:r>
        <w:rPr>
          <w:color w:val="231F20"/>
          <w:spacing w:val="-11"/>
        </w:rPr>
        <w:t> </w:t>
      </w:r>
      <w:r>
        <w:rPr>
          <w:color w:val="231F20"/>
        </w:rPr>
        <w:t>А.</w:t>
      </w:r>
      <w:r>
        <w:rPr>
          <w:color w:val="231F20"/>
          <w:spacing w:val="-12"/>
        </w:rPr>
        <w:t> </w:t>
      </w:r>
      <w:r>
        <w:rPr>
          <w:color w:val="231F20"/>
        </w:rPr>
        <w:t>В.</w:t>
      </w:r>
      <w:r>
        <w:rPr>
          <w:color w:val="231F20"/>
          <w:spacing w:val="-57"/>
        </w:rPr>
        <w:t> </w:t>
      </w:r>
      <w:r>
        <w:rPr>
          <w:color w:val="231F20"/>
        </w:rPr>
        <w:t>Ломакина</w:t>
      </w:r>
      <w:r>
        <w:rPr>
          <w:color w:val="231F20"/>
          <w:spacing w:val="-3"/>
        </w:rPr>
        <w:t> </w:t>
      </w:r>
      <w:r>
        <w:rPr>
          <w:color w:val="231F20"/>
        </w:rPr>
        <w:t>А.</w:t>
      </w:r>
      <w:r>
        <w:rPr>
          <w:color w:val="231F20"/>
          <w:spacing w:val="-4"/>
        </w:rPr>
        <w:t> </w:t>
      </w:r>
      <w:r>
        <w:rPr>
          <w:color w:val="231F20"/>
        </w:rPr>
        <w:t>С.</w:t>
      </w:r>
    </w:p>
    <w:p>
      <w:pPr>
        <w:pStyle w:val="BodyText"/>
        <w:spacing w:line="249" w:lineRule="auto" w:before="224"/>
        <w:ind w:left="163" w:right="35"/>
        <w:jc w:val="left"/>
      </w:pPr>
      <w:r>
        <w:rPr>
          <w:color w:val="231F20"/>
        </w:rPr>
        <w:t>Наволоцкая</w:t>
      </w:r>
      <w:r>
        <w:rPr>
          <w:color w:val="231F20"/>
          <w:spacing w:val="-11"/>
        </w:rPr>
        <w:t> </w:t>
      </w:r>
      <w:r>
        <w:rPr>
          <w:color w:val="231F20"/>
        </w:rPr>
        <w:t>А.</w:t>
      </w:r>
      <w:r>
        <w:rPr>
          <w:color w:val="231F20"/>
          <w:spacing w:val="-12"/>
        </w:rPr>
        <w:t> </w:t>
      </w:r>
      <w:r>
        <w:rPr>
          <w:color w:val="231F20"/>
        </w:rPr>
        <w:t>В.</w:t>
      </w:r>
      <w:r>
        <w:rPr>
          <w:color w:val="231F20"/>
          <w:spacing w:val="-57"/>
        </w:rPr>
        <w:t> </w:t>
      </w:r>
      <w:r>
        <w:rPr>
          <w:color w:val="231F20"/>
        </w:rPr>
        <w:t>Никитина</w:t>
      </w:r>
      <w:r>
        <w:rPr>
          <w:color w:val="231F20"/>
          <w:spacing w:val="-3"/>
        </w:rPr>
        <w:t> </w:t>
      </w:r>
      <w:r>
        <w:rPr>
          <w:color w:val="231F20"/>
        </w:rPr>
        <w:t>М.</w:t>
      </w:r>
      <w:r>
        <w:rPr>
          <w:color w:val="231F20"/>
          <w:spacing w:val="-3"/>
        </w:rPr>
        <w:t> </w:t>
      </w:r>
      <w:r>
        <w:rPr>
          <w:color w:val="231F20"/>
        </w:rPr>
        <w:t>Е.</w:t>
      </w:r>
    </w:p>
    <w:p>
      <w:pPr>
        <w:pStyle w:val="BodyText"/>
        <w:spacing w:line="249" w:lineRule="auto" w:before="213"/>
        <w:ind w:left="163" w:right="157"/>
        <w:jc w:val="left"/>
      </w:pPr>
      <w:r>
        <w:rPr>
          <w:color w:val="231F20"/>
          <w:spacing w:val="-1"/>
        </w:rPr>
        <w:t>Курочкина</w:t>
      </w:r>
      <w:r>
        <w:rPr>
          <w:color w:val="231F20"/>
          <w:spacing w:val="-14"/>
        </w:rPr>
        <w:t> </w:t>
      </w:r>
      <w:r>
        <w:rPr>
          <w:color w:val="231F20"/>
        </w:rPr>
        <w:t>Е.</w:t>
      </w:r>
      <w:r>
        <w:rPr>
          <w:color w:val="231F20"/>
          <w:spacing w:val="-14"/>
        </w:rPr>
        <w:t> </w:t>
      </w:r>
      <w:r>
        <w:rPr>
          <w:color w:val="231F20"/>
        </w:rPr>
        <w:t>А.</w:t>
      </w:r>
      <w:r>
        <w:rPr>
          <w:color w:val="231F20"/>
          <w:spacing w:val="-57"/>
        </w:rPr>
        <w:t> </w:t>
      </w:r>
      <w:r>
        <w:rPr>
          <w:color w:val="231F20"/>
        </w:rPr>
        <w:t>Смолина</w:t>
      </w:r>
      <w:r>
        <w:rPr>
          <w:color w:val="231F20"/>
          <w:spacing w:val="-4"/>
        </w:rPr>
        <w:t> </w:t>
      </w:r>
      <w:r>
        <w:rPr>
          <w:color w:val="231F20"/>
        </w:rPr>
        <w:t>О.</w:t>
      </w:r>
      <w:r>
        <w:rPr>
          <w:color w:val="231F20"/>
          <w:spacing w:val="-3"/>
        </w:rPr>
        <w:t> </w:t>
      </w:r>
      <w:r>
        <w:rPr>
          <w:color w:val="231F20"/>
        </w:rPr>
        <w:t>О.</w:t>
      </w:r>
    </w:p>
    <w:p>
      <w:pPr>
        <w:pStyle w:val="BodyText"/>
        <w:spacing w:before="90"/>
        <w:ind w:left="163"/>
        <w:jc w:val="left"/>
      </w:pPr>
      <w:r>
        <w:rPr/>
        <w:br w:type="column"/>
      </w:r>
      <w:r>
        <w:rPr>
          <w:color w:val="231F20"/>
          <w:spacing w:val="-1"/>
        </w:rPr>
        <w:t>Особенности</w:t>
      </w:r>
      <w:r>
        <w:rPr>
          <w:color w:val="231F20"/>
          <w:spacing w:val="-14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3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13"/>
        </w:rPr>
        <w:t> </w:t>
      </w:r>
      <w:r>
        <w:rPr>
          <w:color w:val="231F20"/>
        </w:rPr>
        <w:t>интерьера</w:t>
      </w:r>
    </w:p>
    <w:p>
      <w:pPr>
        <w:pStyle w:val="BodyText"/>
        <w:spacing w:line="252" w:lineRule="auto" w:before="12"/>
        <w:ind w:left="163" w:right="559" w:hanging="1"/>
        <w:jc w:val="left"/>
      </w:pP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руинах</w:t>
      </w:r>
      <w:r>
        <w:rPr>
          <w:color w:val="231F20"/>
          <w:spacing w:val="-6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7"/>
        </w:rPr>
        <w:t> </w:t>
      </w:r>
      <w:r>
        <w:rPr>
          <w:color w:val="231F20"/>
        </w:rPr>
        <w:t>экспортных</w:t>
      </w:r>
      <w:r>
        <w:rPr>
          <w:color w:val="231F20"/>
          <w:spacing w:val="-6"/>
        </w:rPr>
        <w:t> </w:t>
      </w:r>
      <w:r>
        <w:rPr>
          <w:color w:val="231F20"/>
        </w:rPr>
        <w:t>зерновых</w:t>
      </w:r>
      <w:r>
        <w:rPr>
          <w:color w:val="231F20"/>
          <w:spacing w:val="-6"/>
        </w:rPr>
        <w:t> </w:t>
      </w:r>
      <w:r>
        <w:rPr>
          <w:color w:val="231F20"/>
        </w:rPr>
        <w:t>складов</w:t>
      </w:r>
      <w:r>
        <w:rPr>
          <w:color w:val="231F20"/>
          <w:spacing w:val="-7"/>
        </w:rPr>
        <w:t> </w:t>
      </w:r>
      <w:r>
        <w:rPr>
          <w:color w:val="231F20"/>
        </w:rPr>
        <w:t>XIX</w:t>
      </w:r>
      <w:r>
        <w:rPr>
          <w:color w:val="231F20"/>
          <w:spacing w:val="-7"/>
        </w:rPr>
        <w:t> </w:t>
      </w:r>
      <w:r>
        <w:rPr>
          <w:color w:val="231F20"/>
        </w:rPr>
        <w:t>века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Ростове-на-Дону</w:t>
      </w:r>
    </w:p>
    <w:p>
      <w:pPr>
        <w:pStyle w:val="BodyText"/>
        <w:spacing w:line="249" w:lineRule="auto" w:before="214"/>
        <w:ind w:left="163" w:right="2150"/>
        <w:jc w:val="left"/>
      </w:pPr>
      <w:r>
        <w:rPr>
          <w:color w:val="231F20"/>
        </w:rPr>
        <w:t>Вопросы</w:t>
      </w:r>
      <w:r>
        <w:rPr>
          <w:color w:val="231F20"/>
          <w:spacing w:val="-11"/>
        </w:rPr>
        <w:t> </w:t>
      </w:r>
      <w:r>
        <w:rPr>
          <w:color w:val="231F20"/>
        </w:rPr>
        <w:t>создания</w:t>
      </w:r>
      <w:r>
        <w:rPr>
          <w:color w:val="231F20"/>
          <w:spacing w:val="-11"/>
        </w:rPr>
        <w:t> </w:t>
      </w:r>
      <w:r>
        <w:rPr>
          <w:color w:val="231F20"/>
        </w:rPr>
        <w:t>пешеходного</w:t>
      </w:r>
      <w:r>
        <w:rPr>
          <w:color w:val="231F20"/>
          <w:spacing w:val="-11"/>
        </w:rPr>
        <w:t> </w:t>
      </w:r>
      <w:r>
        <w:rPr>
          <w:color w:val="231F20"/>
        </w:rPr>
        <w:t>плана</w:t>
      </w:r>
      <w:r>
        <w:rPr>
          <w:color w:val="231F20"/>
          <w:spacing w:val="-12"/>
        </w:rPr>
        <w:t> </w:t>
      </w:r>
      <w:r>
        <w:rPr>
          <w:color w:val="231F20"/>
        </w:rPr>
        <w:t>города</w:t>
      </w:r>
      <w:r>
        <w:rPr>
          <w:color w:val="231F20"/>
          <w:spacing w:val="-57"/>
        </w:rPr>
        <w:t> </w:t>
      </w:r>
      <w:r>
        <w:rPr>
          <w:color w:val="231F20"/>
        </w:rPr>
        <w:t>(на</w:t>
      </w:r>
      <w:r>
        <w:rPr>
          <w:color w:val="231F20"/>
          <w:spacing w:val="-1"/>
        </w:rPr>
        <w:t> </w:t>
      </w:r>
      <w:r>
        <w:rPr>
          <w:color w:val="231F20"/>
        </w:rPr>
        <w:t>примере</w:t>
      </w:r>
      <w:r>
        <w:rPr>
          <w:color w:val="231F20"/>
          <w:spacing w:val="-1"/>
        </w:rPr>
        <w:t> </w:t>
      </w:r>
      <w:r>
        <w:rPr>
          <w:color w:val="231F20"/>
        </w:rPr>
        <w:t>Новосибирска)</w:t>
      </w:r>
    </w:p>
    <w:p>
      <w:pPr>
        <w:pStyle w:val="BodyText"/>
        <w:spacing w:line="249" w:lineRule="auto" w:before="224"/>
        <w:ind w:left="163" w:right="1644"/>
        <w:jc w:val="left"/>
      </w:pPr>
      <w:r>
        <w:rPr>
          <w:color w:val="231F20"/>
        </w:rPr>
        <w:t>Роль</w:t>
      </w:r>
      <w:r>
        <w:rPr>
          <w:color w:val="231F20"/>
          <w:spacing w:val="-9"/>
        </w:rPr>
        <w:t> </w:t>
      </w:r>
      <w:r>
        <w:rPr>
          <w:color w:val="231F20"/>
        </w:rPr>
        <w:t>малых</w:t>
      </w:r>
      <w:r>
        <w:rPr>
          <w:color w:val="231F20"/>
          <w:spacing w:val="-8"/>
        </w:rPr>
        <w:t> </w:t>
      </w:r>
      <w:r>
        <w:rPr>
          <w:color w:val="231F20"/>
        </w:rPr>
        <w:t>рек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планировочном</w:t>
      </w:r>
      <w:r>
        <w:rPr>
          <w:color w:val="231F20"/>
          <w:spacing w:val="-8"/>
        </w:rPr>
        <w:t> </w:t>
      </w:r>
      <w:r>
        <w:rPr>
          <w:color w:val="231F20"/>
        </w:rPr>
        <w:t>развитии</w:t>
      </w:r>
      <w:r>
        <w:rPr>
          <w:color w:val="231F20"/>
          <w:spacing w:val="-7"/>
        </w:rPr>
        <w:t> </w:t>
      </w:r>
      <w:r>
        <w:rPr>
          <w:color w:val="231F20"/>
        </w:rPr>
        <w:t>города</w:t>
      </w:r>
      <w:r>
        <w:rPr>
          <w:color w:val="231F20"/>
          <w:spacing w:val="-57"/>
        </w:rPr>
        <w:t> </w:t>
      </w:r>
      <w:r>
        <w:rPr>
          <w:color w:val="231F20"/>
        </w:rPr>
        <w:t>(на</w:t>
      </w:r>
      <w:r>
        <w:rPr>
          <w:color w:val="231F20"/>
          <w:spacing w:val="-1"/>
        </w:rPr>
        <w:t> </w:t>
      </w:r>
      <w:r>
        <w:rPr>
          <w:color w:val="231F20"/>
        </w:rPr>
        <w:t>примере</w:t>
      </w:r>
      <w:r>
        <w:rPr>
          <w:color w:val="231F20"/>
          <w:spacing w:val="-1"/>
        </w:rPr>
        <w:t> </w:t>
      </w:r>
      <w:r>
        <w:rPr>
          <w:color w:val="231F20"/>
        </w:rPr>
        <w:t>Новосибирска)</w:t>
      </w:r>
    </w:p>
    <w:p>
      <w:pPr>
        <w:pStyle w:val="BodyText"/>
        <w:spacing w:line="249" w:lineRule="auto" w:before="212"/>
        <w:ind w:left="163" w:right="2166"/>
        <w:jc w:val="left"/>
      </w:pPr>
      <w:r>
        <w:rPr>
          <w:color w:val="231F20"/>
        </w:rPr>
        <w:t>Принципы проектирования жилых кварталов</w:t>
      </w:r>
      <w:r>
        <w:rPr>
          <w:color w:val="231F20"/>
          <w:spacing w:val="-57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современном</w:t>
      </w:r>
      <w:r>
        <w:rPr>
          <w:color w:val="231F20"/>
          <w:spacing w:val="-2"/>
        </w:rPr>
        <w:t> </w:t>
      </w:r>
      <w:r>
        <w:rPr>
          <w:color w:val="231F20"/>
        </w:rPr>
        <w:t>этапе</w:t>
      </w:r>
      <w:r>
        <w:rPr>
          <w:color w:val="231F20"/>
          <w:spacing w:val="-3"/>
        </w:rPr>
        <w:t> </w:t>
      </w:r>
      <w:r>
        <w:rPr>
          <w:color w:val="231F20"/>
        </w:rPr>
        <w:t>развития</w:t>
      </w:r>
      <w:r>
        <w:rPr>
          <w:color w:val="231F20"/>
          <w:spacing w:val="-1"/>
        </w:rPr>
        <w:t> </w:t>
      </w:r>
      <w:r>
        <w:rPr>
          <w:color w:val="231F20"/>
        </w:rPr>
        <w:t>городов</w:t>
      </w:r>
    </w:p>
    <w:p>
      <w:pPr>
        <w:spacing w:after="0" w:line="249" w:lineRule="auto"/>
        <w:jc w:val="left"/>
        <w:sectPr>
          <w:type w:val="continuous"/>
          <w:pgSz w:w="11910" w:h="16840"/>
          <w:pgMar w:header="0" w:footer="0" w:top="0" w:bottom="0" w:left="800" w:right="800"/>
          <w:cols w:num="3" w:equalWidth="0">
            <w:col w:w="564" w:space="218"/>
            <w:col w:w="1984" w:space="550"/>
            <w:col w:w="6994"/>
          </w:cols>
        </w:sectPr>
      </w:pPr>
    </w:p>
    <w:p>
      <w:pPr>
        <w:pStyle w:val="BodyText"/>
        <w:ind w:left="503"/>
        <w:jc w:val="left"/>
        <w:rPr>
          <w:sz w:val="20"/>
        </w:rPr>
      </w:pPr>
      <w:r>
        <w:rPr>
          <w:sz w:val="20"/>
        </w:rPr>
        <w:pict>
          <v:group style="width:481.9pt;height:21.3pt;mso-position-horizontal-relative:char;mso-position-vertical-relative:line" id="docshapegroup4" coordorigin="0,0" coordsize="9638,426">
            <v:rect style="position:absolute;left:0;top:0;width:9638;height:426" id="docshape5" filled="true" fillcolor="#8fc73e" stroked="false">
              <v:fill type="solid"/>
            </v:rect>
          </v:group>
        </w:pict>
      </w:r>
      <w:r>
        <w:rPr>
          <w:sz w:val="20"/>
        </w:rPr>
      </w:r>
    </w:p>
    <w:p>
      <w:pPr>
        <w:pStyle w:val="BodyText"/>
        <w:spacing w:before="9"/>
        <w:jc w:val="left"/>
        <w:rPr>
          <w:sz w:val="10"/>
        </w:rPr>
      </w:pPr>
    </w:p>
    <w:p>
      <w:pPr>
        <w:spacing w:after="0"/>
        <w:jc w:val="left"/>
        <w:rPr>
          <w:sz w:val="10"/>
        </w:rPr>
        <w:sectPr>
          <w:pgSz w:w="11910" w:h="16840"/>
          <w:pgMar w:header="0" w:footer="0" w:top="1120" w:bottom="519" w:left="800" w:right="800"/>
        </w:sectPr>
      </w:pPr>
    </w:p>
    <w:p>
      <w:pPr>
        <w:pStyle w:val="BodyText"/>
        <w:spacing w:before="132"/>
        <w:ind w:left="503"/>
        <w:jc w:val="left"/>
      </w:pPr>
      <w:r>
        <w:rPr>
          <w:color w:val="231F20"/>
          <w:spacing w:val="-3"/>
        </w:rPr>
        <w:t>110</w:t>
      </w:r>
    </w:p>
    <w:p>
      <w:pPr>
        <w:pStyle w:val="BodyText"/>
        <w:spacing w:line="249" w:lineRule="auto" w:before="132"/>
        <w:ind w:left="391" w:right="28"/>
        <w:jc w:val="left"/>
      </w:pPr>
      <w:r>
        <w:rPr/>
        <w:br w:type="column"/>
      </w:r>
      <w:r>
        <w:rPr>
          <w:color w:val="231F20"/>
        </w:rPr>
        <w:t>Каракова Т. В.</w:t>
      </w:r>
      <w:r>
        <w:rPr>
          <w:color w:val="231F20"/>
          <w:spacing w:val="1"/>
        </w:rPr>
        <w:t> </w:t>
      </w:r>
      <w:r>
        <w:rPr>
          <w:color w:val="231F20"/>
        </w:rPr>
        <w:t>Данилова</w:t>
      </w:r>
      <w:r>
        <w:rPr>
          <w:color w:val="231F20"/>
          <w:spacing w:val="-6"/>
        </w:rPr>
        <w:t> </w:t>
      </w:r>
      <w:r>
        <w:rPr>
          <w:color w:val="231F20"/>
        </w:rPr>
        <w:t>А.</w:t>
      </w:r>
      <w:r>
        <w:rPr>
          <w:color w:val="231F20"/>
          <w:spacing w:val="-6"/>
        </w:rPr>
        <w:t> </w:t>
      </w:r>
      <w:r>
        <w:rPr>
          <w:color w:val="231F20"/>
        </w:rPr>
        <w:t>В.</w:t>
      </w:r>
    </w:p>
    <w:p>
      <w:pPr>
        <w:pStyle w:val="BodyText"/>
        <w:spacing w:line="249" w:lineRule="auto" w:before="90"/>
        <w:ind w:left="503" w:right="1164"/>
        <w:jc w:val="left"/>
      </w:pPr>
      <w:r>
        <w:rPr/>
        <w:br w:type="column"/>
      </w:r>
      <w:r>
        <w:rPr>
          <w:color w:val="231F20"/>
          <w:spacing w:val="-1"/>
        </w:rPr>
        <w:t>Генезис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определения</w:t>
      </w:r>
      <w:r>
        <w:rPr>
          <w:color w:val="231F20"/>
          <w:spacing w:val="-13"/>
        </w:rPr>
        <w:t> </w:t>
      </w:r>
      <w:r>
        <w:rPr>
          <w:color w:val="231F20"/>
        </w:rPr>
        <w:t>«художественная</w:t>
      </w:r>
      <w:r>
        <w:rPr>
          <w:color w:val="231F20"/>
          <w:spacing w:val="-13"/>
        </w:rPr>
        <w:t> </w:t>
      </w:r>
      <w:r>
        <w:rPr>
          <w:color w:val="231F20"/>
        </w:rPr>
        <w:t>перфорация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архитектуре»</w:t>
      </w:r>
    </w:p>
    <w:p>
      <w:pPr>
        <w:spacing w:after="0" w:line="249" w:lineRule="auto"/>
        <w:jc w:val="left"/>
        <w:sectPr>
          <w:type w:val="continuous"/>
          <w:pgSz w:w="11910" w:h="16840"/>
          <w:pgMar w:header="0" w:footer="0" w:top="0" w:bottom="0" w:left="800" w:right="800"/>
          <w:cols w:num="3" w:equalWidth="0">
            <w:col w:w="856" w:space="40"/>
            <w:col w:w="1988" w:space="432"/>
            <w:col w:w="6994"/>
          </w:cols>
        </w:sectPr>
      </w:pPr>
    </w:p>
    <w:p>
      <w:pPr>
        <w:pStyle w:val="BodyText"/>
        <w:spacing w:before="8"/>
        <w:jc w:val="left"/>
        <w:rPr>
          <w:sz w:val="14"/>
        </w:rPr>
      </w:pPr>
    </w:p>
    <w:tbl>
      <w:tblPr>
        <w:tblW w:w="0" w:type="auto"/>
        <w:jc w:val="left"/>
        <w:tblInd w:w="46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1"/>
        <w:gridCol w:w="2436"/>
        <w:gridCol w:w="6435"/>
        <w:gridCol w:w="246"/>
      </w:tblGrid>
      <w:tr>
        <w:trPr>
          <w:trHeight w:val="277" w:hRule="atLeast"/>
        </w:trPr>
        <w:tc>
          <w:tcPr>
            <w:tcW w:w="621" w:type="dxa"/>
          </w:tcPr>
          <w:p>
            <w:pPr>
              <w:pStyle w:val="TableParagraph"/>
              <w:spacing w:line="257" w:lineRule="exact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115</w:t>
            </w:r>
          </w:p>
        </w:tc>
        <w:tc>
          <w:tcPr>
            <w:tcW w:w="9117" w:type="dxa"/>
            <w:gridSpan w:val="3"/>
          </w:tcPr>
          <w:p>
            <w:pPr>
              <w:pStyle w:val="TableParagraph"/>
              <w:tabs>
                <w:tab w:pos="2745" w:val="left" w:leader="none"/>
              </w:tabs>
              <w:spacing w:line="168" w:lineRule="auto"/>
              <w:ind w:left="211"/>
              <w:rPr>
                <w:sz w:val="24"/>
              </w:rPr>
            </w:pPr>
            <w:r>
              <w:rPr>
                <w:color w:val="231F20"/>
                <w:position w:val="-5"/>
                <w:sz w:val="24"/>
              </w:rPr>
              <w:t>Вольф</w:t>
            </w:r>
            <w:r>
              <w:rPr>
                <w:color w:val="231F20"/>
                <w:spacing w:val="-8"/>
                <w:position w:val="-5"/>
                <w:sz w:val="24"/>
              </w:rPr>
              <w:t> </w:t>
            </w:r>
            <w:r>
              <w:rPr>
                <w:color w:val="231F20"/>
                <w:position w:val="-5"/>
                <w:sz w:val="24"/>
              </w:rPr>
              <w:t>Т.</w:t>
            </w:r>
            <w:r>
              <w:rPr>
                <w:color w:val="231F20"/>
                <w:spacing w:val="-6"/>
                <w:position w:val="-5"/>
                <w:sz w:val="24"/>
              </w:rPr>
              <w:t> </w:t>
            </w:r>
            <w:r>
              <w:rPr>
                <w:color w:val="231F20"/>
                <w:position w:val="-5"/>
                <w:sz w:val="24"/>
              </w:rPr>
              <w:t>В.</w:t>
              <w:tab/>
            </w:r>
            <w:r>
              <w:rPr>
                <w:color w:val="231F20"/>
                <w:sz w:val="24"/>
              </w:rPr>
              <w:t>Создание</w:t>
            </w:r>
            <w:r>
              <w:rPr>
                <w:color w:val="231F20"/>
                <w:spacing w:val="-3"/>
                <w:sz w:val="24"/>
              </w:rPr>
              <w:t> </w:t>
            </w:r>
            <w:r>
              <w:rPr>
                <w:color w:val="231F20"/>
                <w:sz w:val="24"/>
              </w:rPr>
              <w:t>системы</w:t>
            </w:r>
            <w:r>
              <w:rPr>
                <w:color w:val="231F20"/>
                <w:spacing w:val="-3"/>
                <w:sz w:val="24"/>
              </w:rPr>
              <w:t> </w:t>
            </w:r>
            <w:r>
              <w:rPr>
                <w:color w:val="231F20"/>
                <w:sz w:val="24"/>
              </w:rPr>
              <w:t>общественных</w:t>
            </w:r>
            <w:r>
              <w:rPr>
                <w:color w:val="231F20"/>
                <w:spacing w:val="-3"/>
                <w:sz w:val="24"/>
              </w:rPr>
              <w:t> </w:t>
            </w:r>
            <w:r>
              <w:rPr>
                <w:color w:val="231F20"/>
                <w:sz w:val="24"/>
              </w:rPr>
              <w:t>пространств</w:t>
            </w:r>
            <w:r>
              <w:rPr>
                <w:color w:val="231F20"/>
                <w:spacing w:val="-3"/>
                <w:sz w:val="24"/>
              </w:rPr>
              <w:t> </w:t>
            </w:r>
            <w:r>
              <w:rPr>
                <w:color w:val="231F20"/>
                <w:sz w:val="24"/>
              </w:rPr>
              <w:t>малых</w:t>
            </w:r>
            <w:r>
              <w:rPr>
                <w:color w:val="231F20"/>
                <w:spacing w:val="-3"/>
                <w:sz w:val="24"/>
              </w:rPr>
              <w:t> </w:t>
            </w:r>
            <w:r>
              <w:rPr>
                <w:color w:val="231F20"/>
                <w:sz w:val="24"/>
              </w:rPr>
              <w:t>городов</w:t>
            </w:r>
          </w:p>
        </w:tc>
      </w:tr>
      <w:tr>
        <w:trPr>
          <w:trHeight w:val="339" w:hRule="atLeast"/>
        </w:trPr>
        <w:tc>
          <w:tcPr>
            <w:tcW w:w="62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9117" w:type="dxa"/>
            <w:gridSpan w:val="3"/>
          </w:tcPr>
          <w:p>
            <w:pPr>
              <w:pStyle w:val="TableParagraph"/>
              <w:tabs>
                <w:tab w:pos="2745" w:val="left" w:leader="none"/>
              </w:tabs>
              <w:spacing w:line="180" w:lineRule="auto"/>
              <w:ind w:left="211"/>
              <w:rPr>
                <w:sz w:val="24"/>
              </w:rPr>
            </w:pPr>
            <w:r>
              <w:rPr>
                <w:color w:val="231F20"/>
                <w:position w:val="-5"/>
                <w:sz w:val="24"/>
              </w:rPr>
              <w:t>Демин А.</w:t>
            </w:r>
            <w:r>
              <w:rPr>
                <w:color w:val="231F20"/>
                <w:spacing w:val="-1"/>
                <w:position w:val="-5"/>
                <w:sz w:val="24"/>
              </w:rPr>
              <w:t> </w:t>
            </w:r>
            <w:r>
              <w:rPr>
                <w:color w:val="231F20"/>
                <w:position w:val="-5"/>
                <w:sz w:val="24"/>
              </w:rPr>
              <w:t>В.</w:t>
              <w:tab/>
            </w:r>
            <w:r>
              <w:rPr>
                <w:color w:val="231F20"/>
                <w:sz w:val="24"/>
              </w:rPr>
              <w:t>(на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примере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г.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Валдай)</w:t>
            </w:r>
          </w:p>
        </w:tc>
      </w:tr>
      <w:tr>
        <w:trPr>
          <w:trHeight w:val="331" w:hRule="atLeast"/>
        </w:trPr>
        <w:tc>
          <w:tcPr>
            <w:tcW w:w="621" w:type="dxa"/>
          </w:tcPr>
          <w:p>
            <w:pPr>
              <w:pStyle w:val="TableParagraph"/>
              <w:spacing w:line="258" w:lineRule="exact" w:before="52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119</w:t>
            </w:r>
          </w:p>
        </w:tc>
        <w:tc>
          <w:tcPr>
            <w:tcW w:w="9117" w:type="dxa"/>
            <w:gridSpan w:val="3"/>
          </w:tcPr>
          <w:p>
            <w:pPr>
              <w:pStyle w:val="TableParagraph"/>
              <w:tabs>
                <w:tab w:pos="2745" w:val="left" w:leader="none"/>
              </w:tabs>
              <w:spacing w:line="311" w:lineRule="exact"/>
              <w:ind w:left="211"/>
              <w:rPr>
                <w:sz w:val="24"/>
              </w:rPr>
            </w:pPr>
            <w:r>
              <w:rPr>
                <w:color w:val="231F20"/>
                <w:position w:val="-5"/>
                <w:sz w:val="24"/>
              </w:rPr>
              <w:t>Боброва</w:t>
            </w:r>
            <w:r>
              <w:rPr>
                <w:color w:val="231F20"/>
                <w:spacing w:val="-3"/>
                <w:position w:val="-5"/>
                <w:sz w:val="24"/>
              </w:rPr>
              <w:t> </w:t>
            </w:r>
            <w:r>
              <w:rPr>
                <w:color w:val="231F20"/>
                <w:position w:val="-5"/>
                <w:sz w:val="24"/>
              </w:rPr>
              <w:t>Д.</w:t>
            </w:r>
            <w:r>
              <w:rPr>
                <w:color w:val="231F20"/>
                <w:spacing w:val="-3"/>
                <w:position w:val="-5"/>
                <w:sz w:val="24"/>
              </w:rPr>
              <w:t> </w:t>
            </w:r>
            <w:r>
              <w:rPr>
                <w:color w:val="231F20"/>
                <w:position w:val="-5"/>
                <w:sz w:val="24"/>
              </w:rPr>
              <w:t>С.</w:t>
              <w:tab/>
            </w:r>
            <w:r>
              <w:rPr>
                <w:color w:val="231F20"/>
                <w:sz w:val="24"/>
              </w:rPr>
              <w:t>Архитектурно-дизайнерские</w:t>
            </w:r>
            <w:r>
              <w:rPr>
                <w:color w:val="231F20"/>
                <w:spacing w:val="-11"/>
                <w:sz w:val="24"/>
              </w:rPr>
              <w:t> </w:t>
            </w:r>
            <w:r>
              <w:rPr>
                <w:color w:val="231F20"/>
                <w:sz w:val="24"/>
              </w:rPr>
              <w:t>преобразования</w:t>
            </w:r>
          </w:p>
        </w:tc>
      </w:tr>
      <w:tr>
        <w:trPr>
          <w:trHeight w:val="595" w:hRule="atLeast"/>
        </w:trPr>
        <w:tc>
          <w:tcPr>
            <w:tcW w:w="62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436" w:type="dxa"/>
          </w:tcPr>
          <w:p>
            <w:pPr>
              <w:pStyle w:val="TableParagraph"/>
              <w:spacing w:before="12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Демин А.</w:t>
            </w:r>
            <w:r>
              <w:rPr>
                <w:color w:val="231F20"/>
                <w:spacing w:val="-1"/>
                <w:sz w:val="24"/>
              </w:rPr>
              <w:t> </w:t>
            </w:r>
            <w:r>
              <w:rPr>
                <w:color w:val="231F20"/>
                <w:sz w:val="24"/>
              </w:rPr>
              <w:t>В.</w:t>
            </w:r>
          </w:p>
        </w:tc>
        <w:tc>
          <w:tcPr>
            <w:tcW w:w="6435" w:type="dxa"/>
          </w:tcPr>
          <w:p>
            <w:pPr>
              <w:pStyle w:val="TableParagraph"/>
              <w:spacing w:line="229" w:lineRule="exact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пешеходной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набережной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реки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Большой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Невки</w:t>
            </w:r>
          </w:p>
          <w:p>
            <w:pPr>
              <w:pStyle w:val="TableParagraph"/>
              <w:spacing w:before="12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Санкт-Петербурге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761" w:hRule="atLeast"/>
        </w:trPr>
        <w:tc>
          <w:tcPr>
            <w:tcW w:w="621" w:type="dxa"/>
          </w:tcPr>
          <w:p>
            <w:pPr>
              <w:pStyle w:val="TableParagraph"/>
              <w:spacing w:before="96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125</w:t>
            </w:r>
          </w:p>
        </w:tc>
        <w:tc>
          <w:tcPr>
            <w:tcW w:w="2436" w:type="dxa"/>
          </w:tcPr>
          <w:p>
            <w:pPr>
              <w:pStyle w:val="TableParagraph"/>
              <w:spacing w:line="249" w:lineRule="auto" w:before="96"/>
              <w:ind w:left="211" w:right="496"/>
              <w:rPr>
                <w:sz w:val="24"/>
              </w:rPr>
            </w:pPr>
            <w:r>
              <w:rPr>
                <w:color w:val="231F20"/>
                <w:sz w:val="24"/>
              </w:rPr>
              <w:t>Сметанина О. А.</w:t>
            </w:r>
            <w:r>
              <w:rPr>
                <w:color w:val="231F20"/>
                <w:spacing w:val="-57"/>
                <w:sz w:val="24"/>
              </w:rPr>
              <w:t> </w:t>
            </w:r>
            <w:r>
              <w:rPr>
                <w:color w:val="231F20"/>
                <w:sz w:val="24"/>
              </w:rPr>
              <w:t>Романов</w:t>
            </w:r>
            <w:r>
              <w:rPr>
                <w:color w:val="231F20"/>
                <w:spacing w:val="-3"/>
                <w:sz w:val="24"/>
              </w:rPr>
              <w:t> </w:t>
            </w:r>
            <w:r>
              <w:rPr>
                <w:color w:val="231F20"/>
                <w:sz w:val="24"/>
              </w:rPr>
              <w:t>Д.</w:t>
            </w:r>
            <w:r>
              <w:rPr>
                <w:color w:val="231F20"/>
                <w:spacing w:val="-4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</w:p>
        </w:tc>
        <w:tc>
          <w:tcPr>
            <w:tcW w:w="6435" w:type="dxa"/>
          </w:tcPr>
          <w:p>
            <w:pPr>
              <w:pStyle w:val="TableParagraph"/>
              <w:spacing w:line="249" w:lineRule="auto" w:before="68"/>
              <w:ind w:left="309" w:right="82"/>
              <w:rPr>
                <w:sz w:val="24"/>
              </w:rPr>
            </w:pPr>
            <w:r>
              <w:rPr>
                <w:color w:val="231F20"/>
                <w:sz w:val="24"/>
              </w:rPr>
              <w:t>Модернизация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парка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культуры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-10"/>
                <w:sz w:val="24"/>
              </w:rPr>
              <w:t> </w:t>
            </w:r>
            <w:r>
              <w:rPr>
                <w:color w:val="231F20"/>
                <w:sz w:val="24"/>
              </w:rPr>
              <w:t>отдыха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«Зелёный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остров»</w:t>
            </w:r>
            <w:r>
              <w:rPr>
                <w:color w:val="231F20"/>
                <w:spacing w:val="-57"/>
                <w:sz w:val="24"/>
              </w:rPr>
              <w:t> </w:t>
            </w:r>
            <w:r>
              <w:rPr>
                <w:color w:val="231F20"/>
                <w:sz w:val="24"/>
              </w:rPr>
              <w:t>в</w:t>
            </w:r>
            <w:r>
              <w:rPr>
                <w:color w:val="231F20"/>
                <w:spacing w:val="-2"/>
                <w:sz w:val="24"/>
              </w:rPr>
              <w:t> </w:t>
            </w:r>
            <w:r>
              <w:rPr>
                <w:color w:val="231F20"/>
                <w:sz w:val="24"/>
              </w:rPr>
              <w:t>г. Омск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85" w:hRule="atLeast"/>
        </w:trPr>
        <w:tc>
          <w:tcPr>
            <w:tcW w:w="621" w:type="dxa"/>
          </w:tcPr>
          <w:p>
            <w:pPr>
              <w:pStyle w:val="TableParagraph"/>
              <w:spacing w:line="260" w:lineRule="exact" w:before="105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131</w:t>
            </w:r>
          </w:p>
        </w:tc>
        <w:tc>
          <w:tcPr>
            <w:tcW w:w="2436" w:type="dxa"/>
          </w:tcPr>
          <w:p>
            <w:pPr>
              <w:pStyle w:val="TableParagraph"/>
              <w:spacing w:line="274" w:lineRule="exact" w:before="91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Протопопов</w:t>
            </w:r>
            <w:r>
              <w:rPr>
                <w:color w:val="231F20"/>
                <w:spacing w:val="-4"/>
                <w:sz w:val="24"/>
              </w:rPr>
              <w:t> </w:t>
            </w:r>
            <w:r>
              <w:rPr>
                <w:color w:val="231F20"/>
                <w:sz w:val="24"/>
              </w:rPr>
              <w:t>И.</w:t>
            </w:r>
            <w:r>
              <w:rPr>
                <w:color w:val="231F20"/>
                <w:spacing w:val="-4"/>
                <w:sz w:val="24"/>
              </w:rPr>
              <w:t> </w:t>
            </w:r>
            <w:r>
              <w:rPr>
                <w:color w:val="231F20"/>
                <w:sz w:val="24"/>
              </w:rPr>
              <w:t>В.</w:t>
            </w:r>
          </w:p>
        </w:tc>
        <w:tc>
          <w:tcPr>
            <w:tcW w:w="6435" w:type="dxa"/>
          </w:tcPr>
          <w:p>
            <w:pPr>
              <w:pStyle w:val="TableParagraph"/>
              <w:spacing w:line="272" w:lineRule="exact" w:before="93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Благоустройство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территории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транспортно-пересадочного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49" w:hRule="atLeast"/>
        </w:trPr>
        <w:tc>
          <w:tcPr>
            <w:tcW w:w="62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436" w:type="dxa"/>
          </w:tcPr>
          <w:p>
            <w:pPr>
              <w:pStyle w:val="TableParagraph"/>
              <w:spacing w:line="270" w:lineRule="exact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Лошаков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П.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И.</w:t>
            </w:r>
          </w:p>
        </w:tc>
        <w:tc>
          <w:tcPr>
            <w:tcW w:w="6435" w:type="dxa"/>
          </w:tcPr>
          <w:p>
            <w:pPr>
              <w:pStyle w:val="TableParagraph"/>
              <w:spacing w:line="272" w:lineRule="exact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узла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в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зоне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станции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«Удельная»,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Санкт-Петербург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61" w:hRule="atLeast"/>
        </w:trPr>
        <w:tc>
          <w:tcPr>
            <w:tcW w:w="621" w:type="dxa"/>
          </w:tcPr>
          <w:p>
            <w:pPr>
              <w:pStyle w:val="TableParagraph"/>
              <w:spacing w:line="260" w:lineRule="exact" w:before="81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138</w:t>
            </w:r>
          </w:p>
        </w:tc>
        <w:tc>
          <w:tcPr>
            <w:tcW w:w="2436" w:type="dxa"/>
          </w:tcPr>
          <w:p>
            <w:pPr>
              <w:pStyle w:val="TableParagraph"/>
              <w:spacing w:line="274" w:lineRule="exact" w:before="66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Шуклина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Т.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С.</w:t>
            </w:r>
          </w:p>
        </w:tc>
        <w:tc>
          <w:tcPr>
            <w:tcW w:w="6435" w:type="dxa"/>
          </w:tcPr>
          <w:p>
            <w:pPr>
              <w:pStyle w:val="TableParagraph"/>
              <w:spacing w:line="274" w:lineRule="exact" w:before="67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Благоустройство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прибрежных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территорий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малых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рек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76" w:hRule="atLeast"/>
        </w:trPr>
        <w:tc>
          <w:tcPr>
            <w:tcW w:w="62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436" w:type="dxa"/>
          </w:tcPr>
          <w:p>
            <w:pPr>
              <w:pStyle w:val="TableParagraph"/>
              <w:spacing w:line="270" w:lineRule="exact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Романов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Д.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</w:p>
        </w:tc>
        <w:tc>
          <w:tcPr>
            <w:tcW w:w="6435" w:type="dxa"/>
          </w:tcPr>
          <w:p>
            <w:pPr>
              <w:pStyle w:val="TableParagraph"/>
              <w:spacing w:line="270" w:lineRule="exact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z w:val="24"/>
              </w:rPr>
              <w:t>г.</w:t>
            </w:r>
            <w:r>
              <w:rPr>
                <w:color w:val="231F20"/>
                <w:spacing w:val="-10"/>
                <w:sz w:val="24"/>
              </w:rPr>
              <w:t> </w:t>
            </w:r>
            <w:r>
              <w:rPr>
                <w:color w:val="231F20"/>
                <w:sz w:val="24"/>
              </w:rPr>
              <w:t>Перми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83" w:hRule="atLeast"/>
        </w:trPr>
        <w:tc>
          <w:tcPr>
            <w:tcW w:w="621" w:type="dxa"/>
          </w:tcPr>
          <w:p>
            <w:pPr>
              <w:pStyle w:val="TableParagraph"/>
              <w:spacing w:line="267" w:lineRule="exact" w:before="96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142</w:t>
            </w:r>
          </w:p>
        </w:tc>
        <w:tc>
          <w:tcPr>
            <w:tcW w:w="2436" w:type="dxa"/>
          </w:tcPr>
          <w:p>
            <w:pPr>
              <w:pStyle w:val="TableParagraph"/>
              <w:spacing w:line="267" w:lineRule="exact" w:before="96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Фомина</w:t>
            </w:r>
            <w:r>
              <w:rPr>
                <w:color w:val="231F20"/>
                <w:spacing w:val="-3"/>
                <w:sz w:val="24"/>
              </w:rPr>
              <w:t> </w:t>
            </w:r>
            <w:r>
              <w:rPr>
                <w:color w:val="231F20"/>
                <w:sz w:val="24"/>
              </w:rPr>
              <w:t>К.</w:t>
            </w:r>
            <w:r>
              <w:rPr>
                <w:color w:val="231F20"/>
                <w:spacing w:val="-2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</w:p>
        </w:tc>
        <w:tc>
          <w:tcPr>
            <w:tcW w:w="6435" w:type="dxa"/>
          </w:tcPr>
          <w:p>
            <w:pPr>
              <w:pStyle w:val="TableParagraph"/>
              <w:spacing w:line="267" w:lineRule="exact" w:before="96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Организация</w:t>
            </w:r>
            <w:r>
              <w:rPr>
                <w:color w:val="231F20"/>
                <w:spacing w:val="-10"/>
                <w:sz w:val="24"/>
              </w:rPr>
              <w:t> </w:t>
            </w:r>
            <w:r>
              <w:rPr>
                <w:color w:val="231F20"/>
                <w:sz w:val="24"/>
              </w:rPr>
              <w:t>маршрута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в</w:t>
            </w:r>
            <w:r>
              <w:rPr>
                <w:color w:val="231F20"/>
                <w:spacing w:val="-10"/>
                <w:sz w:val="24"/>
              </w:rPr>
              <w:t> </w:t>
            </w:r>
            <w:r>
              <w:rPr>
                <w:color w:val="231F20"/>
                <w:sz w:val="24"/>
              </w:rPr>
              <w:t>тематическом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парке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79" w:hRule="atLeast"/>
        </w:trPr>
        <w:tc>
          <w:tcPr>
            <w:tcW w:w="62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436" w:type="dxa"/>
          </w:tcPr>
          <w:p>
            <w:pPr>
              <w:pStyle w:val="TableParagraph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Романов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Д.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</w:p>
        </w:tc>
        <w:tc>
          <w:tcPr>
            <w:tcW w:w="6435" w:type="dxa"/>
          </w:tcPr>
          <w:p>
            <w:pPr>
              <w:pStyle w:val="TableParagraph"/>
              <w:spacing w:before="1"/>
              <w:ind w:left="309"/>
              <w:rPr>
                <w:sz w:val="24"/>
              </w:rPr>
            </w:pPr>
            <w:r>
              <w:rPr>
                <w:color w:val="231F20"/>
                <w:spacing w:val="-1"/>
                <w:sz w:val="24"/>
              </w:rPr>
              <w:t>с</w:t>
            </w:r>
            <w:r>
              <w:rPr>
                <w:color w:val="231F20"/>
                <w:spacing w:val="-14"/>
                <w:sz w:val="24"/>
              </w:rPr>
              <w:t> </w:t>
            </w:r>
            <w:r>
              <w:rPr>
                <w:color w:val="231F20"/>
                <w:spacing w:val="-1"/>
                <w:sz w:val="24"/>
              </w:rPr>
              <w:t>культурно-этнической</w:t>
            </w:r>
            <w:r>
              <w:rPr>
                <w:color w:val="231F20"/>
                <w:spacing w:val="-13"/>
                <w:sz w:val="24"/>
              </w:rPr>
              <w:t> </w:t>
            </w:r>
            <w:r>
              <w:rPr>
                <w:color w:val="231F20"/>
                <w:spacing w:val="-1"/>
                <w:sz w:val="24"/>
              </w:rPr>
              <w:t>тематикой</w:t>
            </w:r>
            <w:r>
              <w:rPr>
                <w:color w:val="231F20"/>
                <w:spacing w:val="-13"/>
                <w:sz w:val="24"/>
              </w:rPr>
              <w:t> </w:t>
            </w:r>
            <w:r>
              <w:rPr>
                <w:color w:val="231F20"/>
                <w:spacing w:val="-1"/>
                <w:sz w:val="24"/>
              </w:rPr>
              <w:t>в</w:t>
            </w:r>
            <w:r>
              <w:rPr>
                <w:color w:val="231F20"/>
                <w:spacing w:val="-14"/>
                <w:sz w:val="24"/>
              </w:rPr>
              <w:t> </w:t>
            </w:r>
            <w:r>
              <w:rPr>
                <w:color w:val="231F20"/>
                <w:spacing w:val="-1"/>
                <w:sz w:val="24"/>
              </w:rPr>
              <w:t>городе</w:t>
            </w:r>
            <w:r>
              <w:rPr>
                <w:color w:val="231F20"/>
                <w:spacing w:val="-13"/>
                <w:sz w:val="24"/>
              </w:rPr>
              <w:t> </w:t>
            </w:r>
            <w:r>
              <w:rPr>
                <w:color w:val="231F20"/>
                <w:spacing w:val="-1"/>
                <w:sz w:val="24"/>
              </w:rPr>
              <w:t>Улан-Удэ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79" w:hRule="atLeast"/>
        </w:trPr>
        <w:tc>
          <w:tcPr>
            <w:tcW w:w="621" w:type="dxa"/>
          </w:tcPr>
          <w:p>
            <w:pPr>
              <w:pStyle w:val="TableParagraph"/>
              <w:spacing w:line="267" w:lineRule="exact" w:before="92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147</w:t>
            </w:r>
          </w:p>
        </w:tc>
        <w:tc>
          <w:tcPr>
            <w:tcW w:w="2436" w:type="dxa"/>
          </w:tcPr>
          <w:p>
            <w:pPr>
              <w:pStyle w:val="TableParagraph"/>
              <w:spacing w:line="267" w:lineRule="exact" w:before="92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Платонов</w:t>
            </w:r>
            <w:r>
              <w:rPr>
                <w:color w:val="231F20"/>
                <w:spacing w:val="-14"/>
                <w:sz w:val="24"/>
              </w:rPr>
              <w:t> </w:t>
            </w:r>
            <w:r>
              <w:rPr>
                <w:color w:val="231F20"/>
                <w:sz w:val="24"/>
              </w:rPr>
              <w:t>Р.</w:t>
            </w:r>
            <w:r>
              <w:rPr>
                <w:color w:val="231F20"/>
                <w:spacing w:val="-14"/>
                <w:sz w:val="24"/>
              </w:rPr>
              <w:t> </w:t>
            </w:r>
            <w:r>
              <w:rPr>
                <w:color w:val="231F20"/>
                <w:sz w:val="24"/>
              </w:rPr>
              <w:t>И.</w:t>
            </w:r>
          </w:p>
        </w:tc>
        <w:tc>
          <w:tcPr>
            <w:tcW w:w="6435" w:type="dxa"/>
          </w:tcPr>
          <w:p>
            <w:pPr>
              <w:pStyle w:val="TableParagraph"/>
              <w:spacing w:line="267" w:lineRule="exact" w:before="92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Методология</w:t>
            </w:r>
            <w:r>
              <w:rPr>
                <w:color w:val="231F20"/>
                <w:spacing w:val="-11"/>
                <w:sz w:val="24"/>
              </w:rPr>
              <w:t> </w:t>
            </w:r>
            <w:r>
              <w:rPr>
                <w:color w:val="231F20"/>
                <w:sz w:val="24"/>
              </w:rPr>
              <w:t>развития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исторической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территории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87" w:hRule="atLeast"/>
        </w:trPr>
        <w:tc>
          <w:tcPr>
            <w:tcW w:w="62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436" w:type="dxa"/>
          </w:tcPr>
          <w:p>
            <w:pPr>
              <w:pStyle w:val="TableParagraph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Суровенков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В.</w:t>
            </w:r>
          </w:p>
        </w:tc>
        <w:tc>
          <w:tcPr>
            <w:tcW w:w="6435" w:type="dxa"/>
          </w:tcPr>
          <w:p>
            <w:pPr>
              <w:pStyle w:val="TableParagraph"/>
              <w:spacing w:before="1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на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примере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города</w:t>
            </w:r>
            <w:r>
              <w:rPr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sz w:val="24"/>
              </w:rPr>
              <w:t>Уфы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94" w:hRule="atLeast"/>
        </w:trPr>
        <w:tc>
          <w:tcPr>
            <w:tcW w:w="621" w:type="dxa"/>
          </w:tcPr>
          <w:p>
            <w:pPr>
              <w:pStyle w:val="TableParagraph"/>
              <w:spacing w:line="266" w:lineRule="exact" w:before="108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151</w:t>
            </w:r>
          </w:p>
        </w:tc>
        <w:tc>
          <w:tcPr>
            <w:tcW w:w="2436" w:type="dxa"/>
          </w:tcPr>
          <w:p>
            <w:pPr>
              <w:pStyle w:val="TableParagraph"/>
              <w:spacing w:line="274" w:lineRule="exact" w:before="100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Скакунова</w:t>
            </w:r>
            <w:r>
              <w:rPr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sz w:val="24"/>
              </w:rPr>
              <w:t>Е.</w:t>
            </w:r>
            <w:r>
              <w:rPr>
                <w:color w:val="231F20"/>
                <w:spacing w:val="-4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</w:p>
        </w:tc>
        <w:tc>
          <w:tcPr>
            <w:tcW w:w="6435" w:type="dxa"/>
          </w:tcPr>
          <w:p>
            <w:pPr>
              <w:pStyle w:val="TableParagraph"/>
              <w:spacing w:line="260" w:lineRule="exact" w:before="114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Перспективы</w:t>
            </w:r>
            <w:r>
              <w:rPr>
                <w:color w:val="231F20"/>
                <w:spacing w:val="-11"/>
                <w:sz w:val="24"/>
              </w:rPr>
              <w:t> </w:t>
            </w:r>
            <w:r>
              <w:rPr>
                <w:color w:val="231F20"/>
                <w:sz w:val="24"/>
              </w:rPr>
              <w:t>благоустройства</w:t>
            </w:r>
            <w:r>
              <w:rPr>
                <w:color w:val="231F20"/>
                <w:spacing w:val="-11"/>
                <w:sz w:val="24"/>
              </w:rPr>
              <w:t> </w:t>
            </w:r>
            <w:r>
              <w:rPr>
                <w:color w:val="231F20"/>
                <w:sz w:val="24"/>
              </w:rPr>
              <w:t>прибрежных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z w:val="24"/>
              </w:rPr>
              <w:t>территорий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03" w:hRule="atLeast"/>
        </w:trPr>
        <w:tc>
          <w:tcPr>
            <w:tcW w:w="62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436" w:type="dxa"/>
          </w:tcPr>
          <w:p>
            <w:pPr>
              <w:pStyle w:val="TableParagraph"/>
              <w:spacing w:line="270" w:lineRule="exact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Еремеева</w:t>
            </w:r>
            <w:r>
              <w:rPr>
                <w:color w:val="231F20"/>
                <w:spacing w:val="-2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  <w:r>
              <w:rPr>
                <w:color w:val="231F20"/>
                <w:spacing w:val="-2"/>
                <w:sz w:val="24"/>
              </w:rPr>
              <w:t> </w:t>
            </w:r>
            <w:r>
              <w:rPr>
                <w:color w:val="231F20"/>
                <w:sz w:val="24"/>
              </w:rPr>
              <w:t>Ф.</w:t>
            </w:r>
          </w:p>
        </w:tc>
        <w:tc>
          <w:tcPr>
            <w:tcW w:w="6435" w:type="dxa"/>
          </w:tcPr>
          <w:p>
            <w:pPr>
              <w:pStyle w:val="TableParagraph"/>
              <w:spacing w:before="8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Крыма</w:t>
            </w:r>
            <w:r>
              <w:rPr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sz w:val="24"/>
              </w:rPr>
              <w:t>с</w:t>
            </w:r>
            <w:r>
              <w:rPr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sz w:val="24"/>
              </w:rPr>
              <w:t>учетом</w:t>
            </w:r>
            <w:r>
              <w:rPr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sz w:val="24"/>
              </w:rPr>
              <w:t>повышения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уровня</w:t>
            </w:r>
            <w:r>
              <w:rPr>
                <w:color w:val="231F20"/>
                <w:spacing w:val="-4"/>
                <w:sz w:val="24"/>
              </w:rPr>
              <w:t> </w:t>
            </w:r>
            <w:r>
              <w:rPr>
                <w:color w:val="231F20"/>
                <w:sz w:val="24"/>
              </w:rPr>
              <w:t>Мирового</w:t>
            </w:r>
            <w:r>
              <w:rPr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sz w:val="24"/>
              </w:rPr>
              <w:t>океана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0" w:hRule="atLeast"/>
        </w:trPr>
        <w:tc>
          <w:tcPr>
            <w:tcW w:w="621" w:type="dxa"/>
          </w:tcPr>
          <w:p>
            <w:pPr>
              <w:pStyle w:val="TableParagraph"/>
              <w:spacing w:before="109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156</w:t>
            </w:r>
          </w:p>
        </w:tc>
        <w:tc>
          <w:tcPr>
            <w:tcW w:w="2436" w:type="dxa"/>
          </w:tcPr>
          <w:p>
            <w:pPr>
              <w:pStyle w:val="TableParagraph"/>
              <w:spacing w:line="267" w:lineRule="exact" w:before="123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Сафиуллин</w:t>
            </w:r>
            <w:r>
              <w:rPr>
                <w:color w:val="231F20"/>
                <w:spacing w:val="-15"/>
                <w:sz w:val="24"/>
              </w:rPr>
              <w:t> </w:t>
            </w:r>
            <w:r>
              <w:rPr>
                <w:color w:val="231F20"/>
                <w:sz w:val="24"/>
              </w:rPr>
              <w:t>Р.</w:t>
            </w:r>
            <w:r>
              <w:rPr>
                <w:color w:val="231F20"/>
                <w:spacing w:val="-15"/>
                <w:sz w:val="24"/>
              </w:rPr>
              <w:t> </w:t>
            </w:r>
            <w:r>
              <w:rPr>
                <w:color w:val="231F20"/>
                <w:sz w:val="24"/>
              </w:rPr>
              <w:t>М.</w:t>
            </w:r>
          </w:p>
        </w:tc>
        <w:tc>
          <w:tcPr>
            <w:tcW w:w="6435" w:type="dxa"/>
          </w:tcPr>
          <w:p>
            <w:pPr>
              <w:pStyle w:val="TableParagraph"/>
              <w:spacing w:line="267" w:lineRule="exact" w:before="123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Стратегия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реабилитации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территории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Ржевского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полигона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88" w:hRule="atLeast"/>
        </w:trPr>
        <w:tc>
          <w:tcPr>
            <w:tcW w:w="62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36" w:type="dxa"/>
          </w:tcPr>
          <w:p>
            <w:pPr>
              <w:pStyle w:val="TableParagraph"/>
              <w:spacing w:line="267" w:lineRule="exact"/>
              <w:ind w:left="211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Школьникова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pacing w:val="-1"/>
                <w:sz w:val="24"/>
              </w:rPr>
              <w:t>И.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pacing w:val="-1"/>
                <w:sz w:val="24"/>
              </w:rPr>
              <w:t>Г.</w:t>
            </w:r>
          </w:p>
        </w:tc>
        <w:tc>
          <w:tcPr>
            <w:tcW w:w="6435" w:type="dxa"/>
          </w:tcPr>
          <w:p>
            <w:pPr>
              <w:pStyle w:val="TableParagraph"/>
              <w:spacing w:line="267" w:lineRule="exact" w:before="1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-11"/>
                <w:sz w:val="24"/>
              </w:rPr>
              <w:t> </w:t>
            </w:r>
            <w:r>
              <w:rPr>
                <w:color w:val="231F20"/>
                <w:sz w:val="24"/>
              </w:rPr>
              <w:t>формирования</w:t>
            </w:r>
            <w:r>
              <w:rPr>
                <w:color w:val="231F20"/>
                <w:spacing w:val="-10"/>
                <w:sz w:val="24"/>
              </w:rPr>
              <w:t> </w:t>
            </w:r>
            <w:r>
              <w:rPr>
                <w:color w:val="231F20"/>
                <w:sz w:val="24"/>
              </w:rPr>
              <w:t>научно-образовательного</w:t>
            </w:r>
            <w:r>
              <w:rPr>
                <w:color w:val="231F20"/>
                <w:spacing w:val="-10"/>
                <w:sz w:val="24"/>
              </w:rPr>
              <w:t> </w:t>
            </w:r>
            <w:r>
              <w:rPr>
                <w:color w:val="231F20"/>
                <w:sz w:val="24"/>
              </w:rPr>
              <w:t>кампуса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93" w:hRule="atLeast"/>
        </w:trPr>
        <w:tc>
          <w:tcPr>
            <w:tcW w:w="62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43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6435" w:type="dxa"/>
          </w:tcPr>
          <w:p>
            <w:pPr>
              <w:pStyle w:val="TableParagraph"/>
              <w:spacing w:before="1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Ленинградской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области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93" w:hRule="atLeast"/>
        </w:trPr>
        <w:tc>
          <w:tcPr>
            <w:tcW w:w="621" w:type="dxa"/>
          </w:tcPr>
          <w:p>
            <w:pPr>
              <w:pStyle w:val="TableParagraph"/>
              <w:spacing w:line="267" w:lineRule="exact" w:before="107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162</w:t>
            </w:r>
          </w:p>
        </w:tc>
        <w:tc>
          <w:tcPr>
            <w:tcW w:w="2436" w:type="dxa"/>
          </w:tcPr>
          <w:p>
            <w:pPr>
              <w:pStyle w:val="TableParagraph"/>
              <w:spacing w:line="267" w:lineRule="exact" w:before="106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Честных А. М.</w:t>
            </w:r>
          </w:p>
        </w:tc>
        <w:tc>
          <w:tcPr>
            <w:tcW w:w="6435" w:type="dxa"/>
          </w:tcPr>
          <w:p>
            <w:pPr>
              <w:pStyle w:val="TableParagraph"/>
              <w:spacing w:line="267" w:lineRule="exact" w:before="107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Интерактивные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технологии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в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средовом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дизайне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07" w:hRule="atLeast"/>
        </w:trPr>
        <w:tc>
          <w:tcPr>
            <w:tcW w:w="62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436" w:type="dxa"/>
          </w:tcPr>
          <w:p>
            <w:pPr>
              <w:pStyle w:val="TableParagraph"/>
              <w:ind w:left="211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Школьникова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pacing w:val="-1"/>
                <w:sz w:val="24"/>
              </w:rPr>
              <w:t>И.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pacing w:val="-1"/>
                <w:sz w:val="24"/>
              </w:rPr>
              <w:t>Г.</w:t>
            </w:r>
          </w:p>
        </w:tc>
        <w:tc>
          <w:tcPr>
            <w:tcW w:w="6435" w:type="dxa"/>
          </w:tcPr>
          <w:p>
            <w:pPr>
              <w:pStyle w:val="TableParagraph"/>
              <w:spacing w:before="1"/>
              <w:ind w:left="309"/>
              <w:rPr>
                <w:sz w:val="24"/>
              </w:rPr>
            </w:pPr>
            <w:r>
              <w:rPr>
                <w:color w:val="231F20"/>
                <w:spacing w:val="-1"/>
                <w:sz w:val="24"/>
              </w:rPr>
              <w:t>студенческого</w:t>
            </w:r>
            <w:r>
              <w:rPr>
                <w:color w:val="231F20"/>
                <w:spacing w:val="-10"/>
                <w:sz w:val="24"/>
              </w:rPr>
              <w:t> </w:t>
            </w:r>
            <w:r>
              <w:rPr>
                <w:color w:val="231F20"/>
                <w:sz w:val="24"/>
              </w:rPr>
              <w:t>кампуса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07" w:hRule="atLeast"/>
        </w:trPr>
        <w:tc>
          <w:tcPr>
            <w:tcW w:w="621" w:type="dxa"/>
          </w:tcPr>
          <w:p>
            <w:pPr>
              <w:pStyle w:val="TableParagraph"/>
              <w:spacing w:line="267" w:lineRule="exact" w:before="120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168</w:t>
            </w:r>
          </w:p>
        </w:tc>
        <w:tc>
          <w:tcPr>
            <w:tcW w:w="2436" w:type="dxa"/>
          </w:tcPr>
          <w:p>
            <w:pPr>
              <w:pStyle w:val="TableParagraph"/>
              <w:spacing w:line="267" w:lineRule="exact" w:before="120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Ильич</w:t>
            </w:r>
            <w:r>
              <w:rPr>
                <w:color w:val="231F20"/>
                <w:spacing w:val="-3"/>
                <w:sz w:val="24"/>
              </w:rPr>
              <w:t> </w:t>
            </w:r>
            <w:r>
              <w:rPr>
                <w:color w:val="231F20"/>
                <w:sz w:val="24"/>
              </w:rPr>
              <w:t>И.</w:t>
            </w:r>
            <w:r>
              <w:rPr>
                <w:color w:val="231F20"/>
                <w:spacing w:val="-2"/>
                <w:sz w:val="24"/>
              </w:rPr>
              <w:t> </w:t>
            </w:r>
            <w:r>
              <w:rPr>
                <w:color w:val="231F20"/>
                <w:sz w:val="24"/>
              </w:rPr>
              <w:t>В.</w:t>
            </w:r>
          </w:p>
        </w:tc>
        <w:tc>
          <w:tcPr>
            <w:tcW w:w="6435" w:type="dxa"/>
          </w:tcPr>
          <w:p>
            <w:pPr>
              <w:pStyle w:val="TableParagraph"/>
              <w:spacing w:line="267" w:lineRule="exact" w:before="120"/>
              <w:ind w:left="309"/>
              <w:rPr>
                <w:sz w:val="24"/>
              </w:rPr>
            </w:pPr>
            <w:r>
              <w:rPr>
                <w:color w:val="231F20"/>
                <w:spacing w:val="-1"/>
                <w:sz w:val="24"/>
              </w:rPr>
              <w:t>Объекты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pacing w:val="-1"/>
                <w:sz w:val="24"/>
              </w:rPr>
              <w:t>современного</w:t>
            </w:r>
            <w:r>
              <w:rPr>
                <w:color w:val="231F20"/>
                <w:spacing w:val="-11"/>
                <w:sz w:val="24"/>
              </w:rPr>
              <w:t> </w:t>
            </w:r>
            <w:r>
              <w:rPr>
                <w:color w:val="231F20"/>
                <w:sz w:val="24"/>
              </w:rPr>
              <w:t>кинематографического</w:t>
            </w:r>
            <w:r>
              <w:rPr>
                <w:color w:val="231F20"/>
                <w:spacing w:val="-11"/>
                <w:sz w:val="24"/>
              </w:rPr>
              <w:t> </w:t>
            </w:r>
            <w:r>
              <w:rPr>
                <w:color w:val="231F20"/>
                <w:sz w:val="24"/>
              </w:rPr>
              <w:t>комплекса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4" w:hRule="atLeast"/>
        </w:trPr>
        <w:tc>
          <w:tcPr>
            <w:tcW w:w="62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436" w:type="dxa"/>
          </w:tcPr>
          <w:p>
            <w:pPr>
              <w:pStyle w:val="TableParagraph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Федоров</w:t>
            </w:r>
            <w:r>
              <w:rPr>
                <w:color w:val="231F20"/>
                <w:spacing w:val="-3"/>
                <w:sz w:val="24"/>
              </w:rPr>
              <w:t> </w:t>
            </w:r>
            <w:r>
              <w:rPr>
                <w:color w:val="231F20"/>
                <w:sz w:val="24"/>
              </w:rPr>
              <w:t>О.</w:t>
            </w:r>
            <w:r>
              <w:rPr>
                <w:color w:val="231F20"/>
                <w:spacing w:val="-3"/>
                <w:sz w:val="24"/>
              </w:rPr>
              <w:t> </w:t>
            </w:r>
            <w:r>
              <w:rPr>
                <w:color w:val="231F20"/>
                <w:sz w:val="24"/>
              </w:rPr>
              <w:t>П.</w:t>
            </w:r>
          </w:p>
        </w:tc>
        <w:tc>
          <w:tcPr>
            <w:tcW w:w="6435" w:type="dxa"/>
          </w:tcPr>
          <w:p>
            <w:pPr>
              <w:pStyle w:val="TableParagraph"/>
              <w:spacing w:before="1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как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пространство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общедоступной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городской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среды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4" w:hRule="atLeast"/>
        </w:trPr>
        <w:tc>
          <w:tcPr>
            <w:tcW w:w="621" w:type="dxa"/>
          </w:tcPr>
          <w:p>
            <w:pPr>
              <w:pStyle w:val="TableParagraph"/>
              <w:spacing w:line="267" w:lineRule="exact" w:before="127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174</w:t>
            </w:r>
          </w:p>
        </w:tc>
        <w:tc>
          <w:tcPr>
            <w:tcW w:w="2436" w:type="dxa"/>
          </w:tcPr>
          <w:p>
            <w:pPr>
              <w:pStyle w:val="TableParagraph"/>
              <w:spacing w:line="267" w:lineRule="exact" w:before="127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Кирпичев</w:t>
            </w:r>
            <w:r>
              <w:rPr>
                <w:color w:val="231F20"/>
                <w:spacing w:val="-1"/>
                <w:sz w:val="24"/>
              </w:rPr>
              <w:t> </w:t>
            </w:r>
            <w:r>
              <w:rPr>
                <w:color w:val="231F20"/>
                <w:sz w:val="24"/>
              </w:rPr>
              <w:t>В.</w:t>
            </w:r>
            <w:r>
              <w:rPr>
                <w:color w:val="231F20"/>
                <w:spacing w:val="-1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</w:p>
        </w:tc>
        <w:tc>
          <w:tcPr>
            <w:tcW w:w="6435" w:type="dxa"/>
          </w:tcPr>
          <w:p>
            <w:pPr>
              <w:pStyle w:val="TableParagraph"/>
              <w:spacing w:line="267" w:lineRule="exact" w:before="127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Городское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общественное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музейное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пространство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2" w:hRule="atLeast"/>
        </w:trPr>
        <w:tc>
          <w:tcPr>
            <w:tcW w:w="62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436" w:type="dxa"/>
          </w:tcPr>
          <w:p>
            <w:pPr>
              <w:pStyle w:val="TableParagraph"/>
              <w:spacing w:before="1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Воронина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Т.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</w:p>
        </w:tc>
        <w:tc>
          <w:tcPr>
            <w:tcW w:w="6435" w:type="dxa"/>
          </w:tcPr>
          <w:p>
            <w:pPr>
              <w:pStyle w:val="TableParagraph"/>
              <w:spacing w:before="1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в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структуре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города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на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примере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освоения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Охтинского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мыса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9" w:hRule="atLeast"/>
        </w:trPr>
        <w:tc>
          <w:tcPr>
            <w:tcW w:w="621" w:type="dxa"/>
          </w:tcPr>
          <w:p>
            <w:pPr>
              <w:pStyle w:val="TableParagraph"/>
              <w:spacing w:line="260" w:lineRule="exact" w:before="139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182</w:t>
            </w:r>
          </w:p>
        </w:tc>
        <w:tc>
          <w:tcPr>
            <w:tcW w:w="2436" w:type="dxa"/>
          </w:tcPr>
          <w:p>
            <w:pPr>
              <w:pStyle w:val="TableParagraph"/>
              <w:spacing w:line="274" w:lineRule="exact" w:before="125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Маяцкая</w:t>
            </w:r>
            <w:r>
              <w:rPr>
                <w:color w:val="231F20"/>
                <w:spacing w:val="-3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  <w:r>
              <w:rPr>
                <w:color w:val="231F20"/>
                <w:spacing w:val="-4"/>
                <w:sz w:val="24"/>
              </w:rPr>
              <w:t> </w:t>
            </w:r>
            <w:r>
              <w:rPr>
                <w:color w:val="231F20"/>
                <w:sz w:val="24"/>
              </w:rPr>
              <w:t>В.</w:t>
            </w:r>
          </w:p>
        </w:tc>
        <w:tc>
          <w:tcPr>
            <w:tcW w:w="6435" w:type="dxa"/>
          </w:tcPr>
          <w:p>
            <w:pPr>
              <w:pStyle w:val="TableParagraph"/>
              <w:spacing w:line="274" w:lineRule="exact" w:before="125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Воссоздание</w:t>
            </w:r>
            <w:r>
              <w:rPr>
                <w:color w:val="231F20"/>
                <w:spacing w:val="-4"/>
                <w:sz w:val="24"/>
              </w:rPr>
              <w:t> 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sz w:val="24"/>
              </w:rPr>
              <w:t>приспособление</w:t>
            </w:r>
            <w:r>
              <w:rPr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sz w:val="24"/>
              </w:rPr>
              <w:t>усадьбы-дачи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81" w:hRule="atLeast"/>
        </w:trPr>
        <w:tc>
          <w:tcPr>
            <w:tcW w:w="62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36" w:type="dxa"/>
          </w:tcPr>
          <w:p>
            <w:pPr>
              <w:pStyle w:val="TableParagraph"/>
              <w:spacing w:line="261" w:lineRule="exact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Бардина</w:t>
            </w:r>
            <w:r>
              <w:rPr>
                <w:color w:val="231F20"/>
                <w:spacing w:val="-11"/>
                <w:sz w:val="24"/>
              </w:rPr>
              <w:t> </w:t>
            </w:r>
            <w:r>
              <w:rPr>
                <w:color w:val="231F20"/>
                <w:sz w:val="24"/>
              </w:rPr>
              <w:t>Г.</w:t>
            </w:r>
            <w:r>
              <w:rPr>
                <w:color w:val="231F20"/>
                <w:spacing w:val="-11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</w:p>
        </w:tc>
        <w:tc>
          <w:tcPr>
            <w:tcW w:w="6435" w:type="dxa"/>
          </w:tcPr>
          <w:p>
            <w:pPr>
              <w:pStyle w:val="TableParagraph"/>
              <w:spacing w:line="261" w:lineRule="exact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Лакиера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  <w:r>
              <w:rPr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sz w:val="24"/>
              </w:rPr>
              <w:t>Б.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на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берегу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Таганрогского</w:t>
            </w:r>
            <w:r>
              <w:rPr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sz w:val="24"/>
              </w:rPr>
              <w:t>залива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73" w:hRule="atLeast"/>
        </w:trPr>
        <w:tc>
          <w:tcPr>
            <w:tcW w:w="62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43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6435" w:type="dxa"/>
          </w:tcPr>
          <w:p>
            <w:pPr>
              <w:pStyle w:val="TableParagraph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с</w:t>
            </w:r>
            <w:r>
              <w:rPr>
                <w:color w:val="231F20"/>
                <w:spacing w:val="-1"/>
                <w:sz w:val="24"/>
              </w:rPr>
              <w:t> </w:t>
            </w:r>
            <w:r>
              <w:rPr>
                <w:color w:val="231F20"/>
                <w:sz w:val="24"/>
              </w:rPr>
              <w:t>организацией общественного пространства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81" w:hRule="atLeast"/>
        </w:trPr>
        <w:tc>
          <w:tcPr>
            <w:tcW w:w="621" w:type="dxa"/>
          </w:tcPr>
          <w:p>
            <w:pPr>
              <w:pStyle w:val="TableParagraph"/>
              <w:spacing w:line="260" w:lineRule="exact" w:before="101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189</w:t>
            </w:r>
          </w:p>
        </w:tc>
        <w:tc>
          <w:tcPr>
            <w:tcW w:w="2436" w:type="dxa"/>
          </w:tcPr>
          <w:p>
            <w:pPr>
              <w:pStyle w:val="TableParagraph"/>
              <w:spacing w:line="274" w:lineRule="exact" w:before="87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Комплектов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И.</w:t>
            </w:r>
          </w:p>
        </w:tc>
        <w:tc>
          <w:tcPr>
            <w:tcW w:w="6435" w:type="dxa"/>
          </w:tcPr>
          <w:p>
            <w:pPr>
              <w:pStyle w:val="TableParagraph"/>
              <w:spacing w:line="274" w:lineRule="exact" w:before="87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Концепция</w:t>
            </w:r>
            <w:r>
              <w:rPr>
                <w:color w:val="231F20"/>
                <w:spacing w:val="-1"/>
                <w:sz w:val="24"/>
              </w:rPr>
              <w:t> </w:t>
            </w:r>
            <w:r>
              <w:rPr>
                <w:color w:val="231F20"/>
                <w:sz w:val="24"/>
              </w:rPr>
              <w:t>развития</w:t>
            </w:r>
            <w:r>
              <w:rPr>
                <w:color w:val="231F20"/>
                <w:spacing w:val="-1"/>
                <w:sz w:val="24"/>
              </w:rPr>
              <w:t> </w:t>
            </w:r>
            <w:r>
              <w:rPr>
                <w:color w:val="231F20"/>
                <w:sz w:val="24"/>
              </w:rPr>
              <w:t>общественных</w:t>
            </w:r>
            <w:r>
              <w:rPr>
                <w:color w:val="231F20"/>
                <w:spacing w:val="-1"/>
                <w:sz w:val="24"/>
              </w:rPr>
              <w:t> </w:t>
            </w:r>
            <w:r>
              <w:rPr>
                <w:color w:val="231F20"/>
                <w:sz w:val="24"/>
              </w:rPr>
              <w:t>пространств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80" w:hRule="atLeast"/>
        </w:trPr>
        <w:tc>
          <w:tcPr>
            <w:tcW w:w="62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36" w:type="dxa"/>
          </w:tcPr>
          <w:p>
            <w:pPr>
              <w:pStyle w:val="TableParagraph"/>
              <w:spacing w:line="261" w:lineRule="exact"/>
              <w:ind w:left="211"/>
              <w:rPr>
                <w:sz w:val="24"/>
              </w:rPr>
            </w:pPr>
            <w:r>
              <w:rPr>
                <w:color w:val="231F20"/>
                <w:spacing w:val="-1"/>
                <w:sz w:val="24"/>
              </w:rPr>
              <w:t>Комплектова</w:t>
            </w:r>
            <w:r>
              <w:rPr>
                <w:color w:val="231F20"/>
                <w:spacing w:val="-14"/>
                <w:sz w:val="24"/>
              </w:rPr>
              <w:t> </w:t>
            </w:r>
            <w:r>
              <w:rPr>
                <w:color w:val="231F20"/>
                <w:spacing w:val="-1"/>
                <w:sz w:val="24"/>
              </w:rPr>
              <w:t>Г.</w:t>
            </w:r>
            <w:r>
              <w:rPr>
                <w:color w:val="231F20"/>
                <w:spacing w:val="-14"/>
                <w:sz w:val="24"/>
              </w:rPr>
              <w:t> </w:t>
            </w:r>
            <w:r>
              <w:rPr>
                <w:color w:val="231F20"/>
                <w:sz w:val="24"/>
              </w:rPr>
              <w:t>И.</w:t>
            </w:r>
          </w:p>
        </w:tc>
        <w:tc>
          <w:tcPr>
            <w:tcW w:w="6435" w:type="dxa"/>
          </w:tcPr>
          <w:p>
            <w:pPr>
              <w:pStyle w:val="TableParagraph"/>
              <w:spacing w:line="261" w:lineRule="exact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центра</w:t>
            </w:r>
            <w:r>
              <w:rPr>
                <w:color w:val="231F20"/>
                <w:spacing w:val="-3"/>
                <w:sz w:val="24"/>
              </w:rPr>
              <w:t> </w:t>
            </w:r>
            <w:r>
              <w:rPr>
                <w:color w:val="231F20"/>
                <w:sz w:val="24"/>
              </w:rPr>
              <w:t>Владивостока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32" w:hRule="atLeast"/>
        </w:trPr>
        <w:tc>
          <w:tcPr>
            <w:tcW w:w="62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436" w:type="dxa"/>
          </w:tcPr>
          <w:p>
            <w:pPr>
              <w:pStyle w:val="TableParagraph"/>
              <w:spacing w:before="1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Абрамовская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Е.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Н.</w:t>
            </w:r>
          </w:p>
        </w:tc>
        <w:tc>
          <w:tcPr>
            <w:tcW w:w="64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39" w:hRule="atLeast"/>
        </w:trPr>
        <w:tc>
          <w:tcPr>
            <w:tcW w:w="621" w:type="dxa"/>
          </w:tcPr>
          <w:p>
            <w:pPr>
              <w:pStyle w:val="TableParagraph"/>
              <w:spacing w:line="260" w:lineRule="exact" w:before="59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194</w:t>
            </w:r>
          </w:p>
        </w:tc>
        <w:tc>
          <w:tcPr>
            <w:tcW w:w="2436" w:type="dxa"/>
          </w:tcPr>
          <w:p>
            <w:pPr>
              <w:pStyle w:val="TableParagraph"/>
              <w:spacing w:line="274" w:lineRule="exact" w:before="45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Вавулин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К.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Е.</w:t>
            </w:r>
          </w:p>
        </w:tc>
        <w:tc>
          <w:tcPr>
            <w:tcW w:w="6435" w:type="dxa"/>
          </w:tcPr>
          <w:p>
            <w:pPr>
              <w:pStyle w:val="TableParagraph"/>
              <w:spacing w:line="274" w:lineRule="exact" w:before="45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Осмысление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роли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историзма</w:t>
            </w:r>
            <w:r>
              <w:rPr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sz w:val="24"/>
              </w:rPr>
              <w:t>в</w:t>
            </w:r>
            <w:r>
              <w:rPr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sz w:val="24"/>
              </w:rPr>
              <w:t>процессе</w:t>
            </w:r>
            <w:r>
              <w:rPr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sz w:val="24"/>
              </w:rPr>
              <w:t>модернизации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82" w:hRule="atLeast"/>
        </w:trPr>
        <w:tc>
          <w:tcPr>
            <w:tcW w:w="62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436" w:type="dxa"/>
          </w:tcPr>
          <w:p>
            <w:pPr>
              <w:pStyle w:val="TableParagraph"/>
              <w:spacing w:line="270" w:lineRule="exact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Малая</w:t>
            </w:r>
            <w:r>
              <w:rPr>
                <w:color w:val="231F20"/>
                <w:spacing w:val="-2"/>
                <w:sz w:val="24"/>
              </w:rPr>
              <w:t> </w:t>
            </w:r>
            <w:r>
              <w:rPr>
                <w:color w:val="231F20"/>
                <w:sz w:val="24"/>
              </w:rPr>
              <w:t>Е. В.</w:t>
            </w:r>
          </w:p>
        </w:tc>
        <w:tc>
          <w:tcPr>
            <w:tcW w:w="6435" w:type="dxa"/>
          </w:tcPr>
          <w:p>
            <w:pPr>
              <w:pStyle w:val="TableParagraph"/>
              <w:spacing w:line="270" w:lineRule="exact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города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31" w:hRule="atLeast"/>
        </w:trPr>
        <w:tc>
          <w:tcPr>
            <w:tcW w:w="621" w:type="dxa"/>
          </w:tcPr>
          <w:p>
            <w:pPr>
              <w:pStyle w:val="TableParagraph"/>
              <w:spacing w:line="267" w:lineRule="exact" w:before="144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201</w:t>
            </w:r>
          </w:p>
        </w:tc>
        <w:tc>
          <w:tcPr>
            <w:tcW w:w="2436" w:type="dxa"/>
          </w:tcPr>
          <w:p>
            <w:pPr>
              <w:pStyle w:val="TableParagraph"/>
              <w:spacing w:line="267" w:lineRule="exact" w:before="144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Николаева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Д.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</w:p>
        </w:tc>
        <w:tc>
          <w:tcPr>
            <w:tcW w:w="6435" w:type="dxa"/>
          </w:tcPr>
          <w:p>
            <w:pPr>
              <w:pStyle w:val="TableParagraph"/>
              <w:spacing w:before="102"/>
              <w:ind w:left="309"/>
              <w:rPr>
                <w:sz w:val="24"/>
              </w:rPr>
            </w:pPr>
            <w:r>
              <w:rPr>
                <w:color w:val="231F20"/>
                <w:sz w:val="24"/>
              </w:rPr>
              <w:t>Разработка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туристической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зоны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в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Ивангороде</w:t>
            </w: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59" w:hRule="atLeast"/>
        </w:trPr>
        <w:tc>
          <w:tcPr>
            <w:tcW w:w="62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436" w:type="dxa"/>
          </w:tcPr>
          <w:p>
            <w:pPr>
              <w:pStyle w:val="TableParagraph"/>
              <w:spacing w:before="1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Шефер В.</w:t>
            </w:r>
            <w:r>
              <w:rPr>
                <w:color w:val="231F20"/>
                <w:spacing w:val="1"/>
                <w:sz w:val="24"/>
              </w:rPr>
              <w:t> </w:t>
            </w:r>
            <w:r>
              <w:rPr>
                <w:color w:val="231F20"/>
                <w:sz w:val="24"/>
              </w:rPr>
              <w:t>В.</w:t>
            </w:r>
          </w:p>
        </w:tc>
        <w:tc>
          <w:tcPr>
            <w:tcW w:w="64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46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15" w:hRule="atLeast"/>
        </w:trPr>
        <w:tc>
          <w:tcPr>
            <w:tcW w:w="62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43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43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46" w:type="dxa"/>
          </w:tcPr>
          <w:p>
            <w:pPr>
              <w:pStyle w:val="TableParagraph"/>
              <w:spacing w:line="221" w:lineRule="exact" w:before="73"/>
              <w:ind w:left="90"/>
              <w:rPr>
                <w:sz w:val="21"/>
              </w:rPr>
            </w:pPr>
            <w:r>
              <w:rPr>
                <w:color w:val="231F20"/>
                <w:sz w:val="21"/>
              </w:rPr>
              <w:t>5</w:t>
            </w:r>
          </w:p>
        </w:tc>
      </w:tr>
    </w:tbl>
    <w:p>
      <w:pPr>
        <w:spacing w:after="0" w:line="221" w:lineRule="exact"/>
        <w:rPr>
          <w:sz w:val="21"/>
        </w:rPr>
        <w:sectPr>
          <w:type w:val="continuous"/>
          <w:pgSz w:w="11910" w:h="16840"/>
          <w:pgMar w:header="0" w:footer="0" w:top="0" w:bottom="0" w:left="800" w:right="800"/>
        </w:sectPr>
      </w:pPr>
    </w:p>
    <w:tbl>
      <w:tblPr>
        <w:tblW w:w="0" w:type="auto"/>
        <w:jc w:val="left"/>
        <w:tblInd w:w="1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15"/>
        <w:gridCol w:w="2751"/>
        <w:gridCol w:w="6321"/>
      </w:tblGrid>
      <w:tr>
        <w:trPr>
          <w:trHeight w:val="425" w:hRule="atLeast"/>
        </w:trPr>
        <w:tc>
          <w:tcPr>
            <w:tcW w:w="615" w:type="dxa"/>
          </w:tcPr>
          <w:p>
            <w:pPr>
              <w:pStyle w:val="TableParagraph"/>
              <w:ind w:left="50"/>
              <w:rPr>
                <w:sz w:val="20"/>
              </w:rPr>
            </w:pPr>
            <w:r>
              <w:rPr>
                <w:sz w:val="20"/>
              </w:rPr>
              <w:pict>
                <v:group style="width:20.45pt;height:21.3pt;mso-position-horizontal-relative:char;mso-position-vertical-relative:line" id="docshapegroup6" coordorigin="0,0" coordsize="409,426">
                  <v:rect style="position:absolute;left:0;top:0;width:409;height:426" id="docshape7" filled="true" fillcolor="#8fc73e" stroked="false">
                    <v:fill type="solid"/>
                  </v:rect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2751" w:type="dxa"/>
          </w:tcPr>
          <w:p>
            <w:pPr>
              <w:pStyle w:val="TableParagraph"/>
              <w:spacing w:before="21"/>
              <w:ind w:left="205"/>
              <w:rPr>
                <w:sz w:val="32"/>
              </w:rPr>
            </w:pPr>
            <w:r>
              <w:rPr>
                <w:color w:val="231F20"/>
                <w:sz w:val="32"/>
              </w:rPr>
              <w:t>СОДЕРЖАНИЕ</w:t>
            </w:r>
          </w:p>
        </w:tc>
        <w:tc>
          <w:tcPr>
            <w:tcW w:w="6321" w:type="dxa"/>
            <w:shd w:val="clear" w:color="auto" w:fill="8FC73E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77" w:hRule="atLeast"/>
        </w:trPr>
        <w:tc>
          <w:tcPr>
            <w:tcW w:w="615" w:type="dxa"/>
          </w:tcPr>
          <w:p>
            <w:pPr>
              <w:pStyle w:val="TableParagraph"/>
              <w:spacing w:line="271" w:lineRule="exact" w:before="186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205</w:t>
            </w:r>
          </w:p>
        </w:tc>
        <w:tc>
          <w:tcPr>
            <w:tcW w:w="2751" w:type="dxa"/>
          </w:tcPr>
          <w:p>
            <w:pPr>
              <w:pStyle w:val="TableParagraph"/>
              <w:spacing w:line="271" w:lineRule="exact" w:before="186"/>
              <w:ind w:left="217"/>
              <w:rPr>
                <w:sz w:val="24"/>
              </w:rPr>
            </w:pPr>
            <w:r>
              <w:rPr>
                <w:color w:val="231F20"/>
                <w:sz w:val="24"/>
              </w:rPr>
              <w:t>Боргоякова</w:t>
            </w:r>
            <w:r>
              <w:rPr>
                <w:color w:val="231F20"/>
                <w:spacing w:val="-11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  <w:r>
              <w:rPr>
                <w:color w:val="231F20"/>
                <w:spacing w:val="-11"/>
                <w:sz w:val="24"/>
              </w:rPr>
              <w:t> </w:t>
            </w:r>
            <w:r>
              <w:rPr>
                <w:color w:val="231F20"/>
                <w:sz w:val="24"/>
              </w:rPr>
              <w:t>П.</w:t>
            </w:r>
          </w:p>
        </w:tc>
        <w:tc>
          <w:tcPr>
            <w:tcW w:w="6321" w:type="dxa"/>
          </w:tcPr>
          <w:p>
            <w:pPr>
              <w:pStyle w:val="TableParagraph"/>
              <w:spacing w:line="271" w:lineRule="exact" w:before="186"/>
              <w:rPr>
                <w:sz w:val="24"/>
              </w:rPr>
            </w:pPr>
            <w:r>
              <w:rPr>
                <w:color w:val="231F20"/>
                <w:sz w:val="24"/>
              </w:rPr>
              <w:t>Организация</w:t>
            </w:r>
            <w:r>
              <w:rPr>
                <w:color w:val="231F20"/>
                <w:spacing w:val="-10"/>
                <w:sz w:val="24"/>
              </w:rPr>
              <w:t> </w:t>
            </w:r>
            <w:r>
              <w:rPr>
                <w:color w:val="231F20"/>
                <w:sz w:val="24"/>
              </w:rPr>
              <w:t>взаимодействия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пешеходных</w:t>
            </w:r>
            <w:r>
              <w:rPr>
                <w:color w:val="231F20"/>
                <w:spacing w:val="-10"/>
                <w:sz w:val="24"/>
              </w:rPr>
              <w:t> 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транспортных</w:t>
            </w:r>
          </w:p>
        </w:tc>
      </w:tr>
      <w:tr>
        <w:trPr>
          <w:trHeight w:val="414" w:hRule="atLeast"/>
        </w:trPr>
        <w:tc>
          <w:tcPr>
            <w:tcW w:w="61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751" w:type="dxa"/>
          </w:tcPr>
          <w:p>
            <w:pPr>
              <w:pStyle w:val="TableParagraph"/>
              <w:spacing w:line="273" w:lineRule="exact"/>
              <w:ind w:left="217"/>
              <w:rPr>
                <w:sz w:val="24"/>
              </w:rPr>
            </w:pPr>
            <w:r>
              <w:rPr>
                <w:color w:val="231F20"/>
                <w:sz w:val="24"/>
              </w:rPr>
              <w:t>Суровенков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В.</w:t>
            </w:r>
          </w:p>
        </w:tc>
        <w:tc>
          <w:tcPr>
            <w:tcW w:w="6321" w:type="dxa"/>
          </w:tcPr>
          <w:p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потоков</w:t>
            </w:r>
            <w:r>
              <w:rPr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sz w:val="24"/>
              </w:rPr>
              <w:t>в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общественном</w:t>
            </w:r>
            <w:r>
              <w:rPr>
                <w:color w:val="231F20"/>
                <w:spacing w:val="-4"/>
                <w:sz w:val="24"/>
              </w:rPr>
              <w:t> </w:t>
            </w:r>
            <w:r>
              <w:rPr>
                <w:color w:val="231F20"/>
                <w:sz w:val="24"/>
              </w:rPr>
              <w:t>пространстве</w:t>
            </w:r>
          </w:p>
        </w:tc>
      </w:tr>
      <w:tr>
        <w:trPr>
          <w:trHeight w:val="415" w:hRule="atLeast"/>
        </w:trPr>
        <w:tc>
          <w:tcPr>
            <w:tcW w:w="615" w:type="dxa"/>
          </w:tcPr>
          <w:p>
            <w:pPr>
              <w:pStyle w:val="TableParagraph"/>
              <w:spacing w:line="272" w:lineRule="exact" w:before="123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211</w:t>
            </w:r>
          </w:p>
        </w:tc>
        <w:tc>
          <w:tcPr>
            <w:tcW w:w="2751" w:type="dxa"/>
          </w:tcPr>
          <w:p>
            <w:pPr>
              <w:pStyle w:val="TableParagraph"/>
              <w:spacing w:line="270" w:lineRule="exact" w:before="126"/>
              <w:ind w:left="217"/>
              <w:rPr>
                <w:sz w:val="24"/>
              </w:rPr>
            </w:pPr>
            <w:r>
              <w:rPr>
                <w:color w:val="231F20"/>
                <w:sz w:val="24"/>
              </w:rPr>
              <w:t>Рыбакова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Е.</w:t>
            </w:r>
          </w:p>
        </w:tc>
        <w:tc>
          <w:tcPr>
            <w:tcW w:w="6321" w:type="dxa"/>
          </w:tcPr>
          <w:p>
            <w:pPr>
              <w:pStyle w:val="TableParagraph"/>
              <w:spacing w:line="272" w:lineRule="exact" w:before="123"/>
              <w:rPr>
                <w:sz w:val="24"/>
              </w:rPr>
            </w:pPr>
            <w:r>
              <w:rPr>
                <w:color w:val="231F20"/>
                <w:sz w:val="24"/>
              </w:rPr>
              <w:t>Принцип</w:t>
            </w:r>
            <w:r>
              <w:rPr>
                <w:color w:val="231F20"/>
                <w:spacing w:val="-3"/>
                <w:sz w:val="24"/>
              </w:rPr>
              <w:t> </w:t>
            </w:r>
            <w:r>
              <w:rPr>
                <w:color w:val="231F20"/>
                <w:sz w:val="24"/>
              </w:rPr>
              <w:t>организации</w:t>
            </w:r>
            <w:r>
              <w:rPr>
                <w:color w:val="231F20"/>
                <w:spacing w:val="-1"/>
                <w:sz w:val="24"/>
              </w:rPr>
              <w:t> </w:t>
            </w:r>
            <w:r>
              <w:rPr>
                <w:color w:val="231F20"/>
                <w:sz w:val="24"/>
              </w:rPr>
              <w:t>территории</w:t>
            </w:r>
            <w:r>
              <w:rPr>
                <w:color w:val="231F20"/>
                <w:spacing w:val="-1"/>
                <w:sz w:val="24"/>
              </w:rPr>
              <w:t> </w:t>
            </w:r>
            <w:r>
              <w:rPr>
                <w:color w:val="231F20"/>
                <w:sz w:val="24"/>
              </w:rPr>
              <w:t>в</w:t>
            </w:r>
            <w:r>
              <w:rPr>
                <w:color w:val="231F20"/>
                <w:spacing w:val="-2"/>
                <w:sz w:val="24"/>
              </w:rPr>
              <w:t> </w:t>
            </w:r>
            <w:r>
              <w:rPr>
                <w:color w:val="231F20"/>
                <w:sz w:val="24"/>
              </w:rPr>
              <w:t>составе</w:t>
            </w:r>
            <w:r>
              <w:rPr>
                <w:color w:val="231F20"/>
                <w:spacing w:val="-1"/>
                <w:sz w:val="24"/>
              </w:rPr>
              <w:t> </w:t>
            </w:r>
            <w:r>
              <w:rPr>
                <w:color w:val="231F20"/>
                <w:sz w:val="24"/>
              </w:rPr>
              <w:t>спортивных</w:t>
            </w:r>
          </w:p>
        </w:tc>
      </w:tr>
      <w:tr>
        <w:trPr>
          <w:trHeight w:val="364" w:hRule="atLeast"/>
        </w:trPr>
        <w:tc>
          <w:tcPr>
            <w:tcW w:w="61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751" w:type="dxa"/>
          </w:tcPr>
          <w:p>
            <w:pPr>
              <w:pStyle w:val="TableParagraph"/>
              <w:spacing w:line="274" w:lineRule="exact"/>
              <w:ind w:left="217"/>
              <w:rPr>
                <w:sz w:val="24"/>
              </w:rPr>
            </w:pPr>
            <w:r>
              <w:rPr>
                <w:color w:val="231F20"/>
                <w:sz w:val="24"/>
              </w:rPr>
              <w:t>Суровенков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В.</w:t>
            </w:r>
          </w:p>
        </w:tc>
        <w:tc>
          <w:tcPr>
            <w:tcW w:w="6321" w:type="dxa"/>
          </w:tcPr>
          <w:p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объектов</w:t>
            </w:r>
            <w:r>
              <w:rPr>
                <w:color w:val="231F20"/>
                <w:spacing w:val="-11"/>
                <w:sz w:val="24"/>
              </w:rPr>
              <w:t> </w:t>
            </w:r>
            <w:r>
              <w:rPr>
                <w:color w:val="231F20"/>
                <w:sz w:val="24"/>
              </w:rPr>
              <w:t>на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z w:val="24"/>
              </w:rPr>
              <w:t>примере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z w:val="24"/>
              </w:rPr>
              <w:t>г.</w:t>
            </w:r>
            <w:r>
              <w:rPr>
                <w:color w:val="231F20"/>
                <w:spacing w:val="-11"/>
                <w:sz w:val="24"/>
              </w:rPr>
              <w:t> </w:t>
            </w:r>
            <w:r>
              <w:rPr>
                <w:color w:val="231F20"/>
                <w:sz w:val="24"/>
              </w:rPr>
              <w:t>Сочи</w:t>
            </w:r>
          </w:p>
        </w:tc>
      </w:tr>
      <w:tr>
        <w:trPr>
          <w:trHeight w:val="754" w:hRule="atLeast"/>
        </w:trPr>
        <w:tc>
          <w:tcPr>
            <w:tcW w:w="615" w:type="dxa"/>
          </w:tcPr>
          <w:p>
            <w:pPr>
              <w:pStyle w:val="TableParagraph"/>
              <w:spacing w:before="100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216</w:t>
            </w:r>
          </w:p>
        </w:tc>
        <w:tc>
          <w:tcPr>
            <w:tcW w:w="2751" w:type="dxa"/>
          </w:tcPr>
          <w:p>
            <w:pPr>
              <w:pStyle w:val="TableParagraph"/>
              <w:spacing w:line="249" w:lineRule="auto" w:before="100"/>
              <w:ind w:left="217" w:right="755"/>
              <w:rPr>
                <w:sz w:val="24"/>
              </w:rPr>
            </w:pPr>
            <w:r>
              <w:rPr>
                <w:color w:val="231F20"/>
                <w:sz w:val="24"/>
              </w:rPr>
              <w:t>Комарова Е. А.</w:t>
            </w:r>
            <w:r>
              <w:rPr>
                <w:color w:val="231F20"/>
                <w:spacing w:val="1"/>
                <w:sz w:val="24"/>
              </w:rPr>
              <w:t> </w:t>
            </w:r>
            <w:r>
              <w:rPr>
                <w:color w:val="231F20"/>
                <w:spacing w:val="-1"/>
                <w:sz w:val="24"/>
              </w:rPr>
              <w:t>Суровенков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  <w:r>
              <w:rPr>
                <w:color w:val="231F20"/>
                <w:spacing w:val="-11"/>
                <w:sz w:val="24"/>
              </w:rPr>
              <w:t> </w:t>
            </w:r>
            <w:r>
              <w:rPr>
                <w:color w:val="231F20"/>
                <w:sz w:val="24"/>
              </w:rPr>
              <w:t>В.</w:t>
            </w:r>
          </w:p>
        </w:tc>
        <w:tc>
          <w:tcPr>
            <w:tcW w:w="6321" w:type="dxa"/>
          </w:tcPr>
          <w:p>
            <w:pPr>
              <w:pStyle w:val="TableParagraph"/>
              <w:spacing w:line="249" w:lineRule="auto" w:before="72"/>
              <w:ind w:right="1800"/>
              <w:rPr>
                <w:sz w:val="24"/>
              </w:rPr>
            </w:pPr>
            <w:r>
              <w:rPr>
                <w:color w:val="231F20"/>
                <w:sz w:val="24"/>
              </w:rPr>
              <w:t>Архитектурно-дизайнерские</w:t>
            </w:r>
            <w:r>
              <w:rPr>
                <w:color w:val="231F20"/>
                <w:spacing w:val="-10"/>
                <w:sz w:val="24"/>
              </w:rPr>
              <w:t> </w:t>
            </w:r>
            <w:r>
              <w:rPr>
                <w:color w:val="231F20"/>
                <w:sz w:val="24"/>
              </w:rPr>
              <w:t>решения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парка</w:t>
            </w:r>
            <w:r>
              <w:rPr>
                <w:color w:val="231F20"/>
                <w:spacing w:val="-57"/>
                <w:sz w:val="24"/>
              </w:rPr>
              <w:t> </w:t>
            </w:r>
            <w:r>
              <w:rPr>
                <w:color w:val="231F20"/>
                <w:sz w:val="24"/>
              </w:rPr>
              <w:t>им.</w:t>
            </w:r>
            <w:r>
              <w:rPr>
                <w:color w:val="231F20"/>
                <w:spacing w:val="-4"/>
                <w:sz w:val="24"/>
              </w:rPr>
              <w:t> </w:t>
            </w:r>
            <w:r>
              <w:rPr>
                <w:color w:val="231F20"/>
                <w:sz w:val="24"/>
              </w:rPr>
              <w:t>10</w:t>
            </w:r>
            <w:r>
              <w:rPr>
                <w:color w:val="231F20"/>
                <w:spacing w:val="-2"/>
                <w:sz w:val="24"/>
              </w:rPr>
              <w:t> </w:t>
            </w:r>
            <w:r>
              <w:rPr>
                <w:color w:val="231F20"/>
                <w:sz w:val="24"/>
              </w:rPr>
              <w:t>лет</w:t>
            </w:r>
            <w:r>
              <w:rPr>
                <w:color w:val="231F20"/>
                <w:spacing w:val="-3"/>
                <w:sz w:val="24"/>
              </w:rPr>
              <w:t> </w:t>
            </w:r>
            <w:r>
              <w:rPr>
                <w:color w:val="231F20"/>
                <w:sz w:val="24"/>
              </w:rPr>
              <w:t>Октября</w:t>
            </w:r>
            <w:r>
              <w:rPr>
                <w:color w:val="231F20"/>
                <w:spacing w:val="-2"/>
                <w:sz w:val="24"/>
              </w:rPr>
              <w:t> </w:t>
            </w:r>
            <w:r>
              <w:rPr>
                <w:color w:val="231F20"/>
                <w:sz w:val="24"/>
              </w:rPr>
              <w:t>в</w:t>
            </w:r>
            <w:r>
              <w:rPr>
                <w:color w:val="231F20"/>
                <w:spacing w:val="-3"/>
                <w:sz w:val="24"/>
              </w:rPr>
              <w:t> </w:t>
            </w:r>
            <w:r>
              <w:rPr>
                <w:color w:val="231F20"/>
                <w:sz w:val="24"/>
              </w:rPr>
              <w:t>г.</w:t>
            </w:r>
            <w:r>
              <w:rPr>
                <w:color w:val="231F20"/>
                <w:spacing w:val="-2"/>
                <w:sz w:val="24"/>
              </w:rPr>
              <w:t> </w:t>
            </w:r>
            <w:r>
              <w:rPr>
                <w:color w:val="231F20"/>
                <w:sz w:val="24"/>
              </w:rPr>
              <w:t>Астрахань</w:t>
            </w:r>
          </w:p>
        </w:tc>
      </w:tr>
      <w:tr>
        <w:trPr>
          <w:trHeight w:val="369" w:hRule="atLeast"/>
        </w:trPr>
        <w:tc>
          <w:tcPr>
            <w:tcW w:w="615" w:type="dxa"/>
          </w:tcPr>
          <w:p>
            <w:pPr>
              <w:pStyle w:val="TableParagraph"/>
              <w:spacing w:line="264" w:lineRule="exact" w:before="85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220</w:t>
            </w:r>
          </w:p>
        </w:tc>
        <w:tc>
          <w:tcPr>
            <w:tcW w:w="2751" w:type="dxa"/>
          </w:tcPr>
          <w:p>
            <w:pPr>
              <w:pStyle w:val="TableParagraph"/>
              <w:spacing w:before="71"/>
              <w:ind w:left="217"/>
              <w:rPr>
                <w:sz w:val="24"/>
              </w:rPr>
            </w:pPr>
            <w:r>
              <w:rPr>
                <w:color w:val="231F20"/>
                <w:sz w:val="24"/>
              </w:rPr>
              <w:t>Ковалёв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В.</w:t>
            </w:r>
          </w:p>
        </w:tc>
        <w:tc>
          <w:tcPr>
            <w:tcW w:w="6321" w:type="dxa"/>
          </w:tcPr>
          <w:p>
            <w:pPr>
              <w:pStyle w:val="TableParagraph"/>
              <w:spacing w:before="73"/>
              <w:rPr>
                <w:sz w:val="24"/>
              </w:rPr>
            </w:pPr>
            <w:r>
              <w:rPr>
                <w:color w:val="231F20"/>
                <w:sz w:val="24"/>
              </w:rPr>
              <w:t>Разработка</w:t>
            </w:r>
            <w:r>
              <w:rPr>
                <w:color w:val="231F20"/>
                <w:spacing w:val="-10"/>
                <w:sz w:val="24"/>
              </w:rPr>
              <w:t> </w:t>
            </w:r>
            <w:r>
              <w:rPr>
                <w:color w:val="231F20"/>
                <w:sz w:val="24"/>
              </w:rPr>
              <w:t>архитектурно-дизайнерских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принципов</w:t>
            </w:r>
          </w:p>
        </w:tc>
      </w:tr>
      <w:tr>
        <w:trPr>
          <w:trHeight w:val="282" w:hRule="atLeast"/>
        </w:trPr>
        <w:tc>
          <w:tcPr>
            <w:tcW w:w="61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751" w:type="dxa"/>
          </w:tcPr>
          <w:p>
            <w:pPr>
              <w:pStyle w:val="TableParagraph"/>
              <w:spacing w:line="263" w:lineRule="exact"/>
              <w:ind w:left="217"/>
              <w:rPr>
                <w:sz w:val="24"/>
              </w:rPr>
            </w:pPr>
            <w:r>
              <w:rPr>
                <w:color w:val="231F20"/>
                <w:sz w:val="24"/>
              </w:rPr>
              <w:t>Суровенков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В.</w:t>
            </w:r>
          </w:p>
        </w:tc>
        <w:tc>
          <w:tcPr>
            <w:tcW w:w="6321" w:type="dxa"/>
          </w:tcPr>
          <w:p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благоустройства</w:t>
            </w:r>
            <w:r>
              <w:rPr>
                <w:color w:val="231F20"/>
                <w:spacing w:val="-11"/>
                <w:sz w:val="24"/>
              </w:rPr>
              <w:t> </w:t>
            </w:r>
            <w:r>
              <w:rPr>
                <w:color w:val="231F20"/>
                <w:sz w:val="24"/>
              </w:rPr>
              <w:t>территорий</w:t>
            </w:r>
            <w:r>
              <w:rPr>
                <w:color w:val="231F20"/>
                <w:spacing w:val="-11"/>
                <w:sz w:val="24"/>
              </w:rPr>
              <w:t> </w:t>
            </w:r>
            <w:r>
              <w:rPr>
                <w:color w:val="231F20"/>
                <w:sz w:val="24"/>
              </w:rPr>
              <w:t>объектов</w:t>
            </w:r>
            <w:r>
              <w:rPr>
                <w:color w:val="231F20"/>
                <w:spacing w:val="-10"/>
                <w:sz w:val="24"/>
              </w:rPr>
              <w:t> </w:t>
            </w:r>
            <w:r>
              <w:rPr>
                <w:color w:val="231F20"/>
                <w:sz w:val="24"/>
              </w:rPr>
              <w:t>транспортной</w:t>
            </w:r>
          </w:p>
        </w:tc>
      </w:tr>
      <w:tr>
        <w:trPr>
          <w:trHeight w:val="370" w:hRule="atLeast"/>
        </w:trPr>
        <w:tc>
          <w:tcPr>
            <w:tcW w:w="61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75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6321" w:type="dxa"/>
          </w:tcPr>
          <w:p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инфраструктуры</w:t>
            </w:r>
            <w:r>
              <w:rPr>
                <w:color w:val="231F20"/>
                <w:spacing w:val="-14"/>
                <w:sz w:val="24"/>
              </w:rPr>
              <w:t> </w:t>
            </w:r>
            <w:r>
              <w:rPr>
                <w:color w:val="231F20"/>
                <w:sz w:val="24"/>
              </w:rPr>
              <w:t>города</w:t>
            </w:r>
            <w:r>
              <w:rPr>
                <w:color w:val="231F20"/>
                <w:spacing w:val="-13"/>
                <w:sz w:val="24"/>
              </w:rPr>
              <w:t> </w:t>
            </w:r>
            <w:r>
              <w:rPr>
                <w:color w:val="231F20"/>
                <w:sz w:val="24"/>
              </w:rPr>
              <w:t>Санкт-Петербурга</w:t>
            </w:r>
          </w:p>
        </w:tc>
      </w:tr>
      <w:tr>
        <w:trPr>
          <w:trHeight w:val="377" w:hRule="atLeast"/>
        </w:trPr>
        <w:tc>
          <w:tcPr>
            <w:tcW w:w="615" w:type="dxa"/>
          </w:tcPr>
          <w:p>
            <w:pPr>
              <w:pStyle w:val="TableParagraph"/>
              <w:spacing w:line="264" w:lineRule="exact" w:before="94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225</w:t>
            </w:r>
          </w:p>
        </w:tc>
        <w:tc>
          <w:tcPr>
            <w:tcW w:w="2751" w:type="dxa"/>
          </w:tcPr>
          <w:p>
            <w:pPr>
              <w:pStyle w:val="TableParagraph"/>
              <w:spacing w:before="80"/>
              <w:ind w:left="217"/>
              <w:rPr>
                <w:sz w:val="24"/>
              </w:rPr>
            </w:pPr>
            <w:r>
              <w:rPr>
                <w:color w:val="231F20"/>
                <w:sz w:val="24"/>
              </w:rPr>
              <w:t>Очирова</w:t>
            </w:r>
            <w:r>
              <w:rPr>
                <w:color w:val="231F20"/>
                <w:spacing w:val="-4"/>
                <w:sz w:val="24"/>
              </w:rPr>
              <w:t> </w:t>
            </w:r>
            <w:r>
              <w:rPr>
                <w:color w:val="231F20"/>
                <w:sz w:val="24"/>
              </w:rPr>
              <w:t>Д.</w:t>
            </w:r>
            <w:r>
              <w:rPr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sz w:val="24"/>
              </w:rPr>
              <w:t>Д.</w:t>
            </w:r>
          </w:p>
        </w:tc>
        <w:tc>
          <w:tcPr>
            <w:tcW w:w="6321" w:type="dxa"/>
          </w:tcPr>
          <w:p>
            <w:pPr>
              <w:pStyle w:val="TableParagraph"/>
              <w:spacing w:before="79"/>
              <w:rPr>
                <w:sz w:val="24"/>
              </w:rPr>
            </w:pPr>
            <w:r>
              <w:rPr>
                <w:color w:val="231F20"/>
                <w:sz w:val="24"/>
              </w:rPr>
              <w:t>Принципы</w:t>
            </w:r>
            <w:r>
              <w:rPr>
                <w:color w:val="231F20"/>
                <w:spacing w:val="-10"/>
                <w:sz w:val="24"/>
              </w:rPr>
              <w:t> </w:t>
            </w:r>
            <w:r>
              <w:rPr>
                <w:color w:val="231F20"/>
                <w:sz w:val="24"/>
              </w:rPr>
              <w:t>проектирования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экопарка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как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объекта</w:t>
            </w:r>
          </w:p>
        </w:tc>
      </w:tr>
      <w:tr>
        <w:trPr>
          <w:trHeight w:val="281" w:hRule="atLeast"/>
        </w:trPr>
        <w:tc>
          <w:tcPr>
            <w:tcW w:w="61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751" w:type="dxa"/>
          </w:tcPr>
          <w:p>
            <w:pPr>
              <w:pStyle w:val="TableParagraph"/>
              <w:spacing w:line="261" w:lineRule="exact"/>
              <w:ind w:left="217"/>
              <w:rPr>
                <w:sz w:val="24"/>
              </w:rPr>
            </w:pPr>
            <w:r>
              <w:rPr>
                <w:color w:val="231F20"/>
                <w:sz w:val="24"/>
              </w:rPr>
              <w:t>Суровенков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В.</w:t>
            </w:r>
          </w:p>
        </w:tc>
        <w:tc>
          <w:tcPr>
            <w:tcW w:w="6321" w:type="dxa"/>
          </w:tcPr>
          <w:p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экотуризма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на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озере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Байкал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с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учетом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природных,</w:t>
            </w:r>
          </w:p>
        </w:tc>
      </w:tr>
      <w:tr>
        <w:trPr>
          <w:trHeight w:val="371" w:hRule="atLeast"/>
        </w:trPr>
        <w:tc>
          <w:tcPr>
            <w:tcW w:w="61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75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6321" w:type="dxa"/>
          </w:tcPr>
          <w:p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климатических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культурных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условий</w:t>
            </w:r>
          </w:p>
        </w:tc>
      </w:tr>
      <w:tr>
        <w:trPr>
          <w:trHeight w:val="371" w:hRule="atLeast"/>
        </w:trPr>
        <w:tc>
          <w:tcPr>
            <w:tcW w:w="615" w:type="dxa"/>
          </w:tcPr>
          <w:p>
            <w:pPr>
              <w:pStyle w:val="TableParagraph"/>
              <w:spacing w:line="271" w:lineRule="exact" w:before="80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229</w:t>
            </w:r>
          </w:p>
        </w:tc>
        <w:tc>
          <w:tcPr>
            <w:tcW w:w="2751" w:type="dxa"/>
          </w:tcPr>
          <w:p>
            <w:pPr>
              <w:pStyle w:val="TableParagraph"/>
              <w:spacing w:line="271" w:lineRule="exact" w:before="80"/>
              <w:ind w:left="217"/>
              <w:rPr>
                <w:sz w:val="24"/>
              </w:rPr>
            </w:pPr>
            <w:r>
              <w:rPr>
                <w:color w:val="231F20"/>
                <w:sz w:val="24"/>
              </w:rPr>
              <w:t>Захарова</w:t>
            </w:r>
            <w:r>
              <w:rPr>
                <w:color w:val="231F20"/>
                <w:spacing w:val="-4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  <w:r>
              <w:rPr>
                <w:color w:val="231F20"/>
                <w:spacing w:val="-4"/>
                <w:sz w:val="24"/>
              </w:rPr>
              <w:t> </w:t>
            </w:r>
            <w:r>
              <w:rPr>
                <w:color w:val="231F20"/>
                <w:sz w:val="24"/>
              </w:rPr>
              <w:t>Д.</w:t>
            </w:r>
          </w:p>
        </w:tc>
        <w:tc>
          <w:tcPr>
            <w:tcW w:w="6321" w:type="dxa"/>
          </w:tcPr>
          <w:p>
            <w:pPr>
              <w:pStyle w:val="TableParagraph"/>
              <w:spacing w:line="271" w:lineRule="exact" w:before="80"/>
              <w:rPr>
                <w:sz w:val="24"/>
              </w:rPr>
            </w:pPr>
            <w:r>
              <w:rPr>
                <w:color w:val="231F20"/>
                <w:sz w:val="24"/>
              </w:rPr>
              <w:t>Модульные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z w:val="24"/>
              </w:rPr>
              <w:t>плавающие</w:t>
            </w:r>
            <w:r>
              <w:rPr>
                <w:color w:val="231F20"/>
                <w:spacing w:val="-11"/>
                <w:sz w:val="24"/>
              </w:rPr>
              <w:t> </w:t>
            </w:r>
            <w:r>
              <w:rPr>
                <w:color w:val="231F20"/>
                <w:sz w:val="24"/>
              </w:rPr>
              <w:t>сооружения</w:t>
            </w:r>
            <w:r>
              <w:rPr>
                <w:color w:val="231F20"/>
                <w:spacing w:val="-11"/>
                <w:sz w:val="24"/>
              </w:rPr>
              <w:t> </w:t>
            </w:r>
            <w:r>
              <w:rPr>
                <w:color w:val="231F20"/>
                <w:sz w:val="24"/>
              </w:rPr>
              <w:t>как</w:t>
            </w:r>
            <w:r>
              <w:rPr>
                <w:color w:val="231F20"/>
                <w:spacing w:val="-11"/>
                <w:sz w:val="24"/>
              </w:rPr>
              <w:t> </w:t>
            </w:r>
            <w:r>
              <w:rPr>
                <w:color w:val="231F20"/>
                <w:sz w:val="24"/>
              </w:rPr>
              <w:t>средство</w:t>
            </w:r>
          </w:p>
        </w:tc>
      </w:tr>
      <w:tr>
        <w:trPr>
          <w:trHeight w:val="277" w:hRule="atLeast"/>
        </w:trPr>
        <w:tc>
          <w:tcPr>
            <w:tcW w:w="61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751" w:type="dxa"/>
          </w:tcPr>
          <w:p>
            <w:pPr>
              <w:pStyle w:val="TableParagraph"/>
              <w:spacing w:line="257" w:lineRule="exact"/>
              <w:ind w:left="217"/>
              <w:rPr>
                <w:sz w:val="24"/>
              </w:rPr>
            </w:pPr>
            <w:r>
              <w:rPr>
                <w:color w:val="231F20"/>
                <w:sz w:val="24"/>
              </w:rPr>
              <w:t>Суровенков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В.</w:t>
            </w:r>
          </w:p>
        </w:tc>
        <w:tc>
          <w:tcPr>
            <w:tcW w:w="6321" w:type="dxa"/>
          </w:tcPr>
          <w:p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color w:val="231F20"/>
                <w:sz w:val="24"/>
              </w:rPr>
              <w:t>благоустройства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водных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территорий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(на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примере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p.</w:t>
            </w:r>
            <w:r>
              <w:rPr>
                <w:color w:val="231F20"/>
                <w:spacing w:val="-7"/>
                <w:sz w:val="24"/>
              </w:rPr>
              <w:t> </w:t>
            </w:r>
            <w:r>
              <w:rPr>
                <w:color w:val="231F20"/>
                <w:sz w:val="24"/>
              </w:rPr>
              <w:t>Невы)</w:t>
            </w:r>
          </w:p>
        </w:tc>
      </w:tr>
    </w:tbl>
    <w:p>
      <w:pPr>
        <w:pStyle w:val="BodyText"/>
        <w:jc w:val="left"/>
        <w:rPr>
          <w:sz w:val="20"/>
        </w:rPr>
      </w:pPr>
    </w:p>
    <w:p>
      <w:pPr>
        <w:pStyle w:val="BodyText"/>
        <w:spacing w:before="218"/>
        <w:ind w:left="1836" w:right="2175"/>
        <w:jc w:val="center"/>
      </w:pPr>
      <w:r>
        <w:rPr>
          <w:color w:val="231F20"/>
        </w:rPr>
        <w:t>ГОРОДСКИЕ</w:t>
      </w:r>
      <w:r>
        <w:rPr>
          <w:color w:val="231F20"/>
          <w:spacing w:val="-12"/>
        </w:rPr>
        <w:t> </w:t>
      </w:r>
      <w:r>
        <w:rPr>
          <w:color w:val="231F20"/>
        </w:rPr>
        <w:t>СИСТЕМЫ</w:t>
      </w:r>
      <w:r>
        <w:rPr>
          <w:color w:val="231F20"/>
          <w:spacing w:val="-10"/>
        </w:rPr>
        <w:t> </w:t>
      </w:r>
      <w:r>
        <w:rPr>
          <w:color w:val="231F20"/>
        </w:rPr>
        <w:t>ОЗЕЛЕНЕНИЯ</w:t>
      </w:r>
    </w:p>
    <w:p>
      <w:pPr>
        <w:pStyle w:val="BodyText"/>
        <w:spacing w:before="10" w:after="1"/>
        <w:jc w:val="left"/>
        <w:rPr>
          <w:sz w:val="15"/>
        </w:rPr>
      </w:pPr>
    </w:p>
    <w:tbl>
      <w:tblPr>
        <w:tblW w:w="0" w:type="auto"/>
        <w:jc w:val="left"/>
        <w:tblInd w:w="1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21"/>
        <w:gridCol w:w="2348"/>
        <w:gridCol w:w="6641"/>
      </w:tblGrid>
      <w:tr>
        <w:trPr>
          <w:trHeight w:val="277" w:hRule="atLeast"/>
        </w:trPr>
        <w:tc>
          <w:tcPr>
            <w:tcW w:w="621" w:type="dxa"/>
          </w:tcPr>
          <w:p>
            <w:pPr>
              <w:pStyle w:val="TableParagraph"/>
              <w:spacing w:line="257" w:lineRule="exact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235</w:t>
            </w:r>
          </w:p>
        </w:tc>
        <w:tc>
          <w:tcPr>
            <w:tcW w:w="2348" w:type="dxa"/>
          </w:tcPr>
          <w:p>
            <w:pPr>
              <w:pStyle w:val="TableParagraph"/>
              <w:spacing w:line="257" w:lineRule="exact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Зайкова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Е.</w:t>
            </w:r>
            <w:r>
              <w:rPr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sz w:val="24"/>
              </w:rPr>
              <w:t>Ю.</w:t>
            </w:r>
          </w:p>
        </w:tc>
        <w:tc>
          <w:tcPr>
            <w:tcW w:w="6641" w:type="dxa"/>
          </w:tcPr>
          <w:p>
            <w:pPr>
              <w:pStyle w:val="TableParagraph"/>
              <w:spacing w:line="257" w:lineRule="exact"/>
              <w:ind w:left="397"/>
              <w:rPr>
                <w:sz w:val="24"/>
              </w:rPr>
            </w:pPr>
            <w:r>
              <w:rPr>
                <w:color w:val="231F20"/>
                <w:sz w:val="24"/>
              </w:rPr>
              <w:t>Гибридные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объекты</w:t>
            </w:r>
            <w:r>
              <w:rPr>
                <w:color w:val="231F20"/>
                <w:spacing w:val="-4"/>
                <w:sz w:val="24"/>
              </w:rPr>
              <w:t> 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sz w:val="24"/>
              </w:rPr>
              <w:t>семантические</w:t>
            </w:r>
            <w:r>
              <w:rPr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sz w:val="24"/>
              </w:rPr>
              <w:t>образы:</w:t>
            </w:r>
          </w:p>
        </w:tc>
      </w:tr>
      <w:tr>
        <w:trPr>
          <w:trHeight w:val="370" w:hRule="atLeast"/>
        </w:trPr>
        <w:tc>
          <w:tcPr>
            <w:tcW w:w="62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6641" w:type="dxa"/>
          </w:tcPr>
          <w:p>
            <w:pPr>
              <w:pStyle w:val="TableParagraph"/>
              <w:ind w:left="397"/>
              <w:rPr>
                <w:sz w:val="24"/>
              </w:rPr>
            </w:pPr>
            <w:r>
              <w:rPr>
                <w:color w:val="231F20"/>
                <w:sz w:val="24"/>
              </w:rPr>
              <w:t>технологии</w:t>
            </w:r>
            <w:r>
              <w:rPr>
                <w:color w:val="231F20"/>
                <w:spacing w:val="-11"/>
                <w:sz w:val="24"/>
              </w:rPr>
              <w:t> </w:t>
            </w:r>
            <w:r>
              <w:rPr>
                <w:color w:val="231F20"/>
                <w:sz w:val="24"/>
              </w:rPr>
              <w:t>интеграции</w:t>
            </w:r>
          </w:p>
        </w:tc>
      </w:tr>
      <w:tr>
        <w:trPr>
          <w:trHeight w:val="776" w:hRule="atLeast"/>
        </w:trPr>
        <w:tc>
          <w:tcPr>
            <w:tcW w:w="621" w:type="dxa"/>
          </w:tcPr>
          <w:p>
            <w:pPr>
              <w:pStyle w:val="TableParagraph"/>
              <w:spacing w:before="91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243</w:t>
            </w:r>
          </w:p>
        </w:tc>
        <w:tc>
          <w:tcPr>
            <w:tcW w:w="2348" w:type="dxa"/>
          </w:tcPr>
          <w:p>
            <w:pPr>
              <w:pStyle w:val="TableParagraph"/>
              <w:spacing w:line="249" w:lineRule="auto" w:before="84"/>
              <w:ind w:left="211" w:right="391"/>
              <w:rPr>
                <w:sz w:val="24"/>
              </w:rPr>
            </w:pPr>
            <w:r>
              <w:rPr>
                <w:color w:val="231F20"/>
                <w:spacing w:val="-3"/>
                <w:sz w:val="24"/>
              </w:rPr>
              <w:t>Куприянова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pacing w:val="-2"/>
                <w:sz w:val="24"/>
              </w:rPr>
              <w:t>А.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pacing w:val="-2"/>
                <w:sz w:val="24"/>
              </w:rPr>
              <w:t>Г.</w:t>
            </w:r>
            <w:r>
              <w:rPr>
                <w:color w:val="231F20"/>
                <w:spacing w:val="-57"/>
                <w:sz w:val="24"/>
              </w:rPr>
              <w:t> </w:t>
            </w:r>
            <w:r>
              <w:rPr>
                <w:color w:val="231F20"/>
                <w:sz w:val="24"/>
              </w:rPr>
              <w:t>Рябова</w:t>
            </w:r>
            <w:r>
              <w:rPr>
                <w:color w:val="231F20"/>
                <w:spacing w:val="-2"/>
                <w:sz w:val="24"/>
              </w:rPr>
              <w:t> </w:t>
            </w:r>
            <w:r>
              <w:rPr>
                <w:color w:val="231F20"/>
                <w:sz w:val="24"/>
              </w:rPr>
              <w:t>С.</w:t>
            </w:r>
            <w:r>
              <w:rPr>
                <w:color w:val="231F20"/>
                <w:spacing w:val="-1"/>
                <w:sz w:val="24"/>
              </w:rPr>
              <w:t> </w:t>
            </w:r>
            <w:r>
              <w:rPr>
                <w:color w:val="231F20"/>
                <w:sz w:val="24"/>
              </w:rPr>
              <w:t>С.</w:t>
            </w:r>
          </w:p>
        </w:tc>
        <w:tc>
          <w:tcPr>
            <w:tcW w:w="6641" w:type="dxa"/>
          </w:tcPr>
          <w:p>
            <w:pPr>
              <w:pStyle w:val="TableParagraph"/>
              <w:spacing w:line="249" w:lineRule="auto" w:before="98"/>
              <w:ind w:left="397" w:right="1121"/>
              <w:rPr>
                <w:sz w:val="24"/>
              </w:rPr>
            </w:pPr>
            <w:r>
              <w:rPr>
                <w:color w:val="231F20"/>
                <w:sz w:val="24"/>
              </w:rPr>
              <w:t>Принципы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z w:val="24"/>
              </w:rPr>
              <w:t>формирования</w:t>
            </w:r>
            <w:r>
              <w:rPr>
                <w:color w:val="231F20"/>
                <w:spacing w:val="-11"/>
                <w:sz w:val="24"/>
              </w:rPr>
              <w:t> </w:t>
            </w:r>
            <w:r>
              <w:rPr>
                <w:color w:val="231F20"/>
                <w:sz w:val="24"/>
              </w:rPr>
              <w:t>водно-зеленого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z w:val="24"/>
              </w:rPr>
              <w:t>каркаса</w:t>
            </w:r>
            <w:r>
              <w:rPr>
                <w:color w:val="231F20"/>
                <w:spacing w:val="-57"/>
                <w:sz w:val="24"/>
              </w:rPr>
              <w:t> </w:t>
            </w:r>
            <w:r>
              <w:rPr>
                <w:color w:val="231F20"/>
                <w:sz w:val="24"/>
              </w:rPr>
              <w:t>на</w:t>
            </w:r>
            <w:r>
              <w:rPr>
                <w:color w:val="231F20"/>
                <w:spacing w:val="-3"/>
                <w:sz w:val="24"/>
              </w:rPr>
              <w:t> </w:t>
            </w:r>
            <w:r>
              <w:rPr>
                <w:color w:val="231F20"/>
                <w:sz w:val="24"/>
              </w:rPr>
              <w:t>примере</w:t>
            </w:r>
            <w:r>
              <w:rPr>
                <w:color w:val="231F20"/>
                <w:spacing w:val="-3"/>
                <w:sz w:val="24"/>
              </w:rPr>
              <w:t> </w:t>
            </w:r>
            <w:r>
              <w:rPr>
                <w:color w:val="231F20"/>
                <w:sz w:val="24"/>
              </w:rPr>
              <w:t>г.</w:t>
            </w:r>
            <w:r>
              <w:rPr>
                <w:color w:val="231F20"/>
                <w:spacing w:val="-1"/>
                <w:sz w:val="24"/>
              </w:rPr>
              <w:t> </w:t>
            </w:r>
            <w:r>
              <w:rPr>
                <w:color w:val="231F20"/>
                <w:sz w:val="24"/>
              </w:rPr>
              <w:t>Нижний</w:t>
            </w:r>
            <w:r>
              <w:rPr>
                <w:color w:val="231F20"/>
                <w:spacing w:val="-3"/>
                <w:sz w:val="24"/>
              </w:rPr>
              <w:t> </w:t>
            </w:r>
            <w:r>
              <w:rPr>
                <w:color w:val="231F20"/>
                <w:sz w:val="24"/>
              </w:rPr>
              <w:t>Новгород</w:t>
            </w:r>
          </w:p>
        </w:tc>
      </w:tr>
      <w:tr>
        <w:trPr>
          <w:trHeight w:val="406" w:hRule="atLeast"/>
        </w:trPr>
        <w:tc>
          <w:tcPr>
            <w:tcW w:w="621" w:type="dxa"/>
          </w:tcPr>
          <w:p>
            <w:pPr>
              <w:pStyle w:val="TableParagraph"/>
              <w:spacing w:before="105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248</w:t>
            </w:r>
          </w:p>
        </w:tc>
        <w:tc>
          <w:tcPr>
            <w:tcW w:w="2348" w:type="dxa"/>
          </w:tcPr>
          <w:p>
            <w:pPr>
              <w:pStyle w:val="TableParagraph"/>
              <w:spacing w:line="267" w:lineRule="exact" w:before="119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Клюева</w:t>
            </w:r>
            <w:r>
              <w:rPr>
                <w:color w:val="231F20"/>
                <w:spacing w:val="-2"/>
                <w:sz w:val="24"/>
              </w:rPr>
              <w:t> </w:t>
            </w:r>
            <w:r>
              <w:rPr>
                <w:color w:val="231F20"/>
                <w:sz w:val="24"/>
              </w:rPr>
              <w:t>О.</w:t>
            </w:r>
            <w:r>
              <w:rPr>
                <w:color w:val="231F20"/>
                <w:spacing w:val="-2"/>
                <w:sz w:val="24"/>
              </w:rPr>
              <w:t> </w:t>
            </w:r>
            <w:r>
              <w:rPr>
                <w:color w:val="231F20"/>
                <w:sz w:val="24"/>
              </w:rPr>
              <w:t>Е.</w:t>
            </w:r>
          </w:p>
        </w:tc>
        <w:tc>
          <w:tcPr>
            <w:tcW w:w="6641" w:type="dxa"/>
          </w:tcPr>
          <w:p>
            <w:pPr>
              <w:pStyle w:val="TableParagraph"/>
              <w:spacing w:line="267" w:lineRule="exact" w:before="119"/>
              <w:ind w:left="397"/>
              <w:rPr>
                <w:sz w:val="24"/>
              </w:rPr>
            </w:pPr>
            <w:r>
              <w:rPr>
                <w:color w:val="231F20"/>
                <w:sz w:val="24"/>
              </w:rPr>
              <w:t>Архитектурно-дизайнерские</w:t>
            </w:r>
            <w:r>
              <w:rPr>
                <w:color w:val="231F20"/>
                <w:spacing w:val="-10"/>
                <w:sz w:val="24"/>
              </w:rPr>
              <w:t> </w:t>
            </w:r>
            <w:r>
              <w:rPr>
                <w:color w:val="231F20"/>
                <w:sz w:val="24"/>
              </w:rPr>
              <w:t>решения</w:t>
            </w:r>
            <w:r>
              <w:rPr>
                <w:color w:val="231F20"/>
                <w:spacing w:val="-10"/>
                <w:sz w:val="24"/>
              </w:rPr>
              <w:t> </w:t>
            </w:r>
            <w:r>
              <w:rPr>
                <w:color w:val="231F20"/>
                <w:sz w:val="24"/>
              </w:rPr>
              <w:t>контейнерного</w:t>
            </w:r>
          </w:p>
        </w:tc>
      </w:tr>
      <w:tr>
        <w:trPr>
          <w:trHeight w:val="398" w:hRule="atLeast"/>
        </w:trPr>
        <w:tc>
          <w:tcPr>
            <w:tcW w:w="62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8" w:type="dxa"/>
          </w:tcPr>
          <w:p>
            <w:pPr>
              <w:pStyle w:val="TableParagraph"/>
              <w:spacing w:before="1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Керимова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Н.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А.</w:t>
            </w:r>
          </w:p>
        </w:tc>
        <w:tc>
          <w:tcPr>
            <w:tcW w:w="6641" w:type="dxa"/>
          </w:tcPr>
          <w:p>
            <w:pPr>
              <w:pStyle w:val="TableParagraph"/>
              <w:ind w:left="397"/>
              <w:rPr>
                <w:sz w:val="24"/>
              </w:rPr>
            </w:pPr>
            <w:r>
              <w:rPr>
                <w:color w:val="231F20"/>
                <w:sz w:val="24"/>
              </w:rPr>
              <w:t>озеленения</w:t>
            </w:r>
            <w:r>
              <w:rPr>
                <w:color w:val="231F20"/>
                <w:spacing w:val="3"/>
                <w:sz w:val="24"/>
              </w:rPr>
              <w:t> </w:t>
            </w:r>
            <w:r>
              <w:rPr>
                <w:color w:val="231F20"/>
                <w:sz w:val="24"/>
              </w:rPr>
              <w:t>бизнес-центров</w:t>
            </w:r>
          </w:p>
        </w:tc>
      </w:tr>
      <w:tr>
        <w:trPr>
          <w:trHeight w:val="398" w:hRule="atLeast"/>
        </w:trPr>
        <w:tc>
          <w:tcPr>
            <w:tcW w:w="621" w:type="dxa"/>
          </w:tcPr>
          <w:p>
            <w:pPr>
              <w:pStyle w:val="TableParagraph"/>
              <w:spacing w:line="267" w:lineRule="exact" w:before="111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253</w:t>
            </w:r>
          </w:p>
        </w:tc>
        <w:tc>
          <w:tcPr>
            <w:tcW w:w="2348" w:type="dxa"/>
          </w:tcPr>
          <w:p>
            <w:pPr>
              <w:pStyle w:val="TableParagraph"/>
              <w:spacing w:line="267" w:lineRule="exact" w:before="111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Калюжнюк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z w:val="24"/>
              </w:rPr>
              <w:t>Г.</w:t>
            </w:r>
            <w:r>
              <w:rPr>
                <w:color w:val="231F20"/>
                <w:spacing w:val="-11"/>
                <w:sz w:val="24"/>
              </w:rPr>
              <w:t> </w:t>
            </w:r>
            <w:r>
              <w:rPr>
                <w:color w:val="231F20"/>
                <w:sz w:val="24"/>
              </w:rPr>
              <w:t>М.</w:t>
            </w:r>
          </w:p>
        </w:tc>
        <w:tc>
          <w:tcPr>
            <w:tcW w:w="6641" w:type="dxa"/>
          </w:tcPr>
          <w:p>
            <w:pPr>
              <w:pStyle w:val="TableParagraph"/>
              <w:spacing w:line="267" w:lineRule="exact" w:before="111"/>
              <w:ind w:left="397"/>
              <w:rPr>
                <w:sz w:val="24"/>
              </w:rPr>
            </w:pPr>
            <w:r>
              <w:rPr>
                <w:color w:val="231F20"/>
                <w:sz w:val="24"/>
              </w:rPr>
              <w:t>Ресурс</w:t>
            </w:r>
            <w:r>
              <w:rPr>
                <w:color w:val="231F20"/>
                <w:spacing w:val="-4"/>
                <w:sz w:val="24"/>
              </w:rPr>
              <w:t> </w:t>
            </w:r>
            <w:r>
              <w:rPr>
                <w:color w:val="231F20"/>
                <w:sz w:val="24"/>
              </w:rPr>
              <w:t>ливневых</w:t>
            </w:r>
            <w:r>
              <w:rPr>
                <w:color w:val="231F20"/>
                <w:spacing w:val="-4"/>
                <w:sz w:val="24"/>
              </w:rPr>
              <w:t> 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-4"/>
                <w:sz w:val="24"/>
              </w:rPr>
              <w:t> </w:t>
            </w:r>
            <w:r>
              <w:rPr>
                <w:color w:val="231F20"/>
                <w:sz w:val="24"/>
              </w:rPr>
              <w:t>талых</w:t>
            </w:r>
            <w:r>
              <w:rPr>
                <w:color w:val="231F20"/>
                <w:spacing w:val="-4"/>
                <w:sz w:val="24"/>
              </w:rPr>
              <w:t> </w:t>
            </w:r>
            <w:r>
              <w:rPr>
                <w:color w:val="231F20"/>
                <w:sz w:val="24"/>
              </w:rPr>
              <w:t>вод</w:t>
            </w:r>
            <w:r>
              <w:rPr>
                <w:color w:val="231F20"/>
                <w:spacing w:val="-4"/>
                <w:sz w:val="24"/>
              </w:rPr>
              <w:t> </w:t>
            </w:r>
            <w:r>
              <w:rPr>
                <w:color w:val="231F20"/>
                <w:sz w:val="24"/>
              </w:rPr>
              <w:t>на</w:t>
            </w:r>
            <w:r>
              <w:rPr>
                <w:color w:val="231F20"/>
                <w:spacing w:val="-4"/>
                <w:sz w:val="24"/>
              </w:rPr>
              <w:t> </w:t>
            </w:r>
            <w:r>
              <w:rPr>
                <w:color w:val="231F20"/>
                <w:sz w:val="24"/>
              </w:rPr>
              <w:t>городских</w:t>
            </w:r>
            <w:r>
              <w:rPr>
                <w:color w:val="231F20"/>
                <w:spacing w:val="-3"/>
                <w:sz w:val="24"/>
              </w:rPr>
              <w:t> 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-4"/>
                <w:sz w:val="24"/>
              </w:rPr>
              <w:t> </w:t>
            </w:r>
            <w:r>
              <w:rPr>
                <w:color w:val="231F20"/>
                <w:sz w:val="24"/>
              </w:rPr>
              <w:t>частных</w:t>
            </w:r>
          </w:p>
        </w:tc>
      </w:tr>
      <w:tr>
        <w:trPr>
          <w:trHeight w:val="348" w:hRule="atLeast"/>
        </w:trPr>
        <w:tc>
          <w:tcPr>
            <w:tcW w:w="62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6641" w:type="dxa"/>
          </w:tcPr>
          <w:p>
            <w:pPr>
              <w:pStyle w:val="TableParagraph"/>
              <w:ind w:left="397"/>
              <w:rPr>
                <w:sz w:val="24"/>
              </w:rPr>
            </w:pPr>
            <w:r>
              <w:rPr>
                <w:color w:val="231F20"/>
                <w:sz w:val="24"/>
              </w:rPr>
              <w:t>территориях</w:t>
            </w:r>
          </w:p>
        </w:tc>
      </w:tr>
      <w:tr>
        <w:trPr>
          <w:trHeight w:val="348" w:hRule="atLeast"/>
        </w:trPr>
        <w:tc>
          <w:tcPr>
            <w:tcW w:w="621" w:type="dxa"/>
          </w:tcPr>
          <w:p>
            <w:pPr>
              <w:pStyle w:val="TableParagraph"/>
              <w:spacing w:line="267" w:lineRule="exact" w:before="61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256</w:t>
            </w:r>
          </w:p>
        </w:tc>
        <w:tc>
          <w:tcPr>
            <w:tcW w:w="2348" w:type="dxa"/>
          </w:tcPr>
          <w:p>
            <w:pPr>
              <w:pStyle w:val="TableParagraph"/>
              <w:spacing w:line="267" w:lineRule="exact" w:before="61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Латыпова</w:t>
            </w:r>
            <w:r>
              <w:rPr>
                <w:color w:val="231F20"/>
                <w:spacing w:val="-4"/>
                <w:sz w:val="24"/>
              </w:rPr>
              <w:t> </w:t>
            </w:r>
            <w:r>
              <w:rPr>
                <w:color w:val="231F20"/>
                <w:sz w:val="24"/>
              </w:rPr>
              <w:t>М.</w:t>
            </w:r>
            <w:r>
              <w:rPr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sz w:val="24"/>
              </w:rPr>
              <w:t>С.</w:t>
            </w:r>
          </w:p>
        </w:tc>
        <w:tc>
          <w:tcPr>
            <w:tcW w:w="6641" w:type="dxa"/>
          </w:tcPr>
          <w:p>
            <w:pPr>
              <w:pStyle w:val="TableParagraph"/>
              <w:spacing w:line="267" w:lineRule="exact" w:before="61"/>
              <w:ind w:left="397"/>
              <w:rPr>
                <w:sz w:val="24"/>
              </w:rPr>
            </w:pPr>
            <w:r>
              <w:rPr>
                <w:color w:val="231F20"/>
                <w:sz w:val="24"/>
              </w:rPr>
              <w:t>Политика</w:t>
            </w:r>
            <w:r>
              <w:rPr>
                <w:color w:val="231F20"/>
                <w:spacing w:val="-13"/>
                <w:sz w:val="24"/>
              </w:rPr>
              <w:t> </w:t>
            </w:r>
            <w:r>
              <w:rPr>
                <w:color w:val="231F20"/>
                <w:sz w:val="24"/>
              </w:rPr>
              <w:t>комплексного</w:t>
            </w:r>
            <w:r>
              <w:rPr>
                <w:color w:val="231F20"/>
                <w:spacing w:val="-13"/>
                <w:sz w:val="24"/>
              </w:rPr>
              <w:t> </w:t>
            </w:r>
            <w:r>
              <w:rPr>
                <w:color w:val="231F20"/>
                <w:sz w:val="24"/>
              </w:rPr>
              <w:t>планирования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z w:val="24"/>
              </w:rPr>
              <w:t>и</w:t>
            </w:r>
            <w:r>
              <w:rPr>
                <w:color w:val="231F20"/>
                <w:spacing w:val="-14"/>
                <w:sz w:val="24"/>
              </w:rPr>
              <w:t> </w:t>
            </w:r>
            <w:r>
              <w:rPr>
                <w:color w:val="231F20"/>
                <w:sz w:val="24"/>
              </w:rPr>
              <w:t>развития</w:t>
            </w:r>
            <w:r>
              <w:rPr>
                <w:color w:val="231F20"/>
                <w:spacing w:val="-12"/>
                <w:sz w:val="24"/>
              </w:rPr>
              <w:t> </w:t>
            </w:r>
            <w:r>
              <w:rPr>
                <w:color w:val="231F20"/>
                <w:sz w:val="24"/>
              </w:rPr>
              <w:t>городской</w:t>
            </w:r>
          </w:p>
        </w:tc>
      </w:tr>
      <w:tr>
        <w:trPr>
          <w:trHeight w:val="287" w:hRule="atLeast"/>
        </w:trPr>
        <w:tc>
          <w:tcPr>
            <w:tcW w:w="62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348" w:type="dxa"/>
          </w:tcPr>
          <w:p>
            <w:pPr>
              <w:pStyle w:val="TableParagraph"/>
              <w:spacing w:line="267" w:lineRule="exact" w:before="1"/>
              <w:ind w:left="211"/>
              <w:rPr>
                <w:sz w:val="24"/>
              </w:rPr>
            </w:pPr>
            <w:r>
              <w:rPr>
                <w:color w:val="231F20"/>
                <w:sz w:val="24"/>
              </w:rPr>
              <w:t>Гафурова</w:t>
            </w:r>
            <w:r>
              <w:rPr>
                <w:color w:val="231F20"/>
                <w:spacing w:val="-6"/>
                <w:sz w:val="24"/>
              </w:rPr>
              <w:t> </w:t>
            </w:r>
            <w:r>
              <w:rPr>
                <w:color w:val="231F20"/>
                <w:sz w:val="24"/>
              </w:rPr>
              <w:t>С.</w:t>
            </w:r>
            <w:r>
              <w:rPr>
                <w:color w:val="231F20"/>
                <w:spacing w:val="-5"/>
                <w:sz w:val="24"/>
              </w:rPr>
              <w:t> </w:t>
            </w:r>
            <w:r>
              <w:rPr>
                <w:color w:val="231F20"/>
                <w:sz w:val="24"/>
              </w:rPr>
              <w:t>В.</w:t>
            </w:r>
          </w:p>
        </w:tc>
        <w:tc>
          <w:tcPr>
            <w:tcW w:w="6641" w:type="dxa"/>
          </w:tcPr>
          <w:p>
            <w:pPr>
              <w:pStyle w:val="TableParagraph"/>
              <w:spacing w:line="267" w:lineRule="exact"/>
              <w:ind w:left="397"/>
              <w:rPr>
                <w:sz w:val="24"/>
              </w:rPr>
            </w:pPr>
            <w:r>
              <w:rPr>
                <w:color w:val="231F20"/>
                <w:sz w:val="24"/>
              </w:rPr>
              <w:t>системы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озеленения</w:t>
            </w:r>
            <w:r>
              <w:rPr>
                <w:color w:val="231F20"/>
                <w:spacing w:val="-8"/>
                <w:sz w:val="24"/>
              </w:rPr>
              <w:t> </w:t>
            </w:r>
            <w:r>
              <w:rPr>
                <w:color w:val="231F20"/>
                <w:sz w:val="24"/>
              </w:rPr>
              <w:t>на</w:t>
            </w:r>
            <w:r>
              <w:rPr>
                <w:color w:val="231F20"/>
                <w:spacing w:val="-10"/>
                <w:sz w:val="24"/>
              </w:rPr>
              <w:t> </w:t>
            </w:r>
            <w:r>
              <w:rPr>
                <w:color w:val="231F20"/>
                <w:sz w:val="24"/>
              </w:rPr>
              <w:t>примере</w:t>
            </w:r>
            <w:r>
              <w:rPr>
                <w:color w:val="231F20"/>
                <w:spacing w:val="-9"/>
                <w:sz w:val="24"/>
              </w:rPr>
              <w:t> </w:t>
            </w:r>
            <w:r>
              <w:rPr>
                <w:color w:val="231F20"/>
                <w:sz w:val="24"/>
              </w:rPr>
              <w:t>города-государства</w:t>
            </w:r>
          </w:p>
        </w:tc>
      </w:tr>
      <w:tr>
        <w:trPr>
          <w:trHeight w:val="276" w:hRule="atLeast"/>
        </w:trPr>
        <w:tc>
          <w:tcPr>
            <w:tcW w:w="62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34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6641" w:type="dxa"/>
          </w:tcPr>
          <w:p>
            <w:pPr>
              <w:pStyle w:val="TableParagraph"/>
              <w:spacing w:line="256" w:lineRule="exact"/>
              <w:ind w:left="397"/>
              <w:rPr>
                <w:sz w:val="24"/>
              </w:rPr>
            </w:pPr>
            <w:r>
              <w:rPr>
                <w:color w:val="231F20"/>
                <w:sz w:val="24"/>
              </w:rPr>
              <w:t>Сингапур</w:t>
            </w:r>
          </w:p>
        </w:tc>
      </w:tr>
    </w:tbl>
    <w:p>
      <w:pPr>
        <w:pStyle w:val="BodyText"/>
        <w:spacing w:before="1"/>
        <w:jc w:val="left"/>
        <w:rPr>
          <w:sz w:val="18"/>
        </w:rPr>
      </w:pPr>
    </w:p>
    <w:p>
      <w:pPr>
        <w:pStyle w:val="BodyText"/>
        <w:spacing w:before="90"/>
        <w:ind w:left="896" w:right="1236"/>
        <w:jc w:val="center"/>
      </w:pPr>
      <w:r>
        <w:rPr>
          <w:color w:val="231F20"/>
        </w:rPr>
        <w:t>ИНТЕРЬЕР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ОБЩЕСТВЕННОЕ</w:t>
      </w:r>
      <w:r>
        <w:rPr>
          <w:color w:val="231F20"/>
          <w:spacing w:val="-13"/>
        </w:rPr>
        <w:t> </w:t>
      </w:r>
      <w:r>
        <w:rPr>
          <w:color w:val="231F20"/>
        </w:rPr>
        <w:t>ПРОСТРАНСТВО</w:t>
      </w:r>
    </w:p>
    <w:p>
      <w:pPr>
        <w:pStyle w:val="BodyText"/>
        <w:tabs>
          <w:tab w:pos="946" w:val="left" w:leader="none"/>
          <w:tab w:pos="3480" w:val="left" w:leader="none"/>
        </w:tabs>
        <w:spacing w:before="214"/>
        <w:ind w:left="163"/>
        <w:jc w:val="left"/>
      </w:pPr>
      <w:r>
        <w:rPr>
          <w:color w:val="231F20"/>
        </w:rPr>
        <w:t>265</w:t>
        <w:tab/>
        <w:t>Сакович</w:t>
      </w:r>
      <w:r>
        <w:rPr>
          <w:color w:val="231F20"/>
          <w:spacing w:val="-4"/>
        </w:rPr>
        <w:t> </w:t>
      </w:r>
      <w:r>
        <w:rPr>
          <w:color w:val="231F20"/>
        </w:rPr>
        <w:t>И.</w:t>
      </w:r>
      <w:r>
        <w:rPr>
          <w:color w:val="231F20"/>
          <w:spacing w:val="-4"/>
        </w:rPr>
        <w:t> </w:t>
      </w:r>
      <w:r>
        <w:rPr>
          <w:color w:val="231F20"/>
        </w:rPr>
        <w:t>С.</w:t>
        <w:tab/>
        <w:t>Общие</w:t>
      </w:r>
      <w:r>
        <w:rPr>
          <w:color w:val="231F20"/>
          <w:spacing w:val="-7"/>
        </w:rPr>
        <w:t> </w:t>
      </w:r>
      <w:r>
        <w:rPr>
          <w:color w:val="231F20"/>
        </w:rPr>
        <w:t>принципы</w:t>
      </w:r>
      <w:r>
        <w:rPr>
          <w:color w:val="231F20"/>
          <w:spacing w:val="-6"/>
        </w:rPr>
        <w:t> </w:t>
      </w:r>
      <w:r>
        <w:rPr>
          <w:color w:val="231F20"/>
        </w:rPr>
        <w:t>формирования</w:t>
      </w:r>
    </w:p>
    <w:p>
      <w:pPr>
        <w:pStyle w:val="BodyText"/>
        <w:spacing w:before="12"/>
        <w:ind w:left="3480"/>
        <w:jc w:val="left"/>
      </w:pPr>
      <w:r>
        <w:rPr>
          <w:color w:val="231F20"/>
        </w:rPr>
        <w:t>комфортности</w:t>
      </w:r>
      <w:r>
        <w:rPr>
          <w:color w:val="231F20"/>
          <w:spacing w:val="-9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8"/>
        </w:rPr>
        <w:t> </w:t>
      </w:r>
      <w:r>
        <w:rPr>
          <w:color w:val="231F20"/>
        </w:rPr>
        <w:t>среды</w:t>
      </w:r>
    </w:p>
    <w:p>
      <w:pPr>
        <w:pStyle w:val="BodyText"/>
        <w:spacing w:before="8"/>
        <w:jc w:val="left"/>
        <w:rPr>
          <w:sz w:val="14"/>
        </w:rPr>
      </w:pPr>
    </w:p>
    <w:p>
      <w:pPr>
        <w:spacing w:after="0"/>
        <w:jc w:val="left"/>
        <w:rPr>
          <w:sz w:val="14"/>
        </w:rPr>
        <w:sectPr>
          <w:type w:val="continuous"/>
          <w:pgSz w:w="11910" w:h="16840"/>
          <w:pgMar w:header="0" w:footer="0" w:top="1120" w:bottom="280" w:left="800" w:right="800"/>
        </w:sectPr>
      </w:pPr>
    </w:p>
    <w:p>
      <w:pPr>
        <w:pStyle w:val="BodyText"/>
        <w:spacing w:before="104"/>
        <w:ind w:left="163"/>
        <w:jc w:val="left"/>
      </w:pPr>
      <w:r>
        <w:rPr>
          <w:color w:val="231F20"/>
        </w:rPr>
        <w:t>270</w:t>
      </w:r>
    </w:p>
    <w:p>
      <w:pPr>
        <w:pStyle w:val="BodyText"/>
        <w:spacing w:line="249" w:lineRule="auto" w:before="90"/>
        <w:ind w:left="163" w:right="35"/>
        <w:jc w:val="left"/>
      </w:pPr>
      <w:r>
        <w:rPr/>
        <w:br w:type="column"/>
      </w:r>
      <w:r>
        <w:rPr>
          <w:color w:val="231F20"/>
        </w:rPr>
        <w:t>Абаева В. В.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Суровенков</w:t>
      </w:r>
      <w:r>
        <w:rPr>
          <w:color w:val="231F20"/>
          <w:spacing w:val="-12"/>
        </w:rPr>
        <w:t> </w:t>
      </w:r>
      <w:r>
        <w:rPr>
          <w:color w:val="231F20"/>
        </w:rPr>
        <w:t>А.</w:t>
      </w:r>
      <w:r>
        <w:rPr>
          <w:color w:val="231F20"/>
          <w:spacing w:val="-12"/>
        </w:rPr>
        <w:t> </w:t>
      </w:r>
      <w:r>
        <w:rPr>
          <w:color w:val="231F20"/>
        </w:rPr>
        <w:t>В.</w:t>
      </w:r>
    </w:p>
    <w:p>
      <w:pPr>
        <w:pStyle w:val="BodyText"/>
        <w:spacing w:line="249" w:lineRule="auto" w:before="90"/>
        <w:ind w:left="163" w:right="1113"/>
        <w:jc w:val="left"/>
      </w:pPr>
      <w:r>
        <w:rPr/>
        <w:br w:type="column"/>
      </w:r>
      <w:r>
        <w:rPr>
          <w:color w:val="231F20"/>
          <w:spacing w:val="-1"/>
        </w:rPr>
        <w:t>Архитектурно-дизайнерское</w:t>
      </w:r>
      <w:r>
        <w:rPr>
          <w:color w:val="231F20"/>
          <w:spacing w:val="-9"/>
        </w:rPr>
        <w:t> </w:t>
      </w:r>
      <w:r>
        <w:rPr>
          <w:color w:val="231F20"/>
        </w:rPr>
        <w:t>решение</w:t>
      </w:r>
      <w:r>
        <w:rPr>
          <w:color w:val="231F20"/>
          <w:spacing w:val="-8"/>
        </w:rPr>
        <w:t> </w:t>
      </w:r>
      <w:r>
        <w:rPr>
          <w:color w:val="231F20"/>
        </w:rPr>
        <w:t>образовательного</w:t>
      </w:r>
      <w:r>
        <w:rPr>
          <w:color w:val="231F20"/>
          <w:spacing w:val="-57"/>
        </w:rPr>
        <w:t> </w:t>
      </w:r>
      <w:r>
        <w:rPr>
          <w:color w:val="231F20"/>
        </w:rPr>
        <w:t>учреждения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г.</w:t>
      </w:r>
      <w:r>
        <w:rPr>
          <w:color w:val="231F20"/>
          <w:spacing w:val="-1"/>
        </w:rPr>
        <w:t> </w:t>
      </w:r>
      <w:r>
        <w:rPr>
          <w:color w:val="231F20"/>
        </w:rPr>
        <w:t>Владикавказ</w:t>
      </w:r>
    </w:p>
    <w:p>
      <w:pPr>
        <w:spacing w:after="0" w:line="249" w:lineRule="auto"/>
        <w:jc w:val="left"/>
        <w:sectPr>
          <w:type w:val="continuous"/>
          <w:pgSz w:w="11910" w:h="16840"/>
          <w:pgMar w:header="0" w:footer="0" w:top="0" w:bottom="0" w:left="800" w:right="800"/>
          <w:cols w:num="3" w:equalWidth="0">
            <w:col w:w="564" w:space="218"/>
            <w:col w:w="1976" w:space="558"/>
            <w:col w:w="6994"/>
          </w:cols>
        </w:sectPr>
      </w:pPr>
    </w:p>
    <w:p>
      <w:pPr>
        <w:pStyle w:val="BodyText"/>
        <w:tabs>
          <w:tab w:pos="946" w:val="left" w:leader="none"/>
          <w:tab w:pos="3480" w:val="left" w:leader="none"/>
        </w:tabs>
        <w:spacing w:line="285" w:lineRule="exact" w:before="178"/>
        <w:ind w:left="163"/>
        <w:jc w:val="left"/>
      </w:pPr>
      <w:r>
        <w:rPr>
          <w:color w:val="231F20"/>
        </w:rPr>
        <w:t>275</w:t>
        <w:tab/>
      </w:r>
      <w:r>
        <w:rPr>
          <w:color w:val="231F20"/>
          <w:position w:val="1"/>
        </w:rPr>
        <w:t>Мюллер</w:t>
      </w:r>
      <w:r>
        <w:rPr>
          <w:color w:val="231F20"/>
          <w:spacing w:val="-4"/>
          <w:position w:val="1"/>
        </w:rPr>
        <w:t> </w:t>
      </w:r>
      <w:r>
        <w:rPr>
          <w:color w:val="231F20"/>
          <w:position w:val="1"/>
        </w:rPr>
        <w:t>О.</w:t>
      </w:r>
      <w:r>
        <w:rPr>
          <w:color w:val="231F20"/>
          <w:spacing w:val="-4"/>
          <w:position w:val="1"/>
        </w:rPr>
        <w:t> </w:t>
      </w:r>
      <w:r>
        <w:rPr>
          <w:color w:val="231F20"/>
          <w:position w:val="1"/>
        </w:rPr>
        <w:t>В.</w:t>
        <w:tab/>
        <w:t>Стилизаторство</w:t>
      </w:r>
      <w:r>
        <w:rPr>
          <w:color w:val="231F20"/>
          <w:spacing w:val="-13"/>
          <w:position w:val="1"/>
        </w:rPr>
        <w:t> </w:t>
      </w:r>
      <w:r>
        <w:rPr>
          <w:color w:val="231F20"/>
          <w:position w:val="1"/>
        </w:rPr>
        <w:t>как</w:t>
      </w:r>
      <w:r>
        <w:rPr>
          <w:color w:val="231F20"/>
          <w:spacing w:val="-14"/>
          <w:position w:val="1"/>
        </w:rPr>
        <w:t> </w:t>
      </w:r>
      <w:r>
        <w:rPr>
          <w:color w:val="231F20"/>
          <w:position w:val="1"/>
        </w:rPr>
        <w:t>художественный</w:t>
      </w:r>
      <w:r>
        <w:rPr>
          <w:color w:val="231F20"/>
          <w:spacing w:val="-13"/>
          <w:position w:val="1"/>
        </w:rPr>
        <w:t> </w:t>
      </w:r>
      <w:r>
        <w:rPr>
          <w:color w:val="231F20"/>
          <w:position w:val="1"/>
        </w:rPr>
        <w:t>метод</w:t>
      </w:r>
      <w:r>
        <w:rPr>
          <w:color w:val="231F20"/>
          <w:spacing w:val="-14"/>
          <w:position w:val="1"/>
        </w:rPr>
        <w:t> </w:t>
      </w:r>
      <w:r>
        <w:rPr>
          <w:color w:val="231F20"/>
          <w:position w:val="1"/>
        </w:rPr>
        <w:t>проектирования</w:t>
      </w:r>
    </w:p>
    <w:p>
      <w:pPr>
        <w:pStyle w:val="BodyText"/>
        <w:spacing w:line="275" w:lineRule="exact"/>
        <w:ind w:left="3480"/>
        <w:jc w:val="left"/>
      </w:pPr>
      <w:r>
        <w:rPr>
          <w:color w:val="231F20"/>
        </w:rPr>
        <w:t>общественных</w:t>
      </w:r>
      <w:r>
        <w:rPr>
          <w:color w:val="231F20"/>
          <w:spacing w:val="-5"/>
        </w:rPr>
        <w:t> </w:t>
      </w:r>
      <w:r>
        <w:rPr>
          <w:color w:val="231F20"/>
        </w:rPr>
        <w:t>интерьеров:</w:t>
      </w:r>
      <w:r>
        <w:rPr>
          <w:color w:val="231F20"/>
          <w:spacing w:val="-5"/>
        </w:rPr>
        <w:t> </w:t>
      </w:r>
      <w:r>
        <w:rPr>
          <w:color w:val="231F20"/>
        </w:rPr>
        <w:t>опыт</w:t>
      </w:r>
      <w:r>
        <w:rPr>
          <w:color w:val="231F20"/>
          <w:spacing w:val="-5"/>
        </w:rPr>
        <w:t> </w:t>
      </w:r>
      <w:r>
        <w:rPr>
          <w:color w:val="231F20"/>
        </w:rPr>
        <w:t>современников</w:t>
      </w:r>
    </w:p>
    <w:p>
      <w:pPr>
        <w:spacing w:after="0" w:line="275" w:lineRule="exact"/>
        <w:jc w:val="left"/>
        <w:sectPr>
          <w:type w:val="continuous"/>
          <w:pgSz w:w="11910" w:h="16840"/>
          <w:pgMar w:header="0" w:footer="0" w:top="0" w:bottom="0" w:left="800" w:right="800"/>
        </w:sectPr>
      </w:pPr>
    </w:p>
    <w:p>
      <w:pPr>
        <w:pStyle w:val="BodyText"/>
        <w:spacing w:before="133"/>
        <w:ind w:left="163"/>
        <w:jc w:val="left"/>
      </w:pPr>
      <w:r>
        <w:rPr>
          <w:color w:val="231F20"/>
        </w:rPr>
        <w:t>281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spacing w:before="157"/>
        <w:ind w:left="163" w:right="0" w:firstLine="0"/>
        <w:jc w:val="left"/>
        <w:rPr>
          <w:sz w:val="21"/>
        </w:rPr>
      </w:pPr>
      <w:r>
        <w:rPr>
          <w:color w:val="231F20"/>
          <w:sz w:val="21"/>
        </w:rPr>
        <w:t>6</w:t>
      </w:r>
    </w:p>
    <w:p>
      <w:pPr>
        <w:pStyle w:val="BodyText"/>
        <w:spacing w:line="249" w:lineRule="auto" w:before="119"/>
        <w:ind w:left="163" w:right="20"/>
        <w:jc w:val="left"/>
      </w:pPr>
      <w:r>
        <w:rPr/>
        <w:br w:type="column"/>
      </w:r>
      <w:r>
        <w:rPr>
          <w:color w:val="231F20"/>
        </w:rPr>
        <w:t>Алферовский К. А.</w:t>
      </w:r>
      <w:r>
        <w:rPr>
          <w:color w:val="231F20"/>
          <w:spacing w:val="-58"/>
        </w:rPr>
        <w:t> </w:t>
      </w:r>
      <w:r>
        <w:rPr>
          <w:color w:val="231F20"/>
        </w:rPr>
        <w:t>Витковская С. В.</w:t>
      </w:r>
      <w:r>
        <w:rPr>
          <w:color w:val="231F20"/>
          <w:spacing w:val="1"/>
        </w:rPr>
        <w:t> </w:t>
      </w:r>
      <w:r>
        <w:rPr>
          <w:color w:val="231F20"/>
        </w:rPr>
        <w:t>Петрашень Е. П.</w:t>
      </w:r>
      <w:r>
        <w:rPr>
          <w:color w:val="231F20"/>
          <w:spacing w:val="1"/>
        </w:rPr>
        <w:t> </w:t>
      </w:r>
      <w:r>
        <w:rPr>
          <w:color w:val="231F20"/>
        </w:rPr>
        <w:t>Толстова</w:t>
      </w:r>
      <w:r>
        <w:rPr>
          <w:color w:val="231F20"/>
          <w:spacing w:val="-4"/>
        </w:rPr>
        <w:t> </w:t>
      </w:r>
      <w:r>
        <w:rPr>
          <w:color w:val="231F20"/>
        </w:rPr>
        <w:t>А.</w:t>
      </w:r>
      <w:r>
        <w:rPr>
          <w:color w:val="231F20"/>
          <w:spacing w:val="-4"/>
        </w:rPr>
        <w:t> </w:t>
      </w:r>
      <w:r>
        <w:rPr>
          <w:color w:val="231F20"/>
        </w:rPr>
        <w:t>А.</w:t>
      </w:r>
    </w:p>
    <w:p>
      <w:pPr>
        <w:pStyle w:val="BodyText"/>
        <w:spacing w:line="249" w:lineRule="auto" w:before="119"/>
        <w:ind w:left="163" w:right="1182"/>
        <w:jc w:val="left"/>
      </w:pPr>
      <w:r>
        <w:rPr/>
        <w:br w:type="column"/>
      </w:r>
      <w:r>
        <w:rPr>
          <w:color w:val="231F20"/>
        </w:rPr>
        <w:t>Методика</w:t>
      </w:r>
      <w:r>
        <w:rPr>
          <w:color w:val="231F20"/>
          <w:spacing w:val="-9"/>
        </w:rPr>
        <w:t> </w:t>
      </w:r>
      <w:r>
        <w:rPr>
          <w:color w:val="231F20"/>
        </w:rPr>
        <w:t>работы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образовательными</w:t>
      </w:r>
      <w:r>
        <w:rPr>
          <w:color w:val="231F20"/>
          <w:spacing w:val="-8"/>
        </w:rPr>
        <w:t> </w:t>
      </w:r>
      <w:r>
        <w:rPr>
          <w:color w:val="231F20"/>
        </w:rPr>
        <w:t>пространствами</w:t>
      </w:r>
      <w:r>
        <w:rPr>
          <w:color w:val="231F20"/>
          <w:spacing w:val="-57"/>
        </w:rPr>
        <w:t> </w:t>
      </w:r>
      <w:r>
        <w:rPr>
          <w:color w:val="231F20"/>
        </w:rPr>
        <w:t>СПбГУ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примере</w:t>
      </w:r>
      <w:r>
        <w:rPr>
          <w:color w:val="231F20"/>
          <w:spacing w:val="-2"/>
        </w:rPr>
        <w:t> </w:t>
      </w:r>
      <w:r>
        <w:rPr>
          <w:color w:val="231F20"/>
        </w:rPr>
        <w:t>восточных</w:t>
      </w:r>
      <w:r>
        <w:rPr>
          <w:color w:val="231F20"/>
          <w:spacing w:val="-1"/>
        </w:rPr>
        <w:t> </w:t>
      </w:r>
      <w:r>
        <w:rPr>
          <w:color w:val="231F20"/>
        </w:rPr>
        <w:t>кабинетов</w:t>
      </w:r>
    </w:p>
    <w:p>
      <w:pPr>
        <w:spacing w:after="0" w:line="249" w:lineRule="auto"/>
        <w:jc w:val="left"/>
        <w:sectPr>
          <w:type w:val="continuous"/>
          <w:pgSz w:w="11910" w:h="16840"/>
          <w:pgMar w:header="0" w:footer="0" w:top="0" w:bottom="0" w:left="800" w:right="800"/>
          <w:cols w:num="3" w:equalWidth="0">
            <w:col w:w="564" w:space="218"/>
            <w:col w:w="2165" w:space="370"/>
            <w:col w:w="6993"/>
          </w:cols>
        </w:sectPr>
      </w:pPr>
    </w:p>
    <w:p>
      <w:pPr>
        <w:pStyle w:val="BodyText"/>
        <w:spacing w:before="4"/>
        <w:jc w:val="left"/>
        <w:rPr>
          <w:sz w:val="17"/>
        </w:rPr>
      </w:pPr>
      <w:r>
        <w:rPr/>
        <w:pict>
          <v:group style="position:absolute;margin-left:.038pt;margin-top:.000015pt;width:595.25pt;height:841.9pt;mso-position-horizontal-relative:page;mso-position-vertical-relative:page;z-index:-20108800" id="docshapegroup8" coordorigin="1,0" coordsize="11905,16838">
            <v:shape style="position:absolute;left:0;top:0;width:11905;height:16838" type="#_x0000_t75" id="docshape9" stroked="false">
              <v:imagedata r:id="rId17" o:title=""/>
            </v:shape>
            <v:shape style="position:absolute;left:4507;top:11376;width:163;height:237" type="#_x0000_t75" id="docshape10" stroked="false">
              <v:imagedata r:id="rId18" o:title=""/>
            </v:shape>
            <v:shape style="position:absolute;left:4728;top:11378;width:160;height:233" type="#_x0000_t75" id="docshape11" stroked="false">
              <v:imagedata r:id="rId19" o:title=""/>
            </v:shape>
            <v:shape style="position:absolute;left:4943;top:11378;width:478;height:292" id="docshape12" coordorigin="4943,11379" coordsize="478,292" path="m5230,11589l5202,11589,5202,11379,5177,11379,5177,11589,5085,11589,5085,11379,5060,11379,5060,11589,4968,11589,4968,11379,4943,11379,4943,11589,4943,11611,5205,11611,5205,11671,5230,11671,5230,11611,5230,11589xm5421,11379l5277,11379,5277,11401,5277,11483,5277,11505,5277,11589,5277,11611,5421,11611,5421,11589,5301,11589,5301,11505,5403,11505,5403,11483,5301,11483,5301,11401,5421,11401,5421,11379xe" filled="true" fillcolor="#231f20" stroked="false">
              <v:path arrowok="t"/>
              <v:fill type="solid"/>
            </v:shape>
            <v:shape style="position:absolute;left:5463;top:11376;width:147;height:237" type="#_x0000_t75" id="docshape13" stroked="false">
              <v:imagedata r:id="rId20" o:title=""/>
            </v:shape>
            <v:shape style="position:absolute;left:5640;top:11378;width:160;height:232" id="docshape14" coordorigin="5641,11378" coordsize="160,232" path="m5800,11378l5641,11378,5641,11400,5708,11400,5708,11610,5733,11610,5733,11400,5800,11400,5800,11378xe" filled="true" fillcolor="#231f20" stroked="false">
              <v:path arrowok="t"/>
              <v:fill type="solid"/>
            </v:shape>
            <v:shape style="position:absolute;left:5843;top:11378;width:160;height:233" type="#_x0000_t75" id="docshape15" stroked="false">
              <v:imagedata r:id="rId21" o:title=""/>
            </v:shape>
            <v:shape style="position:absolute;left:6062;top:11379;width:585;height:232" id="docshape16" coordorigin="6062,11379" coordsize="585,232" path="m6207,11379l6062,11379,6062,11401,6062,11483,6062,11505,6062,11589,6062,11611,6207,11611,6207,11589,6087,11589,6087,11505,6189,11505,6189,11483,6087,11483,6087,11401,6207,11401,6207,11379xm6419,11379l6394,11379,6394,11483,6283,11483,6283,11379,6258,11379,6258,11483,6258,11505,6258,11611,6283,11611,6283,11505,6394,11505,6394,11611,6419,11611,6419,11505,6419,11483,6419,11379xm6646,11379l6622,11379,6622,11483,6511,11483,6511,11379,6486,11379,6486,11483,6486,11505,6486,11611,6511,11611,6511,11505,6622,11505,6622,11611,6646,11611,6646,11505,6646,11483,6646,11379xe" filled="true" fillcolor="#231f20" stroked="false">
              <v:path arrowok="t"/>
              <v:fill type="solid"/>
            </v:shape>
            <v:shape style="position:absolute;left:6713;top:11378;width:216;height:233" type="#_x0000_t75" id="docshape17" stroked="false">
              <v:imagedata r:id="rId22" o:title=""/>
            </v:shape>
            <v:shape style="position:absolute;left:6996;top:11379;width:438;height:232" id="docshape18" coordorigin="6996,11379" coordsize="438,232" path="m7141,11379l6996,11379,6996,11401,6996,11483,6996,11505,6996,11589,6996,11611,7141,11611,7141,11589,7021,11589,7021,11505,7123,11505,7123,11483,7021,11483,7021,11401,7141,11401,7141,11379xm7434,11379l7274,11379,7274,11401,7274,11611,7299,11611,7299,11401,7409,11401,7409,11611,7434,11611,7434,11401,7434,11379xe" filled="true" fillcolor="#231f20" stroked="false">
              <v:path arrowok="t"/>
              <v:fill type="solid"/>
            </v:shape>
            <v:shape style="position:absolute;left:7501;top:11378;width:159;height:233" type="#_x0000_t75" id="docshape19" stroked="false">
              <v:imagedata r:id="rId23" o:title=""/>
            </v:shape>
            <v:shape style="position:absolute;left:7698;top:11376;width:163;height:237" type="#_x0000_t75" id="docshape20" stroked="false">
              <v:imagedata r:id="rId24" o:title=""/>
            </v:shape>
            <v:shape style="position:absolute;left:7911;top:11376;width:147;height:237" type="#_x0000_t75" id="docshape21" stroked="false">
              <v:imagedata r:id="rId25" o:title=""/>
            </v:shape>
            <v:shape style="position:absolute;left:8088;top:11378;width:160;height:232" id="docshape22" coordorigin="8088,11378" coordsize="160,232" path="m8248,11378l8088,11378,8088,11400,8155,11400,8155,11610,8180,11610,8180,11400,8248,11400,8248,11378xe" filled="true" fillcolor="#231f20" stroked="false">
              <v:path arrowok="t"/>
              <v:fill type="solid"/>
            </v:shape>
            <v:shape style="position:absolute;left:8291;top:11378;width:369;height:233" type="#_x0000_t75" id="docshape23" stroked="false">
              <v:imagedata r:id="rId26" o:title=""/>
            </v:shape>
            <v:shape style="position:absolute;left:8696;top:11379;width:161;height:232" id="docshape24" coordorigin="8697,11379" coordsize="161,232" path="m8857,11379l8832,11379,8832,11483,8722,11483,8722,11379,8697,11379,8697,11483,8697,11505,8697,11611,8722,11611,8722,11505,8832,11505,8832,11611,8857,11611,8857,11505,8857,11483,8857,11379xe" filled="true" fillcolor="#231f20" stroked="false">
              <v:path arrowok="t"/>
              <v:fill type="solid"/>
            </v:shape>
            <v:shape style="position:absolute;left:8915;top:11376;width:147;height:237" type="#_x0000_t75" id="docshape25" stroked="false">
              <v:imagedata r:id="rId27" o:title=""/>
            </v:shape>
            <v:shape style="position:absolute;left:9092;top:11378;width:160;height:232" id="docshape26" coordorigin="9093,11378" coordsize="160,232" path="m9252,11378l9093,11378,9093,11400,9160,11400,9160,11610,9185,11610,9185,11400,9252,11400,9252,11378xe" filled="true" fillcolor="#231f20" stroked="false">
              <v:path arrowok="t"/>
              <v:fill type="solid"/>
            </v:shape>
            <v:shape style="position:absolute;left:9295;top:11378;width:381;height:233" type="#_x0000_t75" id="docshape27" stroked="false">
              <v:imagedata r:id="rId28" o:title=""/>
            </v:shape>
            <v:shape style="position:absolute;left:4510;top:11770;width:160;height:233" type="#_x0000_t75" id="docshape28" stroked="false">
              <v:imagedata r:id="rId29" o:title=""/>
            </v:shape>
            <v:shape style="position:absolute;left:4801;top:11768;width:147;height:237" type="#_x0000_t75" id="docshape29" stroked="false">
              <v:imagedata r:id="rId30" o:title=""/>
            </v:shape>
            <v:shape style="position:absolute;left:5001;top:11770;width:167;height:233" type="#_x0000_t75" id="docshape30" stroked="false">
              <v:imagedata r:id="rId31" o:title=""/>
            </v:shape>
            <v:shape style="position:absolute;left:5227;top:11768;width:147;height:237" type="#_x0000_t75" id="docshape31" stroked="false">
              <v:imagedata r:id="rId32" o:title=""/>
            </v:shape>
            <v:shape style="position:absolute;left:5404;top:11770;width:348;height:233" id="docshape32" coordorigin="5404,11771" coordsize="348,233" path="m5564,11771l5404,11771,5404,11793,5471,11793,5471,12003,5496,12003,5496,11793,5564,11793,5564,11771xm5752,11771l5607,11771,5607,11793,5607,11875,5607,11897,5607,11981,5607,12003,5752,12003,5752,11981,5632,11981,5632,11897,5734,11897,5734,11875,5632,11875,5632,11793,5752,11793,5752,11771xe" filled="true" fillcolor="#231f20" stroked="false">
              <v:path arrowok="t"/>
              <v:fill type="solid"/>
            </v:shape>
            <v:shape style="position:absolute;left:5803;top:11770;width:200;height:233" type="#_x0000_t75" id="docshape33" stroked="false">
              <v:imagedata r:id="rId33" o:title=""/>
            </v:shape>
            <v:shape style="position:absolute;left:6070;top:11770;width:420;height:233" id="docshape34" coordorigin="6070,11771" coordsize="420,233" path="m6215,11771l6070,11771,6070,11793,6070,11875,6070,11897,6070,11981,6070,12003,6215,12003,6215,11981,6095,11981,6095,11897,6197,11897,6197,11875,6095,11875,6095,11793,6215,11793,6215,11771xm6490,11771l6350,11771,6350,11793,6350,12003,6375,12003,6375,11793,6490,11793,6490,11771xe" filled="true" fillcolor="#231f20" stroked="false">
              <v:path arrowok="t"/>
              <v:fill type="solid"/>
            </v:shape>
            <v:shape style="position:absolute;left:6524;top:11768;width:163;height:237" type="#_x0000_t75" id="docshape35" stroked="false">
              <v:imagedata r:id="rId34" o:title=""/>
            </v:shape>
            <v:shape style="position:absolute;left:6746;top:11770;width:159;height:233" type="#_x0000_t75" id="docshape36" stroked="false">
              <v:imagedata r:id="rId23" o:title=""/>
            </v:shape>
            <v:shape style="position:absolute;left:6943;top:11768;width:163;height:237" type="#_x0000_t75" id="docshape37" stroked="false">
              <v:imagedata r:id="rId34" o:title=""/>
            </v:shape>
            <v:shape style="position:absolute;left:7143;top:11770;width:204;height:293" type="#_x0000_t75" id="docshape38" stroked="false">
              <v:imagedata r:id="rId35" o:title=""/>
            </v:shape>
            <v:shape style="position:absolute;left:7385;top:11768;width:147;height:237" type="#_x0000_t75" id="docshape39" stroked="false">
              <v:imagedata r:id="rId36" o:title=""/>
            </v:shape>
            <v:shape style="position:absolute;left:7586;top:11770;width:175;height:233" type="#_x0000_t75" id="docshape40" stroked="false">
              <v:imagedata r:id="rId37" o:title=""/>
            </v:shape>
            <v:shape style="position:absolute;left:7798;top:11770;width:167;height:233" type="#_x0000_t75" id="docshape41" stroked="false">
              <v:imagedata r:id="rId31" o:title=""/>
            </v:shape>
            <v:shape style="position:absolute;left:8004;top:11770;width:171;height:233" type="#_x0000_t75" id="docshape42" stroked="false">
              <v:imagedata r:id="rId38" o:title=""/>
            </v:shape>
            <v:shape style="position:absolute;left:8294;top:11768;width:367;height:237" type="#_x0000_t75" id="docshape43" stroked="false">
              <v:imagedata r:id="rId39" o:title=""/>
            </v:shape>
            <v:shape style="position:absolute;left:8719;top:11770;width:200;height:233" type="#_x0000_t75" id="docshape44" stroked="false">
              <v:imagedata r:id="rId33" o:title=""/>
            </v:shape>
            <v:shape style="position:absolute;left:8986;top:11770;width:200;height:233" type="#_x0000_t75" id="docshape45" stroked="false">
              <v:imagedata r:id="rId40" o:title=""/>
            </v:shape>
            <v:shape style="position:absolute;left:9222;top:11770;width:173;height:233" type="#_x0000_t75" id="docshape46" stroked="false">
              <v:imagedata r:id="rId41" o:title=""/>
            </v:shape>
            <v:shape style="position:absolute;left:9431;top:11771;width:161;height:232" id="docshape47" coordorigin="9432,11771" coordsize="161,232" path="m9592,11771l9567,11771,9567,11875,9457,11875,9457,11771,9432,11771,9432,11875,9432,11897,9432,12003,9457,12003,9457,11897,9567,11897,9567,12003,9592,12003,9592,11897,9592,11875,9592,11771xe" filled="true" fillcolor="#231f20" stroked="false">
              <v:path arrowok="t"/>
              <v:fill type="solid"/>
            </v:shape>
            <v:shape style="position:absolute;left:9659;top:11770;width:167;height:233" type="#_x0000_t75" id="docshape48" stroked="false">
              <v:imagedata r:id="rId31" o:title=""/>
            </v:shape>
            <v:shape style="position:absolute;left:9893;top:11770;width:375;height:233" type="#_x0000_t75" id="docshape49" stroked="false">
              <v:imagedata r:id="rId42" o:title=""/>
            </v:shape>
            <v:shape style="position:absolute;left:10305;top:11771;width:188;height:292" id="docshape50" coordorigin="10306,11771" coordsize="188,292" path="m10494,11981l10466,11981,10466,11771,10441,11771,10441,11981,10331,11981,10331,11771,10306,11771,10306,11981,10306,12003,10469,12003,10469,12063,10494,12063,10494,12003,10494,11981xe" filled="true" fillcolor="#231f20" stroked="false">
              <v:path arrowok="t"/>
              <v:fill type="solid"/>
            </v:shape>
            <v:shape style="position:absolute;left:10540;top:11770;width:167;height:233" type="#_x0000_t75" id="docshape51" stroked="false">
              <v:imagedata r:id="rId43" o:title=""/>
            </v:shape>
            <v:shape style="position:absolute;left:10774;top:11712;width:167;height:291" type="#_x0000_t75" id="docshape52" stroked="false">
              <v:imagedata r:id="rId44" o:title=""/>
            </v:shape>
            <w10:wrap type="none"/>
          </v:group>
        </w:pict>
      </w:r>
    </w:p>
    <w:p>
      <w:pPr>
        <w:spacing w:after="0"/>
        <w:jc w:val="left"/>
        <w:rPr>
          <w:sz w:val="17"/>
        </w:rPr>
        <w:sectPr>
          <w:pgSz w:w="11910" w:h="16840"/>
          <w:pgMar w:header="0" w:footer="0" w:top="1580" w:bottom="280" w:left="800" w:right="800"/>
        </w:sectPr>
      </w:pPr>
    </w:p>
    <w:p>
      <w:pPr>
        <w:pStyle w:val="BodyText"/>
        <w:spacing w:before="4"/>
        <w:jc w:val="left"/>
        <w:rPr>
          <w:sz w:val="17"/>
        </w:rPr>
      </w:pPr>
      <w:r>
        <w:rPr/>
        <w:pict>
          <v:rect style="position:absolute;margin-left:0pt;margin-top:.000015pt;width:595.275pt;height:841.89pt;mso-position-horizontal-relative:page;mso-position-vertical-relative:page;z-index:-20108288" id="docshape53" filled="true" fillcolor="#92c83e" stroked="false">
            <v:fill type="solid"/>
            <w10:wrap type="none"/>
          </v:rect>
        </w:pict>
      </w:r>
    </w:p>
    <w:p>
      <w:pPr>
        <w:spacing w:after="0"/>
        <w:jc w:val="left"/>
        <w:rPr>
          <w:sz w:val="17"/>
        </w:rPr>
        <w:sectPr>
          <w:pgSz w:w="11910" w:h="16840"/>
          <w:pgMar w:header="0" w:footer="0" w:top="1580" w:bottom="280" w:left="800" w:right="800"/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9"/>
        <w:jc w:val="left"/>
        <w:rPr>
          <w:sz w:val="16"/>
        </w:rPr>
      </w:pPr>
    </w:p>
    <w:p>
      <w:pPr>
        <w:tabs>
          <w:tab w:pos="2825" w:val="left" w:leader="none"/>
        </w:tabs>
        <w:spacing w:line="240" w:lineRule="auto"/>
        <w:ind w:left="50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56" coordorigin="0,0" coordsize="1990,1990">
            <v:shape style="position:absolute;left:2;top:2;width:1985;height:1985" type="#_x0000_t75" id="docshape57" stroked="false">
              <v:imagedata r:id="rId47" o:title=""/>
            </v:shape>
            <v:rect style="position:absolute;left:2;top:2;width:1985;height:1985" id="docshape58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59" coordorigin="0,0" coordsize="1990,1990">
            <v:shape style="position:absolute;left:2;top:2;width:1985;height:1985" type="#_x0000_t75" id="docshape60" stroked="false">
              <v:imagedata r:id="rId48" o:title=""/>
            </v:shape>
            <v:rect style="position:absolute;left:2;top:2;width:1985;height:1985" id="docshape61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5"/>
        <w:jc w:val="left"/>
        <w:rPr>
          <w:sz w:val="21"/>
        </w:rPr>
      </w:pPr>
      <w:r>
        <w:rPr/>
        <w:pict>
          <v:rect style="position:absolute;margin-left:65.196999pt;margin-top:13.562pt;width:481.89pt;height:29.764pt;mso-position-horizontal-relative:page;mso-position-vertical-relative:paragraph;z-index:-15718400;mso-wrap-distance-left:0;mso-wrap-distance-right:0" id="docshape62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2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footerReference w:type="default" r:id="rId45"/>
          <w:footerReference w:type="even" r:id="rId46"/>
          <w:pgSz w:w="11910" w:h="16840"/>
          <w:pgMar w:footer="732" w:header="0" w:top="0" w:bottom="920" w:left="800" w:right="800"/>
          <w:pgNumType w:start="9"/>
        </w:sectPr>
      </w:pPr>
    </w:p>
    <w:p>
      <w:pPr>
        <w:spacing w:before="97"/>
        <w:ind w:left="50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 711:712</w:t>
      </w:r>
    </w:p>
    <w:p>
      <w:pPr>
        <w:spacing w:before="17"/>
        <w:ind w:left="503" w:right="0" w:firstLine="0"/>
        <w:jc w:val="left"/>
        <w:rPr>
          <w:sz w:val="20"/>
        </w:rPr>
      </w:pPr>
      <w:r>
        <w:rPr>
          <w:i/>
          <w:color w:val="231F20"/>
          <w:spacing w:val="-1"/>
          <w:w w:val="105"/>
          <w:sz w:val="20"/>
        </w:rPr>
        <w:t>Леонид</w:t>
      </w:r>
      <w:r>
        <w:rPr>
          <w:i/>
          <w:color w:val="231F20"/>
          <w:spacing w:val="-11"/>
          <w:w w:val="105"/>
          <w:sz w:val="20"/>
        </w:rPr>
        <w:t> </w:t>
      </w:r>
      <w:r>
        <w:rPr>
          <w:i/>
          <w:color w:val="231F20"/>
          <w:spacing w:val="-1"/>
          <w:w w:val="105"/>
          <w:sz w:val="20"/>
        </w:rPr>
        <w:t>Павлович</w:t>
      </w:r>
      <w:r>
        <w:rPr>
          <w:i/>
          <w:color w:val="231F20"/>
          <w:spacing w:val="-11"/>
          <w:w w:val="105"/>
          <w:sz w:val="20"/>
        </w:rPr>
        <w:t> </w:t>
      </w:r>
      <w:r>
        <w:rPr>
          <w:i/>
          <w:color w:val="231F20"/>
          <w:spacing w:val="-1"/>
          <w:w w:val="105"/>
          <w:sz w:val="20"/>
        </w:rPr>
        <w:t>Лавров</w:t>
      </w:r>
      <w:r>
        <w:rPr>
          <w:color w:val="231F20"/>
          <w:spacing w:val="-1"/>
          <w:w w:val="105"/>
          <w:sz w:val="20"/>
        </w:rPr>
        <w:t>,</w:t>
      </w:r>
    </w:p>
    <w:p>
      <w:pPr>
        <w:spacing w:before="17"/>
        <w:ind w:left="503" w:right="0" w:firstLine="0"/>
        <w:jc w:val="left"/>
        <w:rPr>
          <w:sz w:val="20"/>
        </w:rPr>
      </w:pPr>
      <w:r>
        <w:rPr>
          <w:color w:val="231F20"/>
          <w:sz w:val="20"/>
        </w:rPr>
        <w:t>доктор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архитектуры,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профессор-консультант</w:t>
      </w:r>
    </w:p>
    <w:p>
      <w:pPr>
        <w:spacing w:line="256" w:lineRule="auto" w:before="17"/>
        <w:ind w:left="503" w:right="1825" w:firstLine="0"/>
        <w:jc w:val="left"/>
        <w:rPr>
          <w:sz w:val="20"/>
        </w:rPr>
      </w:pPr>
      <w:r>
        <w:rPr>
          <w:i/>
          <w:color w:val="231F20"/>
          <w:sz w:val="20"/>
        </w:rPr>
        <w:t>Федор</w:t>
      </w:r>
      <w:r>
        <w:rPr>
          <w:i/>
          <w:color w:val="231F20"/>
          <w:spacing w:val="17"/>
          <w:sz w:val="20"/>
        </w:rPr>
        <w:t> </w:t>
      </w:r>
      <w:r>
        <w:rPr>
          <w:i/>
          <w:color w:val="231F20"/>
          <w:sz w:val="20"/>
        </w:rPr>
        <w:t>Викторович</w:t>
      </w:r>
      <w:r>
        <w:rPr>
          <w:i/>
          <w:color w:val="231F20"/>
          <w:spacing w:val="18"/>
          <w:sz w:val="20"/>
        </w:rPr>
        <w:t> </w:t>
      </w:r>
      <w:r>
        <w:rPr>
          <w:i/>
          <w:color w:val="231F20"/>
          <w:sz w:val="20"/>
        </w:rPr>
        <w:t>Перов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канд.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архитектуры,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доцент</w:t>
      </w:r>
    </w:p>
    <w:p>
      <w:pPr>
        <w:spacing w:line="256" w:lineRule="auto" w:before="3"/>
        <w:ind w:left="503" w:right="8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before="2"/>
        <w:ind w:left="503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41"/>
          <w:sz w:val="20"/>
        </w:rPr>
        <w:t> </w:t>
      </w:r>
      <w:hyperlink r:id="rId49">
        <w:r>
          <w:rPr>
            <w:i/>
            <w:color w:val="231F20"/>
            <w:sz w:val="20"/>
          </w:rPr>
          <w:t>leonid.lavrov@gmail.com,</w:t>
        </w:r>
        <w:r>
          <w:rPr>
            <w:i/>
            <w:color w:val="231F20"/>
            <w:spacing w:val="42"/>
            <w:sz w:val="20"/>
          </w:rPr>
          <w:t> </w:t>
        </w:r>
      </w:hyperlink>
      <w:hyperlink r:id="rId50">
        <w:r>
          <w:rPr>
            <w:i/>
            <w:color w:val="231F20"/>
            <w:sz w:val="20"/>
          </w:rPr>
          <w:t>f.per</w:t>
        </w:r>
      </w:hyperlink>
      <w:hyperlink r:id="rId51">
        <w:r>
          <w:rPr>
            <w:i/>
            <w:color w:val="231F20"/>
            <w:sz w:val="20"/>
          </w:rPr>
          <w:t>ov@gmail.com</w:t>
        </w:r>
      </w:hyperlink>
    </w:p>
    <w:p>
      <w:pPr>
        <w:spacing w:line="240" w:lineRule="auto" w:before="2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spacing w:line="256" w:lineRule="auto" w:before="1"/>
        <w:ind w:left="1661" w:right="161" w:firstLine="1262"/>
        <w:jc w:val="right"/>
        <w:rPr>
          <w:sz w:val="20"/>
        </w:rPr>
      </w:pPr>
      <w:r>
        <w:rPr>
          <w:i/>
          <w:color w:val="231F20"/>
          <w:sz w:val="20"/>
        </w:rPr>
        <w:t>Leonid</w:t>
      </w:r>
      <w:r>
        <w:rPr>
          <w:i/>
          <w:color w:val="231F20"/>
          <w:spacing w:val="18"/>
          <w:sz w:val="20"/>
        </w:rPr>
        <w:t> </w:t>
      </w:r>
      <w:r>
        <w:rPr>
          <w:i/>
          <w:color w:val="231F20"/>
          <w:sz w:val="20"/>
        </w:rPr>
        <w:t>Pavlovich</w:t>
      </w:r>
      <w:r>
        <w:rPr>
          <w:i/>
          <w:color w:val="231F20"/>
          <w:spacing w:val="19"/>
          <w:sz w:val="20"/>
        </w:rPr>
        <w:t> </w:t>
      </w:r>
      <w:r>
        <w:rPr>
          <w:i/>
          <w:color w:val="231F20"/>
          <w:sz w:val="20"/>
        </w:rPr>
        <w:t>Lavrov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Dr.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Professor-Consultant</w:t>
      </w:r>
    </w:p>
    <w:p>
      <w:pPr>
        <w:spacing w:line="256" w:lineRule="auto" w:before="2"/>
        <w:ind w:left="1668" w:right="161" w:firstLine="1300"/>
        <w:jc w:val="right"/>
        <w:rPr>
          <w:sz w:val="20"/>
        </w:rPr>
      </w:pPr>
      <w:r>
        <w:rPr>
          <w:i/>
          <w:color w:val="231F20"/>
          <w:sz w:val="20"/>
        </w:rPr>
        <w:t>Fedor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Victorovich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Perov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PhD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Professor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(Saint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Petersburg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State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University</w:t>
      </w:r>
    </w:p>
    <w:p>
      <w:pPr>
        <w:spacing w:before="3"/>
        <w:ind w:left="0" w:right="161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7"/>
        <w:ind w:left="0" w:right="160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57"/>
          <w:sz w:val="20"/>
        </w:rPr>
        <w:t> </w:t>
      </w:r>
      <w:hyperlink r:id="rId49">
        <w:r>
          <w:rPr>
            <w:i/>
            <w:color w:val="231F20"/>
            <w:sz w:val="20"/>
          </w:rPr>
          <w:t>leonid.lavrov@gmail.com,</w:t>
        </w:r>
        <w:r>
          <w:rPr>
            <w:i/>
            <w:color w:val="231F20"/>
            <w:spacing w:val="58"/>
            <w:sz w:val="20"/>
          </w:rPr>
          <w:t> </w:t>
        </w:r>
      </w:hyperlink>
      <w:hyperlink r:id="rId50">
        <w:r>
          <w:rPr>
            <w:i/>
            <w:color w:val="231F20"/>
            <w:sz w:val="20"/>
          </w:rPr>
          <w:t>f.per</w:t>
        </w:r>
      </w:hyperlink>
      <w:hyperlink r:id="rId51">
        <w:r>
          <w:rPr>
            <w:i/>
            <w:color w:val="231F20"/>
            <w:sz w:val="20"/>
          </w:rPr>
          <w:t>ov@gmail.com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5051" w:space="41"/>
            <w:col w:w="5218"/>
          </w:cols>
        </w:sectPr>
      </w:pPr>
    </w:p>
    <w:p>
      <w:pPr>
        <w:pStyle w:val="BodyText"/>
        <w:jc w:val="left"/>
        <w:rPr>
          <w:i/>
          <w:sz w:val="20"/>
        </w:rPr>
      </w:pPr>
      <w:r>
        <w:rPr/>
        <w:pict>
          <v:shape style="position:absolute;margin-left:0pt;margin-top:.00032pt;width:.1pt;height:841.9pt;mso-position-horizontal-relative:page;mso-position-vertical-relative:page;z-index:15739392" id="docshape63" coordorigin="0,0" coordsize="0,16838" path="m0,0l0,16838e" filled="true" fillcolor="#92c83e" stroked="false">
            <v:path arrowok="t"/>
            <v:fill type="solid"/>
            <w10:wrap type="none"/>
          </v:shape>
        </w:pict>
      </w:r>
    </w:p>
    <w:p>
      <w:pPr>
        <w:pStyle w:val="BodyText"/>
        <w:spacing w:before="1"/>
        <w:jc w:val="left"/>
        <w:rPr>
          <w:i/>
          <w:sz w:val="21"/>
        </w:rPr>
      </w:pPr>
    </w:p>
    <w:p>
      <w:pPr>
        <w:pStyle w:val="Heading1"/>
        <w:spacing w:line="230" w:lineRule="auto" w:before="98"/>
        <w:ind w:left="1763" w:right="1421"/>
      </w:pPr>
      <w:r>
        <w:rPr>
          <w:color w:val="231F20"/>
          <w:spacing w:val="-1"/>
        </w:rPr>
        <w:t>РЕКОНСТРУКЦИЯ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ПЛОЩАДЕЙ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ИСТОРИЧЕСКОГО</w:t>
      </w:r>
      <w:r>
        <w:rPr>
          <w:color w:val="231F20"/>
          <w:spacing w:val="-11"/>
        </w:rPr>
        <w:t> </w:t>
      </w:r>
      <w:r>
        <w:rPr>
          <w:color w:val="231F20"/>
        </w:rPr>
        <w:t>ЦЕНТРА</w:t>
      </w:r>
      <w:r>
        <w:rPr>
          <w:color w:val="231F20"/>
          <w:spacing w:val="-57"/>
        </w:rPr>
        <w:t> </w:t>
      </w:r>
      <w:r>
        <w:rPr>
          <w:color w:val="231F20"/>
        </w:rPr>
        <w:t>САНКТ-ПЕТЕРБУРГА:</w:t>
      </w:r>
      <w:r>
        <w:rPr>
          <w:color w:val="231F20"/>
          <w:spacing w:val="-3"/>
        </w:rPr>
        <w:t> </w:t>
      </w:r>
      <w:r>
        <w:rPr>
          <w:color w:val="231F20"/>
        </w:rPr>
        <w:t>ВЕК</w:t>
      </w:r>
      <w:r>
        <w:rPr>
          <w:color w:val="231F20"/>
          <w:spacing w:val="-2"/>
        </w:rPr>
        <w:t> </w:t>
      </w:r>
      <w:r>
        <w:rPr>
          <w:color w:val="231F20"/>
        </w:rPr>
        <w:t>XIX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ВЕК</w:t>
      </w:r>
      <w:r>
        <w:rPr>
          <w:color w:val="231F20"/>
          <w:spacing w:val="-1"/>
        </w:rPr>
        <w:t> </w:t>
      </w:r>
      <w:r>
        <w:rPr>
          <w:color w:val="231F20"/>
        </w:rPr>
        <w:t>XXI</w:t>
      </w:r>
    </w:p>
    <w:p>
      <w:pPr>
        <w:pStyle w:val="BodyText"/>
        <w:spacing w:before="10"/>
        <w:jc w:val="left"/>
        <w:rPr>
          <w:b/>
          <w:sz w:val="20"/>
        </w:rPr>
      </w:pPr>
    </w:p>
    <w:p>
      <w:pPr>
        <w:pStyle w:val="BodyText"/>
        <w:spacing w:line="249" w:lineRule="auto"/>
        <w:ind w:left="1330" w:right="990"/>
        <w:jc w:val="center"/>
      </w:pPr>
      <w:r>
        <w:rPr>
          <w:color w:val="231F20"/>
        </w:rPr>
        <w:t>RECONSTRUCTION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SQUARES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HISTORICAL</w:t>
      </w:r>
      <w:r>
        <w:rPr>
          <w:color w:val="231F20"/>
          <w:spacing w:val="-11"/>
        </w:rPr>
        <w:t> </w:t>
      </w:r>
      <w:r>
        <w:rPr>
          <w:color w:val="231F20"/>
        </w:rPr>
        <w:t>CENTER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57"/>
        </w:rPr>
        <w:t> </w:t>
      </w:r>
      <w:r>
        <w:rPr>
          <w:color w:val="231F20"/>
        </w:rPr>
        <w:t>ST.</w:t>
      </w:r>
      <w:r>
        <w:rPr>
          <w:color w:val="231F20"/>
          <w:spacing w:val="-1"/>
        </w:rPr>
        <w:t> </w:t>
      </w:r>
      <w:r>
        <w:rPr>
          <w:color w:val="231F20"/>
        </w:rPr>
        <w:t>PETERSBURG:</w:t>
      </w:r>
      <w:r>
        <w:rPr>
          <w:color w:val="231F20"/>
          <w:spacing w:val="-2"/>
        </w:rPr>
        <w:t> </w:t>
      </w:r>
      <w:r>
        <w:rPr>
          <w:color w:val="231F20"/>
        </w:rPr>
        <w:t>XIX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XXI</w:t>
      </w:r>
      <w:r>
        <w:rPr>
          <w:color w:val="231F20"/>
          <w:spacing w:val="-1"/>
        </w:rPr>
        <w:t> </w:t>
      </w:r>
      <w:r>
        <w:rPr>
          <w:color w:val="231F20"/>
        </w:rPr>
        <w:t>CENTURIES</w:t>
      </w:r>
    </w:p>
    <w:p>
      <w:pPr>
        <w:pStyle w:val="BodyText"/>
        <w:spacing w:line="249" w:lineRule="auto" w:before="229"/>
        <w:ind w:left="501" w:right="160" w:firstLine="396"/>
      </w:pPr>
      <w:r>
        <w:rPr>
          <w:color w:val="231F20"/>
        </w:rPr>
        <w:t>Рассматривается эволюция пространства площадей в историческом центре Санкт-Петер-</w:t>
      </w:r>
      <w:r>
        <w:rPr>
          <w:color w:val="231F20"/>
          <w:spacing w:val="1"/>
        </w:rPr>
        <w:t> </w:t>
      </w:r>
      <w:r>
        <w:rPr>
          <w:color w:val="231F20"/>
        </w:rPr>
        <w:t>бурга,</w:t>
      </w:r>
      <w:r>
        <w:rPr>
          <w:color w:val="231F20"/>
          <w:spacing w:val="-15"/>
        </w:rPr>
        <w:t> </w:t>
      </w:r>
      <w:r>
        <w:rPr>
          <w:color w:val="231F20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</w:rPr>
        <w:t>стали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1820-е</w:t>
      </w:r>
      <w:r>
        <w:rPr>
          <w:color w:val="231F20"/>
          <w:spacing w:val="-15"/>
        </w:rPr>
        <w:t> </w:t>
      </w:r>
      <w:r>
        <w:rPr>
          <w:color w:val="231F20"/>
        </w:rPr>
        <w:t>годы</w:t>
      </w:r>
      <w:r>
        <w:rPr>
          <w:color w:val="231F20"/>
          <w:spacing w:val="-15"/>
        </w:rPr>
        <w:t> </w:t>
      </w:r>
      <w:r>
        <w:rPr>
          <w:color w:val="231F20"/>
        </w:rPr>
        <w:t>ключевыми</w:t>
      </w:r>
      <w:r>
        <w:rPr>
          <w:color w:val="231F20"/>
          <w:spacing w:val="-15"/>
        </w:rPr>
        <w:t> </w:t>
      </w:r>
      <w:r>
        <w:rPr>
          <w:color w:val="231F20"/>
        </w:rPr>
        <w:t>элементами</w:t>
      </w:r>
      <w:r>
        <w:rPr>
          <w:color w:val="231F20"/>
          <w:spacing w:val="-14"/>
        </w:rPr>
        <w:t> </w:t>
      </w:r>
      <w:r>
        <w:rPr>
          <w:color w:val="231F20"/>
        </w:rPr>
        <w:t>системы</w:t>
      </w:r>
      <w:r>
        <w:rPr>
          <w:color w:val="231F20"/>
          <w:spacing w:val="-15"/>
        </w:rPr>
        <w:t> </w:t>
      </w:r>
      <w:r>
        <w:rPr>
          <w:color w:val="231F20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</w:rPr>
        <w:t>открытых</w:t>
      </w:r>
      <w:r>
        <w:rPr>
          <w:color w:val="231F20"/>
          <w:spacing w:val="-15"/>
        </w:rPr>
        <w:t> </w:t>
      </w:r>
      <w:r>
        <w:rPr>
          <w:color w:val="231F20"/>
        </w:rPr>
        <w:t>обществен-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Отмечается,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середине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XIX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века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они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перестали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использоваться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плац-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парады,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1870-е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годы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проводилось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активное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рефункционирование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путем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устройства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садов</w:t>
      </w:r>
      <w:r>
        <w:rPr>
          <w:color w:val="231F20"/>
          <w:spacing w:val="-58"/>
        </w:rPr>
        <w:t> </w:t>
      </w:r>
      <w:r>
        <w:rPr>
          <w:color w:val="231F20"/>
        </w:rPr>
        <w:t>и скверов на пустовавших площадках. Обращается внимание на последовавшее за этим ради-</w:t>
      </w:r>
      <w:r>
        <w:rPr>
          <w:color w:val="231F20"/>
          <w:spacing w:val="-57"/>
        </w:rPr>
        <w:t> </w:t>
      </w:r>
      <w:r>
        <w:rPr>
          <w:color w:val="231F20"/>
        </w:rPr>
        <w:t>кальное</w:t>
      </w:r>
      <w:r>
        <w:rPr>
          <w:color w:val="231F20"/>
          <w:spacing w:val="-8"/>
        </w:rPr>
        <w:t> </w:t>
      </w:r>
      <w:r>
        <w:rPr>
          <w:color w:val="231F20"/>
        </w:rPr>
        <w:t>изменение</w:t>
      </w:r>
      <w:r>
        <w:rPr>
          <w:color w:val="231F20"/>
          <w:spacing w:val="-6"/>
        </w:rPr>
        <w:t> </w:t>
      </w:r>
      <w:r>
        <w:rPr>
          <w:color w:val="231F20"/>
        </w:rPr>
        <w:t>ландшафтных</w:t>
      </w:r>
      <w:r>
        <w:rPr>
          <w:color w:val="231F20"/>
          <w:spacing w:val="-6"/>
        </w:rPr>
        <w:t> </w:t>
      </w:r>
      <w:r>
        <w:rPr>
          <w:color w:val="231F20"/>
        </w:rPr>
        <w:t>характеристик</w:t>
      </w:r>
      <w:r>
        <w:rPr>
          <w:color w:val="231F20"/>
          <w:spacing w:val="-7"/>
        </w:rPr>
        <w:t> </w:t>
      </w:r>
      <w:r>
        <w:rPr>
          <w:color w:val="231F20"/>
        </w:rPr>
        <w:t>центра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утерю</w:t>
      </w:r>
      <w:r>
        <w:rPr>
          <w:color w:val="231F20"/>
          <w:spacing w:val="-6"/>
        </w:rPr>
        <w:t> </w:t>
      </w:r>
      <w:r>
        <w:rPr>
          <w:color w:val="231F20"/>
        </w:rPr>
        <w:t>площадями</w:t>
      </w:r>
      <w:r>
        <w:rPr>
          <w:color w:val="231F20"/>
          <w:spacing w:val="-6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прозрачности,</w:t>
      </w:r>
      <w:r>
        <w:rPr>
          <w:color w:val="231F20"/>
          <w:spacing w:val="-57"/>
        </w:rPr>
        <w:t> </w:t>
      </w:r>
      <w:r>
        <w:rPr>
          <w:color w:val="231F20"/>
        </w:rPr>
        <w:t>ликвидацию ряда ключевых визуальных коридоров. Приводятся свидетельства негативной</w:t>
      </w:r>
      <w:r>
        <w:rPr>
          <w:color w:val="231F20"/>
          <w:spacing w:val="1"/>
        </w:rPr>
        <w:t> </w:t>
      </w:r>
      <w:r>
        <w:rPr>
          <w:color w:val="231F20"/>
        </w:rPr>
        <w:t>оценки результатов этого этапа эволюции центра и локальных попыток их преодоления. Под-</w:t>
      </w:r>
      <w:r>
        <w:rPr>
          <w:color w:val="231F20"/>
          <w:spacing w:val="-57"/>
        </w:rPr>
        <w:t> </w:t>
      </w:r>
      <w:r>
        <w:rPr>
          <w:color w:val="231F20"/>
        </w:rPr>
        <w:t>черкивается субъективность представления о «завершенности» и «совершенстве» доставшей-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наследство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3"/>
        </w:rPr>
        <w:t> </w:t>
      </w:r>
      <w:r>
        <w:rPr>
          <w:color w:val="231F20"/>
        </w:rPr>
        <w:t>среды</w:t>
      </w:r>
      <w:r>
        <w:rPr>
          <w:color w:val="231F20"/>
          <w:spacing w:val="-13"/>
        </w:rPr>
        <w:t> </w:t>
      </w:r>
      <w:r>
        <w:rPr>
          <w:color w:val="231F20"/>
        </w:rPr>
        <w:t>центра,</w:t>
      </w:r>
      <w:r>
        <w:rPr>
          <w:color w:val="231F20"/>
          <w:spacing w:val="-13"/>
        </w:rPr>
        <w:t> </w:t>
      </w:r>
      <w:r>
        <w:rPr>
          <w:color w:val="231F20"/>
        </w:rPr>
        <w:t>которое</w:t>
      </w:r>
      <w:r>
        <w:rPr>
          <w:color w:val="231F20"/>
          <w:spacing w:val="-14"/>
        </w:rPr>
        <w:t> </w:t>
      </w:r>
      <w:r>
        <w:rPr>
          <w:color w:val="231F20"/>
        </w:rPr>
        <w:t>фиксируется</w:t>
      </w:r>
      <w:r>
        <w:rPr>
          <w:color w:val="231F20"/>
          <w:spacing w:val="-13"/>
        </w:rPr>
        <w:t> </w:t>
      </w:r>
      <w:r>
        <w:rPr>
          <w:color w:val="231F20"/>
        </w:rPr>
        <w:t>региональными</w:t>
      </w:r>
      <w:r>
        <w:rPr>
          <w:color w:val="231F20"/>
          <w:spacing w:val="-13"/>
        </w:rPr>
        <w:t> </w:t>
      </w:r>
      <w:r>
        <w:rPr>
          <w:color w:val="231F20"/>
        </w:rPr>
        <w:t>норматива-</w:t>
      </w:r>
      <w:r>
        <w:rPr>
          <w:color w:val="231F20"/>
          <w:spacing w:val="-58"/>
        </w:rPr>
        <w:t> </w:t>
      </w:r>
      <w:r>
        <w:rPr>
          <w:color w:val="231F20"/>
        </w:rPr>
        <w:t>ми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разделяется некоторыми</w:t>
      </w:r>
      <w:r>
        <w:rPr>
          <w:color w:val="231F20"/>
          <w:spacing w:val="-1"/>
        </w:rPr>
        <w:t> </w:t>
      </w:r>
      <w:r>
        <w:rPr>
          <w:color w:val="231F20"/>
        </w:rPr>
        <w:t>специалистами.</w:t>
      </w:r>
    </w:p>
    <w:p>
      <w:pPr>
        <w:pStyle w:val="BodyText"/>
        <w:spacing w:line="249" w:lineRule="auto" w:before="11"/>
        <w:ind w:left="501" w:right="161" w:firstLine="396"/>
      </w:pPr>
      <w:r>
        <w:rPr>
          <w:i/>
          <w:color w:val="231F20"/>
          <w:w w:val="95"/>
        </w:rPr>
        <w:t>Ключевые слова</w:t>
      </w:r>
      <w:r>
        <w:rPr>
          <w:color w:val="231F20"/>
          <w:w w:val="95"/>
        </w:rPr>
        <w:t>: исторический центр Санкт-Петербурга, открытые общественные простран-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ства,</w:t>
      </w:r>
      <w:r>
        <w:rPr>
          <w:color w:val="231F20"/>
          <w:spacing w:val="-1"/>
        </w:rPr>
        <w:t> </w:t>
      </w:r>
      <w:r>
        <w:rPr>
          <w:color w:val="231F20"/>
        </w:rPr>
        <w:t>ландшафтный</w:t>
      </w:r>
      <w:r>
        <w:rPr>
          <w:color w:val="231F20"/>
          <w:spacing w:val="-1"/>
        </w:rPr>
        <w:t> </w:t>
      </w:r>
      <w:r>
        <w:rPr>
          <w:color w:val="231F20"/>
        </w:rPr>
        <w:t>потенциал,</w:t>
      </w:r>
      <w:r>
        <w:rPr>
          <w:color w:val="231F20"/>
          <w:spacing w:val="-1"/>
        </w:rPr>
        <w:t> </w:t>
      </w:r>
      <w:r>
        <w:rPr>
          <w:color w:val="231F20"/>
        </w:rPr>
        <w:t>прозрачность.</w:t>
      </w:r>
    </w:p>
    <w:p>
      <w:pPr>
        <w:pStyle w:val="BodyText"/>
        <w:spacing w:line="249" w:lineRule="auto" w:before="222"/>
        <w:ind w:left="501" w:right="159" w:firstLine="396"/>
      </w:pP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evolution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space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squares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historical</w:t>
      </w:r>
      <w:r>
        <w:rPr>
          <w:color w:val="231F20"/>
          <w:spacing w:val="-10"/>
        </w:rPr>
        <w:t> </w:t>
      </w:r>
      <w:r>
        <w:rPr>
          <w:color w:val="231F20"/>
        </w:rPr>
        <w:t>center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St.</w:t>
      </w:r>
      <w:r>
        <w:rPr>
          <w:color w:val="231F20"/>
          <w:spacing w:val="-10"/>
        </w:rPr>
        <w:t> </w:t>
      </w:r>
      <w:r>
        <w:rPr>
          <w:color w:val="231F20"/>
        </w:rPr>
        <w:t>Petersburg,</w:t>
      </w:r>
      <w:r>
        <w:rPr>
          <w:color w:val="231F20"/>
          <w:spacing w:val="-11"/>
        </w:rPr>
        <w:t> </w:t>
      </w:r>
      <w:r>
        <w:rPr>
          <w:color w:val="231F20"/>
        </w:rPr>
        <w:t>which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1820s</w:t>
      </w:r>
      <w:r>
        <w:rPr>
          <w:color w:val="231F20"/>
          <w:spacing w:val="-58"/>
        </w:rPr>
        <w:t> </w:t>
      </w:r>
      <w:r>
        <w:rPr>
          <w:color w:val="231F20"/>
        </w:rPr>
        <w:t>became</w:t>
      </w:r>
      <w:r>
        <w:rPr>
          <w:color w:val="231F20"/>
          <w:spacing w:val="-8"/>
        </w:rPr>
        <w:t> </w:t>
      </w:r>
      <w:r>
        <w:rPr>
          <w:color w:val="231F20"/>
        </w:rPr>
        <w:t>key</w:t>
      </w:r>
      <w:r>
        <w:rPr>
          <w:color w:val="231F20"/>
          <w:spacing w:val="-8"/>
        </w:rPr>
        <w:t> </w:t>
      </w:r>
      <w:r>
        <w:rPr>
          <w:color w:val="231F20"/>
        </w:rPr>
        <w:t>elements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system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its</w:t>
      </w:r>
      <w:r>
        <w:rPr>
          <w:color w:val="231F20"/>
          <w:spacing w:val="-8"/>
        </w:rPr>
        <w:t> </w:t>
      </w:r>
      <w:r>
        <w:rPr>
          <w:color w:val="231F20"/>
        </w:rPr>
        <w:t>open</w:t>
      </w:r>
      <w:r>
        <w:rPr>
          <w:color w:val="231F20"/>
          <w:spacing w:val="-7"/>
        </w:rPr>
        <w:t> </w:t>
      </w:r>
      <w:r>
        <w:rPr>
          <w:color w:val="231F20"/>
        </w:rPr>
        <w:t>public</w:t>
      </w:r>
      <w:r>
        <w:rPr>
          <w:color w:val="231F20"/>
          <w:spacing w:val="-8"/>
        </w:rPr>
        <w:t> </w:t>
      </w:r>
      <w:r>
        <w:rPr>
          <w:color w:val="231F20"/>
        </w:rPr>
        <w:t>spaces,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  <w:r>
        <w:rPr>
          <w:color w:val="231F20"/>
          <w:spacing w:val="-7"/>
        </w:rPr>
        <w:t> </w:t>
      </w:r>
      <w:r>
        <w:rPr>
          <w:color w:val="231F20"/>
        </w:rPr>
        <w:t>examined.</w:t>
      </w:r>
      <w:r>
        <w:rPr>
          <w:color w:val="231F20"/>
          <w:spacing w:val="-8"/>
        </w:rPr>
        <w:t> </w:t>
      </w:r>
      <w:r>
        <w:rPr>
          <w:color w:val="231F20"/>
        </w:rPr>
        <w:t>It</w:t>
      </w:r>
      <w:r>
        <w:rPr>
          <w:color w:val="231F20"/>
          <w:spacing w:val="-7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noted</w:t>
      </w:r>
      <w:r>
        <w:rPr>
          <w:color w:val="231F20"/>
          <w:spacing w:val="-8"/>
        </w:rPr>
        <w:t> </w:t>
      </w:r>
      <w:r>
        <w:rPr>
          <w:color w:val="231F20"/>
        </w:rPr>
        <w:t>that</w:t>
      </w:r>
      <w:r>
        <w:rPr>
          <w:color w:val="231F20"/>
          <w:spacing w:val="-7"/>
        </w:rPr>
        <w:t> </w:t>
      </w:r>
      <w:r>
        <w:rPr>
          <w:color w:val="231F20"/>
        </w:rPr>
        <w:t>by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mid-</w:t>
      </w:r>
      <w:r>
        <w:rPr>
          <w:color w:val="231F20"/>
          <w:spacing w:val="-57"/>
        </w:rPr>
        <w:t> </w:t>
      </w:r>
      <w:r>
        <w:rPr>
          <w:color w:val="231F20"/>
        </w:rPr>
        <w:t>dle of the XIX century they ceased to be used as parade parades, and in the 1870s they were actively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re-functioning by setting up gardens and squares on empty sites. Attention is drawn to the subsequent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radical change in the landscape characteristics of the center – the loss of areas of their transparency,</w:t>
      </w:r>
      <w:r>
        <w:rPr>
          <w:color w:val="231F20"/>
          <w:spacing w:val="1"/>
        </w:rPr>
        <w:t> </w:t>
      </w:r>
      <w:r>
        <w:rPr>
          <w:color w:val="231F20"/>
        </w:rPr>
        <w:t>the elimination of a number of key visual corridors. Evidence of a negative assessment of the results</w:t>
      </w:r>
      <w:r>
        <w:rPr>
          <w:color w:val="231F20"/>
          <w:spacing w:val="-57"/>
        </w:rPr>
        <w:t> </w:t>
      </w:r>
      <w:r>
        <w:rPr>
          <w:color w:val="231F20"/>
        </w:rPr>
        <w:t>of this stage of the evolution of the center and local attempts to overcome them are given. It empha-</w:t>
      </w:r>
      <w:r>
        <w:rPr>
          <w:color w:val="231F20"/>
          <w:spacing w:val="-57"/>
        </w:rPr>
        <w:t> </w:t>
      </w:r>
      <w:r>
        <w:rPr>
          <w:color w:val="231F20"/>
        </w:rPr>
        <w:t>sizes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subjectivity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idea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“completeness”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“perfection”</w:t>
      </w:r>
      <w:r>
        <w:rPr>
          <w:color w:val="231F20"/>
          <w:spacing w:val="-9"/>
        </w:rPr>
        <w:t> </w:t>
      </w:r>
      <w:r>
        <w:rPr>
          <w:color w:val="231F20"/>
        </w:rPr>
        <w:t>inherited</w:t>
      </w:r>
      <w:r>
        <w:rPr>
          <w:color w:val="231F20"/>
          <w:spacing w:val="-10"/>
        </w:rPr>
        <w:t> </w:t>
      </w:r>
      <w:r>
        <w:rPr>
          <w:color w:val="231F20"/>
        </w:rPr>
        <w:t>by</w:t>
      </w:r>
      <w:r>
        <w:rPr>
          <w:color w:val="231F20"/>
          <w:spacing w:val="-9"/>
        </w:rPr>
        <w:t> </w:t>
      </w:r>
      <w:r>
        <w:rPr>
          <w:color w:val="231F20"/>
        </w:rPr>
        <w:t>us</w:t>
      </w:r>
      <w:r>
        <w:rPr>
          <w:color w:val="231F20"/>
          <w:spacing w:val="-10"/>
        </w:rPr>
        <w:t> </w:t>
      </w:r>
      <w:r>
        <w:rPr>
          <w:color w:val="231F20"/>
        </w:rPr>
        <w:t>from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center’s</w:t>
      </w:r>
      <w:r>
        <w:rPr>
          <w:color w:val="231F20"/>
          <w:spacing w:val="-57"/>
        </w:rPr>
        <w:t> </w:t>
      </w:r>
      <w:r>
        <w:rPr>
          <w:color w:val="231F20"/>
        </w:rPr>
        <w:t>urban</w:t>
      </w:r>
      <w:r>
        <w:rPr>
          <w:color w:val="231F20"/>
          <w:spacing w:val="-1"/>
        </w:rPr>
        <w:t> </w:t>
      </w:r>
      <w:r>
        <w:rPr>
          <w:color w:val="231F20"/>
        </w:rPr>
        <w:t>environment,</w:t>
      </w:r>
      <w:r>
        <w:rPr>
          <w:color w:val="231F20"/>
          <w:spacing w:val="-1"/>
        </w:rPr>
        <w:t> </w:t>
      </w:r>
      <w:r>
        <w:rPr>
          <w:color w:val="231F20"/>
        </w:rPr>
        <w:t>which</w:t>
      </w:r>
      <w:r>
        <w:rPr>
          <w:color w:val="231F20"/>
          <w:spacing w:val="-2"/>
        </w:rPr>
        <w:t> </w:t>
      </w:r>
      <w:r>
        <w:rPr>
          <w:color w:val="231F20"/>
        </w:rPr>
        <w:t>is</w:t>
      </w:r>
      <w:r>
        <w:rPr>
          <w:color w:val="231F20"/>
          <w:spacing w:val="-1"/>
        </w:rPr>
        <w:t> </w:t>
      </w:r>
      <w:r>
        <w:rPr>
          <w:color w:val="231F20"/>
        </w:rPr>
        <w:t>fixed</w:t>
      </w:r>
      <w:r>
        <w:rPr>
          <w:color w:val="231F20"/>
          <w:spacing w:val="-2"/>
        </w:rPr>
        <w:t> </w:t>
      </w:r>
      <w:r>
        <w:rPr>
          <w:color w:val="231F20"/>
        </w:rPr>
        <w:t>by</w:t>
      </w:r>
      <w:r>
        <w:rPr>
          <w:color w:val="231F20"/>
          <w:spacing w:val="-1"/>
        </w:rPr>
        <w:t> </w:t>
      </w:r>
      <w:r>
        <w:rPr>
          <w:color w:val="231F20"/>
        </w:rPr>
        <w:t>regional</w:t>
      </w:r>
      <w:r>
        <w:rPr>
          <w:color w:val="231F20"/>
          <w:spacing w:val="-1"/>
        </w:rPr>
        <w:t> </w:t>
      </w:r>
      <w:r>
        <w:rPr>
          <w:color w:val="231F20"/>
        </w:rPr>
        <w:t>standards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shared</w:t>
      </w:r>
      <w:r>
        <w:rPr>
          <w:color w:val="231F20"/>
          <w:spacing w:val="-2"/>
        </w:rPr>
        <w:t> </w:t>
      </w:r>
      <w:r>
        <w:rPr>
          <w:color w:val="231F20"/>
        </w:rPr>
        <w:t>by</w:t>
      </w:r>
      <w:r>
        <w:rPr>
          <w:color w:val="231F20"/>
          <w:spacing w:val="-1"/>
        </w:rPr>
        <w:t> </w:t>
      </w:r>
      <w:r>
        <w:rPr>
          <w:color w:val="231F20"/>
        </w:rPr>
        <w:t>some</w:t>
      </w:r>
      <w:r>
        <w:rPr>
          <w:color w:val="231F20"/>
          <w:spacing w:val="-2"/>
        </w:rPr>
        <w:t> </w:t>
      </w:r>
      <w:r>
        <w:rPr>
          <w:color w:val="231F20"/>
        </w:rPr>
        <w:t>experts.</w:t>
      </w:r>
    </w:p>
    <w:p>
      <w:pPr>
        <w:pStyle w:val="BodyText"/>
        <w:spacing w:before="9"/>
        <w:ind w:left="898"/>
      </w:pPr>
      <w:r>
        <w:rPr>
          <w:i/>
          <w:color w:val="231F20"/>
          <w:w w:val="95"/>
        </w:rPr>
        <w:t>Keywords</w:t>
      </w:r>
      <w:r>
        <w:rPr>
          <w:color w:val="231F20"/>
          <w:w w:val="95"/>
        </w:rPr>
        <w:t>: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historical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center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St.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Petersburg,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open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public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spaces,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landscape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potential,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transparency.</w:t>
      </w:r>
    </w:p>
    <w:p>
      <w:pPr>
        <w:spacing w:after="0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Heading2"/>
        <w:spacing w:before="72"/>
        <w:jc w:val="left"/>
      </w:pPr>
      <w:r>
        <w:rPr>
          <w:color w:val="231F20"/>
        </w:rPr>
        <w:t>Введение</w:t>
      </w:r>
    </w:p>
    <w:p>
      <w:pPr>
        <w:pStyle w:val="BodyText"/>
        <w:spacing w:line="249" w:lineRule="auto" w:before="12"/>
        <w:ind w:left="163" w:right="38" w:firstLine="396"/>
      </w:pPr>
      <w:r>
        <w:rPr>
          <w:color w:val="231F20"/>
          <w:w w:val="95"/>
        </w:rPr>
        <w:t>Санкт-Петербург был основан в 1703 году,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через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двести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превратился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крупнейшую</w:t>
      </w:r>
      <w:r>
        <w:rPr>
          <w:color w:val="231F20"/>
          <w:spacing w:val="-14"/>
        </w:rPr>
        <w:t> </w:t>
      </w:r>
      <w:r>
        <w:rPr>
          <w:color w:val="231F20"/>
        </w:rPr>
        <w:t>ме-</w:t>
      </w:r>
      <w:r>
        <w:rPr>
          <w:color w:val="231F20"/>
          <w:spacing w:val="-57"/>
        </w:rPr>
        <w:t> </w:t>
      </w:r>
      <w:r>
        <w:rPr>
          <w:color w:val="231F20"/>
        </w:rPr>
        <w:t>трополию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населением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два</w:t>
      </w:r>
      <w:r>
        <w:rPr>
          <w:color w:val="231F20"/>
          <w:spacing w:val="-9"/>
        </w:rPr>
        <w:t> </w:t>
      </w:r>
      <w:r>
        <w:rPr>
          <w:color w:val="231F20"/>
        </w:rPr>
        <w:t>миллиона</w:t>
      </w:r>
      <w:r>
        <w:rPr>
          <w:color w:val="231F20"/>
          <w:spacing w:val="-9"/>
        </w:rPr>
        <w:t> </w:t>
      </w:r>
      <w:r>
        <w:rPr>
          <w:color w:val="231F20"/>
        </w:rPr>
        <w:t>чело-</w:t>
      </w:r>
      <w:r>
        <w:rPr>
          <w:color w:val="231F20"/>
          <w:spacing w:val="-58"/>
        </w:rPr>
        <w:t> </w:t>
      </w:r>
      <w:r>
        <w:rPr>
          <w:color w:val="231F20"/>
        </w:rPr>
        <w:t>век. Его градостроительное развитие – уни-</w:t>
      </w:r>
      <w:r>
        <w:rPr>
          <w:color w:val="231F20"/>
          <w:spacing w:val="1"/>
        </w:rPr>
        <w:t> </w:t>
      </w:r>
      <w:r>
        <w:rPr>
          <w:color w:val="231F20"/>
        </w:rPr>
        <w:t>кальное</w:t>
      </w:r>
      <w:r>
        <w:rPr>
          <w:color w:val="231F20"/>
          <w:spacing w:val="-8"/>
        </w:rPr>
        <w:t> </w:t>
      </w:r>
      <w:r>
        <w:rPr>
          <w:color w:val="231F20"/>
        </w:rPr>
        <w:t>явление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истории</w:t>
      </w:r>
      <w:r>
        <w:rPr>
          <w:color w:val="231F20"/>
          <w:spacing w:val="-7"/>
        </w:rPr>
        <w:t> </w:t>
      </w:r>
      <w:r>
        <w:rPr>
          <w:color w:val="231F20"/>
        </w:rPr>
        <w:t>Европы</w:t>
      </w:r>
      <w:r>
        <w:rPr>
          <w:color w:val="231F20"/>
          <w:spacing w:val="-8"/>
        </w:rPr>
        <w:t> </w:t>
      </w:r>
      <w:r>
        <w:rPr>
          <w:color w:val="231F20"/>
        </w:rPr>
        <w:t>прошлого</w:t>
      </w:r>
      <w:r>
        <w:rPr>
          <w:color w:val="231F20"/>
          <w:spacing w:val="-58"/>
        </w:rPr>
        <w:t> </w:t>
      </w:r>
      <w:r>
        <w:rPr>
          <w:color w:val="231F20"/>
        </w:rPr>
        <w:t>тысячелетия,</w:t>
      </w:r>
      <w:r>
        <w:rPr>
          <w:color w:val="231F20"/>
          <w:spacing w:val="36"/>
        </w:rPr>
        <w:t> </w:t>
      </w:r>
      <w:r>
        <w:rPr>
          <w:color w:val="231F20"/>
        </w:rPr>
        <w:t>беспрецедентное</w:t>
      </w:r>
      <w:r>
        <w:rPr>
          <w:color w:val="231F20"/>
          <w:spacing w:val="37"/>
        </w:rPr>
        <w:t> </w:t>
      </w:r>
      <w:r>
        <w:rPr>
          <w:color w:val="231F20"/>
        </w:rPr>
        <w:t>по</w:t>
      </w:r>
      <w:r>
        <w:rPr>
          <w:color w:val="231F20"/>
          <w:spacing w:val="36"/>
        </w:rPr>
        <w:t> </w:t>
      </w:r>
      <w:r>
        <w:rPr>
          <w:color w:val="231F20"/>
        </w:rPr>
        <w:t>динамике</w:t>
      </w:r>
      <w:r>
        <w:rPr>
          <w:color w:val="231F20"/>
          <w:spacing w:val="-58"/>
        </w:rPr>
        <w:t> </w:t>
      </w:r>
      <w:r>
        <w:rPr>
          <w:color w:val="231F20"/>
        </w:rPr>
        <w:t>и масштабам. XVIII век был периодом пер-</w:t>
      </w:r>
      <w:r>
        <w:rPr>
          <w:color w:val="231F20"/>
          <w:spacing w:val="1"/>
        </w:rPr>
        <w:t> </w:t>
      </w:r>
      <w:r>
        <w:rPr>
          <w:color w:val="231F20"/>
        </w:rPr>
        <w:t>вичного экстенсивного освоения пустующих</w:t>
      </w:r>
      <w:r>
        <w:rPr>
          <w:color w:val="231F20"/>
          <w:spacing w:val="-57"/>
        </w:rPr>
        <w:t> </w:t>
      </w:r>
      <w:r>
        <w:rPr>
          <w:color w:val="231F20"/>
        </w:rPr>
        <w:t>земель, а в XIX столетии шла непрерывная</w:t>
      </w:r>
      <w:r>
        <w:rPr>
          <w:color w:val="231F20"/>
          <w:spacing w:val="1"/>
        </w:rPr>
        <w:t> </w:t>
      </w:r>
      <w:r>
        <w:rPr>
          <w:color w:val="231F20"/>
        </w:rPr>
        <w:t>реконструкция</w:t>
      </w:r>
      <w:r>
        <w:rPr>
          <w:color w:val="231F20"/>
          <w:spacing w:val="1"/>
        </w:rPr>
        <w:t> </w:t>
      </w:r>
      <w:r>
        <w:rPr>
          <w:color w:val="231F20"/>
        </w:rPr>
        <w:t>сложившейся</w:t>
      </w:r>
      <w:r>
        <w:rPr>
          <w:color w:val="231F20"/>
          <w:spacing w:val="1"/>
        </w:rPr>
        <w:t> </w:t>
      </w:r>
      <w:r>
        <w:rPr>
          <w:color w:val="231F20"/>
        </w:rPr>
        <w:t>городской</w:t>
      </w:r>
      <w:r>
        <w:rPr>
          <w:color w:val="231F20"/>
          <w:spacing w:val="1"/>
        </w:rPr>
        <w:t> </w:t>
      </w:r>
      <w:r>
        <w:rPr>
          <w:color w:val="231F20"/>
        </w:rPr>
        <w:t>за-</w:t>
      </w:r>
      <w:r>
        <w:rPr>
          <w:color w:val="231F20"/>
          <w:spacing w:val="-57"/>
        </w:rPr>
        <w:t> </w:t>
      </w:r>
      <w:r>
        <w:rPr>
          <w:color w:val="231F20"/>
        </w:rPr>
        <w:t>стройки и пригородных территорий. Харак-</w:t>
      </w:r>
      <w:r>
        <w:rPr>
          <w:color w:val="231F20"/>
          <w:spacing w:val="1"/>
        </w:rPr>
        <w:t> </w:t>
      </w:r>
      <w:r>
        <w:rPr>
          <w:color w:val="231F20"/>
        </w:rPr>
        <w:t>терна быстрая эволюция ансамбля централь-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ных площадей. Обстоятельства, связанные с их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формированием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последовавшей</w:t>
      </w:r>
      <w:r>
        <w:rPr>
          <w:color w:val="231F20"/>
          <w:spacing w:val="-11"/>
        </w:rPr>
        <w:t> </w:t>
      </w:r>
      <w:r>
        <w:rPr>
          <w:color w:val="231F20"/>
        </w:rPr>
        <w:t>за</w:t>
      </w:r>
      <w:r>
        <w:rPr>
          <w:color w:val="231F20"/>
          <w:spacing w:val="-10"/>
        </w:rPr>
        <w:t> </w:t>
      </w:r>
      <w:r>
        <w:rPr>
          <w:color w:val="231F20"/>
        </w:rPr>
        <w:t>тем</w:t>
      </w:r>
      <w:r>
        <w:rPr>
          <w:color w:val="231F20"/>
          <w:spacing w:val="-11"/>
        </w:rPr>
        <w:t> </w:t>
      </w:r>
      <w:r>
        <w:rPr>
          <w:color w:val="231F20"/>
        </w:rPr>
        <w:t>ре-</w:t>
      </w:r>
      <w:r>
        <w:rPr>
          <w:color w:val="231F20"/>
          <w:spacing w:val="-57"/>
        </w:rPr>
        <w:t> </w:t>
      </w:r>
      <w:r>
        <w:rPr>
          <w:color w:val="231F20"/>
        </w:rPr>
        <w:t>конструкцией</w:t>
      </w:r>
      <w:r>
        <w:rPr>
          <w:color w:val="231F20"/>
          <w:spacing w:val="-4"/>
        </w:rPr>
        <w:t> </w:t>
      </w:r>
      <w:r>
        <w:rPr>
          <w:color w:val="231F20"/>
        </w:rPr>
        <w:t>этих</w:t>
      </w:r>
      <w:r>
        <w:rPr>
          <w:color w:val="231F20"/>
          <w:spacing w:val="-4"/>
        </w:rPr>
        <w:t> </w:t>
      </w:r>
      <w:r>
        <w:rPr>
          <w:color w:val="231F20"/>
        </w:rPr>
        <w:t>ключевых</w:t>
      </w:r>
      <w:r>
        <w:rPr>
          <w:color w:val="231F20"/>
          <w:spacing w:val="-4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4"/>
        </w:rPr>
        <w:t> </w:t>
      </w:r>
      <w:r>
        <w:rPr>
          <w:color w:val="231F20"/>
        </w:rPr>
        <w:t>цен-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тра, могут представить интерес для выявления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специфики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каждого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этапа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городских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1"/>
        </w:rPr>
        <w:t> </w:t>
      </w:r>
      <w:r>
        <w:rPr>
          <w:color w:val="231F20"/>
        </w:rPr>
        <w:t>всего</w:t>
      </w:r>
      <w:r>
        <w:rPr>
          <w:color w:val="231F20"/>
          <w:spacing w:val="-1"/>
        </w:rPr>
        <w:t> </w:t>
      </w:r>
      <w:r>
        <w:rPr>
          <w:color w:val="231F20"/>
        </w:rPr>
        <w:t>Санкт-Петербурга.</w:t>
      </w:r>
    </w:p>
    <w:p>
      <w:pPr>
        <w:pStyle w:val="BodyText"/>
        <w:spacing w:before="3"/>
        <w:jc w:val="left"/>
        <w:rPr>
          <w:sz w:val="21"/>
        </w:rPr>
      </w:pPr>
    </w:p>
    <w:p>
      <w:pPr>
        <w:pStyle w:val="Heading2"/>
      </w:pPr>
      <w:r>
        <w:rPr>
          <w:color w:val="231F20"/>
        </w:rPr>
        <w:t>Термины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определения</w:t>
      </w:r>
    </w:p>
    <w:p>
      <w:pPr>
        <w:pStyle w:val="BodyText"/>
        <w:spacing w:line="249" w:lineRule="auto" w:before="12"/>
        <w:ind w:left="163" w:right="38" w:firstLine="396"/>
      </w:pPr>
      <w:r>
        <w:rPr>
          <w:color w:val="231F20"/>
        </w:rPr>
        <w:t>Площадь – «открытое, архитектурно ор-</w:t>
      </w:r>
      <w:r>
        <w:rPr>
          <w:color w:val="231F20"/>
          <w:spacing w:val="1"/>
        </w:rPr>
        <w:t> </w:t>
      </w:r>
      <w:r>
        <w:rPr>
          <w:color w:val="231F20"/>
        </w:rPr>
        <w:t>ганизованное, обрамлённое зданиями и зелё-</w:t>
      </w:r>
      <w:r>
        <w:rPr>
          <w:color w:val="231F20"/>
          <w:spacing w:val="-57"/>
        </w:rPr>
        <w:t> </w:t>
      </w:r>
      <w:r>
        <w:rPr>
          <w:color w:val="231F20"/>
        </w:rPr>
        <w:t>ными</w:t>
      </w:r>
      <w:r>
        <w:rPr>
          <w:color w:val="231F20"/>
          <w:spacing w:val="-9"/>
        </w:rPr>
        <w:t> </w:t>
      </w:r>
      <w:r>
        <w:rPr>
          <w:color w:val="231F20"/>
        </w:rPr>
        <w:t>насаждениями</w:t>
      </w:r>
      <w:r>
        <w:rPr>
          <w:color w:val="231F20"/>
          <w:spacing w:val="-8"/>
        </w:rPr>
        <w:t> </w:t>
      </w:r>
      <w:r>
        <w:rPr>
          <w:color w:val="231F20"/>
        </w:rPr>
        <w:t>пространство,</w:t>
      </w:r>
      <w:r>
        <w:rPr>
          <w:color w:val="231F20"/>
          <w:spacing w:val="-8"/>
        </w:rPr>
        <w:t> </w:t>
      </w:r>
      <w:r>
        <w:rPr>
          <w:color w:val="231F20"/>
        </w:rPr>
        <w:t>входящее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систему</w:t>
      </w:r>
      <w:r>
        <w:rPr>
          <w:color w:val="231F20"/>
          <w:spacing w:val="-1"/>
        </w:rPr>
        <w:t> </w:t>
      </w:r>
      <w:r>
        <w:rPr>
          <w:color w:val="231F20"/>
        </w:rPr>
        <w:t>городских пространств»</w:t>
      </w:r>
      <w:r>
        <w:rPr>
          <w:color w:val="231F20"/>
          <w:spacing w:val="-1"/>
        </w:rPr>
        <w:t> </w:t>
      </w:r>
      <w:r>
        <w:rPr>
          <w:color w:val="231F20"/>
        </w:rPr>
        <w:t>[1].</w:t>
      </w:r>
    </w:p>
    <w:p>
      <w:pPr>
        <w:pStyle w:val="BodyText"/>
        <w:spacing w:line="249" w:lineRule="auto" w:before="4"/>
        <w:ind w:left="163" w:right="40" w:firstLine="396"/>
      </w:pPr>
      <w:r>
        <w:rPr>
          <w:color w:val="231F20"/>
        </w:rPr>
        <w:t>Общественное пространство – «часть го-</w:t>
      </w:r>
      <w:r>
        <w:rPr>
          <w:color w:val="231F20"/>
          <w:spacing w:val="-57"/>
        </w:rPr>
        <w:t> </w:t>
      </w:r>
      <w:r>
        <w:rPr>
          <w:color w:val="231F20"/>
        </w:rPr>
        <w:t>родской</w:t>
      </w:r>
      <w:r>
        <w:rPr>
          <w:color w:val="231F20"/>
          <w:spacing w:val="-9"/>
        </w:rPr>
        <w:t> </w:t>
      </w:r>
      <w:r>
        <w:rPr>
          <w:color w:val="231F20"/>
        </w:rPr>
        <w:t>среды,</w:t>
      </w:r>
      <w:r>
        <w:rPr>
          <w:color w:val="231F20"/>
          <w:spacing w:val="-8"/>
        </w:rPr>
        <w:t> </w:t>
      </w:r>
      <w:r>
        <w:rPr>
          <w:color w:val="231F20"/>
        </w:rPr>
        <w:t>которая</w:t>
      </w:r>
      <w:r>
        <w:rPr>
          <w:color w:val="231F20"/>
          <w:spacing w:val="-8"/>
        </w:rPr>
        <w:t> </w:t>
      </w:r>
      <w:r>
        <w:rPr>
          <w:color w:val="231F20"/>
        </w:rPr>
        <w:t>постоянно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бесплат-</w:t>
      </w:r>
      <w:r>
        <w:rPr>
          <w:color w:val="231F20"/>
          <w:spacing w:val="-58"/>
        </w:rPr>
        <w:t> </w:t>
      </w:r>
      <w:r>
        <w:rPr>
          <w:color w:val="231F20"/>
        </w:rPr>
        <w:t>но</w:t>
      </w:r>
      <w:r>
        <w:rPr>
          <w:color w:val="231F20"/>
          <w:spacing w:val="-1"/>
        </w:rPr>
        <w:t> </w:t>
      </w:r>
      <w:r>
        <w:rPr>
          <w:color w:val="231F20"/>
        </w:rPr>
        <w:t>доступна для населения» [2].</w:t>
      </w:r>
    </w:p>
    <w:p>
      <w:pPr>
        <w:pStyle w:val="BodyText"/>
        <w:spacing w:line="249" w:lineRule="auto" w:before="3"/>
        <w:ind w:left="163" w:right="40" w:firstLine="396"/>
      </w:pPr>
      <w:r>
        <w:rPr>
          <w:color w:val="231F20"/>
          <w:spacing w:val="-2"/>
        </w:rPr>
        <w:t>Открытое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пространство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часть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58"/>
        </w:rPr>
        <w:t> </w:t>
      </w:r>
      <w:r>
        <w:rPr>
          <w:color w:val="231F20"/>
        </w:rPr>
        <w:t>среды, характерная прозрачностью (визуаль-</w:t>
      </w:r>
      <w:r>
        <w:rPr>
          <w:color w:val="231F20"/>
          <w:spacing w:val="-57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проницаемостью).</w:t>
      </w:r>
    </w:p>
    <w:p>
      <w:pPr>
        <w:pStyle w:val="BodyText"/>
        <w:spacing w:before="10"/>
        <w:jc w:val="left"/>
      </w:pPr>
    </w:p>
    <w:p>
      <w:pPr>
        <w:pStyle w:val="Heading2"/>
        <w:spacing w:line="249" w:lineRule="auto"/>
        <w:ind w:left="163" w:right="39" w:firstLine="396"/>
      </w:pPr>
      <w:r>
        <w:rPr>
          <w:color w:val="231F20"/>
        </w:rPr>
        <w:t>Начало XIX века. Явление открытых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центре</w:t>
      </w:r>
      <w:r>
        <w:rPr>
          <w:color w:val="231F20"/>
          <w:spacing w:val="-2"/>
        </w:rPr>
        <w:t> </w:t>
      </w:r>
      <w:r>
        <w:rPr>
          <w:color w:val="231F20"/>
        </w:rPr>
        <w:t>города</w:t>
      </w:r>
    </w:p>
    <w:p>
      <w:pPr>
        <w:pStyle w:val="BodyText"/>
        <w:spacing w:line="249" w:lineRule="auto" w:before="2"/>
        <w:ind w:left="163" w:right="39" w:firstLine="396"/>
      </w:pPr>
      <w:r>
        <w:rPr>
          <w:color w:val="231F20"/>
        </w:rPr>
        <w:t>«Счастливая особенность Петербурга за-</w:t>
      </w:r>
      <w:r>
        <w:rPr>
          <w:color w:val="231F20"/>
          <w:spacing w:val="-57"/>
        </w:rPr>
        <w:t> </w:t>
      </w:r>
      <w:r>
        <w:rPr>
          <w:color w:val="231F20"/>
        </w:rPr>
        <w:t>ключается в том, что целые площади его по-</w:t>
      </w:r>
      <w:r>
        <w:rPr>
          <w:color w:val="231F20"/>
          <w:spacing w:val="1"/>
        </w:rPr>
        <w:t> </w:t>
      </w:r>
      <w:r>
        <w:rPr>
          <w:color w:val="231F20"/>
        </w:rPr>
        <w:t>строены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единому</w:t>
      </w:r>
      <w:r>
        <w:rPr>
          <w:color w:val="231F20"/>
          <w:spacing w:val="-11"/>
        </w:rPr>
        <w:t> </w:t>
      </w:r>
      <w:r>
        <w:rPr>
          <w:color w:val="231F20"/>
        </w:rPr>
        <w:t>замыслу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представляют</w:t>
      </w:r>
      <w:r>
        <w:rPr>
          <w:color w:val="231F20"/>
          <w:spacing w:val="-57"/>
        </w:rPr>
        <w:t> </w:t>
      </w:r>
      <w:r>
        <w:rPr>
          <w:color w:val="231F20"/>
          <w:w w:val="105"/>
        </w:rPr>
        <w:t>собой законченное художественное целое»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[3,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с.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18].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протяжении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XVIII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века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самым</w:t>
      </w:r>
      <w:r>
        <w:rPr>
          <w:color w:val="231F20"/>
          <w:spacing w:val="-60"/>
          <w:w w:val="105"/>
        </w:rPr>
        <w:t> </w:t>
      </w:r>
      <w:r>
        <w:rPr>
          <w:color w:val="231F20"/>
        </w:rPr>
        <w:t>большим открытым пространством в центре</w:t>
      </w:r>
      <w:r>
        <w:rPr>
          <w:color w:val="231F20"/>
          <w:spacing w:val="1"/>
        </w:rPr>
        <w:t> </w:t>
      </w:r>
      <w:r>
        <w:rPr>
          <w:color w:val="231F20"/>
        </w:rPr>
        <w:t>оставался</w:t>
      </w:r>
      <w:r>
        <w:rPr>
          <w:color w:val="231F20"/>
          <w:spacing w:val="-14"/>
        </w:rPr>
        <w:t> </w:t>
      </w:r>
      <w:r>
        <w:rPr>
          <w:color w:val="231F20"/>
        </w:rPr>
        <w:t>гласис</w:t>
      </w:r>
      <w:r>
        <w:rPr>
          <w:color w:val="231F20"/>
          <w:spacing w:val="-14"/>
        </w:rPr>
        <w:t> </w:t>
      </w:r>
      <w:r>
        <w:rPr>
          <w:color w:val="231F20"/>
        </w:rPr>
        <w:t>Адмиралтейской</w:t>
      </w:r>
      <w:r>
        <w:rPr>
          <w:color w:val="231F20"/>
          <w:spacing w:val="-14"/>
        </w:rPr>
        <w:t> </w:t>
      </w:r>
      <w:r>
        <w:rPr>
          <w:color w:val="231F20"/>
        </w:rPr>
        <w:t>крепости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57"/>
        </w:rPr>
        <w:t> </w:t>
      </w:r>
      <w:r>
        <w:rPr>
          <w:color w:val="231F20"/>
        </w:rPr>
        <w:t>Адмиралтейский</w:t>
      </w:r>
      <w:r>
        <w:rPr>
          <w:color w:val="231F20"/>
          <w:spacing w:val="-13"/>
        </w:rPr>
        <w:t> </w:t>
      </w:r>
      <w:r>
        <w:rPr>
          <w:color w:val="231F20"/>
        </w:rPr>
        <w:t>луг.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1740-е</w:t>
      </w:r>
      <w:r>
        <w:rPr>
          <w:color w:val="231F20"/>
          <w:spacing w:val="-13"/>
        </w:rPr>
        <w:t> </w:t>
      </w:r>
      <w:r>
        <w:rPr>
          <w:color w:val="231F20"/>
        </w:rPr>
        <w:t>годы</w:t>
      </w:r>
      <w:r>
        <w:rPr>
          <w:color w:val="231F20"/>
          <w:spacing w:val="-12"/>
        </w:rPr>
        <w:t> </w:t>
      </w:r>
      <w:r>
        <w:rPr>
          <w:color w:val="231F20"/>
        </w:rPr>
        <w:t>часть</w:t>
      </w:r>
      <w:r>
        <w:rPr>
          <w:color w:val="231F20"/>
          <w:spacing w:val="-12"/>
        </w:rPr>
        <w:t> </w:t>
      </w:r>
      <w:r>
        <w:rPr>
          <w:color w:val="231F20"/>
        </w:rPr>
        <w:t>его</w:t>
      </w:r>
      <w:r>
        <w:rPr>
          <w:color w:val="231F20"/>
          <w:spacing w:val="-58"/>
        </w:rPr>
        <w:t> </w:t>
      </w:r>
      <w:r>
        <w:rPr>
          <w:color w:val="231F20"/>
        </w:rPr>
        <w:t>территории служила пастбищем для дворцо-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вых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коров,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затем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складом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материалов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строительства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Зимнего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дворца.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1760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году</w:t>
      </w:r>
    </w:p>
    <w:p>
      <w:pPr>
        <w:pStyle w:val="BodyText"/>
        <w:spacing w:line="249" w:lineRule="auto" w:before="11"/>
        <w:ind w:left="163" w:right="38"/>
      </w:pPr>
      <w:r>
        <w:rPr>
          <w:color w:val="231F20"/>
          <w:w w:val="105"/>
        </w:rPr>
        <w:t>«Комиссия о каменном строении» отмети-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ла, что Адмиралтейский луг «походит на не-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жилое место» [4, с. 75]. Задерживала осво-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ение заболоченность земли, и лишь вдоль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берега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Мойки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удалось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возвести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ряд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неболь-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ших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домов.</w:t>
      </w:r>
    </w:p>
    <w:p>
      <w:pPr>
        <w:pStyle w:val="BodyText"/>
        <w:spacing w:line="249" w:lineRule="auto" w:before="78"/>
        <w:ind w:left="163" w:right="501" w:firstLine="396"/>
      </w:pPr>
      <w:r>
        <w:rPr/>
        <w:br w:type="column"/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1763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году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Екатерина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II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определила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тегическую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цель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градостроительной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деятельно-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сти: «привести город Санкт-Петербург в такой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порядок и состояние, и придать оному такое</w:t>
      </w:r>
      <w:r>
        <w:rPr>
          <w:color w:val="231F20"/>
          <w:spacing w:val="1"/>
        </w:rPr>
        <w:t> </w:t>
      </w:r>
      <w:r>
        <w:rPr>
          <w:color w:val="231F20"/>
        </w:rPr>
        <w:t>великолепие, какое столичному городу про-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странственнейшего государства прилично» [4],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</w:rPr>
        <w:t>лишь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1780-е</w:t>
      </w:r>
      <w:r>
        <w:rPr>
          <w:color w:val="231F20"/>
          <w:spacing w:val="-12"/>
        </w:rPr>
        <w:t> </w:t>
      </w:r>
      <w:r>
        <w:rPr>
          <w:color w:val="231F20"/>
        </w:rPr>
        <w:t>годы</w:t>
      </w:r>
      <w:r>
        <w:rPr>
          <w:color w:val="231F20"/>
          <w:spacing w:val="-12"/>
        </w:rPr>
        <w:t> </w:t>
      </w:r>
      <w:r>
        <w:rPr>
          <w:color w:val="231F20"/>
        </w:rPr>
        <w:t>«Адмиралтейская</w:t>
      </w:r>
      <w:r>
        <w:rPr>
          <w:color w:val="231F20"/>
          <w:spacing w:val="-12"/>
        </w:rPr>
        <w:t> </w:t>
      </w:r>
      <w:r>
        <w:rPr>
          <w:color w:val="231F20"/>
        </w:rPr>
        <w:t>пло-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щадь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хотя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скверно,</w:t>
      </w:r>
      <w:r>
        <w:rPr>
          <w:color w:val="231F20"/>
          <w:spacing w:val="-14"/>
        </w:rPr>
        <w:t> </w:t>
      </w:r>
      <w:r>
        <w:rPr>
          <w:color w:val="231F20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</w:rPr>
        <w:t>замостилась»</w:t>
      </w:r>
      <w:r>
        <w:rPr>
          <w:color w:val="231F20"/>
          <w:spacing w:val="-14"/>
        </w:rPr>
        <w:t> </w:t>
      </w:r>
      <w:r>
        <w:rPr>
          <w:color w:val="231F20"/>
        </w:rPr>
        <w:t>[5].</w:t>
      </w:r>
      <w:r>
        <w:rPr>
          <w:color w:val="231F20"/>
          <w:spacing w:val="-14"/>
        </w:rPr>
        <w:t> </w:t>
      </w:r>
      <w:r>
        <w:rPr>
          <w:color w:val="231F20"/>
        </w:rPr>
        <w:t>Боль-</w:t>
      </w:r>
      <w:r>
        <w:rPr>
          <w:color w:val="231F20"/>
          <w:spacing w:val="-57"/>
        </w:rPr>
        <w:t> </w:t>
      </w:r>
      <w:r>
        <w:rPr>
          <w:color w:val="231F20"/>
        </w:rPr>
        <w:t>шая</w:t>
      </w:r>
      <w:r>
        <w:rPr>
          <w:color w:val="231F20"/>
          <w:spacing w:val="-8"/>
        </w:rPr>
        <w:t> </w:t>
      </w:r>
      <w:r>
        <w:rPr>
          <w:color w:val="231F20"/>
        </w:rPr>
        <w:t>же</w:t>
      </w:r>
      <w:r>
        <w:rPr>
          <w:color w:val="231F20"/>
          <w:spacing w:val="-7"/>
        </w:rPr>
        <w:t> </w:t>
      </w:r>
      <w:r>
        <w:rPr>
          <w:color w:val="231F20"/>
        </w:rPr>
        <w:t>часть</w:t>
      </w:r>
      <w:r>
        <w:rPr>
          <w:color w:val="231F20"/>
          <w:spacing w:val="-7"/>
        </w:rPr>
        <w:t> </w:t>
      </w:r>
      <w:r>
        <w:rPr>
          <w:color w:val="231F20"/>
        </w:rPr>
        <w:t>Адмиралтейского</w:t>
      </w:r>
      <w:r>
        <w:rPr>
          <w:color w:val="231F20"/>
          <w:spacing w:val="-8"/>
        </w:rPr>
        <w:t> </w:t>
      </w:r>
      <w:r>
        <w:rPr>
          <w:color w:val="231F20"/>
        </w:rPr>
        <w:t>луга,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сви-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детельствует зарисовка Д.Кваренги, оставалась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запустении</w:t>
      </w:r>
      <w:r>
        <w:rPr>
          <w:color w:val="231F20"/>
          <w:spacing w:val="-1"/>
        </w:rPr>
        <w:t> </w:t>
      </w:r>
      <w:r>
        <w:rPr>
          <w:color w:val="231F20"/>
        </w:rPr>
        <w:t>(рис. 1).</w:t>
      </w:r>
    </w:p>
    <w:p>
      <w:pPr>
        <w:pStyle w:val="BodyText"/>
        <w:spacing w:line="249" w:lineRule="auto" w:before="11"/>
        <w:ind w:left="163" w:right="501" w:firstLine="396"/>
      </w:pP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самом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конце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ХVIII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века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приказу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Пав-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ла I увеличили высоту защитных валов, усили-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  <w:w w:val="95"/>
        </w:rPr>
        <w:t>ли артиллерийские </w:t>
      </w:r>
      <w:r>
        <w:rPr>
          <w:color w:val="231F20"/>
          <w:spacing w:val="-2"/>
          <w:w w:val="95"/>
        </w:rPr>
        <w:t>батареи. Вскоре, в 1805 году,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Александр</w:t>
      </w:r>
      <w:r>
        <w:rPr>
          <w:color w:val="231F20"/>
          <w:spacing w:val="4"/>
        </w:rPr>
        <w:t> </w:t>
      </w:r>
      <w:r>
        <w:rPr>
          <w:color w:val="231F20"/>
        </w:rPr>
        <w:t>I</w:t>
      </w:r>
      <w:r>
        <w:rPr>
          <w:color w:val="231F20"/>
          <w:spacing w:val="4"/>
        </w:rPr>
        <w:t> </w:t>
      </w:r>
      <w:r>
        <w:rPr>
          <w:color w:val="231F20"/>
        </w:rPr>
        <w:t>решил</w:t>
      </w:r>
      <w:r>
        <w:rPr>
          <w:color w:val="231F20"/>
          <w:spacing w:val="4"/>
        </w:rPr>
        <w:t> </w:t>
      </w:r>
      <w:r>
        <w:rPr>
          <w:color w:val="231F20"/>
        </w:rPr>
        <w:t>избавить</w:t>
      </w:r>
      <w:r>
        <w:rPr>
          <w:color w:val="231F20"/>
          <w:spacing w:val="4"/>
        </w:rPr>
        <w:t> </w:t>
      </w:r>
      <w:r>
        <w:rPr>
          <w:color w:val="231F20"/>
        </w:rPr>
        <w:t>центр</w:t>
      </w:r>
      <w:r>
        <w:rPr>
          <w:color w:val="231F20"/>
          <w:spacing w:val="4"/>
        </w:rPr>
        <w:t> </w:t>
      </w:r>
      <w:r>
        <w:rPr>
          <w:color w:val="231F20"/>
        </w:rPr>
        <w:t>города</w:t>
      </w:r>
      <w:r>
        <w:rPr>
          <w:color w:val="231F20"/>
          <w:spacing w:val="4"/>
        </w:rPr>
        <w:t> </w:t>
      </w:r>
      <w:r>
        <w:rPr>
          <w:color w:val="231F20"/>
        </w:rPr>
        <w:t>от</w:t>
      </w:r>
    </w:p>
    <w:p>
      <w:pPr>
        <w:pStyle w:val="BodyText"/>
        <w:spacing w:line="249" w:lineRule="auto" w:before="4"/>
        <w:ind w:left="89" w:right="500"/>
        <w:jc w:val="right"/>
      </w:pPr>
      <w:r>
        <w:rPr>
          <w:color w:val="231F20"/>
        </w:rPr>
        <w:t>«дикой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печальной</w:t>
      </w:r>
      <w:r>
        <w:rPr>
          <w:color w:val="231F20"/>
          <w:spacing w:val="10"/>
        </w:rPr>
        <w:t> </w:t>
      </w:r>
      <w:r>
        <w:rPr>
          <w:color w:val="231F20"/>
        </w:rPr>
        <w:t>нестройности</w:t>
      </w:r>
      <w:r>
        <w:rPr>
          <w:color w:val="231F20"/>
          <w:spacing w:val="11"/>
        </w:rPr>
        <w:t> </w:t>
      </w:r>
      <w:r>
        <w:rPr>
          <w:color w:val="231F20"/>
        </w:rPr>
        <w:t>Адмирал-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тейства,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еще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притом,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высоты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окру-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жающего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его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земляного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вала,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казалось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низким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мрачным: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глаза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утомлялись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таковой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несо-</w:t>
      </w:r>
      <w:r>
        <w:rPr>
          <w:color w:val="231F20"/>
          <w:spacing w:val="-57"/>
        </w:rPr>
        <w:t> </w:t>
      </w:r>
      <w:r>
        <w:rPr>
          <w:color w:val="231F20"/>
        </w:rPr>
        <w:t>гласной</w:t>
      </w:r>
      <w:r>
        <w:rPr>
          <w:color w:val="231F20"/>
          <w:spacing w:val="-15"/>
        </w:rPr>
        <w:t> </w:t>
      </w:r>
      <w:r>
        <w:rPr>
          <w:color w:val="231F20"/>
        </w:rPr>
        <w:t>картины</w:t>
      </w:r>
      <w:r>
        <w:rPr>
          <w:color w:val="231F20"/>
          <w:spacing w:val="-14"/>
        </w:rPr>
        <w:t> </w:t>
      </w:r>
      <w:r>
        <w:rPr>
          <w:color w:val="231F20"/>
        </w:rPr>
        <w:t>...</w:t>
      </w:r>
      <w:r>
        <w:rPr>
          <w:color w:val="231F20"/>
          <w:spacing w:val="-13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14"/>
        </w:rPr>
        <w:t> </w:t>
      </w:r>
      <w:r>
        <w:rPr>
          <w:color w:val="231F20"/>
        </w:rPr>
        <w:t>перестро-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ить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важное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здание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укрылось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попечи-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тельного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внимания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государя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императора!»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[6].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Началась</w:t>
      </w:r>
      <w:r>
        <w:rPr>
          <w:color w:val="231F20"/>
          <w:spacing w:val="1"/>
        </w:rPr>
        <w:t> </w:t>
      </w:r>
      <w:r>
        <w:rPr>
          <w:color w:val="231F20"/>
        </w:rPr>
        <w:t>реконструкция</w:t>
      </w:r>
      <w:r>
        <w:rPr>
          <w:color w:val="231F20"/>
          <w:spacing w:val="1"/>
        </w:rPr>
        <w:t> </w:t>
      </w:r>
      <w:r>
        <w:rPr>
          <w:color w:val="231F20"/>
        </w:rPr>
        <w:t>комплекса</w:t>
      </w:r>
      <w:r>
        <w:rPr>
          <w:color w:val="231F20"/>
          <w:spacing w:val="1"/>
        </w:rPr>
        <w:t> </w:t>
      </w:r>
      <w:r>
        <w:rPr>
          <w:color w:val="231F20"/>
        </w:rPr>
        <w:t>Ад-</w:t>
      </w:r>
      <w:r>
        <w:rPr>
          <w:color w:val="231F20"/>
          <w:spacing w:val="1"/>
        </w:rPr>
        <w:t> </w:t>
      </w:r>
      <w:r>
        <w:rPr>
          <w:color w:val="231F20"/>
        </w:rPr>
        <w:t>миралтейства,</w:t>
      </w:r>
      <w:r>
        <w:rPr>
          <w:color w:val="231F20"/>
          <w:spacing w:val="28"/>
        </w:rPr>
        <w:t> </w:t>
      </w:r>
      <w:r>
        <w:rPr>
          <w:color w:val="231F20"/>
        </w:rPr>
        <w:t>направление</w:t>
      </w:r>
      <w:r>
        <w:rPr>
          <w:color w:val="231F20"/>
          <w:spacing w:val="29"/>
        </w:rPr>
        <w:t> </w:t>
      </w:r>
      <w:r>
        <w:rPr>
          <w:color w:val="231F20"/>
        </w:rPr>
        <w:t>которой</w:t>
      </w:r>
      <w:r>
        <w:rPr>
          <w:color w:val="231F20"/>
          <w:spacing w:val="29"/>
        </w:rPr>
        <w:t> </w:t>
      </w:r>
      <w:r>
        <w:rPr>
          <w:color w:val="231F20"/>
        </w:rPr>
        <w:t>задавал</w:t>
      </w:r>
      <w:r>
        <w:rPr>
          <w:color w:val="231F20"/>
          <w:spacing w:val="-57"/>
        </w:rPr>
        <w:t> </w:t>
      </w:r>
      <w:r>
        <w:rPr>
          <w:color w:val="231F20"/>
        </w:rPr>
        <w:t>Александр I: «Петербург захотелось ему сде-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лать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красивее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всех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посещенных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им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столиц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Ев-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ропы».</w:t>
      </w:r>
      <w:r>
        <w:rPr>
          <w:color w:val="231F20"/>
          <w:spacing w:val="15"/>
        </w:rPr>
        <w:t> </w:t>
      </w:r>
      <w:r>
        <w:rPr>
          <w:color w:val="231F20"/>
        </w:rPr>
        <w:t>Царь</w:t>
      </w:r>
      <w:r>
        <w:rPr>
          <w:color w:val="231F20"/>
          <w:spacing w:val="16"/>
        </w:rPr>
        <w:t> </w:t>
      </w:r>
      <w:r>
        <w:rPr>
          <w:color w:val="231F20"/>
        </w:rPr>
        <w:t>учредил</w:t>
      </w:r>
      <w:r>
        <w:rPr>
          <w:color w:val="231F20"/>
          <w:spacing w:val="16"/>
        </w:rPr>
        <w:t> </w:t>
      </w:r>
      <w:r>
        <w:rPr>
          <w:color w:val="231F20"/>
        </w:rPr>
        <w:t>комитет</w:t>
      </w:r>
      <w:r>
        <w:rPr>
          <w:color w:val="231F20"/>
          <w:spacing w:val="15"/>
        </w:rPr>
        <w:t> </w:t>
      </w:r>
      <w:r>
        <w:rPr>
          <w:color w:val="231F20"/>
        </w:rPr>
        <w:t>под</w:t>
      </w:r>
      <w:r>
        <w:rPr>
          <w:color w:val="231F20"/>
          <w:spacing w:val="16"/>
        </w:rPr>
        <w:t> </w:t>
      </w:r>
      <w:r>
        <w:rPr>
          <w:color w:val="231F20"/>
        </w:rPr>
        <w:t>председа-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тельством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Бетанкура,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поручил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ему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заниматься</w:t>
      </w:r>
    </w:p>
    <w:p>
      <w:pPr>
        <w:pStyle w:val="BodyText"/>
        <w:spacing w:line="249" w:lineRule="auto" w:before="13"/>
        <w:ind w:left="163" w:right="498"/>
        <w:rPr>
          <w:i/>
        </w:rPr>
      </w:pPr>
      <w:r>
        <w:rPr>
          <w:color w:val="231F20"/>
          <w:spacing w:val="-2"/>
        </w:rPr>
        <w:t>«одною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только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наружной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красотой».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Главною</w:t>
      </w:r>
      <w:r>
        <w:rPr>
          <w:color w:val="231F20"/>
          <w:spacing w:val="-57"/>
        </w:rPr>
        <w:t> </w:t>
      </w:r>
      <w:r>
        <w:rPr>
          <w:color w:val="231F20"/>
        </w:rPr>
        <w:t>задачей «было строительство парадное, ши-</w:t>
      </w:r>
      <w:r>
        <w:rPr>
          <w:color w:val="231F20"/>
          <w:spacing w:val="1"/>
        </w:rPr>
        <w:t> </w:t>
      </w:r>
      <w:r>
        <w:rPr>
          <w:color w:val="231F20"/>
        </w:rPr>
        <w:t>рокое, грандиозное» [7]. Масштабы обновле-</w:t>
      </w:r>
      <w:r>
        <w:rPr>
          <w:color w:val="231F20"/>
          <w:spacing w:val="-57"/>
        </w:rPr>
        <w:t> </w:t>
      </w:r>
      <w:r>
        <w:rPr>
          <w:color w:val="231F20"/>
        </w:rPr>
        <w:t>ния центра задавали огромные габариты Ад-</w:t>
      </w:r>
      <w:r>
        <w:rPr>
          <w:color w:val="231F20"/>
          <w:spacing w:val="1"/>
        </w:rPr>
        <w:t> </w:t>
      </w:r>
      <w:r>
        <w:rPr>
          <w:color w:val="231F20"/>
        </w:rPr>
        <w:t>миралтейства.</w:t>
      </w:r>
      <w:r>
        <w:rPr>
          <w:color w:val="231F20"/>
          <w:spacing w:val="1"/>
        </w:rPr>
        <w:t> </w:t>
      </w:r>
      <w:r>
        <w:rPr>
          <w:color w:val="231F20"/>
        </w:rPr>
        <w:t>Работы</w:t>
      </w:r>
      <w:r>
        <w:rPr>
          <w:color w:val="231F20"/>
          <w:spacing w:val="1"/>
        </w:rPr>
        <w:t> </w:t>
      </w:r>
      <w:r>
        <w:rPr>
          <w:color w:val="231F20"/>
        </w:rPr>
        <w:t>продолжались</w:t>
      </w:r>
      <w:r>
        <w:rPr>
          <w:color w:val="231F20"/>
          <w:spacing w:val="1"/>
        </w:rPr>
        <w:t> </w:t>
      </w:r>
      <w:r>
        <w:rPr>
          <w:color w:val="231F20"/>
        </w:rPr>
        <w:t>более</w:t>
      </w:r>
      <w:r>
        <w:rPr>
          <w:color w:val="231F20"/>
          <w:spacing w:val="-57"/>
        </w:rPr>
        <w:t> </w:t>
      </w:r>
      <w:r>
        <w:rPr>
          <w:color w:val="231F20"/>
        </w:rPr>
        <w:t>20 лет, определяющими были соображения</w:t>
      </w:r>
      <w:r>
        <w:rPr>
          <w:color w:val="231F20"/>
          <w:spacing w:val="1"/>
        </w:rPr>
        <w:t> </w:t>
      </w:r>
      <w:r>
        <w:rPr>
          <w:color w:val="231F20"/>
        </w:rPr>
        <w:t>формы,</w:t>
      </w:r>
      <w:r>
        <w:rPr>
          <w:color w:val="231F20"/>
          <w:spacing w:val="-7"/>
        </w:rPr>
        <w:t> </w:t>
      </w:r>
      <w:r>
        <w:rPr>
          <w:color w:val="231F20"/>
        </w:rPr>
        <w:t>эстетики</w:t>
      </w:r>
      <w:r>
        <w:rPr>
          <w:color w:val="231F20"/>
          <w:spacing w:val="-7"/>
        </w:rPr>
        <w:t> </w:t>
      </w:r>
      <w:r>
        <w:rPr>
          <w:color w:val="231F20"/>
        </w:rPr>
        <w:t>композиции.</w:t>
      </w:r>
      <w:r>
        <w:rPr>
          <w:color w:val="231F20"/>
          <w:spacing w:val="-5"/>
        </w:rPr>
        <w:t> </w:t>
      </w:r>
      <w:r>
        <w:rPr>
          <w:color w:val="231F20"/>
        </w:rPr>
        <w:t>Чтобы</w:t>
      </w:r>
      <w:r>
        <w:rPr>
          <w:color w:val="231F20"/>
          <w:spacing w:val="-7"/>
        </w:rPr>
        <w:t> </w:t>
      </w:r>
      <w:r>
        <w:rPr>
          <w:color w:val="231F20"/>
        </w:rPr>
        <w:t>добить-</w:t>
      </w:r>
      <w:r>
        <w:rPr>
          <w:color w:val="231F20"/>
          <w:spacing w:val="-58"/>
        </w:rPr>
        <w:t> </w:t>
      </w:r>
      <w:r>
        <w:rPr>
          <w:color w:val="231F20"/>
        </w:rPr>
        <w:t>ся</w:t>
      </w:r>
      <w:r>
        <w:rPr>
          <w:color w:val="231F20"/>
          <w:spacing w:val="1"/>
        </w:rPr>
        <w:t> </w:t>
      </w:r>
      <w:r>
        <w:rPr>
          <w:color w:val="231F20"/>
        </w:rPr>
        <w:t>определенной</w:t>
      </w:r>
      <w:r>
        <w:rPr>
          <w:color w:val="231F20"/>
          <w:spacing w:val="1"/>
        </w:rPr>
        <w:t> </w:t>
      </w:r>
      <w:r>
        <w:rPr>
          <w:color w:val="231F20"/>
        </w:rPr>
        <w:t>проектами</w:t>
      </w:r>
      <w:r>
        <w:rPr>
          <w:color w:val="231F20"/>
          <w:spacing w:val="1"/>
        </w:rPr>
        <w:t> </w:t>
      </w:r>
      <w:r>
        <w:rPr>
          <w:color w:val="231F20"/>
        </w:rPr>
        <w:t>конфигурации</w:t>
      </w:r>
      <w:r>
        <w:rPr>
          <w:color w:val="231F20"/>
          <w:spacing w:val="1"/>
        </w:rPr>
        <w:t> </w:t>
      </w:r>
      <w:r>
        <w:rPr>
          <w:color w:val="231F20"/>
        </w:rPr>
        <w:t>Дворцовой</w:t>
      </w:r>
      <w:r>
        <w:rPr>
          <w:color w:val="231F20"/>
          <w:spacing w:val="47"/>
        </w:rPr>
        <w:t> </w:t>
      </w:r>
      <w:r>
        <w:rPr>
          <w:color w:val="231F20"/>
        </w:rPr>
        <w:t>площади</w:t>
      </w:r>
      <w:r>
        <w:rPr>
          <w:color w:val="231F20"/>
          <w:spacing w:val="48"/>
        </w:rPr>
        <w:t> </w:t>
      </w:r>
      <w:r>
        <w:rPr>
          <w:i/>
          <w:color w:val="231F20"/>
        </w:rPr>
        <w:t>(«для</w:t>
      </w:r>
      <w:r>
        <w:rPr>
          <w:i/>
          <w:color w:val="231F20"/>
          <w:spacing w:val="48"/>
        </w:rPr>
        <w:t> </w:t>
      </w:r>
      <w:r>
        <w:rPr>
          <w:i/>
          <w:color w:val="231F20"/>
        </w:rPr>
        <w:t>приведения</w:t>
      </w:r>
      <w:r>
        <w:rPr>
          <w:i/>
          <w:color w:val="231F20"/>
          <w:spacing w:val="48"/>
        </w:rPr>
        <w:t> </w:t>
      </w:r>
      <w:r>
        <w:rPr>
          <w:i/>
          <w:color w:val="231F20"/>
        </w:rPr>
        <w:t>оной</w:t>
      </w:r>
    </w:p>
    <w:p>
      <w:pPr>
        <w:pStyle w:val="BodyText"/>
        <w:spacing w:before="3"/>
        <w:jc w:val="left"/>
        <w:rPr>
          <w:i/>
          <w:sz w:val="26"/>
        </w:rPr>
      </w:pPr>
    </w:p>
    <w:p>
      <w:pPr>
        <w:spacing w:line="249" w:lineRule="auto" w:before="1"/>
        <w:ind w:left="163" w:right="965" w:firstLine="0"/>
        <w:jc w:val="left"/>
        <w:rPr>
          <w:sz w:val="21"/>
        </w:rPr>
      </w:pPr>
      <w:r>
        <w:rPr/>
        <w:pict>
          <v:group style="position:absolute;margin-left:297.637299pt;margin-top:30.075842pt;width:232.45pt;height:153.9pt;mso-position-horizontal-relative:page;mso-position-vertical-relative:paragraph;z-index:15739904" id="docshapegroup64" coordorigin="5953,602" coordsize="4649,3078">
            <v:shape style="position:absolute;left:5952;top:601;width:606;height:308" id="docshape65" coordorigin="5953,602" coordsize="606,308" path="m6558,602l5953,602,6255,909,6558,602xe" filled="true" fillcolor="#8fc73e" stroked="false">
              <v:path arrowok="t"/>
              <v:fill type="solid"/>
            </v:shape>
            <v:shape style="position:absolute;left:5952;top:909;width:4649;height:2770" type="#_x0000_t75" id="docshape66" stroked="false">
              <v:imagedata r:id="rId52" o:title=""/>
            </v:shape>
            <w10:wrap type="none"/>
          </v:group>
        </w:pict>
      </w: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2"/>
          <w:sz w:val="21"/>
        </w:rPr>
        <w:t> </w:t>
      </w:r>
      <w:r>
        <w:rPr>
          <w:color w:val="231F20"/>
          <w:sz w:val="21"/>
        </w:rPr>
        <w:t>Вид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Адмиралтейства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Зимнего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дворца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1790-е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годы (рис.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Д.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Кваренги)</w:t>
      </w:r>
    </w:p>
    <w:p>
      <w:pPr>
        <w:spacing w:after="0" w:line="249" w:lineRule="auto"/>
        <w:jc w:val="left"/>
        <w:rPr>
          <w:sz w:val="21"/>
        </w:rPr>
        <w:sectPr>
          <w:pgSz w:w="11910" w:h="16840"/>
          <w:pgMar w:header="0" w:footer="732" w:top="980" w:bottom="920" w:left="800" w:right="800"/>
          <w:cols w:num="2" w:equalWidth="0">
            <w:col w:w="4855" w:space="133"/>
            <w:col w:w="5322"/>
          </w:cols>
        </w:sectPr>
      </w:pPr>
    </w:p>
    <w:p>
      <w:pPr>
        <w:pStyle w:val="BodyText"/>
        <w:spacing w:line="249" w:lineRule="auto" w:before="78"/>
        <w:ind w:left="503" w:right="2"/>
      </w:pPr>
      <w:r>
        <w:rPr>
          <w:i/>
          <w:color w:val="231F20"/>
        </w:rPr>
        <w:t>в правильность»</w:t>
      </w:r>
      <w:r>
        <w:rPr>
          <w:color w:val="231F20"/>
        </w:rPr>
        <w:t>) пришлось выкупать и ча-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стично сносить стоявшие в районе Мойки дома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(сначала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потратили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1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млн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32,5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тыс.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руб.,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затем</w:t>
      </w:r>
      <w:r>
        <w:rPr>
          <w:color w:val="231F20"/>
          <w:spacing w:val="-58"/>
        </w:rPr>
        <w:t> </w:t>
      </w:r>
      <w:r>
        <w:rPr>
          <w:color w:val="231F20"/>
        </w:rPr>
        <w:t>еще</w:t>
      </w:r>
      <w:r>
        <w:rPr>
          <w:color w:val="231F20"/>
          <w:spacing w:val="-1"/>
        </w:rPr>
        <w:t> </w:t>
      </w:r>
      <w:r>
        <w:rPr>
          <w:color w:val="231F20"/>
        </w:rPr>
        <w:t>около</w:t>
      </w:r>
      <w:r>
        <w:rPr>
          <w:color w:val="231F20"/>
          <w:spacing w:val="-1"/>
        </w:rPr>
        <w:t> </w:t>
      </w:r>
      <w:r>
        <w:rPr>
          <w:color w:val="231F20"/>
        </w:rPr>
        <w:t>3</w:t>
      </w:r>
      <w:r>
        <w:rPr>
          <w:color w:val="231F20"/>
          <w:spacing w:val="-2"/>
        </w:rPr>
        <w:t> </w:t>
      </w:r>
      <w:r>
        <w:rPr>
          <w:color w:val="231F20"/>
        </w:rPr>
        <w:t>млн.)</w:t>
      </w:r>
      <w:r>
        <w:rPr>
          <w:color w:val="231F20"/>
          <w:spacing w:val="-1"/>
        </w:rPr>
        <w:t> </w:t>
      </w:r>
      <w:r>
        <w:rPr>
          <w:color w:val="231F20"/>
        </w:rPr>
        <w:t>[6].</w:t>
      </w:r>
    </w:p>
    <w:p>
      <w:pPr>
        <w:pStyle w:val="BodyText"/>
        <w:spacing w:line="249" w:lineRule="auto" w:before="4"/>
        <w:ind w:left="503" w:firstLine="466"/>
      </w:pPr>
      <w:r>
        <w:rPr>
          <w:color w:val="231F20"/>
        </w:rPr>
        <w:t>Официальное</w:t>
      </w:r>
      <w:r>
        <w:rPr>
          <w:color w:val="231F20"/>
          <w:spacing w:val="1"/>
        </w:rPr>
        <w:t> </w:t>
      </w:r>
      <w:r>
        <w:rPr>
          <w:color w:val="231F20"/>
        </w:rPr>
        <w:t>открытие</w:t>
      </w:r>
      <w:r>
        <w:rPr>
          <w:color w:val="231F20"/>
          <w:spacing w:val="1"/>
        </w:rPr>
        <w:t> </w:t>
      </w:r>
      <w:r>
        <w:rPr>
          <w:color w:val="231F20"/>
        </w:rPr>
        <w:t>Александров-</w:t>
      </w:r>
      <w:r>
        <w:rPr>
          <w:color w:val="231F20"/>
          <w:spacing w:val="1"/>
        </w:rPr>
        <w:t> </w:t>
      </w:r>
      <w:r>
        <w:rPr>
          <w:color w:val="231F20"/>
        </w:rPr>
        <w:t>ской колонны состоялось в 1834 году. Систе-</w:t>
      </w:r>
      <w:r>
        <w:rPr>
          <w:color w:val="231F20"/>
          <w:spacing w:val="-57"/>
        </w:rPr>
        <w:t> </w:t>
      </w:r>
      <w:r>
        <w:rPr>
          <w:color w:val="231F20"/>
        </w:rPr>
        <w:t>ма огромных площадей, созданная на месте</w:t>
      </w:r>
      <w:r>
        <w:rPr>
          <w:color w:val="231F20"/>
          <w:spacing w:val="1"/>
        </w:rPr>
        <w:t> </w:t>
      </w:r>
      <w:r>
        <w:rPr>
          <w:color w:val="231F20"/>
        </w:rPr>
        <w:t>бывших</w:t>
      </w:r>
      <w:r>
        <w:rPr>
          <w:color w:val="231F20"/>
          <w:spacing w:val="1"/>
        </w:rPr>
        <w:t> </w:t>
      </w:r>
      <w:r>
        <w:rPr>
          <w:color w:val="231F20"/>
        </w:rPr>
        <w:t>каналов,</w:t>
      </w:r>
      <w:r>
        <w:rPr>
          <w:color w:val="231F20"/>
          <w:spacing w:val="1"/>
        </w:rPr>
        <w:t> </w:t>
      </w:r>
      <w:r>
        <w:rPr>
          <w:color w:val="231F20"/>
        </w:rPr>
        <w:t>валов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60"/>
        </w:rPr>
        <w:t> </w:t>
      </w:r>
      <w:r>
        <w:rPr>
          <w:color w:val="231F20"/>
        </w:rPr>
        <w:t>гласиса,</w:t>
      </w:r>
      <w:r>
        <w:rPr>
          <w:color w:val="231F20"/>
          <w:spacing w:val="60"/>
        </w:rPr>
        <w:t> </w:t>
      </w:r>
      <w:r>
        <w:rPr>
          <w:color w:val="231F20"/>
        </w:rPr>
        <w:t>опояса-</w:t>
      </w:r>
      <w:r>
        <w:rPr>
          <w:color w:val="231F20"/>
          <w:spacing w:val="-57"/>
        </w:rPr>
        <w:t> </w:t>
      </w:r>
      <w:r>
        <w:rPr>
          <w:color w:val="231F20"/>
        </w:rPr>
        <w:t>ла обновленное Адмиралтейство (Исаакиев-</w:t>
      </w:r>
      <w:r>
        <w:rPr>
          <w:color w:val="231F20"/>
          <w:spacing w:val="1"/>
        </w:rPr>
        <w:t> </w:t>
      </w:r>
      <w:r>
        <w:rPr>
          <w:color w:val="231F20"/>
        </w:rPr>
        <w:t>ская и Петровская с западной стороны, Ад-</w:t>
      </w:r>
      <w:r>
        <w:rPr>
          <w:color w:val="231F20"/>
          <w:spacing w:val="1"/>
        </w:rPr>
        <w:t> </w:t>
      </w:r>
      <w:r>
        <w:rPr>
          <w:color w:val="231F20"/>
        </w:rPr>
        <w:t>миралтейская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южной,</w:t>
      </w:r>
      <w:r>
        <w:rPr>
          <w:color w:val="231F20"/>
          <w:spacing w:val="-14"/>
        </w:rPr>
        <w:t> </w:t>
      </w:r>
      <w:r>
        <w:rPr>
          <w:color w:val="231F20"/>
        </w:rPr>
        <w:t>Дворцовая</w:t>
      </w:r>
      <w:r>
        <w:rPr>
          <w:color w:val="231F20"/>
          <w:spacing w:val="-14"/>
        </w:rPr>
        <w:t> </w:t>
      </w:r>
      <w:r>
        <w:rPr>
          <w:color w:val="231F20"/>
        </w:rPr>
        <w:t>площадь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Разводная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площадка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восточной).</w:t>
      </w:r>
      <w:r>
        <w:rPr>
          <w:color w:val="231F20"/>
          <w:spacing w:val="-14"/>
        </w:rPr>
        <w:t> </w:t>
      </w:r>
      <w:r>
        <w:rPr>
          <w:color w:val="231F20"/>
        </w:rPr>
        <w:t>Масштаб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гигантского открытого пространства поражал –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протяженность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вдвое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превосходила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длину</w:t>
      </w:r>
      <w:r>
        <w:rPr>
          <w:color w:val="231F20"/>
          <w:spacing w:val="-58"/>
        </w:rPr>
        <w:t> </w:t>
      </w:r>
      <w:r>
        <w:rPr>
          <w:color w:val="231F20"/>
        </w:rPr>
        <w:t>Марсова</w:t>
      </w:r>
      <w:r>
        <w:rPr>
          <w:color w:val="231F20"/>
          <w:spacing w:val="-5"/>
        </w:rPr>
        <w:t> </w:t>
      </w:r>
      <w:r>
        <w:rPr>
          <w:color w:val="231F20"/>
        </w:rPr>
        <w:t>поля.</w:t>
      </w:r>
      <w:r>
        <w:rPr>
          <w:color w:val="231F20"/>
          <w:spacing w:val="-5"/>
        </w:rPr>
        <w:t> </w:t>
      </w:r>
      <w:r>
        <w:rPr>
          <w:color w:val="231F20"/>
        </w:rPr>
        <w:t>Александр</w:t>
      </w:r>
      <w:r>
        <w:rPr>
          <w:color w:val="231F20"/>
          <w:spacing w:val="-6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Николай</w:t>
      </w:r>
      <w:r>
        <w:rPr>
          <w:color w:val="231F20"/>
          <w:spacing w:val="-5"/>
        </w:rPr>
        <w:t> </w:t>
      </w:r>
      <w:r>
        <w:rPr>
          <w:color w:val="231F20"/>
        </w:rPr>
        <w:t>I</w:t>
      </w:r>
      <w:r>
        <w:rPr>
          <w:color w:val="231F20"/>
          <w:spacing w:val="-5"/>
        </w:rPr>
        <w:t> </w:t>
      </w:r>
      <w:r>
        <w:rPr>
          <w:color w:val="231F20"/>
        </w:rPr>
        <w:t>унас-</w:t>
      </w:r>
      <w:r>
        <w:rPr>
          <w:color w:val="231F20"/>
          <w:spacing w:val="-58"/>
        </w:rPr>
        <w:t> </w:t>
      </w:r>
      <w:r>
        <w:rPr>
          <w:color w:val="231F20"/>
        </w:rPr>
        <w:t>ледовали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1"/>
        </w:rPr>
        <w:t> </w:t>
      </w:r>
      <w:r>
        <w:rPr>
          <w:color w:val="231F20"/>
        </w:rPr>
        <w:t>отца</w:t>
      </w:r>
      <w:r>
        <w:rPr>
          <w:color w:val="231F20"/>
          <w:spacing w:val="1"/>
        </w:rPr>
        <w:t> </w:t>
      </w:r>
      <w:r>
        <w:rPr>
          <w:color w:val="231F20"/>
        </w:rPr>
        <w:t>пристрастие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красивым</w:t>
      </w:r>
      <w:r>
        <w:rPr>
          <w:color w:val="231F20"/>
          <w:spacing w:val="-57"/>
        </w:rPr>
        <w:t> </w:t>
      </w:r>
      <w:r>
        <w:rPr>
          <w:color w:val="231F20"/>
        </w:rPr>
        <w:t>военным церемониям и считали созданный</w:t>
      </w:r>
      <w:r>
        <w:rPr>
          <w:color w:val="231F20"/>
          <w:spacing w:val="1"/>
        </w:rPr>
        <w:t> </w:t>
      </w:r>
      <w:r>
        <w:rPr>
          <w:color w:val="231F20"/>
        </w:rPr>
        <w:t>комплекс идеальным местом для проведения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торжественных военных парадов. «Петербург-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ский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парад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являл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собой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манифестацию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государ-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ственной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имперской</w:t>
      </w:r>
      <w:r>
        <w:rPr>
          <w:color w:val="231F20"/>
          <w:spacing w:val="-14"/>
        </w:rPr>
        <w:t> </w:t>
      </w:r>
      <w:r>
        <w:rPr>
          <w:color w:val="231F20"/>
        </w:rPr>
        <w:t>силы,</w:t>
      </w:r>
      <w:r>
        <w:rPr>
          <w:color w:val="231F20"/>
          <w:spacing w:val="-13"/>
        </w:rPr>
        <w:t> </w:t>
      </w:r>
      <w:r>
        <w:rPr>
          <w:color w:val="231F20"/>
        </w:rPr>
        <w:t>своей</w:t>
      </w:r>
      <w:r>
        <w:rPr>
          <w:color w:val="231F20"/>
          <w:spacing w:val="-14"/>
        </w:rPr>
        <w:t> </w:t>
      </w:r>
      <w:r>
        <w:rPr>
          <w:color w:val="231F20"/>
        </w:rPr>
        <w:t>зрелищно-</w:t>
      </w:r>
      <w:r>
        <w:rPr>
          <w:color w:val="231F20"/>
          <w:spacing w:val="-58"/>
        </w:rPr>
        <w:t> </w:t>
      </w:r>
      <w:r>
        <w:rPr>
          <w:color w:val="231F20"/>
        </w:rPr>
        <w:t>стью</w:t>
      </w:r>
      <w:r>
        <w:rPr>
          <w:color w:val="231F20"/>
          <w:spacing w:val="-7"/>
        </w:rPr>
        <w:t> </w:t>
      </w:r>
      <w:r>
        <w:rPr>
          <w:color w:val="231F20"/>
        </w:rPr>
        <w:t>декорировал</w:t>
      </w:r>
      <w:r>
        <w:rPr>
          <w:color w:val="231F20"/>
          <w:spacing w:val="-6"/>
        </w:rPr>
        <w:t> </w:t>
      </w:r>
      <w:r>
        <w:rPr>
          <w:color w:val="231F20"/>
        </w:rPr>
        <w:t>праздничное</w:t>
      </w:r>
      <w:r>
        <w:rPr>
          <w:color w:val="231F20"/>
          <w:spacing w:val="-7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57"/>
        </w:rPr>
        <w:t> </w:t>
      </w:r>
      <w:r>
        <w:rPr>
          <w:color w:val="231F20"/>
        </w:rPr>
        <w:t>и возводил его в ранг главной парадной пло-</w:t>
      </w:r>
      <w:r>
        <w:rPr>
          <w:color w:val="231F20"/>
          <w:spacing w:val="-57"/>
        </w:rPr>
        <w:t> </w:t>
      </w:r>
      <w:r>
        <w:rPr>
          <w:color w:val="231F20"/>
        </w:rPr>
        <w:t>щади империи» [8]. Рис. 2 показывает, сколь</w:t>
      </w:r>
      <w:r>
        <w:rPr>
          <w:color w:val="231F20"/>
          <w:spacing w:val="1"/>
        </w:rPr>
        <w:t> </w:t>
      </w:r>
      <w:r>
        <w:rPr>
          <w:color w:val="231F20"/>
        </w:rPr>
        <w:t>гармоничным было соединение геометризи-</w:t>
      </w:r>
      <w:r>
        <w:rPr>
          <w:color w:val="231F20"/>
          <w:spacing w:val="1"/>
        </w:rPr>
        <w:t> </w:t>
      </w:r>
      <w:r>
        <w:rPr>
          <w:color w:val="231F20"/>
        </w:rPr>
        <w:t>рованных архитектурных форм с бесконеч-</w:t>
      </w:r>
      <w:r>
        <w:rPr>
          <w:color w:val="231F20"/>
          <w:spacing w:val="1"/>
        </w:rPr>
        <w:t> </w:t>
      </w:r>
      <w:r>
        <w:rPr>
          <w:color w:val="231F20"/>
        </w:rPr>
        <w:t>ным строем гвардейских батальонов в четко</w:t>
      </w:r>
      <w:r>
        <w:rPr>
          <w:color w:val="231F20"/>
          <w:spacing w:val="1"/>
        </w:rPr>
        <w:t> </w:t>
      </w:r>
      <w:r>
        <w:rPr>
          <w:color w:val="231F20"/>
        </w:rPr>
        <w:t>очерченных</w:t>
      </w:r>
      <w:r>
        <w:rPr>
          <w:color w:val="231F20"/>
          <w:spacing w:val="-1"/>
        </w:rPr>
        <w:t> </w:t>
      </w:r>
      <w:r>
        <w:rPr>
          <w:color w:val="231F20"/>
        </w:rPr>
        <w:t>каре.</w:t>
      </w:r>
    </w:p>
    <w:p>
      <w:pPr>
        <w:pStyle w:val="BodyText"/>
        <w:spacing w:line="249" w:lineRule="auto" w:before="24"/>
        <w:ind w:left="503" w:right="1" w:firstLine="453"/>
      </w:pPr>
      <w:r>
        <w:rPr>
          <w:color w:val="231F20"/>
          <w:spacing w:val="-3"/>
        </w:rPr>
        <w:t>Ансамбль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центральных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площадей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пра-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ву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считается</w:t>
      </w:r>
      <w:r>
        <w:rPr>
          <w:color w:val="231F20"/>
          <w:spacing w:val="-13"/>
        </w:rPr>
        <w:t> </w:t>
      </w:r>
      <w:r>
        <w:rPr>
          <w:color w:val="231F20"/>
        </w:rPr>
        <w:t>выдающимся</w:t>
      </w:r>
      <w:r>
        <w:rPr>
          <w:color w:val="231F20"/>
          <w:spacing w:val="-13"/>
        </w:rPr>
        <w:t> </w:t>
      </w:r>
      <w:r>
        <w:rPr>
          <w:color w:val="231F20"/>
        </w:rPr>
        <w:t>произведением</w:t>
      </w:r>
      <w:r>
        <w:rPr>
          <w:color w:val="231F20"/>
          <w:spacing w:val="-13"/>
        </w:rPr>
        <w:t> </w:t>
      </w:r>
      <w:r>
        <w:rPr>
          <w:color w:val="231F20"/>
        </w:rPr>
        <w:t>ар-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хитектурно-градостроительного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искусства,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57"/>
        </w:rPr>
        <w:t> </w:t>
      </w:r>
      <w:r>
        <w:rPr>
          <w:color w:val="231F20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</w:rPr>
        <w:t>функциональная</w:t>
      </w:r>
      <w:r>
        <w:rPr>
          <w:color w:val="231F20"/>
          <w:spacing w:val="-13"/>
        </w:rPr>
        <w:t> </w:t>
      </w:r>
      <w:r>
        <w:rPr>
          <w:color w:val="231F20"/>
        </w:rPr>
        <w:t>нагрузка</w:t>
      </w:r>
      <w:r>
        <w:rPr>
          <w:color w:val="231F20"/>
          <w:spacing w:val="-13"/>
        </w:rPr>
        <w:t> </w:t>
      </w:r>
      <w:r>
        <w:rPr>
          <w:color w:val="231F20"/>
        </w:rPr>
        <w:t>была</w:t>
      </w:r>
      <w:r>
        <w:rPr>
          <w:color w:val="231F20"/>
          <w:spacing w:val="-13"/>
        </w:rPr>
        <w:t> </w:t>
      </w:r>
      <w:r>
        <w:rPr>
          <w:color w:val="231F20"/>
        </w:rPr>
        <w:t>ограниче-</w:t>
      </w:r>
      <w:r>
        <w:rPr>
          <w:color w:val="231F20"/>
          <w:spacing w:val="-58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военными</w:t>
      </w:r>
      <w:r>
        <w:rPr>
          <w:color w:val="231F20"/>
          <w:spacing w:val="1"/>
        </w:rPr>
        <w:t> </w:t>
      </w:r>
      <w:r>
        <w:rPr>
          <w:color w:val="231F20"/>
        </w:rPr>
        <w:t>построениям.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будничные</w:t>
      </w:r>
      <w:r>
        <w:rPr>
          <w:color w:val="231F20"/>
          <w:spacing w:val="1"/>
        </w:rPr>
        <w:t> </w:t>
      </w:r>
      <w:r>
        <w:rPr>
          <w:color w:val="231F20"/>
        </w:rPr>
        <w:t>дни</w:t>
      </w:r>
    </w:p>
    <w:p>
      <w:pPr>
        <w:pStyle w:val="BodyText"/>
        <w:spacing w:line="249" w:lineRule="auto" w:before="78"/>
        <w:ind w:left="295" w:right="158"/>
      </w:pPr>
      <w:r>
        <w:rPr/>
        <w:br w:type="column"/>
      </w:r>
      <w:r>
        <w:rPr>
          <w:color w:val="231F20"/>
          <w:spacing w:val="-2"/>
        </w:rPr>
        <w:t>сложившаяся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среда,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пишет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Столпян-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ский, «производила жуткое впечатление»: «Ад-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миралтейская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площадь,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пространство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ее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боль-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шую часть дня бывает весьма пусто, почему</w:t>
      </w:r>
      <w:r>
        <w:rPr>
          <w:color w:val="231F20"/>
          <w:spacing w:val="1"/>
        </w:rPr>
        <w:t> </w:t>
      </w:r>
      <w:r>
        <w:rPr>
          <w:color w:val="231F20"/>
        </w:rPr>
        <w:t>один из современных фельетонистов удачно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назвал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ее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адмиралтейскою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степью,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походит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58"/>
        </w:rPr>
        <w:t> </w:t>
      </w:r>
      <w:r>
        <w:rPr>
          <w:color w:val="231F20"/>
        </w:rPr>
        <w:t>вырезок,</w:t>
      </w:r>
      <w:r>
        <w:rPr>
          <w:color w:val="231F20"/>
          <w:spacing w:val="-13"/>
        </w:rPr>
        <w:t> </w:t>
      </w:r>
      <w:r>
        <w:rPr>
          <w:color w:val="231F20"/>
        </w:rPr>
        <w:t>сделанный</w:t>
      </w:r>
      <w:r>
        <w:rPr>
          <w:color w:val="231F20"/>
          <w:spacing w:val="-13"/>
        </w:rPr>
        <w:t> </w:t>
      </w:r>
      <w:r>
        <w:rPr>
          <w:color w:val="231F20"/>
        </w:rPr>
        <w:t>внутри</w:t>
      </w:r>
      <w:r>
        <w:rPr>
          <w:color w:val="231F20"/>
          <w:spacing w:val="-12"/>
        </w:rPr>
        <w:t> </w:t>
      </w:r>
      <w:r>
        <w:rPr>
          <w:color w:val="231F20"/>
        </w:rPr>
        <w:t>столицы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напол-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ненный историческими памятниками, не столь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оживленной, каким должен быть центр пер-</w:t>
      </w:r>
      <w:r>
        <w:rPr>
          <w:color w:val="231F20"/>
          <w:spacing w:val="1"/>
        </w:rPr>
        <w:t> </w:t>
      </w:r>
      <w:r>
        <w:rPr>
          <w:color w:val="231F20"/>
        </w:rPr>
        <w:t>воклассной столицы... Где же люди? Неболь-</w:t>
      </w:r>
      <w:r>
        <w:rPr>
          <w:color w:val="231F20"/>
          <w:spacing w:val="-57"/>
        </w:rPr>
        <w:t> </w:t>
      </w:r>
      <w:r>
        <w:rPr>
          <w:color w:val="231F20"/>
        </w:rPr>
        <w:t>шая и часто перемежающаяся толпа у здания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присутственных мест (затем дом градоначаль-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ника), незначительные группы на крыльцах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Сената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Синода,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кое-где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экипажи,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кое-где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пе-</w:t>
      </w:r>
      <w:r>
        <w:rPr>
          <w:color w:val="231F20"/>
          <w:spacing w:val="-58"/>
        </w:rPr>
        <w:t> </w:t>
      </w:r>
      <w:r>
        <w:rPr>
          <w:color w:val="231F20"/>
        </w:rPr>
        <w:t>шеходы...».</w:t>
      </w:r>
      <w:r>
        <w:rPr>
          <w:color w:val="231F20"/>
          <w:spacing w:val="-9"/>
        </w:rPr>
        <w:t> </w:t>
      </w:r>
      <w:r>
        <w:rPr>
          <w:color w:val="231F20"/>
        </w:rPr>
        <w:t>Правда,</w:t>
      </w:r>
      <w:r>
        <w:rPr>
          <w:color w:val="231F20"/>
          <w:spacing w:val="-8"/>
        </w:rPr>
        <w:t> </w:t>
      </w:r>
      <w:r>
        <w:rPr>
          <w:color w:val="231F20"/>
        </w:rPr>
        <w:t>два</w:t>
      </w:r>
      <w:r>
        <w:rPr>
          <w:color w:val="231F20"/>
          <w:spacing w:val="-8"/>
        </w:rPr>
        <w:t> </w:t>
      </w:r>
      <w:r>
        <w:rPr>
          <w:color w:val="231F20"/>
        </w:rPr>
        <w:t>раза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году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</w:rPr>
        <w:t>“на</w:t>
      </w:r>
      <w:r>
        <w:rPr>
          <w:color w:val="231F20"/>
          <w:spacing w:val="-8"/>
        </w:rPr>
        <w:t> </w:t>
      </w:r>
      <w:r>
        <w:rPr>
          <w:color w:val="231F20"/>
        </w:rPr>
        <w:t>мас-</w:t>
      </w:r>
      <w:r>
        <w:rPr>
          <w:color w:val="231F20"/>
          <w:spacing w:val="-58"/>
        </w:rPr>
        <w:t> </w:t>
      </w:r>
      <w:r>
        <w:rPr>
          <w:color w:val="231F20"/>
        </w:rPr>
        <w:t>ленице и на Пасхальной неделе воздвигались</w:t>
      </w:r>
      <w:r>
        <w:rPr>
          <w:color w:val="231F20"/>
          <w:spacing w:val="-57"/>
        </w:rPr>
        <w:t> </w:t>
      </w:r>
      <w:r>
        <w:rPr>
          <w:color w:val="231F20"/>
        </w:rPr>
        <w:t>балаганы и устраивалось специальное народ-</w:t>
      </w:r>
      <w:r>
        <w:rPr>
          <w:color w:val="231F20"/>
          <w:spacing w:val="-57"/>
        </w:rPr>
        <w:t> </w:t>
      </w:r>
      <w:r>
        <w:rPr>
          <w:color w:val="231F20"/>
        </w:rPr>
        <w:t>ное</w:t>
      </w:r>
      <w:r>
        <w:rPr>
          <w:color w:val="231F20"/>
          <w:spacing w:val="-3"/>
        </w:rPr>
        <w:t> </w:t>
      </w:r>
      <w:r>
        <w:rPr>
          <w:color w:val="231F20"/>
        </w:rPr>
        <w:t>гулянье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…развлечения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2"/>
        </w:rPr>
        <w:t> </w:t>
      </w:r>
      <w:r>
        <w:rPr>
          <w:color w:val="231F20"/>
        </w:rPr>
        <w:t>черни»</w:t>
      </w:r>
      <w:r>
        <w:rPr>
          <w:color w:val="231F20"/>
          <w:spacing w:val="-3"/>
        </w:rPr>
        <w:t> </w:t>
      </w:r>
      <w:r>
        <w:rPr>
          <w:color w:val="231F20"/>
        </w:rPr>
        <w:t>[5].</w:t>
      </w:r>
    </w:p>
    <w:p>
      <w:pPr>
        <w:pStyle w:val="BodyText"/>
        <w:spacing w:line="249" w:lineRule="auto" w:before="18"/>
        <w:ind w:left="295" w:right="159" w:firstLine="396"/>
      </w:pPr>
      <w:r>
        <w:rPr>
          <w:color w:val="231F20"/>
          <w:w w:val="90"/>
        </w:rPr>
        <w:t>Приведенная выше цитата отражает недоста-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ток функциональной нагрузки огромного про-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0"/>
        </w:rPr>
        <w:t>странства в центре столичного города: застройку</w:t>
      </w:r>
      <w:r>
        <w:rPr>
          <w:color w:val="231F20"/>
          <w:spacing w:val="1"/>
          <w:w w:val="90"/>
        </w:rPr>
        <w:t> </w:t>
      </w:r>
      <w:r>
        <w:rPr>
          <w:color w:val="231F20"/>
        </w:rPr>
        <w:t>по контуру площадей составляли здания пра-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вительственных учреждений высокого уровня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(Морское министерство в Адмиралтействе, Се-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нат и Синод, Военное министерство в доме Ло-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бановых-Ростовских, дом градоначальника на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углу Гороховой ул., Генеральный Штаб, Мини-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  <w:w w:val="95"/>
        </w:rPr>
        <w:t>стерство </w:t>
      </w:r>
      <w:r>
        <w:rPr>
          <w:color w:val="231F20"/>
          <w:spacing w:val="-1"/>
          <w:w w:val="95"/>
        </w:rPr>
        <w:t>финансов, Министерство иностранных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дел и штаб Гвардейского корпуса – на Дворцо-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вой пл.). Они привлекали лишь немногих посе-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тителей</w:t>
      </w:r>
      <w:r>
        <w:rPr>
          <w:color w:val="231F20"/>
          <w:spacing w:val="-12"/>
        </w:rPr>
        <w:t> </w:t>
      </w:r>
      <w:r>
        <w:rPr>
          <w:color w:val="231F20"/>
        </w:rPr>
        <w:t>(рис.</w:t>
      </w:r>
      <w:r>
        <w:rPr>
          <w:color w:val="231F20"/>
          <w:spacing w:val="-12"/>
        </w:rPr>
        <w:t> </w:t>
      </w:r>
      <w:r>
        <w:rPr>
          <w:color w:val="231F20"/>
        </w:rPr>
        <w:t>3).</w:t>
      </w:r>
      <w:r>
        <w:rPr>
          <w:color w:val="231F20"/>
          <w:spacing w:val="-11"/>
        </w:rPr>
        <w:t> </w:t>
      </w:r>
      <w:r>
        <w:rPr>
          <w:color w:val="231F20"/>
        </w:rPr>
        <w:t>Лишь</w:t>
      </w:r>
      <w:r>
        <w:rPr>
          <w:color w:val="231F20"/>
          <w:spacing w:val="-12"/>
        </w:rPr>
        <w:t> </w:t>
      </w:r>
      <w:r>
        <w:rPr>
          <w:color w:val="231F20"/>
        </w:rPr>
        <w:t>эпизодически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центре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свободного пространства появлялись объекты,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служившие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магнитом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многих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горожан.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8" w:space="40"/>
            <w:col w:w="5112"/>
          </w:cols>
        </w:sectPr>
      </w:pPr>
    </w:p>
    <w:p>
      <w:pPr>
        <w:pStyle w:val="BodyText"/>
        <w:spacing w:before="8"/>
        <w:jc w:val="left"/>
        <w:rPr>
          <w:sz w:val="29"/>
        </w:rPr>
      </w:pPr>
    </w:p>
    <w:p>
      <w:pPr>
        <w:spacing w:before="92"/>
        <w:ind w:left="501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Ансамбль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центральных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площадей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1840-е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годы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(фрагмент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литографии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К.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П.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Беггрова)</w:t>
      </w:r>
    </w:p>
    <w:p>
      <w:pPr>
        <w:pStyle w:val="BodyText"/>
        <w:spacing w:before="10"/>
        <w:jc w:val="left"/>
        <w:rPr>
          <w:sz w:val="5"/>
        </w:rPr>
      </w:pPr>
      <w:r>
        <w:rPr/>
        <w:pict>
          <v:group style="position:absolute;margin-left:65.052101pt;margin-top:4.574756pt;width:481.9pt;height:218.1pt;mso-position-horizontal-relative:page;mso-position-vertical-relative:paragraph;z-index:-15716864;mso-wrap-distance-left:0;mso-wrap-distance-right:0" id="docshapegroup67" coordorigin="1301,91" coordsize="9638,4362">
            <v:shape style="position:absolute;left:1301;top:91;width:606;height:308" id="docshape68" coordorigin="1301,91" coordsize="606,308" path="m1906,91l1301,91,1604,399,1906,91xe" filled="true" fillcolor="#8fc73e" stroked="false">
              <v:path arrowok="t"/>
              <v:fill type="solid"/>
            </v:shape>
            <v:shape style="position:absolute;left:1303;top:427;width:9635;height:4026" type="#_x0000_t75" id="docshape69" stroked="false">
              <v:imagedata r:id="rId53" o:title=""/>
            </v:shape>
            <w10:wrap type="topAndBottom"/>
          </v:group>
        </w:pict>
      </w:r>
    </w:p>
    <w:p>
      <w:pPr>
        <w:spacing w:after="0"/>
        <w:jc w:val="left"/>
        <w:rPr>
          <w:sz w:val="5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before="9"/>
        <w:jc w:val="left"/>
        <w:rPr>
          <w:sz w:val="11"/>
        </w:rPr>
      </w:pPr>
    </w:p>
    <w:p>
      <w:pPr>
        <w:pStyle w:val="BodyText"/>
        <w:ind w:left="163" w:right="-15"/>
        <w:jc w:val="left"/>
        <w:rPr>
          <w:sz w:val="20"/>
        </w:rPr>
      </w:pPr>
      <w:r>
        <w:rPr>
          <w:sz w:val="20"/>
        </w:rPr>
        <w:pict>
          <v:group style="width:232.45pt;height:179pt;mso-position-horizontal-relative:char;mso-position-vertical-relative:line" id="docshapegroup70" coordorigin="0,0" coordsize="4649,3580">
            <v:shape style="position:absolute;left:0;top:3272;width:606;height:308" id="docshape71" coordorigin="0,3272" coordsize="606,308" path="m303,3272l0,3580,605,3580,303,3272xe" filled="true" fillcolor="#8fc73e" stroked="false">
              <v:path arrowok="t"/>
              <v:fill type="solid"/>
            </v:shape>
            <v:shape style="position:absolute;left:0;top:0;width:4649;height:3245" type="#_x0000_t75" id="docshape72" stroked="false">
              <v:imagedata r:id="rId54" o:title=""/>
            </v:shape>
          </v:group>
        </w:pict>
      </w:r>
      <w:r>
        <w:rPr>
          <w:sz w:val="20"/>
        </w:rPr>
      </w:r>
    </w:p>
    <w:p>
      <w:pPr>
        <w:spacing w:line="249" w:lineRule="auto" w:before="22"/>
        <w:ind w:left="163" w:right="1654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5"/>
          <w:sz w:val="21"/>
        </w:rPr>
        <w:t> </w:t>
      </w:r>
      <w:r>
        <w:rPr>
          <w:color w:val="231F20"/>
          <w:sz w:val="21"/>
        </w:rPr>
        <w:t>Адмиралтейская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площадь.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Фотография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1860-х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годов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[9]</w:t>
      </w:r>
    </w:p>
    <w:p>
      <w:pPr>
        <w:pStyle w:val="BodyText"/>
        <w:jc w:val="left"/>
        <w:rPr>
          <w:sz w:val="22"/>
        </w:rPr>
      </w:pPr>
    </w:p>
    <w:p>
      <w:pPr>
        <w:pStyle w:val="Heading2"/>
        <w:spacing w:line="249" w:lineRule="auto" w:before="171"/>
        <w:ind w:left="163" w:right="38" w:firstLine="396"/>
      </w:pPr>
      <w:r>
        <w:rPr>
          <w:color w:val="231F20"/>
        </w:rPr>
        <w:t>Середина XIX–начало ХХ века. «Праг-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матичное благоустройство» (Кириков Б. М.)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открытых</w:t>
      </w:r>
      <w:r>
        <w:rPr>
          <w:color w:val="231F20"/>
          <w:spacing w:val="-2"/>
        </w:rPr>
        <w:t> </w:t>
      </w:r>
      <w:r>
        <w:rPr>
          <w:color w:val="231F20"/>
        </w:rPr>
        <w:t>пространств</w:t>
      </w:r>
    </w:p>
    <w:p>
      <w:pPr>
        <w:pStyle w:val="BodyText"/>
        <w:spacing w:line="249" w:lineRule="auto" w:before="3"/>
        <w:ind w:left="163" w:right="38" w:firstLine="396"/>
      </w:pPr>
      <w:r>
        <w:rPr>
          <w:color w:val="231F20"/>
        </w:rPr>
        <w:t>Николая I не привлекало «строительство</w:t>
      </w:r>
      <w:r>
        <w:rPr>
          <w:color w:val="231F20"/>
          <w:spacing w:val="1"/>
        </w:rPr>
        <w:t> </w:t>
      </w:r>
      <w:r>
        <w:rPr>
          <w:color w:val="231F20"/>
        </w:rPr>
        <w:t>парадное, широкое, грандиозное», он не при-</w:t>
      </w:r>
      <w:r>
        <w:rPr>
          <w:color w:val="231F20"/>
          <w:spacing w:val="-57"/>
        </w:rPr>
        <w:t> </w:t>
      </w:r>
      <w:r>
        <w:rPr>
          <w:color w:val="231F20"/>
        </w:rPr>
        <w:t>давал значения ценности градостроительных</w:t>
      </w:r>
      <w:r>
        <w:rPr>
          <w:color w:val="231F20"/>
          <w:spacing w:val="-57"/>
        </w:rPr>
        <w:t> </w:t>
      </w:r>
      <w:r>
        <w:rPr>
          <w:color w:val="231F20"/>
        </w:rPr>
        <w:t>ансамблей города «поддерживал, а во мно-</w:t>
      </w:r>
      <w:r>
        <w:rPr>
          <w:color w:val="231F20"/>
          <w:spacing w:val="1"/>
        </w:rPr>
        <w:t> </w:t>
      </w:r>
      <w:r>
        <w:rPr>
          <w:color w:val="231F20"/>
        </w:rPr>
        <w:t>гих случаях и сам выступал с инициативами,</w:t>
      </w:r>
      <w:r>
        <w:rPr>
          <w:color w:val="231F20"/>
          <w:spacing w:val="-57"/>
        </w:rPr>
        <w:t> </w:t>
      </w:r>
      <w:r>
        <w:rPr>
          <w:color w:val="231F20"/>
        </w:rPr>
        <w:t>фактически обозначившими отказ от осново-</w:t>
      </w:r>
      <w:r>
        <w:rPr>
          <w:color w:val="231F20"/>
          <w:spacing w:val="-57"/>
        </w:rPr>
        <w:t> </w:t>
      </w:r>
      <w:r>
        <w:rPr>
          <w:color w:val="231F20"/>
        </w:rPr>
        <w:t>полагающих,</w:t>
      </w:r>
      <w:r>
        <w:rPr>
          <w:color w:val="231F20"/>
          <w:spacing w:val="1"/>
        </w:rPr>
        <w:t> </w:t>
      </w:r>
      <w:r>
        <w:rPr>
          <w:color w:val="231F20"/>
        </w:rPr>
        <w:t>фундаментальных</w:t>
      </w:r>
      <w:r>
        <w:rPr>
          <w:color w:val="231F20"/>
          <w:spacing w:val="1"/>
        </w:rPr>
        <w:t> </w:t>
      </w:r>
      <w:r>
        <w:rPr>
          <w:color w:val="231F20"/>
        </w:rPr>
        <w:t>принципов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архитектурно-градостроительной</w:t>
      </w:r>
      <w:r>
        <w:rPr>
          <w:color w:val="231F20"/>
          <w:spacing w:val="1"/>
        </w:rPr>
        <w:t> </w:t>
      </w:r>
      <w:r>
        <w:rPr>
          <w:color w:val="231F20"/>
        </w:rPr>
        <w:t>политики,</w:t>
      </w:r>
      <w:r>
        <w:rPr>
          <w:color w:val="231F20"/>
          <w:spacing w:val="-57"/>
        </w:rPr>
        <w:t> </w:t>
      </w:r>
      <w:r>
        <w:rPr>
          <w:color w:val="231F20"/>
        </w:rPr>
        <w:t>заложенных в первой четверти XVIII столе-</w:t>
      </w:r>
      <w:r>
        <w:rPr>
          <w:color w:val="231F20"/>
          <w:spacing w:val="1"/>
        </w:rPr>
        <w:t> </w:t>
      </w:r>
      <w:r>
        <w:rPr>
          <w:color w:val="231F20"/>
        </w:rPr>
        <w:t>тия» [10, с. 562].</w:t>
      </w:r>
    </w:p>
    <w:p>
      <w:pPr>
        <w:pStyle w:val="BodyText"/>
        <w:spacing w:line="249" w:lineRule="auto" w:before="10"/>
        <w:ind w:left="163" w:right="38" w:firstLine="396"/>
      </w:pPr>
      <w:r>
        <w:rPr>
          <w:color w:val="231F20"/>
          <w:spacing w:val="-1"/>
        </w:rPr>
        <w:t>После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смерти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Николая</w:t>
      </w:r>
      <w:r>
        <w:rPr>
          <w:color w:val="231F20"/>
          <w:spacing w:val="-13"/>
        </w:rPr>
        <w:t> </w:t>
      </w:r>
      <w:r>
        <w:rPr>
          <w:color w:val="231F20"/>
        </w:rPr>
        <w:t>I</w:t>
      </w:r>
      <w:r>
        <w:rPr>
          <w:color w:val="231F20"/>
          <w:spacing w:val="-13"/>
        </w:rPr>
        <w:t> </w:t>
      </w:r>
      <w:r>
        <w:rPr>
          <w:color w:val="231F20"/>
        </w:rPr>
        <w:t>(1855</w:t>
      </w:r>
      <w:r>
        <w:rPr>
          <w:color w:val="231F20"/>
          <w:spacing w:val="-13"/>
        </w:rPr>
        <w:t> </w:t>
      </w:r>
      <w:r>
        <w:rPr>
          <w:color w:val="231F20"/>
        </w:rPr>
        <w:t>г.)</w:t>
      </w:r>
      <w:r>
        <w:rPr>
          <w:color w:val="231F20"/>
          <w:spacing w:val="-13"/>
        </w:rPr>
        <w:t> </w:t>
      </w:r>
      <w:r>
        <w:rPr>
          <w:color w:val="231F20"/>
        </w:rPr>
        <w:t>военных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церемоний</w:t>
      </w:r>
      <w:r>
        <w:rPr>
          <w:color w:val="231F20"/>
          <w:spacing w:val="-14"/>
        </w:rPr>
        <w:t> </w:t>
      </w:r>
      <w:r>
        <w:rPr>
          <w:color w:val="231F20"/>
        </w:rPr>
        <w:t>стало</w:t>
      </w:r>
      <w:r>
        <w:rPr>
          <w:color w:val="231F20"/>
          <w:spacing w:val="-13"/>
        </w:rPr>
        <w:t> </w:t>
      </w:r>
      <w:r>
        <w:rPr>
          <w:color w:val="231F20"/>
        </w:rPr>
        <w:t>меньше,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пустынность</w:t>
      </w:r>
      <w:r>
        <w:rPr>
          <w:color w:val="231F20"/>
          <w:spacing w:val="-13"/>
        </w:rPr>
        <w:t> </w:t>
      </w:r>
      <w:r>
        <w:rPr>
          <w:color w:val="231F20"/>
        </w:rPr>
        <w:t>пло-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щадей в центре города выявилась еще сильнее.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 тому времени число жителей столицы пре-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высило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полмиллиона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продолжало</w:t>
      </w:r>
      <w:r>
        <w:rPr>
          <w:color w:val="231F20"/>
          <w:spacing w:val="-12"/>
        </w:rPr>
        <w:t> </w:t>
      </w:r>
      <w:r>
        <w:rPr>
          <w:color w:val="231F20"/>
        </w:rPr>
        <w:t>динамич-</w:t>
      </w:r>
      <w:r>
        <w:rPr>
          <w:color w:val="231F20"/>
          <w:spacing w:val="-58"/>
        </w:rPr>
        <w:t> </w:t>
      </w:r>
      <w:r>
        <w:rPr>
          <w:color w:val="231F20"/>
        </w:rPr>
        <w:t>но увеличиваться. Стоимость земли (особен-</w:t>
      </w:r>
      <w:r>
        <w:rPr>
          <w:color w:val="231F20"/>
          <w:spacing w:val="-57"/>
        </w:rPr>
        <w:t> </w:t>
      </w:r>
      <w:r>
        <w:rPr>
          <w:color w:val="231F20"/>
        </w:rPr>
        <w:t>но в центре) непрерывно росла и побуждала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рациональному</w:t>
      </w:r>
      <w:r>
        <w:rPr>
          <w:color w:val="231F20"/>
          <w:spacing w:val="-14"/>
        </w:rPr>
        <w:t> </w:t>
      </w:r>
      <w:r>
        <w:rPr>
          <w:color w:val="231F20"/>
        </w:rPr>
        <w:t>использованию</w:t>
      </w:r>
      <w:r>
        <w:rPr>
          <w:color w:val="231F20"/>
          <w:spacing w:val="-14"/>
        </w:rPr>
        <w:t> </w:t>
      </w:r>
      <w:r>
        <w:rPr>
          <w:color w:val="231F20"/>
        </w:rPr>
        <w:t>незастроен-</w:t>
      </w:r>
      <w:r>
        <w:rPr>
          <w:color w:val="231F20"/>
          <w:spacing w:val="-58"/>
        </w:rPr>
        <w:t> </w:t>
      </w:r>
      <w:r>
        <w:rPr>
          <w:color w:val="231F20"/>
        </w:rPr>
        <w:t>ных и практически неиспользуемых террито-</w:t>
      </w:r>
      <w:r>
        <w:rPr>
          <w:color w:val="231F20"/>
          <w:spacing w:val="-57"/>
        </w:rPr>
        <w:t> </w:t>
      </w:r>
      <w:r>
        <w:rPr>
          <w:color w:val="231F20"/>
        </w:rPr>
        <w:t>рий. Внутри кварталов на месте бывших са-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дов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огородов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появляются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корпуса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доходных</w:t>
      </w:r>
      <w:r>
        <w:rPr>
          <w:color w:val="231F20"/>
          <w:spacing w:val="-58"/>
        </w:rPr>
        <w:t> </w:t>
      </w:r>
      <w:r>
        <w:rPr>
          <w:color w:val="231F20"/>
        </w:rPr>
        <w:t>земель, быстро исчезают зеленые площадки,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начинается</w:t>
      </w:r>
      <w:r>
        <w:rPr>
          <w:color w:val="231F20"/>
          <w:spacing w:val="-14"/>
        </w:rPr>
        <w:t> </w:t>
      </w:r>
      <w:r>
        <w:rPr>
          <w:color w:val="231F20"/>
        </w:rPr>
        <w:t>«наступление</w:t>
      </w:r>
      <w:r>
        <w:rPr>
          <w:color w:val="231F20"/>
          <w:spacing w:val="-13"/>
        </w:rPr>
        <w:t> </w:t>
      </w:r>
      <w:r>
        <w:rPr>
          <w:color w:val="231F20"/>
        </w:rPr>
        <w:t>зеленых</w:t>
      </w:r>
      <w:r>
        <w:rPr>
          <w:color w:val="231F20"/>
          <w:spacing w:val="-13"/>
        </w:rPr>
        <w:t> </w:t>
      </w:r>
      <w:r>
        <w:rPr>
          <w:color w:val="231F20"/>
        </w:rPr>
        <w:t>насажде-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ний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городские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площади...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второй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по-</w:t>
      </w:r>
      <w:r>
        <w:rPr>
          <w:color w:val="231F20"/>
          <w:spacing w:val="-58"/>
        </w:rPr>
        <w:t> </w:t>
      </w:r>
      <w:r>
        <w:rPr>
          <w:color w:val="231F20"/>
        </w:rPr>
        <w:t>ловины ХIХ – начала ХХ века стремится как</w:t>
      </w:r>
      <w:r>
        <w:rPr>
          <w:color w:val="231F20"/>
          <w:spacing w:val="-57"/>
        </w:rPr>
        <w:t> </w:t>
      </w:r>
      <w:r>
        <w:rPr>
          <w:color w:val="231F20"/>
        </w:rPr>
        <w:t>бы поглотить площадь (застройкой или зеле-</w:t>
      </w:r>
      <w:r>
        <w:rPr>
          <w:color w:val="231F20"/>
          <w:spacing w:val="-57"/>
        </w:rPr>
        <w:t> </w:t>
      </w:r>
      <w:r>
        <w:rPr>
          <w:color w:val="231F20"/>
        </w:rPr>
        <w:t>нью)...»</w:t>
      </w:r>
      <w:r>
        <w:rPr>
          <w:color w:val="231F20"/>
          <w:spacing w:val="-2"/>
        </w:rPr>
        <w:t> </w:t>
      </w:r>
      <w:r>
        <w:rPr>
          <w:color w:val="231F20"/>
        </w:rPr>
        <w:t>[11, стр.127].</w:t>
      </w:r>
    </w:p>
    <w:p>
      <w:pPr>
        <w:pStyle w:val="BodyText"/>
        <w:spacing w:line="249" w:lineRule="auto" w:before="78"/>
        <w:ind w:left="163" w:right="501" w:firstLine="396"/>
      </w:pPr>
      <w:r>
        <w:rPr/>
        <w:br w:type="column"/>
      </w:r>
      <w:r>
        <w:rPr>
          <w:color w:val="231F20"/>
        </w:rPr>
        <w:t>В первую очередь осваиваются незагру-</w:t>
      </w:r>
      <w:r>
        <w:rPr>
          <w:color w:val="231F20"/>
          <w:spacing w:val="1"/>
        </w:rPr>
        <w:t> </w:t>
      </w:r>
      <w:r>
        <w:rPr>
          <w:color w:val="231F20"/>
        </w:rPr>
        <w:t>женные обширные площадки бывших воен-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объектов:</w:t>
      </w:r>
    </w:p>
    <w:p>
      <w:pPr>
        <w:pStyle w:val="ListParagraph"/>
        <w:numPr>
          <w:ilvl w:val="0"/>
          <w:numId w:val="1"/>
        </w:numPr>
        <w:tabs>
          <w:tab w:pos="738" w:val="left" w:leader="none"/>
        </w:tabs>
        <w:spacing w:line="249" w:lineRule="auto" w:before="3" w:after="0"/>
        <w:ind w:left="163" w:right="501" w:firstLine="396"/>
        <w:jc w:val="both"/>
        <w:rPr>
          <w:sz w:val="24"/>
        </w:rPr>
      </w:pPr>
      <w:r>
        <w:rPr>
          <w:color w:val="231F20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1842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году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бывшего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гла-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сиса Петропавловской крепости (более 30 га)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началось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устройство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Александровского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парка;</w:t>
      </w:r>
    </w:p>
    <w:p>
      <w:pPr>
        <w:pStyle w:val="ListParagraph"/>
        <w:numPr>
          <w:ilvl w:val="0"/>
          <w:numId w:val="1"/>
        </w:numPr>
        <w:tabs>
          <w:tab w:pos="730" w:val="left" w:leader="none"/>
        </w:tabs>
        <w:spacing w:line="249" w:lineRule="auto" w:before="3" w:after="0"/>
        <w:ind w:left="163" w:right="501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в 1867 устроен сад на плац-параде Перво-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sz w:val="24"/>
        </w:rPr>
        <w:t>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кадетского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корпуса.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Зеленые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посадки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окру-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жили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обелиск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«Румянцева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победам»,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пере-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несенный сюда в 1818 году по предложению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Росси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имевший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высоту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более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21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м;</w:t>
      </w:r>
    </w:p>
    <w:p>
      <w:pPr>
        <w:pStyle w:val="ListParagraph"/>
        <w:numPr>
          <w:ilvl w:val="0"/>
          <w:numId w:val="1"/>
        </w:numPr>
        <w:tabs>
          <w:tab w:pos="728" w:val="left" w:leader="none"/>
        </w:tabs>
        <w:spacing w:line="249" w:lineRule="auto" w:before="5" w:after="0"/>
        <w:ind w:left="163" w:right="501" w:firstLine="396"/>
        <w:jc w:val="both"/>
        <w:rPr>
          <w:sz w:val="24"/>
        </w:rPr>
      </w:pPr>
      <w:r>
        <w:rPr>
          <w:color w:val="231F20"/>
          <w:spacing w:val="-2"/>
          <w:w w:val="95"/>
          <w:sz w:val="24"/>
        </w:rPr>
        <w:t>в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1873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г.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разбит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сквер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у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Никольского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собо-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sz w:val="24"/>
        </w:rPr>
        <w:t>ра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месте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«пустой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площади»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бывшего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Мор-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ского полкового двора. Позднее, несмотря на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сопротивление священнослужителей, его объ-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единили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Никольским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садом;</w:t>
      </w:r>
    </w:p>
    <w:p>
      <w:pPr>
        <w:pStyle w:val="ListParagraph"/>
        <w:numPr>
          <w:ilvl w:val="0"/>
          <w:numId w:val="1"/>
        </w:numPr>
        <w:tabs>
          <w:tab w:pos="739" w:val="left" w:leader="none"/>
        </w:tabs>
        <w:spacing w:line="249" w:lineRule="auto" w:before="5" w:after="0"/>
        <w:ind w:left="163" w:right="501" w:firstLine="396"/>
        <w:jc w:val="both"/>
        <w:rPr>
          <w:sz w:val="24"/>
        </w:rPr>
      </w:pPr>
      <w:r>
        <w:rPr>
          <w:color w:val="231F20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1874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году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Адмиралтей-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ской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Петровской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(Сенатской)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площадей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явился Александровский сад площадью бо-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лее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10 га;</w:t>
      </w:r>
    </w:p>
    <w:p>
      <w:pPr>
        <w:pStyle w:val="ListParagraph"/>
        <w:numPr>
          <w:ilvl w:val="0"/>
          <w:numId w:val="1"/>
        </w:numPr>
        <w:tabs>
          <w:tab w:pos="749" w:val="left" w:leader="none"/>
        </w:tabs>
        <w:spacing w:line="249" w:lineRule="auto" w:before="4" w:after="0"/>
        <w:ind w:left="163" w:right="500" w:firstLine="396"/>
        <w:jc w:val="both"/>
        <w:rPr>
          <w:sz w:val="24"/>
        </w:rPr>
      </w:pPr>
      <w:r>
        <w:rPr>
          <w:color w:val="231F20"/>
          <w:sz w:val="24"/>
        </w:rPr>
        <w:t>в 1897 г. устраивают Собственный сад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для семьи императора на месте Разводной пло-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щадки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 Зимнего дворца.</w:t>
      </w:r>
    </w:p>
    <w:p>
      <w:pPr>
        <w:pStyle w:val="BodyText"/>
        <w:spacing w:line="249" w:lineRule="auto" w:before="3"/>
        <w:ind w:left="163" w:right="500" w:firstLine="396"/>
      </w:pPr>
      <w:r>
        <w:rPr>
          <w:color w:val="231F20"/>
          <w:w w:val="95"/>
        </w:rPr>
        <w:t>Проведенная реконструкция охватила тер-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риторию</w:t>
      </w:r>
      <w:r>
        <w:rPr>
          <w:color w:val="231F20"/>
          <w:spacing w:val="-5"/>
        </w:rPr>
        <w:t> </w:t>
      </w:r>
      <w:r>
        <w:rPr>
          <w:color w:val="231F20"/>
        </w:rPr>
        <w:t>почти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100</w:t>
      </w:r>
      <w:r>
        <w:rPr>
          <w:color w:val="231F20"/>
          <w:spacing w:val="-5"/>
        </w:rPr>
        <w:t> </w:t>
      </w:r>
      <w:r>
        <w:rPr>
          <w:color w:val="231F20"/>
        </w:rPr>
        <w:t>га,</w:t>
      </w:r>
      <w:r>
        <w:rPr>
          <w:color w:val="231F20"/>
          <w:spacing w:val="-5"/>
        </w:rPr>
        <w:t> </w:t>
      </w:r>
      <w:r>
        <w:rPr>
          <w:color w:val="231F20"/>
        </w:rPr>
        <w:t>повысила</w:t>
      </w:r>
      <w:r>
        <w:rPr>
          <w:color w:val="231F20"/>
          <w:spacing w:val="-5"/>
        </w:rPr>
        <w:t> </w:t>
      </w:r>
      <w:r>
        <w:rPr>
          <w:color w:val="231F20"/>
        </w:rPr>
        <w:t>комфорта-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бельность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среды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ответила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ути-</w:t>
      </w:r>
      <w:r>
        <w:rPr>
          <w:color w:val="231F20"/>
          <w:spacing w:val="-58"/>
        </w:rPr>
        <w:t> </w:t>
      </w:r>
      <w:r>
        <w:rPr>
          <w:color w:val="231F20"/>
          <w:spacing w:val="-1"/>
          <w:w w:val="95"/>
        </w:rPr>
        <w:t>литарные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задачи,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но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привела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утрате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ключевых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составляющих исторического городского ланд-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шафта.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Обращали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внимание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невысокий</w:t>
      </w:r>
      <w:r>
        <w:rPr>
          <w:color w:val="231F20"/>
          <w:spacing w:val="-14"/>
        </w:rPr>
        <w:t> </w:t>
      </w:r>
      <w:r>
        <w:rPr>
          <w:color w:val="231F20"/>
        </w:rPr>
        <w:t>ху-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дожественный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уровень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возникших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насаждений.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Удручала их «губительная «провинціальщина»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[12].</w:t>
      </w:r>
      <w:r>
        <w:rPr>
          <w:color w:val="231F20"/>
          <w:spacing w:val="-14"/>
        </w:rPr>
        <w:t> </w:t>
      </w:r>
      <w:r>
        <w:rPr>
          <w:color w:val="231F20"/>
        </w:rPr>
        <w:t>Ни</w:t>
      </w:r>
      <w:r>
        <w:rPr>
          <w:color w:val="231F20"/>
          <w:spacing w:val="-13"/>
        </w:rPr>
        <w:t> </w:t>
      </w:r>
      <w:r>
        <w:rPr>
          <w:color w:val="231F20"/>
        </w:rPr>
        <w:t>один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появившихся</w:t>
      </w:r>
      <w:r>
        <w:rPr>
          <w:color w:val="231F20"/>
          <w:spacing w:val="-13"/>
        </w:rPr>
        <w:t> </w:t>
      </w:r>
      <w:r>
        <w:rPr>
          <w:color w:val="231F20"/>
        </w:rPr>
        <w:t>садов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дости-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гал уровня, характерного для пригородных ре-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зиденций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Петербурга</w:t>
      </w:r>
      <w:r>
        <w:rPr>
          <w:color w:val="231F20"/>
          <w:spacing w:val="-12"/>
        </w:rPr>
        <w:t> </w:t>
      </w:r>
      <w:r>
        <w:rPr>
          <w:color w:val="231F20"/>
        </w:rPr>
        <w:t>XVIII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начала</w:t>
      </w:r>
      <w:r>
        <w:rPr>
          <w:color w:val="231F20"/>
          <w:spacing w:val="-14"/>
        </w:rPr>
        <w:t> </w:t>
      </w:r>
      <w:r>
        <w:rPr>
          <w:color w:val="231F20"/>
        </w:rPr>
        <w:t>XIХ</w:t>
      </w:r>
      <w:r>
        <w:rPr>
          <w:color w:val="231F20"/>
          <w:spacing w:val="-13"/>
        </w:rPr>
        <w:t> </w:t>
      </w:r>
      <w:r>
        <w:rPr>
          <w:color w:val="231F20"/>
        </w:rPr>
        <w:t>сто-</w:t>
      </w:r>
      <w:r>
        <w:rPr>
          <w:color w:val="231F20"/>
          <w:spacing w:val="-58"/>
        </w:rPr>
        <w:t> </w:t>
      </w:r>
      <w:r>
        <w:rPr>
          <w:color w:val="231F20"/>
        </w:rPr>
        <w:t>летия. Город «утрачивал былую открытость,</w:t>
      </w:r>
      <w:r>
        <w:rPr>
          <w:color w:val="231F20"/>
          <w:spacing w:val="1"/>
        </w:rPr>
        <w:t> </w:t>
      </w:r>
      <w:r>
        <w:rPr>
          <w:color w:val="231F20"/>
        </w:rPr>
        <w:t>прозрачность»</w:t>
      </w:r>
      <w:r>
        <w:rPr>
          <w:color w:val="231F20"/>
          <w:spacing w:val="-1"/>
        </w:rPr>
        <w:t> </w:t>
      </w:r>
      <w:r>
        <w:rPr>
          <w:color w:val="231F20"/>
        </w:rPr>
        <w:t>[11].</w:t>
      </w:r>
    </w:p>
    <w:p>
      <w:pPr>
        <w:pStyle w:val="BodyText"/>
        <w:spacing w:line="249" w:lineRule="auto" w:before="13"/>
        <w:ind w:left="163" w:right="498" w:firstLine="396"/>
      </w:pPr>
      <w:r>
        <w:rPr>
          <w:color w:val="231F20"/>
        </w:rPr>
        <w:t>Плотные массивы высокоствольных де-</w:t>
      </w:r>
      <w:r>
        <w:rPr>
          <w:color w:val="231F20"/>
          <w:spacing w:val="1"/>
        </w:rPr>
        <w:t> </w:t>
      </w:r>
      <w:r>
        <w:rPr>
          <w:color w:val="231F20"/>
        </w:rPr>
        <w:t>ревьев превращали площади в закрытые про-</w:t>
      </w:r>
      <w:r>
        <w:rPr>
          <w:color w:val="231F20"/>
          <w:spacing w:val="-57"/>
        </w:rPr>
        <w:t> </w:t>
      </w:r>
      <w:r>
        <w:rPr>
          <w:color w:val="231F20"/>
        </w:rPr>
        <w:t>странства.</w:t>
      </w:r>
      <w:r>
        <w:rPr>
          <w:color w:val="231F20"/>
          <w:vertAlign w:val="superscript"/>
        </w:rPr>
        <w:t>1</w:t>
      </w:r>
      <w:r>
        <w:rPr>
          <w:color w:val="231F20"/>
          <w:vertAlign w:val="baseline"/>
        </w:rPr>
        <w:t> Отмечали, что разросшиеся дере-</w:t>
      </w:r>
      <w:r>
        <w:rPr>
          <w:color w:val="231F20"/>
          <w:spacing w:val="-57"/>
          <w:vertAlign w:val="baseline"/>
        </w:rPr>
        <w:t> </w:t>
      </w:r>
      <w:r>
        <w:rPr>
          <w:color w:val="231F20"/>
          <w:w w:val="95"/>
          <w:vertAlign w:val="baseline"/>
        </w:rPr>
        <w:t>вья Александровского парка «заслонили силуэт</w:t>
      </w:r>
      <w:r>
        <w:rPr>
          <w:color w:val="231F20"/>
          <w:spacing w:val="-54"/>
          <w:w w:val="95"/>
          <w:vertAlign w:val="baseline"/>
        </w:rPr>
        <w:t> </w:t>
      </w:r>
      <w:r>
        <w:rPr>
          <w:color w:val="231F20"/>
          <w:vertAlign w:val="baseline"/>
        </w:rPr>
        <w:t>Петропавловской крепости» [11], скрыли мо-</w:t>
      </w:r>
      <w:r>
        <w:rPr>
          <w:color w:val="231F20"/>
          <w:spacing w:val="-57"/>
          <w:vertAlign w:val="baseline"/>
        </w:rPr>
        <w:t> </w:t>
      </w:r>
      <w:r>
        <w:rPr>
          <w:color w:val="231F20"/>
          <w:spacing w:val="-1"/>
          <w:vertAlign w:val="baseline"/>
        </w:rPr>
        <w:t>нумент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spacing w:val="-1"/>
          <w:vertAlign w:val="baseline"/>
        </w:rPr>
        <w:t>Румянцевского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обелиска</w:t>
      </w:r>
      <w:r>
        <w:rPr>
          <w:color w:val="231F20"/>
          <w:spacing w:val="-14"/>
          <w:vertAlign w:val="baseline"/>
        </w:rPr>
        <w:t> </w:t>
      </w:r>
      <w:r>
        <w:rPr>
          <w:color w:val="231F20"/>
          <w:spacing w:val="-1"/>
          <w:vertAlign w:val="baseline"/>
        </w:rPr>
        <w:t>[15],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что</w:t>
      </w:r>
      <w:r>
        <w:rPr>
          <w:color w:val="231F20"/>
          <w:spacing w:val="-13"/>
          <w:vertAlign w:val="baseline"/>
        </w:rPr>
        <w:t> </w:t>
      </w:r>
      <w:r>
        <w:rPr>
          <w:color w:val="231F20"/>
          <w:spacing w:val="-1"/>
          <w:vertAlign w:val="baseline"/>
        </w:rPr>
        <w:t>рас-</w:t>
      </w:r>
      <w:r>
        <w:rPr>
          <w:color w:val="231F20"/>
          <w:spacing w:val="-58"/>
          <w:vertAlign w:val="baseline"/>
        </w:rPr>
        <w:t> </w:t>
      </w:r>
      <w:r>
        <w:rPr>
          <w:color w:val="231F20"/>
          <w:w w:val="95"/>
          <w:vertAlign w:val="baseline"/>
        </w:rPr>
        <w:t>членились и уплотнились пространства вокруг</w:t>
      </w:r>
      <w:r>
        <w:rPr>
          <w:color w:val="231F20"/>
          <w:spacing w:val="1"/>
          <w:w w:val="95"/>
          <w:vertAlign w:val="baseline"/>
        </w:rPr>
        <w:t> </w:t>
      </w:r>
      <w:r>
        <w:rPr>
          <w:color w:val="231F20"/>
          <w:vertAlign w:val="baseline"/>
        </w:rPr>
        <w:t>Адмиралтейства, вследствие чего «площадь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исчезла,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красота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и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внушительность</w:t>
      </w:r>
      <w:r>
        <w:rPr>
          <w:color w:val="231F20"/>
          <w:spacing w:val="1"/>
          <w:vertAlign w:val="baseline"/>
        </w:rPr>
        <w:t> </w:t>
      </w:r>
      <w:r>
        <w:rPr>
          <w:color w:val="231F20"/>
          <w:vertAlign w:val="baseline"/>
        </w:rPr>
        <w:t>здания</w:t>
      </w:r>
      <w:r>
        <w:rPr>
          <w:color w:val="231F20"/>
          <w:spacing w:val="-57"/>
          <w:vertAlign w:val="baseline"/>
        </w:rPr>
        <w:t> </w:t>
      </w:r>
      <w:r>
        <w:rPr>
          <w:color w:val="231F20"/>
          <w:vertAlign w:val="baseline"/>
        </w:rPr>
        <w:t>проиграны»</w:t>
      </w:r>
      <w:r>
        <w:rPr>
          <w:color w:val="231F20"/>
          <w:spacing w:val="47"/>
          <w:vertAlign w:val="baseline"/>
        </w:rPr>
        <w:t> </w:t>
      </w:r>
      <w:r>
        <w:rPr>
          <w:color w:val="231F20"/>
          <w:vertAlign w:val="baseline"/>
        </w:rPr>
        <w:t>[7].</w:t>
      </w:r>
      <w:r>
        <w:rPr>
          <w:color w:val="231F20"/>
          <w:spacing w:val="48"/>
          <w:vertAlign w:val="baseline"/>
        </w:rPr>
        <w:t> </w:t>
      </w:r>
      <w:r>
        <w:rPr>
          <w:color w:val="231F20"/>
          <w:vertAlign w:val="baseline"/>
        </w:rPr>
        <w:t>Это</w:t>
      </w:r>
      <w:r>
        <w:rPr>
          <w:color w:val="231F20"/>
          <w:spacing w:val="48"/>
          <w:vertAlign w:val="baseline"/>
        </w:rPr>
        <w:t> </w:t>
      </w:r>
      <w:r>
        <w:rPr>
          <w:color w:val="231F20"/>
          <w:vertAlign w:val="baseline"/>
        </w:rPr>
        <w:t>мнение</w:t>
      </w:r>
      <w:r>
        <w:rPr>
          <w:color w:val="231F20"/>
          <w:spacing w:val="48"/>
          <w:vertAlign w:val="baseline"/>
        </w:rPr>
        <w:t> </w:t>
      </w:r>
      <w:r>
        <w:rPr>
          <w:color w:val="231F20"/>
          <w:vertAlign w:val="baseline"/>
        </w:rPr>
        <w:t>И.</w:t>
      </w:r>
      <w:r>
        <w:rPr>
          <w:color w:val="231F20"/>
          <w:spacing w:val="43"/>
          <w:vertAlign w:val="baseline"/>
        </w:rPr>
        <w:t> </w:t>
      </w:r>
      <w:r>
        <w:rPr>
          <w:color w:val="231F20"/>
          <w:vertAlign w:val="baseline"/>
        </w:rPr>
        <w:t>Э.</w:t>
      </w:r>
      <w:r>
        <w:rPr>
          <w:color w:val="231F20"/>
          <w:spacing w:val="44"/>
          <w:vertAlign w:val="baseline"/>
        </w:rPr>
        <w:t> </w:t>
      </w:r>
      <w:r>
        <w:rPr>
          <w:color w:val="231F20"/>
          <w:vertAlign w:val="baseline"/>
        </w:rPr>
        <w:t>Грабаря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4" w:space="134"/>
            <w:col w:w="5322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8"/>
        <w:jc w:val="left"/>
        <w:rPr>
          <w:sz w:val="14"/>
        </w:rPr>
      </w:pPr>
    </w:p>
    <w:p>
      <w:pPr>
        <w:pStyle w:val="BodyText"/>
        <w:spacing w:line="20" w:lineRule="exact"/>
        <w:ind w:left="163"/>
        <w:jc w:val="left"/>
        <w:rPr>
          <w:sz w:val="2"/>
        </w:rPr>
      </w:pPr>
      <w:r>
        <w:rPr>
          <w:sz w:val="2"/>
        </w:rPr>
        <w:pict>
          <v:group style="width:104.9pt;height:.5pt;mso-position-horizontal-relative:char;mso-position-vertical-relative:line" id="docshapegroup73" coordorigin="0,0" coordsize="2098,10">
            <v:line style="position:absolute" from="0,5" to="2098,5" stroked="true" strokeweight=".5pt" strokecolor="#231f20">
              <v:stroke dashstyle="solid"/>
            </v:line>
          </v:group>
        </w:pict>
      </w:r>
      <w:r>
        <w:rPr>
          <w:sz w:val="2"/>
        </w:rPr>
      </w:r>
    </w:p>
    <w:p>
      <w:pPr>
        <w:spacing w:line="249" w:lineRule="auto" w:before="25"/>
        <w:ind w:left="163" w:right="501" w:firstLine="396"/>
        <w:jc w:val="both"/>
        <w:rPr>
          <w:sz w:val="20"/>
        </w:rPr>
      </w:pPr>
      <w:r>
        <w:rPr>
          <w:b/>
          <w:color w:val="231F20"/>
          <w:sz w:val="20"/>
          <w:vertAlign w:val="superscript"/>
        </w:rPr>
        <w:t>1</w:t>
      </w:r>
      <w:r>
        <w:rPr>
          <w:b/>
          <w:color w:val="231F20"/>
          <w:sz w:val="20"/>
          <w:vertAlign w:val="baseline"/>
        </w:rPr>
        <w:t> </w:t>
      </w:r>
      <w:r>
        <w:rPr>
          <w:color w:val="231F20"/>
          <w:sz w:val="20"/>
          <w:vertAlign w:val="baseline"/>
        </w:rPr>
        <w:t>Закрытые пространства формируются с помощью массивов и куртин из древесных насаждений, [13]. За-</w:t>
      </w:r>
      <w:r>
        <w:rPr>
          <w:color w:val="231F20"/>
          <w:spacing w:val="1"/>
          <w:sz w:val="20"/>
          <w:vertAlign w:val="baseline"/>
        </w:rPr>
        <w:t> </w:t>
      </w:r>
      <w:r>
        <w:rPr>
          <w:color w:val="231F20"/>
          <w:sz w:val="20"/>
          <w:vertAlign w:val="baseline"/>
        </w:rPr>
        <w:t>крытые типы пространственной структуры представлены насаждениями, исключающими или ограничивающи-</w:t>
      </w:r>
      <w:r>
        <w:rPr>
          <w:color w:val="231F20"/>
          <w:spacing w:val="1"/>
          <w:sz w:val="20"/>
          <w:vertAlign w:val="baseline"/>
        </w:rPr>
        <w:t> </w:t>
      </w:r>
      <w:r>
        <w:rPr>
          <w:color w:val="231F20"/>
          <w:sz w:val="20"/>
          <w:vertAlign w:val="baseline"/>
        </w:rPr>
        <w:t>ми</w:t>
      </w:r>
      <w:r>
        <w:rPr>
          <w:color w:val="231F20"/>
          <w:spacing w:val="-1"/>
          <w:sz w:val="20"/>
          <w:vertAlign w:val="baseline"/>
        </w:rPr>
        <w:t> </w:t>
      </w:r>
      <w:r>
        <w:rPr>
          <w:color w:val="231F20"/>
          <w:sz w:val="20"/>
          <w:vertAlign w:val="baseline"/>
        </w:rPr>
        <w:t>визуальные связи [14]</w:t>
      </w:r>
    </w:p>
    <w:p>
      <w:pPr>
        <w:spacing w:after="0" w:line="249" w:lineRule="auto"/>
        <w:jc w:val="both"/>
        <w:rPr>
          <w:sz w:val="20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/>
      </w:pPr>
      <w:r>
        <w:rPr>
          <w:color w:val="231F20"/>
        </w:rPr>
        <w:t>поддержали другие авторитетные специали-</w:t>
      </w:r>
      <w:r>
        <w:rPr>
          <w:color w:val="231F20"/>
          <w:spacing w:val="1"/>
        </w:rPr>
        <w:t> </w:t>
      </w:r>
      <w:r>
        <w:rPr>
          <w:color w:val="231F20"/>
        </w:rPr>
        <w:t>сты [15, 16, 5]. Неудовлетворенность резуль-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татами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реконструкции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побуждали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активным</w:t>
      </w:r>
      <w:r>
        <w:rPr>
          <w:color w:val="231F20"/>
          <w:spacing w:val="-58"/>
        </w:rPr>
        <w:t> </w:t>
      </w:r>
      <w:r>
        <w:rPr>
          <w:color w:val="231F20"/>
        </w:rPr>
        <w:t>действиям,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1890-м</w:t>
      </w:r>
      <w:r>
        <w:rPr>
          <w:color w:val="231F20"/>
          <w:spacing w:val="-7"/>
        </w:rPr>
        <w:t> </w:t>
      </w:r>
      <w:r>
        <w:rPr>
          <w:color w:val="231F20"/>
        </w:rPr>
        <w:t>году</w:t>
      </w:r>
      <w:r>
        <w:rPr>
          <w:color w:val="231F20"/>
          <w:spacing w:val="-6"/>
        </w:rPr>
        <w:t> </w:t>
      </w:r>
      <w:r>
        <w:rPr>
          <w:color w:val="231F20"/>
        </w:rPr>
        <w:t>Александр</w:t>
      </w:r>
      <w:r>
        <w:rPr>
          <w:color w:val="231F20"/>
          <w:spacing w:val="-9"/>
        </w:rPr>
        <w:t> </w:t>
      </w:r>
      <w:r>
        <w:rPr>
          <w:color w:val="231F20"/>
        </w:rPr>
        <w:t>III</w:t>
      </w:r>
      <w:r>
        <w:rPr>
          <w:color w:val="231F20"/>
          <w:spacing w:val="-7"/>
        </w:rPr>
        <w:t> </w:t>
      </w:r>
      <w:r>
        <w:rPr>
          <w:color w:val="231F20"/>
        </w:rPr>
        <w:t>пове-</w:t>
      </w:r>
      <w:r>
        <w:rPr>
          <w:color w:val="231F20"/>
          <w:spacing w:val="-58"/>
        </w:rPr>
        <w:t> </w:t>
      </w:r>
      <w:r>
        <w:rPr>
          <w:color w:val="231F20"/>
        </w:rPr>
        <w:t>лел вырубить деревья в той западной части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Александровского сада, которая лежала север-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нее</w:t>
      </w:r>
      <w:r>
        <w:rPr>
          <w:color w:val="231F20"/>
          <w:spacing w:val="-10"/>
        </w:rPr>
        <w:t> </w:t>
      </w:r>
      <w:r>
        <w:rPr>
          <w:color w:val="231F20"/>
        </w:rPr>
        <w:t>оси</w:t>
      </w:r>
      <w:r>
        <w:rPr>
          <w:color w:val="231F20"/>
          <w:spacing w:val="-10"/>
        </w:rPr>
        <w:t> </w:t>
      </w:r>
      <w:r>
        <w:rPr>
          <w:color w:val="231F20"/>
        </w:rPr>
        <w:t>Галерной</w:t>
      </w:r>
      <w:r>
        <w:rPr>
          <w:color w:val="231F20"/>
          <w:spacing w:val="-9"/>
        </w:rPr>
        <w:t> </w:t>
      </w:r>
      <w:r>
        <w:rPr>
          <w:color w:val="231F20"/>
        </w:rPr>
        <w:t>улицы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прилегала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берегу</w:t>
      </w:r>
      <w:r>
        <w:rPr>
          <w:color w:val="231F20"/>
          <w:spacing w:val="-58"/>
        </w:rPr>
        <w:t> </w:t>
      </w:r>
      <w:r>
        <w:rPr>
          <w:color w:val="231F20"/>
        </w:rPr>
        <w:t>Большой Невы. В 1913 году Академия худо-</w:t>
      </w:r>
      <w:r>
        <w:rPr>
          <w:color w:val="231F20"/>
          <w:spacing w:val="1"/>
        </w:rPr>
        <w:t> </w:t>
      </w:r>
      <w:r>
        <w:rPr>
          <w:color w:val="231F20"/>
        </w:rPr>
        <w:t>жеств стала рассматривать возможность пе-</w:t>
      </w:r>
      <w:r>
        <w:rPr>
          <w:color w:val="231F20"/>
          <w:spacing w:val="1"/>
        </w:rPr>
        <w:t> </w:t>
      </w:r>
      <w:r>
        <w:rPr>
          <w:color w:val="231F20"/>
        </w:rPr>
        <w:t>реноса Румянцевского обелиска из заросше-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-9"/>
        </w:rPr>
        <w:t> </w:t>
      </w:r>
      <w:r>
        <w:rPr>
          <w:color w:val="231F20"/>
        </w:rPr>
        <w:t>Соловьевского</w:t>
      </w:r>
      <w:r>
        <w:rPr>
          <w:color w:val="231F20"/>
          <w:spacing w:val="-8"/>
        </w:rPr>
        <w:t> </w:t>
      </w:r>
      <w:r>
        <w:rPr>
          <w:color w:val="231F20"/>
        </w:rPr>
        <w:t>сада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его</w:t>
      </w:r>
      <w:r>
        <w:rPr>
          <w:color w:val="231F20"/>
          <w:spacing w:val="-8"/>
        </w:rPr>
        <w:t> </w:t>
      </w:r>
      <w:r>
        <w:rPr>
          <w:color w:val="231F20"/>
        </w:rPr>
        <w:t>первоначальное</w:t>
      </w:r>
      <w:r>
        <w:rPr>
          <w:color w:val="231F20"/>
          <w:spacing w:val="-58"/>
        </w:rPr>
        <w:t> </w:t>
      </w:r>
      <w:r>
        <w:rPr>
          <w:color w:val="231F20"/>
        </w:rPr>
        <w:t>местоположение,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Марсово</w:t>
      </w:r>
      <w:r>
        <w:rPr>
          <w:color w:val="231F20"/>
          <w:spacing w:val="-1"/>
        </w:rPr>
        <w:t> </w:t>
      </w:r>
      <w:r>
        <w:rPr>
          <w:color w:val="231F20"/>
        </w:rPr>
        <w:t>поле.</w:t>
      </w:r>
    </w:p>
    <w:p>
      <w:pPr>
        <w:pStyle w:val="BodyText"/>
        <w:spacing w:line="249" w:lineRule="auto" w:before="12"/>
        <w:ind w:left="503" w:right="1" w:firstLine="396"/>
      </w:pPr>
      <w:r>
        <w:rPr>
          <w:color w:val="231F20"/>
          <w:w w:val="95"/>
        </w:rPr>
        <w:t>В 1918 году эти процессы замерли. Форми-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рование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городской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среды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исторического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центра</w:t>
      </w:r>
    </w:p>
    <w:p>
      <w:pPr>
        <w:pStyle w:val="BodyText"/>
        <w:spacing w:line="249" w:lineRule="auto" w:before="2"/>
        <w:ind w:left="503" w:right="2"/>
      </w:pPr>
      <w:r>
        <w:rPr>
          <w:color w:val="231F20"/>
        </w:rPr>
        <w:t>«завершилось</w:t>
      </w:r>
      <w:r>
        <w:rPr>
          <w:color w:val="231F20"/>
          <w:spacing w:val="-14"/>
        </w:rPr>
        <w:t> </w:t>
      </w:r>
      <w:r>
        <w:rPr>
          <w:color w:val="231F20"/>
        </w:rPr>
        <w:t>(или</w:t>
      </w:r>
      <w:r>
        <w:rPr>
          <w:color w:val="231F20"/>
          <w:spacing w:val="-14"/>
        </w:rPr>
        <w:t> </w:t>
      </w:r>
      <w:r>
        <w:rPr>
          <w:color w:val="231F20"/>
        </w:rPr>
        <w:t>оборвалось)</w:t>
      </w:r>
      <w:r>
        <w:rPr>
          <w:color w:val="231F20"/>
          <w:spacing w:val="-14"/>
        </w:rPr>
        <w:t> </w:t>
      </w:r>
      <w:r>
        <w:rPr>
          <w:color w:val="231F20"/>
        </w:rPr>
        <w:t>сто</w:t>
      </w:r>
      <w:r>
        <w:rPr>
          <w:color w:val="231F20"/>
          <w:spacing w:val="-14"/>
        </w:rPr>
        <w:t> </w:t>
      </w:r>
      <w:r>
        <w:rPr>
          <w:color w:val="231F20"/>
        </w:rPr>
        <w:t>лет</w:t>
      </w:r>
      <w:r>
        <w:rPr>
          <w:color w:val="231F20"/>
          <w:spacing w:val="-14"/>
        </w:rPr>
        <w:t> </w:t>
      </w:r>
      <w:r>
        <w:rPr>
          <w:color w:val="231F20"/>
        </w:rPr>
        <w:t>назад,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после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чего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она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подвергалась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кардинальным</w:t>
      </w:r>
      <w:r>
        <w:rPr>
          <w:color w:val="231F20"/>
          <w:spacing w:val="-58"/>
        </w:rPr>
        <w:t> </w:t>
      </w:r>
      <w:r>
        <w:rPr>
          <w:color w:val="231F20"/>
        </w:rPr>
        <w:t>изменениям»</w:t>
      </w:r>
      <w:r>
        <w:rPr>
          <w:color w:val="231F20"/>
          <w:spacing w:val="-1"/>
        </w:rPr>
        <w:t> </w:t>
      </w:r>
      <w:r>
        <w:rPr>
          <w:color w:val="231F20"/>
        </w:rPr>
        <w:t>[17].</w:t>
      </w:r>
    </w:p>
    <w:p>
      <w:pPr>
        <w:pStyle w:val="Heading2"/>
        <w:spacing w:before="230"/>
        <w:ind w:left="900"/>
        <w:jc w:val="left"/>
      </w:pPr>
      <w:r>
        <w:rPr>
          <w:color w:val="231F20"/>
        </w:rPr>
        <w:t>Заключение</w:t>
      </w:r>
    </w:p>
    <w:p>
      <w:pPr>
        <w:pStyle w:val="BodyText"/>
        <w:spacing w:line="249" w:lineRule="auto" w:before="12"/>
        <w:ind w:left="503" w:right="1" w:firstLine="396"/>
      </w:pPr>
      <w:r>
        <w:rPr>
          <w:color w:val="231F20"/>
        </w:rPr>
        <w:t>Проведенный обзор ставит под сомнение</w:t>
      </w:r>
      <w:r>
        <w:rPr>
          <w:color w:val="231F20"/>
          <w:spacing w:val="-57"/>
        </w:rPr>
        <w:t> </w:t>
      </w:r>
      <w:r>
        <w:rPr>
          <w:color w:val="231F20"/>
        </w:rPr>
        <w:t>утверждение, что «исторический центр горо-</w:t>
      </w:r>
      <w:r>
        <w:rPr>
          <w:color w:val="231F20"/>
          <w:spacing w:val="-57"/>
        </w:rPr>
        <w:t> </w:t>
      </w:r>
      <w:r>
        <w:rPr>
          <w:color w:val="231F20"/>
        </w:rPr>
        <w:t>да ...характеризуется наиболее высокой гра-</w:t>
      </w:r>
      <w:r>
        <w:rPr>
          <w:color w:val="231F20"/>
          <w:spacing w:val="1"/>
        </w:rPr>
        <w:t> </w:t>
      </w:r>
      <w:r>
        <w:rPr>
          <w:color w:val="231F20"/>
        </w:rPr>
        <w:t>достроительной</w:t>
      </w:r>
      <w:r>
        <w:rPr>
          <w:color w:val="231F20"/>
          <w:spacing w:val="1"/>
        </w:rPr>
        <w:t> </w:t>
      </w:r>
      <w:r>
        <w:rPr>
          <w:color w:val="231F20"/>
        </w:rPr>
        <w:t>завершенностью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истори-</w:t>
      </w:r>
      <w:r>
        <w:rPr>
          <w:color w:val="231F20"/>
          <w:spacing w:val="-57"/>
        </w:rPr>
        <w:t> </w:t>
      </w:r>
      <w:r>
        <w:rPr>
          <w:color w:val="231F20"/>
        </w:rPr>
        <w:t>ко-культурной</w:t>
      </w:r>
      <w:r>
        <w:rPr>
          <w:color w:val="231F20"/>
          <w:spacing w:val="1"/>
        </w:rPr>
        <w:t> </w:t>
      </w:r>
      <w:r>
        <w:rPr>
          <w:color w:val="231F20"/>
        </w:rPr>
        <w:t>ценностью</w:t>
      </w:r>
      <w:r>
        <w:rPr>
          <w:color w:val="231F20"/>
          <w:spacing w:val="1"/>
        </w:rPr>
        <w:t> </w:t>
      </w:r>
      <w:r>
        <w:rPr>
          <w:color w:val="231F20"/>
        </w:rPr>
        <w:t>среды»</w:t>
      </w:r>
      <w:r>
        <w:rPr>
          <w:color w:val="231F20"/>
          <w:spacing w:val="1"/>
        </w:rPr>
        <w:t> </w:t>
      </w:r>
      <w:r>
        <w:rPr>
          <w:color w:val="231F20"/>
        </w:rPr>
        <w:t>[18].</w:t>
      </w:r>
      <w:r>
        <w:rPr>
          <w:color w:val="231F20"/>
          <w:spacing w:val="1"/>
        </w:rPr>
        <w:t> </w:t>
      </w:r>
      <w:r>
        <w:rPr>
          <w:color w:val="231F20"/>
        </w:rPr>
        <w:t>Ее</w:t>
      </w:r>
      <w:r>
        <w:rPr>
          <w:color w:val="231F20"/>
          <w:spacing w:val="1"/>
        </w:rPr>
        <w:t> </w:t>
      </w:r>
      <w:r>
        <w:rPr>
          <w:color w:val="231F20"/>
        </w:rPr>
        <w:t>эволюция</w:t>
      </w:r>
      <w:r>
        <w:rPr>
          <w:color w:val="231F20"/>
          <w:spacing w:val="-12"/>
        </w:rPr>
        <w:t> </w:t>
      </w:r>
      <w:r>
        <w:rPr>
          <w:color w:val="231F20"/>
        </w:rPr>
        <w:t>оборвалась,</w:t>
      </w:r>
      <w:r>
        <w:rPr>
          <w:color w:val="231F20"/>
          <w:spacing w:val="-12"/>
        </w:rPr>
        <w:t> </w:t>
      </w:r>
      <w:r>
        <w:rPr>
          <w:color w:val="231F20"/>
        </w:rPr>
        <w:t>когда</w:t>
      </w:r>
      <w:r>
        <w:rPr>
          <w:color w:val="231F20"/>
          <w:spacing w:val="-12"/>
        </w:rPr>
        <w:t> </w:t>
      </w:r>
      <w:r>
        <w:rPr>
          <w:color w:val="231F20"/>
        </w:rPr>
        <w:t>намечались</w:t>
      </w:r>
      <w:r>
        <w:rPr>
          <w:color w:val="231F20"/>
          <w:spacing w:val="-12"/>
        </w:rPr>
        <w:t> </w:t>
      </w:r>
      <w:r>
        <w:rPr>
          <w:color w:val="231F20"/>
        </w:rPr>
        <w:t>пути</w:t>
      </w:r>
      <w:r>
        <w:rPr>
          <w:color w:val="231F20"/>
          <w:spacing w:val="-58"/>
        </w:rPr>
        <w:t> </w:t>
      </w:r>
      <w:r>
        <w:rPr>
          <w:color w:val="231F20"/>
        </w:rPr>
        <w:t>ликвидации ущерба, нанесенного во второй</w:t>
      </w:r>
      <w:r>
        <w:rPr>
          <w:color w:val="231F20"/>
          <w:spacing w:val="1"/>
        </w:rPr>
        <w:t> </w:t>
      </w:r>
      <w:r>
        <w:rPr>
          <w:color w:val="231F20"/>
        </w:rPr>
        <w:t>половине XIХ века. Мы получили в наслед-</w:t>
      </w:r>
      <w:r>
        <w:rPr>
          <w:color w:val="231F20"/>
          <w:spacing w:val="1"/>
        </w:rPr>
        <w:t> </w:t>
      </w:r>
      <w:r>
        <w:rPr>
          <w:color w:val="231F20"/>
        </w:rPr>
        <w:t>ство не только уникальную градостроитель-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ную</w:t>
      </w:r>
      <w:r>
        <w:rPr>
          <w:color w:val="231F20"/>
          <w:spacing w:val="-13"/>
        </w:rPr>
        <w:t> </w:t>
      </w:r>
      <w:r>
        <w:rPr>
          <w:color w:val="231F20"/>
        </w:rPr>
        <w:t>систему,</w:t>
      </w:r>
      <w:r>
        <w:rPr>
          <w:color w:val="231F20"/>
          <w:spacing w:val="-14"/>
        </w:rPr>
        <w:t> </w:t>
      </w:r>
      <w:r>
        <w:rPr>
          <w:color w:val="231F20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связанные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нею</w:t>
      </w:r>
      <w:r>
        <w:rPr>
          <w:color w:val="231F20"/>
          <w:spacing w:val="-13"/>
        </w:rPr>
        <w:t> </w:t>
      </w:r>
      <w:r>
        <w:rPr>
          <w:color w:val="231F20"/>
        </w:rPr>
        <w:t>обремене-</w:t>
      </w:r>
      <w:r>
        <w:rPr>
          <w:color w:val="231F20"/>
          <w:spacing w:val="-57"/>
        </w:rPr>
        <w:t> </w:t>
      </w:r>
      <w:r>
        <w:rPr>
          <w:color w:val="231F20"/>
        </w:rPr>
        <w:t>ния.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1913</w:t>
      </w:r>
      <w:r>
        <w:rPr>
          <w:color w:val="231F20"/>
          <w:spacing w:val="-9"/>
        </w:rPr>
        <w:t> </w:t>
      </w:r>
      <w:r>
        <w:rPr>
          <w:color w:val="231F20"/>
        </w:rPr>
        <w:t>году</w:t>
      </w:r>
      <w:r>
        <w:rPr>
          <w:color w:val="231F20"/>
          <w:spacing w:val="-9"/>
        </w:rPr>
        <w:t> </w:t>
      </w:r>
      <w:r>
        <w:rPr>
          <w:color w:val="231F20"/>
        </w:rPr>
        <w:t>В.Я.</w:t>
      </w:r>
      <w:r>
        <w:rPr>
          <w:color w:val="231F20"/>
          <w:spacing w:val="-9"/>
        </w:rPr>
        <w:t> </w:t>
      </w:r>
      <w:r>
        <w:rPr>
          <w:color w:val="231F20"/>
        </w:rPr>
        <w:t>Курбатов</w:t>
      </w:r>
      <w:r>
        <w:rPr>
          <w:color w:val="231F20"/>
          <w:spacing w:val="-9"/>
        </w:rPr>
        <w:t> </w:t>
      </w:r>
      <w:r>
        <w:rPr>
          <w:color w:val="231F20"/>
        </w:rPr>
        <w:t>анализировал</w:t>
      </w:r>
      <w:r>
        <w:rPr>
          <w:color w:val="231F20"/>
          <w:spacing w:val="-57"/>
        </w:rPr>
        <w:t> </w:t>
      </w:r>
      <w:r>
        <w:rPr>
          <w:color w:val="231F20"/>
        </w:rPr>
        <w:t>потери, понесенные ландшафтами города во</w:t>
      </w:r>
      <w:r>
        <w:rPr>
          <w:color w:val="231F20"/>
          <w:spacing w:val="1"/>
        </w:rPr>
        <w:t> </w:t>
      </w:r>
      <w:r>
        <w:rPr>
          <w:color w:val="231F20"/>
        </w:rPr>
        <w:t>второй половине XIX века. Он отмечал, что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из-за плотного массива деревьев, которые под-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нялись</w:t>
      </w:r>
      <w:r>
        <w:rPr>
          <w:color w:val="231F20"/>
          <w:spacing w:val="35"/>
        </w:rPr>
        <w:t> </w:t>
      </w:r>
      <w:r>
        <w:rPr>
          <w:color w:val="231F20"/>
        </w:rPr>
        <w:t>перед</w:t>
      </w:r>
      <w:r>
        <w:rPr>
          <w:color w:val="231F20"/>
          <w:spacing w:val="35"/>
        </w:rPr>
        <w:t> </w:t>
      </w:r>
      <w:r>
        <w:rPr>
          <w:color w:val="231F20"/>
        </w:rPr>
        <w:t>фасадом</w:t>
      </w:r>
      <w:r>
        <w:rPr>
          <w:color w:val="231F20"/>
          <w:spacing w:val="36"/>
        </w:rPr>
        <w:t> </w:t>
      </w:r>
      <w:r>
        <w:rPr>
          <w:color w:val="231F20"/>
        </w:rPr>
        <w:t>Адмиралтейства</w:t>
      </w:r>
      <w:r>
        <w:rPr>
          <w:color w:val="231F20"/>
          <w:spacing w:val="35"/>
        </w:rPr>
        <w:t> </w:t>
      </w:r>
      <w:r>
        <w:rPr>
          <w:color w:val="231F20"/>
        </w:rPr>
        <w:t>уже</w:t>
      </w:r>
      <w:r>
        <w:rPr>
          <w:color w:val="231F20"/>
          <w:spacing w:val="-57"/>
        </w:rPr>
        <w:t> </w:t>
      </w:r>
      <w:r>
        <w:rPr>
          <w:color w:val="231F20"/>
        </w:rPr>
        <w:t>в 1900-е годы «большинство петербуржцев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подозревает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красоте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этого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несравненного</w:t>
      </w:r>
      <w:r>
        <w:rPr>
          <w:color w:val="231F20"/>
          <w:spacing w:val="-57"/>
        </w:rPr>
        <w:t> </w:t>
      </w:r>
      <w:r>
        <w:rPr>
          <w:color w:val="231F20"/>
        </w:rPr>
        <w:t>создания</w:t>
      </w:r>
      <w:r>
        <w:rPr>
          <w:color w:val="231F20"/>
          <w:spacing w:val="-12"/>
        </w:rPr>
        <w:t> </w:t>
      </w:r>
      <w:r>
        <w:rPr>
          <w:color w:val="231F20"/>
        </w:rPr>
        <w:t>русского</w:t>
      </w:r>
      <w:r>
        <w:rPr>
          <w:color w:val="231F20"/>
          <w:spacing w:val="-11"/>
        </w:rPr>
        <w:t> </w:t>
      </w:r>
      <w:r>
        <w:rPr>
          <w:color w:val="231F20"/>
        </w:rPr>
        <w:t>гения»</w:t>
      </w:r>
      <w:r>
        <w:rPr>
          <w:color w:val="231F20"/>
          <w:spacing w:val="-11"/>
        </w:rPr>
        <w:t> </w:t>
      </w:r>
      <w:r>
        <w:rPr>
          <w:color w:val="231F20"/>
        </w:rPr>
        <w:t>[15].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тех</w:t>
      </w:r>
      <w:r>
        <w:rPr>
          <w:color w:val="231F20"/>
          <w:spacing w:val="-11"/>
        </w:rPr>
        <w:t> </w:t>
      </w:r>
      <w:r>
        <w:rPr>
          <w:color w:val="231F20"/>
        </w:rPr>
        <w:t>пор</w:t>
      </w:r>
      <w:r>
        <w:rPr>
          <w:color w:val="231F20"/>
          <w:spacing w:val="-11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</w:rPr>
        <w:t>шло более ста лет, кроны деревьев стали еще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гуще...О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красоте</w:t>
      </w:r>
      <w:r>
        <w:rPr>
          <w:color w:val="231F20"/>
          <w:spacing w:val="-13"/>
        </w:rPr>
        <w:t> </w:t>
      </w:r>
      <w:r>
        <w:rPr>
          <w:color w:val="231F20"/>
        </w:rPr>
        <w:t>этого</w:t>
      </w:r>
      <w:r>
        <w:rPr>
          <w:color w:val="231F20"/>
          <w:spacing w:val="-13"/>
        </w:rPr>
        <w:t> </w:t>
      </w:r>
      <w:r>
        <w:rPr>
          <w:color w:val="231F20"/>
        </w:rPr>
        <w:t>«несравненного</w:t>
      </w:r>
      <w:r>
        <w:rPr>
          <w:color w:val="231F20"/>
          <w:spacing w:val="-13"/>
        </w:rPr>
        <w:t> </w:t>
      </w:r>
      <w:r>
        <w:rPr>
          <w:color w:val="231F20"/>
        </w:rPr>
        <w:t>созда-</w:t>
      </w:r>
      <w:r>
        <w:rPr>
          <w:color w:val="231F20"/>
          <w:spacing w:val="-57"/>
        </w:rPr>
        <w:t> </w:t>
      </w:r>
      <w:r>
        <w:rPr>
          <w:color w:val="231F20"/>
        </w:rPr>
        <w:t>ния</w:t>
      </w:r>
      <w:r>
        <w:rPr>
          <w:color w:val="231F20"/>
          <w:spacing w:val="-9"/>
        </w:rPr>
        <w:t> </w:t>
      </w:r>
      <w:r>
        <w:rPr>
          <w:color w:val="231F20"/>
        </w:rPr>
        <w:t>русского</w:t>
      </w:r>
      <w:r>
        <w:rPr>
          <w:color w:val="231F20"/>
          <w:spacing w:val="-9"/>
        </w:rPr>
        <w:t> </w:t>
      </w:r>
      <w:r>
        <w:rPr>
          <w:color w:val="231F20"/>
        </w:rPr>
        <w:t>гения»,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других,</w:t>
      </w:r>
      <w:r>
        <w:rPr>
          <w:color w:val="231F20"/>
          <w:spacing w:val="-9"/>
        </w:rPr>
        <w:t> </w:t>
      </w:r>
      <w:r>
        <w:rPr>
          <w:color w:val="231F20"/>
        </w:rPr>
        <w:t>которые</w:t>
      </w:r>
      <w:r>
        <w:rPr>
          <w:color w:val="231F20"/>
          <w:spacing w:val="-9"/>
        </w:rPr>
        <w:t> </w:t>
      </w:r>
      <w:r>
        <w:rPr>
          <w:color w:val="231F20"/>
        </w:rPr>
        <w:t>нахо-</w:t>
      </w:r>
      <w:r>
        <w:rPr>
          <w:color w:val="231F20"/>
          <w:spacing w:val="-58"/>
        </w:rPr>
        <w:t> </w:t>
      </w:r>
      <w:r>
        <w:rPr>
          <w:color w:val="231F20"/>
        </w:rPr>
        <w:t>дится рядом, теперь можно судить только по</w:t>
      </w:r>
      <w:r>
        <w:rPr>
          <w:color w:val="231F20"/>
          <w:spacing w:val="-57"/>
        </w:rPr>
        <w:t> </w:t>
      </w:r>
      <w:r>
        <w:rPr>
          <w:color w:val="231F20"/>
        </w:rPr>
        <w:t>картинкам в книгах. Петербургская концеп-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ция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охраны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культурного</w:t>
      </w:r>
      <w:r>
        <w:rPr>
          <w:color w:val="231F20"/>
          <w:spacing w:val="-13"/>
        </w:rPr>
        <w:t> </w:t>
      </w:r>
      <w:r>
        <w:rPr>
          <w:color w:val="231F20"/>
        </w:rPr>
        <w:t>наследия</w:t>
      </w:r>
      <w:r>
        <w:rPr>
          <w:color w:val="231F20"/>
          <w:spacing w:val="-14"/>
        </w:rPr>
        <w:t> </w:t>
      </w:r>
      <w:r>
        <w:rPr>
          <w:color w:val="231F20"/>
        </w:rPr>
        <w:t>[16]</w:t>
      </w:r>
      <w:r>
        <w:rPr>
          <w:color w:val="231F20"/>
          <w:spacing w:val="-13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рас-</w:t>
      </w:r>
      <w:r>
        <w:rPr>
          <w:color w:val="231F20"/>
          <w:spacing w:val="-57"/>
        </w:rPr>
        <w:t> </w:t>
      </w:r>
      <w:r>
        <w:rPr>
          <w:color w:val="231F20"/>
        </w:rPr>
        <w:t>сматривает возможности показа их горожа-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нам и многочисленным туристам, и сокровища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прошлого</w:t>
      </w:r>
      <w:r>
        <w:rPr>
          <w:color w:val="231F20"/>
          <w:spacing w:val="12"/>
        </w:rPr>
        <w:t> </w:t>
      </w:r>
      <w:r>
        <w:rPr>
          <w:color w:val="231F20"/>
        </w:rPr>
        <w:t>остаются</w:t>
      </w:r>
      <w:r>
        <w:rPr>
          <w:color w:val="231F20"/>
          <w:spacing w:val="13"/>
        </w:rPr>
        <w:t> </w:t>
      </w:r>
      <w:r>
        <w:rPr>
          <w:color w:val="231F20"/>
        </w:rPr>
        <w:t>укрытыми,</w:t>
      </w:r>
      <w:r>
        <w:rPr>
          <w:color w:val="231F20"/>
          <w:spacing w:val="13"/>
        </w:rPr>
        <w:t> </w:t>
      </w:r>
      <w:r>
        <w:rPr>
          <w:color w:val="231F20"/>
        </w:rPr>
        <w:t>как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нача-</w:t>
      </w:r>
    </w:p>
    <w:p>
      <w:pPr>
        <w:pStyle w:val="BodyText"/>
        <w:spacing w:line="249" w:lineRule="auto" w:before="78"/>
        <w:ind w:left="297" w:right="161"/>
      </w:pPr>
      <w:r>
        <w:rPr/>
        <w:br w:type="column"/>
      </w:r>
      <w:r>
        <w:rPr>
          <w:color w:val="231F20"/>
          <w:spacing w:val="-1"/>
        </w:rPr>
        <w:t>ле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ХХ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века.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Городская</w:t>
      </w:r>
      <w:r>
        <w:rPr>
          <w:color w:val="231F20"/>
          <w:spacing w:val="-13"/>
        </w:rPr>
        <w:t> </w:t>
      </w:r>
      <w:r>
        <w:rPr>
          <w:color w:val="231F20"/>
        </w:rPr>
        <w:t>топонимика</w:t>
      </w:r>
      <w:r>
        <w:rPr>
          <w:color w:val="231F20"/>
          <w:spacing w:val="-13"/>
        </w:rPr>
        <w:t> </w:t>
      </w:r>
      <w:r>
        <w:rPr>
          <w:color w:val="231F20"/>
        </w:rPr>
        <w:t>игнориру-</w:t>
      </w:r>
      <w:r>
        <w:rPr>
          <w:color w:val="231F20"/>
          <w:spacing w:val="-58"/>
        </w:rPr>
        <w:t> </w:t>
      </w:r>
      <w:r>
        <w:rPr>
          <w:color w:val="231F20"/>
        </w:rPr>
        <w:t>ет случившееся изменение ландшафтных ха-</w:t>
      </w:r>
      <w:r>
        <w:rPr>
          <w:color w:val="231F20"/>
          <w:spacing w:val="-57"/>
        </w:rPr>
        <w:t> </w:t>
      </w:r>
      <w:r>
        <w:rPr>
          <w:color w:val="231F20"/>
        </w:rPr>
        <w:t>рактеристик, которые получили озеленение</w:t>
      </w:r>
      <w:r>
        <w:rPr>
          <w:color w:val="231F20"/>
          <w:spacing w:val="1"/>
        </w:rPr>
        <w:t> </w:t>
      </w:r>
      <w:r>
        <w:rPr>
          <w:color w:val="231F20"/>
        </w:rPr>
        <w:t>из плотного массива высокоствольной зеле-</w:t>
      </w:r>
      <w:r>
        <w:rPr>
          <w:color w:val="231F20"/>
          <w:spacing w:val="1"/>
        </w:rPr>
        <w:t> </w:t>
      </w:r>
      <w:r>
        <w:rPr>
          <w:color w:val="231F20"/>
        </w:rPr>
        <w:t>ни, и они продолжают фигурировать как от-</w:t>
      </w:r>
      <w:r>
        <w:rPr>
          <w:color w:val="231F20"/>
          <w:spacing w:val="1"/>
        </w:rPr>
        <w:t> </w:t>
      </w:r>
      <w:r>
        <w:rPr>
          <w:color w:val="231F20"/>
        </w:rPr>
        <w:t>крытые пространства.</w:t>
      </w:r>
    </w:p>
    <w:p>
      <w:pPr>
        <w:pStyle w:val="BodyText"/>
        <w:spacing w:before="4"/>
        <w:jc w:val="left"/>
        <w:rPr>
          <w:sz w:val="34"/>
        </w:rPr>
      </w:pPr>
    </w:p>
    <w:p>
      <w:pPr>
        <w:spacing w:before="0"/>
        <w:ind w:left="297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2"/>
        </w:numPr>
        <w:tabs>
          <w:tab w:pos="873" w:val="left" w:leader="none"/>
        </w:tabs>
        <w:spacing w:line="249" w:lineRule="auto" w:before="2" w:after="0"/>
        <w:ind w:left="297" w:right="163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Городская площадь URL: https://ru.wikipedia.org/wiki/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Городская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площадь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обращения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05.01.2017).</w:t>
      </w:r>
    </w:p>
    <w:p>
      <w:pPr>
        <w:pStyle w:val="ListParagraph"/>
        <w:numPr>
          <w:ilvl w:val="0"/>
          <w:numId w:val="2"/>
        </w:numPr>
        <w:tabs>
          <w:tab w:pos="867" w:val="left" w:leader="none"/>
        </w:tabs>
        <w:spacing w:line="249" w:lineRule="auto" w:before="2" w:after="0"/>
        <w:ind w:left="297" w:right="162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Информационно-аналитический сервис строительного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сообщества. </w:t>
      </w:r>
      <w:hyperlink r:id="rId55">
        <w:r>
          <w:rPr>
            <w:color w:val="231F20"/>
            <w:spacing w:val="-1"/>
            <w:sz w:val="18"/>
          </w:rPr>
          <w:t>URL:http://estp-blog.ru/encyclopedia/13956/ </w:t>
        </w:r>
      </w:hyperlink>
      <w:r>
        <w:rPr>
          <w:color w:val="231F20"/>
          <w:sz w:val="18"/>
        </w:rPr>
        <w:t>(дата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обращения 05.01.2017)</w:t>
      </w:r>
    </w:p>
    <w:p>
      <w:pPr>
        <w:pStyle w:val="ListParagraph"/>
        <w:numPr>
          <w:ilvl w:val="0"/>
          <w:numId w:val="2"/>
        </w:numPr>
        <w:tabs>
          <w:tab w:pos="886" w:val="left" w:leader="none"/>
        </w:tabs>
        <w:spacing w:line="249" w:lineRule="auto" w:before="2" w:after="0"/>
        <w:ind w:left="297" w:right="163" w:firstLine="396"/>
        <w:jc w:val="both"/>
        <w:rPr>
          <w:sz w:val="18"/>
        </w:rPr>
      </w:pPr>
      <w:r>
        <w:rPr>
          <w:color w:val="231F20"/>
          <w:sz w:val="18"/>
        </w:rPr>
        <w:t>Анциферов Н. П. Душа Петербурга. СПб.: Брокга-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уз-Ефрон, 1922. 226 с.</w:t>
      </w:r>
    </w:p>
    <w:p>
      <w:pPr>
        <w:pStyle w:val="ListParagraph"/>
        <w:numPr>
          <w:ilvl w:val="0"/>
          <w:numId w:val="2"/>
        </w:numPr>
        <w:tabs>
          <w:tab w:pos="884" w:val="left" w:leader="none"/>
        </w:tabs>
        <w:spacing w:line="249" w:lineRule="auto" w:before="2" w:after="0"/>
        <w:ind w:left="297" w:right="163" w:firstLine="396"/>
        <w:jc w:val="both"/>
        <w:rPr>
          <w:sz w:val="18"/>
        </w:rPr>
      </w:pPr>
      <w:r>
        <w:rPr>
          <w:color w:val="231F20"/>
          <w:sz w:val="18"/>
        </w:rPr>
        <w:t>Лисовский В. Г. Архитектура Петербурга. Три века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истории.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СПб.: АО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«Славия», 2004. 416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2"/>
        </w:numPr>
        <w:tabs>
          <w:tab w:pos="863" w:val="left" w:leader="none"/>
        </w:tabs>
        <w:spacing w:line="249" w:lineRule="auto" w:before="1" w:after="0"/>
        <w:ind w:left="297" w:right="16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Столпянский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П.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Н.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Старый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Петербург.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Адмиралтейский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остров. Сад Трудящихся: историко-художественный очерк /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w w:val="95"/>
          <w:sz w:val="18"/>
        </w:rPr>
        <w:t>П.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Н.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Столпянский.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Москва;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Петроград: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Гос.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изд-во,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1923.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192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</w:p>
    <w:p>
      <w:pPr>
        <w:pStyle w:val="ListParagraph"/>
        <w:numPr>
          <w:ilvl w:val="0"/>
          <w:numId w:val="2"/>
        </w:numPr>
        <w:tabs>
          <w:tab w:pos="864" w:val="left" w:leader="none"/>
        </w:tabs>
        <w:spacing w:line="249" w:lineRule="auto" w:before="2" w:after="0"/>
        <w:ind w:left="297" w:right="16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Санкт-Петербург: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Автобиография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/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М.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Федотова.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w w:val="95"/>
          <w:sz w:val="18"/>
        </w:rPr>
        <w:t>К.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Ко-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ролёв.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Эксмо; СПб.: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Мидгард, 2010.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992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2"/>
        </w:numPr>
        <w:tabs>
          <w:tab w:pos="882" w:val="left" w:leader="none"/>
        </w:tabs>
        <w:spacing w:line="249" w:lineRule="auto" w:before="2" w:after="0"/>
        <w:ind w:left="297" w:right="161" w:firstLine="396"/>
        <w:jc w:val="both"/>
        <w:rPr>
          <w:sz w:val="18"/>
        </w:rPr>
      </w:pPr>
      <w:r>
        <w:rPr>
          <w:color w:val="231F20"/>
          <w:sz w:val="18"/>
        </w:rPr>
        <w:t>Грабарь И. Э. История русского искусства. М.: Изд.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И. Кнебель, 1910. Т. III. Архитектура. Петербургская архитек-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тура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XVIII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 первой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трети XIX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века.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584 с.</w:t>
      </w:r>
    </w:p>
    <w:p>
      <w:pPr>
        <w:pStyle w:val="ListParagraph"/>
        <w:numPr>
          <w:ilvl w:val="0"/>
          <w:numId w:val="2"/>
        </w:numPr>
        <w:tabs>
          <w:tab w:pos="899" w:val="left" w:leader="none"/>
        </w:tabs>
        <w:spacing w:line="249" w:lineRule="auto" w:before="2" w:after="0"/>
        <w:ind w:left="297" w:right="156" w:firstLine="396"/>
        <w:jc w:val="both"/>
        <w:rPr>
          <w:sz w:val="18"/>
        </w:rPr>
      </w:pPr>
      <w:r>
        <w:rPr>
          <w:color w:val="231F20"/>
          <w:sz w:val="18"/>
        </w:rPr>
        <w:t>Военные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парады</w:t>
      </w:r>
      <w:r>
        <w:rPr>
          <w:color w:val="231F20"/>
          <w:spacing w:val="5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56"/>
          <w:sz w:val="18"/>
        </w:rPr>
        <w:t> </w:t>
      </w:r>
      <w:r>
        <w:rPr>
          <w:color w:val="231F20"/>
          <w:sz w:val="18"/>
        </w:rPr>
        <w:t>церемонии</w:t>
      </w:r>
      <w:r>
        <w:rPr>
          <w:color w:val="231F20"/>
          <w:spacing w:val="57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56"/>
          <w:sz w:val="18"/>
        </w:rPr>
        <w:t> </w:t>
      </w:r>
      <w:r>
        <w:rPr>
          <w:color w:val="231F20"/>
          <w:sz w:val="18"/>
        </w:rPr>
        <w:t>блеск</w:t>
      </w:r>
      <w:r>
        <w:rPr>
          <w:color w:val="231F20"/>
          <w:spacing w:val="55"/>
          <w:sz w:val="18"/>
        </w:rPr>
        <w:t> </w:t>
      </w:r>
      <w:r>
        <w:rPr>
          <w:color w:val="231F20"/>
          <w:sz w:val="18"/>
        </w:rPr>
        <w:t>традиций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истории URL: </w:t>
      </w:r>
      <w:hyperlink r:id="rId56">
        <w:r>
          <w:rPr>
            <w:color w:val="231F20"/>
            <w:sz w:val="18"/>
          </w:rPr>
          <w:t>http://www.peterburg.biz/voennyie-paradyi-i-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tseremonii-blesk-traditsiy-i-istorii.html#ixzz5YHJykjgZ http://</w:t>
      </w:r>
      <w:r>
        <w:rPr>
          <w:color w:val="231F20"/>
          <w:spacing w:val="1"/>
          <w:sz w:val="18"/>
        </w:rPr>
        <w:t> </w:t>
      </w:r>
      <w:hyperlink r:id="rId57">
        <w:r>
          <w:rPr>
            <w:color w:val="231F20"/>
            <w:spacing w:val="-2"/>
            <w:sz w:val="18"/>
          </w:rPr>
          <w:t>www.peterburg.biz/voennyie-paradyi-i-tseremonii-blesk-traditsiy-</w:t>
        </w:r>
      </w:hyperlink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i-istorii.html#ixzz5YHJkNWeU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обращения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29.11.2018).</w:t>
      </w:r>
    </w:p>
    <w:p>
      <w:pPr>
        <w:pStyle w:val="ListParagraph"/>
        <w:numPr>
          <w:ilvl w:val="0"/>
          <w:numId w:val="2"/>
        </w:numPr>
        <w:tabs>
          <w:tab w:pos="902" w:val="left" w:leader="none"/>
        </w:tabs>
        <w:spacing w:line="249" w:lineRule="auto" w:before="4" w:after="0"/>
        <w:ind w:left="297" w:right="154" w:firstLine="396"/>
        <w:jc w:val="both"/>
        <w:rPr>
          <w:sz w:val="18"/>
        </w:rPr>
      </w:pPr>
      <w:r>
        <w:rPr>
          <w:color w:val="231F20"/>
          <w:sz w:val="18"/>
        </w:rPr>
        <w:t>Санкт-Петербург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окрестности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1860-х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годах.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URL: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https://s00.yaplakal.com/pics/pics_original/8/4/7/8585748.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jpg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 20.11.2019).</w:t>
      </w:r>
    </w:p>
    <w:p>
      <w:pPr>
        <w:pStyle w:val="ListParagraph"/>
        <w:numPr>
          <w:ilvl w:val="0"/>
          <w:numId w:val="2"/>
        </w:numPr>
        <w:tabs>
          <w:tab w:pos="967" w:val="left" w:leader="none"/>
        </w:tabs>
        <w:spacing w:line="249" w:lineRule="auto" w:before="2" w:after="0"/>
        <w:ind w:left="297" w:right="161" w:firstLine="396"/>
        <w:jc w:val="both"/>
        <w:rPr>
          <w:sz w:val="18"/>
        </w:rPr>
      </w:pPr>
      <w:r>
        <w:rPr>
          <w:color w:val="231F20"/>
          <w:sz w:val="18"/>
        </w:rPr>
        <w:t>Градостроительство России середины ХIХ – начала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ХХ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века.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Столицы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провинция.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Книга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третья.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Под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общей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дакцией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Кириченко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Е.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М.: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Прогресс-Традиция,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2010.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616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с.</w:t>
      </w:r>
    </w:p>
    <w:p>
      <w:pPr>
        <w:pStyle w:val="ListParagraph"/>
        <w:numPr>
          <w:ilvl w:val="0"/>
          <w:numId w:val="2"/>
        </w:numPr>
        <w:tabs>
          <w:tab w:pos="954" w:val="left" w:leader="none"/>
        </w:tabs>
        <w:spacing w:line="249" w:lineRule="auto" w:before="2" w:after="0"/>
        <w:ind w:left="297" w:right="161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Кириков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Архитектура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Петербурга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конца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XIX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начала XX века. Эклектика. Модерн. Неоклассицизм. СПб: Из-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дательский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дом «Коло»,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2006. 448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2"/>
        </w:numPr>
        <w:tabs>
          <w:tab w:pos="978" w:val="left" w:leader="none"/>
        </w:tabs>
        <w:spacing w:line="249" w:lineRule="auto" w:before="2" w:after="0"/>
        <w:ind w:left="297" w:right="161" w:firstLine="396"/>
        <w:jc w:val="both"/>
        <w:rPr>
          <w:sz w:val="18"/>
        </w:rPr>
      </w:pPr>
      <w:r>
        <w:rPr>
          <w:color w:val="231F20"/>
          <w:sz w:val="18"/>
        </w:rPr>
        <w:t>Лукомский Г. К. Архитектурная летопись. «Апол-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лонъ»,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1910,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11</w:t>
      </w:r>
    </w:p>
    <w:p>
      <w:pPr>
        <w:pStyle w:val="ListParagraph"/>
        <w:numPr>
          <w:ilvl w:val="0"/>
          <w:numId w:val="2"/>
        </w:numPr>
        <w:tabs>
          <w:tab w:pos="991" w:val="left" w:leader="none"/>
        </w:tabs>
        <w:spacing w:line="249" w:lineRule="auto" w:before="2" w:after="0"/>
        <w:ind w:left="297" w:right="159" w:firstLine="396"/>
        <w:jc w:val="both"/>
        <w:rPr>
          <w:sz w:val="18"/>
        </w:rPr>
      </w:pPr>
      <w:r>
        <w:rPr>
          <w:color w:val="231F20"/>
          <w:sz w:val="18"/>
        </w:rPr>
        <w:t>Методическое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руководство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технические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усло-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вия по реконструкции городских зеленых насаждений. Мо-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сква – 2001 URL: https://znaytovar.ru/gost/2/Metodicheskoe_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rukovodstvoMetod2.html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 07.01.2017)</w:t>
      </w:r>
    </w:p>
    <w:p>
      <w:pPr>
        <w:pStyle w:val="ListParagraph"/>
        <w:numPr>
          <w:ilvl w:val="0"/>
          <w:numId w:val="2"/>
        </w:numPr>
        <w:tabs>
          <w:tab w:pos="964" w:val="left" w:leader="none"/>
        </w:tabs>
        <w:spacing w:line="249" w:lineRule="auto" w:before="3" w:after="0"/>
        <w:ind w:left="297" w:right="161" w:firstLine="396"/>
        <w:jc w:val="both"/>
        <w:rPr>
          <w:sz w:val="18"/>
        </w:rPr>
      </w:pPr>
      <w:r>
        <w:rPr>
          <w:color w:val="231F20"/>
          <w:sz w:val="18"/>
        </w:rPr>
        <w:t>Основы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ландшафтной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композиции.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Типы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простран-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w w:val="95"/>
          <w:sz w:val="18"/>
        </w:rPr>
        <w:t>ственной структуры </w:t>
      </w:r>
      <w:r>
        <w:rPr>
          <w:color w:val="231F20"/>
          <w:spacing w:val="-1"/>
          <w:w w:val="95"/>
          <w:sz w:val="18"/>
        </w:rPr>
        <w:t>URL: </w:t>
      </w:r>
      <w:hyperlink r:id="rId58">
        <w:r>
          <w:rPr>
            <w:color w:val="231F20"/>
            <w:spacing w:val="-1"/>
            <w:w w:val="95"/>
            <w:sz w:val="18"/>
          </w:rPr>
          <w:t>http://landscape.totalarch.com/node/121</w:t>
        </w:r>
      </w:hyperlink>
      <w:r>
        <w:rPr>
          <w:color w:val="231F20"/>
          <w:w w:val="95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 07.01.2017)</w:t>
      </w:r>
    </w:p>
    <w:p>
      <w:pPr>
        <w:pStyle w:val="ListParagraph"/>
        <w:numPr>
          <w:ilvl w:val="0"/>
          <w:numId w:val="2"/>
        </w:numPr>
        <w:tabs>
          <w:tab w:pos="959" w:val="left" w:leader="none"/>
        </w:tabs>
        <w:spacing w:line="249" w:lineRule="auto" w:before="2" w:after="0"/>
        <w:ind w:left="297" w:right="161" w:firstLine="396"/>
        <w:jc w:val="both"/>
        <w:rPr>
          <w:sz w:val="18"/>
        </w:rPr>
      </w:pPr>
      <w:r>
        <w:rPr>
          <w:color w:val="231F20"/>
          <w:spacing w:val="-3"/>
          <w:sz w:val="18"/>
        </w:rPr>
        <w:t>Курбатов В. Я. Петербург: Художественно-историче-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ский очерк и обзор художественного богатства столицы. СПб,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1913,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Товарищество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Голике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Вильборг.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674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2"/>
        </w:numPr>
        <w:tabs>
          <w:tab w:pos="962" w:val="left" w:leader="none"/>
        </w:tabs>
        <w:spacing w:line="249" w:lineRule="auto" w:before="2" w:after="0"/>
        <w:ind w:left="297" w:right="161" w:firstLine="396"/>
        <w:jc w:val="both"/>
        <w:rPr>
          <w:sz w:val="18"/>
        </w:rPr>
      </w:pPr>
      <w:r>
        <w:rPr>
          <w:color w:val="231F20"/>
          <w:sz w:val="18"/>
        </w:rPr>
        <w:t>Рославлев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Старый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Петербург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Новый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Ленин-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град.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Строение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города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прошлом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программа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будущего.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Л.: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Издательство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Академии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Художеств,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1925.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133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2"/>
        </w:numPr>
        <w:tabs>
          <w:tab w:pos="972" w:val="left" w:leader="none"/>
        </w:tabs>
        <w:spacing w:line="249" w:lineRule="auto" w:before="2" w:after="0"/>
        <w:ind w:left="297" w:right="161" w:firstLine="396"/>
        <w:jc w:val="both"/>
        <w:rPr>
          <w:sz w:val="18"/>
        </w:rPr>
      </w:pPr>
      <w:r>
        <w:rPr>
          <w:color w:val="231F20"/>
          <w:sz w:val="18"/>
        </w:rPr>
        <w:t>Кириков Б. М. Архитектура Петербурга-Ленингра-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да.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СПб., Коло, 2014, 400 с.</w:t>
      </w:r>
    </w:p>
    <w:p>
      <w:pPr>
        <w:pStyle w:val="ListParagraph"/>
        <w:numPr>
          <w:ilvl w:val="0"/>
          <w:numId w:val="2"/>
        </w:numPr>
        <w:tabs>
          <w:tab w:pos="957" w:val="left" w:leader="none"/>
        </w:tabs>
        <w:spacing w:line="249" w:lineRule="auto" w:before="2" w:after="0"/>
        <w:ind w:left="297" w:right="161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ТСН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30-306-2002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Реконструкция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застройка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истори-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чески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сложившихся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районов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Санкт-Петербурга.</w:t>
      </w:r>
    </w:p>
    <w:p>
      <w:pPr>
        <w:spacing w:after="0" w:line="249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5156" w:space="40"/>
            <w:col w:w="5114"/>
          </w:cols>
        </w:sectPr>
      </w:pPr>
    </w:p>
    <w:p>
      <w:pPr>
        <w:tabs>
          <w:tab w:pos="2487" w:val="left" w:leader="none"/>
        </w:tabs>
        <w:spacing w:line="240" w:lineRule="auto"/>
        <w:ind w:left="163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74" coordorigin="0,0" coordsize="1990,1990">
            <v:shape style="position:absolute;left:2;top:2;width:1985;height:1985" type="#_x0000_t75" id="docshape75" stroked="false">
              <v:imagedata r:id="rId59" o:title=""/>
            </v:shape>
            <v:rect style="position:absolute;left:2;top:2;width:1985;height:1985" id="docshape76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77" coordorigin="0,0" coordsize="1990,1990">
            <v:shape style="position:absolute;left:2;top:2;width:1985;height:1985" type="#_x0000_t75" id="docshape78" stroked="false">
              <v:imagedata r:id="rId60" o:title=""/>
            </v:shape>
            <v:rect style="position:absolute;left:2;top:2;width:1985;height:1985" id="docshape79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1"/>
        <w:jc w:val="left"/>
        <w:rPr>
          <w:sz w:val="21"/>
        </w:rPr>
      </w:pPr>
      <w:r>
        <w:rPr/>
        <w:pict>
          <v:rect style="position:absolute;margin-left:48.313999pt;margin-top:13.34pt;width:482.598pt;height:29.764pt;mso-position-horizontal-relative:page;mso-position-vertical-relative:paragraph;z-index:-15714304;mso-wrap-distance-left:0;mso-wrap-distance-right:0" id="docshape80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2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16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5"/>
          <w:sz w:val="20"/>
        </w:rPr>
        <w:t> </w:t>
      </w:r>
      <w:r>
        <w:rPr>
          <w:b/>
          <w:color w:val="231F20"/>
          <w:sz w:val="20"/>
        </w:rPr>
        <w:t>721.012</w:t>
      </w:r>
    </w:p>
    <w:p>
      <w:pPr>
        <w:spacing w:line="256" w:lineRule="auto" w:before="17"/>
        <w:ind w:left="163" w:right="1037" w:firstLine="0"/>
        <w:jc w:val="left"/>
        <w:rPr>
          <w:sz w:val="20"/>
        </w:rPr>
      </w:pPr>
      <w:r>
        <w:rPr>
          <w:i/>
          <w:color w:val="231F20"/>
          <w:w w:val="105"/>
          <w:sz w:val="20"/>
        </w:rPr>
        <w:t>Ольга Геннадьевна Кокорина</w:t>
      </w:r>
      <w:r>
        <w:rPr>
          <w:color w:val="231F20"/>
          <w:w w:val="105"/>
          <w:sz w:val="20"/>
        </w:rPr>
        <w:t>, доцент</w:t>
      </w:r>
      <w:r>
        <w:rPr>
          <w:color w:val="231F20"/>
          <w:spacing w:val="1"/>
          <w:w w:val="105"/>
          <w:sz w:val="20"/>
        </w:rPr>
        <w:t> </w:t>
      </w:r>
      <w:r>
        <w:rPr>
          <w:i/>
          <w:color w:val="231F20"/>
          <w:sz w:val="20"/>
        </w:rPr>
        <w:t>Дмитрий</w:t>
      </w:r>
      <w:r>
        <w:rPr>
          <w:i/>
          <w:color w:val="231F20"/>
          <w:spacing w:val="26"/>
          <w:sz w:val="20"/>
        </w:rPr>
        <w:t> </w:t>
      </w:r>
      <w:r>
        <w:rPr>
          <w:i/>
          <w:color w:val="231F20"/>
          <w:sz w:val="20"/>
        </w:rPr>
        <w:t>Андреевич</w:t>
      </w:r>
      <w:r>
        <w:rPr>
          <w:i/>
          <w:color w:val="231F20"/>
          <w:spacing w:val="26"/>
          <w:sz w:val="20"/>
        </w:rPr>
        <w:t> </w:t>
      </w:r>
      <w:r>
        <w:rPr>
          <w:i/>
          <w:color w:val="231F20"/>
          <w:sz w:val="20"/>
        </w:rPr>
        <w:t>Зиненков</w:t>
      </w:r>
      <w:r>
        <w:rPr>
          <w:color w:val="231F20"/>
          <w:sz w:val="20"/>
        </w:rPr>
        <w:t>,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магистрант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before="4"/>
        <w:ind w:left="163" w:right="0" w:firstLine="0"/>
        <w:jc w:val="left"/>
        <w:rPr>
          <w:i/>
          <w:sz w:val="20"/>
        </w:rPr>
      </w:pPr>
      <w:r>
        <w:rPr>
          <w:i/>
          <w:color w:val="231F20"/>
          <w:spacing w:val="-1"/>
          <w:sz w:val="20"/>
        </w:rPr>
        <w:t>E-mail:</w:t>
      </w:r>
      <w:r>
        <w:rPr>
          <w:i/>
          <w:color w:val="231F20"/>
          <w:spacing w:val="-8"/>
          <w:sz w:val="20"/>
        </w:rPr>
        <w:t> </w:t>
      </w:r>
      <w:hyperlink r:id="rId61">
        <w:r>
          <w:rPr>
            <w:i/>
            <w:color w:val="231F20"/>
            <w:spacing w:val="-1"/>
            <w:sz w:val="20"/>
          </w:rPr>
          <w:t>olga.kokorina@gmail.com,</w:t>
        </w:r>
        <w:r>
          <w:rPr>
            <w:i/>
            <w:color w:val="231F20"/>
            <w:spacing w:val="-8"/>
            <w:sz w:val="20"/>
          </w:rPr>
          <w:t> </w:t>
        </w:r>
      </w:hyperlink>
      <w:hyperlink r:id="rId62">
        <w:r>
          <w:rPr>
            <w:i/>
            <w:color w:val="231F20"/>
            <w:spacing w:val="-1"/>
            <w:sz w:val="20"/>
          </w:rPr>
          <w:t>mzinenkov@gmail.com</w:t>
        </w:r>
      </w:hyperlink>
    </w:p>
    <w:p>
      <w:pPr>
        <w:spacing w:line="240" w:lineRule="auto" w:before="6"/>
        <w:rPr>
          <w:i/>
          <w:sz w:val="29"/>
        </w:rPr>
      </w:pPr>
      <w:r>
        <w:rPr/>
        <w:br w:type="column"/>
      </w:r>
      <w:r>
        <w:rPr>
          <w:i/>
          <w:sz w:val="29"/>
        </w:rPr>
      </w:r>
    </w:p>
    <w:p>
      <w:pPr>
        <w:spacing w:before="1"/>
        <w:ind w:left="0" w:right="503" w:firstLine="0"/>
        <w:jc w:val="right"/>
        <w:rPr>
          <w:sz w:val="20"/>
        </w:rPr>
      </w:pPr>
      <w:r>
        <w:rPr>
          <w:i/>
          <w:color w:val="231F20"/>
          <w:spacing w:val="-1"/>
          <w:sz w:val="20"/>
        </w:rPr>
        <w:t>Olga Gennad’evna</w:t>
      </w:r>
      <w:r>
        <w:rPr>
          <w:i/>
          <w:color w:val="231F20"/>
          <w:sz w:val="20"/>
        </w:rPr>
        <w:t> </w:t>
      </w:r>
      <w:r>
        <w:rPr>
          <w:i/>
          <w:color w:val="231F20"/>
          <w:spacing w:val="-1"/>
          <w:sz w:val="20"/>
        </w:rPr>
        <w:t>Kokorina</w:t>
      </w:r>
      <w:r>
        <w:rPr>
          <w:color w:val="231F20"/>
          <w:spacing w:val="-1"/>
          <w:sz w:val="20"/>
        </w:rPr>
        <w:t>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Associate</w:t>
      </w:r>
      <w:r>
        <w:rPr>
          <w:color w:val="231F20"/>
          <w:sz w:val="20"/>
        </w:rPr>
        <w:t> Professor</w:t>
      </w:r>
    </w:p>
    <w:p>
      <w:pPr>
        <w:spacing w:before="10"/>
        <w:ind w:left="0" w:right="502" w:firstLine="0"/>
        <w:jc w:val="right"/>
        <w:rPr>
          <w:sz w:val="20"/>
        </w:rPr>
      </w:pPr>
      <w:r>
        <w:rPr>
          <w:i/>
          <w:color w:val="231F20"/>
          <w:sz w:val="20"/>
        </w:rPr>
        <w:t>Dmitriy</w:t>
      </w:r>
      <w:r>
        <w:rPr>
          <w:i/>
          <w:color w:val="231F20"/>
          <w:spacing w:val="-13"/>
          <w:sz w:val="20"/>
        </w:rPr>
        <w:t> </w:t>
      </w:r>
      <w:r>
        <w:rPr>
          <w:i/>
          <w:color w:val="231F20"/>
          <w:sz w:val="20"/>
        </w:rPr>
        <w:t>Andreevich</w:t>
      </w:r>
      <w:r>
        <w:rPr>
          <w:i/>
          <w:color w:val="231F20"/>
          <w:spacing w:val="-8"/>
          <w:sz w:val="20"/>
        </w:rPr>
        <w:t> </w:t>
      </w:r>
      <w:r>
        <w:rPr>
          <w:i/>
          <w:color w:val="231F20"/>
          <w:sz w:val="20"/>
        </w:rPr>
        <w:t>Zinenkov</w:t>
      </w:r>
      <w:r>
        <w:rPr>
          <w:color w:val="231F20"/>
          <w:sz w:val="20"/>
        </w:rPr>
        <w:t>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Master’s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Degree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student</w:t>
      </w:r>
    </w:p>
    <w:p>
      <w:pPr>
        <w:spacing w:line="249" w:lineRule="auto" w:before="10"/>
        <w:ind w:left="1652" w:right="501" w:firstLine="364"/>
        <w:jc w:val="right"/>
        <w:rPr>
          <w:sz w:val="20"/>
        </w:rPr>
      </w:pPr>
      <w:r>
        <w:rPr>
          <w:color w:val="231F20"/>
          <w:sz w:val="20"/>
        </w:rPr>
        <w:t>(Saint Petersburg State University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Architecture</w:t>
      </w:r>
      <w:r>
        <w:rPr>
          <w:color w:val="231F20"/>
          <w:sz w:val="20"/>
        </w:rPr>
        <w:t> 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"/>
        <w:ind w:left="0" w:right="502" w:firstLine="0"/>
        <w:jc w:val="right"/>
        <w:rPr>
          <w:i/>
          <w:sz w:val="20"/>
        </w:rPr>
      </w:pPr>
      <w:r>
        <w:rPr>
          <w:i/>
          <w:color w:val="231F20"/>
          <w:w w:val="95"/>
          <w:sz w:val="20"/>
        </w:rPr>
        <w:t>E-mail:</w:t>
      </w:r>
      <w:r>
        <w:rPr>
          <w:i/>
          <w:color w:val="231F20"/>
          <w:spacing w:val="13"/>
          <w:w w:val="95"/>
          <w:sz w:val="20"/>
        </w:rPr>
        <w:t> </w:t>
      </w:r>
      <w:hyperlink r:id="rId61">
        <w:r>
          <w:rPr>
            <w:i/>
            <w:color w:val="231F20"/>
            <w:w w:val="95"/>
            <w:sz w:val="20"/>
          </w:rPr>
          <w:t>olga.kokorina@gmail.com,</w:t>
        </w:r>
        <w:r>
          <w:rPr>
            <w:i/>
            <w:color w:val="231F20"/>
            <w:spacing w:val="14"/>
            <w:w w:val="95"/>
            <w:sz w:val="20"/>
          </w:rPr>
          <w:t> </w:t>
        </w:r>
      </w:hyperlink>
      <w:hyperlink r:id="rId62">
        <w:r>
          <w:rPr>
            <w:i/>
            <w:color w:val="231F20"/>
            <w:w w:val="95"/>
            <w:sz w:val="20"/>
          </w:rPr>
          <w:t>mzinenkov@gmail.com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917" w:space="144"/>
            <w:col w:w="5249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jc w:val="left"/>
        <w:rPr>
          <w:i/>
          <w:sz w:val="21"/>
        </w:rPr>
      </w:pPr>
    </w:p>
    <w:p>
      <w:pPr>
        <w:pStyle w:val="Heading1"/>
        <w:spacing w:line="249" w:lineRule="auto"/>
        <w:ind w:left="236" w:right="572" w:hanging="1"/>
      </w:pPr>
      <w:r>
        <w:rPr>
          <w:color w:val="231F20"/>
        </w:rPr>
        <w:t>ХАРАКТЕРНЫЕ ОСОБЕННОСТИ ОБЩЕСТВЕННЫХ ПРОСТРАНСТВ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ИСТОРИЧЕСКИХ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ГОРОДОВ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ПРИМЕРЕ</w:t>
      </w:r>
      <w:r>
        <w:rPr>
          <w:color w:val="231F20"/>
          <w:spacing w:val="-14"/>
        </w:rPr>
        <w:t> </w:t>
      </w:r>
      <w:r>
        <w:rPr>
          <w:color w:val="231F20"/>
        </w:rPr>
        <w:t>ФЛОРЕНЦИИ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САНКТ-ПЕТЕРБУРГА</w:t>
      </w:r>
    </w:p>
    <w:p>
      <w:pPr>
        <w:pStyle w:val="BodyText"/>
        <w:spacing w:line="249" w:lineRule="auto" w:before="229"/>
        <w:ind w:left="793" w:right="1129"/>
        <w:jc w:val="center"/>
      </w:pPr>
      <w:r>
        <w:rPr>
          <w:color w:val="231F20"/>
          <w:spacing w:val="-1"/>
        </w:rPr>
        <w:t>CHARACTERISTIC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FEATURES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PUBLIC</w:t>
      </w:r>
      <w:r>
        <w:rPr>
          <w:color w:val="231F20"/>
          <w:spacing w:val="-8"/>
        </w:rPr>
        <w:t> </w:t>
      </w:r>
      <w:r>
        <w:rPr>
          <w:color w:val="231F20"/>
        </w:rPr>
        <w:t>SPACES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HISTORICAL</w:t>
      </w:r>
      <w:r>
        <w:rPr>
          <w:color w:val="231F20"/>
          <w:spacing w:val="-15"/>
        </w:rPr>
        <w:t> </w:t>
      </w:r>
      <w:r>
        <w:rPr>
          <w:color w:val="231F20"/>
        </w:rPr>
        <w:t>CITIES</w:t>
      </w:r>
      <w:r>
        <w:rPr>
          <w:color w:val="231F20"/>
          <w:spacing w:val="-57"/>
        </w:rPr>
        <w:t> </w:t>
      </w:r>
      <w:r>
        <w:rPr>
          <w:color w:val="231F20"/>
        </w:rPr>
        <w:t>ON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EXAMPLE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FLORENCE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ST.</w:t>
      </w:r>
      <w:r>
        <w:rPr>
          <w:color w:val="231F20"/>
          <w:spacing w:val="-1"/>
        </w:rPr>
        <w:t> </w:t>
      </w:r>
      <w:r>
        <w:rPr>
          <w:color w:val="231F20"/>
        </w:rPr>
        <w:t>PETERSBURG</w:t>
      </w:r>
    </w:p>
    <w:p>
      <w:pPr>
        <w:pStyle w:val="BodyText"/>
        <w:spacing w:line="249" w:lineRule="auto" w:before="228"/>
        <w:ind w:left="166" w:right="499" w:firstLine="396"/>
        <w:jc w:val="right"/>
      </w:pP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ноябре</w:t>
      </w:r>
      <w:r>
        <w:rPr>
          <w:color w:val="231F20"/>
          <w:spacing w:val="1"/>
        </w:rPr>
        <w:t> </w:t>
      </w:r>
      <w:r>
        <w:rPr>
          <w:color w:val="231F20"/>
        </w:rPr>
        <w:t>2018</w:t>
      </w:r>
      <w:r>
        <w:rPr>
          <w:color w:val="231F20"/>
          <w:spacing w:val="1"/>
        </w:rPr>
        <w:t> </w:t>
      </w:r>
      <w:r>
        <w:rPr>
          <w:color w:val="231F20"/>
        </w:rPr>
        <w:t>года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городе</w:t>
      </w:r>
      <w:r>
        <w:rPr>
          <w:color w:val="231F20"/>
          <w:spacing w:val="1"/>
        </w:rPr>
        <w:t> </w:t>
      </w:r>
      <w:r>
        <w:rPr>
          <w:color w:val="231F20"/>
        </w:rPr>
        <w:t>Флоренция,</w:t>
      </w:r>
      <w:r>
        <w:rPr>
          <w:color w:val="231F20"/>
          <w:spacing w:val="1"/>
        </w:rPr>
        <w:t> </w:t>
      </w:r>
      <w:r>
        <w:rPr>
          <w:color w:val="231F20"/>
        </w:rPr>
        <w:t>Италия,</w:t>
      </w:r>
      <w:r>
        <w:rPr>
          <w:color w:val="231F20"/>
          <w:spacing w:val="1"/>
        </w:rPr>
        <w:t> </w:t>
      </w:r>
      <w:r>
        <w:rPr>
          <w:color w:val="231F20"/>
        </w:rPr>
        <w:t>состоялся</w:t>
      </w:r>
      <w:r>
        <w:rPr>
          <w:color w:val="231F20"/>
          <w:spacing w:val="1"/>
        </w:rPr>
        <w:t> </w:t>
      </w:r>
      <w:r>
        <w:rPr>
          <w:color w:val="231F20"/>
        </w:rPr>
        <w:t>семинар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тему</w:t>
      </w:r>
      <w:r>
        <w:rPr>
          <w:color w:val="231F20"/>
          <w:spacing w:val="1"/>
        </w:rPr>
        <w:t> </w:t>
      </w:r>
      <w:r>
        <w:rPr>
          <w:color w:val="231F20"/>
        </w:rPr>
        <w:t>создания</w:t>
      </w:r>
      <w:r>
        <w:rPr>
          <w:color w:val="231F20"/>
          <w:spacing w:val="1"/>
        </w:rPr>
        <w:t> </w:t>
      </w:r>
      <w:r>
        <w:rPr>
          <w:color w:val="231F20"/>
        </w:rPr>
        <w:t>об-</w:t>
      </w:r>
      <w:r>
        <w:rPr>
          <w:color w:val="231F20"/>
          <w:spacing w:val="-57"/>
        </w:rPr>
        <w:t> </w:t>
      </w:r>
      <w:r>
        <w:rPr>
          <w:color w:val="231F20"/>
        </w:rPr>
        <w:t>щественных</w:t>
      </w:r>
      <w:r>
        <w:rPr>
          <w:color w:val="231F20"/>
          <w:spacing w:val="-4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3"/>
        </w:rPr>
        <w:t> </w:t>
      </w:r>
      <w:r>
        <w:rPr>
          <w:color w:val="231F20"/>
        </w:rPr>
        <w:t>городах.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данном</w:t>
      </w:r>
      <w:r>
        <w:rPr>
          <w:color w:val="231F20"/>
          <w:spacing w:val="-3"/>
        </w:rPr>
        <w:t> </w:t>
      </w:r>
      <w:r>
        <w:rPr>
          <w:color w:val="231F20"/>
        </w:rPr>
        <w:t>мероприятии</w:t>
      </w:r>
      <w:r>
        <w:rPr>
          <w:color w:val="231F20"/>
          <w:spacing w:val="-4"/>
        </w:rPr>
        <w:t> </w:t>
      </w:r>
      <w:r>
        <w:rPr>
          <w:color w:val="231F20"/>
        </w:rPr>
        <w:t>принимали</w:t>
      </w:r>
      <w:r>
        <w:rPr>
          <w:color w:val="231F20"/>
          <w:spacing w:val="-4"/>
        </w:rPr>
        <w:t> </w:t>
      </w:r>
      <w:r>
        <w:rPr>
          <w:color w:val="231F20"/>
        </w:rPr>
        <w:t>участие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студенты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преподаватели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Архитектурного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факультета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СПбГАСУ,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студенты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препода-</w:t>
      </w:r>
      <w:r>
        <w:rPr>
          <w:color w:val="231F20"/>
          <w:spacing w:val="-57"/>
        </w:rPr>
        <w:t> </w:t>
      </w:r>
      <w:r>
        <w:rPr>
          <w:color w:val="231F20"/>
        </w:rPr>
        <w:t>ватели</w:t>
      </w:r>
      <w:r>
        <w:rPr>
          <w:color w:val="231F20"/>
          <w:spacing w:val="5"/>
        </w:rPr>
        <w:t> </w:t>
      </w:r>
      <w:r>
        <w:rPr>
          <w:color w:val="231F20"/>
        </w:rPr>
        <w:t>Флорентийской</w:t>
      </w:r>
      <w:r>
        <w:rPr>
          <w:color w:val="231F20"/>
          <w:spacing w:val="5"/>
        </w:rPr>
        <w:t> </w:t>
      </w:r>
      <w:r>
        <w:rPr>
          <w:color w:val="231F20"/>
        </w:rPr>
        <w:t>Академии</w:t>
      </w:r>
      <w:r>
        <w:rPr>
          <w:color w:val="231F20"/>
          <w:spacing w:val="6"/>
        </w:rPr>
        <w:t> </w:t>
      </w:r>
      <w:r>
        <w:rPr>
          <w:color w:val="231F20"/>
        </w:rPr>
        <w:t>Dipartimento</w:t>
      </w:r>
      <w:r>
        <w:rPr>
          <w:color w:val="231F20"/>
          <w:spacing w:val="5"/>
        </w:rPr>
        <w:t> </w:t>
      </w:r>
      <w:r>
        <w:rPr>
          <w:color w:val="231F20"/>
        </w:rPr>
        <w:t>di</w:t>
      </w:r>
      <w:r>
        <w:rPr>
          <w:color w:val="231F20"/>
          <w:spacing w:val="-8"/>
        </w:rPr>
        <w:t> </w:t>
      </w:r>
      <w:r>
        <w:rPr>
          <w:color w:val="231F20"/>
        </w:rPr>
        <w:t>Architettura.</w:t>
      </w:r>
      <w:r>
        <w:rPr>
          <w:color w:val="231F20"/>
          <w:spacing w:val="5"/>
        </w:rPr>
        <w:t> </w:t>
      </w:r>
      <w:r>
        <w:rPr>
          <w:color w:val="231F20"/>
        </w:rPr>
        <w:t>Целью</w:t>
      </w:r>
      <w:r>
        <w:rPr>
          <w:color w:val="231F20"/>
          <w:spacing w:val="6"/>
        </w:rPr>
        <w:t> </w:t>
      </w:r>
      <w:r>
        <w:rPr>
          <w:color w:val="231F20"/>
        </w:rPr>
        <w:t>данного</w:t>
      </w:r>
      <w:r>
        <w:rPr>
          <w:color w:val="231F20"/>
          <w:spacing w:val="5"/>
        </w:rPr>
        <w:t> </w:t>
      </w:r>
      <w:r>
        <w:rPr>
          <w:color w:val="231F20"/>
        </w:rPr>
        <w:t>семинара</w:t>
      </w:r>
      <w:r>
        <w:rPr>
          <w:color w:val="231F20"/>
          <w:spacing w:val="6"/>
        </w:rPr>
        <w:t> </w:t>
      </w:r>
      <w:r>
        <w:rPr>
          <w:color w:val="231F20"/>
        </w:rPr>
        <w:t>было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исследование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общественных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пространств,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поиск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характерных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особенностей</w:t>
      </w:r>
      <w:r>
        <w:rPr>
          <w:color w:val="231F20"/>
          <w:spacing w:val="-13"/>
        </w:rPr>
        <w:t> </w:t>
      </w:r>
      <w:r>
        <w:rPr>
          <w:color w:val="231F20"/>
        </w:rPr>
        <w:t>активно</w:t>
      </w:r>
      <w:r>
        <w:rPr>
          <w:color w:val="231F20"/>
          <w:spacing w:val="-13"/>
        </w:rPr>
        <w:t> </w:t>
      </w:r>
      <w:r>
        <w:rPr>
          <w:color w:val="231F20"/>
        </w:rPr>
        <w:t>использу-</w:t>
      </w:r>
      <w:r>
        <w:rPr>
          <w:color w:val="231F20"/>
          <w:spacing w:val="-57"/>
        </w:rPr>
        <w:t> </w:t>
      </w:r>
      <w:r>
        <w:rPr>
          <w:color w:val="231F20"/>
        </w:rPr>
        <w:t>емых</w:t>
      </w:r>
      <w:r>
        <w:rPr>
          <w:color w:val="231F20"/>
          <w:spacing w:val="-5"/>
        </w:rPr>
        <w:t> </w:t>
      </w:r>
      <w:r>
        <w:rPr>
          <w:color w:val="231F20"/>
        </w:rPr>
        <w:t>пространств,</w:t>
      </w:r>
      <w:r>
        <w:rPr>
          <w:color w:val="231F20"/>
          <w:spacing w:val="-6"/>
        </w:rPr>
        <w:t> </w:t>
      </w:r>
      <w:r>
        <w:rPr>
          <w:color w:val="231F20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также</w:t>
      </w:r>
      <w:r>
        <w:rPr>
          <w:color w:val="231F20"/>
          <w:spacing w:val="-5"/>
        </w:rPr>
        <w:t> </w:t>
      </w:r>
      <w:r>
        <w:rPr>
          <w:color w:val="231F20"/>
        </w:rPr>
        <w:t>выполнение</w:t>
      </w:r>
      <w:r>
        <w:rPr>
          <w:color w:val="231F20"/>
          <w:spacing w:val="-5"/>
        </w:rPr>
        <w:t> </w:t>
      </w:r>
      <w:r>
        <w:rPr>
          <w:color w:val="231F20"/>
        </w:rPr>
        <w:t>концептуального</w:t>
      </w:r>
      <w:r>
        <w:rPr>
          <w:color w:val="231F20"/>
          <w:spacing w:val="-6"/>
        </w:rPr>
        <w:t> </w:t>
      </w:r>
      <w:r>
        <w:rPr>
          <w:color w:val="231F20"/>
        </w:rPr>
        <w:t>предложения</w:t>
      </w:r>
      <w:r>
        <w:rPr>
          <w:color w:val="231F20"/>
          <w:spacing w:val="-5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5"/>
        </w:rPr>
        <w:t> </w:t>
      </w:r>
      <w:r>
        <w:rPr>
          <w:color w:val="231F20"/>
        </w:rPr>
        <w:t>фасада</w:t>
      </w:r>
      <w:r>
        <w:rPr>
          <w:color w:val="231F20"/>
          <w:spacing w:val="-57"/>
        </w:rPr>
        <w:t> </w:t>
      </w:r>
      <w:r>
        <w:rPr>
          <w:color w:val="231F20"/>
        </w:rPr>
        <w:t>собора</w:t>
      </w:r>
      <w:r>
        <w:rPr>
          <w:color w:val="231F20"/>
          <w:spacing w:val="-5"/>
        </w:rPr>
        <w:t> </w:t>
      </w:r>
      <w:r>
        <w:rPr>
          <w:color w:val="231F20"/>
        </w:rPr>
        <w:t>Сен-Лоренцо</w:t>
      </w:r>
      <w:r>
        <w:rPr>
          <w:color w:val="231F20"/>
          <w:spacing w:val="-5"/>
        </w:rPr>
        <w:t> </w:t>
      </w:r>
      <w:r>
        <w:rPr>
          <w:color w:val="231F20"/>
        </w:rPr>
        <w:t>во</w:t>
      </w:r>
      <w:r>
        <w:rPr>
          <w:color w:val="231F20"/>
          <w:spacing w:val="-4"/>
        </w:rPr>
        <w:t> </w:t>
      </w:r>
      <w:r>
        <w:rPr>
          <w:color w:val="231F20"/>
        </w:rPr>
        <w:t>Флоренции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организацией</w:t>
      </w:r>
      <w:r>
        <w:rPr>
          <w:color w:val="231F20"/>
          <w:spacing w:val="-5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4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5"/>
        </w:rPr>
        <w:t> </w:t>
      </w:r>
      <w:r>
        <w:rPr>
          <w:color w:val="231F20"/>
        </w:rPr>
        <w:t>площади</w:t>
      </w:r>
      <w:r>
        <w:rPr>
          <w:color w:val="231F20"/>
          <w:spacing w:val="-4"/>
        </w:rPr>
        <w:t> </w:t>
      </w:r>
      <w:r>
        <w:rPr>
          <w:color w:val="231F20"/>
        </w:rPr>
        <w:t>пе-</w:t>
      </w:r>
      <w:r>
        <w:rPr>
          <w:color w:val="231F20"/>
          <w:spacing w:val="-57"/>
        </w:rPr>
        <w:t> </w:t>
      </w:r>
      <w:r>
        <w:rPr>
          <w:color w:val="231F20"/>
        </w:rPr>
        <w:t>ред</w:t>
      </w:r>
      <w:r>
        <w:rPr>
          <w:color w:val="231F20"/>
          <w:spacing w:val="-3"/>
        </w:rPr>
        <w:t> </w:t>
      </w:r>
      <w:r>
        <w:rPr>
          <w:color w:val="231F20"/>
        </w:rPr>
        <w:t>собором.</w:t>
      </w:r>
      <w:r>
        <w:rPr>
          <w:color w:val="231F20"/>
          <w:spacing w:val="-3"/>
        </w:rPr>
        <w:t> </w:t>
      </w:r>
      <w:r>
        <w:rPr>
          <w:color w:val="231F20"/>
        </w:rPr>
        <w:t>Проектный</w:t>
      </w:r>
      <w:r>
        <w:rPr>
          <w:color w:val="231F20"/>
          <w:spacing w:val="-4"/>
        </w:rPr>
        <w:t> </w:t>
      </w:r>
      <w:r>
        <w:rPr>
          <w:color w:val="231F20"/>
        </w:rPr>
        <w:t>семинар</w:t>
      </w:r>
      <w:r>
        <w:rPr>
          <w:color w:val="231F20"/>
          <w:spacing w:val="-3"/>
        </w:rPr>
        <w:t> </w:t>
      </w:r>
      <w:r>
        <w:rPr>
          <w:color w:val="231F20"/>
        </w:rPr>
        <w:t>был</w:t>
      </w:r>
      <w:r>
        <w:rPr>
          <w:color w:val="231F20"/>
          <w:spacing w:val="-3"/>
        </w:rPr>
        <w:t> </w:t>
      </w:r>
      <w:r>
        <w:rPr>
          <w:color w:val="231F20"/>
        </w:rPr>
        <w:t>организован</w:t>
      </w:r>
      <w:r>
        <w:rPr>
          <w:color w:val="231F20"/>
          <w:spacing w:val="-3"/>
        </w:rPr>
        <w:t> </w:t>
      </w:r>
      <w:r>
        <w:rPr>
          <w:color w:val="231F20"/>
        </w:rPr>
        <w:t>Санкт-Петербургским</w:t>
      </w:r>
      <w:r>
        <w:rPr>
          <w:color w:val="231F20"/>
          <w:spacing w:val="-4"/>
        </w:rPr>
        <w:t> </w:t>
      </w:r>
      <w:r>
        <w:rPr>
          <w:color w:val="231F20"/>
        </w:rPr>
        <w:t>архитектурно-стро-</w:t>
      </w:r>
      <w:r>
        <w:rPr>
          <w:color w:val="231F20"/>
          <w:spacing w:val="-57"/>
        </w:rPr>
        <w:t> </w:t>
      </w:r>
      <w:r>
        <w:rPr>
          <w:color w:val="231F20"/>
        </w:rPr>
        <w:t>ительным университетом совместно с архитектурной компанией известного итальянского ар-</w:t>
      </w:r>
      <w:r>
        <w:rPr>
          <w:color w:val="231F20"/>
          <w:spacing w:val="-57"/>
        </w:rPr>
        <w:t> </w:t>
      </w:r>
      <w:r>
        <w:rPr>
          <w:color w:val="231F20"/>
        </w:rPr>
        <w:t>хитектора</w:t>
      </w:r>
      <w:r>
        <w:rPr>
          <w:color w:val="231F20"/>
          <w:spacing w:val="11"/>
        </w:rPr>
        <w:t> </w:t>
      </w:r>
      <w:r>
        <w:rPr>
          <w:color w:val="231F20"/>
        </w:rPr>
        <w:t>Раффаеле</w:t>
      </w:r>
      <w:r>
        <w:rPr>
          <w:color w:val="231F20"/>
          <w:spacing w:val="11"/>
        </w:rPr>
        <w:t> </w:t>
      </w:r>
      <w:r>
        <w:rPr>
          <w:color w:val="231F20"/>
        </w:rPr>
        <w:t>Гамбасси,</w:t>
      </w:r>
      <w:r>
        <w:rPr>
          <w:color w:val="231F20"/>
          <w:spacing w:val="11"/>
        </w:rPr>
        <w:t> </w:t>
      </w:r>
      <w:r>
        <w:rPr>
          <w:color w:val="231F20"/>
        </w:rPr>
        <w:t>занимающейся</w:t>
      </w:r>
      <w:r>
        <w:rPr>
          <w:color w:val="231F20"/>
          <w:spacing w:val="11"/>
        </w:rPr>
        <w:t> </w:t>
      </w:r>
      <w:r>
        <w:rPr>
          <w:color w:val="231F20"/>
        </w:rPr>
        <w:t>проектированием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2"/>
        </w:rPr>
        <w:t> </w:t>
      </w:r>
      <w:r>
        <w:rPr>
          <w:color w:val="231F20"/>
        </w:rPr>
        <w:t>созданием</w:t>
      </w:r>
      <w:r>
        <w:rPr>
          <w:color w:val="231F20"/>
          <w:spacing w:val="11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пространств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городах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Тосканы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(Флоренция,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Сиена,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Поджибонси).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Ключевым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понятием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этого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се-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минара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стала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идея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создания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полноценного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активно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используемого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общественного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пространства.</w:t>
      </w:r>
      <w:r>
        <w:rPr>
          <w:color w:val="231F20"/>
          <w:spacing w:val="1"/>
          <w:w w:val="95"/>
        </w:rPr>
        <w:t> </w:t>
      </w:r>
      <w:r>
        <w:rPr>
          <w:i/>
          <w:color w:val="231F20"/>
          <w:spacing w:val="-1"/>
        </w:rPr>
        <w:t>Ключевые слова</w:t>
      </w:r>
      <w:r>
        <w:rPr>
          <w:color w:val="231F20"/>
          <w:spacing w:val="-1"/>
        </w:rPr>
        <w:t>: общественные </w:t>
      </w:r>
      <w:r>
        <w:rPr>
          <w:color w:val="231F20"/>
        </w:rPr>
        <w:t>пространства, Флоренция, Санкт-Петербург, полицентрич-</w:t>
      </w:r>
      <w:r>
        <w:rPr>
          <w:color w:val="231F20"/>
          <w:spacing w:val="1"/>
        </w:rPr>
        <w:t> </w:t>
      </w:r>
      <w:r>
        <w:rPr>
          <w:color w:val="231F20"/>
        </w:rPr>
        <w:t>ное</w:t>
      </w:r>
      <w:r>
        <w:rPr>
          <w:color w:val="231F20"/>
          <w:spacing w:val="-2"/>
        </w:rPr>
        <w:t> </w:t>
      </w:r>
      <w:r>
        <w:rPr>
          <w:color w:val="231F20"/>
        </w:rPr>
        <w:t>развитие</w:t>
      </w:r>
      <w:r>
        <w:rPr>
          <w:color w:val="231F20"/>
          <w:spacing w:val="-2"/>
        </w:rPr>
        <w:t> </w:t>
      </w:r>
      <w:r>
        <w:rPr>
          <w:color w:val="231F20"/>
        </w:rPr>
        <w:t>городов,</w:t>
      </w:r>
      <w:r>
        <w:rPr>
          <w:color w:val="231F20"/>
          <w:spacing w:val="-1"/>
        </w:rPr>
        <w:t> </w:t>
      </w:r>
      <w:r>
        <w:rPr>
          <w:color w:val="231F20"/>
        </w:rPr>
        <w:t>классификация</w:t>
      </w:r>
      <w:r>
        <w:rPr>
          <w:color w:val="231F20"/>
          <w:spacing w:val="-2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2"/>
        </w:rPr>
        <w:t> </w:t>
      </w:r>
      <w:r>
        <w:rPr>
          <w:color w:val="231F20"/>
        </w:rPr>
        <w:t>пространств,</w:t>
      </w:r>
      <w:r>
        <w:rPr>
          <w:color w:val="231F20"/>
          <w:spacing w:val="-1"/>
        </w:rPr>
        <w:t> </w:t>
      </w:r>
      <w:r>
        <w:rPr>
          <w:color w:val="231F20"/>
        </w:rPr>
        <w:t>развитие</w:t>
      </w:r>
      <w:r>
        <w:rPr>
          <w:color w:val="231F20"/>
          <w:spacing w:val="-2"/>
        </w:rPr>
        <w:t> </w:t>
      </w:r>
      <w:r>
        <w:rPr>
          <w:color w:val="231F20"/>
        </w:rPr>
        <w:t>крупных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малых</w:t>
      </w:r>
    </w:p>
    <w:p>
      <w:pPr>
        <w:pStyle w:val="BodyText"/>
        <w:spacing w:before="14"/>
        <w:ind w:left="166"/>
        <w:jc w:val="left"/>
      </w:pPr>
      <w:r>
        <w:rPr>
          <w:color w:val="231F20"/>
        </w:rPr>
        <w:t>городов,</w:t>
      </w:r>
      <w:r>
        <w:rPr>
          <w:color w:val="231F20"/>
          <w:spacing w:val="-7"/>
        </w:rPr>
        <w:t> </w:t>
      </w:r>
      <w:r>
        <w:rPr>
          <w:color w:val="231F20"/>
        </w:rPr>
        <w:t>места</w:t>
      </w:r>
      <w:r>
        <w:rPr>
          <w:color w:val="231F20"/>
          <w:spacing w:val="-7"/>
        </w:rPr>
        <w:t> </w:t>
      </w:r>
      <w:r>
        <w:rPr>
          <w:color w:val="231F20"/>
        </w:rPr>
        <w:t>притяжения</w:t>
      </w:r>
      <w:r>
        <w:rPr>
          <w:color w:val="231F20"/>
          <w:spacing w:val="-7"/>
        </w:rPr>
        <w:t> </w:t>
      </w:r>
      <w:r>
        <w:rPr>
          <w:color w:val="231F20"/>
        </w:rPr>
        <w:t>людей.</w:t>
      </w:r>
    </w:p>
    <w:p>
      <w:pPr>
        <w:pStyle w:val="BodyText"/>
        <w:spacing w:line="230" w:lineRule="auto" w:before="167"/>
        <w:ind w:left="166" w:right="501" w:firstLine="396"/>
      </w:pPr>
      <w:r>
        <w:rPr>
          <w:color w:val="231F20"/>
        </w:rPr>
        <w:t>In November 2018, a workshop about public spaces in historical cities was held in Florence, It-</w:t>
      </w:r>
      <w:r>
        <w:rPr>
          <w:color w:val="231F20"/>
          <w:spacing w:val="1"/>
        </w:rPr>
        <w:t> </w:t>
      </w:r>
      <w:r>
        <w:rPr>
          <w:color w:val="231F20"/>
        </w:rPr>
        <w:t>aly. Students and teachers of the faculty of Architecture of SPSUACE (SPbGASU), and Florentine</w:t>
      </w:r>
      <w:r>
        <w:rPr>
          <w:color w:val="231F20"/>
          <w:spacing w:val="1"/>
        </w:rPr>
        <w:t> </w:t>
      </w:r>
      <w:r>
        <w:rPr>
          <w:color w:val="231F20"/>
        </w:rPr>
        <w:t>Academy Dipartimento di Architettura attended this event. The main goal of this seminar was to ex-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plore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public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spaces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identify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characteristics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actively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used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spaces.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result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work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were</w:t>
      </w:r>
      <w:r>
        <w:rPr>
          <w:color w:val="231F20"/>
        </w:rPr>
        <w:t> conceptual proposals for the reconstruction of the facade of the Cathedral of Saint Lorenzo in Flor-</w:t>
      </w:r>
      <w:r>
        <w:rPr>
          <w:color w:val="231F20"/>
          <w:spacing w:val="1"/>
        </w:rPr>
        <w:t> </w:t>
      </w:r>
      <w:r>
        <w:rPr>
          <w:color w:val="231F20"/>
        </w:rPr>
        <w:t>ence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organization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public</w:t>
      </w:r>
      <w:r>
        <w:rPr>
          <w:color w:val="231F20"/>
          <w:spacing w:val="-3"/>
        </w:rPr>
        <w:t> </w:t>
      </w:r>
      <w:r>
        <w:rPr>
          <w:color w:val="231F20"/>
        </w:rPr>
        <w:t>space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square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front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Cathedral.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workshop</w:t>
      </w:r>
      <w:r>
        <w:rPr>
          <w:color w:val="231F20"/>
          <w:spacing w:val="-2"/>
        </w:rPr>
        <w:t> </w:t>
      </w:r>
      <w:r>
        <w:rPr>
          <w:color w:val="231F20"/>
        </w:rPr>
        <w:t>was</w:t>
      </w:r>
      <w:r>
        <w:rPr>
          <w:color w:val="231F20"/>
          <w:spacing w:val="-3"/>
        </w:rPr>
        <w:t> </w:t>
      </w:r>
      <w:r>
        <w:rPr>
          <w:color w:val="231F20"/>
        </w:rPr>
        <w:t>or-</w:t>
      </w:r>
      <w:r>
        <w:rPr>
          <w:color w:val="231F20"/>
          <w:spacing w:val="-57"/>
        </w:rPr>
        <w:t> </w:t>
      </w:r>
      <w:r>
        <w:rPr>
          <w:color w:val="231F20"/>
        </w:rPr>
        <w:t>ganized by the Saint Petersburg University of Architecture and Civil Engineering with the architec-</w:t>
      </w:r>
      <w:r>
        <w:rPr>
          <w:color w:val="231F20"/>
          <w:spacing w:val="1"/>
        </w:rPr>
        <w:t> </w:t>
      </w:r>
      <w:r>
        <w:rPr>
          <w:color w:val="231F20"/>
        </w:rPr>
        <w:t>tural</w:t>
      </w:r>
      <w:r>
        <w:rPr>
          <w:color w:val="231F20"/>
          <w:spacing w:val="-4"/>
        </w:rPr>
        <w:t> </w:t>
      </w:r>
      <w:r>
        <w:rPr>
          <w:color w:val="231F20"/>
        </w:rPr>
        <w:t>company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famous</w:t>
      </w:r>
      <w:r>
        <w:rPr>
          <w:color w:val="231F20"/>
          <w:spacing w:val="-4"/>
        </w:rPr>
        <w:t> </w:t>
      </w:r>
      <w:r>
        <w:rPr>
          <w:color w:val="231F20"/>
        </w:rPr>
        <w:t>Italian</w:t>
      </w:r>
      <w:r>
        <w:rPr>
          <w:color w:val="231F20"/>
          <w:spacing w:val="-4"/>
        </w:rPr>
        <w:t> </w:t>
      </w:r>
      <w:r>
        <w:rPr>
          <w:color w:val="231F20"/>
        </w:rPr>
        <w:t>architect</w:t>
      </w:r>
      <w:r>
        <w:rPr>
          <w:color w:val="231F20"/>
          <w:spacing w:val="-5"/>
        </w:rPr>
        <w:t> </w:t>
      </w:r>
      <w:r>
        <w:rPr>
          <w:color w:val="231F20"/>
        </w:rPr>
        <w:t>Raffaele</w:t>
      </w:r>
      <w:r>
        <w:rPr>
          <w:color w:val="231F20"/>
          <w:spacing w:val="-3"/>
        </w:rPr>
        <w:t> </w:t>
      </w:r>
      <w:r>
        <w:rPr>
          <w:color w:val="231F20"/>
        </w:rPr>
        <w:t>Gambassi,</w:t>
      </w:r>
      <w:r>
        <w:rPr>
          <w:color w:val="231F20"/>
          <w:spacing w:val="-4"/>
        </w:rPr>
        <w:t> </w:t>
      </w:r>
      <w:r>
        <w:rPr>
          <w:color w:val="231F20"/>
        </w:rPr>
        <w:t>which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engaged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design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57"/>
        </w:rPr>
        <w:t> </w:t>
      </w:r>
      <w:r>
        <w:rPr>
          <w:color w:val="231F20"/>
        </w:rPr>
        <w:t>creation of public spaces in the cities of Tuscany (Florence, Siena, Poggibonsi). The key concept of</w:t>
      </w:r>
      <w:r>
        <w:rPr>
          <w:color w:val="231F20"/>
          <w:spacing w:val="1"/>
        </w:rPr>
        <w:t> </w:t>
      </w:r>
      <w:r>
        <w:rPr>
          <w:color w:val="231F20"/>
        </w:rPr>
        <w:t>this</w:t>
      </w:r>
      <w:r>
        <w:rPr>
          <w:color w:val="231F20"/>
          <w:spacing w:val="-1"/>
        </w:rPr>
        <w:t> </w:t>
      </w:r>
      <w:r>
        <w:rPr>
          <w:color w:val="231F20"/>
        </w:rPr>
        <w:t>seminar</w:t>
      </w:r>
      <w:r>
        <w:rPr>
          <w:color w:val="231F20"/>
          <w:spacing w:val="-2"/>
        </w:rPr>
        <w:t> </w:t>
      </w:r>
      <w:r>
        <w:rPr>
          <w:color w:val="231F20"/>
        </w:rPr>
        <w:t>was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idea of</w:t>
      </w:r>
      <w:r>
        <w:rPr>
          <w:color w:val="231F20"/>
          <w:spacing w:val="-1"/>
        </w:rPr>
        <w:t> </w:t>
      </w:r>
      <w:r>
        <w:rPr>
          <w:color w:val="231F20"/>
        </w:rPr>
        <w:t>creating</w:t>
      </w:r>
      <w:r>
        <w:rPr>
          <w:color w:val="231F20"/>
          <w:spacing w:val="-1"/>
        </w:rPr>
        <w:t> </w:t>
      </w:r>
      <w:r>
        <w:rPr>
          <w:color w:val="231F20"/>
        </w:rPr>
        <w:t>a full-fledged</w:t>
      </w:r>
      <w:r>
        <w:rPr>
          <w:color w:val="231F20"/>
          <w:spacing w:val="-1"/>
        </w:rPr>
        <w:t> </w:t>
      </w:r>
      <w:r>
        <w:rPr>
          <w:color w:val="231F20"/>
        </w:rPr>
        <w:t>actively used</w:t>
      </w:r>
      <w:r>
        <w:rPr>
          <w:color w:val="231F20"/>
          <w:spacing w:val="-1"/>
        </w:rPr>
        <w:t> </w:t>
      </w:r>
      <w:r>
        <w:rPr>
          <w:color w:val="231F20"/>
        </w:rPr>
        <w:t>public</w:t>
      </w:r>
      <w:r>
        <w:rPr>
          <w:color w:val="231F20"/>
          <w:spacing w:val="-1"/>
        </w:rPr>
        <w:t> </w:t>
      </w:r>
      <w:r>
        <w:rPr>
          <w:color w:val="231F20"/>
        </w:rPr>
        <w:t>spaces.</w:t>
      </w:r>
    </w:p>
    <w:p>
      <w:pPr>
        <w:pStyle w:val="BodyText"/>
        <w:spacing w:line="230" w:lineRule="auto"/>
        <w:ind w:left="166" w:right="499" w:firstLine="396"/>
      </w:pPr>
      <w:r>
        <w:rPr>
          <w:i/>
          <w:color w:val="231F20"/>
        </w:rPr>
        <w:t>Keywords</w:t>
      </w:r>
      <w:r>
        <w:rPr>
          <w:color w:val="231F20"/>
        </w:rPr>
        <w:t>:</w:t>
      </w:r>
      <w:r>
        <w:rPr>
          <w:color w:val="231F20"/>
          <w:spacing w:val="-8"/>
        </w:rPr>
        <w:t> </w:t>
      </w:r>
      <w:r>
        <w:rPr>
          <w:color w:val="231F20"/>
        </w:rPr>
        <w:t>public</w:t>
      </w:r>
      <w:r>
        <w:rPr>
          <w:color w:val="231F20"/>
          <w:spacing w:val="-8"/>
        </w:rPr>
        <w:t> </w:t>
      </w:r>
      <w:r>
        <w:rPr>
          <w:color w:val="231F20"/>
        </w:rPr>
        <w:t>spaces,</w:t>
      </w:r>
      <w:r>
        <w:rPr>
          <w:color w:val="231F20"/>
          <w:spacing w:val="-9"/>
        </w:rPr>
        <w:t> </w:t>
      </w:r>
      <w:r>
        <w:rPr>
          <w:color w:val="231F20"/>
        </w:rPr>
        <w:t>Florence,</w:t>
      </w:r>
      <w:r>
        <w:rPr>
          <w:color w:val="231F20"/>
          <w:spacing w:val="-9"/>
        </w:rPr>
        <w:t> </w:t>
      </w:r>
      <w:r>
        <w:rPr>
          <w:color w:val="231F20"/>
        </w:rPr>
        <w:t>St.</w:t>
      </w:r>
      <w:r>
        <w:rPr>
          <w:color w:val="231F20"/>
          <w:spacing w:val="-9"/>
        </w:rPr>
        <w:t> </w:t>
      </w:r>
      <w:r>
        <w:rPr>
          <w:color w:val="231F20"/>
        </w:rPr>
        <w:t>Petersburg,</w:t>
      </w:r>
      <w:r>
        <w:rPr>
          <w:color w:val="231F20"/>
          <w:spacing w:val="-8"/>
        </w:rPr>
        <w:t> </w:t>
      </w:r>
      <w:r>
        <w:rPr>
          <w:color w:val="231F20"/>
        </w:rPr>
        <w:t>polycentric</w:t>
      </w:r>
      <w:r>
        <w:rPr>
          <w:color w:val="231F20"/>
          <w:spacing w:val="-8"/>
        </w:rPr>
        <w:t> </w:t>
      </w:r>
      <w:r>
        <w:rPr>
          <w:color w:val="231F20"/>
        </w:rPr>
        <w:t>urban</w:t>
      </w:r>
      <w:r>
        <w:rPr>
          <w:color w:val="231F20"/>
          <w:spacing w:val="-8"/>
        </w:rPr>
        <w:t> </w:t>
      </w:r>
      <w:r>
        <w:rPr>
          <w:color w:val="231F20"/>
        </w:rPr>
        <w:t>development,</w:t>
      </w:r>
      <w:r>
        <w:rPr>
          <w:color w:val="231F20"/>
          <w:spacing w:val="-8"/>
        </w:rPr>
        <w:t> </w:t>
      </w:r>
      <w:r>
        <w:rPr>
          <w:color w:val="231F20"/>
        </w:rPr>
        <w:t>classification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public spaces,</w:t>
      </w:r>
      <w:r>
        <w:rPr>
          <w:color w:val="231F20"/>
          <w:spacing w:val="-2"/>
        </w:rPr>
        <w:t> </w:t>
      </w:r>
      <w:r>
        <w:rPr>
          <w:color w:val="231F20"/>
        </w:rPr>
        <w:t>development of</w:t>
      </w:r>
      <w:r>
        <w:rPr>
          <w:color w:val="231F20"/>
          <w:spacing w:val="-1"/>
        </w:rPr>
        <w:t> </w:t>
      </w:r>
      <w:r>
        <w:rPr>
          <w:color w:val="231F20"/>
        </w:rPr>
        <w:t>large and small</w:t>
      </w:r>
      <w:r>
        <w:rPr>
          <w:color w:val="231F20"/>
          <w:spacing w:val="-2"/>
        </w:rPr>
        <w:t> </w:t>
      </w:r>
      <w:r>
        <w:rPr>
          <w:color w:val="231F20"/>
        </w:rPr>
        <w:t>cities, places</w:t>
      </w:r>
      <w:r>
        <w:rPr>
          <w:color w:val="231F20"/>
          <w:spacing w:val="-1"/>
        </w:rPr>
        <w:t> </w:t>
      </w:r>
      <w:r>
        <w:rPr>
          <w:color w:val="231F20"/>
        </w:rPr>
        <w:t>of attraction of</w:t>
      </w:r>
      <w:r>
        <w:rPr>
          <w:color w:val="231F20"/>
          <w:spacing w:val="-1"/>
        </w:rPr>
        <w:t> </w:t>
      </w:r>
      <w:r>
        <w:rPr>
          <w:color w:val="231F20"/>
        </w:rPr>
        <w:t>people.</w:t>
      </w:r>
    </w:p>
    <w:p>
      <w:pPr>
        <w:spacing w:after="0" w:line="230" w:lineRule="auto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5" w:right="1" w:firstLine="396"/>
      </w:pPr>
      <w:r>
        <w:rPr>
          <w:color w:val="231F20"/>
        </w:rPr>
        <w:t>На сегодняшний день большинство тру-</w:t>
      </w:r>
      <w:r>
        <w:rPr>
          <w:color w:val="231F20"/>
          <w:spacing w:val="1"/>
        </w:rPr>
        <w:t> </w:t>
      </w:r>
      <w:r>
        <w:rPr>
          <w:color w:val="231F20"/>
        </w:rPr>
        <w:t>доспособного населения в России стремится</w:t>
      </w:r>
      <w:r>
        <w:rPr>
          <w:color w:val="231F20"/>
          <w:spacing w:val="1"/>
        </w:rPr>
        <w:t> </w:t>
      </w:r>
      <w:r>
        <w:rPr>
          <w:color w:val="231F20"/>
        </w:rPr>
        <w:t>перебраться в крупные города, процесс урба-</w:t>
      </w:r>
      <w:r>
        <w:rPr>
          <w:color w:val="231F20"/>
          <w:spacing w:val="-57"/>
        </w:rPr>
        <w:t> </w:t>
      </w:r>
      <w:r>
        <w:rPr>
          <w:color w:val="231F20"/>
        </w:rPr>
        <w:t>низации идет стремительными темпами. Это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ведет к опустению малых городов и поселений,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а в будущем, если не уделить должного внима-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ния этому процессу, приводит к их деградации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гибели</w:t>
      </w:r>
      <w:r>
        <w:rPr>
          <w:color w:val="231F20"/>
          <w:spacing w:val="-10"/>
        </w:rPr>
        <w:t> </w:t>
      </w:r>
      <w:r>
        <w:rPr>
          <w:color w:val="231F20"/>
        </w:rPr>
        <w:t>[1].</w:t>
      </w:r>
      <w:r>
        <w:rPr>
          <w:color w:val="231F20"/>
          <w:spacing w:val="-11"/>
        </w:rPr>
        <w:t> </w:t>
      </w:r>
      <w:r>
        <w:rPr>
          <w:color w:val="231F20"/>
        </w:rPr>
        <w:t>Это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удивительно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большие</w:t>
      </w:r>
      <w:r>
        <w:rPr>
          <w:color w:val="231F20"/>
          <w:spacing w:val="-58"/>
        </w:rPr>
        <w:t> </w:t>
      </w:r>
      <w:r>
        <w:rPr>
          <w:color w:val="231F20"/>
        </w:rPr>
        <w:t>центры наилучшим образом удовлетворяют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потребности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человека.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Существует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необходи-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мость улучшить качество жизни крупных горо-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дов, а также вернуть жителей в малые города</w:t>
      </w:r>
      <w:r>
        <w:rPr>
          <w:color w:val="231F20"/>
          <w:spacing w:val="-58"/>
        </w:rPr>
        <w:t> </w:t>
      </w:r>
      <w:r>
        <w:rPr>
          <w:color w:val="231F20"/>
        </w:rPr>
        <w:t>и поселения. Это возможно, в том числе пу-</w:t>
      </w:r>
      <w:r>
        <w:rPr>
          <w:color w:val="231F20"/>
          <w:spacing w:val="1"/>
        </w:rPr>
        <w:t> </w:t>
      </w:r>
      <w:r>
        <w:rPr>
          <w:color w:val="231F20"/>
        </w:rPr>
        <w:t>тем создания привлекательной, насыщенной</w:t>
      </w:r>
      <w:r>
        <w:rPr>
          <w:color w:val="231F20"/>
          <w:spacing w:val="1"/>
        </w:rPr>
        <w:t> </w:t>
      </w:r>
      <w:r>
        <w:rPr>
          <w:color w:val="231F20"/>
        </w:rPr>
        <w:t>и безопасной среды для жизни – обществен-</w:t>
      </w:r>
      <w:r>
        <w:rPr>
          <w:color w:val="231F20"/>
          <w:spacing w:val="1"/>
        </w:rPr>
        <w:t> </w:t>
      </w:r>
      <w:r>
        <w:rPr>
          <w:color w:val="231F20"/>
        </w:rPr>
        <w:t>ных пространств. Пространство, притягива-</w:t>
      </w:r>
      <w:r>
        <w:rPr>
          <w:color w:val="231F20"/>
          <w:spacing w:val="1"/>
        </w:rPr>
        <w:t> </w:t>
      </w:r>
      <w:r>
        <w:rPr>
          <w:color w:val="231F20"/>
        </w:rPr>
        <w:t>ющее людей, выгодно для инвестиций и спо-</w:t>
      </w:r>
      <w:r>
        <w:rPr>
          <w:color w:val="231F20"/>
          <w:spacing w:val="-57"/>
        </w:rPr>
        <w:t> </w:t>
      </w:r>
      <w:r>
        <w:rPr>
          <w:color w:val="231F20"/>
        </w:rPr>
        <w:t>собствует развитию всего города [2]. Но как</w:t>
      </w:r>
      <w:r>
        <w:rPr>
          <w:color w:val="231F20"/>
          <w:spacing w:val="1"/>
        </w:rPr>
        <w:t> </w:t>
      </w:r>
      <w:r>
        <w:rPr>
          <w:color w:val="231F20"/>
        </w:rPr>
        <w:t>создать такое пространство? Для того, чтобы</w:t>
      </w:r>
      <w:r>
        <w:rPr>
          <w:color w:val="231F20"/>
          <w:spacing w:val="-57"/>
        </w:rPr>
        <w:t> </w:t>
      </w:r>
      <w:r>
        <w:rPr>
          <w:color w:val="231F20"/>
        </w:rPr>
        <w:t>ответить на этот вопрос, необходимо понять,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устроено</w:t>
      </w:r>
      <w:r>
        <w:rPr>
          <w:color w:val="231F20"/>
          <w:spacing w:val="-13"/>
        </w:rPr>
        <w:t> </w:t>
      </w:r>
      <w:r>
        <w:rPr>
          <w:color w:val="231F20"/>
        </w:rPr>
        <w:t>общественное</w:t>
      </w:r>
      <w:r>
        <w:rPr>
          <w:color w:val="231F20"/>
          <w:spacing w:val="-12"/>
        </w:rPr>
        <w:t> </w:t>
      </w:r>
      <w:r>
        <w:rPr>
          <w:color w:val="231F20"/>
        </w:rPr>
        <w:t>пространство,</w:t>
      </w:r>
      <w:r>
        <w:rPr>
          <w:color w:val="231F20"/>
          <w:spacing w:val="-13"/>
        </w:rPr>
        <w:t> </w:t>
      </w:r>
      <w:r>
        <w:rPr>
          <w:color w:val="231F20"/>
        </w:rPr>
        <w:t>ка-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кие факторы влияют на его привлекательность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выделить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принципы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формирования.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57"/>
        </w:rPr>
        <w:t> </w:t>
      </w:r>
      <w:r>
        <w:rPr>
          <w:color w:val="231F20"/>
        </w:rPr>
        <w:t>этого были проанализированы пространства</w:t>
      </w:r>
      <w:r>
        <w:rPr>
          <w:color w:val="231F20"/>
          <w:spacing w:val="1"/>
        </w:rPr>
        <w:t> </w:t>
      </w:r>
      <w:r>
        <w:rPr>
          <w:color w:val="231F20"/>
        </w:rPr>
        <w:t>Санкт-Петербурга и Флоренции, как приме-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крупного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малого</w:t>
      </w:r>
      <w:r>
        <w:rPr>
          <w:color w:val="231F20"/>
          <w:spacing w:val="-13"/>
        </w:rPr>
        <w:t> </w:t>
      </w:r>
      <w:r>
        <w:rPr>
          <w:color w:val="231F20"/>
        </w:rPr>
        <w:t>городов,</w:t>
      </w:r>
      <w:r>
        <w:rPr>
          <w:color w:val="231F20"/>
          <w:spacing w:val="-14"/>
        </w:rPr>
        <w:t> </w:t>
      </w:r>
      <w:r>
        <w:rPr>
          <w:color w:val="231F20"/>
        </w:rPr>
        <w:t>привлекатель-</w:t>
      </w:r>
      <w:r>
        <w:rPr>
          <w:color w:val="231F20"/>
          <w:spacing w:val="-58"/>
        </w:rPr>
        <w:t> </w:t>
      </w:r>
      <w:r>
        <w:rPr>
          <w:color w:val="231F20"/>
        </w:rPr>
        <w:t>ных для туристов и имеющих разный подход</w:t>
      </w:r>
      <w:r>
        <w:rPr>
          <w:color w:val="231F20"/>
          <w:spacing w:val="-57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организации среды.</w:t>
      </w:r>
    </w:p>
    <w:p>
      <w:pPr>
        <w:pStyle w:val="BodyText"/>
        <w:spacing w:line="249" w:lineRule="auto" w:before="28"/>
        <w:ind w:left="505" w:firstLine="396"/>
      </w:pPr>
      <w:r>
        <w:rPr>
          <w:color w:val="231F20"/>
        </w:rPr>
        <w:t>Отличительной чертой Санкт-Петербур-</w:t>
      </w:r>
      <w:r>
        <w:rPr>
          <w:color w:val="231F20"/>
          <w:spacing w:val="1"/>
        </w:rPr>
        <w:t> </w:t>
      </w:r>
      <w:r>
        <w:rPr>
          <w:color w:val="231F20"/>
        </w:rPr>
        <w:t>га является то, что он развивался по опреде-</w:t>
      </w:r>
      <w:r>
        <w:rPr>
          <w:color w:val="231F20"/>
          <w:spacing w:val="1"/>
        </w:rPr>
        <w:t> </w:t>
      </w:r>
      <w:r>
        <w:rPr>
          <w:color w:val="231F20"/>
        </w:rPr>
        <w:t>ленному генеральному плану, была заранее</w:t>
      </w:r>
      <w:r>
        <w:rPr>
          <w:color w:val="231F20"/>
          <w:spacing w:val="1"/>
        </w:rPr>
        <w:t> </w:t>
      </w:r>
      <w:r>
        <w:rPr>
          <w:color w:val="231F20"/>
        </w:rPr>
        <w:t>намечена</w:t>
      </w:r>
      <w:r>
        <w:rPr>
          <w:color w:val="231F20"/>
          <w:spacing w:val="-7"/>
        </w:rPr>
        <w:t> </w:t>
      </w:r>
      <w:r>
        <w:rPr>
          <w:color w:val="231F20"/>
        </w:rPr>
        <w:t>структура</w:t>
      </w:r>
      <w:r>
        <w:rPr>
          <w:color w:val="231F20"/>
          <w:spacing w:val="-7"/>
        </w:rPr>
        <w:t> </w:t>
      </w:r>
      <w:r>
        <w:rPr>
          <w:color w:val="231F20"/>
        </w:rPr>
        <w:t>его</w:t>
      </w:r>
      <w:r>
        <w:rPr>
          <w:color w:val="231F20"/>
          <w:spacing w:val="-6"/>
        </w:rPr>
        <w:t> </w:t>
      </w:r>
      <w:r>
        <w:rPr>
          <w:color w:val="231F20"/>
        </w:rPr>
        <w:t>развития.</w:t>
      </w:r>
      <w:r>
        <w:rPr>
          <w:color w:val="231F20"/>
          <w:spacing w:val="-7"/>
        </w:rPr>
        <w:t> </w:t>
      </w:r>
      <w:r>
        <w:rPr>
          <w:color w:val="231F20"/>
        </w:rPr>
        <w:t>Здесь</w:t>
      </w:r>
      <w:r>
        <w:rPr>
          <w:color w:val="231F20"/>
          <w:spacing w:val="-7"/>
        </w:rPr>
        <w:t> </w:t>
      </w:r>
      <w:r>
        <w:rPr>
          <w:color w:val="231F20"/>
        </w:rPr>
        <w:t>изна-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чально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закладывалось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некое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представление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</w:t>
      </w:r>
      <w:r>
        <w:rPr>
          <w:color w:val="231F20"/>
          <w:spacing w:val="-57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9"/>
        </w:rPr>
        <w:t> </w:t>
      </w:r>
      <w:r>
        <w:rPr>
          <w:color w:val="231F20"/>
        </w:rPr>
        <w:t>пространствах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</w:rPr>
        <w:t>проектирова-</w:t>
      </w:r>
      <w:r>
        <w:rPr>
          <w:color w:val="231F20"/>
          <w:spacing w:val="-57"/>
        </w:rPr>
        <w:t> </w:t>
      </w:r>
      <w:r>
        <w:rPr>
          <w:color w:val="231F20"/>
        </w:rPr>
        <w:t>лись</w:t>
      </w:r>
      <w:r>
        <w:rPr>
          <w:color w:val="231F20"/>
          <w:spacing w:val="-11"/>
        </w:rPr>
        <w:t> </w:t>
      </w:r>
      <w:r>
        <w:rPr>
          <w:color w:val="231F20"/>
        </w:rPr>
        <w:t>парки,</w:t>
      </w:r>
      <w:r>
        <w:rPr>
          <w:color w:val="231F20"/>
          <w:spacing w:val="-11"/>
        </w:rPr>
        <w:t> </w:t>
      </w:r>
      <w:r>
        <w:rPr>
          <w:color w:val="231F20"/>
        </w:rPr>
        <w:t>бульвары,</w:t>
      </w:r>
      <w:r>
        <w:rPr>
          <w:color w:val="231F20"/>
          <w:spacing w:val="-11"/>
        </w:rPr>
        <w:t> </w:t>
      </w:r>
      <w:r>
        <w:rPr>
          <w:color w:val="231F20"/>
        </w:rPr>
        <w:t>удобные</w:t>
      </w:r>
      <w:r>
        <w:rPr>
          <w:color w:val="231F20"/>
          <w:spacing w:val="-11"/>
        </w:rPr>
        <w:t> </w:t>
      </w:r>
      <w:r>
        <w:rPr>
          <w:color w:val="231F20"/>
        </w:rPr>
        <w:t>улицы,</w:t>
      </w:r>
      <w:r>
        <w:rPr>
          <w:color w:val="231F20"/>
          <w:spacing w:val="-11"/>
        </w:rPr>
        <w:t> </w:t>
      </w:r>
      <w:r>
        <w:rPr>
          <w:color w:val="231F20"/>
        </w:rPr>
        <w:t>систе-</w:t>
      </w:r>
      <w:r>
        <w:rPr>
          <w:color w:val="231F20"/>
          <w:spacing w:val="-57"/>
        </w:rPr>
        <w:t> </w:t>
      </w:r>
      <w:r>
        <w:rPr>
          <w:color w:val="231F20"/>
        </w:rPr>
        <w:t>ма</w:t>
      </w:r>
      <w:r>
        <w:rPr>
          <w:color w:val="231F20"/>
          <w:spacing w:val="-6"/>
        </w:rPr>
        <w:t> </w:t>
      </w:r>
      <w:r>
        <w:rPr>
          <w:color w:val="231F20"/>
        </w:rPr>
        <w:t>доминант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ориентиров.</w:t>
      </w:r>
      <w:r>
        <w:rPr>
          <w:color w:val="231F20"/>
          <w:spacing w:val="-5"/>
        </w:rPr>
        <w:t> </w:t>
      </w:r>
      <w:r>
        <w:rPr>
          <w:color w:val="231F20"/>
        </w:rPr>
        <w:t>Флоренция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сво-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основе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имела</w:t>
      </w:r>
      <w:r>
        <w:rPr>
          <w:color w:val="231F20"/>
          <w:spacing w:val="-14"/>
        </w:rPr>
        <w:t> </w:t>
      </w:r>
      <w:r>
        <w:rPr>
          <w:color w:val="231F20"/>
        </w:rPr>
        <w:t>четкую</w:t>
      </w:r>
      <w:r>
        <w:rPr>
          <w:color w:val="231F20"/>
          <w:spacing w:val="-14"/>
        </w:rPr>
        <w:t> </w:t>
      </w:r>
      <w:r>
        <w:rPr>
          <w:color w:val="231F20"/>
        </w:rPr>
        <w:t>структуру,</w:t>
      </w:r>
      <w:r>
        <w:rPr>
          <w:color w:val="231F20"/>
          <w:spacing w:val="-13"/>
        </w:rPr>
        <w:t> </w:t>
      </w:r>
      <w:r>
        <w:rPr>
          <w:color w:val="231F20"/>
        </w:rPr>
        <w:t>т.</w:t>
      </w:r>
      <w:r>
        <w:rPr>
          <w:color w:val="231F20"/>
          <w:spacing w:val="-13"/>
        </w:rPr>
        <w:t> </w:t>
      </w:r>
      <w:r>
        <w:rPr>
          <w:color w:val="231F20"/>
        </w:rPr>
        <w:t>к.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строилась по принципу римского военного ла-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геря. Однако позднее она формировалась как</w:t>
      </w:r>
      <w:r>
        <w:rPr>
          <w:color w:val="231F20"/>
          <w:spacing w:val="-57"/>
        </w:rPr>
        <w:t> </w:t>
      </w:r>
      <w:r>
        <w:rPr>
          <w:color w:val="231F20"/>
        </w:rPr>
        <w:t>типичный средневековый город с нерегуляр-</w:t>
      </w:r>
      <w:r>
        <w:rPr>
          <w:color w:val="231F20"/>
          <w:spacing w:val="-57"/>
        </w:rPr>
        <w:t> </w:t>
      </w:r>
      <w:r>
        <w:rPr>
          <w:color w:val="231F20"/>
        </w:rPr>
        <w:t>ной частой сеткой улиц. Общественные про-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странства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Флоренции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складывались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хаотично,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в течении долгого времени – около церквей,</w:t>
      </w:r>
      <w:r>
        <w:rPr>
          <w:color w:val="231F20"/>
          <w:spacing w:val="1"/>
        </w:rPr>
        <w:t> </w:t>
      </w:r>
      <w:r>
        <w:rPr>
          <w:color w:val="231F20"/>
        </w:rPr>
        <w:t>монастырей, палаццо</w:t>
      </w:r>
      <w:r>
        <w:rPr>
          <w:color w:val="30849B"/>
        </w:rPr>
        <w:t>.</w:t>
      </w:r>
    </w:p>
    <w:p>
      <w:pPr>
        <w:pStyle w:val="BodyText"/>
        <w:spacing w:line="249" w:lineRule="auto" w:before="15"/>
        <w:ind w:left="505" w:right="2" w:firstLine="396"/>
      </w:pPr>
      <w:r>
        <w:rPr>
          <w:color w:val="231F20"/>
        </w:rPr>
        <w:t>Почему же тогда сегодня в Санкт-Петер-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бурге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наблюдается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недостаток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общественных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пространств, если изначально имелся хороший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фундамент для их организации, в то время, как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Флоренция</w:t>
      </w:r>
      <w:r>
        <w:rPr>
          <w:color w:val="231F20"/>
          <w:spacing w:val="-15"/>
        </w:rPr>
        <w:t> </w:t>
      </w:r>
      <w:r>
        <w:rPr>
          <w:color w:val="231F20"/>
        </w:rPr>
        <w:t>только</w:t>
      </w:r>
      <w:r>
        <w:rPr>
          <w:color w:val="231F20"/>
          <w:spacing w:val="-14"/>
        </w:rPr>
        <w:t> </w:t>
      </w:r>
      <w:r>
        <w:rPr>
          <w:color w:val="231F20"/>
        </w:rPr>
        <w:t>продолжила</w:t>
      </w:r>
      <w:r>
        <w:rPr>
          <w:color w:val="231F20"/>
          <w:spacing w:val="-14"/>
        </w:rPr>
        <w:t> </w:t>
      </w:r>
      <w:r>
        <w:rPr>
          <w:color w:val="231F20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</w:rPr>
        <w:t>развивать?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Корень этой проблемы видится во многом в со-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ветском</w:t>
      </w:r>
      <w:r>
        <w:rPr>
          <w:color w:val="231F20"/>
          <w:spacing w:val="7"/>
        </w:rPr>
        <w:t> </w:t>
      </w:r>
      <w:r>
        <w:rPr>
          <w:color w:val="231F20"/>
        </w:rPr>
        <w:t>прошлом</w:t>
      </w:r>
      <w:r>
        <w:rPr>
          <w:color w:val="231F20"/>
          <w:spacing w:val="8"/>
        </w:rPr>
        <w:t> </w:t>
      </w:r>
      <w:r>
        <w:rPr>
          <w:color w:val="231F20"/>
        </w:rPr>
        <w:t>Петербурга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его</w:t>
      </w:r>
      <w:r>
        <w:rPr>
          <w:color w:val="231F20"/>
          <w:spacing w:val="8"/>
        </w:rPr>
        <w:t> </w:t>
      </w:r>
      <w:r>
        <w:rPr>
          <w:color w:val="231F20"/>
        </w:rPr>
        <w:t>длитель-</w:t>
      </w:r>
    </w:p>
    <w:p>
      <w:pPr>
        <w:pStyle w:val="BodyText"/>
        <w:spacing w:line="249" w:lineRule="auto" w:before="78"/>
        <w:ind w:left="295" w:right="157"/>
      </w:pPr>
      <w:r>
        <w:rPr/>
        <w:br w:type="column"/>
      </w:r>
      <w:r>
        <w:rPr>
          <w:color w:val="231F20"/>
        </w:rPr>
        <w:t>ном периоде индустриального развития [3].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Его характерной чертой является четкое функ-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циональное зонирование. Город делится на</w:t>
      </w:r>
      <w:r>
        <w:rPr>
          <w:color w:val="231F20"/>
          <w:spacing w:val="1"/>
        </w:rPr>
        <w:t> </w:t>
      </w:r>
      <w:r>
        <w:rPr>
          <w:color w:val="231F20"/>
        </w:rPr>
        <w:t>участки, которые наделяются какой-либо мо-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нофункцией – жилой, промышленной, </w:t>
      </w:r>
      <w:r>
        <w:rPr>
          <w:color w:val="231F20"/>
          <w:spacing w:val="-2"/>
        </w:rPr>
        <w:t>досуго-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вой,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рекреационной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т.</w:t>
      </w:r>
      <w:r>
        <w:rPr>
          <w:color w:val="231F20"/>
          <w:spacing w:val="-12"/>
        </w:rPr>
        <w:t> </w:t>
      </w:r>
      <w:r>
        <w:rPr>
          <w:color w:val="231F20"/>
        </w:rPr>
        <w:t>д.</w:t>
      </w:r>
      <w:r>
        <w:rPr>
          <w:color w:val="231F20"/>
          <w:spacing w:val="-13"/>
        </w:rPr>
        <w:t> </w:t>
      </w:r>
      <w:r>
        <w:rPr>
          <w:color w:val="231F20"/>
        </w:rPr>
        <w:t>Нельзя</w:t>
      </w:r>
      <w:r>
        <w:rPr>
          <w:color w:val="231F20"/>
          <w:spacing w:val="-13"/>
        </w:rPr>
        <w:t> </w:t>
      </w:r>
      <w:r>
        <w:rPr>
          <w:color w:val="231F20"/>
        </w:rPr>
        <w:t>сказать,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этот</w:t>
      </w:r>
      <w:r>
        <w:rPr>
          <w:color w:val="231F20"/>
          <w:spacing w:val="-5"/>
        </w:rPr>
        <w:t> </w:t>
      </w:r>
      <w:r>
        <w:rPr>
          <w:color w:val="231F20"/>
        </w:rPr>
        <w:t>период</w:t>
      </w:r>
      <w:r>
        <w:rPr>
          <w:color w:val="231F20"/>
          <w:spacing w:val="-5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-5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создавались,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просто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часто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они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проектировались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2"/>
        </w:rPr>
        <w:t>только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планировочно,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без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четкого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представле-</w:t>
      </w:r>
      <w:r>
        <w:rPr>
          <w:color w:val="231F20"/>
          <w:spacing w:val="-58"/>
        </w:rPr>
        <w:t> </w:t>
      </w:r>
      <w:r>
        <w:rPr>
          <w:color w:val="231F20"/>
        </w:rPr>
        <w:t>ния</w:t>
      </w:r>
      <w:r>
        <w:rPr>
          <w:color w:val="231F20"/>
          <w:spacing w:val="-11"/>
        </w:rPr>
        <w:t> </w:t>
      </w:r>
      <w:r>
        <w:rPr>
          <w:color w:val="231F20"/>
        </w:rPr>
        <w:t>о</w:t>
      </w:r>
      <w:r>
        <w:rPr>
          <w:color w:val="231F20"/>
          <w:spacing w:val="-10"/>
        </w:rPr>
        <w:t> </w:t>
      </w:r>
      <w:r>
        <w:rPr>
          <w:color w:val="231F20"/>
        </w:rPr>
        <w:t>механизмах</w:t>
      </w:r>
      <w:r>
        <w:rPr>
          <w:color w:val="231F20"/>
          <w:spacing w:val="-11"/>
        </w:rPr>
        <w:t> </w:t>
      </w:r>
      <w:r>
        <w:rPr>
          <w:color w:val="231F20"/>
        </w:rPr>
        <w:t>работы.</w:t>
      </w:r>
      <w:r>
        <w:rPr>
          <w:color w:val="231F20"/>
          <w:spacing w:val="-10"/>
        </w:rPr>
        <w:t> </w:t>
      </w:r>
      <w:r>
        <w:rPr>
          <w:color w:val="231F20"/>
        </w:rPr>
        <w:t>Сейчас</w:t>
      </w:r>
      <w:r>
        <w:rPr>
          <w:color w:val="231F20"/>
          <w:spacing w:val="-10"/>
        </w:rPr>
        <w:t> </w:t>
      </w:r>
      <w:r>
        <w:rPr>
          <w:color w:val="231F20"/>
        </w:rPr>
        <w:t>же</w:t>
      </w:r>
      <w:r>
        <w:rPr>
          <w:color w:val="231F20"/>
          <w:spacing w:val="-11"/>
        </w:rPr>
        <w:t> </w:t>
      </w:r>
      <w:r>
        <w:rPr>
          <w:color w:val="231F20"/>
        </w:rPr>
        <w:t>они</w:t>
      </w:r>
      <w:r>
        <w:rPr>
          <w:color w:val="231F20"/>
          <w:spacing w:val="-10"/>
        </w:rPr>
        <w:t> </w:t>
      </w:r>
      <w:r>
        <w:rPr>
          <w:color w:val="231F20"/>
        </w:rPr>
        <w:t>рас-</w:t>
      </w:r>
      <w:r>
        <w:rPr>
          <w:color w:val="231F20"/>
          <w:spacing w:val="-58"/>
        </w:rPr>
        <w:t> </w:t>
      </w:r>
      <w:r>
        <w:rPr>
          <w:color w:val="231F20"/>
        </w:rPr>
        <w:t>сматриваются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один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главных</w:t>
      </w:r>
      <w:r>
        <w:rPr>
          <w:color w:val="231F20"/>
          <w:spacing w:val="-11"/>
        </w:rPr>
        <w:t> </w:t>
      </w:r>
      <w:r>
        <w:rPr>
          <w:color w:val="231F20"/>
        </w:rPr>
        <w:t>путей</w:t>
      </w:r>
      <w:r>
        <w:rPr>
          <w:color w:val="231F20"/>
          <w:spacing w:val="-11"/>
        </w:rPr>
        <w:t> </w:t>
      </w:r>
      <w:r>
        <w:rPr>
          <w:color w:val="231F20"/>
        </w:rPr>
        <w:t>раз-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вития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территорий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ввиду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того,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они</w:t>
      </w:r>
      <w:r>
        <w:rPr>
          <w:color w:val="231F20"/>
          <w:spacing w:val="-13"/>
        </w:rPr>
        <w:t> </w:t>
      </w:r>
      <w:r>
        <w:rPr>
          <w:color w:val="231F20"/>
        </w:rPr>
        <w:t>решают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важнейшую</w:t>
      </w:r>
      <w:r>
        <w:rPr>
          <w:color w:val="231F20"/>
          <w:spacing w:val="-14"/>
        </w:rPr>
        <w:t> </w:t>
      </w:r>
      <w:r>
        <w:rPr>
          <w:color w:val="231F20"/>
        </w:rPr>
        <w:t>задачу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привлечение</w:t>
      </w:r>
      <w:r>
        <w:rPr>
          <w:color w:val="231F20"/>
          <w:spacing w:val="-14"/>
        </w:rPr>
        <w:t> </w:t>
      </w:r>
      <w:r>
        <w:rPr>
          <w:color w:val="231F20"/>
        </w:rPr>
        <w:t>людей.</w:t>
      </w:r>
      <w:r>
        <w:rPr>
          <w:color w:val="231F20"/>
          <w:spacing w:val="-14"/>
        </w:rPr>
        <w:t> </w:t>
      </w:r>
      <w:r>
        <w:rPr>
          <w:color w:val="231F20"/>
        </w:rPr>
        <w:t>Со-</w:t>
      </w:r>
      <w:r>
        <w:rPr>
          <w:color w:val="231F20"/>
          <w:spacing w:val="-58"/>
        </w:rPr>
        <w:t> </w:t>
      </w:r>
      <w:r>
        <w:rPr>
          <w:color w:val="231F20"/>
        </w:rPr>
        <w:t>здание общественных пространств не только</w:t>
      </w:r>
      <w:r>
        <w:rPr>
          <w:color w:val="231F20"/>
          <w:spacing w:val="-57"/>
        </w:rPr>
        <w:t> </w:t>
      </w:r>
      <w:r>
        <w:rPr>
          <w:color w:val="231F20"/>
        </w:rPr>
        <w:t>решает множество проблем, связанных с пе-</w:t>
      </w:r>
      <w:r>
        <w:rPr>
          <w:color w:val="231F20"/>
          <w:spacing w:val="1"/>
        </w:rPr>
        <w:t> </w:t>
      </w:r>
      <w:r>
        <w:rPr>
          <w:color w:val="231F20"/>
        </w:rPr>
        <w:t>ренаселением, загруженностью транспортом,</w:t>
      </w:r>
      <w:r>
        <w:rPr>
          <w:color w:val="231F20"/>
          <w:spacing w:val="-57"/>
        </w:rPr>
        <w:t> </w:t>
      </w:r>
      <w:r>
        <w:rPr>
          <w:color w:val="231F20"/>
        </w:rPr>
        <w:t>озеленением и экологией, нехваткой рабочих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мест, качеством среды, но и способствует фор-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мированию полицентричной системы разви-</w:t>
      </w:r>
      <w:r>
        <w:rPr>
          <w:color w:val="231F20"/>
          <w:spacing w:val="1"/>
        </w:rPr>
        <w:t> </w:t>
      </w:r>
      <w:r>
        <w:rPr>
          <w:color w:val="231F20"/>
        </w:rPr>
        <w:t>тия</w:t>
      </w:r>
      <w:r>
        <w:rPr>
          <w:color w:val="231F20"/>
          <w:spacing w:val="-1"/>
        </w:rPr>
        <w:t> </w:t>
      </w:r>
      <w:r>
        <w:rPr>
          <w:color w:val="231F20"/>
        </w:rPr>
        <w:t>городов [4].</w:t>
      </w:r>
    </w:p>
    <w:p>
      <w:pPr>
        <w:pStyle w:val="BodyText"/>
        <w:spacing w:line="249" w:lineRule="auto" w:before="20"/>
        <w:ind w:left="295" w:right="160" w:firstLine="396"/>
      </w:pPr>
      <w:r>
        <w:rPr>
          <w:color w:val="231F20"/>
        </w:rPr>
        <w:t>Где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городе</w:t>
      </w:r>
      <w:r>
        <w:rPr>
          <w:color w:val="231F20"/>
          <w:spacing w:val="-12"/>
        </w:rPr>
        <w:t> </w:t>
      </w:r>
      <w:r>
        <w:rPr>
          <w:color w:val="231F20"/>
        </w:rPr>
        <w:t>мы</w:t>
      </w:r>
      <w:r>
        <w:rPr>
          <w:color w:val="231F20"/>
          <w:spacing w:val="-12"/>
        </w:rPr>
        <w:t> </w:t>
      </w:r>
      <w:r>
        <w:rPr>
          <w:color w:val="231F20"/>
        </w:rPr>
        <w:t>можем</w:t>
      </w:r>
      <w:r>
        <w:rPr>
          <w:color w:val="231F20"/>
          <w:spacing w:val="-12"/>
        </w:rPr>
        <w:t> </w:t>
      </w:r>
      <w:r>
        <w:rPr>
          <w:color w:val="231F20"/>
        </w:rPr>
        <w:t>найти</w:t>
      </w:r>
      <w:r>
        <w:rPr>
          <w:color w:val="231F20"/>
          <w:spacing w:val="-12"/>
        </w:rPr>
        <w:t> </w:t>
      </w:r>
      <w:r>
        <w:rPr>
          <w:color w:val="231F20"/>
        </w:rPr>
        <w:t>обществен-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ное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пространство?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Формально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общественным</w:t>
      </w:r>
      <w:r>
        <w:rPr>
          <w:color w:val="231F20"/>
          <w:spacing w:val="-58"/>
        </w:rPr>
        <w:t> </w:t>
      </w:r>
      <w:r>
        <w:rPr>
          <w:color w:val="231F20"/>
        </w:rPr>
        <w:t>пространством в городе может являться все,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имеет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ограничений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доступности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людей.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городах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мы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часто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встречаем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буль-</w:t>
      </w:r>
      <w:r>
        <w:rPr>
          <w:color w:val="231F20"/>
          <w:spacing w:val="-58"/>
        </w:rPr>
        <w:t> </w:t>
      </w:r>
      <w:r>
        <w:rPr>
          <w:color w:val="231F20"/>
        </w:rPr>
        <w:t>вары,</w:t>
      </w:r>
      <w:r>
        <w:rPr>
          <w:color w:val="231F20"/>
          <w:spacing w:val="-9"/>
        </w:rPr>
        <w:t> </w:t>
      </w:r>
      <w:r>
        <w:rPr>
          <w:color w:val="231F20"/>
        </w:rPr>
        <w:t>парки,</w:t>
      </w:r>
      <w:r>
        <w:rPr>
          <w:color w:val="231F20"/>
          <w:spacing w:val="-8"/>
        </w:rPr>
        <w:t> </w:t>
      </w:r>
      <w:r>
        <w:rPr>
          <w:color w:val="231F20"/>
        </w:rPr>
        <w:t>улицы,</w:t>
      </w:r>
      <w:r>
        <w:rPr>
          <w:color w:val="231F20"/>
          <w:spacing w:val="-9"/>
        </w:rPr>
        <w:t> </w:t>
      </w:r>
      <w:r>
        <w:rPr>
          <w:color w:val="231F20"/>
        </w:rPr>
        <w:t>площади,</w:t>
      </w:r>
      <w:r>
        <w:rPr>
          <w:color w:val="231F20"/>
          <w:spacing w:val="-8"/>
        </w:rPr>
        <w:t> </w:t>
      </w:r>
      <w:r>
        <w:rPr>
          <w:color w:val="231F20"/>
        </w:rPr>
        <w:t>которые</w:t>
      </w:r>
      <w:r>
        <w:rPr>
          <w:color w:val="231F20"/>
          <w:spacing w:val="-8"/>
        </w:rPr>
        <w:t> </w:t>
      </w:r>
      <w:r>
        <w:rPr>
          <w:color w:val="231F20"/>
        </w:rPr>
        <w:t>обще-</w:t>
      </w:r>
      <w:r>
        <w:rPr>
          <w:color w:val="231F20"/>
          <w:spacing w:val="-58"/>
        </w:rPr>
        <w:t> </w:t>
      </w:r>
      <w:r>
        <w:rPr>
          <w:color w:val="231F20"/>
        </w:rPr>
        <w:t>доступны,</w:t>
      </w:r>
      <w:r>
        <w:rPr>
          <w:color w:val="231F20"/>
          <w:spacing w:val="-14"/>
        </w:rPr>
        <w:t> </w:t>
      </w:r>
      <w:r>
        <w:rPr>
          <w:color w:val="231F20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являются</w:t>
      </w:r>
      <w:r>
        <w:rPr>
          <w:color w:val="231F20"/>
          <w:spacing w:val="-14"/>
        </w:rPr>
        <w:t> </w:t>
      </w:r>
      <w:r>
        <w:rPr>
          <w:color w:val="231F20"/>
        </w:rPr>
        <w:t>привлекательными</w:t>
      </w:r>
      <w:r>
        <w:rPr>
          <w:color w:val="231F20"/>
          <w:spacing w:val="-57"/>
        </w:rPr>
        <w:t> </w:t>
      </w:r>
      <w:r>
        <w:rPr>
          <w:color w:val="231F20"/>
        </w:rPr>
        <w:t>для посетителей. Иногда по дороге из дома</w:t>
      </w:r>
      <w:r>
        <w:rPr>
          <w:color w:val="231F20"/>
          <w:spacing w:val="1"/>
        </w:rPr>
        <w:t> </w:t>
      </w:r>
      <w:r>
        <w:rPr>
          <w:color w:val="231F20"/>
        </w:rPr>
        <w:t>на работу мы неосознанно выбираем более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длинный,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менее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шумный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путь.</w:t>
      </w:r>
      <w:r>
        <w:rPr>
          <w:color w:val="231F20"/>
          <w:spacing w:val="-14"/>
        </w:rPr>
        <w:t> </w:t>
      </w:r>
      <w:r>
        <w:rPr>
          <w:color w:val="231F20"/>
        </w:rPr>
        <w:t>Или,</w:t>
      </w:r>
      <w:r>
        <w:rPr>
          <w:color w:val="231F20"/>
          <w:spacing w:val="-14"/>
        </w:rPr>
        <w:t> </w:t>
      </w:r>
      <w:r>
        <w:rPr>
          <w:color w:val="231F20"/>
        </w:rPr>
        <w:t>прово-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дя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досуг,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отдаем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предпочтение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определенным</w:t>
      </w:r>
      <w:r>
        <w:rPr>
          <w:color w:val="231F20"/>
          <w:spacing w:val="-57"/>
        </w:rPr>
        <w:t> </w:t>
      </w:r>
      <w:r>
        <w:rPr>
          <w:color w:val="231F20"/>
        </w:rPr>
        <w:t>местам. Что же влияет на это? Для ответа на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этот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вопрос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было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проведено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исследование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об-</w:t>
      </w:r>
      <w:r>
        <w:rPr>
          <w:color w:val="231F20"/>
          <w:spacing w:val="-58"/>
        </w:rPr>
        <w:t> </w:t>
      </w:r>
      <w:r>
        <w:rPr>
          <w:color w:val="231F20"/>
        </w:rPr>
        <w:t>щественных</w:t>
      </w:r>
      <w:r>
        <w:rPr>
          <w:color w:val="231F20"/>
          <w:spacing w:val="-9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9"/>
        </w:rPr>
        <w:t> </w:t>
      </w:r>
      <w:r>
        <w:rPr>
          <w:color w:val="231F20"/>
        </w:rPr>
        <w:t>городов,</w:t>
      </w:r>
      <w:r>
        <w:rPr>
          <w:color w:val="231F20"/>
          <w:spacing w:val="-9"/>
        </w:rPr>
        <w:t> </w:t>
      </w:r>
      <w:r>
        <w:rPr>
          <w:color w:val="231F20"/>
        </w:rPr>
        <w:t>создана</w:t>
      </w:r>
      <w:r>
        <w:rPr>
          <w:color w:val="231F20"/>
          <w:spacing w:val="-10"/>
        </w:rPr>
        <w:t> </w:t>
      </w:r>
      <w:r>
        <w:rPr>
          <w:color w:val="231F20"/>
        </w:rPr>
        <w:t>их</w:t>
      </w:r>
      <w:r>
        <w:rPr>
          <w:color w:val="231F20"/>
          <w:spacing w:val="-57"/>
        </w:rPr>
        <w:t> </w:t>
      </w:r>
      <w:r>
        <w:rPr>
          <w:color w:val="231F20"/>
        </w:rPr>
        <w:t>классификация и изучены характерные при-</w:t>
      </w:r>
      <w:r>
        <w:rPr>
          <w:color w:val="231F20"/>
          <w:spacing w:val="1"/>
        </w:rPr>
        <w:t> </w:t>
      </w:r>
      <w:r>
        <w:rPr>
          <w:color w:val="231F20"/>
        </w:rPr>
        <w:t>меры</w:t>
      </w:r>
      <w:r>
        <w:rPr>
          <w:color w:val="231F20"/>
          <w:spacing w:val="-1"/>
        </w:rPr>
        <w:t> </w:t>
      </w:r>
      <w:r>
        <w:rPr>
          <w:color w:val="231F20"/>
        </w:rPr>
        <w:t>для каждого типа.</w:t>
      </w:r>
    </w:p>
    <w:p>
      <w:pPr>
        <w:pStyle w:val="BodyText"/>
        <w:spacing w:line="249" w:lineRule="auto" w:before="16"/>
        <w:ind w:left="295" w:right="160" w:firstLine="396"/>
      </w:pP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настоящее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основой</w:t>
      </w:r>
      <w:r>
        <w:rPr>
          <w:color w:val="231F20"/>
          <w:spacing w:val="-12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58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0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9"/>
        </w:rPr>
        <w:t> </w:t>
      </w:r>
      <w:r>
        <w:rPr>
          <w:color w:val="231F20"/>
        </w:rPr>
        <w:t>является</w:t>
      </w:r>
      <w:r>
        <w:rPr>
          <w:color w:val="231F20"/>
          <w:spacing w:val="-9"/>
        </w:rPr>
        <w:t> </w:t>
      </w:r>
      <w:r>
        <w:rPr>
          <w:color w:val="231F20"/>
        </w:rPr>
        <w:t>их</w:t>
      </w:r>
      <w:r>
        <w:rPr>
          <w:color w:val="231F20"/>
          <w:spacing w:val="-9"/>
        </w:rPr>
        <w:t> </w:t>
      </w:r>
      <w:r>
        <w:rPr>
          <w:color w:val="231F20"/>
        </w:rPr>
        <w:t>клас-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сификация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планировочному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типу: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бульвар,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площадь, улица, сквер, парк и т. д. В большин-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стве случаев проектирование общественных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пространств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идет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принципу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опре-</w:t>
      </w:r>
      <w:r>
        <w:rPr>
          <w:color w:val="231F20"/>
          <w:spacing w:val="-58"/>
        </w:rPr>
        <w:t> </w:t>
      </w:r>
      <w:r>
        <w:rPr>
          <w:color w:val="231F20"/>
          <w:spacing w:val="-3"/>
          <w:w w:val="95"/>
        </w:rPr>
        <w:t>деленного </w:t>
      </w:r>
      <w:r>
        <w:rPr>
          <w:color w:val="231F20"/>
          <w:spacing w:val="-2"/>
          <w:w w:val="95"/>
        </w:rPr>
        <w:t>элемента городской инфраструктуры,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принимая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внимание</w:t>
      </w:r>
      <w:r>
        <w:rPr>
          <w:color w:val="231F20"/>
          <w:spacing w:val="-14"/>
        </w:rPr>
        <w:t> </w:t>
      </w:r>
      <w:r>
        <w:rPr>
          <w:color w:val="231F20"/>
        </w:rPr>
        <w:t>их</w:t>
      </w:r>
      <w:r>
        <w:rPr>
          <w:color w:val="231F20"/>
          <w:spacing w:val="-13"/>
        </w:rPr>
        <w:t> </w:t>
      </w:r>
      <w:r>
        <w:rPr>
          <w:color w:val="231F20"/>
        </w:rPr>
        <w:t>функциональное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наполнение, назначение и потребности пользо-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вателей.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альтернатива</w:t>
      </w:r>
      <w:r>
        <w:rPr>
          <w:color w:val="231F20"/>
          <w:spacing w:val="-13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-12"/>
        </w:rPr>
        <w:t> </w:t>
      </w:r>
      <w:r>
        <w:rPr>
          <w:color w:val="231F20"/>
        </w:rPr>
        <w:t>клас-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сифицировать общественные пространства по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принципу разных социальных сценариев, ко-</w:t>
      </w:r>
      <w:r>
        <w:rPr>
          <w:color w:val="231F20"/>
          <w:spacing w:val="-57"/>
        </w:rPr>
        <w:t> </w:t>
      </w:r>
      <w:r>
        <w:rPr>
          <w:color w:val="231F20"/>
        </w:rPr>
        <w:t>торые</w:t>
      </w:r>
      <w:r>
        <w:rPr>
          <w:color w:val="231F20"/>
          <w:spacing w:val="-10"/>
        </w:rPr>
        <w:t> </w:t>
      </w:r>
      <w:r>
        <w:rPr>
          <w:color w:val="231F20"/>
        </w:rPr>
        <w:t>происходят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данной</w:t>
      </w:r>
      <w:r>
        <w:rPr>
          <w:color w:val="231F20"/>
          <w:spacing w:val="-9"/>
        </w:rPr>
        <w:t> </w:t>
      </w:r>
      <w:r>
        <w:rPr>
          <w:color w:val="231F20"/>
        </w:rPr>
        <w:t>территории.</w:t>
      </w:r>
      <w:r>
        <w:rPr>
          <w:color w:val="231F20"/>
          <w:spacing w:val="-9"/>
        </w:rPr>
        <w:t> </w:t>
      </w:r>
      <w:r>
        <w:rPr>
          <w:color w:val="231F20"/>
        </w:rPr>
        <w:t>Это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значит,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основополагающим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фактором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57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3"/>
        </w:rPr>
        <w:t> </w:t>
      </w:r>
      <w:r>
        <w:rPr>
          <w:color w:val="231F20"/>
        </w:rPr>
        <w:t>будет</w:t>
      </w:r>
      <w:r>
        <w:rPr>
          <w:color w:val="231F20"/>
          <w:spacing w:val="-2"/>
        </w:rPr>
        <w:t> </w:t>
      </w:r>
      <w:r>
        <w:rPr>
          <w:color w:val="231F20"/>
        </w:rPr>
        <w:t>выступать</w:t>
      </w:r>
      <w:r>
        <w:rPr>
          <w:color w:val="231F20"/>
          <w:spacing w:val="-2"/>
        </w:rPr>
        <w:t> </w:t>
      </w:r>
      <w:r>
        <w:rPr>
          <w:color w:val="231F20"/>
        </w:rPr>
        <w:t>назначение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8" w:space="40"/>
            <w:col w:w="5112"/>
          </w:cols>
        </w:sectPr>
      </w:pPr>
    </w:p>
    <w:p>
      <w:pPr>
        <w:pStyle w:val="BodyText"/>
        <w:spacing w:line="249" w:lineRule="auto" w:before="78"/>
        <w:ind w:left="163" w:right="40"/>
      </w:pPr>
      <w:r>
        <w:rPr>
          <w:color w:val="231F20"/>
          <w:w w:val="95"/>
        </w:rPr>
        <w:t>этого пространства, ориентированное на удов-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летворение запросов определенных потребите-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лей. Таким образом были выявлены пять типов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общественных пространств: это видовые, тран-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зитные, приватные, сакральные и простран-</w:t>
      </w:r>
      <w:r>
        <w:rPr>
          <w:color w:val="231F20"/>
          <w:spacing w:val="1"/>
        </w:rPr>
        <w:t> </w:t>
      </w:r>
      <w:r>
        <w:rPr>
          <w:color w:val="231F20"/>
        </w:rPr>
        <w:t>ства сбора. Важно отметить, что одно и тоже</w:t>
      </w:r>
      <w:r>
        <w:rPr>
          <w:color w:val="231F20"/>
          <w:spacing w:val="-57"/>
        </w:rPr>
        <w:t> </w:t>
      </w:r>
      <w:r>
        <w:rPr>
          <w:color w:val="231F20"/>
        </w:rPr>
        <w:t>место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</w:rPr>
        <w:t>его</w:t>
      </w:r>
      <w:r>
        <w:rPr>
          <w:color w:val="231F20"/>
          <w:spacing w:val="-12"/>
        </w:rPr>
        <w:t> </w:t>
      </w:r>
      <w:r>
        <w:rPr>
          <w:color w:val="231F20"/>
        </w:rPr>
        <w:t>часть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например,</w:t>
      </w:r>
      <w:r>
        <w:rPr>
          <w:color w:val="231F20"/>
          <w:spacing w:val="-12"/>
        </w:rPr>
        <w:t> </w:t>
      </w:r>
      <w:r>
        <w:rPr>
          <w:color w:val="231F20"/>
        </w:rPr>
        <w:t>парк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может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быть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универсальным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относиться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разным</w:t>
      </w:r>
      <w:r>
        <w:rPr>
          <w:color w:val="231F20"/>
          <w:spacing w:val="-12"/>
        </w:rPr>
        <w:t> </w:t>
      </w:r>
      <w:r>
        <w:rPr>
          <w:color w:val="231F20"/>
        </w:rPr>
        <w:t>ти-</w:t>
      </w:r>
      <w:r>
        <w:rPr>
          <w:color w:val="231F20"/>
          <w:spacing w:val="-58"/>
        </w:rPr>
        <w:t> </w:t>
      </w:r>
      <w:r>
        <w:rPr>
          <w:color w:val="231F20"/>
        </w:rPr>
        <w:t>пам</w:t>
      </w:r>
      <w:r>
        <w:rPr>
          <w:color w:val="231F20"/>
          <w:spacing w:val="-2"/>
        </w:rPr>
        <w:t> </w:t>
      </w:r>
      <w:r>
        <w:rPr>
          <w:color w:val="231F20"/>
        </w:rPr>
        <w:t>пространства.</w:t>
      </w:r>
    </w:p>
    <w:p>
      <w:pPr>
        <w:pStyle w:val="BodyText"/>
        <w:spacing w:line="249" w:lineRule="auto" w:before="9"/>
        <w:ind w:left="163" w:right="38" w:firstLine="396"/>
        <w:jc w:val="right"/>
      </w:pPr>
      <w:r>
        <w:rPr>
          <w:b/>
          <w:color w:val="231F20"/>
          <w:spacing w:val="-1"/>
          <w:w w:val="95"/>
        </w:rPr>
        <w:t>Транзитные</w:t>
      </w:r>
      <w:r>
        <w:rPr>
          <w:b/>
          <w:color w:val="231F20"/>
          <w:spacing w:val="-11"/>
          <w:w w:val="95"/>
        </w:rPr>
        <w:t> </w:t>
      </w:r>
      <w:r>
        <w:rPr>
          <w:b/>
          <w:color w:val="231F20"/>
          <w:spacing w:val="-1"/>
          <w:w w:val="95"/>
        </w:rPr>
        <w:t>пространства</w:t>
      </w:r>
      <w:r>
        <w:rPr>
          <w:b/>
          <w:color w:val="231F20"/>
          <w:spacing w:val="-11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это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простран-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ства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движения.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Основная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характеристика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этого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пространства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</w:rPr>
        <w:t>передвижение</w:t>
      </w:r>
      <w:r>
        <w:rPr>
          <w:color w:val="231F20"/>
          <w:spacing w:val="-13"/>
        </w:rPr>
        <w:t> </w:t>
      </w:r>
      <w:r>
        <w:rPr>
          <w:color w:val="231F20"/>
        </w:rPr>
        <w:t>человека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57"/>
        </w:rPr>
        <w:t> </w:t>
      </w:r>
      <w:r>
        <w:rPr>
          <w:color w:val="231F20"/>
        </w:rPr>
        <w:t>точки</w:t>
      </w:r>
      <w:r>
        <w:rPr>
          <w:color w:val="231F20"/>
          <w:spacing w:val="-6"/>
        </w:rPr>
        <w:t> </w:t>
      </w:r>
      <w:r>
        <w:rPr>
          <w:color w:val="231F20"/>
        </w:rPr>
        <w:t>А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точку</w:t>
      </w:r>
      <w:r>
        <w:rPr>
          <w:color w:val="231F20"/>
          <w:spacing w:val="-5"/>
        </w:rPr>
        <w:t> </w:t>
      </w:r>
      <w:r>
        <w:rPr>
          <w:color w:val="231F20"/>
        </w:rPr>
        <w:t>Б.</w:t>
      </w:r>
      <w:r>
        <w:rPr>
          <w:color w:val="231F20"/>
          <w:spacing w:val="-7"/>
        </w:rPr>
        <w:t> </w:t>
      </w:r>
      <w:r>
        <w:rPr>
          <w:color w:val="231F20"/>
        </w:rPr>
        <w:t>Примером</w:t>
      </w:r>
      <w:r>
        <w:rPr>
          <w:color w:val="231F20"/>
          <w:spacing w:val="-6"/>
        </w:rPr>
        <w:t> </w:t>
      </w:r>
      <w:r>
        <w:rPr>
          <w:color w:val="231F20"/>
        </w:rPr>
        <w:t>может</w:t>
      </w:r>
      <w:r>
        <w:rPr>
          <w:color w:val="231F20"/>
          <w:spacing w:val="-6"/>
        </w:rPr>
        <w:t> </w:t>
      </w:r>
      <w:r>
        <w:rPr>
          <w:color w:val="231F20"/>
        </w:rPr>
        <w:t>быть</w:t>
      </w:r>
      <w:r>
        <w:rPr>
          <w:color w:val="231F20"/>
          <w:spacing w:val="-5"/>
        </w:rPr>
        <w:t> </w:t>
      </w:r>
      <w:r>
        <w:rPr>
          <w:color w:val="231F20"/>
        </w:rPr>
        <w:t>ли-</w:t>
      </w:r>
      <w:r>
        <w:rPr>
          <w:color w:val="231F20"/>
          <w:spacing w:val="-57"/>
        </w:rPr>
        <w:t> </w:t>
      </w:r>
      <w:r>
        <w:rPr>
          <w:color w:val="231F20"/>
        </w:rPr>
        <w:t>нейный</w:t>
      </w:r>
      <w:r>
        <w:rPr>
          <w:color w:val="231F20"/>
          <w:spacing w:val="-5"/>
        </w:rPr>
        <w:t> </w:t>
      </w:r>
      <w:r>
        <w:rPr>
          <w:color w:val="231F20"/>
        </w:rPr>
        <w:t>парк,</w:t>
      </w:r>
      <w:r>
        <w:rPr>
          <w:color w:val="231F20"/>
          <w:spacing w:val="-5"/>
        </w:rPr>
        <w:t> </w:t>
      </w:r>
      <w:r>
        <w:rPr>
          <w:color w:val="231F20"/>
        </w:rPr>
        <w:t>бульвар,</w:t>
      </w:r>
      <w:r>
        <w:rPr>
          <w:color w:val="231F20"/>
          <w:spacing w:val="-4"/>
        </w:rPr>
        <w:t> </w:t>
      </w:r>
      <w:r>
        <w:rPr>
          <w:color w:val="231F20"/>
        </w:rPr>
        <w:t>фрагмент</w:t>
      </w:r>
      <w:r>
        <w:rPr>
          <w:color w:val="231F20"/>
          <w:spacing w:val="-5"/>
        </w:rPr>
        <w:t> </w:t>
      </w:r>
      <w:r>
        <w:rPr>
          <w:color w:val="231F20"/>
        </w:rPr>
        <w:t>улицы.</w:t>
      </w:r>
      <w:r>
        <w:rPr>
          <w:color w:val="231F20"/>
          <w:spacing w:val="-5"/>
        </w:rPr>
        <w:t> </w:t>
      </w:r>
      <w:r>
        <w:rPr>
          <w:color w:val="231F20"/>
        </w:rPr>
        <w:t>Наи-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более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удачным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примером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Санкт-Петербур-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га</w:t>
      </w:r>
      <w:r>
        <w:rPr>
          <w:color w:val="231F20"/>
          <w:spacing w:val="15"/>
        </w:rPr>
        <w:t> </w:t>
      </w:r>
      <w:r>
        <w:rPr>
          <w:color w:val="231F20"/>
        </w:rPr>
        <w:t>является</w:t>
      </w:r>
      <w:r>
        <w:rPr>
          <w:color w:val="231F20"/>
          <w:spacing w:val="16"/>
        </w:rPr>
        <w:t> </w:t>
      </w:r>
      <w:r>
        <w:rPr>
          <w:color w:val="231F20"/>
        </w:rPr>
        <w:t>6-ая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7-ая</w:t>
      </w:r>
      <w:r>
        <w:rPr>
          <w:color w:val="231F20"/>
          <w:spacing w:val="15"/>
        </w:rPr>
        <w:t> </w:t>
      </w:r>
      <w:r>
        <w:rPr>
          <w:color w:val="231F20"/>
        </w:rPr>
        <w:t>линия</w:t>
      </w:r>
      <w:r>
        <w:rPr>
          <w:color w:val="231F20"/>
          <w:spacing w:val="16"/>
        </w:rPr>
        <w:t> </w:t>
      </w:r>
      <w:r>
        <w:rPr>
          <w:color w:val="231F20"/>
        </w:rPr>
        <w:t>Васильевского</w:t>
      </w:r>
      <w:r>
        <w:rPr>
          <w:color w:val="231F20"/>
          <w:spacing w:val="-57"/>
        </w:rPr>
        <w:t> </w:t>
      </w:r>
      <w:r>
        <w:rPr>
          <w:color w:val="231F20"/>
        </w:rPr>
        <w:t>острова.</w:t>
      </w:r>
      <w:r>
        <w:rPr>
          <w:color w:val="231F20"/>
          <w:spacing w:val="23"/>
        </w:rPr>
        <w:t> </w:t>
      </w:r>
      <w:r>
        <w:rPr>
          <w:color w:val="231F20"/>
        </w:rPr>
        <w:t>Главное</w:t>
      </w:r>
      <w:r>
        <w:rPr>
          <w:color w:val="231F20"/>
          <w:spacing w:val="24"/>
        </w:rPr>
        <w:t> </w:t>
      </w:r>
      <w:r>
        <w:rPr>
          <w:color w:val="231F20"/>
        </w:rPr>
        <w:t>достоинство</w:t>
      </w:r>
      <w:r>
        <w:rPr>
          <w:color w:val="231F20"/>
          <w:spacing w:val="23"/>
        </w:rPr>
        <w:t> </w:t>
      </w:r>
      <w:r>
        <w:rPr>
          <w:color w:val="231F20"/>
        </w:rPr>
        <w:t>этого</w:t>
      </w:r>
      <w:r>
        <w:rPr>
          <w:color w:val="231F20"/>
          <w:spacing w:val="24"/>
        </w:rPr>
        <w:t> </w:t>
      </w:r>
      <w:r>
        <w:rPr>
          <w:color w:val="231F20"/>
        </w:rPr>
        <w:t>места</w:t>
      </w:r>
      <w:r>
        <w:rPr>
          <w:color w:val="231F20"/>
          <w:spacing w:val="22"/>
        </w:rPr>
        <w:t> </w:t>
      </w:r>
      <w:r>
        <w:rPr>
          <w:color w:val="231F20"/>
        </w:rPr>
        <w:t>–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безопасность,</w:t>
      </w:r>
      <w:r>
        <w:rPr>
          <w:color w:val="231F20"/>
          <w:spacing w:val="-13"/>
        </w:rPr>
        <w:t> </w:t>
      </w:r>
      <w:r>
        <w:rPr>
          <w:color w:val="231F20"/>
        </w:rPr>
        <w:t>т.</w:t>
      </w:r>
      <w:r>
        <w:rPr>
          <w:color w:val="231F20"/>
          <w:spacing w:val="-12"/>
        </w:rPr>
        <w:t> </w:t>
      </w:r>
      <w:r>
        <w:rPr>
          <w:color w:val="231F20"/>
        </w:rPr>
        <w:t>к.</w:t>
      </w:r>
      <w:r>
        <w:rPr>
          <w:color w:val="231F20"/>
          <w:spacing w:val="-13"/>
        </w:rPr>
        <w:t> </w:t>
      </w:r>
      <w:r>
        <w:rPr>
          <w:color w:val="231F20"/>
        </w:rPr>
        <w:t>здесь</w:t>
      </w:r>
      <w:r>
        <w:rPr>
          <w:color w:val="231F20"/>
          <w:spacing w:val="-12"/>
        </w:rPr>
        <w:t> </w:t>
      </w:r>
      <w:r>
        <w:rPr>
          <w:color w:val="231F20"/>
        </w:rPr>
        <w:t>отсутствует</w:t>
      </w:r>
      <w:r>
        <w:rPr>
          <w:color w:val="231F20"/>
          <w:spacing w:val="-13"/>
        </w:rPr>
        <w:t> </w:t>
      </w:r>
      <w:r>
        <w:rPr>
          <w:color w:val="231F20"/>
        </w:rPr>
        <w:t>авто-</w:t>
      </w:r>
      <w:r>
        <w:rPr>
          <w:color w:val="231F20"/>
          <w:spacing w:val="-57"/>
        </w:rPr>
        <w:t> </w:t>
      </w:r>
      <w:r>
        <w:rPr>
          <w:color w:val="231F20"/>
        </w:rPr>
        <w:t>мобильный</w:t>
      </w:r>
      <w:r>
        <w:rPr>
          <w:color w:val="231F20"/>
          <w:spacing w:val="4"/>
        </w:rPr>
        <w:t> </w:t>
      </w:r>
      <w:r>
        <w:rPr>
          <w:color w:val="231F20"/>
        </w:rPr>
        <w:t>траффик.</w:t>
      </w:r>
      <w:r>
        <w:rPr>
          <w:color w:val="231F20"/>
          <w:spacing w:val="4"/>
        </w:rPr>
        <w:t> </w:t>
      </w:r>
      <w:r>
        <w:rPr>
          <w:color w:val="231F20"/>
        </w:rPr>
        <w:t>Также</w:t>
      </w:r>
      <w:r>
        <w:rPr>
          <w:color w:val="231F20"/>
          <w:spacing w:val="5"/>
        </w:rPr>
        <w:t> </w:t>
      </w:r>
      <w:r>
        <w:rPr>
          <w:color w:val="231F20"/>
        </w:rPr>
        <w:t>можно</w:t>
      </w:r>
      <w:r>
        <w:rPr>
          <w:color w:val="231F20"/>
          <w:spacing w:val="4"/>
        </w:rPr>
        <w:t> </w:t>
      </w:r>
      <w:r>
        <w:rPr>
          <w:color w:val="231F20"/>
        </w:rPr>
        <w:t>отметить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наличие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коммерции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первых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этажах,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множе-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ство мест для отдыха, озеленение</w:t>
      </w:r>
      <w:r>
        <w:rPr>
          <w:color w:val="30849B"/>
        </w:rPr>
        <w:t>. </w:t>
      </w:r>
      <w:r>
        <w:rPr>
          <w:color w:val="231F20"/>
        </w:rPr>
        <w:t>Как минус</w:t>
      </w:r>
      <w:r>
        <w:rPr>
          <w:color w:val="231F20"/>
          <w:spacing w:val="-57"/>
        </w:rPr>
        <w:t> </w:t>
      </w:r>
      <w:r>
        <w:rPr>
          <w:color w:val="231F20"/>
        </w:rPr>
        <w:t>были</w:t>
      </w:r>
      <w:r>
        <w:rPr>
          <w:color w:val="231F20"/>
          <w:spacing w:val="37"/>
        </w:rPr>
        <w:t> </w:t>
      </w:r>
      <w:r>
        <w:rPr>
          <w:color w:val="231F20"/>
        </w:rPr>
        <w:t>выделены</w:t>
      </w:r>
      <w:r>
        <w:rPr>
          <w:color w:val="231F20"/>
          <w:spacing w:val="37"/>
        </w:rPr>
        <w:t> </w:t>
      </w:r>
      <w:r>
        <w:rPr>
          <w:color w:val="231F20"/>
        </w:rPr>
        <w:t>большое</w:t>
      </w:r>
      <w:r>
        <w:rPr>
          <w:color w:val="231F20"/>
          <w:spacing w:val="37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37"/>
        </w:rPr>
        <w:t> </w:t>
      </w:r>
      <w:r>
        <w:rPr>
          <w:color w:val="231F20"/>
        </w:rPr>
        <w:t>рекла-</w:t>
      </w:r>
      <w:r>
        <w:rPr>
          <w:color w:val="231F20"/>
          <w:spacing w:val="-57"/>
        </w:rPr>
        <w:t> </w:t>
      </w:r>
      <w:r>
        <w:rPr>
          <w:color w:val="231F20"/>
        </w:rPr>
        <w:t>мы,</w:t>
      </w:r>
      <w:r>
        <w:rPr>
          <w:color w:val="231F20"/>
          <w:spacing w:val="23"/>
        </w:rPr>
        <w:t> </w:t>
      </w:r>
      <w:r>
        <w:rPr>
          <w:color w:val="231F20"/>
        </w:rPr>
        <w:t>которая</w:t>
      </w:r>
      <w:r>
        <w:rPr>
          <w:color w:val="231F20"/>
          <w:spacing w:val="23"/>
        </w:rPr>
        <w:t> </w:t>
      </w:r>
      <w:r>
        <w:rPr>
          <w:color w:val="231F20"/>
        </w:rPr>
        <w:t>визуально</w:t>
      </w:r>
      <w:r>
        <w:rPr>
          <w:color w:val="231F20"/>
          <w:spacing w:val="23"/>
        </w:rPr>
        <w:t> </w:t>
      </w:r>
      <w:r>
        <w:rPr>
          <w:color w:val="231F20"/>
        </w:rPr>
        <w:t>загрязняет</w:t>
      </w:r>
      <w:r>
        <w:rPr>
          <w:color w:val="231F20"/>
          <w:spacing w:val="24"/>
        </w:rPr>
        <w:t> </w:t>
      </w:r>
      <w:r>
        <w:rPr>
          <w:color w:val="231F20"/>
        </w:rPr>
        <w:t>простран-</w:t>
      </w:r>
      <w:r>
        <w:rPr>
          <w:color w:val="231F20"/>
          <w:spacing w:val="-57"/>
        </w:rPr>
        <w:t> </w:t>
      </w:r>
      <w:r>
        <w:rPr>
          <w:color w:val="231F20"/>
        </w:rPr>
        <w:t>ство, и</w:t>
      </w:r>
      <w:r>
        <w:rPr>
          <w:color w:val="231F20"/>
          <w:spacing w:val="-1"/>
        </w:rPr>
        <w:t> </w:t>
      </w:r>
      <w:r>
        <w:rPr>
          <w:color w:val="231F20"/>
        </w:rPr>
        <w:t>маргинальные</w:t>
      </w:r>
      <w:r>
        <w:rPr>
          <w:color w:val="231F20"/>
          <w:spacing w:val="2"/>
        </w:rPr>
        <w:t> </w:t>
      </w:r>
      <w:r>
        <w:rPr>
          <w:color w:val="231F20"/>
        </w:rPr>
        <w:t>слои</w:t>
      </w:r>
      <w:r>
        <w:rPr>
          <w:color w:val="231F20"/>
          <w:spacing w:val="1"/>
        </w:rPr>
        <w:t> </w:t>
      </w:r>
      <w:r>
        <w:rPr>
          <w:color w:val="231F20"/>
        </w:rPr>
        <w:t>населения в</w:t>
      </w:r>
      <w:r>
        <w:rPr>
          <w:color w:val="231F20"/>
          <w:spacing w:val="2"/>
        </w:rPr>
        <w:t> </w:t>
      </w:r>
      <w:r>
        <w:rPr>
          <w:color w:val="231F20"/>
        </w:rPr>
        <w:t>позд-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нее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время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суток.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был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рассмотрен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Канал</w:t>
      </w:r>
      <w:r>
        <w:rPr>
          <w:color w:val="231F20"/>
          <w:spacing w:val="-57"/>
        </w:rPr>
        <w:t> </w:t>
      </w:r>
      <w:r>
        <w:rPr>
          <w:color w:val="231F20"/>
          <w:spacing w:val="-4"/>
        </w:rPr>
        <w:t>Грибоедова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(фрагмент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от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Невского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пр.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до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Спа-</w:t>
      </w:r>
      <w:r>
        <w:rPr>
          <w:color w:val="231F20"/>
          <w:spacing w:val="-57"/>
        </w:rPr>
        <w:t> </w:t>
      </w:r>
      <w:r>
        <w:rPr>
          <w:color w:val="231F20"/>
        </w:rPr>
        <w:t>са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Крови),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популярное</w:t>
      </w:r>
      <w:r>
        <w:rPr>
          <w:color w:val="231F20"/>
          <w:spacing w:val="-5"/>
        </w:rPr>
        <w:t> </w:t>
      </w:r>
      <w:r>
        <w:rPr>
          <w:color w:val="231F20"/>
        </w:rPr>
        <w:t>место</w:t>
      </w:r>
      <w:r>
        <w:rPr>
          <w:color w:val="231F20"/>
          <w:spacing w:val="-5"/>
        </w:rPr>
        <w:t> </w:t>
      </w:r>
      <w:r>
        <w:rPr>
          <w:color w:val="231F20"/>
        </w:rPr>
        <w:t>среди</w:t>
      </w:r>
      <w:r>
        <w:rPr>
          <w:color w:val="231F20"/>
          <w:spacing w:val="-4"/>
        </w:rPr>
        <w:t> </w:t>
      </w:r>
      <w:r>
        <w:rPr>
          <w:color w:val="231F20"/>
        </w:rPr>
        <w:t>ту-</w:t>
      </w:r>
      <w:r>
        <w:rPr>
          <w:color w:val="231F20"/>
          <w:spacing w:val="-57"/>
        </w:rPr>
        <w:t> </w:t>
      </w:r>
      <w:r>
        <w:rPr>
          <w:color w:val="231F20"/>
        </w:rPr>
        <w:t>ристов,</w:t>
      </w:r>
      <w:r>
        <w:rPr>
          <w:color w:val="231F20"/>
          <w:spacing w:val="2"/>
        </w:rPr>
        <w:t> </w:t>
      </w:r>
      <w:r>
        <w:rPr>
          <w:color w:val="231F20"/>
        </w:rPr>
        <w:t>насыщенное</w:t>
      </w:r>
      <w:r>
        <w:rPr>
          <w:color w:val="231F20"/>
          <w:spacing w:val="4"/>
        </w:rPr>
        <w:t> </w:t>
      </w:r>
      <w:r>
        <w:rPr>
          <w:color w:val="231F20"/>
        </w:rPr>
        <w:t>объектами</w:t>
      </w:r>
      <w:r>
        <w:rPr>
          <w:color w:val="231F20"/>
          <w:spacing w:val="3"/>
        </w:rPr>
        <w:t> </w:t>
      </w:r>
      <w:r>
        <w:rPr>
          <w:color w:val="231F20"/>
        </w:rPr>
        <w:t>историко-ар-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хитектурного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наследия,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множеством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видовых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точек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панорам.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Однако,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губительным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это-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наличие</w:t>
      </w:r>
      <w:r>
        <w:rPr>
          <w:color w:val="231F20"/>
          <w:spacing w:val="-14"/>
        </w:rPr>
        <w:t> </w:t>
      </w:r>
      <w:r>
        <w:rPr>
          <w:color w:val="231F20"/>
        </w:rPr>
        <w:t>авто-</w:t>
      </w:r>
      <w:r>
        <w:rPr>
          <w:color w:val="231F20"/>
          <w:spacing w:val="-57"/>
        </w:rPr>
        <w:t> </w:t>
      </w:r>
      <w:r>
        <w:rPr>
          <w:color w:val="231F20"/>
        </w:rPr>
        <w:t>мобильного</w:t>
      </w:r>
      <w:r>
        <w:rPr>
          <w:color w:val="231F20"/>
          <w:spacing w:val="18"/>
        </w:rPr>
        <w:t> </w:t>
      </w:r>
      <w:r>
        <w:rPr>
          <w:color w:val="231F20"/>
        </w:rPr>
        <w:t>траффика,</w:t>
      </w:r>
      <w:r>
        <w:rPr>
          <w:color w:val="231F20"/>
          <w:spacing w:val="18"/>
        </w:rPr>
        <w:t> </w:t>
      </w:r>
      <w:r>
        <w:rPr>
          <w:color w:val="231F20"/>
        </w:rPr>
        <w:t>узкие</w:t>
      </w:r>
      <w:r>
        <w:rPr>
          <w:color w:val="231F20"/>
          <w:spacing w:val="18"/>
        </w:rPr>
        <w:t> </w:t>
      </w:r>
      <w:r>
        <w:rPr>
          <w:color w:val="231F20"/>
        </w:rPr>
        <w:t>тротуары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об-</w:t>
      </w:r>
      <w:r>
        <w:rPr>
          <w:color w:val="231F20"/>
          <w:spacing w:val="-57"/>
        </w:rPr>
        <w:t> </w:t>
      </w:r>
      <w:r>
        <w:rPr>
          <w:color w:val="231F20"/>
        </w:rPr>
        <w:t>щая</w:t>
      </w:r>
      <w:r>
        <w:rPr>
          <w:color w:val="231F20"/>
          <w:spacing w:val="30"/>
        </w:rPr>
        <w:t> </w:t>
      </w:r>
      <w:r>
        <w:rPr>
          <w:color w:val="231F20"/>
        </w:rPr>
        <w:t>ориентированность</w:t>
      </w:r>
      <w:r>
        <w:rPr>
          <w:color w:val="231F20"/>
          <w:spacing w:val="30"/>
        </w:rPr>
        <w:t> </w:t>
      </w:r>
      <w:r>
        <w:rPr>
          <w:color w:val="231F20"/>
        </w:rPr>
        <w:t>на</w:t>
      </w:r>
      <w:r>
        <w:rPr>
          <w:color w:val="231F20"/>
          <w:spacing w:val="31"/>
        </w:rPr>
        <w:t> </w:t>
      </w:r>
      <w:r>
        <w:rPr>
          <w:color w:val="231F20"/>
        </w:rPr>
        <w:t>автомобилистов.</w:t>
      </w:r>
      <w:r>
        <w:rPr>
          <w:color w:val="231F20"/>
          <w:spacing w:val="-57"/>
        </w:rPr>
        <w:t> </w:t>
      </w:r>
      <w:r>
        <w:rPr>
          <w:color w:val="231F20"/>
        </w:rPr>
        <w:t>Во</w:t>
      </w:r>
      <w:r>
        <w:rPr>
          <w:color w:val="231F20"/>
          <w:spacing w:val="2"/>
        </w:rPr>
        <w:t> </w:t>
      </w:r>
      <w:r>
        <w:rPr>
          <w:color w:val="231F20"/>
        </w:rPr>
        <w:t>Флоренции</w:t>
      </w:r>
      <w:r>
        <w:rPr>
          <w:color w:val="231F20"/>
          <w:spacing w:val="2"/>
        </w:rPr>
        <w:t> </w:t>
      </w:r>
      <w:r>
        <w:rPr>
          <w:color w:val="231F20"/>
        </w:rPr>
        <w:t>транзитными</w:t>
      </w:r>
      <w:r>
        <w:rPr>
          <w:color w:val="231F20"/>
          <w:spacing w:val="2"/>
        </w:rPr>
        <w:t> </w:t>
      </w:r>
      <w:r>
        <w:rPr>
          <w:color w:val="231F20"/>
        </w:rPr>
        <w:t>пространствами</w:t>
      </w:r>
      <w:r>
        <w:rPr>
          <w:color w:val="231F20"/>
          <w:spacing w:val="-57"/>
        </w:rPr>
        <w:t> </w:t>
      </w:r>
      <w:r>
        <w:rPr>
          <w:color w:val="231F20"/>
        </w:rPr>
        <w:t>служит</w:t>
      </w:r>
      <w:r>
        <w:rPr>
          <w:color w:val="231F20"/>
          <w:spacing w:val="-8"/>
        </w:rPr>
        <w:t> </w:t>
      </w:r>
      <w:r>
        <w:rPr>
          <w:color w:val="231F20"/>
        </w:rPr>
        <w:t>Понте</w:t>
      </w:r>
      <w:r>
        <w:rPr>
          <w:color w:val="231F20"/>
          <w:spacing w:val="-7"/>
        </w:rPr>
        <w:t> </w:t>
      </w:r>
      <w:r>
        <w:rPr>
          <w:color w:val="231F20"/>
        </w:rPr>
        <w:t>Веккьо,</w:t>
      </w:r>
      <w:r>
        <w:rPr>
          <w:color w:val="231F20"/>
          <w:spacing w:val="-8"/>
        </w:rPr>
        <w:t> </w:t>
      </w:r>
      <w:r>
        <w:rPr>
          <w:color w:val="231F20"/>
        </w:rPr>
        <w:t>известный</w:t>
      </w:r>
      <w:r>
        <w:rPr>
          <w:color w:val="231F20"/>
          <w:spacing w:val="-7"/>
        </w:rPr>
        <w:t> </w:t>
      </w:r>
      <w:r>
        <w:rPr>
          <w:color w:val="231F20"/>
        </w:rPr>
        <w:t>мост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юве-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лирными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лавками,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улица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Калзэйули,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соединя-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ющая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площадь</w:t>
      </w:r>
      <w:r>
        <w:rPr>
          <w:color w:val="231F20"/>
          <w:spacing w:val="-13"/>
        </w:rPr>
        <w:t> </w:t>
      </w:r>
      <w:r>
        <w:rPr>
          <w:color w:val="231F20"/>
        </w:rPr>
        <w:t>Синьории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площадью</w:t>
      </w:r>
      <w:r>
        <w:rPr>
          <w:color w:val="231F20"/>
          <w:spacing w:val="-13"/>
        </w:rPr>
        <w:t> </w:t>
      </w:r>
      <w:r>
        <w:rPr>
          <w:color w:val="231F20"/>
        </w:rPr>
        <w:t>Дуомо.</w:t>
      </w:r>
      <w:r>
        <w:rPr>
          <w:color w:val="231F20"/>
          <w:spacing w:val="-57"/>
        </w:rPr>
        <w:t> </w:t>
      </w:r>
      <w:r>
        <w:rPr>
          <w:color w:val="231F20"/>
        </w:rPr>
        <w:t>Эти</w:t>
      </w:r>
      <w:r>
        <w:rPr>
          <w:color w:val="231F20"/>
          <w:spacing w:val="-9"/>
        </w:rPr>
        <w:t> </w:t>
      </w:r>
      <w:r>
        <w:rPr>
          <w:color w:val="231F20"/>
        </w:rPr>
        <w:t>пешеходные</w:t>
      </w:r>
      <w:r>
        <w:rPr>
          <w:color w:val="231F20"/>
          <w:spacing w:val="-9"/>
        </w:rPr>
        <w:t> </w:t>
      </w:r>
      <w:r>
        <w:rPr>
          <w:color w:val="231F20"/>
        </w:rPr>
        <w:t>улицы</w:t>
      </w:r>
      <w:r>
        <w:rPr>
          <w:color w:val="231F20"/>
          <w:spacing w:val="-9"/>
        </w:rPr>
        <w:t> </w:t>
      </w:r>
      <w:r>
        <w:rPr>
          <w:color w:val="231F20"/>
        </w:rPr>
        <w:t>пользуются</w:t>
      </w:r>
      <w:r>
        <w:rPr>
          <w:color w:val="231F20"/>
          <w:spacing w:val="-8"/>
        </w:rPr>
        <w:t> </w:t>
      </w:r>
      <w:r>
        <w:rPr>
          <w:color w:val="231F20"/>
        </w:rPr>
        <w:t>большой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популярностью во многом из-за своей уникаль-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ной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среды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насыщенности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торговой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функцией.</w:t>
      </w:r>
      <w:r>
        <w:rPr>
          <w:color w:val="231F20"/>
          <w:spacing w:val="-54"/>
          <w:w w:val="95"/>
        </w:rPr>
        <w:t> </w:t>
      </w:r>
      <w:r>
        <w:rPr>
          <w:b/>
          <w:color w:val="231F20"/>
        </w:rPr>
        <w:t>Приватные пространства </w:t>
      </w:r>
      <w:r>
        <w:rPr>
          <w:color w:val="231F20"/>
        </w:rPr>
        <w:t>(или место ти-</w:t>
      </w:r>
      <w:r>
        <w:rPr>
          <w:color w:val="231F20"/>
          <w:spacing w:val="1"/>
        </w:rPr>
        <w:t> </w:t>
      </w:r>
      <w:r>
        <w:rPr>
          <w:color w:val="231F20"/>
        </w:rPr>
        <w:t>хого</w:t>
      </w:r>
      <w:r>
        <w:rPr>
          <w:color w:val="231F20"/>
          <w:spacing w:val="25"/>
        </w:rPr>
        <w:t> </w:t>
      </w:r>
      <w:r>
        <w:rPr>
          <w:color w:val="231F20"/>
        </w:rPr>
        <w:t>отдыха)</w:t>
      </w:r>
      <w:r>
        <w:rPr>
          <w:color w:val="231F20"/>
          <w:spacing w:val="26"/>
        </w:rPr>
        <w:t> </w:t>
      </w:r>
      <w:r>
        <w:rPr>
          <w:color w:val="231F20"/>
        </w:rPr>
        <w:t>–</w:t>
      </w:r>
      <w:r>
        <w:rPr>
          <w:color w:val="231F20"/>
          <w:spacing w:val="26"/>
        </w:rPr>
        <w:t> </w:t>
      </w:r>
      <w:r>
        <w:rPr>
          <w:color w:val="231F20"/>
        </w:rPr>
        <w:t>общественное</w:t>
      </w:r>
      <w:r>
        <w:rPr>
          <w:color w:val="231F20"/>
          <w:spacing w:val="26"/>
        </w:rPr>
        <w:t> </w:t>
      </w:r>
      <w:r>
        <w:rPr>
          <w:color w:val="231F20"/>
        </w:rPr>
        <w:t>пространство,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изолированное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транспорта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большого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ско-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пления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людей,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предназначенное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пребыва-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ния небольшого количества людей с возможно-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стью</w:t>
      </w:r>
      <w:r>
        <w:rPr>
          <w:color w:val="231F20"/>
          <w:spacing w:val="1"/>
        </w:rPr>
        <w:t> </w:t>
      </w:r>
      <w:r>
        <w:rPr>
          <w:color w:val="231F20"/>
        </w:rPr>
        <w:t>уединения.</w:t>
      </w:r>
      <w:r>
        <w:rPr>
          <w:color w:val="231F20"/>
          <w:spacing w:val="3"/>
        </w:rPr>
        <w:t> </w:t>
      </w:r>
      <w:r>
        <w:rPr>
          <w:color w:val="231F20"/>
        </w:rPr>
        <w:t>В Петербурге</w:t>
      </w:r>
      <w:r>
        <w:rPr>
          <w:color w:val="231F20"/>
          <w:spacing w:val="2"/>
        </w:rPr>
        <w:t> </w:t>
      </w:r>
      <w:r>
        <w:rPr>
          <w:color w:val="231F20"/>
        </w:rPr>
        <w:t>таким</w:t>
      </w:r>
      <w:r>
        <w:rPr>
          <w:color w:val="231F20"/>
          <w:spacing w:val="1"/>
        </w:rPr>
        <w:t> </w:t>
      </w:r>
      <w:r>
        <w:rPr>
          <w:color w:val="231F20"/>
        </w:rPr>
        <w:t>местом</w:t>
      </w:r>
      <w:r>
        <w:rPr>
          <w:color w:val="231F20"/>
          <w:spacing w:val="-57"/>
        </w:rPr>
        <w:t> </w:t>
      </w:r>
      <w:r>
        <w:rPr>
          <w:color w:val="231F20"/>
        </w:rPr>
        <w:t>является</w:t>
      </w:r>
      <w:r>
        <w:rPr>
          <w:color w:val="231F20"/>
          <w:spacing w:val="6"/>
        </w:rPr>
        <w:t> </w:t>
      </w:r>
      <w:r>
        <w:rPr>
          <w:color w:val="231F20"/>
        </w:rPr>
        <w:t>сад</w:t>
      </w:r>
      <w:r>
        <w:rPr>
          <w:color w:val="231F20"/>
          <w:spacing w:val="6"/>
        </w:rPr>
        <w:t> </w:t>
      </w:r>
      <w:r>
        <w:rPr>
          <w:color w:val="231F20"/>
        </w:rPr>
        <w:t>Андрея</w:t>
      </w:r>
      <w:r>
        <w:rPr>
          <w:color w:val="231F20"/>
          <w:spacing w:val="6"/>
        </w:rPr>
        <w:t> </w:t>
      </w:r>
      <w:r>
        <w:rPr>
          <w:color w:val="231F20"/>
        </w:rPr>
        <w:t>Петрова,</w:t>
      </w:r>
      <w:r>
        <w:rPr>
          <w:color w:val="231F20"/>
          <w:spacing w:val="6"/>
        </w:rPr>
        <w:t> </w:t>
      </w:r>
      <w:r>
        <w:rPr>
          <w:color w:val="231F20"/>
        </w:rPr>
        <w:t>полузакрытый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двор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хорошим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благоустройством,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освещени-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ем.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Используется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основном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местными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жите-</w:t>
      </w:r>
      <w:r>
        <w:rPr>
          <w:color w:val="231F20"/>
          <w:spacing w:val="-57"/>
        </w:rPr>
        <w:t> </w:t>
      </w:r>
      <w:r>
        <w:rPr>
          <w:color w:val="231F20"/>
        </w:rPr>
        <w:t>лями.</w:t>
      </w:r>
      <w:r>
        <w:rPr>
          <w:color w:val="231F20"/>
          <w:spacing w:val="31"/>
        </w:rPr>
        <w:t> </w:t>
      </w:r>
      <w:r>
        <w:rPr>
          <w:color w:val="231F20"/>
        </w:rPr>
        <w:t>Как</w:t>
      </w:r>
      <w:r>
        <w:rPr>
          <w:color w:val="231F20"/>
          <w:spacing w:val="31"/>
        </w:rPr>
        <w:t> </w:t>
      </w:r>
      <w:r>
        <w:rPr>
          <w:color w:val="231F20"/>
        </w:rPr>
        <w:t>минусы</w:t>
      </w:r>
      <w:r>
        <w:rPr>
          <w:color w:val="231F20"/>
          <w:spacing w:val="31"/>
        </w:rPr>
        <w:t> </w:t>
      </w:r>
      <w:r>
        <w:rPr>
          <w:color w:val="231F20"/>
        </w:rPr>
        <w:t>выделены</w:t>
      </w:r>
      <w:r>
        <w:rPr>
          <w:color w:val="231F20"/>
          <w:spacing w:val="31"/>
        </w:rPr>
        <w:t> </w:t>
      </w:r>
      <w:r>
        <w:rPr>
          <w:color w:val="231F20"/>
        </w:rPr>
        <w:t>недостаточная</w:t>
      </w:r>
      <w:r>
        <w:rPr>
          <w:color w:val="231F20"/>
          <w:spacing w:val="-57"/>
        </w:rPr>
        <w:t> </w:t>
      </w:r>
      <w:r>
        <w:rPr>
          <w:color w:val="231F20"/>
        </w:rPr>
        <w:t>защита</w:t>
      </w:r>
      <w:r>
        <w:rPr>
          <w:color w:val="231F20"/>
          <w:spacing w:val="2"/>
        </w:rPr>
        <w:t> </w:t>
      </w:r>
      <w:r>
        <w:rPr>
          <w:color w:val="231F20"/>
        </w:rPr>
        <w:t>от</w:t>
      </w:r>
      <w:r>
        <w:rPr>
          <w:color w:val="231F20"/>
          <w:spacing w:val="2"/>
        </w:rPr>
        <w:t> </w:t>
      </w:r>
      <w:r>
        <w:rPr>
          <w:color w:val="231F20"/>
        </w:rPr>
        <w:t>погодных</w:t>
      </w:r>
      <w:r>
        <w:rPr>
          <w:color w:val="231F20"/>
          <w:spacing w:val="3"/>
        </w:rPr>
        <w:t> </w:t>
      </w:r>
      <w:r>
        <w:rPr>
          <w:color w:val="231F20"/>
        </w:rPr>
        <w:t>условий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шум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улицы.</w:t>
      </w:r>
    </w:p>
    <w:p>
      <w:pPr>
        <w:pStyle w:val="BodyText"/>
        <w:spacing w:line="249" w:lineRule="auto" w:before="78"/>
        <w:ind w:left="163" w:right="500"/>
      </w:pPr>
      <w:r>
        <w:rPr/>
        <w:br w:type="column"/>
      </w:r>
      <w:r>
        <w:rPr>
          <w:color w:val="231F20"/>
          <w:spacing w:val="-2"/>
        </w:rPr>
        <w:t>Мозаичный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дворик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улице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Чайковского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же является уникальным пространством, кото-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рое отвечает сценарию приватности. Уникаль-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декоративное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(скульптурное)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насыщение,</w:t>
      </w:r>
      <w:r>
        <w:rPr>
          <w:color w:val="231F20"/>
          <w:spacing w:val="-57"/>
        </w:rPr>
        <w:t> </w:t>
      </w:r>
      <w:r>
        <w:rPr>
          <w:color w:val="231F20"/>
        </w:rPr>
        <w:t>большое количество озеленение и малых ар-</w:t>
      </w:r>
      <w:r>
        <w:rPr>
          <w:color w:val="231F20"/>
          <w:spacing w:val="1"/>
        </w:rPr>
        <w:t> </w:t>
      </w:r>
      <w:r>
        <w:rPr>
          <w:color w:val="231F20"/>
        </w:rPr>
        <w:t>хитектурных форм, делает его притягатель-</w:t>
      </w:r>
      <w:r>
        <w:rPr>
          <w:color w:val="231F20"/>
          <w:spacing w:val="1"/>
        </w:rPr>
        <w:t> </w:t>
      </w:r>
      <w:r>
        <w:rPr>
          <w:color w:val="231F20"/>
        </w:rPr>
        <w:t>ным местом среди местных жителей. Одна-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примера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имеют</w:t>
      </w:r>
      <w:r>
        <w:rPr>
          <w:color w:val="231F20"/>
          <w:spacing w:val="-13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13"/>
        </w:rPr>
        <w:t> </w:t>
      </w:r>
      <w:r>
        <w:rPr>
          <w:color w:val="231F20"/>
        </w:rPr>
        <w:t>низкую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функциональную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насыщенность.</w:t>
      </w:r>
      <w:r>
        <w:rPr>
          <w:color w:val="231F20"/>
          <w:spacing w:val="-13"/>
        </w:rPr>
        <w:t> </w:t>
      </w:r>
      <w:r>
        <w:rPr>
          <w:color w:val="231F20"/>
        </w:rPr>
        <w:t>Пьяцца</w:t>
      </w:r>
      <w:r>
        <w:rPr>
          <w:color w:val="231F20"/>
          <w:spacing w:val="-13"/>
        </w:rPr>
        <w:t> </w:t>
      </w:r>
      <w:r>
        <w:rPr>
          <w:color w:val="231F20"/>
        </w:rPr>
        <w:t>дел-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ла Мурате и виа Винченцо Джиоберти во Фло-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ренции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полузакрытые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приватные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дворы,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изолированные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шумных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улиц.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Здесь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распо-</w:t>
      </w:r>
      <w:r>
        <w:rPr>
          <w:color w:val="231F20"/>
          <w:spacing w:val="-57"/>
        </w:rPr>
        <w:t> </w:t>
      </w:r>
      <w:r>
        <w:rPr>
          <w:color w:val="231F20"/>
        </w:rPr>
        <w:t>ложено</w:t>
      </w:r>
      <w:r>
        <w:rPr>
          <w:color w:val="231F20"/>
          <w:spacing w:val="-14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4"/>
        </w:rPr>
        <w:t> </w:t>
      </w:r>
      <w:r>
        <w:rPr>
          <w:color w:val="231F20"/>
        </w:rPr>
        <w:t>кафе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ресторанов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ориен-</w:t>
      </w:r>
      <w:r>
        <w:rPr>
          <w:color w:val="231F20"/>
          <w:spacing w:val="-58"/>
        </w:rPr>
        <w:t> </w:t>
      </w:r>
      <w:r>
        <w:rPr>
          <w:color w:val="231F20"/>
        </w:rPr>
        <w:t>тацией на</w:t>
      </w:r>
      <w:r>
        <w:rPr>
          <w:color w:val="231F20"/>
          <w:spacing w:val="-1"/>
        </w:rPr>
        <w:t> </w:t>
      </w:r>
      <w:r>
        <w:rPr>
          <w:color w:val="231F20"/>
        </w:rPr>
        <w:t>местных жителей.</w:t>
      </w:r>
    </w:p>
    <w:p>
      <w:pPr>
        <w:pStyle w:val="BodyText"/>
        <w:spacing w:line="249" w:lineRule="auto" w:before="14"/>
        <w:ind w:left="163" w:right="498" w:firstLine="396"/>
        <w:jc w:val="right"/>
      </w:pPr>
      <w:r>
        <w:rPr>
          <w:b/>
          <w:color w:val="231F20"/>
        </w:rPr>
        <w:t>Видовые</w:t>
      </w:r>
      <w:r>
        <w:rPr>
          <w:b/>
          <w:color w:val="231F20"/>
          <w:spacing w:val="31"/>
        </w:rPr>
        <w:t> </w:t>
      </w:r>
      <w:r>
        <w:rPr>
          <w:b/>
          <w:color w:val="231F20"/>
        </w:rPr>
        <w:t>пространства</w:t>
      </w:r>
      <w:r>
        <w:rPr>
          <w:b/>
          <w:color w:val="231F20"/>
          <w:spacing w:val="32"/>
        </w:rPr>
        <w:t> </w:t>
      </w:r>
      <w:r>
        <w:rPr>
          <w:color w:val="231F20"/>
        </w:rPr>
        <w:t>характеризуют-</w:t>
      </w:r>
      <w:r>
        <w:rPr>
          <w:color w:val="231F20"/>
          <w:spacing w:val="-57"/>
        </w:rPr>
        <w:t> </w:t>
      </w:r>
      <w:r>
        <w:rPr>
          <w:color w:val="231F20"/>
        </w:rPr>
        <w:t>ся</w:t>
      </w:r>
      <w:r>
        <w:rPr>
          <w:color w:val="231F20"/>
          <w:spacing w:val="18"/>
        </w:rPr>
        <w:t> </w:t>
      </w:r>
      <w:r>
        <w:rPr>
          <w:color w:val="231F20"/>
        </w:rPr>
        <w:t>наличием</w:t>
      </w:r>
      <w:r>
        <w:rPr>
          <w:color w:val="231F20"/>
          <w:spacing w:val="19"/>
        </w:rPr>
        <w:t> </w:t>
      </w:r>
      <w:r>
        <w:rPr>
          <w:color w:val="231F20"/>
        </w:rPr>
        <w:t>определенно</w:t>
      </w:r>
      <w:r>
        <w:rPr>
          <w:color w:val="231F20"/>
          <w:spacing w:val="18"/>
        </w:rPr>
        <w:t> </w:t>
      </w:r>
      <w:r>
        <w:rPr>
          <w:color w:val="231F20"/>
        </w:rPr>
        <w:t>сложившейся</w:t>
      </w:r>
      <w:r>
        <w:rPr>
          <w:color w:val="231F20"/>
          <w:spacing w:val="19"/>
        </w:rPr>
        <w:t> </w:t>
      </w:r>
      <w:r>
        <w:rPr>
          <w:color w:val="231F20"/>
        </w:rPr>
        <w:t>сре-</w:t>
      </w:r>
      <w:r>
        <w:rPr>
          <w:color w:val="231F20"/>
          <w:spacing w:val="-57"/>
        </w:rPr>
        <w:t> </w:t>
      </w:r>
      <w:r>
        <w:rPr>
          <w:color w:val="231F20"/>
        </w:rPr>
        <w:t>ды,</w:t>
      </w:r>
      <w:r>
        <w:rPr>
          <w:color w:val="231F20"/>
          <w:spacing w:val="31"/>
        </w:rPr>
        <w:t> </w:t>
      </w:r>
      <w:r>
        <w:rPr>
          <w:color w:val="231F20"/>
        </w:rPr>
        <w:t>обладающей</w:t>
      </w:r>
      <w:r>
        <w:rPr>
          <w:color w:val="231F20"/>
          <w:spacing w:val="31"/>
        </w:rPr>
        <w:t> </w:t>
      </w:r>
      <w:r>
        <w:rPr>
          <w:color w:val="231F20"/>
        </w:rPr>
        <w:t>уникальными</w:t>
      </w:r>
      <w:r>
        <w:rPr>
          <w:color w:val="231F20"/>
          <w:spacing w:val="32"/>
        </w:rPr>
        <w:t> </w:t>
      </w:r>
      <w:r>
        <w:rPr>
          <w:color w:val="231F20"/>
        </w:rPr>
        <w:t>эстетически-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ми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визуальными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качествами.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Примером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может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служить вид заката, природы, архитектурной</w:t>
      </w:r>
      <w:r>
        <w:rPr>
          <w:color w:val="231F20"/>
          <w:spacing w:val="-57"/>
        </w:rPr>
        <w:t> </w:t>
      </w:r>
      <w:r>
        <w:rPr>
          <w:color w:val="231F20"/>
        </w:rPr>
        <w:t>среды.</w:t>
      </w:r>
      <w:r>
        <w:rPr>
          <w:color w:val="231F20"/>
          <w:spacing w:val="4"/>
        </w:rPr>
        <w:t> </w:t>
      </w:r>
      <w:r>
        <w:rPr>
          <w:color w:val="231F20"/>
        </w:rPr>
        <w:t>Для</w:t>
      </w:r>
      <w:r>
        <w:rPr>
          <w:color w:val="231F20"/>
          <w:spacing w:val="3"/>
        </w:rPr>
        <w:t> </w:t>
      </w:r>
      <w:r>
        <w:rPr>
          <w:color w:val="231F20"/>
        </w:rPr>
        <w:t>такого</w:t>
      </w:r>
      <w:r>
        <w:rPr>
          <w:color w:val="231F20"/>
          <w:spacing w:val="4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4"/>
        </w:rPr>
        <w:t> </w:t>
      </w:r>
      <w:r>
        <w:rPr>
          <w:color w:val="231F20"/>
        </w:rPr>
        <w:t>очень</w:t>
      </w:r>
      <w:r>
        <w:rPr>
          <w:color w:val="231F20"/>
          <w:spacing w:val="4"/>
        </w:rPr>
        <w:t> </w:t>
      </w:r>
      <w:r>
        <w:rPr>
          <w:color w:val="231F20"/>
        </w:rPr>
        <w:t>важна</w:t>
      </w:r>
      <w:r>
        <w:rPr>
          <w:color w:val="231F20"/>
          <w:spacing w:val="-57"/>
        </w:rPr>
        <w:t> </w:t>
      </w:r>
      <w:r>
        <w:rPr>
          <w:color w:val="231F20"/>
        </w:rPr>
        <w:t>узнаваемость, идентичность. Заячий остров –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хороший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пример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Петербурге.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Это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место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име-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ет</w:t>
      </w:r>
      <w:r>
        <w:rPr>
          <w:color w:val="231F20"/>
          <w:spacing w:val="-7"/>
        </w:rPr>
        <w:t> </w:t>
      </w:r>
      <w:r>
        <w:rPr>
          <w:color w:val="231F20"/>
        </w:rPr>
        <w:t>богатую</w:t>
      </w:r>
      <w:r>
        <w:rPr>
          <w:color w:val="231F20"/>
          <w:spacing w:val="-6"/>
        </w:rPr>
        <w:t> </w:t>
      </w:r>
      <w:r>
        <w:rPr>
          <w:color w:val="231F20"/>
        </w:rPr>
        <w:t>историю,</w:t>
      </w:r>
      <w:r>
        <w:rPr>
          <w:color w:val="231F20"/>
          <w:spacing w:val="-6"/>
        </w:rPr>
        <w:t> </w:t>
      </w:r>
      <w:r>
        <w:rPr>
          <w:color w:val="231F20"/>
        </w:rPr>
        <w:t>красивую</w:t>
      </w:r>
      <w:r>
        <w:rPr>
          <w:color w:val="231F20"/>
          <w:spacing w:val="-6"/>
        </w:rPr>
        <w:t> </w:t>
      </w:r>
      <w:r>
        <w:rPr>
          <w:color w:val="231F20"/>
        </w:rPr>
        <w:t>панораму,</w:t>
      </w:r>
      <w:r>
        <w:rPr>
          <w:color w:val="231F20"/>
          <w:spacing w:val="-6"/>
        </w:rPr>
        <w:t> </w:t>
      </w:r>
      <w:r>
        <w:rPr>
          <w:color w:val="231F20"/>
        </w:rPr>
        <w:t>по-</w:t>
      </w:r>
      <w:r>
        <w:rPr>
          <w:color w:val="231F20"/>
          <w:spacing w:val="-57"/>
        </w:rPr>
        <w:t> </w:t>
      </w:r>
      <w:r>
        <w:rPr>
          <w:color w:val="231F20"/>
        </w:rPr>
        <w:t>пулярно</w:t>
      </w:r>
      <w:r>
        <w:rPr>
          <w:color w:val="231F20"/>
          <w:spacing w:val="8"/>
        </w:rPr>
        <w:t> </w:t>
      </w:r>
      <w:r>
        <w:rPr>
          <w:color w:val="231F20"/>
        </w:rPr>
        <w:t>среди</w:t>
      </w:r>
      <w:r>
        <w:rPr>
          <w:color w:val="231F20"/>
          <w:spacing w:val="9"/>
        </w:rPr>
        <w:t> </w:t>
      </w:r>
      <w:r>
        <w:rPr>
          <w:color w:val="231F20"/>
        </w:rPr>
        <w:t>туристов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местных</w:t>
      </w:r>
      <w:r>
        <w:rPr>
          <w:color w:val="231F20"/>
          <w:spacing w:val="8"/>
        </w:rPr>
        <w:t> </w:t>
      </w:r>
      <w:r>
        <w:rPr>
          <w:color w:val="231F20"/>
        </w:rPr>
        <w:t>жителей.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Однако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здесь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довольно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мало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малых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архитектур-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ных форм и плохая защищенность от погодных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условий.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Во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Флоренции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видовыми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точками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яв-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ляются</w:t>
      </w:r>
      <w:r>
        <w:rPr>
          <w:color w:val="231F20"/>
          <w:spacing w:val="-12"/>
        </w:rPr>
        <w:t> </w:t>
      </w:r>
      <w:r>
        <w:rPr>
          <w:color w:val="231F20"/>
        </w:rPr>
        <w:t>упомянутый</w:t>
      </w:r>
      <w:r>
        <w:rPr>
          <w:color w:val="231F20"/>
          <w:spacing w:val="-11"/>
        </w:rPr>
        <w:t> </w:t>
      </w:r>
      <w:r>
        <w:rPr>
          <w:color w:val="231F20"/>
        </w:rPr>
        <w:t>Понте</w:t>
      </w:r>
      <w:r>
        <w:rPr>
          <w:color w:val="231F20"/>
          <w:spacing w:val="-11"/>
        </w:rPr>
        <w:t> </w:t>
      </w:r>
      <w:r>
        <w:rPr>
          <w:color w:val="231F20"/>
        </w:rPr>
        <w:t>Веккьо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площадь</w:t>
      </w:r>
      <w:r>
        <w:rPr>
          <w:color w:val="231F20"/>
          <w:spacing w:val="-57"/>
        </w:rPr>
        <w:t> </w:t>
      </w:r>
      <w:r>
        <w:rPr>
          <w:color w:val="231F20"/>
        </w:rPr>
        <w:t>Микеланджело, с которой можно увидеть па-</w:t>
      </w:r>
      <w:r>
        <w:rPr>
          <w:color w:val="231F20"/>
          <w:spacing w:val="-57"/>
        </w:rPr>
        <w:t> </w:t>
      </w:r>
      <w:r>
        <w:rPr>
          <w:color w:val="231F20"/>
        </w:rPr>
        <w:t>нораму</w:t>
      </w:r>
      <w:r>
        <w:rPr>
          <w:color w:val="231F20"/>
          <w:spacing w:val="-8"/>
        </w:rPr>
        <w:t> </w:t>
      </w:r>
      <w:r>
        <w:rPr>
          <w:color w:val="231F20"/>
        </w:rPr>
        <w:t>всего</w:t>
      </w:r>
      <w:r>
        <w:rPr>
          <w:color w:val="231F20"/>
          <w:spacing w:val="-6"/>
        </w:rPr>
        <w:t> </w:t>
      </w:r>
      <w:r>
        <w:rPr>
          <w:color w:val="231F20"/>
        </w:rPr>
        <w:t>города.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минусам</w:t>
      </w:r>
      <w:r>
        <w:rPr>
          <w:color w:val="231F20"/>
          <w:spacing w:val="-7"/>
        </w:rPr>
        <w:t> </w:t>
      </w:r>
      <w:r>
        <w:rPr>
          <w:color w:val="231F20"/>
        </w:rPr>
        <w:t>можно</w:t>
      </w:r>
      <w:r>
        <w:rPr>
          <w:color w:val="231F20"/>
          <w:spacing w:val="-6"/>
        </w:rPr>
        <w:t> </w:t>
      </w:r>
      <w:r>
        <w:rPr>
          <w:color w:val="231F20"/>
        </w:rPr>
        <w:t>отне-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сти автомобильный траффик, низкую пешеход-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ную доступность и примыкающую парковку.</w:t>
      </w:r>
      <w:r>
        <w:rPr>
          <w:color w:val="231F20"/>
          <w:spacing w:val="-57"/>
        </w:rPr>
        <w:t> </w:t>
      </w:r>
      <w:r>
        <w:rPr>
          <w:b/>
          <w:color w:val="231F20"/>
        </w:rPr>
        <w:t>Сакральные</w:t>
      </w:r>
      <w:r>
        <w:rPr>
          <w:b/>
          <w:color w:val="231F20"/>
          <w:spacing w:val="1"/>
        </w:rPr>
        <w:t> </w:t>
      </w:r>
      <w:r>
        <w:rPr>
          <w:b/>
          <w:color w:val="231F20"/>
        </w:rPr>
        <w:t>пространства</w:t>
      </w:r>
      <w:r>
        <w:rPr>
          <w:b/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это</w:t>
      </w:r>
      <w:r>
        <w:rPr>
          <w:color w:val="231F20"/>
          <w:spacing w:val="1"/>
        </w:rPr>
        <w:t> </w:t>
      </w:r>
      <w:r>
        <w:rPr>
          <w:color w:val="231F20"/>
        </w:rPr>
        <w:t>сим-</w:t>
      </w:r>
      <w:r>
        <w:rPr>
          <w:color w:val="231F20"/>
          <w:spacing w:val="1"/>
        </w:rPr>
        <w:t> </w:t>
      </w:r>
      <w:r>
        <w:rPr>
          <w:color w:val="231F20"/>
        </w:rPr>
        <w:t>волические</w:t>
      </w:r>
      <w:r>
        <w:rPr>
          <w:color w:val="231F20"/>
          <w:spacing w:val="33"/>
        </w:rPr>
        <w:t> </w:t>
      </w:r>
      <w:r>
        <w:rPr>
          <w:color w:val="231F20"/>
        </w:rPr>
        <w:t>места</w:t>
      </w:r>
      <w:r>
        <w:rPr>
          <w:color w:val="231F20"/>
          <w:spacing w:val="34"/>
        </w:rPr>
        <w:t> </w:t>
      </w:r>
      <w:r>
        <w:rPr>
          <w:color w:val="231F20"/>
        </w:rPr>
        <w:t>для</w:t>
      </w:r>
      <w:r>
        <w:rPr>
          <w:color w:val="231F20"/>
          <w:spacing w:val="33"/>
        </w:rPr>
        <w:t> </w:t>
      </w:r>
      <w:r>
        <w:rPr>
          <w:color w:val="231F20"/>
        </w:rPr>
        <w:t>людей.</w:t>
      </w:r>
      <w:r>
        <w:rPr>
          <w:color w:val="231F20"/>
          <w:spacing w:val="34"/>
        </w:rPr>
        <w:t> </w:t>
      </w:r>
      <w:r>
        <w:rPr>
          <w:color w:val="231F20"/>
        </w:rPr>
        <w:t>Это</w:t>
      </w:r>
      <w:r>
        <w:rPr>
          <w:color w:val="231F20"/>
          <w:spacing w:val="34"/>
        </w:rPr>
        <w:t> </w:t>
      </w:r>
      <w:r>
        <w:rPr>
          <w:color w:val="231F20"/>
        </w:rPr>
        <w:t>мемориа-</w:t>
      </w:r>
      <w:r>
        <w:rPr>
          <w:color w:val="231F20"/>
          <w:spacing w:val="-57"/>
        </w:rPr>
        <w:t> </w:t>
      </w:r>
      <w:r>
        <w:rPr>
          <w:color w:val="231F20"/>
        </w:rPr>
        <w:t>лы, кладбища, церкви, места, связанные с во-</w:t>
      </w:r>
      <w:r>
        <w:rPr>
          <w:color w:val="231F20"/>
          <w:spacing w:val="-57"/>
        </w:rPr>
        <w:t> </w:t>
      </w:r>
      <w:r>
        <w:rPr>
          <w:color w:val="231F20"/>
        </w:rPr>
        <w:t>йной,</w:t>
      </w:r>
      <w:r>
        <w:rPr>
          <w:color w:val="231F20"/>
          <w:spacing w:val="33"/>
        </w:rPr>
        <w:t> </w:t>
      </w:r>
      <w:r>
        <w:rPr>
          <w:color w:val="231F20"/>
        </w:rPr>
        <w:t>личными</w:t>
      </w:r>
      <w:r>
        <w:rPr>
          <w:color w:val="231F20"/>
          <w:spacing w:val="34"/>
        </w:rPr>
        <w:t> </w:t>
      </w:r>
      <w:r>
        <w:rPr>
          <w:color w:val="231F20"/>
        </w:rPr>
        <w:t>воспоминаниями.</w:t>
      </w:r>
      <w:r>
        <w:rPr>
          <w:color w:val="231F20"/>
          <w:spacing w:val="34"/>
        </w:rPr>
        <w:t> </w:t>
      </w:r>
      <w:r>
        <w:rPr>
          <w:color w:val="231F20"/>
        </w:rPr>
        <w:t>Часто</w:t>
      </w:r>
      <w:r>
        <w:rPr>
          <w:color w:val="231F20"/>
          <w:spacing w:val="34"/>
        </w:rPr>
        <w:t> </w:t>
      </w:r>
      <w:r>
        <w:rPr>
          <w:color w:val="231F20"/>
        </w:rPr>
        <w:t>эти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30"/>
        </w:rPr>
        <w:t> </w:t>
      </w:r>
      <w:r>
        <w:rPr>
          <w:color w:val="231F20"/>
        </w:rPr>
        <w:t>со</w:t>
      </w:r>
      <w:r>
        <w:rPr>
          <w:color w:val="231F20"/>
          <w:spacing w:val="31"/>
        </w:rPr>
        <w:t> </w:t>
      </w:r>
      <w:r>
        <w:rPr>
          <w:color w:val="231F20"/>
        </w:rPr>
        <w:t>временем</w:t>
      </w:r>
      <w:r>
        <w:rPr>
          <w:color w:val="231F20"/>
          <w:spacing w:val="30"/>
        </w:rPr>
        <w:t> </w:t>
      </w:r>
      <w:r>
        <w:rPr>
          <w:color w:val="231F20"/>
        </w:rPr>
        <w:t>утрачивают</w:t>
      </w:r>
      <w:r>
        <w:rPr>
          <w:color w:val="231F20"/>
          <w:spacing w:val="31"/>
        </w:rPr>
        <w:t> </w:t>
      </w:r>
      <w:r>
        <w:rPr>
          <w:color w:val="231F20"/>
        </w:rPr>
        <w:t>свой</w:t>
      </w:r>
      <w:r>
        <w:rPr>
          <w:color w:val="231F20"/>
          <w:spacing w:val="-57"/>
        </w:rPr>
        <w:t> </w:t>
      </w:r>
      <w:r>
        <w:rPr>
          <w:color w:val="231F20"/>
        </w:rPr>
        <w:t>сакральный</w:t>
      </w:r>
      <w:r>
        <w:rPr>
          <w:color w:val="231F20"/>
          <w:spacing w:val="18"/>
        </w:rPr>
        <w:t> </w:t>
      </w:r>
      <w:r>
        <w:rPr>
          <w:color w:val="231F20"/>
        </w:rPr>
        <w:t>статус,</w:t>
      </w:r>
      <w:r>
        <w:rPr>
          <w:color w:val="231F20"/>
          <w:spacing w:val="18"/>
        </w:rPr>
        <w:t> </w:t>
      </w:r>
      <w:r>
        <w:rPr>
          <w:color w:val="231F20"/>
        </w:rPr>
        <w:t>становятся</w:t>
      </w:r>
      <w:r>
        <w:rPr>
          <w:color w:val="231F20"/>
          <w:spacing w:val="19"/>
        </w:rPr>
        <w:t> </w:t>
      </w:r>
      <w:r>
        <w:rPr>
          <w:color w:val="231F20"/>
        </w:rPr>
        <w:t>местами</w:t>
      </w:r>
      <w:r>
        <w:rPr>
          <w:color w:val="231F20"/>
          <w:spacing w:val="18"/>
        </w:rPr>
        <w:t> </w:t>
      </w:r>
      <w:r>
        <w:rPr>
          <w:color w:val="231F20"/>
        </w:rPr>
        <w:t>сбо-</w:t>
      </w:r>
      <w:r>
        <w:rPr>
          <w:color w:val="231F20"/>
          <w:spacing w:val="-57"/>
        </w:rPr>
        <w:t> </w:t>
      </w:r>
      <w:r>
        <w:rPr>
          <w:color w:val="231F20"/>
        </w:rPr>
        <w:t>ра</w:t>
      </w:r>
      <w:r>
        <w:rPr>
          <w:color w:val="231F20"/>
          <w:spacing w:val="-13"/>
        </w:rPr>
        <w:t> </w:t>
      </w:r>
      <w:r>
        <w:rPr>
          <w:color w:val="231F20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</w:rPr>
        <w:t>видовыми</w:t>
      </w:r>
      <w:r>
        <w:rPr>
          <w:color w:val="231F20"/>
          <w:spacing w:val="-13"/>
        </w:rPr>
        <w:t> </w:t>
      </w:r>
      <w:r>
        <w:rPr>
          <w:color w:val="231F20"/>
        </w:rPr>
        <w:t>пространствами.</w:t>
      </w:r>
      <w:r>
        <w:rPr>
          <w:color w:val="231F20"/>
          <w:spacing w:val="-13"/>
        </w:rPr>
        <w:t> </w:t>
      </w:r>
      <w:r>
        <w:rPr>
          <w:color w:val="231F20"/>
        </w:rPr>
        <w:t>Например,</w:t>
      </w:r>
      <w:r>
        <w:rPr>
          <w:color w:val="231F20"/>
          <w:spacing w:val="-57"/>
        </w:rPr>
        <w:t> </w:t>
      </w:r>
      <w:r>
        <w:rPr>
          <w:color w:val="231F20"/>
        </w:rPr>
        <w:t>Пискаревское</w:t>
      </w:r>
      <w:r>
        <w:rPr>
          <w:color w:val="231F20"/>
          <w:spacing w:val="4"/>
        </w:rPr>
        <w:t> </w:t>
      </w:r>
      <w:r>
        <w:rPr>
          <w:color w:val="231F20"/>
        </w:rPr>
        <w:t>мемориальное</w:t>
      </w:r>
      <w:r>
        <w:rPr>
          <w:color w:val="231F20"/>
          <w:spacing w:val="5"/>
        </w:rPr>
        <w:t> </w:t>
      </w:r>
      <w:r>
        <w:rPr>
          <w:color w:val="231F20"/>
        </w:rPr>
        <w:t>кладбище,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от-</w:t>
      </w:r>
      <w:r>
        <w:rPr>
          <w:color w:val="231F20"/>
          <w:spacing w:val="-57"/>
        </w:rPr>
        <w:t> </w:t>
      </w:r>
      <w:r>
        <w:rPr>
          <w:color w:val="231F20"/>
        </w:rPr>
        <w:t>личие</w:t>
      </w:r>
      <w:r>
        <w:rPr>
          <w:color w:val="231F20"/>
          <w:spacing w:val="-9"/>
        </w:rPr>
        <w:t> </w:t>
      </w:r>
      <w:r>
        <w:rPr>
          <w:color w:val="231F20"/>
        </w:rPr>
        <w:t>от</w:t>
      </w:r>
      <w:r>
        <w:rPr>
          <w:color w:val="231F20"/>
          <w:spacing w:val="-9"/>
        </w:rPr>
        <w:t> </w:t>
      </w:r>
      <w:r>
        <w:rPr>
          <w:color w:val="231F20"/>
        </w:rPr>
        <w:t>Марсова</w:t>
      </w:r>
      <w:r>
        <w:rPr>
          <w:color w:val="231F20"/>
          <w:spacing w:val="-8"/>
        </w:rPr>
        <w:t> </w:t>
      </w:r>
      <w:r>
        <w:rPr>
          <w:color w:val="231F20"/>
        </w:rPr>
        <w:t>поля,</w:t>
      </w:r>
      <w:r>
        <w:rPr>
          <w:color w:val="231F20"/>
          <w:spacing w:val="-9"/>
        </w:rPr>
        <w:t> </w:t>
      </w:r>
      <w:r>
        <w:rPr>
          <w:color w:val="231F20"/>
        </w:rPr>
        <w:t>до</w:t>
      </w:r>
      <w:r>
        <w:rPr>
          <w:color w:val="231F20"/>
          <w:spacing w:val="-9"/>
        </w:rPr>
        <w:t> </w:t>
      </w:r>
      <w:r>
        <w:rPr>
          <w:color w:val="231F20"/>
        </w:rPr>
        <w:t>сих</w:t>
      </w:r>
      <w:r>
        <w:rPr>
          <w:color w:val="231F20"/>
          <w:spacing w:val="-8"/>
        </w:rPr>
        <w:t> </w:t>
      </w:r>
      <w:r>
        <w:rPr>
          <w:color w:val="231F20"/>
        </w:rPr>
        <w:t>пор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утрати-</w:t>
      </w:r>
      <w:r>
        <w:rPr>
          <w:color w:val="231F20"/>
          <w:spacing w:val="-57"/>
        </w:rPr>
        <w:t> </w:t>
      </w:r>
      <w:r>
        <w:rPr>
          <w:color w:val="231F20"/>
        </w:rPr>
        <w:t>ло</w:t>
      </w:r>
      <w:r>
        <w:rPr>
          <w:color w:val="231F20"/>
          <w:spacing w:val="4"/>
        </w:rPr>
        <w:t> </w:t>
      </w:r>
      <w:r>
        <w:rPr>
          <w:color w:val="231F20"/>
        </w:rPr>
        <w:t>своего</w:t>
      </w:r>
      <w:r>
        <w:rPr>
          <w:color w:val="231F20"/>
          <w:spacing w:val="5"/>
        </w:rPr>
        <w:t> </w:t>
      </w:r>
      <w:r>
        <w:rPr>
          <w:color w:val="231F20"/>
        </w:rPr>
        <w:t>мемориального</w:t>
      </w:r>
      <w:r>
        <w:rPr>
          <w:color w:val="231F20"/>
          <w:spacing w:val="4"/>
        </w:rPr>
        <w:t> </w:t>
      </w:r>
      <w:r>
        <w:rPr>
          <w:color w:val="231F20"/>
        </w:rPr>
        <w:t>значения.</w:t>
      </w:r>
      <w:r>
        <w:rPr>
          <w:color w:val="231F20"/>
          <w:spacing w:val="5"/>
        </w:rPr>
        <w:t> </w:t>
      </w:r>
      <w:r>
        <w:rPr>
          <w:color w:val="231F20"/>
        </w:rPr>
        <w:t>Марсово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же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поле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постепенно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превратилось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место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сбо-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ра</w:t>
      </w:r>
      <w:r>
        <w:rPr>
          <w:color w:val="231F20"/>
          <w:spacing w:val="-14"/>
        </w:rPr>
        <w:t> </w:t>
      </w:r>
      <w:r>
        <w:rPr>
          <w:color w:val="231F20"/>
        </w:rPr>
        <w:t>людей.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них</w:t>
      </w:r>
      <w:r>
        <w:rPr>
          <w:color w:val="231F20"/>
          <w:spacing w:val="-13"/>
        </w:rPr>
        <w:t> </w:t>
      </w:r>
      <w:r>
        <w:rPr>
          <w:color w:val="231F20"/>
        </w:rPr>
        <w:t>обоих</w:t>
      </w:r>
      <w:r>
        <w:rPr>
          <w:color w:val="231F20"/>
          <w:spacing w:val="-13"/>
        </w:rPr>
        <w:t> </w:t>
      </w:r>
      <w:r>
        <w:rPr>
          <w:color w:val="231F20"/>
        </w:rPr>
        <w:t>характерно</w:t>
      </w:r>
      <w:r>
        <w:rPr>
          <w:color w:val="231F20"/>
          <w:spacing w:val="-13"/>
        </w:rPr>
        <w:t> </w:t>
      </w:r>
      <w:r>
        <w:rPr>
          <w:color w:val="231F20"/>
        </w:rPr>
        <w:t>большое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количество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озеленения,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открытость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простран-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ства,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низкая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функциональная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насыщенность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ограниченность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использования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разное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время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года,</w:t>
      </w:r>
      <w:r>
        <w:rPr>
          <w:color w:val="231F20"/>
          <w:spacing w:val="-8"/>
        </w:rPr>
        <w:t> </w:t>
      </w:r>
      <w:r>
        <w:rPr>
          <w:color w:val="231F20"/>
        </w:rPr>
        <w:t>малое</w:t>
      </w:r>
      <w:r>
        <w:rPr>
          <w:color w:val="231F20"/>
          <w:spacing w:val="-8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7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-8"/>
        </w:rPr>
        <w:t> </w:t>
      </w:r>
      <w:r>
        <w:rPr>
          <w:color w:val="231F20"/>
        </w:rPr>
        <w:t>форм.</w:t>
      </w:r>
      <w:r>
        <w:rPr>
          <w:color w:val="231F20"/>
          <w:spacing w:val="-57"/>
        </w:rPr>
        <w:t> </w:t>
      </w:r>
      <w:r>
        <w:rPr>
          <w:color w:val="231F20"/>
        </w:rPr>
        <w:t>Во</w:t>
      </w:r>
      <w:r>
        <w:rPr>
          <w:color w:val="231F20"/>
          <w:spacing w:val="35"/>
        </w:rPr>
        <w:t> </w:t>
      </w:r>
      <w:r>
        <w:rPr>
          <w:color w:val="231F20"/>
        </w:rPr>
        <w:t>Флоренции</w:t>
      </w:r>
      <w:r>
        <w:rPr>
          <w:color w:val="231F20"/>
          <w:spacing w:val="35"/>
        </w:rPr>
        <w:t> </w:t>
      </w:r>
      <w:r>
        <w:rPr>
          <w:color w:val="231F20"/>
        </w:rPr>
        <w:t>мы</w:t>
      </w:r>
      <w:r>
        <w:rPr>
          <w:color w:val="231F20"/>
          <w:spacing w:val="35"/>
        </w:rPr>
        <w:t> </w:t>
      </w:r>
      <w:r>
        <w:rPr>
          <w:color w:val="231F20"/>
        </w:rPr>
        <w:t>видим</w:t>
      </w:r>
      <w:r>
        <w:rPr>
          <w:color w:val="231F20"/>
          <w:spacing w:val="35"/>
        </w:rPr>
        <w:t> </w:t>
      </w:r>
      <w:r>
        <w:rPr>
          <w:color w:val="231F20"/>
        </w:rPr>
        <w:t>похожую</w:t>
      </w:r>
      <w:r>
        <w:rPr>
          <w:color w:val="231F20"/>
          <w:spacing w:val="35"/>
        </w:rPr>
        <w:t> </w:t>
      </w:r>
      <w:r>
        <w:rPr>
          <w:color w:val="231F20"/>
        </w:rPr>
        <w:t>тенден-</w:t>
      </w:r>
      <w:r>
        <w:rPr>
          <w:color w:val="231F20"/>
          <w:spacing w:val="-57"/>
        </w:rPr>
        <w:t> </w:t>
      </w:r>
      <w:r>
        <w:rPr>
          <w:color w:val="231F20"/>
        </w:rPr>
        <w:t>цию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базилика</w:t>
      </w:r>
      <w:r>
        <w:rPr>
          <w:color w:val="231F20"/>
          <w:spacing w:val="-10"/>
        </w:rPr>
        <w:t> </w:t>
      </w:r>
      <w:r>
        <w:rPr>
          <w:color w:val="231F20"/>
        </w:rPr>
        <w:t>Санта</w:t>
      </w:r>
      <w:r>
        <w:rPr>
          <w:color w:val="231F20"/>
          <w:spacing w:val="-9"/>
        </w:rPr>
        <w:t> </w:t>
      </w:r>
      <w:r>
        <w:rPr>
          <w:color w:val="231F20"/>
        </w:rPr>
        <w:t>Кроче</w:t>
      </w:r>
      <w:r>
        <w:rPr>
          <w:color w:val="231F20"/>
          <w:spacing w:val="-10"/>
        </w:rPr>
        <w:t> </w:t>
      </w:r>
      <w:r>
        <w:rPr>
          <w:color w:val="231F20"/>
        </w:rPr>
        <w:t>постепенно</w:t>
      </w:r>
      <w:r>
        <w:rPr>
          <w:color w:val="231F20"/>
          <w:spacing w:val="-10"/>
        </w:rPr>
        <w:t> </w:t>
      </w:r>
      <w:r>
        <w:rPr>
          <w:color w:val="231F20"/>
        </w:rPr>
        <w:t>пре-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вратилось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популярное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место</w:t>
      </w:r>
      <w:r>
        <w:rPr>
          <w:color w:val="231F20"/>
          <w:spacing w:val="-14"/>
        </w:rPr>
        <w:t> </w:t>
      </w:r>
      <w:r>
        <w:rPr>
          <w:color w:val="231F20"/>
        </w:rPr>
        <w:t>среди</w:t>
      </w:r>
      <w:r>
        <w:rPr>
          <w:color w:val="231F20"/>
          <w:spacing w:val="-14"/>
        </w:rPr>
        <w:t> </w:t>
      </w:r>
      <w:r>
        <w:rPr>
          <w:color w:val="231F20"/>
        </w:rPr>
        <w:t>туристов</w:t>
      </w:r>
    </w:p>
    <w:p>
      <w:pPr>
        <w:spacing w:after="0" w:line="249" w:lineRule="auto"/>
        <w:jc w:val="right"/>
        <w:sectPr>
          <w:pgSz w:w="11910" w:h="16840"/>
          <w:pgMar w:header="0" w:footer="732" w:top="980" w:bottom="920" w:left="800" w:right="800"/>
          <w:cols w:num="2" w:equalWidth="0">
            <w:col w:w="4856" w:space="133"/>
            <w:col w:w="5321"/>
          </w:cols>
        </w:sectPr>
      </w:pPr>
    </w:p>
    <w:p>
      <w:pPr>
        <w:pStyle w:val="BodyText"/>
        <w:spacing w:line="249" w:lineRule="auto" w:before="78"/>
        <w:ind w:left="503"/>
      </w:pP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потеряла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свой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сакральный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статус.</w:t>
      </w:r>
      <w:r>
        <w:rPr>
          <w:color w:val="231F20"/>
          <w:spacing w:val="-13"/>
        </w:rPr>
        <w:t> </w:t>
      </w:r>
      <w:r>
        <w:rPr>
          <w:color w:val="231F20"/>
        </w:rPr>
        <w:t>Здесь</w:t>
      </w:r>
      <w:r>
        <w:rPr>
          <w:color w:val="231F20"/>
          <w:spacing w:val="-13"/>
        </w:rPr>
        <w:t> </w:t>
      </w:r>
      <w:r>
        <w:rPr>
          <w:color w:val="231F20"/>
        </w:rPr>
        <w:t>ста-</w:t>
      </w:r>
      <w:r>
        <w:rPr>
          <w:color w:val="231F20"/>
          <w:spacing w:val="-58"/>
        </w:rPr>
        <w:t> </w:t>
      </w:r>
      <w:r>
        <w:rPr>
          <w:color w:val="231F20"/>
        </w:rPr>
        <w:t>ло довольно шумно из-за большого количе-</w:t>
      </w:r>
      <w:r>
        <w:rPr>
          <w:color w:val="231F20"/>
          <w:spacing w:val="1"/>
        </w:rPr>
        <w:t> </w:t>
      </w:r>
      <w:r>
        <w:rPr>
          <w:color w:val="231F20"/>
        </w:rPr>
        <w:t>ства людей, потерялась атмосфера таинства.</w:t>
      </w:r>
      <w:r>
        <w:rPr>
          <w:color w:val="231F20"/>
          <w:spacing w:val="1"/>
        </w:rPr>
        <w:t> </w:t>
      </w:r>
      <w:r>
        <w:rPr>
          <w:color w:val="231F20"/>
        </w:rPr>
        <w:t>Площадь перед базиликой стало местом сбо-</w:t>
      </w:r>
      <w:r>
        <w:rPr>
          <w:color w:val="231F20"/>
          <w:spacing w:val="-57"/>
        </w:rPr>
        <w:t> </w:t>
      </w:r>
      <w:r>
        <w:rPr>
          <w:color w:val="231F20"/>
        </w:rPr>
        <w:t>ра посетителей города. В то же время благо-</w:t>
      </w:r>
      <w:r>
        <w:rPr>
          <w:color w:val="231F20"/>
          <w:spacing w:val="1"/>
        </w:rPr>
        <w:t> </w:t>
      </w:r>
      <w:r>
        <w:rPr>
          <w:color w:val="231F20"/>
        </w:rPr>
        <w:t>даря своей отдаленности территория при мо-</w:t>
      </w:r>
      <w:r>
        <w:rPr>
          <w:color w:val="231F20"/>
          <w:spacing w:val="-57"/>
        </w:rPr>
        <w:t> </w:t>
      </w:r>
      <w:r>
        <w:rPr>
          <w:color w:val="231F20"/>
        </w:rPr>
        <w:t>настыре и соборе Сан Миньято Альмонте до</w:t>
      </w:r>
      <w:r>
        <w:rPr>
          <w:color w:val="231F20"/>
          <w:spacing w:val="1"/>
        </w:rPr>
        <w:t> </w:t>
      </w:r>
      <w:r>
        <w:rPr>
          <w:color w:val="231F20"/>
        </w:rPr>
        <w:t>сих</w:t>
      </w:r>
      <w:r>
        <w:rPr>
          <w:color w:val="231F20"/>
          <w:spacing w:val="-9"/>
        </w:rPr>
        <w:t> </w:t>
      </w:r>
      <w:r>
        <w:rPr>
          <w:color w:val="231F20"/>
        </w:rPr>
        <w:t>пор</w:t>
      </w:r>
      <w:r>
        <w:rPr>
          <w:color w:val="231F20"/>
          <w:spacing w:val="-9"/>
        </w:rPr>
        <w:t> </w:t>
      </w:r>
      <w:r>
        <w:rPr>
          <w:color w:val="231F20"/>
        </w:rPr>
        <w:t>является</w:t>
      </w:r>
      <w:r>
        <w:rPr>
          <w:color w:val="231F20"/>
          <w:spacing w:val="-8"/>
        </w:rPr>
        <w:t> </w:t>
      </w:r>
      <w:r>
        <w:rPr>
          <w:color w:val="231F20"/>
        </w:rPr>
        <w:t>сакральным</w:t>
      </w:r>
      <w:r>
        <w:rPr>
          <w:color w:val="231F20"/>
          <w:spacing w:val="-9"/>
        </w:rPr>
        <w:t> </w:t>
      </w:r>
      <w:r>
        <w:rPr>
          <w:color w:val="231F20"/>
        </w:rPr>
        <w:t>местом.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та-</w:t>
      </w:r>
      <w:r>
        <w:rPr>
          <w:color w:val="231F20"/>
          <w:spacing w:val="-58"/>
        </w:rPr>
        <w:t> </w:t>
      </w:r>
      <w:r>
        <w:rPr>
          <w:color w:val="231F20"/>
        </w:rPr>
        <w:t>ких пространств важны тишина, отсутствие</w:t>
      </w:r>
      <w:r>
        <w:rPr>
          <w:color w:val="231F20"/>
          <w:spacing w:val="1"/>
        </w:rPr>
        <w:t> </w:t>
      </w:r>
      <w:r>
        <w:rPr>
          <w:color w:val="231F20"/>
        </w:rPr>
        <w:t>машин,</w:t>
      </w:r>
      <w:r>
        <w:rPr>
          <w:color w:val="231F20"/>
          <w:spacing w:val="-1"/>
        </w:rPr>
        <w:t> </w:t>
      </w:r>
      <w:r>
        <w:rPr>
          <w:color w:val="231F20"/>
        </w:rPr>
        <w:t>сохранение атмосферы.</w:t>
      </w:r>
    </w:p>
    <w:p>
      <w:pPr>
        <w:pStyle w:val="BodyText"/>
        <w:spacing w:line="249" w:lineRule="auto" w:before="10"/>
        <w:ind w:left="503" w:firstLine="396"/>
      </w:pPr>
      <w:r>
        <w:rPr>
          <w:b/>
          <w:color w:val="231F20"/>
        </w:rPr>
        <w:t>Пространства сбора. </w:t>
      </w:r>
      <w:r>
        <w:rPr>
          <w:color w:val="231F20"/>
        </w:rPr>
        <w:t>Пространства, где</w:t>
      </w:r>
      <w:r>
        <w:rPr>
          <w:color w:val="231F20"/>
          <w:spacing w:val="1"/>
        </w:rPr>
        <w:t> </w:t>
      </w:r>
      <w:r>
        <w:rPr>
          <w:color w:val="231F20"/>
        </w:rPr>
        <w:t>люди</w:t>
      </w:r>
      <w:r>
        <w:rPr>
          <w:color w:val="231F20"/>
          <w:spacing w:val="1"/>
        </w:rPr>
        <w:t> </w:t>
      </w:r>
      <w:r>
        <w:rPr>
          <w:color w:val="231F20"/>
        </w:rPr>
        <w:t>собираются</w:t>
      </w:r>
      <w:r>
        <w:rPr>
          <w:color w:val="231F20"/>
          <w:spacing w:val="60"/>
        </w:rPr>
        <w:t> </w:t>
      </w:r>
      <w:r>
        <w:rPr>
          <w:color w:val="231F20"/>
        </w:rPr>
        <w:t>с</w:t>
      </w:r>
      <w:r>
        <w:rPr>
          <w:color w:val="231F20"/>
          <w:spacing w:val="60"/>
        </w:rPr>
        <w:t> </w:t>
      </w:r>
      <w:r>
        <w:rPr>
          <w:color w:val="231F20"/>
        </w:rPr>
        <w:t>целью</w:t>
      </w:r>
      <w:r>
        <w:rPr>
          <w:color w:val="231F20"/>
          <w:spacing w:val="60"/>
        </w:rPr>
        <w:t> </w:t>
      </w:r>
      <w:r>
        <w:rPr>
          <w:color w:val="231F20"/>
        </w:rPr>
        <w:t>взаимодействия</w:t>
      </w:r>
      <w:r>
        <w:rPr>
          <w:color w:val="231F20"/>
          <w:spacing w:val="-57"/>
        </w:rPr>
        <w:t> </w:t>
      </w:r>
      <w:r>
        <w:rPr>
          <w:color w:val="231F20"/>
        </w:rPr>
        <w:t>и чувства общности. Это такие пространства</w:t>
      </w:r>
      <w:r>
        <w:rPr>
          <w:color w:val="231F20"/>
          <w:spacing w:val="-57"/>
        </w:rPr>
        <w:t> </w:t>
      </w:r>
      <w:r>
        <w:rPr>
          <w:color w:val="231F20"/>
        </w:rPr>
        <w:t>как парк и городская площадь. Характерным</w:t>
      </w:r>
      <w:r>
        <w:rPr>
          <w:color w:val="231F20"/>
          <w:spacing w:val="-57"/>
        </w:rPr>
        <w:t> </w:t>
      </w:r>
      <w:r>
        <w:rPr>
          <w:color w:val="231F20"/>
        </w:rPr>
        <w:t>примером такого пространства в Петербурге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является площадь Островского. Она находится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 центре города, примыкает к Невскому про-</w:t>
      </w:r>
      <w:r>
        <w:rPr>
          <w:color w:val="231F20"/>
          <w:spacing w:val="-57"/>
        </w:rPr>
        <w:t> </w:t>
      </w:r>
      <w:r>
        <w:rPr>
          <w:color w:val="231F20"/>
        </w:rPr>
        <w:t>спекту, поэтому она популярна как среди ту-</w:t>
      </w:r>
      <w:r>
        <w:rPr>
          <w:color w:val="231F20"/>
          <w:spacing w:val="-57"/>
        </w:rPr>
        <w:t> </w:t>
      </w:r>
      <w:r>
        <w:rPr>
          <w:color w:val="231F20"/>
        </w:rPr>
        <w:t>ристов, так и среди местных жителей. И если</w:t>
      </w:r>
      <w:r>
        <w:rPr>
          <w:color w:val="231F20"/>
          <w:spacing w:val="-57"/>
        </w:rPr>
        <w:t> </w:t>
      </w:r>
      <w:r>
        <w:rPr>
          <w:color w:val="231F20"/>
        </w:rPr>
        <w:t>местные жители в основном используют ее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парк,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место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прогулок,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туристы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идут</w:t>
      </w:r>
      <w:r>
        <w:rPr>
          <w:color w:val="231F20"/>
          <w:spacing w:val="-58"/>
        </w:rPr>
        <w:t> </w:t>
      </w:r>
      <w:r>
        <w:rPr>
          <w:color w:val="231F20"/>
        </w:rPr>
        <w:t>сюда ради истории, архитектуры и уникаль-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3"/>
        </w:rPr>
        <w:t> </w:t>
      </w:r>
      <w:r>
        <w:rPr>
          <w:color w:val="231F20"/>
        </w:rPr>
        <w:t>объектов,</w:t>
      </w:r>
      <w:r>
        <w:rPr>
          <w:color w:val="231F20"/>
          <w:spacing w:val="-3"/>
        </w:rPr>
        <w:t> </w:t>
      </w:r>
      <w:r>
        <w:rPr>
          <w:color w:val="231F20"/>
        </w:rPr>
        <w:t>таких</w:t>
      </w:r>
      <w:r>
        <w:rPr>
          <w:color w:val="231F20"/>
          <w:spacing w:val="-3"/>
        </w:rPr>
        <w:t> </w:t>
      </w:r>
      <w:r>
        <w:rPr>
          <w:color w:val="231F20"/>
        </w:rPr>
        <w:t>как</w:t>
      </w:r>
      <w:r>
        <w:rPr>
          <w:color w:val="231F20"/>
          <w:spacing w:val="-3"/>
        </w:rPr>
        <w:t> </w:t>
      </w:r>
      <w:r>
        <w:rPr>
          <w:color w:val="231F20"/>
        </w:rPr>
        <w:t>памятник</w:t>
      </w:r>
      <w:r>
        <w:rPr>
          <w:color w:val="231F20"/>
          <w:spacing w:val="-2"/>
        </w:rPr>
        <w:t> </w:t>
      </w:r>
      <w:r>
        <w:rPr>
          <w:color w:val="231F20"/>
        </w:rPr>
        <w:t>Екатерине</w:t>
      </w:r>
    </w:p>
    <w:p>
      <w:pPr>
        <w:pStyle w:val="ListParagraph"/>
        <w:numPr>
          <w:ilvl w:val="0"/>
          <w:numId w:val="3"/>
        </w:numPr>
        <w:tabs>
          <w:tab w:pos="773" w:val="left" w:leader="none"/>
        </w:tabs>
        <w:spacing w:line="249" w:lineRule="auto" w:before="13" w:after="0"/>
        <w:ind w:left="503" w:right="2" w:firstLine="0"/>
        <w:jc w:val="both"/>
        <w:rPr>
          <w:color w:val="231F20"/>
          <w:sz w:val="24"/>
        </w:rPr>
      </w:pPr>
      <w:r>
        <w:rPr>
          <w:color w:val="231F20"/>
          <w:w w:val="95"/>
          <w:sz w:val="24"/>
        </w:rPr>
        <w:t>Очевидно, что негативной стороной являет-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ся трафик по периметру. Во Флоренции наибо-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2"/>
          <w:sz w:val="24"/>
        </w:rPr>
        <w:t>лее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характерными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местами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являются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площадь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Синьории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площадь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Санта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Мария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Новелла.</w:t>
      </w:r>
    </w:p>
    <w:p>
      <w:pPr>
        <w:pStyle w:val="BodyText"/>
        <w:spacing w:line="249" w:lineRule="auto" w:before="78"/>
        <w:ind w:left="295" w:right="161"/>
      </w:pPr>
      <w:r>
        <w:rPr/>
        <w:br w:type="column"/>
      </w:r>
      <w:r>
        <w:rPr>
          <w:color w:val="231F20"/>
          <w:w w:val="95"/>
        </w:rPr>
        <w:t>На них значительно ограничен автомобильный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траффик, однако в то же время очень мало озе-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ленения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малых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архитектурных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форм,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за-</w:t>
      </w:r>
      <w:r>
        <w:rPr>
          <w:color w:val="231F20"/>
          <w:spacing w:val="-58"/>
        </w:rPr>
        <w:t> </w:t>
      </w:r>
      <w:r>
        <w:rPr>
          <w:color w:val="231F20"/>
        </w:rPr>
        <w:t>трудняет</w:t>
      </w:r>
      <w:r>
        <w:rPr>
          <w:color w:val="231F20"/>
          <w:spacing w:val="-2"/>
        </w:rPr>
        <w:t> </w:t>
      </w:r>
      <w:r>
        <w:rPr>
          <w:color w:val="231F20"/>
        </w:rPr>
        <w:t>взаимодействие</w:t>
      </w:r>
      <w:r>
        <w:rPr>
          <w:color w:val="231F20"/>
          <w:spacing w:val="-2"/>
        </w:rPr>
        <w:t> </w:t>
      </w:r>
      <w:r>
        <w:rPr>
          <w:color w:val="231F20"/>
        </w:rPr>
        <w:t>со</w:t>
      </w:r>
      <w:r>
        <w:rPr>
          <w:color w:val="231F20"/>
          <w:spacing w:val="-2"/>
        </w:rPr>
        <w:t> </w:t>
      </w:r>
      <w:r>
        <w:rPr>
          <w:color w:val="231F20"/>
        </w:rPr>
        <w:t>средой.</w:t>
      </w:r>
    </w:p>
    <w:p>
      <w:pPr>
        <w:pStyle w:val="BodyText"/>
        <w:spacing w:line="249" w:lineRule="auto" w:before="4"/>
        <w:ind w:left="295" w:right="160" w:firstLine="396"/>
        <w:jc w:val="right"/>
      </w:pPr>
      <w:r>
        <w:rPr>
          <w:color w:val="231F20"/>
          <w:spacing w:val="-2"/>
          <w:w w:val="95"/>
        </w:rPr>
        <w:t>Таким образом, Санкт-Петербург </w:t>
      </w:r>
      <w:r>
        <w:rPr>
          <w:color w:val="231F20"/>
          <w:spacing w:val="-1"/>
          <w:w w:val="95"/>
        </w:rPr>
        <w:t>и Флорен-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ция</w:t>
      </w:r>
      <w:r>
        <w:rPr>
          <w:color w:val="231F20"/>
          <w:spacing w:val="-9"/>
        </w:rPr>
        <w:t> </w:t>
      </w:r>
      <w:r>
        <w:rPr>
          <w:color w:val="231F20"/>
        </w:rPr>
        <w:t>отличаются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своих</w:t>
      </w:r>
      <w:r>
        <w:rPr>
          <w:color w:val="231F20"/>
          <w:spacing w:val="-7"/>
        </w:rPr>
        <w:t> </w:t>
      </w:r>
      <w:r>
        <w:rPr>
          <w:color w:val="231F20"/>
        </w:rPr>
        <w:t>подходах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организа-</w:t>
      </w:r>
      <w:r>
        <w:rPr>
          <w:color w:val="231F20"/>
          <w:spacing w:val="-57"/>
        </w:rPr>
        <w:t> </w:t>
      </w:r>
      <w:r>
        <w:rPr>
          <w:color w:val="231F20"/>
        </w:rPr>
        <w:t>ции</w:t>
      </w:r>
      <w:r>
        <w:rPr>
          <w:color w:val="231F20"/>
          <w:spacing w:val="-10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9"/>
        </w:rPr>
        <w:t> </w:t>
      </w:r>
      <w:r>
        <w:rPr>
          <w:color w:val="231F20"/>
        </w:rPr>
        <w:t>пространств.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Санкт-Пе-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тербурге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центральная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часть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города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насыщенна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общественными</w:t>
      </w:r>
      <w:r>
        <w:rPr>
          <w:color w:val="231F20"/>
          <w:spacing w:val="19"/>
        </w:rPr>
        <w:t> </w:t>
      </w:r>
      <w:r>
        <w:rPr>
          <w:color w:val="231F20"/>
        </w:rPr>
        <w:t>пространствами,</w:t>
      </w:r>
      <w:r>
        <w:rPr>
          <w:color w:val="231F20"/>
          <w:spacing w:val="19"/>
        </w:rPr>
        <w:t> </w:t>
      </w:r>
      <w:r>
        <w:rPr>
          <w:color w:val="231F20"/>
        </w:rPr>
        <w:t>однако</w:t>
      </w:r>
      <w:r>
        <w:rPr>
          <w:color w:val="231F20"/>
          <w:spacing w:val="20"/>
        </w:rPr>
        <w:t> </w:t>
      </w:r>
      <w:r>
        <w:rPr>
          <w:color w:val="231F20"/>
        </w:rPr>
        <w:t>из-</w:t>
      </w:r>
      <w:r>
        <w:rPr>
          <w:color w:val="231F20"/>
          <w:spacing w:val="-57"/>
        </w:rPr>
        <w:t> </w:t>
      </w:r>
      <w:r>
        <w:rPr>
          <w:color w:val="231F20"/>
        </w:rPr>
        <w:t>за</w:t>
      </w:r>
      <w:r>
        <w:rPr>
          <w:color w:val="231F20"/>
          <w:spacing w:val="16"/>
        </w:rPr>
        <w:t> </w:t>
      </w:r>
      <w:r>
        <w:rPr>
          <w:color w:val="231F20"/>
        </w:rPr>
        <w:t>размеров</w:t>
      </w:r>
      <w:r>
        <w:rPr>
          <w:color w:val="231F20"/>
          <w:spacing w:val="17"/>
        </w:rPr>
        <w:t> </w:t>
      </w:r>
      <w:r>
        <w:rPr>
          <w:color w:val="231F20"/>
        </w:rPr>
        <w:t>города</w:t>
      </w:r>
      <w:r>
        <w:rPr>
          <w:color w:val="231F20"/>
          <w:spacing w:val="17"/>
        </w:rPr>
        <w:t> </w:t>
      </w:r>
      <w:r>
        <w:rPr>
          <w:color w:val="231F20"/>
        </w:rPr>
        <w:t>между</w:t>
      </w:r>
      <w:r>
        <w:rPr>
          <w:color w:val="231F20"/>
          <w:spacing w:val="17"/>
        </w:rPr>
        <w:t> </w:t>
      </w:r>
      <w:r>
        <w:rPr>
          <w:color w:val="231F20"/>
        </w:rPr>
        <w:t>ними</w:t>
      </w:r>
      <w:r>
        <w:rPr>
          <w:color w:val="231F20"/>
          <w:spacing w:val="16"/>
        </w:rPr>
        <w:t> </w:t>
      </w:r>
      <w:r>
        <w:rPr>
          <w:color w:val="231F20"/>
        </w:rPr>
        <w:t>недостаточ-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связности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доступности.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периферийных</w:t>
      </w:r>
      <w:r>
        <w:rPr>
          <w:color w:val="231F20"/>
          <w:spacing w:val="-57"/>
        </w:rPr>
        <w:t> </w:t>
      </w:r>
      <w:r>
        <w:rPr>
          <w:color w:val="231F20"/>
        </w:rPr>
        <w:t>же</w:t>
      </w:r>
      <w:r>
        <w:rPr>
          <w:color w:val="231F20"/>
          <w:spacing w:val="10"/>
        </w:rPr>
        <w:t> </w:t>
      </w:r>
      <w:r>
        <w:rPr>
          <w:color w:val="231F20"/>
        </w:rPr>
        <w:t>районах</w:t>
      </w:r>
      <w:r>
        <w:rPr>
          <w:color w:val="231F20"/>
          <w:spacing w:val="11"/>
        </w:rPr>
        <w:t> </w:t>
      </w:r>
      <w:r>
        <w:rPr>
          <w:color w:val="231F20"/>
        </w:rPr>
        <w:t>города</w:t>
      </w:r>
      <w:r>
        <w:rPr>
          <w:color w:val="231F20"/>
          <w:spacing w:val="11"/>
        </w:rPr>
        <w:t> </w:t>
      </w:r>
      <w:r>
        <w:rPr>
          <w:color w:val="231F20"/>
        </w:rPr>
        <w:t>отмечается</w:t>
      </w:r>
      <w:r>
        <w:rPr>
          <w:color w:val="231F20"/>
          <w:spacing w:val="11"/>
        </w:rPr>
        <w:t> </w:t>
      </w:r>
      <w:r>
        <w:rPr>
          <w:color w:val="231F20"/>
        </w:rPr>
        <w:t>их</w:t>
      </w:r>
      <w:r>
        <w:rPr>
          <w:color w:val="231F20"/>
          <w:spacing w:val="11"/>
        </w:rPr>
        <w:t> </w:t>
      </w:r>
      <w:r>
        <w:rPr>
          <w:color w:val="231F20"/>
        </w:rPr>
        <w:t>значитель-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ный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недостаток.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Флоренция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значительно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мень-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ше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благодаря</w:t>
      </w:r>
      <w:r>
        <w:rPr>
          <w:color w:val="231F20"/>
          <w:spacing w:val="-13"/>
        </w:rPr>
        <w:t> </w:t>
      </w:r>
      <w:r>
        <w:rPr>
          <w:color w:val="231F20"/>
        </w:rPr>
        <w:t>этому,</w:t>
      </w:r>
      <w:r>
        <w:rPr>
          <w:color w:val="231F20"/>
          <w:spacing w:val="-13"/>
        </w:rPr>
        <w:t> </w:t>
      </w:r>
      <w:r>
        <w:rPr>
          <w:color w:val="231F20"/>
        </w:rPr>
        <w:t>предоставляет</w:t>
      </w:r>
      <w:r>
        <w:rPr>
          <w:color w:val="231F20"/>
          <w:spacing w:val="-13"/>
        </w:rPr>
        <w:t> </w:t>
      </w:r>
      <w:r>
        <w:rPr>
          <w:color w:val="231F20"/>
        </w:rPr>
        <w:t>гораздо</w:t>
      </w:r>
      <w:r>
        <w:rPr>
          <w:color w:val="231F20"/>
          <w:spacing w:val="-57"/>
        </w:rPr>
        <w:t> </w:t>
      </w:r>
      <w:r>
        <w:rPr>
          <w:color w:val="231F20"/>
        </w:rPr>
        <w:t>больше</w:t>
      </w:r>
      <w:r>
        <w:rPr>
          <w:color w:val="231F20"/>
          <w:spacing w:val="3"/>
        </w:rPr>
        <w:t> </w:t>
      </w:r>
      <w:r>
        <w:rPr>
          <w:color w:val="231F20"/>
        </w:rPr>
        <w:t>возможностей</w:t>
      </w:r>
      <w:r>
        <w:rPr>
          <w:color w:val="231F20"/>
          <w:spacing w:val="4"/>
        </w:rPr>
        <w:t> </w:t>
      </w:r>
      <w:r>
        <w:rPr>
          <w:color w:val="231F20"/>
        </w:rPr>
        <w:t>для</w:t>
      </w:r>
      <w:r>
        <w:rPr>
          <w:color w:val="231F20"/>
          <w:spacing w:val="4"/>
        </w:rPr>
        <w:t> </w:t>
      </w:r>
      <w:r>
        <w:rPr>
          <w:color w:val="231F20"/>
        </w:rPr>
        <w:t>пешеходов.</w:t>
      </w:r>
      <w:r>
        <w:rPr>
          <w:color w:val="231F20"/>
          <w:spacing w:val="4"/>
        </w:rPr>
        <w:t> </w:t>
      </w:r>
      <w:r>
        <w:rPr>
          <w:color w:val="231F20"/>
        </w:rPr>
        <w:t>Одна-</w:t>
      </w:r>
      <w:r>
        <w:rPr>
          <w:color w:val="231F20"/>
          <w:spacing w:val="-57"/>
        </w:rPr>
        <w:t> </w:t>
      </w:r>
      <w:r>
        <w:rPr>
          <w:color w:val="231F20"/>
        </w:rPr>
        <w:t>ко</w:t>
      </w:r>
      <w:r>
        <w:rPr>
          <w:color w:val="231F20"/>
          <w:spacing w:val="-11"/>
        </w:rPr>
        <w:t> </w:t>
      </w:r>
      <w:r>
        <w:rPr>
          <w:color w:val="231F20"/>
        </w:rPr>
        <w:t>ориентация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туристов</w:t>
      </w:r>
      <w:r>
        <w:rPr>
          <w:color w:val="231F20"/>
          <w:spacing w:val="-9"/>
        </w:rPr>
        <w:t> </w:t>
      </w:r>
      <w:r>
        <w:rPr>
          <w:color w:val="231F20"/>
        </w:rPr>
        <w:t>делает</w:t>
      </w:r>
      <w:r>
        <w:rPr>
          <w:color w:val="231F20"/>
          <w:spacing w:val="-10"/>
        </w:rPr>
        <w:t> </w:t>
      </w:r>
      <w:r>
        <w:rPr>
          <w:color w:val="231F20"/>
        </w:rPr>
        <w:t>жизнь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го-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роде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очень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неудобной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дорогой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жителей.</w:t>
      </w:r>
      <w:r>
        <w:rPr>
          <w:color w:val="231F20"/>
          <w:spacing w:val="-57"/>
        </w:rPr>
        <w:t> </w:t>
      </w:r>
      <w:r>
        <w:rPr>
          <w:color w:val="231F20"/>
        </w:rPr>
        <w:t>Положительными</w:t>
      </w:r>
      <w:r>
        <w:rPr>
          <w:color w:val="231F20"/>
          <w:spacing w:val="17"/>
        </w:rPr>
        <w:t> </w:t>
      </w:r>
      <w:r>
        <w:rPr>
          <w:color w:val="231F20"/>
        </w:rPr>
        <w:t>особенностями</w:t>
      </w:r>
      <w:r>
        <w:rPr>
          <w:color w:val="231F20"/>
          <w:spacing w:val="17"/>
        </w:rPr>
        <w:t> </w:t>
      </w:r>
      <w:r>
        <w:rPr>
          <w:color w:val="231F20"/>
        </w:rPr>
        <w:t>обще-</w:t>
      </w:r>
      <w:r>
        <w:rPr>
          <w:color w:val="231F20"/>
          <w:spacing w:val="1"/>
        </w:rPr>
        <w:t> </w:t>
      </w:r>
      <w:r>
        <w:rPr>
          <w:color w:val="231F20"/>
        </w:rPr>
        <w:t>ственных</w:t>
      </w:r>
      <w:r>
        <w:rPr>
          <w:color w:val="231F20"/>
          <w:spacing w:val="10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11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11"/>
        </w:rPr>
        <w:t> </w:t>
      </w:r>
      <w:r>
        <w:rPr>
          <w:color w:val="231F20"/>
        </w:rPr>
        <w:t>яв-</w:t>
      </w:r>
      <w:r>
        <w:rPr>
          <w:color w:val="231F20"/>
          <w:spacing w:val="-57"/>
        </w:rPr>
        <w:t> </w:t>
      </w:r>
      <w:r>
        <w:rPr>
          <w:color w:val="231F20"/>
        </w:rPr>
        <w:t>ляются</w:t>
      </w:r>
      <w:r>
        <w:rPr>
          <w:color w:val="231F20"/>
          <w:spacing w:val="26"/>
        </w:rPr>
        <w:t> </w:t>
      </w:r>
      <w:r>
        <w:rPr>
          <w:color w:val="231F20"/>
        </w:rPr>
        <w:t>большое</w:t>
      </w:r>
      <w:r>
        <w:rPr>
          <w:color w:val="231F20"/>
          <w:spacing w:val="27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27"/>
        </w:rPr>
        <w:t> </w:t>
      </w:r>
      <w:r>
        <w:rPr>
          <w:color w:val="231F20"/>
        </w:rPr>
        <w:t>разнообразного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озеленения,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малых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архитектурных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форм,</w:t>
      </w:r>
      <w:r>
        <w:rPr>
          <w:color w:val="231F20"/>
          <w:spacing w:val="-13"/>
        </w:rPr>
        <w:t> </w:t>
      </w:r>
      <w:r>
        <w:rPr>
          <w:color w:val="231F20"/>
        </w:rPr>
        <w:t>дли-</w:t>
      </w:r>
      <w:r>
        <w:rPr>
          <w:color w:val="231F20"/>
          <w:spacing w:val="-57"/>
        </w:rPr>
        <w:t> </w:t>
      </w:r>
      <w:r>
        <w:rPr>
          <w:color w:val="231F20"/>
        </w:rPr>
        <w:t>тельное</w:t>
      </w:r>
      <w:r>
        <w:rPr>
          <w:color w:val="231F20"/>
          <w:spacing w:val="4"/>
        </w:rPr>
        <w:t> </w:t>
      </w:r>
      <w:r>
        <w:rPr>
          <w:color w:val="231F20"/>
        </w:rPr>
        <w:t>время</w:t>
      </w:r>
      <w:r>
        <w:rPr>
          <w:color w:val="231F20"/>
          <w:spacing w:val="4"/>
        </w:rPr>
        <w:t> </w:t>
      </w:r>
      <w:r>
        <w:rPr>
          <w:color w:val="231F20"/>
        </w:rPr>
        <w:t>работы</w:t>
      </w:r>
      <w:r>
        <w:rPr>
          <w:color w:val="231F20"/>
          <w:spacing w:val="4"/>
        </w:rPr>
        <w:t> </w:t>
      </w:r>
      <w:r>
        <w:rPr>
          <w:color w:val="231F20"/>
        </w:rPr>
        <w:t>организаций</w:t>
      </w:r>
      <w:r>
        <w:rPr>
          <w:color w:val="231F20"/>
          <w:spacing w:val="4"/>
        </w:rPr>
        <w:t> </w:t>
      </w:r>
      <w:r>
        <w:rPr>
          <w:color w:val="231F20"/>
        </w:rPr>
        <w:t>обслужи-</w:t>
      </w:r>
      <w:r>
        <w:rPr>
          <w:color w:val="231F20"/>
          <w:spacing w:val="-57"/>
        </w:rPr>
        <w:t> </w:t>
      </w:r>
      <w:r>
        <w:rPr>
          <w:color w:val="231F20"/>
        </w:rPr>
        <w:t>вания,</w:t>
      </w:r>
      <w:r>
        <w:rPr>
          <w:color w:val="231F20"/>
          <w:spacing w:val="39"/>
        </w:rPr>
        <w:t> </w:t>
      </w:r>
      <w:r>
        <w:rPr>
          <w:color w:val="231F20"/>
        </w:rPr>
        <w:t>что</w:t>
      </w:r>
      <w:r>
        <w:rPr>
          <w:color w:val="231F20"/>
          <w:spacing w:val="39"/>
        </w:rPr>
        <w:t> </w:t>
      </w:r>
      <w:r>
        <w:rPr>
          <w:color w:val="231F20"/>
        </w:rPr>
        <w:t>способствует</w:t>
      </w:r>
      <w:r>
        <w:rPr>
          <w:color w:val="231F20"/>
          <w:spacing w:val="40"/>
        </w:rPr>
        <w:t> </w:t>
      </w:r>
      <w:r>
        <w:rPr>
          <w:color w:val="231F20"/>
        </w:rPr>
        <w:t>активной</w:t>
      </w:r>
      <w:r>
        <w:rPr>
          <w:color w:val="231F20"/>
          <w:spacing w:val="41"/>
        </w:rPr>
        <w:t> </w:t>
      </w:r>
      <w:r>
        <w:rPr>
          <w:color w:val="231F20"/>
        </w:rPr>
        <w:t>вечерней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ночной</w:t>
      </w:r>
      <w:r>
        <w:rPr>
          <w:color w:val="231F20"/>
          <w:spacing w:val="-14"/>
        </w:rPr>
        <w:t> </w:t>
      </w:r>
      <w:r>
        <w:rPr>
          <w:color w:val="231F20"/>
        </w:rPr>
        <w:t>жизни</w:t>
      </w:r>
      <w:r>
        <w:rPr>
          <w:color w:val="231F20"/>
          <w:spacing w:val="-14"/>
        </w:rPr>
        <w:t> </w:t>
      </w:r>
      <w:r>
        <w:rPr>
          <w:color w:val="231F20"/>
        </w:rPr>
        <w:t>города.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недостаткам</w:t>
      </w:r>
      <w:r>
        <w:rPr>
          <w:color w:val="231F20"/>
          <w:spacing w:val="-14"/>
        </w:rPr>
        <w:t> </w:t>
      </w:r>
      <w:r>
        <w:rPr>
          <w:color w:val="231F20"/>
        </w:rPr>
        <w:t>следу-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отнести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значительный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автомобильный</w:t>
      </w:r>
      <w:r>
        <w:rPr>
          <w:color w:val="231F20"/>
          <w:spacing w:val="-12"/>
        </w:rPr>
        <w:t> </w:t>
      </w:r>
      <w:r>
        <w:rPr>
          <w:color w:val="231F20"/>
        </w:rPr>
        <w:t>тра-</w:t>
      </w:r>
      <w:r>
        <w:rPr>
          <w:color w:val="231F20"/>
          <w:spacing w:val="-57"/>
        </w:rPr>
        <w:t> </w:t>
      </w:r>
      <w:r>
        <w:rPr>
          <w:color w:val="231F20"/>
        </w:rPr>
        <w:t>фик,</w:t>
      </w:r>
      <w:r>
        <w:rPr>
          <w:color w:val="231F20"/>
          <w:spacing w:val="9"/>
        </w:rPr>
        <w:t> </w:t>
      </w:r>
      <w:r>
        <w:rPr>
          <w:color w:val="231F20"/>
        </w:rPr>
        <w:t>большое</w:t>
      </w:r>
      <w:r>
        <w:rPr>
          <w:color w:val="231F20"/>
          <w:spacing w:val="10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9"/>
        </w:rPr>
        <w:t> </w:t>
      </w:r>
      <w:r>
        <w:rPr>
          <w:color w:val="231F20"/>
        </w:rPr>
        <w:t>неорганизованных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автостоянок,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узкие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тротуары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широкие</w:t>
      </w:r>
      <w:r>
        <w:rPr>
          <w:color w:val="231F20"/>
          <w:spacing w:val="-13"/>
        </w:rPr>
        <w:t> </w:t>
      </w:r>
      <w:r>
        <w:rPr>
          <w:color w:val="231F20"/>
        </w:rPr>
        <w:t>маги-</w:t>
      </w:r>
    </w:p>
    <w:p>
      <w:pPr>
        <w:spacing w:after="0" w:line="249" w:lineRule="auto"/>
        <w:jc w:val="right"/>
        <w:sectPr>
          <w:pgSz w:w="11910" w:h="16840"/>
          <w:pgMar w:header="0" w:footer="732" w:top="980" w:bottom="920" w:left="800" w:right="800"/>
          <w:cols w:num="2" w:equalWidth="0">
            <w:col w:w="5158" w:space="40"/>
            <w:col w:w="5112"/>
          </w:cols>
        </w:sectPr>
      </w:pPr>
    </w:p>
    <w:p>
      <w:pPr>
        <w:pStyle w:val="BodyText"/>
        <w:spacing w:before="1"/>
        <w:jc w:val="left"/>
        <w:rPr>
          <w:sz w:val="11"/>
        </w:rPr>
      </w:pPr>
    </w:p>
    <w:p>
      <w:pPr>
        <w:spacing w:before="91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1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1"/>
          <w:sz w:val="21"/>
        </w:rPr>
        <w:t> </w:t>
      </w:r>
      <w:r>
        <w:rPr>
          <w:color w:val="231F20"/>
          <w:sz w:val="21"/>
        </w:rPr>
        <w:t>Сравнительные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диаграммы исследованных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типов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пространств</w:t>
      </w:r>
    </w:p>
    <w:p>
      <w:pPr>
        <w:pStyle w:val="BodyText"/>
        <w:spacing w:before="1"/>
        <w:jc w:val="left"/>
        <w:rPr>
          <w:sz w:val="7"/>
        </w:rPr>
      </w:pPr>
      <w:r>
        <w:rPr/>
        <w:pict>
          <v:group style="position:absolute;margin-left:65.173302pt;margin-top:5.306466pt;width:458.95pt;height:299pt;mso-position-horizontal-relative:page;mso-position-vertical-relative:paragraph;z-index:-15713792;mso-wrap-distance-left:0;mso-wrap-distance-right:0" id="docshapegroup81" coordorigin="1303,106" coordsize="9179,5980">
            <v:shape style="position:absolute;left:1303;top:106;width:606;height:308" id="docshape82" coordorigin="1303,106" coordsize="606,308" path="m1909,106l1303,106,1606,414,1909,106xe" filled="true" fillcolor="#8fc73e" stroked="false">
              <v:path arrowok="t"/>
              <v:fill type="solid"/>
            </v:shape>
            <v:shape style="position:absolute;left:1875;top:413;width:8607;height:5673" type="#_x0000_t75" id="docshape83" stroked="false">
              <v:imagedata r:id="rId63" o:title=""/>
            </v:shape>
            <v:shape style="position:absolute;left:2035;top:3202;width:2338;height:233" type="#_x0000_t202" id="docshape84" filled="false" stroked="false">
              <v:textbox inset="0,0,0,0">
                <w:txbxContent>
                  <w:p>
                    <w:pPr>
                      <w:spacing w:line="233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sz w:val="21"/>
                      </w:rPr>
                      <w:t>Транзитные</w:t>
                    </w:r>
                    <w:r>
                      <w:rPr>
                        <w:color w:val="231F20"/>
                        <w:spacing w:val="-5"/>
                        <w:sz w:val="21"/>
                      </w:rPr>
                      <w:t> </w:t>
                    </w:r>
                    <w:r>
                      <w:rPr>
                        <w:color w:val="231F20"/>
                        <w:sz w:val="21"/>
                      </w:rPr>
                      <w:t>пространства</w:t>
                    </w:r>
                  </w:p>
                </w:txbxContent>
              </v:textbox>
              <w10:wrap type="none"/>
            </v:shape>
            <v:shape style="position:absolute;left:4935;top:3202;width:2356;height:233" type="#_x0000_t202" id="docshape85" filled="false" stroked="false">
              <v:textbox inset="0,0,0,0">
                <w:txbxContent>
                  <w:p>
                    <w:pPr>
                      <w:spacing w:line="233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sz w:val="21"/>
                      </w:rPr>
                      <w:t>Сакральные</w:t>
                    </w:r>
                    <w:r>
                      <w:rPr>
                        <w:color w:val="231F20"/>
                        <w:spacing w:val="2"/>
                        <w:sz w:val="21"/>
                      </w:rPr>
                      <w:t> </w:t>
                    </w:r>
                    <w:r>
                      <w:rPr>
                        <w:color w:val="231F20"/>
                        <w:sz w:val="21"/>
                      </w:rPr>
                      <w:t>пространства</w:t>
                    </w:r>
                  </w:p>
                </w:txbxContent>
              </v:textbox>
              <w10:wrap type="none"/>
            </v:shape>
            <v:shape style="position:absolute;left:8198;top:3202;width:2071;height:233" type="#_x0000_t202" id="docshape86" filled="false" stroked="false">
              <v:textbox inset="0,0,0,0">
                <w:txbxContent>
                  <w:p>
                    <w:pPr>
                      <w:spacing w:line="233" w:lineRule="exact" w:before="0"/>
                      <w:ind w:left="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231F20"/>
                        <w:sz w:val="21"/>
                      </w:rPr>
                      <w:t>Видовые</w:t>
                    </w:r>
                    <w:r>
                      <w:rPr>
                        <w:color w:val="231F20"/>
                        <w:spacing w:val="1"/>
                        <w:sz w:val="21"/>
                      </w:rPr>
                      <w:t> </w:t>
                    </w:r>
                    <w:r>
                      <w:rPr>
                        <w:color w:val="231F20"/>
                        <w:sz w:val="21"/>
                      </w:rPr>
                      <w:t>пространства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tabs>
          <w:tab w:pos="3832" w:val="left" w:leader="none"/>
        </w:tabs>
        <w:spacing w:before="109"/>
        <w:ind w:left="160" w:right="0" w:firstLine="0"/>
        <w:jc w:val="center"/>
        <w:rPr>
          <w:sz w:val="21"/>
        </w:rPr>
      </w:pPr>
      <w:r>
        <w:rPr>
          <w:color w:val="231F20"/>
          <w:sz w:val="21"/>
        </w:rPr>
        <w:t>Приватные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пространства</w:t>
        <w:tab/>
        <w:t>Пространство</w:t>
      </w:r>
      <w:r>
        <w:rPr>
          <w:color w:val="231F20"/>
          <w:spacing w:val="3"/>
          <w:sz w:val="21"/>
        </w:rPr>
        <w:t> </w:t>
      </w:r>
      <w:r>
        <w:rPr>
          <w:color w:val="231F20"/>
          <w:sz w:val="21"/>
        </w:rPr>
        <w:t>сбора</w:t>
      </w:r>
    </w:p>
    <w:p>
      <w:pPr>
        <w:spacing w:after="0"/>
        <w:jc w:val="center"/>
        <w:rPr>
          <w:sz w:val="21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481.9pt;height:374.3pt;mso-position-horizontal-relative:char;mso-position-vertical-relative:line" id="docshapegroup87" coordorigin="0,0" coordsize="9638,7486">
            <v:shape style="position:absolute;left:0;top:0;width:9638;height:7150" type="#_x0000_t75" id="docshape88" stroked="false">
              <v:imagedata r:id="rId64" o:title=""/>
            </v:shape>
            <v:shape style="position:absolute;left:0;top:7177;width:606;height:308" id="docshape89" coordorigin="0,7178" coordsize="606,308" path="m303,7178l0,7485,605,7485,303,7178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line="249" w:lineRule="auto" w:before="9"/>
        <w:ind w:left="163" w:right="1025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7"/>
          <w:sz w:val="21"/>
        </w:rPr>
        <w:t> </w:t>
      </w:r>
      <w:r>
        <w:rPr>
          <w:color w:val="231F20"/>
          <w:sz w:val="21"/>
        </w:rPr>
        <w:t>Зиненков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Дмитрий.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Концептуальное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предложение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реконструкции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фасада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собора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Сан-Лоренцо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решение площади,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как общественного пространства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3"/>
        <w:jc w:val="left"/>
        <w:rPr>
          <w:sz w:val="18"/>
        </w:rPr>
      </w:pPr>
    </w:p>
    <w:p>
      <w:pPr>
        <w:spacing w:after="0"/>
        <w:jc w:val="left"/>
        <w:rPr>
          <w:sz w:val="18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line="249" w:lineRule="auto" w:before="90"/>
        <w:ind w:left="163" w:right="39"/>
      </w:pPr>
      <w:r>
        <w:rPr>
          <w:color w:val="231F20"/>
          <w:w w:val="95"/>
        </w:rPr>
        <w:t>страли,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малое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количество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пешеходных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маршру-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тов.</w:t>
      </w:r>
      <w:r>
        <w:rPr>
          <w:color w:val="231F20"/>
          <w:spacing w:val="-10"/>
        </w:rPr>
        <w:t> </w:t>
      </w:r>
      <w:r>
        <w:rPr>
          <w:color w:val="231F20"/>
        </w:rPr>
        <w:t>Благоприятными</w:t>
      </w:r>
      <w:r>
        <w:rPr>
          <w:color w:val="231F20"/>
          <w:spacing w:val="-10"/>
        </w:rPr>
        <w:t> </w:t>
      </w:r>
      <w:r>
        <w:rPr>
          <w:color w:val="231F20"/>
        </w:rPr>
        <w:t>чертами</w:t>
      </w:r>
      <w:r>
        <w:rPr>
          <w:color w:val="231F20"/>
          <w:spacing w:val="-9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пространств Флоренции являются ориентация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пешехода,</w:t>
      </w:r>
      <w:r>
        <w:rPr>
          <w:color w:val="231F20"/>
          <w:spacing w:val="-11"/>
        </w:rPr>
        <w:t> </w:t>
      </w:r>
      <w:r>
        <w:rPr>
          <w:color w:val="231F20"/>
        </w:rPr>
        <w:t>высокая</w:t>
      </w:r>
      <w:r>
        <w:rPr>
          <w:color w:val="231F20"/>
          <w:spacing w:val="-10"/>
        </w:rPr>
        <w:t> </w:t>
      </w:r>
      <w:r>
        <w:rPr>
          <w:color w:val="231F20"/>
        </w:rPr>
        <w:t>насыщенность</w:t>
      </w:r>
      <w:r>
        <w:rPr>
          <w:color w:val="231F20"/>
          <w:spacing w:val="-11"/>
        </w:rPr>
        <w:t> </w:t>
      </w:r>
      <w:r>
        <w:rPr>
          <w:color w:val="231F20"/>
        </w:rPr>
        <w:t>улично-</w:t>
      </w:r>
      <w:r>
        <w:rPr>
          <w:color w:val="231F20"/>
          <w:spacing w:val="-57"/>
        </w:rPr>
        <w:t> </w:t>
      </w:r>
      <w:r>
        <w:rPr>
          <w:color w:val="231F20"/>
        </w:rPr>
        <w:t>го</w:t>
      </w:r>
      <w:r>
        <w:rPr>
          <w:color w:val="231F20"/>
          <w:spacing w:val="-13"/>
        </w:rPr>
        <w:t> </w:t>
      </w:r>
      <w:r>
        <w:rPr>
          <w:color w:val="231F20"/>
        </w:rPr>
        <w:t>фронта</w:t>
      </w:r>
      <w:r>
        <w:rPr>
          <w:color w:val="231F20"/>
          <w:spacing w:val="-12"/>
        </w:rPr>
        <w:t> </w:t>
      </w:r>
      <w:r>
        <w:rPr>
          <w:color w:val="231F20"/>
        </w:rPr>
        <w:t>различными</w:t>
      </w:r>
      <w:r>
        <w:rPr>
          <w:color w:val="231F20"/>
          <w:spacing w:val="-12"/>
        </w:rPr>
        <w:t> </w:t>
      </w:r>
      <w:r>
        <w:rPr>
          <w:color w:val="231F20"/>
        </w:rPr>
        <w:t>функциями.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отрица-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тельным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характеристикам</w:t>
      </w:r>
      <w:r>
        <w:rPr>
          <w:color w:val="231F20"/>
          <w:spacing w:val="-12"/>
        </w:rPr>
        <w:t> </w:t>
      </w:r>
      <w:r>
        <w:rPr>
          <w:color w:val="231F20"/>
        </w:rPr>
        <w:t>относятся</w:t>
      </w:r>
      <w:r>
        <w:rPr>
          <w:color w:val="231F20"/>
          <w:spacing w:val="-13"/>
        </w:rPr>
        <w:t> </w:t>
      </w:r>
      <w:r>
        <w:rPr>
          <w:color w:val="231F20"/>
        </w:rPr>
        <w:t>недоста-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ток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озеленения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малых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архитектурных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форм,</w:t>
      </w:r>
      <w:r>
        <w:rPr>
          <w:color w:val="231F20"/>
          <w:spacing w:val="-57"/>
        </w:rPr>
        <w:t> </w:t>
      </w:r>
      <w:r>
        <w:rPr>
          <w:color w:val="231F20"/>
        </w:rPr>
        <w:t>плохо</w:t>
      </w:r>
      <w:r>
        <w:rPr>
          <w:color w:val="231F20"/>
          <w:spacing w:val="-7"/>
        </w:rPr>
        <w:t> </w:t>
      </w:r>
      <w:r>
        <w:rPr>
          <w:color w:val="231F20"/>
        </w:rPr>
        <w:t>организованная</w:t>
      </w:r>
      <w:r>
        <w:rPr>
          <w:color w:val="231F20"/>
          <w:spacing w:val="-6"/>
        </w:rPr>
        <w:t> </w:t>
      </w:r>
      <w:r>
        <w:rPr>
          <w:color w:val="231F20"/>
        </w:rPr>
        <w:t>транспортная</w:t>
      </w:r>
      <w:r>
        <w:rPr>
          <w:color w:val="231F20"/>
          <w:spacing w:val="-6"/>
        </w:rPr>
        <w:t> </w:t>
      </w:r>
      <w:r>
        <w:rPr>
          <w:color w:val="231F20"/>
        </w:rPr>
        <w:t>система,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короткий промежуток работы организаций об-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служивания.</w:t>
      </w:r>
    </w:p>
    <w:p>
      <w:pPr>
        <w:pStyle w:val="BodyText"/>
        <w:spacing w:line="249" w:lineRule="auto" w:before="10"/>
        <w:ind w:left="163" w:right="38" w:firstLine="396"/>
      </w:pP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60"/>
        </w:rPr>
        <w:t> </w:t>
      </w:r>
      <w:r>
        <w:rPr>
          <w:color w:val="231F20"/>
          <w:spacing w:val="11"/>
        </w:rPr>
        <w:t>сравнительного  анали-</w:t>
      </w:r>
      <w:r>
        <w:rPr>
          <w:color w:val="231F20"/>
          <w:spacing w:val="12"/>
        </w:rPr>
        <w:t> </w:t>
      </w:r>
      <w:r>
        <w:rPr>
          <w:color w:val="231F20"/>
        </w:rPr>
        <w:t>за разных типов общественных пространств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Санкт-Петербурга и Флоренции (рис. 1), анали-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за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положительных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отрицательных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качеств,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были выявлены основные принципы форми-</w:t>
      </w:r>
      <w:r>
        <w:rPr>
          <w:color w:val="231F20"/>
          <w:spacing w:val="1"/>
        </w:rPr>
        <w:t> </w:t>
      </w:r>
      <w:r>
        <w:rPr>
          <w:color w:val="231F20"/>
        </w:rPr>
        <w:t>рования этих пространств. По аналогии с мо-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делью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первичных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потребностей</w:t>
      </w:r>
      <w:r>
        <w:rPr>
          <w:color w:val="231F20"/>
          <w:spacing w:val="-12"/>
        </w:rPr>
        <w:t> </w:t>
      </w:r>
      <w:r>
        <w:rPr>
          <w:color w:val="231F20"/>
        </w:rPr>
        <w:t>человека,</w:t>
      </w:r>
      <w:r>
        <w:rPr>
          <w:color w:val="231F20"/>
          <w:spacing w:val="-11"/>
        </w:rPr>
        <w:t> </w:t>
      </w:r>
      <w:r>
        <w:rPr>
          <w:color w:val="231F20"/>
        </w:rPr>
        <w:t>эти</w:t>
      </w:r>
      <w:r>
        <w:rPr>
          <w:color w:val="231F20"/>
          <w:spacing w:val="-58"/>
        </w:rPr>
        <w:t> </w:t>
      </w:r>
      <w:r>
        <w:rPr>
          <w:color w:val="231F20"/>
        </w:rPr>
        <w:t>принципы</w:t>
      </w:r>
      <w:r>
        <w:rPr>
          <w:color w:val="231F20"/>
          <w:spacing w:val="-5"/>
        </w:rPr>
        <w:t> </w:t>
      </w:r>
      <w:r>
        <w:rPr>
          <w:color w:val="231F20"/>
        </w:rPr>
        <w:t>можно</w:t>
      </w:r>
      <w:r>
        <w:rPr>
          <w:color w:val="231F20"/>
          <w:spacing w:val="-5"/>
        </w:rPr>
        <w:t> </w:t>
      </w:r>
      <w:r>
        <w:rPr>
          <w:color w:val="231F20"/>
        </w:rPr>
        <w:t>условно</w:t>
      </w:r>
      <w:r>
        <w:rPr>
          <w:color w:val="231F20"/>
          <w:spacing w:val="-4"/>
        </w:rPr>
        <w:t> </w:t>
      </w:r>
      <w:r>
        <w:rPr>
          <w:color w:val="231F20"/>
        </w:rPr>
        <w:t>разделить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груп-</w:t>
      </w:r>
      <w:r>
        <w:rPr>
          <w:color w:val="231F20"/>
          <w:spacing w:val="-58"/>
        </w:rPr>
        <w:t> </w:t>
      </w:r>
      <w:r>
        <w:rPr>
          <w:color w:val="231F20"/>
        </w:rPr>
        <w:t>пы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распределить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мере</w:t>
      </w:r>
      <w:r>
        <w:rPr>
          <w:color w:val="231F20"/>
          <w:spacing w:val="-14"/>
        </w:rPr>
        <w:t> </w:t>
      </w:r>
      <w:r>
        <w:rPr>
          <w:color w:val="231F20"/>
        </w:rPr>
        <w:t>возрастания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бо-</w:t>
      </w:r>
      <w:r>
        <w:rPr>
          <w:color w:val="231F20"/>
          <w:spacing w:val="-58"/>
        </w:rPr>
        <w:t> </w:t>
      </w:r>
      <w:r>
        <w:rPr>
          <w:color w:val="231F20"/>
        </w:rPr>
        <w:t>лее</w:t>
      </w:r>
      <w:r>
        <w:rPr>
          <w:color w:val="231F20"/>
          <w:spacing w:val="-9"/>
        </w:rPr>
        <w:t> </w:t>
      </w:r>
      <w:r>
        <w:rPr>
          <w:color w:val="231F20"/>
        </w:rPr>
        <w:t>простых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более</w:t>
      </w:r>
      <w:r>
        <w:rPr>
          <w:color w:val="231F20"/>
          <w:spacing w:val="-8"/>
        </w:rPr>
        <w:t> </w:t>
      </w:r>
      <w:r>
        <w:rPr>
          <w:color w:val="231F20"/>
        </w:rPr>
        <w:t>высоким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безопасность,</w:t>
      </w:r>
      <w:r>
        <w:rPr>
          <w:color w:val="231F20"/>
          <w:spacing w:val="-57"/>
        </w:rPr>
        <w:t> </w:t>
      </w:r>
      <w:r>
        <w:rPr>
          <w:color w:val="231F20"/>
        </w:rPr>
        <w:t>доступность,</w:t>
      </w:r>
      <w:r>
        <w:rPr>
          <w:color w:val="231F20"/>
          <w:spacing w:val="-9"/>
        </w:rPr>
        <w:t> </w:t>
      </w:r>
      <w:r>
        <w:rPr>
          <w:color w:val="231F20"/>
        </w:rPr>
        <w:t>функциональная</w:t>
      </w:r>
      <w:r>
        <w:rPr>
          <w:color w:val="231F20"/>
          <w:spacing w:val="-9"/>
        </w:rPr>
        <w:t> </w:t>
      </w:r>
      <w:r>
        <w:rPr>
          <w:color w:val="231F20"/>
        </w:rPr>
        <w:t>насыщенность</w:t>
      </w:r>
    </w:p>
    <w:p>
      <w:pPr>
        <w:pStyle w:val="BodyText"/>
        <w:spacing w:line="249" w:lineRule="auto" w:before="90"/>
        <w:ind w:left="163" w:right="501"/>
      </w:pPr>
      <w:r>
        <w:rPr/>
        <w:br w:type="column"/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идентичность.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удовлетворение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бо-</w:t>
      </w:r>
      <w:r>
        <w:rPr>
          <w:color w:val="231F20"/>
          <w:spacing w:val="-58"/>
        </w:rPr>
        <w:t> </w:t>
      </w:r>
      <w:r>
        <w:rPr>
          <w:color w:val="231F20"/>
        </w:rPr>
        <w:t>лее высоких потребностей возможно только</w:t>
      </w:r>
      <w:r>
        <w:rPr>
          <w:color w:val="231F20"/>
          <w:spacing w:val="1"/>
        </w:rPr>
        <w:t> </w:t>
      </w:r>
      <w:r>
        <w:rPr>
          <w:color w:val="231F20"/>
        </w:rPr>
        <w:t>после</w:t>
      </w:r>
      <w:r>
        <w:rPr>
          <w:color w:val="231F20"/>
          <w:spacing w:val="-2"/>
        </w:rPr>
        <w:t> </w:t>
      </w:r>
      <w:r>
        <w:rPr>
          <w:color w:val="231F20"/>
        </w:rPr>
        <w:t>удовлетворения</w:t>
      </w:r>
      <w:r>
        <w:rPr>
          <w:color w:val="231F20"/>
          <w:spacing w:val="-1"/>
        </w:rPr>
        <w:t> </w:t>
      </w:r>
      <w:r>
        <w:rPr>
          <w:color w:val="231F20"/>
        </w:rPr>
        <w:t>более</w:t>
      </w:r>
      <w:r>
        <w:rPr>
          <w:color w:val="231F20"/>
          <w:spacing w:val="-2"/>
        </w:rPr>
        <w:t> </w:t>
      </w:r>
      <w:r>
        <w:rPr>
          <w:color w:val="231F20"/>
        </w:rPr>
        <w:t>простых.</w:t>
      </w:r>
    </w:p>
    <w:p>
      <w:pPr>
        <w:pStyle w:val="BodyText"/>
        <w:spacing w:line="249" w:lineRule="auto" w:before="3"/>
        <w:ind w:left="163" w:right="498" w:firstLine="396"/>
      </w:pPr>
      <w:r>
        <w:rPr>
          <w:color w:val="231F20"/>
          <w:w w:val="105"/>
        </w:rPr>
        <w:t>Каждый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из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этих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принципов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достигается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определенными архитектурными решения-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ми: </w:t>
      </w:r>
      <w:r>
        <w:rPr>
          <w:i/>
          <w:color w:val="231F20"/>
          <w:w w:val="105"/>
        </w:rPr>
        <w:t>безопасность и комфорт </w:t>
      </w:r>
      <w:r>
        <w:rPr>
          <w:color w:val="231F20"/>
          <w:w w:val="105"/>
        </w:rPr>
        <w:t>– отсутствие</w:t>
      </w:r>
      <w:r>
        <w:rPr>
          <w:color w:val="231F20"/>
          <w:spacing w:val="-60"/>
          <w:w w:val="105"/>
        </w:rPr>
        <w:t> </w:t>
      </w:r>
      <w:r>
        <w:rPr>
          <w:color w:val="231F20"/>
        </w:rPr>
        <w:t>автомобильного траффика, освещение в тем-</w:t>
      </w:r>
      <w:r>
        <w:rPr>
          <w:color w:val="231F20"/>
          <w:spacing w:val="-57"/>
        </w:rPr>
        <w:t> </w:t>
      </w:r>
      <w:r>
        <w:rPr>
          <w:color w:val="231F20"/>
        </w:rPr>
        <w:t>ное время суток, использование озеленения,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обеспечение укрытиями от шума, непого-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ды – козырьками, навесами, павильонами;</w:t>
      </w:r>
      <w:r>
        <w:rPr>
          <w:color w:val="231F20"/>
          <w:spacing w:val="1"/>
          <w:w w:val="105"/>
        </w:rPr>
        <w:t> </w:t>
      </w:r>
      <w:r>
        <w:rPr>
          <w:i/>
          <w:color w:val="231F20"/>
        </w:rPr>
        <w:t>доступность </w:t>
      </w:r>
      <w:r>
        <w:rPr>
          <w:color w:val="231F20"/>
        </w:rPr>
        <w:t>– отсутствие барьеров для ма-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ломобильных групп населения, отсутствие</w:t>
      </w:r>
      <w:r>
        <w:rPr>
          <w:color w:val="231F20"/>
          <w:spacing w:val="-60"/>
          <w:w w:val="105"/>
        </w:rPr>
        <w:t> </w:t>
      </w:r>
      <w:r>
        <w:rPr>
          <w:color w:val="231F20"/>
          <w:spacing w:val="-1"/>
          <w:w w:val="105"/>
        </w:rPr>
        <w:t>платы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за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пользование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пространством,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удоб-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ная навигация, пешеходная ориентирован-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ность; </w:t>
      </w:r>
      <w:r>
        <w:rPr>
          <w:i/>
          <w:color w:val="231F20"/>
        </w:rPr>
        <w:t>функциональная насыщенность </w:t>
      </w:r>
      <w:r>
        <w:rPr>
          <w:color w:val="231F20"/>
        </w:rPr>
        <w:t>– ори-</w:t>
      </w:r>
      <w:r>
        <w:rPr>
          <w:color w:val="231F20"/>
          <w:spacing w:val="-58"/>
        </w:rPr>
        <w:t> </w:t>
      </w:r>
      <w:r>
        <w:rPr>
          <w:color w:val="231F20"/>
        </w:rPr>
        <w:t>ентация на конкретную группу потребителей</w:t>
      </w:r>
      <w:r>
        <w:rPr>
          <w:color w:val="231F20"/>
          <w:spacing w:val="-57"/>
        </w:rPr>
        <w:t> </w:t>
      </w:r>
      <w:r>
        <w:rPr>
          <w:color w:val="231F20"/>
          <w:w w:val="105"/>
        </w:rPr>
        <w:t>и определенный социальный сценарий, ак-</w:t>
      </w:r>
      <w:r>
        <w:rPr>
          <w:color w:val="231F20"/>
          <w:spacing w:val="-60"/>
          <w:w w:val="105"/>
        </w:rPr>
        <w:t> </w:t>
      </w:r>
      <w:r>
        <w:rPr>
          <w:color w:val="231F20"/>
        </w:rPr>
        <w:t>тивное использование уличного фронта, ис-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пользование малых архитектурных форм,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создание мест как для активного, так и для</w:t>
      </w:r>
      <w:r>
        <w:rPr>
          <w:color w:val="231F20"/>
          <w:spacing w:val="-60"/>
          <w:w w:val="105"/>
        </w:rPr>
        <w:t> </w:t>
      </w:r>
      <w:r>
        <w:rPr>
          <w:color w:val="231F20"/>
          <w:spacing w:val="-1"/>
          <w:w w:val="105"/>
        </w:rPr>
        <w:t>пассивного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отдыха;</w:t>
      </w:r>
      <w:r>
        <w:rPr>
          <w:color w:val="231F20"/>
          <w:spacing w:val="-13"/>
          <w:w w:val="105"/>
        </w:rPr>
        <w:t> </w:t>
      </w:r>
      <w:r>
        <w:rPr>
          <w:i/>
          <w:color w:val="231F20"/>
          <w:w w:val="105"/>
        </w:rPr>
        <w:t>идентичность</w:t>
      </w:r>
      <w:r>
        <w:rPr>
          <w:i/>
          <w:color w:val="231F20"/>
          <w:spacing w:val="-13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акцен-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4856" w:space="133"/>
            <w:col w:w="5321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4"/>
        <w:jc w:val="left"/>
        <w:rPr>
          <w:sz w:val="29"/>
        </w:rPr>
      </w:pPr>
    </w:p>
    <w:p>
      <w:pPr>
        <w:spacing w:after="0"/>
        <w:jc w:val="left"/>
        <w:rPr>
          <w:sz w:val="29"/>
        </w:rPr>
        <w:sectPr>
          <w:pgSz w:w="11910" w:h="16840"/>
          <w:pgMar w:header="0" w:footer="732" w:top="1120" w:bottom="920" w:left="800" w:right="800"/>
        </w:sectPr>
      </w:pPr>
    </w:p>
    <w:p>
      <w:pPr>
        <w:spacing w:line="249" w:lineRule="auto" w:before="91"/>
        <w:ind w:left="503" w:right="675" w:firstLine="0"/>
        <w:jc w:val="lef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828000</wp:posOffset>
            </wp:positionH>
            <wp:positionV relativeFrom="paragraph">
              <wp:posOffset>-2045566</wp:posOffset>
            </wp:positionV>
            <wp:extent cx="2983706" cy="1485900"/>
            <wp:effectExtent l="0" t="0" r="0" b="0"/>
            <wp:wrapNone/>
            <wp:docPr id="23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49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3706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14.645203pt;margin-top:-189.564804pt;width:232.45pt;height:191.5pt;mso-position-horizontal-relative:page;mso-position-vertical-relative:paragraph;z-index:15745024" id="docshapegroup90" coordorigin="6293,-3791" coordsize="4649,3830">
            <v:shape style="position:absolute;left:6292;top:-3792;width:4649;height:3494" type="#_x0000_t75" id="docshape91" stroked="false">
              <v:imagedata r:id="rId66" o:title=""/>
            </v:shape>
            <v:shape style="position:absolute;left:6292;top:-270;width:606;height:308" id="docshape92" coordorigin="6293,-269" coordsize="606,308" path="m6596,-269l6293,38,6898,38,6596,-269xe" filled="true" fillcolor="#8fc73e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65.196297pt;margin-top:-13.470767pt;width:30.3pt;height:15.4pt;mso-position-horizontal-relative:page;mso-position-vertical-relative:paragraph;z-index:15745536" id="docshape93" coordorigin="1304,-269" coordsize="606,308" path="m1607,-269l1304,38,1909,38,1607,-269xe" filled="true" fillcolor="#8fc73e" stroked="false">
            <v:path arrowok="t"/>
            <v:fill type="solid"/>
            <w10:wrap type="none"/>
          </v:shape>
        </w:pict>
      </w: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7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8"/>
          <w:sz w:val="21"/>
        </w:rPr>
        <w:t> </w:t>
      </w:r>
      <w:r>
        <w:rPr>
          <w:color w:val="231F20"/>
          <w:sz w:val="21"/>
        </w:rPr>
        <w:t>Ковалевс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Арсенийс.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Концептуальное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предложение реконструкции фасада собора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Сан-Лоренцо</w:t>
      </w:r>
    </w:p>
    <w:p>
      <w:pPr>
        <w:spacing w:line="249" w:lineRule="auto" w:before="91"/>
        <w:ind w:left="300" w:right="163" w:firstLine="0"/>
        <w:jc w:val="left"/>
        <w:rPr>
          <w:sz w:val="21"/>
        </w:rPr>
      </w:pPr>
      <w:r>
        <w:rPr/>
        <w:br w:type="column"/>
      </w: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7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7"/>
          <w:sz w:val="21"/>
        </w:rPr>
        <w:t> </w:t>
      </w:r>
      <w:r>
        <w:rPr>
          <w:color w:val="231F20"/>
          <w:sz w:val="21"/>
        </w:rPr>
        <w:t>Малева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Анна.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Концептуальное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предложение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реконструкции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фасада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собора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Сан-Лоренцо</w:t>
      </w:r>
    </w:p>
    <w:p>
      <w:pPr>
        <w:spacing w:after="0" w:line="249" w:lineRule="auto"/>
        <w:jc w:val="left"/>
        <w:rPr>
          <w:sz w:val="21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5153" w:space="40"/>
            <w:col w:w="5117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7"/>
        <w:jc w:val="left"/>
        <w:rPr>
          <w:sz w:val="17"/>
        </w:rPr>
      </w:pPr>
    </w:p>
    <w:p>
      <w:pPr>
        <w:spacing w:after="0"/>
        <w:jc w:val="left"/>
        <w:rPr>
          <w:sz w:val="17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90"/>
        <w:ind w:left="503" w:right="1"/>
      </w:pPr>
      <w:r>
        <w:rPr>
          <w:color w:val="231F20"/>
          <w:w w:val="105"/>
        </w:rPr>
        <w:t>тирование внимания на аномалиях места,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выделение его уникальных характеристик –</w:t>
      </w:r>
      <w:r>
        <w:rPr>
          <w:color w:val="231F20"/>
          <w:spacing w:val="1"/>
        </w:rPr>
        <w:t> </w:t>
      </w:r>
      <w:r>
        <w:rPr>
          <w:color w:val="231F20"/>
        </w:rPr>
        <w:t>природных, историко-культурных и т. д., со-</w:t>
      </w:r>
      <w:r>
        <w:rPr>
          <w:color w:val="231F20"/>
          <w:spacing w:val="-57"/>
        </w:rPr>
        <w:t> </w:t>
      </w:r>
      <w:r>
        <w:rPr>
          <w:color w:val="231F20"/>
        </w:rPr>
        <w:t>здание арт-объектов, уникальной архитекту-</w:t>
      </w:r>
      <w:r>
        <w:rPr>
          <w:color w:val="231F20"/>
          <w:spacing w:val="1"/>
        </w:rPr>
        <w:t> </w:t>
      </w:r>
      <w:r>
        <w:rPr>
          <w:color w:val="231F20"/>
        </w:rPr>
        <w:t>ры [5]. Выделенные черты являются основой</w:t>
      </w:r>
      <w:r>
        <w:rPr>
          <w:color w:val="231F20"/>
          <w:spacing w:val="-57"/>
        </w:rPr>
        <w:t> </w:t>
      </w:r>
      <w:r>
        <w:rPr>
          <w:color w:val="231F20"/>
          <w:w w:val="105"/>
        </w:rPr>
        <w:t>любого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общественного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пространства.</w:t>
      </w:r>
    </w:p>
    <w:p>
      <w:pPr>
        <w:pStyle w:val="BodyText"/>
        <w:spacing w:line="249" w:lineRule="auto" w:before="6"/>
        <w:ind w:left="503" w:firstLine="396"/>
      </w:pP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итогам</w:t>
      </w:r>
      <w:r>
        <w:rPr>
          <w:color w:val="231F20"/>
          <w:spacing w:val="60"/>
        </w:rPr>
        <w:t> </w:t>
      </w:r>
      <w:r>
        <w:rPr>
          <w:color w:val="231F20"/>
        </w:rPr>
        <w:t>проведенного</w:t>
      </w:r>
      <w:r>
        <w:rPr>
          <w:color w:val="231F20"/>
          <w:spacing w:val="60"/>
        </w:rPr>
        <w:t> </w:t>
      </w:r>
      <w:r>
        <w:rPr>
          <w:color w:val="231F20"/>
        </w:rPr>
        <w:t>исследования,</w:t>
      </w:r>
      <w:r>
        <w:rPr>
          <w:color w:val="231F20"/>
          <w:spacing w:val="-57"/>
        </w:rPr>
        <w:t> </w:t>
      </w:r>
      <w:r>
        <w:rPr>
          <w:color w:val="231F20"/>
          <w:spacing w:val="-2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период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проектного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семинара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студентами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были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выполнены концептуальные предложения по</w:t>
      </w:r>
      <w:r>
        <w:rPr>
          <w:color w:val="231F20"/>
          <w:spacing w:val="-57"/>
        </w:rPr>
        <w:t> </w:t>
      </w:r>
      <w:r>
        <w:rPr>
          <w:color w:val="231F20"/>
        </w:rPr>
        <w:t>формированию общественного пространства</w:t>
      </w:r>
      <w:r>
        <w:rPr>
          <w:color w:val="231F20"/>
          <w:spacing w:val="-57"/>
        </w:rPr>
        <w:t> </w:t>
      </w:r>
      <w:r>
        <w:rPr>
          <w:color w:val="231F20"/>
        </w:rPr>
        <w:t>площади перед собором Сан-Лоренцо. Поль-</w:t>
      </w:r>
      <w:r>
        <w:rPr>
          <w:color w:val="231F20"/>
          <w:spacing w:val="-57"/>
        </w:rPr>
        <w:t> </w:t>
      </w:r>
      <w:r>
        <w:rPr>
          <w:color w:val="231F20"/>
        </w:rPr>
        <w:t>зуясь выявленными принципами формирова-</w:t>
      </w:r>
      <w:r>
        <w:rPr>
          <w:color w:val="231F20"/>
          <w:spacing w:val="-57"/>
        </w:rPr>
        <w:t> </w:t>
      </w:r>
      <w:r>
        <w:rPr>
          <w:color w:val="231F20"/>
        </w:rPr>
        <w:t>ния общественных пространств и исследовав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исторический контекст, были предложены про-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ектные решения фасада собора Сан-Лоренцо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 площади перед ним. (рис. 2, 3, 4) Задачей ста-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вилось не просто выполнение концепции фа-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сада,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преобразование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существующего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об-</w:t>
      </w:r>
      <w:r>
        <w:rPr>
          <w:color w:val="231F20"/>
          <w:spacing w:val="-58"/>
        </w:rPr>
        <w:t> </w:t>
      </w:r>
      <w:r>
        <w:rPr>
          <w:color w:val="231F20"/>
        </w:rPr>
        <w:t>щественного пространства площади. Данное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4"/>
        </w:rPr>
        <w:t> </w:t>
      </w:r>
      <w:r>
        <w:rPr>
          <w:color w:val="231F20"/>
        </w:rPr>
        <w:t>было</w:t>
      </w:r>
      <w:r>
        <w:rPr>
          <w:color w:val="231F20"/>
          <w:spacing w:val="-3"/>
        </w:rPr>
        <w:t> </w:t>
      </w:r>
      <w:r>
        <w:rPr>
          <w:color w:val="231F20"/>
        </w:rPr>
        <w:t>охарактеризовано</w:t>
      </w:r>
      <w:r>
        <w:rPr>
          <w:color w:val="231F20"/>
          <w:spacing w:val="-3"/>
        </w:rPr>
        <w:t> </w:t>
      </w:r>
      <w:r>
        <w:rPr>
          <w:color w:val="231F20"/>
        </w:rPr>
        <w:t>как</w:t>
      </w:r>
      <w:r>
        <w:rPr>
          <w:color w:val="231F20"/>
          <w:spacing w:val="-3"/>
        </w:rPr>
        <w:t> </w:t>
      </w:r>
      <w:r>
        <w:rPr>
          <w:color w:val="231F20"/>
        </w:rPr>
        <w:t>ме-</w:t>
      </w:r>
      <w:r>
        <w:rPr>
          <w:color w:val="231F20"/>
          <w:spacing w:val="-57"/>
        </w:rPr>
        <w:t> </w:t>
      </w:r>
      <w:r>
        <w:rPr>
          <w:color w:val="231F20"/>
        </w:rPr>
        <w:t>сто сбора, и уже отвечало критерию доступ-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ности,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поэтому</w:t>
      </w:r>
      <w:r>
        <w:rPr>
          <w:color w:val="231F20"/>
          <w:spacing w:val="-14"/>
        </w:rPr>
        <w:t> </w:t>
      </w:r>
      <w:r>
        <w:rPr>
          <w:color w:val="231F20"/>
        </w:rPr>
        <w:t>внимание</w:t>
      </w:r>
      <w:r>
        <w:rPr>
          <w:color w:val="231F20"/>
          <w:spacing w:val="-13"/>
        </w:rPr>
        <w:t> </w:t>
      </w:r>
      <w:r>
        <w:rPr>
          <w:color w:val="231F20"/>
        </w:rPr>
        <w:t>было</w:t>
      </w:r>
      <w:r>
        <w:rPr>
          <w:color w:val="231F20"/>
          <w:spacing w:val="-14"/>
        </w:rPr>
        <w:t> </w:t>
      </w:r>
      <w:r>
        <w:rPr>
          <w:color w:val="231F20"/>
        </w:rPr>
        <w:t>отведено</w:t>
      </w:r>
      <w:r>
        <w:rPr>
          <w:color w:val="231F20"/>
          <w:spacing w:val="-13"/>
        </w:rPr>
        <w:t> </w:t>
      </w:r>
      <w:r>
        <w:rPr>
          <w:color w:val="231F20"/>
        </w:rPr>
        <w:t>трем</w:t>
      </w:r>
    </w:p>
    <w:p>
      <w:pPr>
        <w:pStyle w:val="BodyText"/>
        <w:spacing w:line="249" w:lineRule="auto" w:before="90"/>
        <w:ind w:left="298" w:right="157"/>
      </w:pPr>
      <w:r>
        <w:rPr/>
        <w:br w:type="column"/>
      </w:r>
      <w:r>
        <w:rPr>
          <w:color w:val="231F20"/>
        </w:rPr>
        <w:t>оставшимся принципам, особенно – иденти-</w:t>
      </w:r>
      <w:r>
        <w:rPr>
          <w:color w:val="231F20"/>
          <w:spacing w:val="1"/>
        </w:rPr>
        <w:t> </w:t>
      </w:r>
      <w:r>
        <w:rPr>
          <w:color w:val="231F20"/>
        </w:rPr>
        <w:t>фикации. Каждый проект – это своего рода</w:t>
      </w:r>
      <w:r>
        <w:rPr>
          <w:color w:val="231F20"/>
          <w:spacing w:val="1"/>
        </w:rPr>
        <w:t> </w:t>
      </w:r>
      <w:r>
        <w:rPr>
          <w:color w:val="231F20"/>
        </w:rPr>
        <w:t>арт-объект, привлекающий людей. Как уже</w:t>
      </w:r>
      <w:r>
        <w:rPr>
          <w:color w:val="231F20"/>
          <w:spacing w:val="1"/>
        </w:rPr>
        <w:t> </w:t>
      </w:r>
      <w:r>
        <w:rPr>
          <w:color w:val="231F20"/>
        </w:rPr>
        <w:t>было отмечено, за людьми приходят и инве-</w:t>
      </w:r>
      <w:r>
        <w:rPr>
          <w:color w:val="231F20"/>
          <w:spacing w:val="1"/>
        </w:rPr>
        <w:t> </w:t>
      </w:r>
      <w:r>
        <w:rPr>
          <w:color w:val="231F20"/>
        </w:rPr>
        <w:t>стиции, способствующие развитию всей тер-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ритории. Создается благоустройство площади,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освещение,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места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отдыха,</w:t>
      </w:r>
      <w:r>
        <w:rPr>
          <w:color w:val="231F20"/>
          <w:spacing w:val="-13"/>
        </w:rPr>
        <w:t> </w:t>
      </w:r>
      <w:r>
        <w:rPr>
          <w:color w:val="231F20"/>
        </w:rPr>
        <w:t>вводятся</w:t>
      </w:r>
      <w:r>
        <w:rPr>
          <w:color w:val="231F20"/>
          <w:spacing w:val="-13"/>
        </w:rPr>
        <w:t> </w:t>
      </w:r>
      <w:r>
        <w:rPr>
          <w:color w:val="231F20"/>
        </w:rPr>
        <w:t>малые</w:t>
      </w:r>
      <w:r>
        <w:rPr>
          <w:color w:val="231F20"/>
          <w:spacing w:val="-57"/>
        </w:rPr>
        <w:t> </w:t>
      </w:r>
      <w:r>
        <w:rPr>
          <w:color w:val="231F20"/>
        </w:rPr>
        <w:t>архитектурные формы. Так, архитектурный</w:t>
      </w:r>
      <w:r>
        <w:rPr>
          <w:color w:val="231F20"/>
          <w:spacing w:val="1"/>
        </w:rPr>
        <w:t> </w:t>
      </w:r>
      <w:r>
        <w:rPr>
          <w:color w:val="231F20"/>
        </w:rPr>
        <w:t>объект способен стать толчком для преобра-</w:t>
      </w:r>
      <w:r>
        <w:rPr>
          <w:color w:val="231F20"/>
          <w:spacing w:val="1"/>
        </w:rPr>
        <w:t> </w:t>
      </w:r>
      <w:r>
        <w:rPr>
          <w:color w:val="231F20"/>
        </w:rPr>
        <w:t>зования</w:t>
      </w:r>
      <w:r>
        <w:rPr>
          <w:color w:val="231F20"/>
          <w:spacing w:val="-1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1"/>
        </w:rPr>
        <w:t> </w:t>
      </w:r>
      <w:r>
        <w:rPr>
          <w:color w:val="231F20"/>
        </w:rPr>
        <w:t>среды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BodyText"/>
        <w:spacing w:before="7"/>
        <w:jc w:val="left"/>
        <w:rPr>
          <w:sz w:val="34"/>
        </w:rPr>
      </w:pPr>
    </w:p>
    <w:p>
      <w:pPr>
        <w:spacing w:before="1"/>
        <w:ind w:left="298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1"/>
          <w:numId w:val="3"/>
        </w:numPr>
        <w:tabs>
          <w:tab w:pos="885" w:val="left" w:leader="none"/>
        </w:tabs>
        <w:spacing w:line="249" w:lineRule="auto" w:before="2" w:after="0"/>
        <w:ind w:left="298" w:right="159" w:firstLine="396"/>
        <w:jc w:val="both"/>
        <w:rPr>
          <w:sz w:val="18"/>
        </w:rPr>
      </w:pPr>
      <w:r>
        <w:rPr>
          <w:color w:val="231F20"/>
          <w:sz w:val="18"/>
        </w:rPr>
        <w:t>Гейл Я. Города для людей. М.: Альпина Паблишер,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2012. 276 с.</w:t>
      </w:r>
    </w:p>
    <w:p>
      <w:pPr>
        <w:pStyle w:val="ListParagraph"/>
        <w:numPr>
          <w:ilvl w:val="1"/>
          <w:numId w:val="3"/>
        </w:numPr>
        <w:tabs>
          <w:tab w:pos="879" w:val="left" w:leader="none"/>
        </w:tabs>
        <w:spacing w:line="249" w:lineRule="auto" w:before="2" w:after="0"/>
        <w:ind w:left="298" w:right="161" w:firstLine="396"/>
        <w:jc w:val="both"/>
        <w:rPr>
          <w:sz w:val="18"/>
        </w:rPr>
      </w:pPr>
      <w:r>
        <w:rPr>
          <w:color w:val="231F20"/>
          <w:sz w:val="18"/>
        </w:rPr>
        <w:t>Нефедов В. А. Как вернуть город людям. М.: Искус-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ство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 XXI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век, 2015. 160 с.</w:t>
      </w:r>
    </w:p>
    <w:p>
      <w:pPr>
        <w:pStyle w:val="ListParagraph"/>
        <w:numPr>
          <w:ilvl w:val="1"/>
          <w:numId w:val="3"/>
        </w:numPr>
        <w:tabs>
          <w:tab w:pos="877" w:val="left" w:leader="none"/>
        </w:tabs>
        <w:spacing w:line="249" w:lineRule="auto" w:before="1" w:after="0"/>
        <w:ind w:left="298" w:right="162" w:firstLine="396"/>
        <w:jc w:val="both"/>
        <w:rPr>
          <w:sz w:val="18"/>
        </w:rPr>
      </w:pPr>
      <w:r>
        <w:rPr>
          <w:color w:val="231F20"/>
          <w:sz w:val="18"/>
        </w:rPr>
        <w:t>Место неопределённых функций // Strelka Mag URL: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https://strelkamag.com/ru/article/grigory-revzin-about-public-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spaces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(дата обращения: 08.02.2020).</w:t>
      </w:r>
    </w:p>
    <w:p>
      <w:pPr>
        <w:pStyle w:val="ListParagraph"/>
        <w:numPr>
          <w:ilvl w:val="1"/>
          <w:numId w:val="3"/>
        </w:numPr>
        <w:tabs>
          <w:tab w:pos="881" w:val="left" w:leader="none"/>
        </w:tabs>
        <w:spacing w:line="249" w:lineRule="auto" w:before="2" w:after="0"/>
        <w:ind w:left="298" w:right="161" w:firstLine="396"/>
        <w:jc w:val="both"/>
        <w:rPr>
          <w:sz w:val="18"/>
        </w:rPr>
      </w:pPr>
      <w:r>
        <w:rPr>
          <w:color w:val="231F20"/>
          <w:sz w:val="18"/>
        </w:rPr>
        <w:t>Байджанов И. С., Принципы преобразования город-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ских общественных пространств. М.: Издательские реше-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ния,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2018. 164 с.</w:t>
      </w:r>
    </w:p>
    <w:p>
      <w:pPr>
        <w:pStyle w:val="ListParagraph"/>
        <w:numPr>
          <w:ilvl w:val="1"/>
          <w:numId w:val="3"/>
        </w:numPr>
        <w:tabs>
          <w:tab w:pos="889" w:val="left" w:leader="none"/>
        </w:tabs>
        <w:spacing w:line="249" w:lineRule="auto" w:before="2" w:after="0"/>
        <w:ind w:left="298" w:right="161" w:firstLine="396"/>
        <w:jc w:val="both"/>
        <w:rPr>
          <w:sz w:val="18"/>
        </w:rPr>
      </w:pPr>
      <w:r>
        <w:rPr>
          <w:color w:val="231F20"/>
          <w:sz w:val="18"/>
        </w:rPr>
        <w:t>Эллард</w:t>
      </w:r>
      <w:r>
        <w:rPr>
          <w:color w:val="231F20"/>
          <w:spacing w:val="29"/>
          <w:sz w:val="18"/>
        </w:rPr>
        <w:t> </w:t>
      </w:r>
      <w:r>
        <w:rPr>
          <w:color w:val="231F20"/>
          <w:sz w:val="18"/>
        </w:rPr>
        <w:t>К.</w:t>
      </w:r>
      <w:r>
        <w:rPr>
          <w:color w:val="231F20"/>
          <w:spacing w:val="31"/>
          <w:sz w:val="18"/>
        </w:rPr>
        <w:t> </w:t>
      </w:r>
      <w:r>
        <w:rPr>
          <w:color w:val="231F20"/>
          <w:sz w:val="18"/>
        </w:rPr>
        <w:t>Среда</w:t>
      </w:r>
      <w:r>
        <w:rPr>
          <w:color w:val="231F20"/>
          <w:spacing w:val="29"/>
          <w:sz w:val="18"/>
        </w:rPr>
        <w:t> </w:t>
      </w:r>
      <w:r>
        <w:rPr>
          <w:color w:val="231F20"/>
          <w:sz w:val="18"/>
        </w:rPr>
        <w:t>обитания.</w:t>
      </w:r>
      <w:r>
        <w:rPr>
          <w:color w:val="231F20"/>
          <w:spacing w:val="30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31"/>
          <w:sz w:val="18"/>
        </w:rPr>
        <w:t> </w:t>
      </w:r>
      <w:r>
        <w:rPr>
          <w:color w:val="231F20"/>
          <w:sz w:val="18"/>
        </w:rPr>
        <w:t>архитектура</w:t>
      </w:r>
      <w:r>
        <w:rPr>
          <w:color w:val="231F20"/>
          <w:spacing w:val="29"/>
          <w:sz w:val="18"/>
        </w:rPr>
        <w:t> </w:t>
      </w:r>
      <w:r>
        <w:rPr>
          <w:color w:val="231F20"/>
          <w:sz w:val="18"/>
        </w:rPr>
        <w:t>влия-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ет на наше поведение и самочувствие. М.: Альпина Пабли-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шер, 2018. 288 с.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5155" w:space="40"/>
            <w:col w:w="5115"/>
          </w:cols>
        </w:sectPr>
      </w:pPr>
    </w:p>
    <w:p>
      <w:pPr>
        <w:tabs>
          <w:tab w:pos="2485" w:val="left" w:leader="none"/>
          <w:tab w:pos="4812" w:val="left" w:leader="none"/>
        </w:tabs>
        <w:spacing w:line="240" w:lineRule="auto"/>
        <w:ind w:left="163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94" coordorigin="0,0" coordsize="1990,1990">
            <v:shape style="position:absolute;left:2;top:2;width:1985;height:1985" type="#_x0000_t75" id="docshape95" stroked="false">
              <v:imagedata r:id="rId59" o:title=""/>
            </v:shape>
            <v:rect style="position:absolute;left:2;top:2;width:1985;height:1985" id="docshape96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97" coordorigin="0,0" coordsize="1990,1990">
            <v:shape style="position:absolute;left:2;top:2;width:1985;height:1985" type="#_x0000_t75" id="docshape98" stroked="false">
              <v:imagedata r:id="rId67" o:title=""/>
            </v:shape>
            <v:rect style="position:absolute;left:2;top:2;width:1985;height:1985" id="docshape99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100" coordorigin="0,0" coordsize="1990,1990">
            <v:shape style="position:absolute;left:2;top:2;width:1985;height:1985" type="#_x0000_t75" id="docshape101" stroked="false">
              <v:imagedata r:id="rId68" o:title=""/>
            </v:shape>
            <v:rect style="position:absolute;left:2;top:2;width:1985;height:1985" id="docshape102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1"/>
        <w:jc w:val="left"/>
        <w:rPr>
          <w:sz w:val="21"/>
        </w:rPr>
      </w:pPr>
      <w:r>
        <w:rPr/>
        <w:pict>
          <v:rect style="position:absolute;margin-left:48.313999pt;margin-top:13.356pt;width:482.598pt;height:29.764pt;mso-position-horizontal-relative:page;mso-position-vertical-relative:paragraph;z-index:-15709696;mso-wrap-distance-left:0;mso-wrap-distance-right:0" id="docshape103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2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16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10"/>
          <w:sz w:val="20"/>
        </w:rPr>
        <w:t> </w:t>
      </w:r>
      <w:r>
        <w:rPr>
          <w:b/>
          <w:color w:val="231F20"/>
          <w:sz w:val="20"/>
        </w:rPr>
        <w:t>721.012;</w:t>
      </w:r>
      <w:r>
        <w:rPr>
          <w:b/>
          <w:color w:val="231F20"/>
          <w:spacing w:val="10"/>
          <w:sz w:val="20"/>
        </w:rPr>
        <w:t> </w:t>
      </w:r>
      <w:r>
        <w:rPr>
          <w:b/>
          <w:color w:val="231F20"/>
          <w:sz w:val="20"/>
        </w:rPr>
        <w:t>727.12</w:t>
      </w:r>
    </w:p>
    <w:p>
      <w:pPr>
        <w:spacing w:line="256" w:lineRule="auto" w:before="17"/>
        <w:ind w:left="163" w:right="38" w:firstLine="0"/>
        <w:jc w:val="left"/>
        <w:rPr>
          <w:i/>
          <w:sz w:val="20"/>
        </w:rPr>
      </w:pPr>
      <w:r>
        <w:rPr>
          <w:i/>
          <w:color w:val="231F20"/>
          <w:w w:val="105"/>
          <w:sz w:val="20"/>
        </w:rPr>
        <w:t>Ольга Геннадьевна Кокорина</w:t>
      </w:r>
      <w:r>
        <w:rPr>
          <w:color w:val="231F20"/>
          <w:w w:val="105"/>
          <w:sz w:val="20"/>
        </w:rPr>
        <w:t>, доцент</w:t>
      </w:r>
      <w:r>
        <w:rPr>
          <w:color w:val="231F20"/>
          <w:spacing w:val="1"/>
          <w:w w:val="105"/>
          <w:sz w:val="20"/>
        </w:rPr>
        <w:t> </w:t>
      </w:r>
      <w:r>
        <w:rPr>
          <w:i/>
          <w:color w:val="231F20"/>
          <w:spacing w:val="-1"/>
          <w:w w:val="105"/>
          <w:sz w:val="20"/>
        </w:rPr>
        <w:t>Алена Всеволодовна </w:t>
      </w:r>
      <w:r>
        <w:rPr>
          <w:i/>
          <w:color w:val="231F20"/>
          <w:w w:val="105"/>
          <w:sz w:val="20"/>
        </w:rPr>
        <w:t>Гаврилова</w:t>
      </w:r>
      <w:r>
        <w:rPr>
          <w:color w:val="231F20"/>
          <w:w w:val="105"/>
          <w:sz w:val="20"/>
        </w:rPr>
        <w:t>, студент</w:t>
      </w:r>
      <w:r>
        <w:rPr>
          <w:color w:val="231F20"/>
          <w:spacing w:val="1"/>
          <w:w w:val="105"/>
          <w:sz w:val="20"/>
        </w:rPr>
        <w:t> </w:t>
      </w:r>
      <w:r>
        <w:rPr>
          <w:i/>
          <w:color w:val="231F20"/>
          <w:spacing w:val="-1"/>
          <w:w w:val="105"/>
          <w:sz w:val="20"/>
        </w:rPr>
        <w:t>Рубен Арменович </w:t>
      </w:r>
      <w:r>
        <w:rPr>
          <w:i/>
          <w:color w:val="231F20"/>
          <w:w w:val="105"/>
          <w:sz w:val="20"/>
        </w:rPr>
        <w:t>Мовсисян</w:t>
      </w:r>
      <w:r>
        <w:rPr>
          <w:color w:val="231F20"/>
          <w:w w:val="105"/>
          <w:sz w:val="20"/>
        </w:rPr>
        <w:t>, магистрант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университет)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E-mail: </w:t>
      </w:r>
      <w:hyperlink r:id="rId61">
        <w:r>
          <w:rPr>
            <w:i/>
            <w:color w:val="231F20"/>
            <w:w w:val="105"/>
            <w:sz w:val="20"/>
          </w:rPr>
          <w:t>olga.kokorina@gmail.com</w:t>
        </w:r>
        <w:r>
          <w:rPr>
            <w:color w:val="231F20"/>
            <w:w w:val="105"/>
            <w:sz w:val="20"/>
          </w:rPr>
          <w:t>,</w:t>
        </w:r>
      </w:hyperlink>
      <w:r>
        <w:rPr>
          <w:color w:val="231F20"/>
          <w:spacing w:val="1"/>
          <w:w w:val="105"/>
          <w:sz w:val="20"/>
        </w:rPr>
        <w:t> </w:t>
      </w:r>
      <w:hyperlink r:id="rId69">
        <w:r>
          <w:rPr>
            <w:i/>
            <w:color w:val="231F20"/>
            <w:w w:val="105"/>
            <w:sz w:val="20"/>
          </w:rPr>
          <w:t>gavrilova_alevs@mail.ru</w:t>
        </w:r>
        <w:r>
          <w:rPr>
            <w:color w:val="231F20"/>
            <w:w w:val="105"/>
            <w:sz w:val="20"/>
          </w:rPr>
          <w:t>,</w:t>
        </w:r>
      </w:hyperlink>
      <w:r>
        <w:rPr>
          <w:color w:val="231F20"/>
          <w:spacing w:val="1"/>
          <w:w w:val="105"/>
          <w:sz w:val="20"/>
        </w:rPr>
        <w:t> </w:t>
      </w:r>
      <w:hyperlink r:id="rId70">
        <w:r>
          <w:rPr>
            <w:i/>
            <w:color w:val="231F20"/>
            <w:w w:val="105"/>
            <w:sz w:val="20"/>
          </w:rPr>
          <w:t>rubenmovs@yandex.ru</w:t>
        </w:r>
      </w:hyperlink>
    </w:p>
    <w:p>
      <w:pPr>
        <w:spacing w:line="240" w:lineRule="auto" w:before="2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spacing w:before="0"/>
        <w:ind w:left="0" w:right="503" w:firstLine="0"/>
        <w:jc w:val="right"/>
        <w:rPr>
          <w:sz w:val="20"/>
        </w:rPr>
      </w:pPr>
      <w:r>
        <w:rPr>
          <w:i/>
          <w:color w:val="231F20"/>
          <w:sz w:val="20"/>
        </w:rPr>
        <w:t>Olga</w:t>
      </w:r>
      <w:r>
        <w:rPr>
          <w:i/>
          <w:color w:val="231F20"/>
          <w:spacing w:val="23"/>
          <w:sz w:val="20"/>
        </w:rPr>
        <w:t> </w:t>
      </w:r>
      <w:r>
        <w:rPr>
          <w:i/>
          <w:color w:val="231F20"/>
          <w:sz w:val="20"/>
        </w:rPr>
        <w:t>Gennad’evna</w:t>
      </w:r>
      <w:r>
        <w:rPr>
          <w:i/>
          <w:color w:val="231F20"/>
          <w:spacing w:val="23"/>
          <w:sz w:val="20"/>
        </w:rPr>
        <w:t> </w:t>
      </w:r>
      <w:r>
        <w:rPr>
          <w:i/>
          <w:color w:val="231F20"/>
          <w:sz w:val="20"/>
        </w:rPr>
        <w:t>Kokorina</w:t>
      </w:r>
      <w:r>
        <w:rPr>
          <w:color w:val="231F20"/>
          <w:sz w:val="20"/>
        </w:rPr>
        <w:t>,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Professor</w:t>
      </w:r>
    </w:p>
    <w:p>
      <w:pPr>
        <w:spacing w:before="18"/>
        <w:ind w:left="0" w:right="502" w:firstLine="0"/>
        <w:jc w:val="right"/>
        <w:rPr>
          <w:sz w:val="20"/>
        </w:rPr>
      </w:pPr>
      <w:r>
        <w:rPr>
          <w:i/>
          <w:color w:val="231F20"/>
          <w:sz w:val="20"/>
        </w:rPr>
        <w:t>Alena</w:t>
      </w:r>
      <w:r>
        <w:rPr>
          <w:i/>
          <w:color w:val="231F20"/>
          <w:spacing w:val="26"/>
          <w:sz w:val="20"/>
        </w:rPr>
        <w:t> </w:t>
      </w:r>
      <w:r>
        <w:rPr>
          <w:i/>
          <w:color w:val="231F20"/>
          <w:sz w:val="20"/>
        </w:rPr>
        <w:t>Vladislavovna</w:t>
      </w:r>
      <w:r>
        <w:rPr>
          <w:i/>
          <w:color w:val="231F20"/>
          <w:spacing w:val="26"/>
          <w:sz w:val="20"/>
        </w:rPr>
        <w:t> </w:t>
      </w:r>
      <w:r>
        <w:rPr>
          <w:i/>
          <w:color w:val="231F20"/>
          <w:sz w:val="20"/>
        </w:rPr>
        <w:t>Gavrilova,</w:t>
      </w:r>
      <w:r>
        <w:rPr>
          <w:i/>
          <w:color w:val="231F20"/>
          <w:spacing w:val="25"/>
          <w:sz w:val="20"/>
        </w:rPr>
        <w:t> </w:t>
      </w:r>
      <w:r>
        <w:rPr>
          <w:color w:val="231F20"/>
          <w:sz w:val="20"/>
        </w:rPr>
        <w:t>student</w:t>
      </w:r>
    </w:p>
    <w:p>
      <w:pPr>
        <w:spacing w:before="17"/>
        <w:ind w:left="0" w:right="502" w:firstLine="0"/>
        <w:jc w:val="right"/>
        <w:rPr>
          <w:sz w:val="20"/>
        </w:rPr>
      </w:pPr>
      <w:r>
        <w:rPr>
          <w:i/>
          <w:color w:val="231F20"/>
          <w:sz w:val="20"/>
        </w:rPr>
        <w:t>Ruben</w:t>
      </w:r>
      <w:r>
        <w:rPr>
          <w:i/>
          <w:color w:val="231F20"/>
          <w:spacing w:val="16"/>
          <w:sz w:val="20"/>
        </w:rPr>
        <w:t> </w:t>
      </w:r>
      <w:r>
        <w:rPr>
          <w:i/>
          <w:color w:val="231F20"/>
          <w:sz w:val="20"/>
        </w:rPr>
        <w:t>Armenovich</w:t>
      </w:r>
      <w:r>
        <w:rPr>
          <w:i/>
          <w:color w:val="231F20"/>
          <w:spacing w:val="22"/>
          <w:sz w:val="20"/>
        </w:rPr>
        <w:t> </w:t>
      </w:r>
      <w:r>
        <w:rPr>
          <w:i/>
          <w:color w:val="231F20"/>
          <w:sz w:val="20"/>
        </w:rPr>
        <w:t>Movsisyan</w:t>
      </w:r>
      <w:r>
        <w:rPr>
          <w:color w:val="231F20"/>
          <w:sz w:val="20"/>
        </w:rPr>
        <w:t>,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Master’s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Degree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student</w:t>
      </w:r>
    </w:p>
    <w:p>
      <w:pPr>
        <w:spacing w:line="256" w:lineRule="auto" w:before="17"/>
        <w:ind w:left="1598" w:right="501" w:firstLine="374"/>
        <w:jc w:val="right"/>
        <w:rPr>
          <w:i/>
          <w:sz w:val="20"/>
        </w:rPr>
      </w:pPr>
      <w:r>
        <w:rPr>
          <w:color w:val="231F20"/>
          <w:sz w:val="20"/>
        </w:rPr>
        <w:t>(Saint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Engineering)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E-mail: </w:t>
      </w:r>
      <w:hyperlink r:id="rId61">
        <w:r>
          <w:rPr>
            <w:i/>
            <w:color w:val="231F20"/>
            <w:w w:val="105"/>
            <w:sz w:val="20"/>
          </w:rPr>
          <w:t>olga.kokorina@gmail.com,</w:t>
        </w:r>
      </w:hyperlink>
      <w:r>
        <w:rPr>
          <w:i/>
          <w:color w:val="231F20"/>
          <w:spacing w:val="1"/>
          <w:w w:val="105"/>
          <w:sz w:val="20"/>
        </w:rPr>
        <w:t> </w:t>
      </w:r>
      <w:hyperlink r:id="rId69">
        <w:r>
          <w:rPr>
            <w:i/>
            <w:color w:val="231F20"/>
            <w:w w:val="105"/>
            <w:sz w:val="20"/>
          </w:rPr>
          <w:t>gavrilova_alevs@mail.ru</w:t>
        </w:r>
        <w:r>
          <w:rPr>
            <w:color w:val="231F20"/>
            <w:w w:val="105"/>
            <w:sz w:val="20"/>
          </w:rPr>
          <w:t>,</w:t>
        </w:r>
      </w:hyperlink>
      <w:r>
        <w:rPr>
          <w:color w:val="231F20"/>
          <w:spacing w:val="1"/>
          <w:w w:val="105"/>
          <w:sz w:val="20"/>
        </w:rPr>
        <w:t> </w:t>
      </w:r>
      <w:hyperlink r:id="rId70">
        <w:r>
          <w:rPr>
            <w:i/>
            <w:color w:val="231F20"/>
            <w:w w:val="105"/>
            <w:sz w:val="20"/>
          </w:rPr>
          <w:t>rubenmovs@yandex.ru</w:t>
        </w:r>
      </w:hyperlink>
    </w:p>
    <w:p>
      <w:pPr>
        <w:spacing w:after="0" w:line="256" w:lineRule="auto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3911" w:space="1112"/>
            <w:col w:w="5287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8"/>
        <w:jc w:val="left"/>
        <w:rPr>
          <w:i/>
          <w:sz w:val="19"/>
        </w:rPr>
      </w:pPr>
    </w:p>
    <w:p>
      <w:pPr>
        <w:pStyle w:val="Heading1"/>
        <w:spacing w:line="249" w:lineRule="auto"/>
        <w:ind w:left="340" w:right="658"/>
      </w:pPr>
      <w:r>
        <w:rPr>
          <w:color w:val="231F20"/>
          <w:spacing w:val="-1"/>
        </w:rPr>
        <w:t>СОЗДАНИЕ</w:t>
      </w:r>
      <w:r>
        <w:rPr>
          <w:color w:val="231F20"/>
          <w:spacing w:val="-14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3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13"/>
        </w:rPr>
        <w:t> </w:t>
      </w:r>
      <w:r>
        <w:rPr>
          <w:color w:val="231F20"/>
        </w:rPr>
        <w:t>ГОРОДАХ</w:t>
      </w:r>
      <w:r>
        <w:rPr>
          <w:color w:val="231F20"/>
          <w:spacing w:val="-57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ПРИМЕРЕ</w:t>
      </w:r>
      <w:r>
        <w:rPr>
          <w:color w:val="231F20"/>
          <w:spacing w:val="-4"/>
        </w:rPr>
        <w:t> </w:t>
      </w:r>
      <w:r>
        <w:rPr>
          <w:color w:val="231F20"/>
        </w:rPr>
        <w:t>ПРОЕКТА</w:t>
      </w:r>
      <w:r>
        <w:rPr>
          <w:color w:val="231F20"/>
          <w:spacing w:val="-6"/>
        </w:rPr>
        <w:t> </w:t>
      </w:r>
      <w:r>
        <w:rPr>
          <w:color w:val="231F20"/>
        </w:rPr>
        <w:t>ОБЩЕСТВЕННО-КУЛЬТУРНОГО</w:t>
      </w:r>
      <w:r>
        <w:rPr>
          <w:color w:val="231F20"/>
          <w:spacing w:val="-4"/>
        </w:rPr>
        <w:t> </w:t>
      </w:r>
      <w:r>
        <w:rPr>
          <w:color w:val="231F20"/>
        </w:rPr>
        <w:t>ЦЕНТРА</w:t>
      </w:r>
    </w:p>
    <w:p>
      <w:pPr>
        <w:spacing w:before="2"/>
        <w:ind w:left="1856" w:right="2175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В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ПАРКЕ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АЛЬБЕРЕТА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ВО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ФЛОРЕНЦИИ</w:t>
      </w:r>
    </w:p>
    <w:p>
      <w:pPr>
        <w:pStyle w:val="BodyText"/>
        <w:spacing w:before="9"/>
        <w:jc w:val="left"/>
        <w:rPr>
          <w:b/>
          <w:sz w:val="20"/>
        </w:rPr>
      </w:pPr>
    </w:p>
    <w:p>
      <w:pPr>
        <w:pStyle w:val="BodyText"/>
        <w:spacing w:line="249" w:lineRule="auto"/>
        <w:ind w:left="160" w:right="480"/>
        <w:jc w:val="center"/>
      </w:pPr>
      <w:r>
        <w:rPr>
          <w:color w:val="231F20"/>
          <w:w w:val="95"/>
        </w:rPr>
        <w:t>CREATION OF PUBLIC SPACES IN HISTORICAL CITIES ON THE EXAMPLEOF THE PROJECT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THE</w:t>
      </w:r>
      <w:r>
        <w:rPr>
          <w:color w:val="231F20"/>
        </w:rPr>
        <w:t> </w:t>
      </w:r>
      <w:r>
        <w:rPr>
          <w:color w:val="231F20"/>
          <w:spacing w:val="-2"/>
        </w:rPr>
        <w:t>SOCIAL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AND</w:t>
      </w:r>
      <w:r>
        <w:rPr>
          <w:color w:val="231F20"/>
        </w:rPr>
        <w:t> </w:t>
      </w:r>
      <w:r>
        <w:rPr>
          <w:color w:val="231F20"/>
          <w:spacing w:val="-2"/>
        </w:rPr>
        <w:t>CULTURAL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CENTER</w:t>
      </w:r>
      <w:r>
        <w:rPr>
          <w:color w:val="231F20"/>
        </w:rPr>
        <w:t> </w:t>
      </w:r>
      <w:r>
        <w:rPr>
          <w:color w:val="231F20"/>
          <w:spacing w:val="-2"/>
        </w:rPr>
        <w:t>IN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ALBERETA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PARK</w:t>
      </w:r>
      <w:r>
        <w:rPr>
          <w:color w:val="231F20"/>
        </w:rPr>
        <w:t> </w:t>
      </w:r>
      <w:r>
        <w:rPr>
          <w:color w:val="231F20"/>
          <w:spacing w:val="-1"/>
        </w:rPr>
        <w:t>IN</w:t>
      </w:r>
      <w:r>
        <w:rPr>
          <w:color w:val="231F20"/>
        </w:rPr>
        <w:t> </w:t>
      </w:r>
      <w:r>
        <w:rPr>
          <w:color w:val="231F20"/>
          <w:spacing w:val="-1"/>
        </w:rPr>
        <w:t>FLORENCE</w:t>
      </w:r>
    </w:p>
    <w:p>
      <w:pPr>
        <w:pStyle w:val="BodyText"/>
        <w:spacing w:line="249" w:lineRule="auto" w:before="229"/>
        <w:ind w:left="166" w:right="480" w:firstLine="396"/>
      </w:pPr>
      <w:r>
        <w:rPr>
          <w:color w:val="231F20"/>
          <w:w w:val="95"/>
        </w:rPr>
        <w:t>Ежегодный семинар, организуемый во Флоренции Санкт-Петербургским архитектурно-стро-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ительным университетом совместно с архитектурной компанией итальянского архитектора</w:t>
      </w:r>
      <w:r>
        <w:rPr>
          <w:color w:val="231F20"/>
          <w:spacing w:val="1"/>
        </w:rPr>
        <w:t> </w:t>
      </w:r>
      <w:r>
        <w:rPr>
          <w:color w:val="231F20"/>
        </w:rPr>
        <w:t>Раффаеле</w:t>
      </w:r>
      <w:r>
        <w:rPr>
          <w:color w:val="231F20"/>
          <w:spacing w:val="15"/>
        </w:rPr>
        <w:t> </w:t>
      </w:r>
      <w:r>
        <w:rPr>
          <w:color w:val="231F20"/>
        </w:rPr>
        <w:t>Гамбасси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ноябре</w:t>
      </w:r>
      <w:r>
        <w:rPr>
          <w:color w:val="231F20"/>
          <w:spacing w:val="15"/>
        </w:rPr>
        <w:t> </w:t>
      </w:r>
      <w:r>
        <w:rPr>
          <w:color w:val="231F20"/>
        </w:rPr>
        <w:t>2019</w:t>
      </w:r>
      <w:r>
        <w:rPr>
          <w:color w:val="231F20"/>
          <w:spacing w:val="16"/>
        </w:rPr>
        <w:t> </w:t>
      </w:r>
      <w:r>
        <w:rPr>
          <w:color w:val="231F20"/>
        </w:rPr>
        <w:t>года</w:t>
      </w:r>
      <w:r>
        <w:rPr>
          <w:color w:val="231F20"/>
          <w:spacing w:val="15"/>
        </w:rPr>
        <w:t> </w:t>
      </w:r>
      <w:r>
        <w:rPr>
          <w:color w:val="231F20"/>
        </w:rPr>
        <w:t>был</w:t>
      </w:r>
      <w:r>
        <w:rPr>
          <w:color w:val="231F20"/>
          <w:spacing w:val="16"/>
        </w:rPr>
        <w:t> </w:t>
      </w:r>
      <w:r>
        <w:rPr>
          <w:color w:val="231F20"/>
        </w:rPr>
        <w:t>посвящён</w:t>
      </w:r>
      <w:r>
        <w:rPr>
          <w:color w:val="231F20"/>
          <w:spacing w:val="15"/>
        </w:rPr>
        <w:t> </w:t>
      </w:r>
      <w:r>
        <w:rPr>
          <w:color w:val="231F20"/>
        </w:rPr>
        <w:t>созданию</w:t>
      </w:r>
      <w:r>
        <w:rPr>
          <w:color w:val="231F20"/>
          <w:spacing w:val="16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15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9"/>
        </w:rPr>
        <w:t> </w:t>
      </w:r>
      <w:r>
        <w:rPr>
          <w:color w:val="231F20"/>
        </w:rPr>
        <w:t>городах,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который</w:t>
      </w:r>
      <w:r>
        <w:rPr>
          <w:color w:val="231F20"/>
          <w:spacing w:val="-8"/>
        </w:rPr>
        <w:t> </w:t>
      </w:r>
      <w:r>
        <w:rPr>
          <w:color w:val="231F20"/>
        </w:rPr>
        <w:t>входила</w:t>
      </w:r>
      <w:r>
        <w:rPr>
          <w:color w:val="231F20"/>
          <w:spacing w:val="-9"/>
        </w:rPr>
        <w:t> </w:t>
      </w:r>
      <w:r>
        <w:rPr>
          <w:color w:val="231F20"/>
        </w:rPr>
        <w:t>проектная</w:t>
      </w:r>
      <w:r>
        <w:rPr>
          <w:color w:val="231F20"/>
          <w:spacing w:val="-9"/>
        </w:rPr>
        <w:t> </w:t>
      </w:r>
      <w:r>
        <w:rPr>
          <w:color w:val="231F20"/>
        </w:rPr>
        <w:t>часть</w:t>
      </w:r>
      <w:r>
        <w:rPr>
          <w:color w:val="231F20"/>
          <w:spacing w:val="-9"/>
        </w:rPr>
        <w:t> </w:t>
      </w:r>
      <w:r>
        <w:rPr>
          <w:color w:val="231F20"/>
        </w:rPr>
        <w:t>«Архитектура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парке».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данном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мероприятии принимали участие студенты и преподаватели СПбГАСУ, а также студенты и пре-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подаватели Флорентийской Академии Dipartimento di Architettura. Кроме исследования обще-</w:t>
      </w:r>
      <w:r>
        <w:rPr>
          <w:color w:val="231F20"/>
          <w:spacing w:val="-57"/>
        </w:rPr>
        <w:t> </w:t>
      </w:r>
      <w:r>
        <w:rPr>
          <w:color w:val="231F20"/>
        </w:rPr>
        <w:t>ственных</w:t>
      </w:r>
      <w:r>
        <w:rPr>
          <w:color w:val="231F20"/>
          <w:spacing w:val="-9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туристических</w:t>
      </w:r>
      <w:r>
        <w:rPr>
          <w:color w:val="231F20"/>
          <w:spacing w:val="-9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8"/>
        </w:rPr>
        <w:t> </w:t>
      </w:r>
      <w:r>
        <w:rPr>
          <w:color w:val="231F20"/>
        </w:rPr>
        <w:t>Флоренции</w:t>
      </w:r>
      <w:r>
        <w:rPr>
          <w:color w:val="231F20"/>
          <w:spacing w:val="-9"/>
        </w:rPr>
        <w:t> </w:t>
      </w:r>
      <w:r>
        <w:rPr>
          <w:color w:val="231F20"/>
        </w:rPr>
        <w:t>целью</w:t>
      </w:r>
      <w:r>
        <w:rPr>
          <w:color w:val="231F20"/>
          <w:spacing w:val="-9"/>
        </w:rPr>
        <w:t> </w:t>
      </w:r>
      <w:r>
        <w:rPr>
          <w:color w:val="231F20"/>
        </w:rPr>
        <w:t>данного</w:t>
      </w:r>
      <w:r>
        <w:rPr>
          <w:color w:val="231F20"/>
          <w:spacing w:val="-8"/>
        </w:rPr>
        <w:t> </w:t>
      </w:r>
      <w:r>
        <w:rPr>
          <w:color w:val="231F20"/>
        </w:rPr>
        <w:t>семинара</w:t>
      </w:r>
      <w:r>
        <w:rPr>
          <w:color w:val="231F20"/>
          <w:spacing w:val="-9"/>
        </w:rPr>
        <w:t> </w:t>
      </w:r>
      <w:r>
        <w:rPr>
          <w:color w:val="231F20"/>
        </w:rPr>
        <w:t>был</w:t>
      </w:r>
      <w:r>
        <w:rPr>
          <w:color w:val="231F20"/>
          <w:spacing w:val="-58"/>
        </w:rPr>
        <w:t> </w:t>
      </w:r>
      <w:r>
        <w:rPr>
          <w:color w:val="231F20"/>
        </w:rPr>
        <w:t>поиск</w:t>
      </w:r>
      <w:r>
        <w:rPr>
          <w:color w:val="231F20"/>
          <w:spacing w:val="-11"/>
        </w:rPr>
        <w:t> </w:t>
      </w:r>
      <w:r>
        <w:rPr>
          <w:color w:val="231F20"/>
        </w:rPr>
        <w:t>характерных</w:t>
      </w:r>
      <w:r>
        <w:rPr>
          <w:color w:val="231F20"/>
          <w:spacing w:val="-9"/>
        </w:rPr>
        <w:t> </w:t>
      </w:r>
      <w:r>
        <w:rPr>
          <w:color w:val="231F20"/>
        </w:rPr>
        <w:t>особенностей</w:t>
      </w:r>
      <w:r>
        <w:rPr>
          <w:color w:val="231F20"/>
          <w:spacing w:val="-11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отдыха</w:t>
      </w:r>
      <w:r>
        <w:rPr>
          <w:color w:val="231F20"/>
          <w:spacing w:val="-10"/>
        </w:rPr>
        <w:t> </w:t>
      </w:r>
      <w:r>
        <w:rPr>
          <w:color w:val="231F20"/>
        </w:rPr>
        <w:t>и,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итог,</w:t>
      </w:r>
      <w:r>
        <w:rPr>
          <w:color w:val="231F20"/>
          <w:spacing w:val="-9"/>
        </w:rPr>
        <w:t> </w:t>
      </w:r>
      <w:r>
        <w:rPr>
          <w:color w:val="231F20"/>
        </w:rPr>
        <w:t>выполнение</w:t>
      </w:r>
      <w:r>
        <w:rPr>
          <w:color w:val="231F20"/>
          <w:spacing w:val="-11"/>
        </w:rPr>
        <w:t> </w:t>
      </w:r>
      <w:r>
        <w:rPr>
          <w:color w:val="231F20"/>
        </w:rPr>
        <w:t>проекта</w:t>
      </w:r>
      <w:r>
        <w:rPr>
          <w:color w:val="231F20"/>
          <w:spacing w:val="-10"/>
        </w:rPr>
        <w:t> </w:t>
      </w:r>
      <w:r>
        <w:rPr>
          <w:color w:val="231F20"/>
        </w:rPr>
        <w:t>об-</w:t>
      </w:r>
      <w:r>
        <w:rPr>
          <w:color w:val="231F20"/>
          <w:spacing w:val="-58"/>
        </w:rPr>
        <w:t> </w:t>
      </w:r>
      <w:r>
        <w:rPr>
          <w:color w:val="231F20"/>
        </w:rPr>
        <w:t>щественного</w:t>
      </w:r>
      <w:r>
        <w:rPr>
          <w:color w:val="231F20"/>
          <w:spacing w:val="10"/>
        </w:rPr>
        <w:t> </w:t>
      </w:r>
      <w:r>
        <w:rPr>
          <w:color w:val="231F20"/>
        </w:rPr>
        <w:t>центра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парке</w:t>
      </w:r>
      <w:r>
        <w:rPr>
          <w:color w:val="231F20"/>
          <w:spacing w:val="-5"/>
        </w:rPr>
        <w:t> </w:t>
      </w:r>
      <w:r>
        <w:rPr>
          <w:color w:val="231F20"/>
        </w:rPr>
        <w:t>Albereta</w:t>
      </w:r>
      <w:r>
        <w:rPr>
          <w:color w:val="231F20"/>
          <w:spacing w:val="11"/>
        </w:rPr>
        <w:t> </w:t>
      </w:r>
      <w:r>
        <w:rPr>
          <w:color w:val="231F20"/>
        </w:rPr>
        <w:t>Флоренции.</w:t>
      </w:r>
      <w:r>
        <w:rPr>
          <w:color w:val="231F20"/>
          <w:spacing w:val="11"/>
        </w:rPr>
        <w:t> </w:t>
      </w:r>
      <w:r>
        <w:rPr>
          <w:color w:val="231F20"/>
        </w:rPr>
        <w:t>Ключевым</w:t>
      </w:r>
      <w:r>
        <w:rPr>
          <w:color w:val="231F20"/>
          <w:spacing w:val="11"/>
        </w:rPr>
        <w:t> </w:t>
      </w:r>
      <w:r>
        <w:rPr>
          <w:color w:val="231F20"/>
        </w:rPr>
        <w:t>понятием</w:t>
      </w:r>
      <w:r>
        <w:rPr>
          <w:color w:val="231F20"/>
          <w:spacing w:val="10"/>
        </w:rPr>
        <w:t> </w:t>
      </w:r>
      <w:r>
        <w:rPr>
          <w:color w:val="231F20"/>
        </w:rPr>
        <w:t>этого</w:t>
      </w:r>
      <w:r>
        <w:rPr>
          <w:color w:val="231F20"/>
          <w:spacing w:val="11"/>
        </w:rPr>
        <w:t> </w:t>
      </w:r>
      <w:r>
        <w:rPr>
          <w:color w:val="231F20"/>
        </w:rPr>
        <w:t>семинара</w:t>
      </w:r>
      <w:r>
        <w:rPr>
          <w:color w:val="231F20"/>
          <w:spacing w:val="11"/>
        </w:rPr>
        <w:t> </w:t>
      </w:r>
      <w:r>
        <w:rPr>
          <w:color w:val="231F20"/>
        </w:rPr>
        <w:t>стало</w:t>
      </w:r>
    </w:p>
    <w:p>
      <w:pPr>
        <w:pStyle w:val="BodyText"/>
        <w:spacing w:before="9"/>
        <w:ind w:left="166"/>
      </w:pPr>
      <w:r>
        <w:rPr>
          <w:color w:val="231F20"/>
        </w:rPr>
        <w:t>«идентификация</w:t>
      </w:r>
      <w:r>
        <w:rPr>
          <w:color w:val="231F20"/>
          <w:spacing w:val="1"/>
        </w:rPr>
        <w:t> </w:t>
      </w:r>
      <w:r>
        <w:rPr>
          <w:color w:val="231F20"/>
        </w:rPr>
        <w:t>места».</w:t>
      </w:r>
    </w:p>
    <w:p>
      <w:pPr>
        <w:pStyle w:val="BodyText"/>
        <w:spacing w:line="249" w:lineRule="auto" w:before="12"/>
        <w:ind w:left="166" w:right="486" w:firstLine="396"/>
      </w:pPr>
      <w:r>
        <w:rPr>
          <w:i/>
          <w:color w:val="231F20"/>
          <w:spacing w:val="-2"/>
        </w:rPr>
        <w:t>Ключевые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2"/>
        </w:rPr>
        <w:t>слова</w:t>
      </w:r>
      <w:r>
        <w:rPr>
          <w:color w:val="231F20"/>
          <w:spacing w:val="-2"/>
        </w:rPr>
        <w:t>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Флоренция,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идентификация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архитектуре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городов,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парковая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архитектура,</w:t>
      </w:r>
      <w:r>
        <w:rPr>
          <w:color w:val="231F20"/>
          <w:spacing w:val="-57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пространства, принципы</w:t>
      </w:r>
      <w:r>
        <w:rPr>
          <w:color w:val="231F20"/>
          <w:spacing w:val="-1"/>
        </w:rPr>
        <w:t> </w:t>
      </w:r>
      <w:r>
        <w:rPr>
          <w:color w:val="231F20"/>
        </w:rPr>
        <w:t>формирования общественных пространств.</w:t>
      </w:r>
    </w:p>
    <w:p>
      <w:pPr>
        <w:pStyle w:val="BodyText"/>
        <w:spacing w:before="10"/>
        <w:jc w:val="left"/>
        <w:rPr>
          <w:sz w:val="23"/>
        </w:rPr>
      </w:pPr>
    </w:p>
    <w:p>
      <w:pPr>
        <w:pStyle w:val="BodyText"/>
        <w:spacing w:line="230" w:lineRule="auto"/>
        <w:ind w:left="166" w:right="483" w:firstLine="396"/>
      </w:pPr>
      <w:r>
        <w:rPr>
          <w:color w:val="231F20"/>
        </w:rPr>
        <w:t>Annual seminar in Florence created by Saint-Petersburg state university of architecture and civil</w:t>
      </w:r>
      <w:r>
        <w:rPr>
          <w:color w:val="231F20"/>
          <w:spacing w:val="-57"/>
        </w:rPr>
        <w:t> </w:t>
      </w:r>
      <w:r>
        <w:rPr>
          <w:color w:val="231F20"/>
        </w:rPr>
        <w:t>engineering (SPSUACE) with architectural company of the Italian architect Raffaele Gambassi was</w:t>
      </w:r>
      <w:r>
        <w:rPr>
          <w:color w:val="231F20"/>
          <w:spacing w:val="1"/>
        </w:rPr>
        <w:t> </w:t>
      </w:r>
      <w:r>
        <w:rPr>
          <w:color w:val="231F20"/>
        </w:rPr>
        <w:t>dedicated to creating public spaces in historical cities. There was a project part called «Acrhitectures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in the park». </w:t>
      </w:r>
      <w:r>
        <w:rPr>
          <w:color w:val="231F20"/>
        </w:rPr>
        <w:t>Students and teachers of SPSUACE and Florentine Academy Dipartimento di Architet-</w:t>
      </w:r>
      <w:r>
        <w:rPr>
          <w:color w:val="231F20"/>
          <w:spacing w:val="-57"/>
        </w:rPr>
        <w:t> </w:t>
      </w:r>
      <w:r>
        <w:rPr>
          <w:color w:val="231F20"/>
        </w:rPr>
        <w:t>tura</w:t>
      </w:r>
      <w:r>
        <w:rPr>
          <w:color w:val="231F20"/>
          <w:spacing w:val="-3"/>
        </w:rPr>
        <w:t> </w:t>
      </w:r>
      <w:r>
        <w:rPr>
          <w:color w:val="231F20"/>
        </w:rPr>
        <w:t>took</w:t>
      </w:r>
      <w:r>
        <w:rPr>
          <w:color w:val="231F20"/>
          <w:spacing w:val="-3"/>
        </w:rPr>
        <w:t> </w:t>
      </w:r>
      <w:r>
        <w:rPr>
          <w:color w:val="231F20"/>
        </w:rPr>
        <w:t>part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this</w:t>
      </w:r>
      <w:r>
        <w:rPr>
          <w:color w:val="231F20"/>
          <w:spacing w:val="-3"/>
        </w:rPr>
        <w:t> </w:t>
      </w:r>
      <w:r>
        <w:rPr>
          <w:color w:val="231F20"/>
        </w:rPr>
        <w:t>event.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main</w:t>
      </w:r>
      <w:r>
        <w:rPr>
          <w:color w:val="231F20"/>
          <w:spacing w:val="-3"/>
        </w:rPr>
        <w:t> </w:t>
      </w:r>
      <w:r>
        <w:rPr>
          <w:color w:val="231F20"/>
        </w:rPr>
        <w:t>purposes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this</w:t>
      </w:r>
      <w:r>
        <w:rPr>
          <w:color w:val="231F20"/>
          <w:spacing w:val="-3"/>
        </w:rPr>
        <w:t> </w:t>
      </w:r>
      <w:r>
        <w:rPr>
          <w:color w:val="231F20"/>
        </w:rPr>
        <w:t>workshop</w:t>
      </w:r>
      <w:r>
        <w:rPr>
          <w:color w:val="231F20"/>
          <w:spacing w:val="-4"/>
        </w:rPr>
        <w:t> </w:t>
      </w:r>
      <w:r>
        <w:rPr>
          <w:color w:val="231F20"/>
        </w:rPr>
        <w:t>were</w:t>
      </w:r>
      <w:r>
        <w:rPr>
          <w:color w:val="231F20"/>
          <w:spacing w:val="-4"/>
        </w:rPr>
        <w:t> </w:t>
      </w:r>
      <w:r>
        <w:rPr>
          <w:color w:val="231F20"/>
        </w:rPr>
        <w:t>exploration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public</w:t>
      </w:r>
      <w:r>
        <w:rPr>
          <w:color w:val="231F20"/>
          <w:spacing w:val="-3"/>
        </w:rPr>
        <w:t> </w:t>
      </w:r>
      <w:r>
        <w:rPr>
          <w:color w:val="231F20"/>
        </w:rPr>
        <w:t>spaces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57"/>
        </w:rPr>
        <w:t> </w:t>
      </w:r>
      <w:r>
        <w:rPr>
          <w:color w:val="231F20"/>
        </w:rPr>
        <w:t>non-tourist areas of Florence and the designing the project of the cultural center in the park Albereta</w:t>
      </w:r>
      <w:r>
        <w:rPr>
          <w:color w:val="231F20"/>
          <w:spacing w:val="-57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Florence.</w:t>
      </w:r>
      <w:r>
        <w:rPr>
          <w:color w:val="231F20"/>
          <w:spacing w:val="-5"/>
        </w:rPr>
        <w:t> </w:t>
      </w:r>
      <w:r>
        <w:rPr>
          <w:color w:val="231F20"/>
        </w:rPr>
        <w:t>The key</w:t>
      </w:r>
      <w:r>
        <w:rPr>
          <w:color w:val="231F20"/>
          <w:spacing w:val="-1"/>
        </w:rPr>
        <w:t> </w:t>
      </w:r>
      <w:r>
        <w:rPr>
          <w:color w:val="231F20"/>
        </w:rPr>
        <w:t>concept of this workshop</w:t>
      </w:r>
      <w:r>
        <w:rPr>
          <w:color w:val="231F20"/>
          <w:spacing w:val="-2"/>
        </w:rPr>
        <w:t> </w:t>
      </w:r>
      <w:r>
        <w:rPr>
          <w:color w:val="231F20"/>
        </w:rPr>
        <w:t>was</w:t>
      </w:r>
      <w:r>
        <w:rPr>
          <w:color w:val="231F20"/>
          <w:spacing w:val="-1"/>
        </w:rPr>
        <w:t> </w:t>
      </w:r>
      <w:r>
        <w:rPr>
          <w:color w:val="231F20"/>
        </w:rPr>
        <w:t>«place identity».</w:t>
      </w:r>
    </w:p>
    <w:p>
      <w:pPr>
        <w:pStyle w:val="BodyText"/>
        <w:spacing w:line="230" w:lineRule="auto"/>
        <w:ind w:left="166" w:right="483" w:firstLine="396"/>
      </w:pPr>
      <w:r>
        <w:rPr>
          <w:i/>
          <w:color w:val="231F20"/>
        </w:rPr>
        <w:t>Keywords</w:t>
      </w:r>
      <w:r>
        <w:rPr>
          <w:color w:val="231F20"/>
        </w:rPr>
        <w:t>: Florence, city architecture identity, park architecture, public spaces, principles of the</w:t>
      </w:r>
      <w:r>
        <w:rPr>
          <w:color w:val="231F20"/>
          <w:spacing w:val="-57"/>
        </w:rPr>
        <w:t> </w:t>
      </w:r>
      <w:r>
        <w:rPr>
          <w:color w:val="231F20"/>
        </w:rPr>
        <w:t>formation</w:t>
      </w:r>
      <w:r>
        <w:rPr>
          <w:color w:val="231F20"/>
          <w:spacing w:val="-1"/>
        </w:rPr>
        <w:t> </w:t>
      </w:r>
      <w:r>
        <w:rPr>
          <w:color w:val="231F20"/>
        </w:rPr>
        <w:t>of public spaces.</w:t>
      </w:r>
    </w:p>
    <w:p>
      <w:pPr>
        <w:spacing w:after="0" w:line="230" w:lineRule="auto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 w:right="1" w:firstLine="396"/>
      </w:pPr>
      <w:r>
        <w:rPr>
          <w:color w:val="231F20"/>
        </w:rPr>
        <w:t>Общественные пространства – неотъем-</w:t>
      </w:r>
      <w:r>
        <w:rPr>
          <w:color w:val="231F20"/>
          <w:spacing w:val="1"/>
        </w:rPr>
        <w:t> </w:t>
      </w:r>
      <w:r>
        <w:rPr>
          <w:color w:val="231F20"/>
        </w:rPr>
        <w:t>лемая</w:t>
      </w:r>
      <w:r>
        <w:rPr>
          <w:color w:val="231F20"/>
          <w:spacing w:val="-10"/>
        </w:rPr>
        <w:t> </w:t>
      </w:r>
      <w:r>
        <w:rPr>
          <w:color w:val="231F20"/>
        </w:rPr>
        <w:t>составляющая</w:t>
      </w:r>
      <w:r>
        <w:rPr>
          <w:color w:val="231F20"/>
          <w:spacing w:val="-10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10"/>
        </w:rPr>
        <w:t> </w:t>
      </w:r>
      <w:r>
        <w:rPr>
          <w:color w:val="231F20"/>
        </w:rPr>
        <w:t>любого</w:t>
      </w:r>
      <w:r>
        <w:rPr>
          <w:color w:val="231F20"/>
          <w:spacing w:val="-10"/>
        </w:rPr>
        <w:t> </w:t>
      </w:r>
      <w:r>
        <w:rPr>
          <w:color w:val="231F20"/>
        </w:rPr>
        <w:t>горо-</w:t>
      </w:r>
      <w:r>
        <w:rPr>
          <w:color w:val="231F20"/>
          <w:spacing w:val="-57"/>
        </w:rPr>
        <w:t> </w:t>
      </w:r>
      <w:r>
        <w:rPr>
          <w:color w:val="231F20"/>
        </w:rPr>
        <w:t>да. Это территория, среда, в которой человек</w:t>
      </w:r>
      <w:r>
        <w:rPr>
          <w:color w:val="231F20"/>
          <w:spacing w:val="-57"/>
        </w:rPr>
        <w:t> </w:t>
      </w:r>
      <w:r>
        <w:rPr>
          <w:color w:val="231F20"/>
        </w:rPr>
        <w:t>проводит значительную часть жизни. В про-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цессе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становления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преобразования</w:t>
      </w:r>
      <w:r>
        <w:rPr>
          <w:color w:val="231F20"/>
          <w:spacing w:val="-12"/>
        </w:rPr>
        <w:t> </w:t>
      </w:r>
      <w:r>
        <w:rPr>
          <w:color w:val="231F20"/>
        </w:rPr>
        <w:t>городов,</w:t>
      </w:r>
      <w:r>
        <w:rPr>
          <w:color w:val="231F20"/>
          <w:spacing w:val="-58"/>
        </w:rPr>
        <w:t> </w:t>
      </w:r>
      <w:r>
        <w:rPr>
          <w:color w:val="231F20"/>
        </w:rPr>
        <w:t>научного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технического</w:t>
      </w:r>
      <w:r>
        <w:rPr>
          <w:color w:val="231F20"/>
          <w:spacing w:val="-6"/>
        </w:rPr>
        <w:t> </w:t>
      </w:r>
      <w:r>
        <w:rPr>
          <w:color w:val="231F20"/>
        </w:rPr>
        <w:t>развития</w:t>
      </w:r>
      <w:r>
        <w:rPr>
          <w:color w:val="231F20"/>
          <w:spacing w:val="-5"/>
        </w:rPr>
        <w:t> </w:t>
      </w:r>
      <w:r>
        <w:rPr>
          <w:color w:val="231F20"/>
        </w:rPr>
        <w:t>появляют-</w:t>
      </w:r>
      <w:r>
        <w:rPr>
          <w:color w:val="231F20"/>
          <w:spacing w:val="-58"/>
        </w:rPr>
        <w:t> </w:t>
      </w:r>
      <w:r>
        <w:rPr>
          <w:color w:val="231F20"/>
        </w:rPr>
        <w:t>ся</w:t>
      </w:r>
      <w:r>
        <w:rPr>
          <w:color w:val="231F20"/>
          <w:spacing w:val="-11"/>
        </w:rPr>
        <w:t> </w:t>
      </w:r>
      <w:r>
        <w:rPr>
          <w:color w:val="231F20"/>
        </w:rPr>
        <w:t>новые</w:t>
      </w:r>
      <w:r>
        <w:rPr>
          <w:color w:val="231F20"/>
          <w:spacing w:val="-10"/>
        </w:rPr>
        <w:t> </w:t>
      </w:r>
      <w:r>
        <w:rPr>
          <w:color w:val="231F20"/>
        </w:rPr>
        <w:t>потребности,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следствие</w:t>
      </w:r>
      <w:r>
        <w:rPr>
          <w:color w:val="231F20"/>
          <w:spacing w:val="-10"/>
        </w:rPr>
        <w:t> </w:t>
      </w:r>
      <w:r>
        <w:rPr>
          <w:color w:val="231F20"/>
        </w:rPr>
        <w:t>чего</w:t>
      </w:r>
      <w:r>
        <w:rPr>
          <w:color w:val="231F20"/>
          <w:spacing w:val="-10"/>
        </w:rPr>
        <w:t> </w:t>
      </w:r>
      <w:r>
        <w:rPr>
          <w:color w:val="231F20"/>
        </w:rPr>
        <w:t>окру-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жающая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среда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претерпевает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изменения,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чтобы</w:t>
      </w:r>
      <w:r>
        <w:rPr>
          <w:color w:val="231F20"/>
          <w:spacing w:val="-58"/>
        </w:rPr>
        <w:t> </w:t>
      </w:r>
      <w:r>
        <w:rPr>
          <w:color w:val="231F20"/>
        </w:rPr>
        <w:t>соответствовать</w:t>
      </w:r>
      <w:r>
        <w:rPr>
          <w:color w:val="231F20"/>
          <w:spacing w:val="-5"/>
        </w:rPr>
        <w:t> </w:t>
      </w:r>
      <w:r>
        <w:rPr>
          <w:color w:val="231F20"/>
        </w:rPr>
        <w:t>возникающим</w:t>
      </w:r>
      <w:r>
        <w:rPr>
          <w:color w:val="231F20"/>
          <w:spacing w:val="-5"/>
        </w:rPr>
        <w:t> </w:t>
      </w:r>
      <w:r>
        <w:rPr>
          <w:color w:val="231F20"/>
        </w:rPr>
        <w:t>запросам</w:t>
      </w:r>
      <w:r>
        <w:rPr>
          <w:color w:val="231F20"/>
          <w:spacing w:val="-4"/>
        </w:rPr>
        <w:t> </w:t>
      </w:r>
      <w:r>
        <w:rPr>
          <w:color w:val="231F20"/>
        </w:rPr>
        <w:t>[1].</w:t>
      </w:r>
    </w:p>
    <w:p>
      <w:pPr>
        <w:pStyle w:val="BodyText"/>
        <w:spacing w:line="249" w:lineRule="auto" w:before="9"/>
        <w:ind w:left="503" w:right="1" w:firstLine="396"/>
      </w:pPr>
      <w:r>
        <w:rPr>
          <w:color w:val="231F20"/>
          <w:spacing w:val="-1"/>
        </w:rPr>
        <w:t>Во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ежегодного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семинара,</w:t>
      </w:r>
      <w:r>
        <w:rPr>
          <w:color w:val="231F20"/>
          <w:spacing w:val="-14"/>
        </w:rPr>
        <w:t> </w:t>
      </w:r>
      <w:r>
        <w:rPr>
          <w:color w:val="231F20"/>
        </w:rPr>
        <w:t>организу-</w:t>
      </w:r>
      <w:r>
        <w:rPr>
          <w:color w:val="231F20"/>
          <w:spacing w:val="-58"/>
        </w:rPr>
        <w:t> </w:t>
      </w:r>
      <w:r>
        <w:rPr>
          <w:color w:val="231F20"/>
        </w:rPr>
        <w:t>емого</w:t>
      </w:r>
      <w:r>
        <w:rPr>
          <w:color w:val="231F20"/>
          <w:spacing w:val="-4"/>
        </w:rPr>
        <w:t> </w:t>
      </w:r>
      <w:r>
        <w:rPr>
          <w:color w:val="231F20"/>
        </w:rPr>
        <w:t>во</w:t>
      </w:r>
      <w:r>
        <w:rPr>
          <w:color w:val="231F20"/>
          <w:spacing w:val="-3"/>
        </w:rPr>
        <w:t> </w:t>
      </w:r>
      <w:r>
        <w:rPr>
          <w:color w:val="231F20"/>
        </w:rPr>
        <w:t>Флоренции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ноябре</w:t>
      </w:r>
      <w:r>
        <w:rPr>
          <w:color w:val="231F20"/>
          <w:spacing w:val="-3"/>
        </w:rPr>
        <w:t> </w:t>
      </w:r>
      <w:r>
        <w:rPr>
          <w:color w:val="231F20"/>
        </w:rPr>
        <w:t>2019</w:t>
      </w:r>
      <w:r>
        <w:rPr>
          <w:color w:val="231F20"/>
          <w:spacing w:val="-3"/>
        </w:rPr>
        <w:t> </w:t>
      </w:r>
      <w:r>
        <w:rPr>
          <w:color w:val="231F20"/>
        </w:rPr>
        <w:t>г.</w:t>
      </w:r>
      <w:r>
        <w:rPr>
          <w:color w:val="231F20"/>
          <w:spacing w:val="-3"/>
        </w:rPr>
        <w:t> </w:t>
      </w:r>
      <w:r>
        <w:rPr>
          <w:color w:val="231F20"/>
        </w:rPr>
        <w:t>рассма-</w:t>
      </w:r>
      <w:r>
        <w:rPr>
          <w:color w:val="231F20"/>
          <w:spacing w:val="-58"/>
        </w:rPr>
        <w:t> </w:t>
      </w:r>
      <w:r>
        <w:rPr>
          <w:color w:val="231F20"/>
        </w:rPr>
        <w:t>тривалась</w:t>
      </w:r>
      <w:r>
        <w:rPr>
          <w:color w:val="231F20"/>
          <w:spacing w:val="-13"/>
        </w:rPr>
        <w:t> </w:t>
      </w:r>
      <w:r>
        <w:rPr>
          <w:color w:val="231F20"/>
        </w:rPr>
        <w:t>тематика</w:t>
      </w:r>
      <w:r>
        <w:rPr>
          <w:color w:val="231F20"/>
          <w:spacing w:val="-13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только</w:t>
      </w:r>
      <w:r>
        <w:rPr>
          <w:color w:val="231F20"/>
          <w:spacing w:val="-13"/>
        </w:rPr>
        <w:t> </w:t>
      </w:r>
      <w:r>
        <w:rPr>
          <w:color w:val="231F20"/>
        </w:rPr>
        <w:t>создания</w:t>
      </w:r>
      <w:r>
        <w:rPr>
          <w:color w:val="231F20"/>
          <w:spacing w:val="-13"/>
        </w:rPr>
        <w:t> </w:t>
      </w:r>
      <w:r>
        <w:rPr>
          <w:color w:val="231F20"/>
        </w:rPr>
        <w:t>обще-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ственных пространств в исторических городах,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выполнялся</w:t>
      </w:r>
      <w:r>
        <w:rPr>
          <w:color w:val="231F20"/>
          <w:spacing w:val="-5"/>
        </w:rPr>
        <w:t> </w:t>
      </w:r>
      <w:r>
        <w:rPr>
          <w:color w:val="231F20"/>
        </w:rPr>
        <w:t>проект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6"/>
        </w:rPr>
        <w:t> </w:t>
      </w:r>
      <w:r>
        <w:rPr>
          <w:color w:val="231F20"/>
        </w:rPr>
        <w:t>теме</w:t>
      </w:r>
      <w:r>
        <w:rPr>
          <w:color w:val="231F20"/>
          <w:spacing w:val="-6"/>
        </w:rPr>
        <w:t> </w:t>
      </w:r>
      <w:r>
        <w:rPr>
          <w:color w:val="231F20"/>
        </w:rPr>
        <w:t>«Архитекту-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ра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парке».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Территория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была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предоставлена Итальянской стороной. Предла-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галось</w:t>
      </w:r>
      <w:r>
        <w:rPr>
          <w:color w:val="231F20"/>
          <w:spacing w:val="-10"/>
        </w:rPr>
        <w:t> </w:t>
      </w:r>
      <w:r>
        <w:rPr>
          <w:color w:val="231F20"/>
        </w:rPr>
        <w:t>спроектировать</w:t>
      </w:r>
      <w:r>
        <w:rPr>
          <w:color w:val="231F20"/>
          <w:spacing w:val="-9"/>
        </w:rPr>
        <w:t> </w:t>
      </w:r>
      <w:r>
        <w:rPr>
          <w:color w:val="231F20"/>
        </w:rPr>
        <w:t>культурный</w:t>
      </w:r>
      <w:r>
        <w:rPr>
          <w:color w:val="231F20"/>
          <w:spacing w:val="-10"/>
        </w:rPr>
        <w:t> </w:t>
      </w:r>
      <w:r>
        <w:rPr>
          <w:color w:val="231F20"/>
        </w:rPr>
        <w:t>центр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58"/>
        </w:rPr>
        <w:t> </w:t>
      </w:r>
      <w:r>
        <w:rPr>
          <w:color w:val="231F20"/>
        </w:rPr>
        <w:t>города Флоренции, расположенный внутри</w:t>
      </w:r>
      <w:r>
        <w:rPr>
          <w:color w:val="231F20"/>
          <w:spacing w:val="1"/>
        </w:rPr>
        <w:t> </w:t>
      </w:r>
      <w:r>
        <w:rPr>
          <w:color w:val="231F20"/>
        </w:rPr>
        <w:t>парка</w:t>
      </w:r>
      <w:r>
        <w:rPr>
          <w:color w:val="231F20"/>
          <w:spacing w:val="-5"/>
        </w:rPr>
        <w:t> </w:t>
      </w:r>
      <w:r>
        <w:rPr>
          <w:color w:val="231F20"/>
        </w:rPr>
        <w:t>Альберета,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левом</w:t>
      </w:r>
      <w:r>
        <w:rPr>
          <w:color w:val="231F20"/>
          <w:spacing w:val="-5"/>
        </w:rPr>
        <w:t> </w:t>
      </w:r>
      <w:r>
        <w:rPr>
          <w:color w:val="231F20"/>
        </w:rPr>
        <w:t>берегу</w:t>
      </w:r>
      <w:r>
        <w:rPr>
          <w:color w:val="231F20"/>
          <w:spacing w:val="-4"/>
        </w:rPr>
        <w:t> </w:t>
      </w:r>
      <w:r>
        <w:rPr>
          <w:color w:val="231F20"/>
        </w:rPr>
        <w:t>реки</w:t>
      </w:r>
      <w:r>
        <w:rPr>
          <w:color w:val="231F20"/>
          <w:spacing w:val="-5"/>
        </w:rPr>
        <w:t> </w:t>
      </w:r>
      <w:r>
        <w:rPr>
          <w:color w:val="231F20"/>
        </w:rPr>
        <w:t>Арно,</w:t>
      </w:r>
      <w:r>
        <w:rPr>
          <w:color w:val="231F20"/>
          <w:spacing w:val="-57"/>
        </w:rPr>
        <w:t> </w:t>
      </w:r>
      <w:r>
        <w:rPr>
          <w:color w:val="231F20"/>
        </w:rPr>
        <w:t>в буферной зоне, которая является фильтром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между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различными</w:t>
      </w:r>
      <w:r>
        <w:rPr>
          <w:color w:val="231F20"/>
          <w:spacing w:val="-12"/>
        </w:rPr>
        <w:t> </w:t>
      </w:r>
      <w:r>
        <w:rPr>
          <w:color w:val="231F20"/>
        </w:rPr>
        <w:t>частями</w:t>
      </w:r>
      <w:r>
        <w:rPr>
          <w:color w:val="231F20"/>
          <w:spacing w:val="-13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2"/>
        </w:rPr>
        <w:t> </w:t>
      </w:r>
      <w:r>
        <w:rPr>
          <w:color w:val="231F20"/>
        </w:rPr>
        <w:t>струк-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туры.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заданию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проект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должен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развить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темы</w:t>
      </w:r>
    </w:p>
    <w:p>
      <w:pPr>
        <w:pStyle w:val="BodyText"/>
        <w:spacing w:line="249" w:lineRule="auto" w:before="13"/>
        <w:ind w:left="503" w:right="1"/>
      </w:pPr>
      <w:r>
        <w:rPr>
          <w:color w:val="231F20"/>
        </w:rPr>
        <w:t>«порядок», «место», «характер», ответить на</w:t>
      </w:r>
      <w:r>
        <w:rPr>
          <w:color w:val="231F20"/>
          <w:spacing w:val="-57"/>
        </w:rPr>
        <w:t> </w:t>
      </w:r>
      <w:r>
        <w:rPr>
          <w:color w:val="231F20"/>
        </w:rPr>
        <w:t>поставленные</w:t>
      </w:r>
      <w:r>
        <w:rPr>
          <w:color w:val="231F20"/>
          <w:spacing w:val="-6"/>
        </w:rPr>
        <w:t> </w:t>
      </w:r>
      <w:r>
        <w:rPr>
          <w:color w:val="231F20"/>
        </w:rPr>
        <w:t>вопросы:</w:t>
      </w:r>
      <w:r>
        <w:rPr>
          <w:color w:val="231F20"/>
          <w:spacing w:val="-6"/>
        </w:rPr>
        <w:t> </w:t>
      </w:r>
      <w:r>
        <w:rPr>
          <w:color w:val="231F20"/>
        </w:rPr>
        <w:t>город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река,</w:t>
      </w:r>
      <w:r>
        <w:rPr>
          <w:color w:val="231F20"/>
          <w:spacing w:val="-6"/>
        </w:rPr>
        <w:t> </w:t>
      </w:r>
      <w:r>
        <w:rPr>
          <w:color w:val="231F20"/>
        </w:rPr>
        <w:t>прочте-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ние места. Выполнить сам проект центра куль-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туры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парке.</w:t>
      </w:r>
    </w:p>
    <w:p>
      <w:pPr>
        <w:pStyle w:val="BodyText"/>
        <w:spacing w:line="249" w:lineRule="auto" w:before="4"/>
        <w:ind w:left="503" w:firstLine="396"/>
      </w:pPr>
      <w:r>
        <w:rPr>
          <w:color w:val="231F20"/>
          <w:spacing w:val="-2"/>
        </w:rPr>
        <w:t>Подготовительный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этап,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осмысление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екта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проводилось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Санкт-Петербурге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Итальян-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ская часть работы выполнялась во Флоренции.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Студенты провели исследование существую-</w:t>
      </w:r>
      <w:r>
        <w:rPr>
          <w:color w:val="231F20"/>
          <w:spacing w:val="-57"/>
        </w:rPr>
        <w:t> </w:t>
      </w:r>
      <w:r>
        <w:rPr>
          <w:color w:val="231F20"/>
        </w:rPr>
        <w:t>щей ситуации парка. Результаты исследова-</w:t>
      </w:r>
      <w:r>
        <w:rPr>
          <w:color w:val="231F20"/>
          <w:spacing w:val="1"/>
        </w:rPr>
        <w:t> </w:t>
      </w:r>
      <w:r>
        <w:rPr>
          <w:color w:val="231F20"/>
        </w:rPr>
        <w:t>ний, проведенных в Санкт-Петербурге, были</w:t>
      </w:r>
      <w:r>
        <w:rPr>
          <w:color w:val="231F20"/>
          <w:spacing w:val="-57"/>
        </w:rPr>
        <w:t> </w:t>
      </w:r>
      <w:r>
        <w:rPr>
          <w:color w:val="231F20"/>
        </w:rPr>
        <w:t>оформлены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виде</w:t>
      </w:r>
      <w:r>
        <w:rPr>
          <w:color w:val="231F20"/>
          <w:spacing w:val="-4"/>
        </w:rPr>
        <w:t> </w:t>
      </w:r>
      <w:r>
        <w:rPr>
          <w:color w:val="231F20"/>
        </w:rPr>
        <w:t>презентации</w:t>
      </w:r>
      <w:r>
        <w:rPr>
          <w:color w:val="231F20"/>
          <w:spacing w:val="-4"/>
        </w:rPr>
        <w:t> </w:t>
      </w:r>
      <w:r>
        <w:rPr>
          <w:color w:val="231F20"/>
        </w:rPr>
        <w:t>проектов,</w:t>
      </w:r>
      <w:r>
        <w:rPr>
          <w:color w:val="231F20"/>
          <w:spacing w:val="-4"/>
        </w:rPr>
        <w:t> </w:t>
      </w:r>
      <w:r>
        <w:rPr>
          <w:color w:val="231F20"/>
        </w:rPr>
        <w:t>ко-</w:t>
      </w:r>
      <w:r>
        <w:rPr>
          <w:color w:val="231F20"/>
          <w:spacing w:val="-57"/>
        </w:rPr>
        <w:t> </w:t>
      </w:r>
      <w:r>
        <w:rPr>
          <w:color w:val="231F20"/>
        </w:rPr>
        <w:t>торый должен был быть дополнен результа-</w:t>
      </w:r>
      <w:r>
        <w:rPr>
          <w:color w:val="231F20"/>
          <w:spacing w:val="1"/>
        </w:rPr>
        <w:t> </w:t>
      </w:r>
      <w:r>
        <w:rPr>
          <w:color w:val="231F20"/>
        </w:rPr>
        <w:t>тами исследований в Италии. Во Флоренции</w:t>
      </w:r>
      <w:r>
        <w:rPr>
          <w:color w:val="231F20"/>
          <w:spacing w:val="1"/>
        </w:rPr>
        <w:t> </w:t>
      </w:r>
      <w:r>
        <w:rPr>
          <w:color w:val="231F20"/>
        </w:rPr>
        <w:t>студенты провели обследование 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проектирования, делая акцент на историче-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ские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современные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принципы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формирования</w:t>
      </w:r>
      <w:r>
        <w:rPr>
          <w:color w:val="231F20"/>
          <w:spacing w:val="-58"/>
        </w:rPr>
        <w:t> </w:t>
      </w:r>
      <w:r>
        <w:rPr>
          <w:color w:val="231F20"/>
        </w:rPr>
        <w:t>общественных пространств.</w:t>
      </w:r>
    </w:p>
    <w:p>
      <w:pPr>
        <w:pStyle w:val="BodyText"/>
        <w:spacing w:line="249" w:lineRule="auto" w:before="12"/>
        <w:ind w:left="503" w:right="1" w:firstLine="396"/>
      </w:pPr>
      <w:r>
        <w:rPr>
          <w:color w:val="231F20"/>
        </w:rPr>
        <w:t>При проектировании общественно-куль-</w:t>
      </w:r>
      <w:r>
        <w:rPr>
          <w:color w:val="231F20"/>
          <w:spacing w:val="1"/>
        </w:rPr>
        <w:t> </w:t>
      </w:r>
      <w:r>
        <w:rPr>
          <w:color w:val="231F20"/>
        </w:rPr>
        <w:t>турного центра в парке Альберета студенты</w:t>
      </w:r>
      <w:r>
        <w:rPr>
          <w:color w:val="231F20"/>
          <w:spacing w:val="1"/>
        </w:rPr>
        <w:t> </w:t>
      </w:r>
      <w:r>
        <w:rPr>
          <w:color w:val="231F20"/>
        </w:rPr>
        <w:t>исходили из следующих положений о типах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общественных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пространств:</w:t>
      </w:r>
      <w:r>
        <w:rPr>
          <w:color w:val="231F20"/>
          <w:spacing w:val="-13"/>
        </w:rPr>
        <w:t> </w:t>
      </w:r>
      <w:r>
        <w:rPr>
          <w:i/>
          <w:color w:val="231F20"/>
        </w:rPr>
        <w:t>Места</w:t>
      </w:r>
      <w:r>
        <w:rPr>
          <w:i/>
          <w:color w:val="231F20"/>
          <w:spacing w:val="-14"/>
        </w:rPr>
        <w:t> </w:t>
      </w:r>
      <w:r>
        <w:rPr>
          <w:i/>
          <w:color w:val="231F20"/>
        </w:rPr>
        <w:t>сбора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лю-</w:t>
      </w:r>
      <w:r>
        <w:rPr>
          <w:i/>
          <w:color w:val="231F20"/>
          <w:spacing w:val="-57"/>
        </w:rPr>
        <w:t> </w:t>
      </w:r>
      <w:r>
        <w:rPr>
          <w:i/>
          <w:color w:val="231F20"/>
          <w:w w:val="95"/>
        </w:rPr>
        <w:t>дей </w:t>
      </w:r>
      <w:r>
        <w:rPr>
          <w:color w:val="231F20"/>
          <w:w w:val="95"/>
        </w:rPr>
        <w:t>– пространства, где собираются люди с це-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лью социального взаимодействия и чувства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общности.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Это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такие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пространства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парк,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го-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родская площадь. </w:t>
      </w:r>
      <w:r>
        <w:rPr>
          <w:i/>
          <w:color w:val="231F20"/>
          <w:w w:val="95"/>
        </w:rPr>
        <w:t>Транзитное пространство </w:t>
      </w:r>
      <w:r>
        <w:rPr>
          <w:color w:val="231F20"/>
          <w:w w:val="95"/>
        </w:rPr>
        <w:t>–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пространства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движения.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Основная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характери-</w:t>
      </w:r>
      <w:r>
        <w:rPr>
          <w:color w:val="231F20"/>
          <w:spacing w:val="-58"/>
        </w:rPr>
        <w:t> </w:t>
      </w:r>
      <w:r>
        <w:rPr>
          <w:color w:val="231F20"/>
        </w:rPr>
        <w:t>стика</w:t>
      </w:r>
      <w:r>
        <w:rPr>
          <w:color w:val="231F20"/>
          <w:spacing w:val="21"/>
        </w:rPr>
        <w:t> </w:t>
      </w:r>
      <w:r>
        <w:rPr>
          <w:color w:val="231F20"/>
        </w:rPr>
        <w:t>–</w:t>
      </w:r>
      <w:r>
        <w:rPr>
          <w:color w:val="231F20"/>
          <w:spacing w:val="22"/>
        </w:rPr>
        <w:t> </w:t>
      </w:r>
      <w:r>
        <w:rPr>
          <w:color w:val="231F20"/>
        </w:rPr>
        <w:t>передвижение</w:t>
      </w:r>
      <w:r>
        <w:rPr>
          <w:color w:val="231F20"/>
          <w:spacing w:val="21"/>
        </w:rPr>
        <w:t> </w:t>
      </w:r>
      <w:r>
        <w:rPr>
          <w:color w:val="231F20"/>
        </w:rPr>
        <w:t>из</w:t>
      </w:r>
      <w:r>
        <w:rPr>
          <w:color w:val="231F20"/>
          <w:spacing w:val="22"/>
        </w:rPr>
        <w:t> </w:t>
      </w:r>
      <w:r>
        <w:rPr>
          <w:color w:val="231F20"/>
        </w:rPr>
        <w:t>точки</w:t>
      </w:r>
      <w:r>
        <w:rPr>
          <w:color w:val="231F20"/>
          <w:spacing w:val="22"/>
        </w:rPr>
        <w:t> </w:t>
      </w:r>
      <w:r>
        <w:rPr>
          <w:color w:val="231F20"/>
        </w:rPr>
        <w:t>«А»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точку</w:t>
      </w:r>
    </w:p>
    <w:p>
      <w:pPr>
        <w:pStyle w:val="BodyText"/>
        <w:spacing w:before="10"/>
        <w:ind w:left="503"/>
      </w:pPr>
      <w:r>
        <w:rPr>
          <w:color w:val="231F20"/>
        </w:rPr>
        <w:t>«Б».</w:t>
      </w:r>
      <w:r>
        <w:rPr>
          <w:color w:val="231F20"/>
          <w:spacing w:val="-14"/>
        </w:rPr>
        <w:t> </w:t>
      </w:r>
      <w:r>
        <w:rPr>
          <w:color w:val="231F20"/>
        </w:rPr>
        <w:t>Пример:</w:t>
      </w:r>
      <w:r>
        <w:rPr>
          <w:color w:val="231F20"/>
          <w:spacing w:val="-14"/>
        </w:rPr>
        <w:t> </w:t>
      </w:r>
      <w:r>
        <w:rPr>
          <w:color w:val="231F20"/>
        </w:rPr>
        <w:t>улица,</w:t>
      </w:r>
      <w:r>
        <w:rPr>
          <w:color w:val="231F20"/>
          <w:spacing w:val="-14"/>
        </w:rPr>
        <w:t> </w:t>
      </w:r>
      <w:r>
        <w:rPr>
          <w:color w:val="231F20"/>
        </w:rPr>
        <w:t>линейный</w:t>
      </w:r>
      <w:r>
        <w:rPr>
          <w:color w:val="231F20"/>
          <w:spacing w:val="-14"/>
        </w:rPr>
        <w:t> </w:t>
      </w:r>
      <w:r>
        <w:rPr>
          <w:color w:val="231F20"/>
        </w:rPr>
        <w:t>парк,</w:t>
      </w:r>
      <w:r>
        <w:rPr>
          <w:color w:val="231F20"/>
          <w:spacing w:val="-14"/>
        </w:rPr>
        <w:t> </w:t>
      </w:r>
      <w:r>
        <w:rPr>
          <w:color w:val="231F20"/>
        </w:rPr>
        <w:t>бульвар.</w:t>
      </w:r>
    </w:p>
    <w:p>
      <w:pPr>
        <w:spacing w:before="12"/>
        <w:ind w:left="503" w:right="0" w:firstLine="0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Видовое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пространство</w:t>
      </w:r>
      <w:r>
        <w:rPr>
          <w:i/>
          <w:color w:val="231F20"/>
          <w:spacing w:val="-1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характеризуется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на-</w:t>
      </w:r>
    </w:p>
    <w:p>
      <w:pPr>
        <w:pStyle w:val="BodyText"/>
        <w:spacing w:line="249" w:lineRule="auto" w:before="78"/>
        <w:ind w:left="296" w:right="156"/>
      </w:pPr>
      <w:r>
        <w:rPr/>
        <w:br w:type="column"/>
      </w:r>
      <w:r>
        <w:rPr>
          <w:color w:val="231F20"/>
          <w:spacing w:val="-1"/>
        </w:rPr>
        <w:t>личием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определенно</w:t>
      </w:r>
      <w:r>
        <w:rPr>
          <w:color w:val="231F20"/>
          <w:spacing w:val="-12"/>
        </w:rPr>
        <w:t> </w:t>
      </w:r>
      <w:r>
        <w:rPr>
          <w:color w:val="231F20"/>
        </w:rPr>
        <w:t>сложившейся</w:t>
      </w:r>
      <w:r>
        <w:rPr>
          <w:color w:val="231F20"/>
          <w:spacing w:val="-12"/>
        </w:rPr>
        <w:t> </w:t>
      </w:r>
      <w:r>
        <w:rPr>
          <w:color w:val="231F20"/>
        </w:rPr>
        <w:t>среды,</w:t>
      </w:r>
      <w:r>
        <w:rPr>
          <w:color w:val="231F20"/>
          <w:spacing w:val="-11"/>
        </w:rPr>
        <w:t> </w:t>
      </w:r>
      <w:r>
        <w:rPr>
          <w:color w:val="231F20"/>
        </w:rPr>
        <w:t>об-</w:t>
      </w:r>
      <w:r>
        <w:rPr>
          <w:color w:val="231F20"/>
          <w:spacing w:val="-58"/>
        </w:rPr>
        <w:t> </w:t>
      </w:r>
      <w:r>
        <w:rPr>
          <w:color w:val="231F20"/>
        </w:rPr>
        <w:t>ладающей эстетическими визуальными каче-</w:t>
      </w:r>
      <w:r>
        <w:rPr>
          <w:color w:val="231F20"/>
          <w:spacing w:val="-57"/>
        </w:rPr>
        <w:t> </w:t>
      </w:r>
      <w:r>
        <w:rPr>
          <w:color w:val="231F20"/>
        </w:rPr>
        <w:t>ствами, при этом среда, в которой находится</w:t>
      </w:r>
      <w:r>
        <w:rPr>
          <w:color w:val="231F20"/>
          <w:spacing w:val="1"/>
        </w:rPr>
        <w:t> </w:t>
      </w:r>
      <w:r>
        <w:rPr>
          <w:color w:val="231F20"/>
        </w:rPr>
        <w:t>наблюдатель, должно быть комфортным для</w:t>
      </w:r>
      <w:r>
        <w:rPr>
          <w:color w:val="231F20"/>
          <w:spacing w:val="1"/>
        </w:rPr>
        <w:t> </w:t>
      </w:r>
      <w:r>
        <w:rPr>
          <w:color w:val="231F20"/>
        </w:rPr>
        <w:t>пребывания. Примером может служить набе-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режная, видовые площадки на возвышенностях.</w:t>
      </w:r>
      <w:r>
        <w:rPr>
          <w:color w:val="231F20"/>
          <w:spacing w:val="-54"/>
          <w:w w:val="95"/>
        </w:rPr>
        <w:t> </w:t>
      </w:r>
      <w:r>
        <w:rPr>
          <w:i/>
          <w:color w:val="231F20"/>
          <w:w w:val="95"/>
        </w:rPr>
        <w:t>Приватное пространство </w:t>
      </w:r>
      <w:r>
        <w:rPr>
          <w:color w:val="231F20"/>
          <w:w w:val="95"/>
        </w:rPr>
        <w:t>(места уединенного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отдыха)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общественное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пространство,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изоли-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рованное от транспорта и большого скопления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людей, предназначенное для единовременного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пребывания небольшого круга лиц с возмож-</w:t>
      </w:r>
      <w:r>
        <w:rPr>
          <w:color w:val="231F20"/>
          <w:spacing w:val="-57"/>
        </w:rPr>
        <w:t> </w:t>
      </w:r>
      <w:r>
        <w:rPr>
          <w:color w:val="231F20"/>
        </w:rPr>
        <w:t>ностью</w:t>
      </w:r>
      <w:r>
        <w:rPr>
          <w:color w:val="231F20"/>
          <w:spacing w:val="1"/>
        </w:rPr>
        <w:t> </w:t>
      </w:r>
      <w:r>
        <w:rPr>
          <w:color w:val="231F20"/>
        </w:rPr>
        <w:t>уединения.</w:t>
      </w:r>
      <w:r>
        <w:rPr>
          <w:color w:val="231F20"/>
          <w:spacing w:val="1"/>
        </w:rPr>
        <w:t> </w:t>
      </w:r>
      <w:r>
        <w:rPr>
          <w:color w:val="231F20"/>
        </w:rPr>
        <w:t>Учитывались</w:t>
      </w:r>
      <w:r>
        <w:rPr>
          <w:color w:val="231F20"/>
          <w:spacing w:val="1"/>
        </w:rPr>
        <w:t> </w:t>
      </w:r>
      <w:r>
        <w:rPr>
          <w:color w:val="231F20"/>
        </w:rPr>
        <w:t>основные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принципы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формирования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этих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пространств</w:t>
      </w:r>
      <w:r>
        <w:rPr>
          <w:color w:val="231F20"/>
          <w:spacing w:val="-6"/>
          <w:w w:val="95"/>
        </w:rPr>
        <w:t> </w:t>
      </w:r>
      <w:r>
        <w:rPr>
          <w:i/>
          <w:color w:val="231F20"/>
          <w:w w:val="95"/>
        </w:rPr>
        <w:t>без-</w:t>
      </w:r>
      <w:r>
        <w:rPr>
          <w:i/>
          <w:color w:val="231F20"/>
          <w:spacing w:val="-55"/>
          <w:w w:val="95"/>
        </w:rPr>
        <w:t> </w:t>
      </w:r>
      <w:r>
        <w:rPr>
          <w:i/>
          <w:color w:val="231F20"/>
          <w:spacing w:val="-2"/>
        </w:rPr>
        <w:t>опасность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2"/>
        </w:rPr>
        <w:t>и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2"/>
        </w:rPr>
        <w:t>комфорт,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1"/>
        </w:rPr>
        <w:t>доступность,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1"/>
        </w:rPr>
        <w:t>функци-</w:t>
      </w:r>
      <w:r>
        <w:rPr>
          <w:i/>
          <w:color w:val="231F20"/>
          <w:spacing w:val="-58"/>
        </w:rPr>
        <w:t> </w:t>
      </w:r>
      <w:r>
        <w:rPr>
          <w:i/>
          <w:color w:val="231F20"/>
        </w:rPr>
        <w:t>ональная насыщенность,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идентичность </w:t>
      </w:r>
      <w:r>
        <w:rPr>
          <w:color w:val="231F20"/>
        </w:rPr>
        <w:t>[2].</w:t>
      </w:r>
    </w:p>
    <w:p>
      <w:pPr>
        <w:pStyle w:val="BodyText"/>
        <w:spacing w:line="249" w:lineRule="auto" w:before="15"/>
        <w:ind w:left="296" w:right="160" w:firstLine="396"/>
      </w:pPr>
      <w:r>
        <w:rPr>
          <w:color w:val="231F20"/>
        </w:rPr>
        <w:t>Студенты попытались проанализировать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территорию, собрать базу элементов, харак-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терных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Флоренции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целом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форма</w:t>
      </w:r>
      <w:r>
        <w:rPr>
          <w:color w:val="231F20"/>
          <w:spacing w:val="-13"/>
        </w:rPr>
        <w:t> </w:t>
      </w:r>
      <w:r>
        <w:rPr>
          <w:color w:val="231F20"/>
        </w:rPr>
        <w:t>окон,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материалы,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используемые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архитектуре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Фло-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ренции такие как натуральный камень, дерево,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включения</w:t>
      </w:r>
      <w:r>
        <w:rPr>
          <w:color w:val="231F20"/>
          <w:spacing w:val="-12"/>
        </w:rPr>
        <w:t> </w:t>
      </w:r>
      <w:r>
        <w:rPr>
          <w:color w:val="231F20"/>
        </w:rPr>
        <w:t>металла.</w:t>
      </w:r>
      <w:r>
        <w:rPr>
          <w:color w:val="231F20"/>
          <w:spacing w:val="-11"/>
        </w:rPr>
        <w:t> </w:t>
      </w:r>
      <w:r>
        <w:rPr>
          <w:color w:val="231F20"/>
        </w:rPr>
        <w:t>Выявили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себя</w:t>
      </w:r>
      <w:r>
        <w:rPr>
          <w:color w:val="231F20"/>
          <w:spacing w:val="-11"/>
        </w:rPr>
        <w:t> </w:t>
      </w:r>
      <w:r>
        <w:rPr>
          <w:color w:val="231F20"/>
        </w:rPr>
        <w:t>основ-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ные принципы проектирования на данной тер-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ритории:</w:t>
      </w:r>
      <w:r>
        <w:rPr>
          <w:color w:val="231F20"/>
          <w:spacing w:val="-9"/>
        </w:rPr>
        <w:t> </w:t>
      </w:r>
      <w:r>
        <w:rPr>
          <w:color w:val="231F20"/>
        </w:rPr>
        <w:t>сохранение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можно</w:t>
      </w:r>
      <w:r>
        <w:rPr>
          <w:color w:val="231F20"/>
          <w:spacing w:val="-8"/>
        </w:rPr>
        <w:t> </w:t>
      </w:r>
      <w:r>
        <w:rPr>
          <w:color w:val="231F20"/>
        </w:rPr>
        <w:t>большего</w:t>
      </w:r>
      <w:r>
        <w:rPr>
          <w:color w:val="231F20"/>
          <w:spacing w:val="-8"/>
        </w:rPr>
        <w:t> </w:t>
      </w:r>
      <w:r>
        <w:rPr>
          <w:color w:val="231F20"/>
        </w:rPr>
        <w:t>зе-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леного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пр-ва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парка;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использование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основу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проектирования элементов градостроительной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идентификации</w:t>
      </w:r>
      <w:r>
        <w:rPr>
          <w:color w:val="231F20"/>
          <w:spacing w:val="-14"/>
        </w:rPr>
        <w:t> </w:t>
      </w:r>
      <w:r>
        <w:rPr>
          <w:color w:val="231F20"/>
        </w:rPr>
        <w:t>города,</w:t>
      </w:r>
      <w:r>
        <w:rPr>
          <w:color w:val="231F20"/>
          <w:spacing w:val="-14"/>
        </w:rPr>
        <w:t> </w:t>
      </w:r>
      <w:r>
        <w:rPr>
          <w:color w:val="231F20"/>
        </w:rPr>
        <w:t>видовые</w:t>
      </w:r>
      <w:r>
        <w:rPr>
          <w:color w:val="231F20"/>
          <w:spacing w:val="-13"/>
        </w:rPr>
        <w:t> </w:t>
      </w:r>
      <w:r>
        <w:rPr>
          <w:color w:val="231F20"/>
        </w:rPr>
        <w:t>оси,</w:t>
      </w:r>
      <w:r>
        <w:rPr>
          <w:color w:val="231F20"/>
          <w:spacing w:val="-14"/>
        </w:rPr>
        <w:t> </w:t>
      </w:r>
      <w:r>
        <w:rPr>
          <w:color w:val="231F20"/>
        </w:rPr>
        <w:t>замыка-</w:t>
      </w:r>
      <w:r>
        <w:rPr>
          <w:color w:val="231F20"/>
          <w:spacing w:val="-57"/>
        </w:rPr>
        <w:t> </w:t>
      </w:r>
      <w:r>
        <w:rPr>
          <w:color w:val="231F20"/>
        </w:rPr>
        <w:t>емые</w:t>
      </w:r>
      <w:r>
        <w:rPr>
          <w:color w:val="231F20"/>
          <w:spacing w:val="-10"/>
        </w:rPr>
        <w:t> </w:t>
      </w:r>
      <w:r>
        <w:rPr>
          <w:color w:val="231F20"/>
        </w:rPr>
        <w:t>акцентами;</w:t>
      </w:r>
      <w:r>
        <w:rPr>
          <w:color w:val="231F20"/>
          <w:spacing w:val="-11"/>
        </w:rPr>
        <w:t> </w:t>
      </w:r>
      <w:r>
        <w:rPr>
          <w:color w:val="231F20"/>
        </w:rPr>
        <w:t>включенность</w:t>
      </w:r>
      <w:r>
        <w:rPr>
          <w:color w:val="231F20"/>
          <w:spacing w:val="-10"/>
        </w:rPr>
        <w:t> </w:t>
      </w:r>
      <w:r>
        <w:rPr>
          <w:color w:val="231F20"/>
        </w:rPr>
        <w:t>окружающих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жилых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образований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пространство</w:t>
      </w:r>
      <w:r>
        <w:rPr>
          <w:color w:val="231F20"/>
          <w:spacing w:val="-14"/>
        </w:rPr>
        <w:t> </w:t>
      </w:r>
      <w:r>
        <w:rPr>
          <w:color w:val="231F20"/>
        </w:rPr>
        <w:t>парка;</w:t>
      </w:r>
      <w:r>
        <w:rPr>
          <w:color w:val="231F20"/>
          <w:spacing w:val="-13"/>
        </w:rPr>
        <w:t> </w:t>
      </w:r>
      <w:r>
        <w:rPr>
          <w:color w:val="231F20"/>
        </w:rPr>
        <w:t>ис-</w:t>
      </w:r>
      <w:r>
        <w:rPr>
          <w:color w:val="231F20"/>
          <w:spacing w:val="-58"/>
        </w:rPr>
        <w:t> </w:t>
      </w:r>
      <w:r>
        <w:rPr>
          <w:color w:val="231F20"/>
        </w:rPr>
        <w:t>пользование</w:t>
      </w:r>
      <w:r>
        <w:rPr>
          <w:color w:val="231F20"/>
          <w:spacing w:val="-8"/>
        </w:rPr>
        <w:t> </w:t>
      </w:r>
      <w:r>
        <w:rPr>
          <w:color w:val="231F20"/>
        </w:rPr>
        <w:t>составных</w:t>
      </w:r>
      <w:r>
        <w:rPr>
          <w:color w:val="231F20"/>
          <w:spacing w:val="-8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8"/>
        </w:rPr>
        <w:t> </w:t>
      </w:r>
      <w:r>
        <w:rPr>
          <w:color w:val="231F20"/>
        </w:rPr>
        <w:t>идентифи-</w:t>
      </w:r>
      <w:r>
        <w:rPr>
          <w:color w:val="231F20"/>
          <w:spacing w:val="-58"/>
        </w:rPr>
        <w:t> </w:t>
      </w:r>
      <w:r>
        <w:rPr>
          <w:color w:val="231F20"/>
        </w:rPr>
        <w:t>кации в архитектуре; учесть климатический</w:t>
      </w:r>
      <w:r>
        <w:rPr>
          <w:color w:val="231F20"/>
          <w:spacing w:val="1"/>
        </w:rPr>
        <w:t> </w:t>
      </w:r>
      <w:r>
        <w:rPr>
          <w:color w:val="231F20"/>
        </w:rPr>
        <w:t>фактор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солнце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летний</w:t>
      </w:r>
      <w:r>
        <w:rPr>
          <w:color w:val="231F20"/>
          <w:spacing w:val="-9"/>
        </w:rPr>
        <w:t> </w:t>
      </w:r>
      <w:r>
        <w:rPr>
          <w:color w:val="231F20"/>
        </w:rPr>
        <w:t>период;</w:t>
      </w:r>
      <w:r>
        <w:rPr>
          <w:color w:val="231F20"/>
          <w:spacing w:val="-9"/>
        </w:rPr>
        <w:t> </w:t>
      </w:r>
      <w:r>
        <w:rPr>
          <w:color w:val="231F20"/>
        </w:rPr>
        <w:t>учесть</w:t>
      </w:r>
      <w:r>
        <w:rPr>
          <w:color w:val="231F20"/>
          <w:spacing w:val="-8"/>
        </w:rPr>
        <w:t> </w:t>
      </w:r>
      <w:r>
        <w:rPr>
          <w:color w:val="231F20"/>
        </w:rPr>
        <w:t>осо-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бенности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территории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берег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реки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Арно,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удли-</w:t>
      </w:r>
      <w:r>
        <w:rPr>
          <w:color w:val="231F20"/>
          <w:spacing w:val="-58"/>
        </w:rPr>
        <w:t> </w:t>
      </w:r>
      <w:r>
        <w:rPr>
          <w:color w:val="231F20"/>
        </w:rPr>
        <w:t>нённость, линейность парка, его транзитную</w:t>
      </w:r>
      <w:r>
        <w:rPr>
          <w:color w:val="231F20"/>
          <w:spacing w:val="1"/>
        </w:rPr>
        <w:t> </w:t>
      </w:r>
      <w:r>
        <w:rPr>
          <w:color w:val="231F20"/>
        </w:rPr>
        <w:t>особенность [3].</w:t>
      </w:r>
    </w:p>
    <w:p>
      <w:pPr>
        <w:pStyle w:val="BodyText"/>
        <w:spacing w:line="249" w:lineRule="auto" w:before="19"/>
        <w:ind w:left="296" w:right="161" w:firstLine="396"/>
      </w:pP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основу</w:t>
      </w:r>
      <w:r>
        <w:rPr>
          <w:color w:val="231F20"/>
          <w:spacing w:val="-15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14"/>
        </w:rPr>
        <w:t> </w:t>
      </w:r>
      <w:r>
        <w:rPr>
          <w:color w:val="231F20"/>
        </w:rPr>
        <w:t>проекта</w:t>
      </w:r>
      <w:r>
        <w:rPr>
          <w:color w:val="231F20"/>
          <w:spacing w:val="-14"/>
        </w:rPr>
        <w:t> </w:t>
      </w:r>
      <w:r>
        <w:rPr>
          <w:b/>
          <w:color w:val="231F20"/>
        </w:rPr>
        <w:t>Алёны</w:t>
      </w:r>
      <w:r>
        <w:rPr>
          <w:b/>
          <w:color w:val="231F20"/>
          <w:spacing w:val="-14"/>
        </w:rPr>
        <w:t> </w:t>
      </w:r>
      <w:r>
        <w:rPr>
          <w:b/>
          <w:color w:val="231F20"/>
        </w:rPr>
        <w:t>Гав-</w:t>
      </w:r>
      <w:r>
        <w:rPr>
          <w:b/>
          <w:color w:val="231F20"/>
          <w:spacing w:val="-58"/>
        </w:rPr>
        <w:t> </w:t>
      </w:r>
      <w:r>
        <w:rPr>
          <w:b/>
          <w:color w:val="231F20"/>
          <w:w w:val="95"/>
        </w:rPr>
        <w:t>риловой </w:t>
      </w:r>
      <w:r>
        <w:rPr>
          <w:color w:val="231F20"/>
          <w:w w:val="95"/>
        </w:rPr>
        <w:t>(рис. 1а) легли такие градостроитель-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ные принципы как проницаемость и доступ-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парка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набережной,</w:t>
      </w:r>
      <w:r>
        <w:rPr>
          <w:color w:val="231F20"/>
          <w:spacing w:val="-13"/>
        </w:rPr>
        <w:t> </w:t>
      </w:r>
      <w:r>
        <w:rPr>
          <w:color w:val="231F20"/>
        </w:rPr>
        <w:t>анализ</w:t>
      </w:r>
      <w:r>
        <w:rPr>
          <w:color w:val="231F20"/>
          <w:spacing w:val="-58"/>
        </w:rPr>
        <w:t> </w:t>
      </w:r>
      <w:r>
        <w:rPr>
          <w:color w:val="231F20"/>
        </w:rPr>
        <w:t>видовых точек с противоположной стороны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реки и прилегающего к парку моста. Парк Аль-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берета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одно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популярных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мест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бега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за-</w:t>
      </w:r>
      <w:r>
        <w:rPr>
          <w:color w:val="231F20"/>
          <w:spacing w:val="-58"/>
        </w:rPr>
        <w:t> </w:t>
      </w:r>
      <w:r>
        <w:rPr>
          <w:color w:val="231F20"/>
        </w:rPr>
        <w:t>нятий спортом, здесь несколько спортивных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детских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площадок,</w:t>
      </w:r>
      <w:r>
        <w:rPr>
          <w:color w:val="231F20"/>
          <w:spacing w:val="-14"/>
        </w:rPr>
        <w:t> </w:t>
      </w:r>
      <w:r>
        <w:rPr>
          <w:color w:val="231F20"/>
        </w:rPr>
        <w:t>пользующихся</w:t>
      </w:r>
      <w:r>
        <w:rPr>
          <w:color w:val="231F20"/>
          <w:spacing w:val="-14"/>
        </w:rPr>
        <w:t> </w:t>
      </w:r>
      <w:r>
        <w:rPr>
          <w:color w:val="231F20"/>
        </w:rPr>
        <w:t>популяр-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ностью, расположен парк в удалении от нагру-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женных городских магистралей, что определя-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ет его благоприятным с точки зрения экологии.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Был проведен анализ основных пешеходных</w:t>
      </w:r>
      <w:r>
        <w:rPr>
          <w:color w:val="231F20"/>
          <w:spacing w:val="1"/>
        </w:rPr>
        <w:t> </w:t>
      </w:r>
      <w:r>
        <w:rPr>
          <w:color w:val="231F20"/>
        </w:rPr>
        <w:t>и транспортных направлений, выявлено, что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это место с достаточно низкой интенсивностью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передвижений. Исходя из этого, было сдела-</w:t>
      </w:r>
      <w:r>
        <w:rPr>
          <w:color w:val="231F20"/>
          <w:spacing w:val="1"/>
        </w:rPr>
        <w:t> </w:t>
      </w:r>
      <w:r>
        <w:rPr>
          <w:color w:val="231F20"/>
        </w:rPr>
        <w:t>но</w:t>
      </w:r>
      <w:r>
        <w:rPr>
          <w:color w:val="231F20"/>
          <w:spacing w:val="-1"/>
        </w:rPr>
        <w:t> </w:t>
      </w:r>
      <w:r>
        <w:rPr>
          <w:color w:val="231F20"/>
        </w:rPr>
        <w:t>предложение по размещению, связанному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7" w:space="40"/>
            <w:col w:w="5113"/>
          </w:cols>
        </w:sectPr>
      </w:pP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481.9pt;height:323.5pt;mso-position-horizontal-relative:char;mso-position-vertical-relative:line" id="docshapegroup104" coordorigin="0,0" coordsize="9638,6470">
            <v:shape style="position:absolute;left:0;top:6162;width:606;height:308" id="docshape105" coordorigin="0,6162" coordsize="606,308" path="m303,6162l0,6470,605,6470,303,6162xe" filled="true" fillcolor="#8fc73e" stroked="false">
              <v:path arrowok="t"/>
              <v:fill type="solid"/>
            </v:shape>
            <v:shape style="position:absolute;left:0;top:0;width:9638;height:6163" type="#_x0000_t75" id="docshape106" stroked="false">
              <v:imagedata r:id="rId71" o:title=""/>
            </v:shape>
          </v:group>
        </w:pict>
      </w:r>
      <w:r>
        <w:rPr>
          <w:sz w:val="20"/>
        </w:rPr>
      </w:r>
    </w:p>
    <w:p>
      <w:pPr>
        <w:spacing w:line="249" w:lineRule="auto" w:before="36"/>
        <w:ind w:left="163" w:right="4294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7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6"/>
          <w:sz w:val="21"/>
        </w:rPr>
        <w:t> </w:t>
      </w:r>
      <w:r>
        <w:rPr>
          <w:color w:val="231F20"/>
          <w:sz w:val="21"/>
        </w:rPr>
        <w:t>Проект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Центра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культуры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парке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Альберета,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Флоренция: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а.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Автор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Алена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Гаврилова.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б.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Автор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Ольга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Наумова</w:t>
      </w:r>
    </w:p>
    <w:p>
      <w:pPr>
        <w:pStyle w:val="BodyText"/>
        <w:spacing w:before="1"/>
        <w:jc w:val="left"/>
        <w:rPr>
          <w:sz w:val="25"/>
        </w:rPr>
      </w:pPr>
    </w:p>
    <w:p>
      <w:pPr>
        <w:spacing w:after="0"/>
        <w:jc w:val="left"/>
        <w:rPr>
          <w:sz w:val="25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line="249" w:lineRule="auto" w:before="90"/>
        <w:ind w:left="163" w:right="38"/>
      </w:pP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видовыми</w:t>
      </w:r>
      <w:r>
        <w:rPr>
          <w:color w:val="231F20"/>
          <w:spacing w:val="-4"/>
        </w:rPr>
        <w:t> </w:t>
      </w:r>
      <w:r>
        <w:rPr>
          <w:color w:val="231F20"/>
        </w:rPr>
        <w:t>осями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противоположного</w:t>
      </w:r>
      <w:r>
        <w:rPr>
          <w:color w:val="231F20"/>
          <w:spacing w:val="-5"/>
        </w:rPr>
        <w:t> </w:t>
      </w:r>
      <w:r>
        <w:rPr>
          <w:color w:val="231F20"/>
        </w:rPr>
        <w:t>бере-</w:t>
      </w:r>
      <w:r>
        <w:rPr>
          <w:color w:val="231F20"/>
          <w:spacing w:val="-58"/>
        </w:rPr>
        <w:t> </w:t>
      </w:r>
      <w:r>
        <w:rPr>
          <w:color w:val="231F20"/>
        </w:rPr>
        <w:t>га реки. Для привлечения в парк людей было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принято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решение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необходимости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сделать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что-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то</w:t>
      </w:r>
      <w:r>
        <w:rPr>
          <w:color w:val="231F20"/>
          <w:spacing w:val="-11"/>
        </w:rPr>
        <w:t> </w:t>
      </w:r>
      <w:r>
        <w:rPr>
          <w:color w:val="231F20"/>
        </w:rPr>
        <w:t>заметное,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привлекало</w:t>
      </w:r>
      <w:r>
        <w:rPr>
          <w:color w:val="231F20"/>
          <w:spacing w:val="-11"/>
        </w:rPr>
        <w:t> </w:t>
      </w:r>
      <w:r>
        <w:rPr>
          <w:color w:val="231F20"/>
        </w:rPr>
        <w:t>бы</w:t>
      </w:r>
      <w:r>
        <w:rPr>
          <w:color w:val="231F20"/>
          <w:spacing w:val="-11"/>
        </w:rPr>
        <w:t> </w:t>
      </w:r>
      <w:r>
        <w:rPr>
          <w:color w:val="231F20"/>
        </w:rPr>
        <w:t>внимание</w:t>
      </w:r>
      <w:r>
        <w:rPr>
          <w:color w:val="231F20"/>
          <w:spacing w:val="-10"/>
        </w:rPr>
        <w:t> </w:t>
      </w:r>
      <w:r>
        <w:rPr>
          <w:color w:val="231F20"/>
        </w:rPr>
        <w:t>по-</w:t>
      </w:r>
      <w:r>
        <w:rPr>
          <w:color w:val="231F20"/>
          <w:spacing w:val="-58"/>
        </w:rPr>
        <w:t> </w:t>
      </w:r>
      <w:r>
        <w:rPr>
          <w:color w:val="231F20"/>
        </w:rPr>
        <w:t>сетителей. Для обеспечения проницаемости</w:t>
      </w:r>
      <w:r>
        <w:rPr>
          <w:color w:val="231F20"/>
          <w:spacing w:val="1"/>
        </w:rPr>
        <w:t> </w:t>
      </w:r>
      <w:r>
        <w:rPr>
          <w:color w:val="231F20"/>
        </w:rPr>
        <w:t>направление вдоль реки и по основной тран-</w:t>
      </w:r>
      <w:r>
        <w:rPr>
          <w:color w:val="231F20"/>
          <w:spacing w:val="1"/>
        </w:rPr>
        <w:t> </w:t>
      </w:r>
      <w:r>
        <w:rPr>
          <w:color w:val="231F20"/>
        </w:rPr>
        <w:t>зитной аллее соединены поперечными связя-</w:t>
      </w:r>
      <w:r>
        <w:rPr>
          <w:color w:val="231F20"/>
          <w:spacing w:val="-57"/>
        </w:rPr>
        <w:t> </w:t>
      </w:r>
      <w:r>
        <w:rPr>
          <w:color w:val="231F20"/>
        </w:rPr>
        <w:t>ми, имеющими выходы в жилую среду. Вход</w:t>
      </w:r>
      <w:r>
        <w:rPr>
          <w:color w:val="231F20"/>
          <w:spacing w:val="-57"/>
        </w:rPr>
        <w:t> </w:t>
      </w:r>
      <w:r>
        <w:rPr>
          <w:color w:val="231F20"/>
        </w:rPr>
        <w:t>в парк функционально разделён на зону про-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гулок,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активную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зону,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включающую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сам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куль-</w:t>
      </w:r>
      <w:r>
        <w:rPr>
          <w:color w:val="231F20"/>
          <w:spacing w:val="-58"/>
        </w:rPr>
        <w:t> </w:t>
      </w:r>
      <w:r>
        <w:rPr>
          <w:color w:val="231F20"/>
        </w:rPr>
        <w:t>турный центр, и зону отдыха, включающую</w:t>
      </w:r>
      <w:r>
        <w:rPr>
          <w:color w:val="231F20"/>
          <w:spacing w:val="1"/>
        </w:rPr>
        <w:t> </w:t>
      </w:r>
      <w:r>
        <w:rPr>
          <w:color w:val="231F20"/>
        </w:rPr>
        <w:t>площадки</w:t>
      </w:r>
      <w:r>
        <w:rPr>
          <w:color w:val="231F20"/>
          <w:spacing w:val="-3"/>
        </w:rPr>
        <w:t> </w:t>
      </w:r>
      <w:r>
        <w:rPr>
          <w:color w:val="231F20"/>
        </w:rPr>
        <w:t>различного</w:t>
      </w:r>
      <w:r>
        <w:rPr>
          <w:color w:val="231F20"/>
          <w:spacing w:val="-1"/>
        </w:rPr>
        <w:t> </w:t>
      </w:r>
      <w:r>
        <w:rPr>
          <w:color w:val="231F20"/>
        </w:rPr>
        <w:t>назначения.</w:t>
      </w:r>
    </w:p>
    <w:p>
      <w:pPr>
        <w:pStyle w:val="BodyText"/>
        <w:spacing w:line="249" w:lineRule="auto" w:before="12"/>
        <w:ind w:left="163" w:right="38" w:firstLine="396"/>
      </w:pPr>
      <w:r>
        <w:rPr>
          <w:color w:val="231F20"/>
          <w:w w:val="95"/>
        </w:rPr>
        <w:t>В основу формообразования заложена про-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стая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геометрическая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форма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параллелепипед,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искривлённый в двух направлениях. Это позво-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лило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неоднозначную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форму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экстерье-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ра и внутреннее пространство с видом на воду,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определило основные видовые точки. Элемен-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том</w:t>
      </w:r>
      <w:r>
        <w:rPr>
          <w:color w:val="231F20"/>
          <w:spacing w:val="-11"/>
        </w:rPr>
        <w:t> </w:t>
      </w:r>
      <w:r>
        <w:rPr>
          <w:color w:val="231F20"/>
        </w:rPr>
        <w:t>идентификации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этом</w:t>
      </w:r>
      <w:r>
        <w:rPr>
          <w:color w:val="231F20"/>
          <w:spacing w:val="-10"/>
        </w:rPr>
        <w:t> </w:t>
      </w:r>
      <w:r>
        <w:rPr>
          <w:color w:val="231F20"/>
        </w:rPr>
        <w:t>проекте</w:t>
      </w:r>
      <w:r>
        <w:rPr>
          <w:color w:val="231F20"/>
          <w:spacing w:val="-11"/>
        </w:rPr>
        <w:t> </w:t>
      </w:r>
      <w:r>
        <w:rPr>
          <w:color w:val="231F20"/>
        </w:rPr>
        <w:t>стал</w:t>
      </w:r>
      <w:r>
        <w:rPr>
          <w:color w:val="231F20"/>
          <w:spacing w:val="-10"/>
        </w:rPr>
        <w:t> </w:t>
      </w:r>
      <w:r>
        <w:rPr>
          <w:color w:val="231F20"/>
        </w:rPr>
        <w:t>цвет,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резко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контрастирующий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общей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цветовой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гам-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ме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Флоренции.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Яркий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характер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был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задан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исхо-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дя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стереотипных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лозунгов</w:t>
      </w:r>
      <w:r>
        <w:rPr>
          <w:color w:val="231F20"/>
          <w:spacing w:val="-13"/>
        </w:rPr>
        <w:t> </w:t>
      </w:r>
      <w:r>
        <w:rPr>
          <w:color w:val="231F20"/>
        </w:rPr>
        <w:t>взгляда</w:t>
      </w:r>
      <w:r>
        <w:rPr>
          <w:color w:val="231F20"/>
          <w:spacing w:val="-13"/>
        </w:rPr>
        <w:t> </w:t>
      </w:r>
      <w:r>
        <w:rPr>
          <w:color w:val="231F20"/>
        </w:rPr>
        <w:t>обычно-</w:t>
      </w:r>
      <w:r>
        <w:rPr>
          <w:color w:val="231F20"/>
          <w:spacing w:val="-57"/>
        </w:rPr>
        <w:t> </w:t>
      </w:r>
      <w:r>
        <w:rPr>
          <w:color w:val="231F20"/>
        </w:rPr>
        <w:t>го туриста на Италию в целом: красное вино,</w:t>
      </w:r>
      <w:r>
        <w:rPr>
          <w:color w:val="231F20"/>
          <w:spacing w:val="-57"/>
        </w:rPr>
        <w:t> </w:t>
      </w:r>
      <w:r>
        <w:rPr>
          <w:color w:val="231F20"/>
        </w:rPr>
        <w:t>Феррари, красные черепичные крыши, крас-</w:t>
      </w:r>
      <w:r>
        <w:rPr>
          <w:color w:val="231F20"/>
          <w:spacing w:val="1"/>
        </w:rPr>
        <w:t> </w:t>
      </w:r>
      <w:r>
        <w:rPr>
          <w:color w:val="231F20"/>
        </w:rPr>
        <w:t>ный</w:t>
      </w:r>
      <w:r>
        <w:rPr>
          <w:color w:val="231F20"/>
          <w:spacing w:val="-3"/>
        </w:rPr>
        <w:t> </w:t>
      </w:r>
      <w:r>
        <w:rPr>
          <w:color w:val="231F20"/>
        </w:rPr>
        <w:t>элемент</w:t>
      </w:r>
      <w:r>
        <w:rPr>
          <w:color w:val="231F20"/>
          <w:spacing w:val="-2"/>
        </w:rPr>
        <w:t> </w:t>
      </w:r>
      <w:r>
        <w:rPr>
          <w:color w:val="231F20"/>
        </w:rPr>
        <w:t>флага</w:t>
      </w:r>
      <w:r>
        <w:rPr>
          <w:color w:val="231F20"/>
          <w:spacing w:val="-3"/>
        </w:rPr>
        <w:t> </w:t>
      </w:r>
      <w:r>
        <w:rPr>
          <w:color w:val="231F20"/>
        </w:rPr>
        <w:t>Италии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другое.</w:t>
      </w:r>
    </w:p>
    <w:p>
      <w:pPr>
        <w:pStyle w:val="BodyText"/>
        <w:spacing w:line="249" w:lineRule="auto" w:before="90"/>
        <w:ind w:left="163" w:right="499" w:firstLine="396"/>
      </w:pPr>
      <w:r>
        <w:rPr/>
        <w:br w:type="column"/>
      </w:r>
      <w:r>
        <w:rPr>
          <w:color w:val="231F20"/>
        </w:rPr>
        <w:t>Концепция</w:t>
      </w:r>
      <w:r>
        <w:rPr>
          <w:color w:val="231F20"/>
          <w:spacing w:val="1"/>
        </w:rPr>
        <w:t> </w:t>
      </w:r>
      <w:r>
        <w:rPr>
          <w:color w:val="231F20"/>
        </w:rPr>
        <w:t>проекта</w:t>
      </w:r>
      <w:r>
        <w:rPr>
          <w:color w:val="231F20"/>
          <w:spacing w:val="1"/>
        </w:rPr>
        <w:t> </w:t>
      </w:r>
      <w:r>
        <w:rPr>
          <w:b/>
          <w:color w:val="231F20"/>
        </w:rPr>
        <w:t>Ольги</w:t>
      </w:r>
      <w:r>
        <w:rPr>
          <w:b/>
          <w:color w:val="231F20"/>
          <w:spacing w:val="1"/>
        </w:rPr>
        <w:t> </w:t>
      </w:r>
      <w:r>
        <w:rPr>
          <w:b/>
          <w:color w:val="231F20"/>
        </w:rPr>
        <w:t>Наумовой</w:t>
      </w:r>
      <w:r>
        <w:rPr>
          <w:b/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-8"/>
        </w:rPr>
        <w:t> </w:t>
      </w:r>
      <w:r>
        <w:rPr>
          <w:color w:val="231F20"/>
        </w:rPr>
        <w:t>1б)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создание</w:t>
      </w:r>
      <w:r>
        <w:rPr>
          <w:color w:val="231F20"/>
          <w:spacing w:val="-10"/>
        </w:rPr>
        <w:t> </w:t>
      </w:r>
      <w:r>
        <w:rPr>
          <w:color w:val="231F20"/>
        </w:rPr>
        <w:t>павильона</w:t>
      </w:r>
      <w:r>
        <w:rPr>
          <w:color w:val="231F20"/>
          <w:spacing w:val="-9"/>
        </w:rPr>
        <w:t> </w:t>
      </w:r>
      <w:r>
        <w:rPr>
          <w:color w:val="231F20"/>
        </w:rPr>
        <w:t>старинных</w:t>
      </w:r>
      <w:r>
        <w:rPr>
          <w:color w:val="231F20"/>
          <w:spacing w:val="-9"/>
        </w:rPr>
        <w:t> </w:t>
      </w:r>
      <w:r>
        <w:rPr>
          <w:color w:val="231F20"/>
        </w:rPr>
        <w:t>ре-</w:t>
      </w:r>
      <w:r>
        <w:rPr>
          <w:color w:val="231F20"/>
          <w:spacing w:val="-58"/>
        </w:rPr>
        <w:t> </w:t>
      </w:r>
      <w:r>
        <w:rPr>
          <w:color w:val="231F20"/>
        </w:rPr>
        <w:t>мёсел Тосканы. Эта идея выбрана исходя из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того,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устойчивой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чертой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Флоренции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То-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сканы является способность поддерживать тра-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диции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мастерства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художественных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ремёсел.</w:t>
      </w:r>
      <w:r>
        <w:rPr>
          <w:color w:val="231F20"/>
          <w:spacing w:val="-58"/>
        </w:rPr>
        <w:t> </w:t>
      </w:r>
      <w:r>
        <w:rPr>
          <w:color w:val="231F20"/>
        </w:rPr>
        <w:t>Благодаря созданию таких мастерских, Фло-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ренция – это больше, чем музей под открытым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небом, они сохраняют ее дух и привлекают ту-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ристов не только архитектурой и художествен-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ными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ценностями,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неповторимой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атмосфе-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рой</w:t>
      </w:r>
      <w:r>
        <w:rPr>
          <w:color w:val="231F20"/>
          <w:spacing w:val="-11"/>
        </w:rPr>
        <w:t> </w:t>
      </w:r>
      <w:r>
        <w:rPr>
          <w:color w:val="231F20"/>
        </w:rPr>
        <w:t>живой</w:t>
      </w:r>
      <w:r>
        <w:rPr>
          <w:color w:val="231F20"/>
          <w:spacing w:val="-10"/>
        </w:rPr>
        <w:t> </w:t>
      </w:r>
      <w:r>
        <w:rPr>
          <w:color w:val="231F20"/>
        </w:rPr>
        <w:t>культуры,</w:t>
      </w:r>
      <w:r>
        <w:rPr>
          <w:color w:val="231F20"/>
          <w:spacing w:val="-11"/>
        </w:rPr>
        <w:t> </w:t>
      </w:r>
      <w:r>
        <w:rPr>
          <w:color w:val="231F20"/>
        </w:rPr>
        <w:t>имеющей</w:t>
      </w:r>
      <w:r>
        <w:rPr>
          <w:color w:val="231F20"/>
          <w:spacing w:val="-10"/>
        </w:rPr>
        <w:t> </w:t>
      </w:r>
      <w:r>
        <w:rPr>
          <w:color w:val="231F20"/>
        </w:rPr>
        <w:t>прямую</w:t>
      </w:r>
      <w:r>
        <w:rPr>
          <w:color w:val="231F20"/>
          <w:spacing w:val="-10"/>
        </w:rPr>
        <w:t> </w:t>
      </w:r>
      <w:r>
        <w:rPr>
          <w:color w:val="231F20"/>
        </w:rPr>
        <w:t>связь</w:t>
      </w:r>
      <w:r>
        <w:rPr>
          <w:color w:val="231F20"/>
          <w:spacing w:val="-58"/>
        </w:rPr>
        <w:t> </w:t>
      </w:r>
      <w:r>
        <w:rPr>
          <w:color w:val="231F20"/>
        </w:rPr>
        <w:t>с мастерами прошлого. Людям всегда инте-</w:t>
      </w:r>
      <w:r>
        <w:rPr>
          <w:color w:val="231F20"/>
          <w:spacing w:val="1"/>
        </w:rPr>
        <w:t> </w:t>
      </w:r>
      <w:r>
        <w:rPr>
          <w:color w:val="231F20"/>
        </w:rPr>
        <w:t>ресно заглянуть в историю города глубже, не</w:t>
      </w:r>
      <w:r>
        <w:rPr>
          <w:color w:val="231F20"/>
          <w:spacing w:val="-57"/>
        </w:rPr>
        <w:t> </w:t>
      </w:r>
      <w:r>
        <w:rPr>
          <w:color w:val="231F20"/>
        </w:rPr>
        <w:t>ограничиваясь просмотром знаковых досто-</w:t>
      </w:r>
      <w:r>
        <w:rPr>
          <w:color w:val="231F20"/>
          <w:spacing w:val="1"/>
        </w:rPr>
        <w:t> </w:t>
      </w:r>
      <w:r>
        <w:rPr>
          <w:color w:val="231F20"/>
        </w:rPr>
        <w:t>примечательностей.</w:t>
      </w:r>
    </w:p>
    <w:p>
      <w:pPr>
        <w:pStyle w:val="BodyText"/>
        <w:spacing w:line="249" w:lineRule="auto" w:before="16"/>
        <w:ind w:left="163" w:right="501" w:firstLine="396"/>
      </w:pPr>
      <w:r>
        <w:rPr>
          <w:color w:val="231F20"/>
        </w:rPr>
        <w:t>Основой формообразования стало совме-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щение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функциональной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компактности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объема</w:t>
      </w:r>
      <w:r>
        <w:rPr>
          <w:color w:val="231F20"/>
          <w:spacing w:val="-57"/>
        </w:rPr>
        <w:t> </w:t>
      </w:r>
      <w:r>
        <w:rPr>
          <w:color w:val="231F20"/>
        </w:rPr>
        <w:t>и транзитного характера самого парка. Поэ-</w:t>
      </w:r>
      <w:r>
        <w:rPr>
          <w:color w:val="231F20"/>
          <w:spacing w:val="1"/>
        </w:rPr>
        <w:t> </w:t>
      </w:r>
      <w:r>
        <w:rPr>
          <w:color w:val="231F20"/>
        </w:rPr>
        <w:t>тому элементы общественного центра распо-</w:t>
      </w:r>
      <w:r>
        <w:rPr>
          <w:color w:val="231F20"/>
          <w:spacing w:val="-57"/>
        </w:rPr>
        <w:t> </w:t>
      </w:r>
      <w:r>
        <w:rPr>
          <w:color w:val="231F20"/>
        </w:rPr>
        <w:t>ложились по обе стороны основной транзит-</w:t>
      </w:r>
      <w:r>
        <w:rPr>
          <w:color w:val="231F20"/>
          <w:spacing w:val="1"/>
        </w:rPr>
        <w:t> </w:t>
      </w:r>
      <w:r>
        <w:rPr>
          <w:color w:val="231F20"/>
        </w:rPr>
        <w:t>ной аллеи парка, галерея вдоль набережной</w:t>
      </w:r>
      <w:r>
        <w:rPr>
          <w:color w:val="231F20"/>
          <w:spacing w:val="1"/>
        </w:rPr>
        <w:t> </w:t>
      </w:r>
      <w:r>
        <w:rPr>
          <w:color w:val="231F20"/>
        </w:rPr>
        <w:t>так</w:t>
      </w:r>
      <w:r>
        <w:rPr>
          <w:color w:val="231F20"/>
          <w:spacing w:val="-15"/>
        </w:rPr>
        <w:t> </w:t>
      </w:r>
      <w:r>
        <w:rPr>
          <w:color w:val="231F20"/>
        </w:rPr>
        <w:t>же</w:t>
      </w:r>
      <w:r>
        <w:rPr>
          <w:color w:val="231F20"/>
          <w:spacing w:val="-15"/>
        </w:rPr>
        <w:t> </w:t>
      </w:r>
      <w:r>
        <w:rPr>
          <w:color w:val="231F20"/>
        </w:rPr>
        <w:t>обеспечивает</w:t>
      </w:r>
      <w:r>
        <w:rPr>
          <w:color w:val="231F20"/>
          <w:spacing w:val="-15"/>
        </w:rPr>
        <w:t> </w:t>
      </w:r>
      <w:r>
        <w:rPr>
          <w:color w:val="231F20"/>
        </w:rPr>
        <w:t>проход</w:t>
      </w:r>
      <w:r>
        <w:rPr>
          <w:color w:val="231F20"/>
          <w:spacing w:val="-15"/>
        </w:rPr>
        <w:t> </w:t>
      </w:r>
      <w:r>
        <w:rPr>
          <w:color w:val="231F20"/>
        </w:rPr>
        <w:t>вдоль</w:t>
      </w:r>
      <w:r>
        <w:rPr>
          <w:color w:val="231F20"/>
          <w:spacing w:val="-15"/>
        </w:rPr>
        <w:t> </w:t>
      </w:r>
      <w:r>
        <w:rPr>
          <w:color w:val="231F20"/>
        </w:rPr>
        <w:t>реки</w:t>
      </w:r>
      <w:r>
        <w:rPr>
          <w:color w:val="231F20"/>
          <w:spacing w:val="-15"/>
        </w:rPr>
        <w:t> </w:t>
      </w:r>
      <w:r>
        <w:rPr>
          <w:color w:val="231F20"/>
        </w:rPr>
        <w:t>Арно.</w:t>
      </w:r>
      <w:r>
        <w:rPr>
          <w:color w:val="231F20"/>
          <w:spacing w:val="-58"/>
        </w:rPr>
        <w:t> </w:t>
      </w:r>
      <w:r>
        <w:rPr>
          <w:color w:val="231F20"/>
        </w:rPr>
        <w:t>Кровля объединяет обе части и является экс-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плуатируемой,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обеспечивая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видовую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функцию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4854" w:space="135"/>
            <w:col w:w="5321"/>
          </w:cols>
        </w:sectPr>
      </w:pPr>
    </w:p>
    <w:p>
      <w:pPr>
        <w:pStyle w:val="BodyText"/>
        <w:spacing w:line="249" w:lineRule="auto" w:before="78"/>
        <w:ind w:left="503"/>
      </w:pPr>
      <w:r>
        <w:rPr>
          <w:color w:val="231F20"/>
          <w:w w:val="95"/>
        </w:rPr>
        <w:t>данного пространства. Форма проектируемого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общественного центра была достигнута путём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анализа традиционных итальянских архитек-</w:t>
      </w:r>
      <w:r>
        <w:rPr>
          <w:color w:val="231F20"/>
          <w:spacing w:val="-57"/>
        </w:rPr>
        <w:t> </w:t>
      </w:r>
      <w:r>
        <w:rPr>
          <w:color w:val="231F20"/>
        </w:rPr>
        <w:t>турных</w:t>
      </w:r>
      <w:r>
        <w:rPr>
          <w:color w:val="231F20"/>
          <w:spacing w:val="-12"/>
        </w:rPr>
        <w:t> </w:t>
      </w:r>
      <w:r>
        <w:rPr>
          <w:color w:val="231F20"/>
        </w:rPr>
        <w:t>решений.</w:t>
      </w:r>
      <w:r>
        <w:rPr>
          <w:color w:val="231F20"/>
          <w:spacing w:val="-11"/>
        </w:rPr>
        <w:t> </w:t>
      </w:r>
      <w:r>
        <w:rPr>
          <w:color w:val="231F20"/>
        </w:rPr>
        <w:t>Простая,</w:t>
      </w:r>
      <w:r>
        <w:rPr>
          <w:color w:val="231F20"/>
          <w:spacing w:val="-11"/>
        </w:rPr>
        <w:t> </w:t>
      </w:r>
      <w:r>
        <w:rPr>
          <w:color w:val="231F20"/>
        </w:rPr>
        <w:t>чистая</w:t>
      </w:r>
      <w:r>
        <w:rPr>
          <w:color w:val="231F20"/>
          <w:spacing w:val="-11"/>
        </w:rPr>
        <w:t> </w:t>
      </w:r>
      <w:r>
        <w:rPr>
          <w:color w:val="231F20"/>
        </w:rPr>
        <w:t>форма</w:t>
      </w:r>
      <w:r>
        <w:rPr>
          <w:color w:val="231F20"/>
          <w:spacing w:val="-11"/>
        </w:rPr>
        <w:t> </w:t>
      </w:r>
      <w:r>
        <w:rPr>
          <w:color w:val="231F20"/>
        </w:rPr>
        <w:t>пря-</w:t>
      </w:r>
      <w:r>
        <w:rPr>
          <w:color w:val="231F20"/>
          <w:spacing w:val="-58"/>
        </w:rPr>
        <w:t> </w:t>
      </w:r>
      <w:r>
        <w:rPr>
          <w:color w:val="231F20"/>
        </w:rPr>
        <w:t>моугольной</w:t>
      </w:r>
      <w:r>
        <w:rPr>
          <w:color w:val="231F20"/>
          <w:spacing w:val="-9"/>
        </w:rPr>
        <w:t> </w:t>
      </w:r>
      <w:r>
        <w:rPr>
          <w:color w:val="231F20"/>
        </w:rPr>
        <w:t>призмы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добавлением</w:t>
      </w:r>
      <w:r>
        <w:rPr>
          <w:color w:val="231F20"/>
          <w:spacing w:val="-8"/>
        </w:rPr>
        <w:t> </w:t>
      </w:r>
      <w:r>
        <w:rPr>
          <w:color w:val="231F20"/>
        </w:rPr>
        <w:t>классиче-</w:t>
      </w:r>
      <w:r>
        <w:rPr>
          <w:color w:val="231F20"/>
          <w:spacing w:val="-58"/>
        </w:rPr>
        <w:t> </w:t>
      </w:r>
      <w:r>
        <w:rPr>
          <w:color w:val="231F20"/>
        </w:rPr>
        <w:t>ской галереи с аркадой. Форма арки – особо</w:t>
      </w:r>
      <w:r>
        <w:rPr>
          <w:color w:val="231F20"/>
          <w:spacing w:val="1"/>
        </w:rPr>
        <w:t> </w:t>
      </w:r>
      <w:r>
        <w:rPr>
          <w:color w:val="231F20"/>
        </w:rPr>
        <w:t>обсуждаемый итальянскими коллегами эле-</w:t>
      </w:r>
      <w:r>
        <w:rPr>
          <w:color w:val="231F20"/>
          <w:spacing w:val="1"/>
        </w:rPr>
        <w:t> </w:t>
      </w:r>
      <w:r>
        <w:rPr>
          <w:color w:val="231F20"/>
        </w:rPr>
        <w:t>мент, была принята по результатам тщатель-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ного анализа. Для Флоренции принципиальной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является классическая форма циркульной арки,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сложившейся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эпоху</w:t>
      </w:r>
      <w:r>
        <w:rPr>
          <w:color w:val="231F20"/>
          <w:spacing w:val="-1"/>
        </w:rPr>
        <w:t> </w:t>
      </w:r>
      <w:r>
        <w:rPr>
          <w:color w:val="231F20"/>
        </w:rPr>
        <w:t>Возрождения.</w:t>
      </w:r>
    </w:p>
    <w:p>
      <w:pPr>
        <w:pStyle w:val="BodyText"/>
        <w:spacing w:line="249" w:lineRule="auto" w:before="11"/>
        <w:ind w:left="503" w:firstLine="396"/>
      </w:pPr>
      <w:r>
        <w:rPr>
          <w:color w:val="231F20"/>
          <w:spacing w:val="-1"/>
          <w:w w:val="95"/>
        </w:rPr>
        <w:t>Проект</w:t>
      </w:r>
      <w:r>
        <w:rPr>
          <w:color w:val="231F20"/>
          <w:spacing w:val="-10"/>
          <w:w w:val="95"/>
        </w:rPr>
        <w:t> </w:t>
      </w:r>
      <w:r>
        <w:rPr>
          <w:b/>
          <w:color w:val="231F20"/>
          <w:spacing w:val="-1"/>
          <w:w w:val="95"/>
        </w:rPr>
        <w:t>Анастасии</w:t>
      </w:r>
      <w:r>
        <w:rPr>
          <w:b/>
          <w:color w:val="231F20"/>
          <w:spacing w:val="-11"/>
          <w:w w:val="95"/>
        </w:rPr>
        <w:t> </w:t>
      </w:r>
      <w:r>
        <w:rPr>
          <w:b/>
          <w:color w:val="231F20"/>
          <w:spacing w:val="-1"/>
          <w:w w:val="95"/>
        </w:rPr>
        <w:t>Ворончихиной</w:t>
      </w:r>
      <w:r>
        <w:rPr>
          <w:b/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(рис.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2а)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основывался на идее связи окружающей жи-</w:t>
      </w:r>
      <w:r>
        <w:rPr>
          <w:color w:val="231F20"/>
          <w:spacing w:val="1"/>
        </w:rPr>
        <w:t> </w:t>
      </w:r>
      <w:r>
        <w:rPr>
          <w:color w:val="231F20"/>
        </w:rPr>
        <w:t>лой</w:t>
      </w:r>
      <w:r>
        <w:rPr>
          <w:color w:val="231F20"/>
          <w:spacing w:val="-9"/>
        </w:rPr>
        <w:t> </w:t>
      </w:r>
      <w:r>
        <w:rPr>
          <w:color w:val="231F20"/>
        </w:rPr>
        <w:t>среды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внутреннего</w:t>
      </w:r>
      <w:r>
        <w:rPr>
          <w:color w:val="231F20"/>
          <w:spacing w:val="-8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8"/>
        </w:rPr>
        <w:t> </w:t>
      </w:r>
      <w:r>
        <w:rPr>
          <w:color w:val="231F20"/>
        </w:rPr>
        <w:t>обще-</w:t>
      </w:r>
      <w:r>
        <w:rPr>
          <w:color w:val="231F20"/>
          <w:spacing w:val="-58"/>
        </w:rPr>
        <w:t> </w:t>
      </w:r>
      <w:r>
        <w:rPr>
          <w:color w:val="231F20"/>
        </w:rPr>
        <w:t>ственного центра. Поэтому первый уровень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замкнутой структуры комплекса является про-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ницаемым для попадающих в него пешеходов.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Основой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-14"/>
        </w:rPr>
        <w:t> </w:t>
      </w:r>
      <w:r>
        <w:rPr>
          <w:color w:val="231F20"/>
        </w:rPr>
        <w:t>решения</w:t>
      </w:r>
      <w:r>
        <w:rPr>
          <w:color w:val="231F20"/>
          <w:spacing w:val="-14"/>
        </w:rPr>
        <w:t> </w:t>
      </w:r>
      <w:r>
        <w:rPr>
          <w:color w:val="231F20"/>
        </w:rPr>
        <w:t>стала</w:t>
      </w:r>
      <w:r>
        <w:rPr>
          <w:color w:val="231F20"/>
          <w:spacing w:val="-14"/>
        </w:rPr>
        <w:t> </w:t>
      </w:r>
      <w:r>
        <w:rPr>
          <w:color w:val="231F20"/>
        </w:rPr>
        <w:t>гале-</w:t>
      </w:r>
      <w:r>
        <w:rPr>
          <w:color w:val="231F20"/>
          <w:spacing w:val="-58"/>
        </w:rPr>
        <w:t> </w:t>
      </w:r>
      <w:r>
        <w:rPr>
          <w:color w:val="231F20"/>
        </w:rPr>
        <w:t>рея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колоннадой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современном</w:t>
      </w:r>
      <w:r>
        <w:rPr>
          <w:color w:val="231F20"/>
          <w:spacing w:val="-5"/>
        </w:rPr>
        <w:t> </w:t>
      </w:r>
      <w:r>
        <w:rPr>
          <w:color w:val="231F20"/>
        </w:rPr>
        <w:t>прочтении.</w:t>
      </w:r>
    </w:p>
    <w:p>
      <w:pPr>
        <w:pStyle w:val="BodyText"/>
        <w:spacing w:line="249" w:lineRule="auto" w:before="8"/>
        <w:ind w:left="503" w:firstLine="396"/>
      </w:pPr>
      <w:r>
        <w:rPr>
          <w:color w:val="231F20"/>
          <w:spacing w:val="-1"/>
          <w:w w:val="95"/>
        </w:rPr>
        <w:t>Проект</w:t>
      </w:r>
      <w:r>
        <w:rPr>
          <w:color w:val="231F20"/>
          <w:spacing w:val="-11"/>
          <w:w w:val="95"/>
        </w:rPr>
        <w:t> </w:t>
      </w:r>
      <w:r>
        <w:rPr>
          <w:b/>
          <w:color w:val="231F20"/>
          <w:spacing w:val="-1"/>
          <w:w w:val="95"/>
        </w:rPr>
        <w:t>Рубена</w:t>
      </w:r>
      <w:r>
        <w:rPr>
          <w:b/>
          <w:color w:val="231F20"/>
          <w:spacing w:val="-11"/>
          <w:w w:val="95"/>
        </w:rPr>
        <w:t> </w:t>
      </w:r>
      <w:r>
        <w:rPr>
          <w:b/>
          <w:color w:val="231F20"/>
          <w:spacing w:val="-1"/>
          <w:w w:val="95"/>
        </w:rPr>
        <w:t>Мовсисяна</w:t>
      </w:r>
      <w:r>
        <w:rPr>
          <w:b/>
          <w:color w:val="231F20"/>
          <w:spacing w:val="-10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1"/>
          <w:w w:val="95"/>
        </w:rPr>
        <w:t> </w:t>
      </w:r>
      <w:r>
        <w:rPr>
          <w:b/>
          <w:color w:val="231F20"/>
          <w:w w:val="95"/>
        </w:rPr>
        <w:t>Евгении</w:t>
      </w:r>
      <w:r>
        <w:rPr>
          <w:b/>
          <w:color w:val="231F20"/>
          <w:spacing w:val="-11"/>
          <w:w w:val="95"/>
        </w:rPr>
        <w:t> </w:t>
      </w:r>
      <w:r>
        <w:rPr>
          <w:b/>
          <w:color w:val="231F20"/>
          <w:w w:val="95"/>
        </w:rPr>
        <w:t>Пес-</w:t>
      </w:r>
      <w:r>
        <w:rPr>
          <w:b/>
          <w:color w:val="231F20"/>
          <w:spacing w:val="-54"/>
          <w:w w:val="95"/>
        </w:rPr>
        <w:t> </w:t>
      </w:r>
      <w:r>
        <w:rPr>
          <w:b/>
          <w:color w:val="231F20"/>
        </w:rPr>
        <w:t>чанской</w:t>
      </w:r>
      <w:r>
        <w:rPr>
          <w:b/>
          <w:color w:val="231F20"/>
          <w:spacing w:val="-13"/>
        </w:rPr>
        <w:t> </w:t>
      </w:r>
      <w:r>
        <w:rPr>
          <w:color w:val="231F20"/>
        </w:rPr>
        <w:t>(рис.</w:t>
      </w:r>
      <w:r>
        <w:rPr>
          <w:color w:val="231F20"/>
          <w:spacing w:val="-13"/>
        </w:rPr>
        <w:t> </w:t>
      </w:r>
      <w:r>
        <w:rPr>
          <w:color w:val="231F20"/>
        </w:rPr>
        <w:t>2б)</w:t>
      </w:r>
      <w:r>
        <w:rPr>
          <w:color w:val="231F20"/>
          <w:spacing w:val="-13"/>
        </w:rPr>
        <w:t> </w:t>
      </w:r>
      <w:r>
        <w:rPr>
          <w:color w:val="231F20"/>
        </w:rPr>
        <w:t>основывается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идее</w:t>
      </w:r>
      <w:r>
        <w:rPr>
          <w:color w:val="231F20"/>
          <w:spacing w:val="-13"/>
        </w:rPr>
        <w:t> </w:t>
      </w:r>
      <w:r>
        <w:rPr>
          <w:color w:val="231F20"/>
        </w:rPr>
        <w:t>горо-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да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перетекающих</w:t>
      </w:r>
      <w:r>
        <w:rPr>
          <w:color w:val="231F20"/>
          <w:spacing w:val="-11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1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58"/>
        </w:rPr>
        <w:t> </w:t>
      </w:r>
      <w:r>
        <w:rPr>
          <w:color w:val="231F20"/>
        </w:rPr>
        <w:t>и особенно ценных для флорентийцев дворо-</w:t>
      </w:r>
      <w:r>
        <w:rPr>
          <w:color w:val="231F20"/>
          <w:spacing w:val="-57"/>
        </w:rPr>
        <w:t> </w:t>
      </w:r>
      <w:r>
        <w:rPr>
          <w:color w:val="231F20"/>
        </w:rPr>
        <w:t>вых пространств. Перистиль – один из архи-</w:t>
      </w:r>
      <w:r>
        <w:rPr>
          <w:color w:val="231F20"/>
          <w:spacing w:val="1"/>
        </w:rPr>
        <w:t> </w:t>
      </w:r>
      <w:r>
        <w:rPr>
          <w:color w:val="231F20"/>
        </w:rPr>
        <w:t>тектурных</w:t>
      </w:r>
      <w:r>
        <w:rPr>
          <w:color w:val="231F20"/>
          <w:spacing w:val="28"/>
        </w:rPr>
        <w:t> </w:t>
      </w:r>
      <w:r>
        <w:rPr>
          <w:color w:val="231F20"/>
        </w:rPr>
        <w:t>приемов</w:t>
      </w:r>
      <w:r>
        <w:rPr>
          <w:color w:val="231F20"/>
          <w:spacing w:val="28"/>
        </w:rPr>
        <w:t> </w:t>
      </w:r>
      <w:r>
        <w:rPr>
          <w:color w:val="231F20"/>
        </w:rPr>
        <w:t>для</w:t>
      </w:r>
      <w:r>
        <w:rPr>
          <w:color w:val="231F20"/>
          <w:spacing w:val="28"/>
        </w:rPr>
        <w:t> </w:t>
      </w:r>
      <w:r>
        <w:rPr>
          <w:color w:val="231F20"/>
        </w:rPr>
        <w:t>большинства</w:t>
      </w:r>
      <w:r>
        <w:rPr>
          <w:color w:val="231F20"/>
          <w:spacing w:val="28"/>
        </w:rPr>
        <w:t> </w:t>
      </w:r>
      <w:r>
        <w:rPr>
          <w:color w:val="231F20"/>
        </w:rPr>
        <w:t>обще-</w:t>
      </w:r>
    </w:p>
    <w:p>
      <w:pPr>
        <w:pStyle w:val="BodyText"/>
        <w:spacing w:line="249" w:lineRule="auto" w:before="78"/>
        <w:ind w:left="298" w:right="161"/>
      </w:pPr>
      <w:r>
        <w:rPr/>
        <w:br w:type="column"/>
      </w:r>
      <w:r>
        <w:rPr>
          <w:color w:val="231F20"/>
          <w:w w:val="95"/>
        </w:rPr>
        <w:t>ственных зданий. Внутренний двор становится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пространством для размышлений людей, ме-</w:t>
      </w:r>
      <w:r>
        <w:rPr>
          <w:color w:val="231F20"/>
          <w:spacing w:val="-57"/>
        </w:rPr>
        <w:t> </w:t>
      </w:r>
      <w:r>
        <w:rPr>
          <w:color w:val="231F20"/>
        </w:rPr>
        <w:t>стом</w:t>
      </w:r>
      <w:r>
        <w:rPr>
          <w:color w:val="231F20"/>
          <w:spacing w:val="-2"/>
        </w:rPr>
        <w:t> </w:t>
      </w:r>
      <w:r>
        <w:rPr>
          <w:color w:val="231F20"/>
        </w:rPr>
        <w:t>локального</w:t>
      </w:r>
      <w:r>
        <w:rPr>
          <w:color w:val="231F20"/>
          <w:spacing w:val="-1"/>
        </w:rPr>
        <w:t> </w:t>
      </w:r>
      <w:r>
        <w:rPr>
          <w:color w:val="231F20"/>
        </w:rPr>
        <w:t>сбора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обсуждений.</w:t>
      </w:r>
    </w:p>
    <w:p>
      <w:pPr>
        <w:pStyle w:val="BodyText"/>
        <w:spacing w:line="249" w:lineRule="auto" w:before="3"/>
        <w:ind w:left="298" w:right="160" w:firstLine="396"/>
        <w:jc w:val="right"/>
      </w:pPr>
      <w:r>
        <w:rPr>
          <w:color w:val="231F20"/>
          <w:spacing w:val="-3"/>
          <w:w w:val="95"/>
        </w:rPr>
        <w:t>Участок проектирования разворачивается </w:t>
      </w:r>
      <w:r>
        <w:rPr>
          <w:color w:val="231F20"/>
          <w:spacing w:val="-2"/>
          <w:w w:val="95"/>
        </w:rPr>
        <w:t>на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берегу</w:t>
      </w:r>
      <w:r>
        <w:rPr>
          <w:color w:val="231F20"/>
          <w:spacing w:val="-15"/>
        </w:rPr>
        <w:t> </w:t>
      </w:r>
      <w:r>
        <w:rPr>
          <w:color w:val="231F20"/>
        </w:rPr>
        <w:t>реки</w:t>
      </w:r>
      <w:r>
        <w:rPr>
          <w:color w:val="231F20"/>
          <w:spacing w:val="-15"/>
        </w:rPr>
        <w:t> </w:t>
      </w:r>
      <w:r>
        <w:rPr>
          <w:color w:val="231F20"/>
        </w:rPr>
        <w:t>Арно.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проекте</w:t>
      </w:r>
      <w:r>
        <w:rPr>
          <w:color w:val="231F20"/>
          <w:spacing w:val="-15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-15"/>
        </w:rPr>
        <w:t> </w:t>
      </w:r>
      <w:r>
        <w:rPr>
          <w:color w:val="231F20"/>
        </w:rPr>
        <w:t>пе-</w:t>
      </w:r>
      <w:r>
        <w:rPr>
          <w:color w:val="231F20"/>
          <w:spacing w:val="-57"/>
        </w:rPr>
        <w:t> </w:t>
      </w:r>
      <w:r>
        <w:rPr>
          <w:color w:val="231F20"/>
        </w:rPr>
        <w:t>реосмыслить</w:t>
      </w:r>
      <w:r>
        <w:rPr>
          <w:color w:val="231F20"/>
          <w:spacing w:val="-8"/>
        </w:rPr>
        <w:t> </w:t>
      </w:r>
      <w:r>
        <w:rPr>
          <w:color w:val="231F20"/>
        </w:rPr>
        <w:t>двор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открыть</w:t>
      </w:r>
      <w:r>
        <w:rPr>
          <w:color w:val="231F20"/>
          <w:spacing w:val="-8"/>
        </w:rPr>
        <w:t> </w:t>
      </w:r>
      <w:r>
        <w:rPr>
          <w:color w:val="231F20"/>
        </w:rPr>
        <w:t>ему</w:t>
      </w:r>
      <w:r>
        <w:rPr>
          <w:color w:val="231F20"/>
          <w:spacing w:val="-7"/>
        </w:rPr>
        <w:t> </w:t>
      </w:r>
      <w:r>
        <w:rPr>
          <w:color w:val="231F20"/>
        </w:rPr>
        <w:t>вид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реку.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Пригласить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природу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двор.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Пространство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ста-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нет</w:t>
      </w:r>
      <w:r>
        <w:rPr>
          <w:color w:val="231F20"/>
          <w:spacing w:val="4"/>
        </w:rPr>
        <w:t> </w:t>
      </w:r>
      <w:r>
        <w:rPr>
          <w:color w:val="231F20"/>
        </w:rPr>
        <w:t>не</w:t>
      </w:r>
      <w:r>
        <w:rPr>
          <w:color w:val="231F20"/>
          <w:spacing w:val="4"/>
        </w:rPr>
        <w:t> </w:t>
      </w:r>
      <w:r>
        <w:rPr>
          <w:color w:val="231F20"/>
        </w:rPr>
        <w:t>только</w:t>
      </w:r>
      <w:r>
        <w:rPr>
          <w:color w:val="231F20"/>
          <w:spacing w:val="4"/>
        </w:rPr>
        <w:t> </w:t>
      </w:r>
      <w:r>
        <w:rPr>
          <w:color w:val="231F20"/>
        </w:rPr>
        <w:t>приватным,</w:t>
      </w:r>
      <w:r>
        <w:rPr>
          <w:color w:val="231F20"/>
          <w:spacing w:val="4"/>
        </w:rPr>
        <w:t> </w:t>
      </w:r>
      <w:r>
        <w:rPr>
          <w:color w:val="231F20"/>
        </w:rPr>
        <w:t>но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видовым.</w:t>
      </w:r>
      <w:r>
        <w:rPr>
          <w:color w:val="231F20"/>
          <w:spacing w:val="4"/>
        </w:rPr>
        <w:t> </w:t>
      </w:r>
      <w:r>
        <w:rPr>
          <w:color w:val="231F20"/>
        </w:rPr>
        <w:t>По-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явится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возможность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проводить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время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самим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собой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видом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мерно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протекающую</w:t>
      </w:r>
      <w:r>
        <w:rPr>
          <w:color w:val="231F20"/>
          <w:spacing w:val="-12"/>
        </w:rPr>
        <w:t> </w:t>
      </w:r>
      <w:r>
        <w:rPr>
          <w:color w:val="231F20"/>
        </w:rPr>
        <w:t>воду.</w:t>
      </w:r>
      <w:r>
        <w:rPr>
          <w:color w:val="231F20"/>
          <w:spacing w:val="-57"/>
        </w:rPr>
        <w:t> </w:t>
      </w:r>
      <w:r>
        <w:rPr>
          <w:color w:val="231F20"/>
          <w:spacing w:val="-3"/>
          <w:w w:val="95"/>
        </w:rPr>
        <w:t>Форма раскрытого двора </w:t>
      </w:r>
      <w:r>
        <w:rPr>
          <w:color w:val="231F20"/>
          <w:spacing w:val="-2"/>
          <w:w w:val="95"/>
        </w:rPr>
        <w:t>отражается на архитек-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туре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здания,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которая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делится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функционально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две</w:t>
      </w:r>
      <w:r>
        <w:rPr>
          <w:color w:val="231F20"/>
          <w:spacing w:val="-9"/>
        </w:rPr>
        <w:t> </w:t>
      </w:r>
      <w:r>
        <w:rPr>
          <w:color w:val="231F20"/>
        </w:rPr>
        <w:t>части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кафе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выставочное</w:t>
      </w:r>
      <w:r>
        <w:rPr>
          <w:color w:val="231F20"/>
          <w:spacing w:val="-9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 мастерской на втором этаже. Здание вписыва-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ется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существующий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холм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минимально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меня-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ет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ландшафт.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Транзитный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проход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набереж-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ной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сохраняется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проходит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под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нависающими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консолями здания,</w:t>
      </w:r>
      <w:r>
        <w:rPr>
          <w:color w:val="231F20"/>
          <w:spacing w:val="1"/>
        </w:rPr>
        <w:t> </w:t>
      </w:r>
      <w:r>
        <w:rPr>
          <w:color w:val="231F20"/>
        </w:rPr>
        <w:t>а</w:t>
      </w:r>
      <w:r>
        <w:rPr>
          <w:color w:val="231F20"/>
          <w:spacing w:val="-2"/>
        </w:rPr>
        <w:t> </w:t>
      </w:r>
      <w:r>
        <w:rPr>
          <w:color w:val="231F20"/>
        </w:rPr>
        <w:t>благодаря</w:t>
      </w:r>
      <w:r>
        <w:rPr>
          <w:color w:val="231F20"/>
          <w:spacing w:val="1"/>
        </w:rPr>
        <w:t> </w:t>
      </w:r>
      <w:r>
        <w:rPr>
          <w:color w:val="231F20"/>
        </w:rPr>
        <w:t>рельефу</w:t>
      </w:r>
      <w:r>
        <w:rPr>
          <w:color w:val="231F20"/>
          <w:spacing w:val="1"/>
        </w:rPr>
        <w:t> </w:t>
      </w:r>
      <w:r>
        <w:rPr>
          <w:color w:val="231F20"/>
        </w:rPr>
        <w:t>мож-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попасть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крышу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одной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частей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объекта.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Прямоугольное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витражное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остекление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краю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объемов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вписывает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видовые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точки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«картину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0"/>
        </w:rPr>
        <w:t>среды»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дополняет</w:t>
      </w:r>
      <w:r>
        <w:rPr>
          <w:color w:val="231F20"/>
          <w:spacing w:val="15"/>
          <w:w w:val="90"/>
        </w:rPr>
        <w:t> </w:t>
      </w:r>
      <w:r>
        <w:rPr>
          <w:color w:val="231F20"/>
          <w:w w:val="90"/>
        </w:rPr>
        <w:t>минималистичный</w:t>
      </w:r>
      <w:r>
        <w:rPr>
          <w:color w:val="231F20"/>
          <w:spacing w:val="16"/>
          <w:w w:val="90"/>
        </w:rPr>
        <w:t> </w:t>
      </w:r>
      <w:r>
        <w:rPr>
          <w:color w:val="231F20"/>
          <w:w w:val="90"/>
        </w:rPr>
        <w:t>интерьер.</w:t>
      </w:r>
      <w:r>
        <w:rPr>
          <w:color w:val="231F20"/>
          <w:spacing w:val="-51"/>
          <w:w w:val="90"/>
        </w:rPr>
        <w:t> </w:t>
      </w:r>
      <w:r>
        <w:rPr>
          <w:color w:val="231F20"/>
          <w:w w:val="90"/>
        </w:rPr>
        <w:t>Концептуальный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проект</w:t>
      </w:r>
      <w:r>
        <w:rPr>
          <w:color w:val="231F20"/>
          <w:spacing w:val="-5"/>
          <w:w w:val="90"/>
        </w:rPr>
        <w:t> </w:t>
      </w:r>
      <w:r>
        <w:rPr>
          <w:b/>
          <w:color w:val="231F20"/>
          <w:w w:val="90"/>
        </w:rPr>
        <w:t>Бориса</w:t>
      </w:r>
      <w:r>
        <w:rPr>
          <w:b/>
          <w:color w:val="231F20"/>
          <w:spacing w:val="-6"/>
          <w:w w:val="90"/>
        </w:rPr>
        <w:t> </w:t>
      </w:r>
      <w:r>
        <w:rPr>
          <w:b/>
          <w:color w:val="231F20"/>
          <w:w w:val="90"/>
        </w:rPr>
        <w:t>Гусева</w:t>
      </w:r>
      <w:r>
        <w:rPr>
          <w:b/>
          <w:color w:val="231F20"/>
          <w:spacing w:val="-3"/>
          <w:w w:val="90"/>
        </w:rPr>
        <w:t> </w:t>
      </w:r>
      <w:r>
        <w:rPr>
          <w:color w:val="231F20"/>
          <w:w w:val="90"/>
        </w:rPr>
        <w:t>(рис.</w:t>
      </w:r>
    </w:p>
    <w:p>
      <w:pPr>
        <w:pStyle w:val="ListParagraph"/>
        <w:numPr>
          <w:ilvl w:val="0"/>
          <w:numId w:val="4"/>
        </w:numPr>
        <w:tabs>
          <w:tab w:pos="554" w:val="left" w:leader="none"/>
        </w:tabs>
        <w:spacing w:line="249" w:lineRule="auto" w:before="20" w:after="0"/>
        <w:ind w:left="298" w:right="161" w:firstLine="0"/>
        <w:jc w:val="right"/>
        <w:rPr>
          <w:sz w:val="24"/>
        </w:rPr>
      </w:pPr>
      <w:r>
        <w:rPr>
          <w:color w:val="231F20"/>
          <w:w w:val="95"/>
          <w:sz w:val="24"/>
        </w:rPr>
        <w:t>стал</w:t>
      </w:r>
      <w:r>
        <w:rPr>
          <w:color w:val="231F20"/>
          <w:spacing w:val="21"/>
          <w:w w:val="95"/>
          <w:sz w:val="24"/>
        </w:rPr>
        <w:t> </w:t>
      </w:r>
      <w:r>
        <w:rPr>
          <w:color w:val="231F20"/>
          <w:w w:val="95"/>
          <w:sz w:val="24"/>
        </w:rPr>
        <w:t>самым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обсуждаемым</w:t>
      </w:r>
      <w:r>
        <w:rPr>
          <w:color w:val="231F20"/>
          <w:spacing w:val="21"/>
          <w:w w:val="95"/>
          <w:sz w:val="24"/>
        </w:rPr>
        <w:t> </w:t>
      </w:r>
      <w:r>
        <w:rPr>
          <w:color w:val="231F20"/>
          <w:w w:val="95"/>
          <w:sz w:val="24"/>
        </w:rPr>
        <w:t>во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время</w:t>
      </w:r>
      <w:r>
        <w:rPr>
          <w:color w:val="231F20"/>
          <w:spacing w:val="21"/>
          <w:w w:val="95"/>
          <w:sz w:val="24"/>
        </w:rPr>
        <w:t> </w:t>
      </w:r>
      <w:r>
        <w:rPr>
          <w:color w:val="231F20"/>
          <w:w w:val="95"/>
          <w:sz w:val="24"/>
        </w:rPr>
        <w:t>семина-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ра.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Основные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идеи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решения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были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разработа-</w:t>
      </w:r>
    </w:p>
    <w:p>
      <w:pPr>
        <w:spacing w:after="0" w:line="249" w:lineRule="auto"/>
        <w:jc w:val="right"/>
        <w:rPr>
          <w:sz w:val="24"/>
        </w:rPr>
        <w:sectPr>
          <w:pgSz w:w="11910" w:h="16840"/>
          <w:pgMar w:header="0" w:footer="732" w:top="980" w:bottom="920" w:left="800" w:right="800"/>
          <w:cols w:num="2" w:equalWidth="0">
            <w:col w:w="5155" w:space="40"/>
            <w:col w:w="5115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10"/>
        <w:jc w:val="left"/>
        <w:rPr>
          <w:sz w:val="19"/>
        </w:rPr>
      </w:pPr>
    </w:p>
    <w:p>
      <w:pPr>
        <w:spacing w:before="1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6"/>
          <w:sz w:val="21"/>
        </w:rPr>
        <w:t> </w:t>
      </w:r>
      <w:r>
        <w:rPr>
          <w:color w:val="231F20"/>
          <w:sz w:val="21"/>
        </w:rPr>
        <w:t>Проект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Центра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культуры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парке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Альберета,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Флоренция:</w:t>
      </w:r>
    </w:p>
    <w:p>
      <w:pPr>
        <w:spacing w:before="10"/>
        <w:ind w:left="503" w:right="0" w:firstLine="0"/>
        <w:jc w:val="left"/>
        <w:rPr>
          <w:sz w:val="21"/>
        </w:rPr>
      </w:pPr>
      <w:r>
        <w:rPr/>
        <w:pict>
          <v:group style="position:absolute;margin-left:65.196297pt;margin-top:14.900735pt;width:481.9pt;height:320.8pt;mso-position-horizontal-relative:page;mso-position-vertical-relative:paragraph;z-index:-15708672;mso-wrap-distance-left:0;mso-wrap-distance-right:0" id="docshapegroup107" coordorigin="1304,298" coordsize="9638,6416">
            <v:shape style="position:absolute;left:1303;top:609;width:9638;height:6105" type="#_x0000_t75" id="docshape108" stroked="false">
              <v:imagedata r:id="rId72" o:title=""/>
            </v:shape>
            <v:shape style="position:absolute;left:1303;top:298;width:606;height:308" id="docshape109" coordorigin="1304,298" coordsize="606,308" path="m1909,298l1304,298,1607,605,1909,298xe" filled="true" fillcolor="#8fc73e" stroked="false">
              <v:path arrowok="t"/>
              <v:fill type="solid"/>
            </v:shape>
            <w10:wrap type="topAndBottom"/>
          </v:group>
        </w:pict>
      </w:r>
      <w:r>
        <w:rPr>
          <w:color w:val="231F20"/>
          <w:sz w:val="21"/>
        </w:rPr>
        <w:t>а.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Автор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Анастасия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Ворончихина.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б.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Авторы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Рубен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Мовсисян,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Евгения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Песчанская</w:t>
      </w:r>
    </w:p>
    <w:p>
      <w:pPr>
        <w:spacing w:after="0"/>
        <w:jc w:val="left"/>
        <w:rPr>
          <w:sz w:val="21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481.9pt;height:315.6pt;mso-position-horizontal-relative:char;mso-position-vertical-relative:line" id="docshapegroup110" coordorigin="0,0" coordsize="9638,6312">
            <v:shape style="position:absolute;left:0;top:0;width:9638;height:5977" type="#_x0000_t75" id="docshape111" stroked="false">
              <v:imagedata r:id="rId73" o:title=""/>
            </v:shape>
            <v:shape style="position:absolute;left:0;top:6004;width:606;height:308" id="docshape112" coordorigin="0,6004" coordsize="606,308" path="m303,6004l0,6312,605,6312,303,6004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43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6"/>
          <w:sz w:val="21"/>
        </w:rPr>
        <w:t> </w:t>
      </w:r>
      <w:r>
        <w:rPr>
          <w:color w:val="231F20"/>
          <w:sz w:val="21"/>
        </w:rPr>
        <w:t>Проект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Центра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культуры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парке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Альберета,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Флоренция.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Автор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Борис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Гусев</w:t>
      </w:r>
    </w:p>
    <w:p>
      <w:pPr>
        <w:pStyle w:val="BodyText"/>
        <w:jc w:val="left"/>
        <w:rPr>
          <w:sz w:val="20"/>
        </w:rPr>
      </w:pPr>
    </w:p>
    <w:p>
      <w:pPr>
        <w:spacing w:after="0"/>
        <w:jc w:val="left"/>
        <w:rPr>
          <w:sz w:val="20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before="2"/>
        <w:jc w:val="left"/>
        <w:rPr>
          <w:sz w:val="23"/>
        </w:rPr>
      </w:pPr>
    </w:p>
    <w:p>
      <w:pPr>
        <w:pStyle w:val="BodyText"/>
        <w:spacing w:line="249" w:lineRule="auto"/>
        <w:ind w:left="163" w:right="38"/>
        <w:jc w:val="right"/>
      </w:pPr>
      <w:r>
        <w:rPr>
          <w:color w:val="231F20"/>
          <w:w w:val="95"/>
        </w:rPr>
        <w:t>ны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опираясь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задание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необходимость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созда-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0"/>
        </w:rPr>
        <w:t>ния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общественного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пространства</w:t>
      </w:r>
      <w:r>
        <w:rPr>
          <w:color w:val="231F20"/>
          <w:spacing w:val="12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13"/>
          <w:w w:val="90"/>
        </w:rPr>
        <w:t> </w:t>
      </w:r>
      <w:r>
        <w:rPr>
          <w:color w:val="231F20"/>
          <w:w w:val="90"/>
        </w:rPr>
        <w:t>переходной</w:t>
      </w:r>
      <w:r>
        <w:rPr>
          <w:color w:val="231F20"/>
          <w:spacing w:val="-51"/>
          <w:w w:val="90"/>
        </w:rPr>
        <w:t> </w:t>
      </w:r>
      <w:r>
        <w:rPr>
          <w:color w:val="231F20"/>
          <w:w w:val="95"/>
        </w:rPr>
        <w:t>структуры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между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городом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парком.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Создавае-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мое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пространство,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это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одновременно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приглаше-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ние 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 то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же время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барьер. В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связи с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чем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пред-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  <w:w w:val="95"/>
        </w:rPr>
        <w:t>лагается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динамически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изменяющийся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лабиринт,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состоящий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сетки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стоек,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выполняющих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осве-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тительную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функцию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функцию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опор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вре-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менных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навесов,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стен,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выполненных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легко</w:t>
      </w:r>
      <w:r>
        <w:rPr>
          <w:color w:val="231F20"/>
          <w:spacing w:val="-11"/>
        </w:rPr>
        <w:t> </w:t>
      </w:r>
      <w:r>
        <w:rPr>
          <w:color w:val="231F20"/>
        </w:rPr>
        <w:t>монтируемых</w:t>
      </w:r>
      <w:r>
        <w:rPr>
          <w:color w:val="231F20"/>
          <w:spacing w:val="-11"/>
        </w:rPr>
        <w:t> </w:t>
      </w:r>
      <w:r>
        <w:rPr>
          <w:color w:val="231F20"/>
        </w:rPr>
        <w:t>элементов.</w:t>
      </w:r>
      <w:r>
        <w:rPr>
          <w:color w:val="231F20"/>
          <w:spacing w:val="-11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лабиринте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зависят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функции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потребностей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происходящего.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Флоренция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город,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формиро-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вавшийся в средневековье с запутанной, хао-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тичной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системой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со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своими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акцентами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доми-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нантами. Лабиринт олицетворяет узкие улочки,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тупики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площади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то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есть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город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миниатюре.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Что</w:t>
      </w:r>
      <w:r>
        <w:rPr>
          <w:color w:val="231F20"/>
          <w:spacing w:val="7"/>
        </w:rPr>
        <w:t> </w:t>
      </w:r>
      <w:r>
        <w:rPr>
          <w:color w:val="231F20"/>
        </w:rPr>
        <w:t>такое</w:t>
      </w:r>
      <w:r>
        <w:rPr>
          <w:color w:val="231F20"/>
          <w:spacing w:val="7"/>
        </w:rPr>
        <w:t> </w:t>
      </w:r>
      <w:r>
        <w:rPr>
          <w:color w:val="231F20"/>
        </w:rPr>
        <w:t>культурный</w:t>
      </w:r>
      <w:r>
        <w:rPr>
          <w:color w:val="231F20"/>
          <w:spacing w:val="7"/>
        </w:rPr>
        <w:t> </w:t>
      </w:r>
      <w:r>
        <w:rPr>
          <w:color w:val="231F20"/>
        </w:rPr>
        <w:t>центр?</w:t>
      </w:r>
      <w:r>
        <w:rPr>
          <w:color w:val="231F20"/>
          <w:spacing w:val="7"/>
        </w:rPr>
        <w:t> </w:t>
      </w:r>
      <w:r>
        <w:rPr>
          <w:color w:val="231F20"/>
        </w:rPr>
        <w:t>Место,</w:t>
      </w:r>
      <w:r>
        <w:rPr>
          <w:color w:val="231F20"/>
          <w:spacing w:val="7"/>
        </w:rPr>
        <w:t> </w:t>
      </w:r>
      <w:r>
        <w:rPr>
          <w:color w:val="231F20"/>
        </w:rPr>
        <w:t>где</w:t>
      </w:r>
      <w:r>
        <w:rPr>
          <w:color w:val="231F20"/>
          <w:spacing w:val="1"/>
        </w:rPr>
        <w:t> </w:t>
      </w:r>
      <w:r>
        <w:rPr>
          <w:color w:val="231F20"/>
        </w:rPr>
        <w:t>люди</w:t>
      </w:r>
      <w:r>
        <w:rPr>
          <w:color w:val="231F20"/>
          <w:spacing w:val="-9"/>
        </w:rPr>
        <w:t> </w:t>
      </w:r>
      <w:r>
        <w:rPr>
          <w:color w:val="231F20"/>
        </w:rPr>
        <w:t>хотят</w:t>
      </w:r>
      <w:r>
        <w:rPr>
          <w:color w:val="231F20"/>
          <w:spacing w:val="-9"/>
        </w:rPr>
        <w:t> </w:t>
      </w:r>
      <w:r>
        <w:rPr>
          <w:color w:val="231F20"/>
        </w:rPr>
        <w:t>получить</w:t>
      </w:r>
      <w:r>
        <w:rPr>
          <w:color w:val="231F20"/>
          <w:spacing w:val="-9"/>
        </w:rPr>
        <w:t> </w:t>
      </w:r>
      <w:r>
        <w:rPr>
          <w:color w:val="231F20"/>
        </w:rPr>
        <w:t>ответы,</w:t>
      </w:r>
      <w:r>
        <w:rPr>
          <w:color w:val="231F20"/>
          <w:spacing w:val="-9"/>
        </w:rPr>
        <w:t> </w:t>
      </w:r>
      <w:r>
        <w:rPr>
          <w:color w:val="231F20"/>
        </w:rPr>
        <w:t>найти</w:t>
      </w:r>
      <w:r>
        <w:rPr>
          <w:color w:val="231F20"/>
          <w:spacing w:val="-9"/>
        </w:rPr>
        <w:t> </w:t>
      </w:r>
      <w:r>
        <w:rPr>
          <w:color w:val="231F20"/>
        </w:rPr>
        <w:t>духовное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просвещение.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Это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своего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рода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храм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познания.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4"/>
          <w:w w:val="95"/>
        </w:rPr>
        <w:t>Таким образом </w:t>
      </w:r>
      <w:r>
        <w:rPr>
          <w:color w:val="231F20"/>
          <w:spacing w:val="-3"/>
          <w:w w:val="95"/>
        </w:rPr>
        <w:t>эта связь показывает преемствен-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ность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переход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значимости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церкви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обще-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ственным</w:t>
      </w:r>
      <w:r>
        <w:rPr>
          <w:color w:val="231F20"/>
          <w:spacing w:val="15"/>
        </w:rPr>
        <w:t> </w:t>
      </w:r>
      <w:r>
        <w:rPr>
          <w:color w:val="231F20"/>
        </w:rPr>
        <w:t>пространствам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виде</w:t>
      </w:r>
      <w:r>
        <w:rPr>
          <w:color w:val="231F20"/>
          <w:spacing w:val="15"/>
        </w:rPr>
        <w:t> </w:t>
      </w:r>
      <w:r>
        <w:rPr>
          <w:color w:val="231F20"/>
        </w:rPr>
        <w:t>культурных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центров. Поэтому главное сочетание элементов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архитектуры – силуэт церкви, созданный из не-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0"/>
        </w:rPr>
        <w:t>скольких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разных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форм: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куб,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главное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здание,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не-</w:t>
      </w:r>
      <w:r>
        <w:rPr>
          <w:color w:val="231F20"/>
          <w:spacing w:val="-51"/>
          <w:w w:val="90"/>
        </w:rPr>
        <w:t> </w:t>
      </w:r>
      <w:r>
        <w:rPr>
          <w:color w:val="231F20"/>
          <w:spacing w:val="-4"/>
          <w:w w:val="95"/>
        </w:rPr>
        <w:t>сколько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башен.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4"/>
          <w:w w:val="95"/>
        </w:rPr>
        <w:t>Такая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аналогия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также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переклика-</w:t>
      </w:r>
    </w:p>
    <w:p>
      <w:pPr>
        <w:spacing w:line="240" w:lineRule="auto" w:before="2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BodyText"/>
        <w:spacing w:line="249" w:lineRule="auto"/>
        <w:ind w:left="163" w:right="501"/>
      </w:pPr>
      <w:r>
        <w:rPr>
          <w:color w:val="231F20"/>
          <w:w w:val="90"/>
        </w:rPr>
        <w:t>ется с идеей повторения города в лабиринте, ведь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Флоренция – город с многочисленными башня-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ми. Все формы выстроены в системе, становясь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единым целым только под одним углом – глав-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ной видовой осью, со всех других сторон это</w:t>
      </w:r>
      <w:r>
        <w:rPr>
          <w:color w:val="231F20"/>
          <w:spacing w:val="-57"/>
        </w:rPr>
        <w:t> </w:t>
      </w:r>
      <w:r>
        <w:rPr>
          <w:color w:val="231F20"/>
        </w:rPr>
        <w:t>продуманная</w:t>
      </w:r>
      <w:r>
        <w:rPr>
          <w:color w:val="231F20"/>
          <w:spacing w:val="-8"/>
        </w:rPr>
        <w:t> </w:t>
      </w:r>
      <w:r>
        <w:rPr>
          <w:color w:val="231F20"/>
        </w:rPr>
        <w:t>композиция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фигур.</w:t>
      </w:r>
    </w:p>
    <w:p>
      <w:pPr>
        <w:pStyle w:val="BodyText"/>
        <w:spacing w:line="249" w:lineRule="auto" w:before="6"/>
        <w:ind w:left="163" w:right="500" w:firstLine="396"/>
      </w:pPr>
      <w:r>
        <w:rPr>
          <w:color w:val="231F20"/>
          <w:w w:val="95"/>
        </w:rPr>
        <w:t>Заключительный семинар проходил в Уни-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верситете Флоренции (DIDA). На семинаре</w:t>
      </w:r>
      <w:r>
        <w:rPr>
          <w:color w:val="231F20"/>
          <w:spacing w:val="1"/>
        </w:rPr>
        <w:t> </w:t>
      </w:r>
      <w:r>
        <w:rPr>
          <w:color w:val="231F20"/>
        </w:rPr>
        <w:t>были</w:t>
      </w:r>
      <w:r>
        <w:rPr>
          <w:color w:val="231F20"/>
          <w:spacing w:val="-15"/>
        </w:rPr>
        <w:t> </w:t>
      </w:r>
      <w:r>
        <w:rPr>
          <w:color w:val="231F20"/>
        </w:rPr>
        <w:t>представлены</w:t>
      </w:r>
      <w:r>
        <w:rPr>
          <w:color w:val="231F20"/>
          <w:spacing w:val="-15"/>
        </w:rPr>
        <w:t> </w:t>
      </w:r>
      <w:r>
        <w:rPr>
          <w:color w:val="231F20"/>
        </w:rPr>
        <w:t>проекты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результаты</w:t>
      </w:r>
      <w:r>
        <w:rPr>
          <w:color w:val="231F20"/>
          <w:spacing w:val="-15"/>
        </w:rPr>
        <w:t> </w:t>
      </w:r>
      <w:r>
        <w:rPr>
          <w:color w:val="231F20"/>
        </w:rPr>
        <w:t>ис-</w:t>
      </w:r>
      <w:r>
        <w:rPr>
          <w:color w:val="231F20"/>
          <w:spacing w:val="-57"/>
        </w:rPr>
        <w:t> </w:t>
      </w:r>
      <w:r>
        <w:rPr>
          <w:color w:val="231F20"/>
        </w:rPr>
        <w:t>следований</w:t>
      </w:r>
      <w:r>
        <w:rPr>
          <w:color w:val="231F20"/>
          <w:spacing w:val="60"/>
        </w:rPr>
        <w:t> </w:t>
      </w:r>
      <w:r>
        <w:rPr>
          <w:color w:val="231F20"/>
        </w:rPr>
        <w:t>студентов</w:t>
      </w:r>
      <w:r>
        <w:rPr>
          <w:color w:val="231F20"/>
          <w:spacing w:val="60"/>
        </w:rPr>
        <w:t> </w:t>
      </w:r>
      <w:r>
        <w:rPr>
          <w:color w:val="231F20"/>
        </w:rPr>
        <w:t>в</w:t>
      </w:r>
      <w:r>
        <w:rPr>
          <w:color w:val="231F20"/>
          <w:spacing w:val="60"/>
        </w:rPr>
        <w:t> </w:t>
      </w:r>
      <w:r>
        <w:rPr>
          <w:color w:val="231F20"/>
        </w:rPr>
        <w:t>Санкт-Петербурге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Италии.</w:t>
      </w:r>
      <w:r>
        <w:rPr>
          <w:color w:val="231F20"/>
          <w:spacing w:val="-15"/>
        </w:rPr>
        <w:t> </w:t>
      </w:r>
      <w:r>
        <w:rPr>
          <w:color w:val="231F20"/>
        </w:rPr>
        <w:t>Интерес</w:t>
      </w:r>
      <w:r>
        <w:rPr>
          <w:color w:val="231F20"/>
          <w:spacing w:val="-14"/>
        </w:rPr>
        <w:t> </w:t>
      </w:r>
      <w:r>
        <w:rPr>
          <w:color w:val="231F20"/>
        </w:rPr>
        <w:t>представляла</w:t>
      </w:r>
      <w:r>
        <w:rPr>
          <w:color w:val="231F20"/>
          <w:spacing w:val="-14"/>
        </w:rPr>
        <w:t> </w:t>
      </w:r>
      <w:r>
        <w:rPr>
          <w:color w:val="231F20"/>
        </w:rPr>
        <w:t>сама</w:t>
      </w:r>
      <w:r>
        <w:rPr>
          <w:color w:val="231F20"/>
          <w:spacing w:val="-15"/>
        </w:rPr>
        <w:t> </w:t>
      </w:r>
      <w:r>
        <w:rPr>
          <w:color w:val="231F20"/>
        </w:rPr>
        <w:t>дискус-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представленным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материалам.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этом</w:t>
      </w:r>
      <w:r>
        <w:rPr>
          <w:color w:val="231F20"/>
          <w:spacing w:val="-57"/>
        </w:rPr>
        <w:t> </w:t>
      </w:r>
      <w:r>
        <w:rPr>
          <w:color w:val="231F20"/>
        </w:rPr>
        <w:t>все стороны (в том числе и Итальянская) от-</w:t>
      </w:r>
      <w:r>
        <w:rPr>
          <w:color w:val="231F20"/>
          <w:spacing w:val="1"/>
        </w:rPr>
        <w:t> </w:t>
      </w:r>
      <w:r>
        <w:rPr>
          <w:color w:val="231F20"/>
        </w:rPr>
        <w:t>крыли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себя</w:t>
      </w:r>
      <w:r>
        <w:rPr>
          <w:color w:val="231F20"/>
          <w:spacing w:val="-11"/>
        </w:rPr>
        <w:t> </w:t>
      </w:r>
      <w:r>
        <w:rPr>
          <w:color w:val="231F20"/>
        </w:rPr>
        <w:t>много</w:t>
      </w:r>
      <w:r>
        <w:rPr>
          <w:color w:val="231F20"/>
          <w:spacing w:val="-11"/>
        </w:rPr>
        <w:t> </w:t>
      </w:r>
      <w:r>
        <w:rPr>
          <w:color w:val="231F20"/>
        </w:rPr>
        <w:t>новых</w:t>
      </w:r>
      <w:r>
        <w:rPr>
          <w:color w:val="231F20"/>
          <w:spacing w:val="-11"/>
        </w:rPr>
        <w:t> </w:t>
      </w:r>
      <w:r>
        <w:rPr>
          <w:color w:val="231F20"/>
        </w:rPr>
        <w:t>идей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подходов</w:t>
      </w:r>
      <w:r>
        <w:rPr>
          <w:color w:val="231F20"/>
          <w:spacing w:val="-57"/>
        </w:rPr>
        <w:t> </w:t>
      </w:r>
      <w:r>
        <w:rPr>
          <w:color w:val="231F20"/>
        </w:rPr>
        <w:t>к формированию общественных пространств</w:t>
      </w:r>
      <w:r>
        <w:rPr>
          <w:color w:val="231F20"/>
          <w:spacing w:val="-57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1"/>
        </w:rPr>
        <w:t> </w:t>
      </w:r>
      <w:r>
        <w:rPr>
          <w:color w:val="231F20"/>
        </w:rPr>
        <w:t>городов.</w:t>
      </w:r>
    </w:p>
    <w:p>
      <w:pPr>
        <w:spacing w:before="229"/>
        <w:ind w:left="163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1"/>
          <w:numId w:val="4"/>
        </w:numPr>
        <w:tabs>
          <w:tab w:pos="691" w:val="left" w:leader="none"/>
        </w:tabs>
        <w:spacing w:line="249" w:lineRule="auto" w:before="2" w:after="0"/>
        <w:ind w:left="163" w:right="50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Захарова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Е.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Е.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Общественные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пространства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как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факторы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2"/>
          <w:sz w:val="18"/>
        </w:rPr>
        <w:t>социокультурного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развития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локальных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территорий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Вестник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ЧГАКИ. 2017. № 2 (50). URL: https://cyberleninka.ru/article/n/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obschestvennye-prostranstva-kak-faktory-sotsiokulturnogo-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razvitiya-lokalnyh-territoriy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26.02.2020).</w:t>
      </w:r>
    </w:p>
    <w:p>
      <w:pPr>
        <w:pStyle w:val="ListParagraph"/>
        <w:numPr>
          <w:ilvl w:val="1"/>
          <w:numId w:val="4"/>
        </w:numPr>
        <w:tabs>
          <w:tab w:pos="749" w:val="left" w:leader="none"/>
        </w:tabs>
        <w:spacing w:line="249" w:lineRule="auto" w:before="4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Байджанов И. С. Принципы преобразования город-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ских общественных пространств. М.: Издательские реше-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ния.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2018. 164 с.</w:t>
      </w:r>
    </w:p>
    <w:p>
      <w:pPr>
        <w:pStyle w:val="ListParagraph"/>
        <w:numPr>
          <w:ilvl w:val="1"/>
          <w:numId w:val="4"/>
        </w:numPr>
        <w:tabs>
          <w:tab w:pos="728" w:val="left" w:leader="none"/>
        </w:tabs>
        <w:spacing w:line="249" w:lineRule="auto" w:before="2" w:after="0"/>
        <w:ind w:left="163" w:right="499" w:firstLine="396"/>
        <w:jc w:val="both"/>
        <w:rPr>
          <w:sz w:val="18"/>
        </w:rPr>
      </w:pPr>
      <w:r>
        <w:rPr>
          <w:color w:val="231F20"/>
          <w:spacing w:val="-3"/>
          <w:w w:val="95"/>
          <w:sz w:val="18"/>
        </w:rPr>
        <w:t>Gambassi Raffaele. Identity </w:t>
      </w:r>
      <w:r>
        <w:rPr>
          <w:color w:val="231F20"/>
          <w:spacing w:val="-2"/>
          <w:w w:val="95"/>
          <w:sz w:val="18"/>
        </w:rPr>
        <w:t>of Modern Architecture in Histo-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rical City Environments // Architecture and Engineering 1 (2).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2016. p. 27–42.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857" w:space="132"/>
            <w:col w:w="5321"/>
          </w:cols>
        </w:sectPr>
      </w:pPr>
    </w:p>
    <w:p>
      <w:pPr>
        <w:pStyle w:val="BodyText"/>
        <w:ind w:left="500"/>
        <w:jc w:val="left"/>
        <w:rPr>
          <w:sz w:val="20"/>
        </w:rPr>
      </w:pPr>
      <w:r>
        <w:rPr>
          <w:sz w:val="20"/>
        </w:rPr>
        <w:pict>
          <v:group style="width:99.75pt;height:99.75pt;mso-position-horizontal-relative:char;mso-position-vertical-relative:line" id="docshapegroup113" coordorigin="0,0" coordsize="1995,1995">
            <v:shape style="position:absolute;left:2;top:2;width:1990;height:1990" type="#_x0000_t75" id="docshape114" stroked="false">
              <v:imagedata r:id="rId74" o:title=""/>
            </v:shape>
            <v:rect style="position:absolute;left:2;top:2;width:1990;height:1990" id="docshape115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9"/>
        <w:jc w:val="left"/>
        <w:rPr>
          <w:sz w:val="19"/>
        </w:rPr>
      </w:pPr>
      <w:r>
        <w:rPr/>
        <w:pict>
          <v:rect style="position:absolute;margin-left:65.196999pt;margin-top:12.606pt;width:481.89pt;height:29.764pt;mso-position-horizontal-relative:page;mso-position-vertical-relative:paragraph;z-index:-15707136;mso-wrap-distance-left:0;mso-wrap-distance-right:0" id="docshape116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2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50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1"/>
          <w:sz w:val="20"/>
        </w:rPr>
        <w:t> </w:t>
      </w:r>
      <w:r>
        <w:rPr>
          <w:b/>
          <w:color w:val="231F20"/>
          <w:sz w:val="20"/>
        </w:rPr>
        <w:t>725</w:t>
      </w:r>
    </w:p>
    <w:p>
      <w:pPr>
        <w:spacing w:line="256" w:lineRule="auto" w:before="17"/>
        <w:ind w:left="503" w:right="984" w:firstLine="0"/>
        <w:jc w:val="left"/>
        <w:rPr>
          <w:sz w:val="20"/>
        </w:rPr>
      </w:pPr>
      <w:r>
        <w:rPr>
          <w:i/>
          <w:color w:val="231F20"/>
          <w:sz w:val="20"/>
        </w:rPr>
        <w:t>Светлана</w:t>
      </w:r>
      <w:r>
        <w:rPr>
          <w:i/>
          <w:color w:val="231F20"/>
          <w:spacing w:val="30"/>
          <w:sz w:val="20"/>
        </w:rPr>
        <w:t> </w:t>
      </w:r>
      <w:r>
        <w:rPr>
          <w:i/>
          <w:color w:val="231F20"/>
          <w:sz w:val="20"/>
        </w:rPr>
        <w:t>Борисовна</w:t>
      </w:r>
      <w:r>
        <w:rPr>
          <w:i/>
          <w:color w:val="231F20"/>
          <w:spacing w:val="30"/>
          <w:sz w:val="20"/>
        </w:rPr>
        <w:t> </w:t>
      </w:r>
      <w:r>
        <w:rPr>
          <w:i/>
          <w:color w:val="231F20"/>
          <w:sz w:val="20"/>
        </w:rPr>
        <w:t>Данилова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line="256" w:lineRule="auto" w:before="2"/>
        <w:ind w:left="503" w:right="38" w:firstLine="0"/>
        <w:jc w:val="left"/>
        <w:rPr>
          <w:i/>
          <w:sz w:val="20"/>
        </w:rPr>
      </w:pP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университет)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</w:t>
      </w:r>
      <w:r>
        <w:rPr>
          <w:color w:val="231F20"/>
          <w:w w:val="105"/>
          <w:sz w:val="20"/>
        </w:rPr>
        <w:t>:</w:t>
      </w:r>
      <w:r>
        <w:rPr>
          <w:color w:val="231F20"/>
          <w:spacing w:val="-5"/>
          <w:w w:val="105"/>
          <w:sz w:val="20"/>
        </w:rPr>
        <w:t> </w:t>
      </w:r>
      <w:hyperlink r:id="rId75">
        <w:r>
          <w:rPr>
            <w:i/>
            <w:color w:val="231F20"/>
            <w:w w:val="105"/>
            <w:sz w:val="20"/>
          </w:rPr>
          <w:t>dasdanilova@gmail.com</w:t>
        </w:r>
      </w:hyperlink>
    </w:p>
    <w:p>
      <w:pPr>
        <w:spacing w:line="240" w:lineRule="auto" w:before="2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spacing w:before="1"/>
        <w:ind w:left="0" w:right="161" w:firstLine="0"/>
        <w:jc w:val="right"/>
        <w:rPr>
          <w:sz w:val="20"/>
        </w:rPr>
      </w:pPr>
      <w:r>
        <w:rPr>
          <w:i/>
          <w:color w:val="231F20"/>
          <w:sz w:val="20"/>
        </w:rPr>
        <w:t>Svetlana</w:t>
      </w:r>
      <w:r>
        <w:rPr>
          <w:i/>
          <w:color w:val="231F20"/>
          <w:spacing w:val="31"/>
          <w:sz w:val="20"/>
        </w:rPr>
        <w:t> </w:t>
      </w:r>
      <w:r>
        <w:rPr>
          <w:i/>
          <w:color w:val="231F20"/>
          <w:sz w:val="20"/>
        </w:rPr>
        <w:t>Borisovna</w:t>
      </w:r>
      <w:r>
        <w:rPr>
          <w:i/>
          <w:color w:val="231F20"/>
          <w:spacing w:val="32"/>
          <w:sz w:val="20"/>
        </w:rPr>
        <w:t> </w:t>
      </w:r>
      <w:r>
        <w:rPr>
          <w:i/>
          <w:color w:val="231F20"/>
          <w:sz w:val="20"/>
        </w:rPr>
        <w:t>Danilova</w:t>
      </w:r>
      <w:r>
        <w:rPr>
          <w:color w:val="231F20"/>
          <w:sz w:val="20"/>
        </w:rPr>
        <w:t>,</w:t>
      </w:r>
    </w:p>
    <w:p>
      <w:pPr>
        <w:spacing w:line="256" w:lineRule="auto" w:before="17"/>
        <w:ind w:left="878" w:right="162" w:firstLine="1175"/>
        <w:jc w:val="right"/>
        <w:rPr>
          <w:sz w:val="20"/>
        </w:rPr>
      </w:pPr>
      <w:r>
        <w:rPr>
          <w:color w:val="231F20"/>
          <w:sz w:val="20"/>
        </w:rPr>
        <w:t>Associate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2"/>
        <w:ind w:left="0" w:right="161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7"/>
        <w:ind w:left="0" w:right="161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E-mail</w:t>
      </w:r>
      <w:r>
        <w:rPr>
          <w:color w:val="231F20"/>
          <w:sz w:val="20"/>
        </w:rPr>
        <w:t>:</w:t>
      </w:r>
      <w:r>
        <w:rPr>
          <w:color w:val="231F20"/>
          <w:spacing w:val="78"/>
          <w:sz w:val="20"/>
        </w:rPr>
        <w:t> </w:t>
      </w:r>
      <w:hyperlink r:id="rId75">
        <w:r>
          <w:rPr>
            <w:i/>
            <w:color w:val="231F20"/>
            <w:sz w:val="20"/>
          </w:rPr>
          <w:t>dasdanilova@gmail.com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251" w:space="2206"/>
            <w:col w:w="3853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6"/>
        <w:jc w:val="left"/>
        <w:rPr>
          <w:i/>
          <w:sz w:val="18"/>
        </w:rPr>
      </w:pPr>
    </w:p>
    <w:p>
      <w:pPr>
        <w:pStyle w:val="Heading1"/>
        <w:spacing w:line="249" w:lineRule="auto"/>
        <w:ind w:left="1330" w:right="989"/>
      </w:pPr>
      <w:r>
        <w:rPr>
          <w:color w:val="231F20"/>
          <w:spacing w:val="-1"/>
        </w:rPr>
        <w:t>СОВРЕМЕННЫЕ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ПОДХОДЫ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ПРОЕКТИРОВАНИЮ</w:t>
      </w:r>
      <w:r>
        <w:rPr>
          <w:color w:val="231F20"/>
          <w:spacing w:val="-57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2"/>
        </w:rPr>
        <w:t> </w:t>
      </w:r>
      <w:r>
        <w:rPr>
          <w:color w:val="231F20"/>
        </w:rPr>
        <w:t>ПРОСТРАНСТВ:</w:t>
      </w:r>
    </w:p>
    <w:p>
      <w:pPr>
        <w:spacing w:before="2"/>
        <w:ind w:left="896" w:right="556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ОПЫТ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МАГИСТЕРСКИХ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ИССЛЕДОВАНИЙ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И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ВНЕДРЕНИЯ</w:t>
      </w:r>
    </w:p>
    <w:p>
      <w:pPr>
        <w:pStyle w:val="BodyText"/>
        <w:spacing w:before="9"/>
        <w:jc w:val="left"/>
        <w:rPr>
          <w:b/>
          <w:sz w:val="20"/>
        </w:rPr>
      </w:pPr>
    </w:p>
    <w:p>
      <w:pPr>
        <w:pStyle w:val="BodyText"/>
        <w:spacing w:line="249" w:lineRule="auto"/>
        <w:ind w:left="3071" w:right="2730"/>
        <w:jc w:val="center"/>
      </w:pPr>
      <w:r>
        <w:rPr>
          <w:color w:val="231F20"/>
          <w:spacing w:val="-1"/>
        </w:rPr>
        <w:t>MODERN APPROACHES TO THE DESIGN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PUBLIC</w:t>
      </w:r>
      <w:r>
        <w:rPr>
          <w:color w:val="231F20"/>
          <w:spacing w:val="-2"/>
        </w:rPr>
        <w:t> </w:t>
      </w:r>
      <w:r>
        <w:rPr>
          <w:color w:val="231F20"/>
        </w:rPr>
        <w:t>SPACES:</w:t>
      </w:r>
    </w:p>
    <w:p>
      <w:pPr>
        <w:pStyle w:val="BodyText"/>
        <w:spacing w:before="2"/>
        <w:ind w:left="896" w:right="556"/>
        <w:jc w:val="center"/>
      </w:pPr>
      <w:r>
        <w:rPr>
          <w:color w:val="231F20"/>
          <w:spacing w:val="-2"/>
        </w:rPr>
        <w:t>EXPERIENCE</w:t>
      </w:r>
      <w:r>
        <w:rPr>
          <w:color w:val="231F20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"/>
        </w:rPr>
        <w:t> MASTER’S RESEARCH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AND IMPLEMENTATION</w:t>
      </w:r>
    </w:p>
    <w:p>
      <w:pPr>
        <w:pStyle w:val="BodyText"/>
        <w:spacing w:before="9"/>
        <w:jc w:val="left"/>
        <w:rPr>
          <w:sz w:val="21"/>
        </w:rPr>
      </w:pPr>
    </w:p>
    <w:p>
      <w:pPr>
        <w:pStyle w:val="BodyText"/>
        <w:spacing w:line="261" w:lineRule="auto"/>
        <w:ind w:left="503" w:right="160" w:firstLine="396"/>
      </w:pPr>
      <w:r>
        <w:rPr>
          <w:color w:val="231F20"/>
          <w:spacing w:val="-2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2016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года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действует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Соглашение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сотрудничестве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между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Санкт-Петербургским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государ-</w:t>
      </w:r>
      <w:r>
        <w:rPr>
          <w:color w:val="231F20"/>
          <w:spacing w:val="-58"/>
        </w:rPr>
        <w:t> </w:t>
      </w:r>
      <w:r>
        <w:rPr>
          <w:color w:val="231F20"/>
        </w:rPr>
        <w:t>ственным архитектурно-строительным Университетом и Правительством Ленинградской об-</w:t>
      </w:r>
      <w:r>
        <w:rPr>
          <w:color w:val="231F20"/>
          <w:spacing w:val="-57"/>
        </w:rPr>
        <w:t> </w:t>
      </w:r>
      <w:r>
        <w:rPr>
          <w:color w:val="231F20"/>
        </w:rPr>
        <w:t>ласти в рамках которого проводились последовательные научно-практические исследования,</w:t>
      </w:r>
      <w:r>
        <w:rPr>
          <w:color w:val="231F20"/>
          <w:spacing w:val="-57"/>
        </w:rPr>
        <w:t> </w:t>
      </w:r>
      <w:r>
        <w:rPr>
          <w:color w:val="231F20"/>
        </w:rPr>
        <w:t>выпускные</w:t>
      </w:r>
      <w:r>
        <w:rPr>
          <w:color w:val="231F20"/>
          <w:spacing w:val="-14"/>
        </w:rPr>
        <w:t> </w:t>
      </w:r>
      <w:r>
        <w:rPr>
          <w:color w:val="231F20"/>
        </w:rPr>
        <w:t>квалификационные</w:t>
      </w:r>
      <w:r>
        <w:rPr>
          <w:color w:val="231F20"/>
          <w:spacing w:val="-13"/>
        </w:rPr>
        <w:t> </w:t>
      </w:r>
      <w:r>
        <w:rPr>
          <w:color w:val="231F20"/>
        </w:rPr>
        <w:t>работы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формировались</w:t>
      </w:r>
      <w:r>
        <w:rPr>
          <w:color w:val="231F20"/>
          <w:spacing w:val="-13"/>
        </w:rPr>
        <w:t> </w:t>
      </w:r>
      <w:r>
        <w:rPr>
          <w:color w:val="231F20"/>
        </w:rPr>
        <w:t>проектные</w:t>
      </w:r>
      <w:r>
        <w:rPr>
          <w:color w:val="231F20"/>
          <w:spacing w:val="-13"/>
        </w:rPr>
        <w:t> </w:t>
      </w:r>
      <w:r>
        <w:rPr>
          <w:color w:val="231F20"/>
        </w:rPr>
        <w:t>предложения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выработ-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ке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современных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подходов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работе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4"/>
        </w:rPr>
        <w:t> </w:t>
      </w:r>
      <w:r>
        <w:rPr>
          <w:color w:val="231F20"/>
        </w:rPr>
        <w:t>средой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преобразованию</w:t>
      </w:r>
      <w:r>
        <w:rPr>
          <w:color w:val="231F20"/>
          <w:spacing w:val="-14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4"/>
        </w:rPr>
        <w:t> </w:t>
      </w:r>
      <w:r>
        <w:rPr>
          <w:color w:val="231F20"/>
        </w:rPr>
        <w:t>про-</w:t>
      </w:r>
      <w:r>
        <w:rPr>
          <w:color w:val="231F20"/>
          <w:spacing w:val="-57"/>
        </w:rPr>
        <w:t> </w:t>
      </w:r>
      <w:r>
        <w:rPr>
          <w:color w:val="231F20"/>
        </w:rPr>
        <w:t>странств.</w:t>
      </w:r>
      <w:r>
        <w:rPr>
          <w:color w:val="231F20"/>
          <w:spacing w:val="-9"/>
        </w:rPr>
        <w:t> </w:t>
      </w:r>
      <w:r>
        <w:rPr>
          <w:color w:val="231F20"/>
        </w:rPr>
        <w:t>Рассмотрены</w:t>
      </w:r>
      <w:r>
        <w:rPr>
          <w:color w:val="231F20"/>
          <w:spacing w:val="-9"/>
        </w:rPr>
        <w:t> </w:t>
      </w:r>
      <w:r>
        <w:rPr>
          <w:color w:val="231F20"/>
        </w:rPr>
        <w:t>результаты</w:t>
      </w:r>
      <w:r>
        <w:rPr>
          <w:color w:val="231F20"/>
          <w:spacing w:val="-8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опыт</w:t>
      </w:r>
      <w:r>
        <w:rPr>
          <w:color w:val="231F20"/>
          <w:spacing w:val="-8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практике</w:t>
      </w:r>
      <w:r>
        <w:rPr>
          <w:color w:val="231F20"/>
          <w:spacing w:val="-8"/>
        </w:rPr>
        <w:t> </w:t>
      </w:r>
      <w:r>
        <w:rPr>
          <w:color w:val="231F20"/>
        </w:rPr>
        <w:t>комплексного</w:t>
      </w:r>
      <w:r>
        <w:rPr>
          <w:color w:val="231F20"/>
          <w:spacing w:val="-57"/>
        </w:rPr>
        <w:t> </w:t>
      </w:r>
      <w:r>
        <w:rPr>
          <w:color w:val="231F20"/>
        </w:rPr>
        <w:t>подхода,</w:t>
      </w:r>
      <w:r>
        <w:rPr>
          <w:color w:val="231F20"/>
          <w:spacing w:val="-11"/>
        </w:rPr>
        <w:t> </w:t>
      </w:r>
      <w:r>
        <w:rPr>
          <w:color w:val="231F20"/>
        </w:rPr>
        <w:t>проектного</w:t>
      </w:r>
      <w:r>
        <w:rPr>
          <w:color w:val="231F20"/>
          <w:spacing w:val="-11"/>
        </w:rPr>
        <w:t> </w:t>
      </w:r>
      <w:r>
        <w:rPr>
          <w:color w:val="231F20"/>
        </w:rPr>
        <w:t>кодирования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-11"/>
        </w:rPr>
        <w:t> </w:t>
      </w:r>
      <w:r>
        <w:rPr>
          <w:color w:val="231F20"/>
        </w:rPr>
        <w:t>айдентики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системного</w:t>
      </w:r>
      <w:r>
        <w:rPr>
          <w:color w:val="231F20"/>
          <w:spacing w:val="-11"/>
        </w:rPr>
        <w:t> </w:t>
      </w:r>
      <w:r>
        <w:rPr>
          <w:color w:val="231F20"/>
        </w:rPr>
        <w:t>подхода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дизай-</w:t>
      </w:r>
      <w:r>
        <w:rPr>
          <w:color w:val="231F20"/>
          <w:spacing w:val="-57"/>
        </w:rPr>
        <w:t> </w:t>
      </w:r>
      <w:r>
        <w:rPr>
          <w:color w:val="231F20"/>
        </w:rPr>
        <w:t>ну</w:t>
      </w:r>
      <w:r>
        <w:rPr>
          <w:color w:val="231F20"/>
          <w:spacing w:val="-2"/>
        </w:rPr>
        <w:t> </w:t>
      </w:r>
      <w:r>
        <w:rPr>
          <w:color w:val="231F20"/>
        </w:rPr>
        <w:t>архитектурной среды населенных</w:t>
      </w:r>
      <w:r>
        <w:rPr>
          <w:color w:val="231F20"/>
          <w:spacing w:val="-1"/>
        </w:rPr>
        <w:t> </w:t>
      </w:r>
      <w:r>
        <w:rPr>
          <w:color w:val="231F20"/>
        </w:rPr>
        <w:t>пунктов.</w:t>
      </w:r>
    </w:p>
    <w:p>
      <w:pPr>
        <w:pStyle w:val="BodyText"/>
        <w:spacing w:line="261" w:lineRule="auto"/>
        <w:ind w:left="503" w:right="160" w:firstLine="396"/>
      </w:pPr>
      <w:r>
        <w:rPr>
          <w:i/>
          <w:color w:val="231F20"/>
        </w:rPr>
        <w:t>Ключевые слова</w:t>
      </w:r>
      <w:r>
        <w:rPr>
          <w:color w:val="231F20"/>
        </w:rPr>
        <w:t>: общественные пространства, дизайн среды, благоустройство, концепту-</w:t>
      </w:r>
      <w:r>
        <w:rPr>
          <w:color w:val="231F20"/>
          <w:spacing w:val="1"/>
        </w:rPr>
        <w:t> </w:t>
      </w:r>
      <w:r>
        <w:rPr>
          <w:color w:val="231F20"/>
        </w:rPr>
        <w:t>альное</w:t>
      </w:r>
      <w:r>
        <w:rPr>
          <w:color w:val="231F20"/>
          <w:spacing w:val="-11"/>
        </w:rPr>
        <w:t> </w:t>
      </w:r>
      <w:r>
        <w:rPr>
          <w:color w:val="231F20"/>
        </w:rPr>
        <w:t>моделирование,</w:t>
      </w:r>
      <w:r>
        <w:rPr>
          <w:color w:val="231F20"/>
          <w:spacing w:val="-10"/>
        </w:rPr>
        <w:t> </w:t>
      </w:r>
      <w:r>
        <w:rPr>
          <w:color w:val="231F20"/>
        </w:rPr>
        <w:t>Ленинградская</w:t>
      </w:r>
      <w:r>
        <w:rPr>
          <w:color w:val="231F20"/>
          <w:spacing w:val="-10"/>
        </w:rPr>
        <w:t> </w:t>
      </w:r>
      <w:r>
        <w:rPr>
          <w:color w:val="231F20"/>
        </w:rPr>
        <w:t>область,</w:t>
      </w:r>
      <w:r>
        <w:rPr>
          <w:color w:val="231F20"/>
          <w:spacing w:val="-10"/>
        </w:rPr>
        <w:t> </w:t>
      </w:r>
      <w:r>
        <w:rPr>
          <w:color w:val="231F20"/>
        </w:rPr>
        <w:t>Выборг,</w:t>
      </w:r>
      <w:r>
        <w:rPr>
          <w:color w:val="231F20"/>
          <w:spacing w:val="-10"/>
        </w:rPr>
        <w:t> </w:t>
      </w:r>
      <w:r>
        <w:rPr>
          <w:color w:val="231F20"/>
        </w:rPr>
        <w:t>Виллози,</w:t>
      </w:r>
      <w:r>
        <w:rPr>
          <w:color w:val="231F20"/>
          <w:spacing w:val="-11"/>
        </w:rPr>
        <w:t> </w:t>
      </w:r>
      <w:r>
        <w:rPr>
          <w:color w:val="231F20"/>
        </w:rPr>
        <w:t>проектное</w:t>
      </w:r>
      <w:r>
        <w:rPr>
          <w:color w:val="231F20"/>
          <w:spacing w:val="-10"/>
        </w:rPr>
        <w:t> </w:t>
      </w:r>
      <w:r>
        <w:rPr>
          <w:color w:val="231F20"/>
        </w:rPr>
        <w:t>кодирование,</w:t>
      </w:r>
      <w:r>
        <w:rPr>
          <w:color w:val="231F20"/>
          <w:spacing w:val="-10"/>
        </w:rPr>
        <w:t> </w:t>
      </w:r>
      <w:r>
        <w:rPr>
          <w:color w:val="231F20"/>
        </w:rPr>
        <w:t>ай-</w:t>
      </w:r>
      <w:r>
        <w:rPr>
          <w:color w:val="231F20"/>
          <w:spacing w:val="-57"/>
        </w:rPr>
        <w:t> </w:t>
      </w:r>
      <w:r>
        <w:rPr>
          <w:color w:val="231F20"/>
        </w:rPr>
        <w:t>дентика,</w:t>
      </w:r>
      <w:r>
        <w:rPr>
          <w:color w:val="231F20"/>
          <w:spacing w:val="-1"/>
        </w:rPr>
        <w:t> </w:t>
      </w:r>
      <w:r>
        <w:rPr>
          <w:color w:val="231F20"/>
        </w:rPr>
        <w:t>комплексный</w:t>
      </w:r>
      <w:r>
        <w:rPr>
          <w:color w:val="231F20"/>
          <w:spacing w:val="-1"/>
        </w:rPr>
        <w:t> </w:t>
      </w:r>
      <w:r>
        <w:rPr>
          <w:color w:val="231F20"/>
        </w:rPr>
        <w:t>подход,</w:t>
      </w:r>
      <w:r>
        <w:rPr>
          <w:color w:val="231F20"/>
          <w:spacing w:val="-1"/>
        </w:rPr>
        <w:t> </w:t>
      </w:r>
      <w:r>
        <w:rPr>
          <w:color w:val="231F20"/>
        </w:rPr>
        <w:t>системный</w:t>
      </w:r>
      <w:r>
        <w:rPr>
          <w:color w:val="231F20"/>
          <w:spacing w:val="-1"/>
        </w:rPr>
        <w:t> </w:t>
      </w:r>
      <w:r>
        <w:rPr>
          <w:color w:val="231F20"/>
        </w:rPr>
        <w:t>подход</w:t>
      </w:r>
    </w:p>
    <w:p>
      <w:pPr>
        <w:pStyle w:val="BodyText"/>
        <w:spacing w:before="3"/>
        <w:jc w:val="left"/>
        <w:rPr>
          <w:sz w:val="25"/>
        </w:rPr>
      </w:pPr>
    </w:p>
    <w:p>
      <w:pPr>
        <w:pStyle w:val="BodyText"/>
        <w:spacing w:line="261" w:lineRule="auto" w:before="1"/>
        <w:ind w:left="503" w:right="159" w:firstLine="396"/>
      </w:pPr>
      <w:r>
        <w:rPr>
          <w:color w:val="231F20"/>
        </w:rPr>
        <w:t>Since 2016, a cooperation Agreement has been in effect between the Saint Petersburg state</w:t>
      </w:r>
      <w:r>
        <w:rPr>
          <w:color w:val="231F20"/>
          <w:spacing w:val="1"/>
        </w:rPr>
        <w:t> </w:t>
      </w:r>
      <w:r>
        <w:rPr>
          <w:color w:val="231F20"/>
        </w:rPr>
        <w:t>University of architecture and construction and the government of the Leningrad region, which has</w:t>
      </w:r>
      <w:r>
        <w:rPr>
          <w:color w:val="231F20"/>
          <w:spacing w:val="1"/>
        </w:rPr>
        <w:t> </w:t>
      </w:r>
      <w:r>
        <w:rPr>
          <w:color w:val="231F20"/>
        </w:rPr>
        <w:t>included consistent research and practical work, final qualification work, and project proposals for</w:t>
      </w:r>
      <w:r>
        <w:rPr>
          <w:color w:val="231F20"/>
          <w:spacing w:val="1"/>
        </w:rPr>
        <w:t> </w:t>
      </w:r>
      <w:r>
        <w:rPr>
          <w:color w:val="231F20"/>
        </w:rPr>
        <w:t>developing modern approaches to working with the urban environment and transforming public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spaces.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results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research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experience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implementing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practice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comprehensive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approach,</w:t>
      </w:r>
      <w:r>
        <w:rPr>
          <w:color w:val="231F20"/>
        </w:rPr>
        <w:t> project coding using identity and system approach to the design of the architectural environment of</w:t>
      </w:r>
      <w:r>
        <w:rPr>
          <w:color w:val="231F20"/>
          <w:spacing w:val="1"/>
        </w:rPr>
        <w:t> </w:t>
      </w:r>
      <w:r>
        <w:rPr>
          <w:color w:val="231F20"/>
        </w:rPr>
        <w:t>localities are considered.</w:t>
      </w:r>
    </w:p>
    <w:p>
      <w:pPr>
        <w:pStyle w:val="BodyText"/>
        <w:spacing w:line="261" w:lineRule="auto"/>
        <w:ind w:left="503" w:right="155" w:firstLine="396"/>
      </w:pPr>
      <w:r>
        <w:rPr>
          <w:i/>
          <w:color w:val="231F20"/>
        </w:rPr>
        <w:t>Keywords</w:t>
      </w:r>
      <w:r>
        <w:rPr>
          <w:color w:val="231F20"/>
        </w:rPr>
        <w:t>:</w:t>
      </w:r>
      <w:r>
        <w:rPr>
          <w:color w:val="231F20"/>
          <w:spacing w:val="-15"/>
        </w:rPr>
        <w:t> </w:t>
      </w:r>
      <w:r>
        <w:rPr>
          <w:color w:val="231F20"/>
        </w:rPr>
        <w:t>public</w:t>
      </w:r>
      <w:r>
        <w:rPr>
          <w:color w:val="231F20"/>
          <w:spacing w:val="-15"/>
        </w:rPr>
        <w:t> </w:t>
      </w:r>
      <w:r>
        <w:rPr>
          <w:color w:val="231F20"/>
        </w:rPr>
        <w:t>spaces,</w:t>
      </w:r>
      <w:r>
        <w:rPr>
          <w:color w:val="231F20"/>
          <w:spacing w:val="-15"/>
        </w:rPr>
        <w:t> </w:t>
      </w:r>
      <w:r>
        <w:rPr>
          <w:color w:val="231F20"/>
        </w:rPr>
        <w:t>environment</w:t>
      </w:r>
      <w:r>
        <w:rPr>
          <w:color w:val="231F20"/>
          <w:spacing w:val="-15"/>
        </w:rPr>
        <w:t> </w:t>
      </w:r>
      <w:r>
        <w:rPr>
          <w:color w:val="231F20"/>
        </w:rPr>
        <w:t>design,</w:t>
      </w:r>
      <w:r>
        <w:rPr>
          <w:color w:val="231F20"/>
          <w:spacing w:val="-15"/>
        </w:rPr>
        <w:t> </w:t>
      </w:r>
      <w:r>
        <w:rPr>
          <w:color w:val="231F20"/>
        </w:rPr>
        <w:t>accomplishment,</w:t>
      </w:r>
      <w:r>
        <w:rPr>
          <w:color w:val="231F20"/>
          <w:spacing w:val="-15"/>
        </w:rPr>
        <w:t> </w:t>
      </w:r>
      <w:r>
        <w:rPr>
          <w:color w:val="231F20"/>
        </w:rPr>
        <w:t>conceptual</w:t>
      </w:r>
      <w:r>
        <w:rPr>
          <w:color w:val="231F20"/>
          <w:spacing w:val="-14"/>
        </w:rPr>
        <w:t> </w:t>
      </w:r>
      <w:r>
        <w:rPr>
          <w:color w:val="231F20"/>
        </w:rPr>
        <w:t>modeling,</w:t>
      </w:r>
      <w:r>
        <w:rPr>
          <w:color w:val="231F20"/>
          <w:spacing w:val="-15"/>
        </w:rPr>
        <w:t> </w:t>
      </w:r>
      <w:r>
        <w:rPr>
          <w:color w:val="231F20"/>
        </w:rPr>
        <w:t>Leningrad</w:t>
      </w:r>
      <w:r>
        <w:rPr>
          <w:color w:val="231F20"/>
          <w:spacing w:val="-58"/>
        </w:rPr>
        <w:t> </w:t>
      </w:r>
      <w:r>
        <w:rPr>
          <w:color w:val="231F20"/>
        </w:rPr>
        <w:t>region,</w:t>
      </w:r>
      <w:r>
        <w:rPr>
          <w:color w:val="231F20"/>
          <w:spacing w:val="-7"/>
        </w:rPr>
        <w:t> </w:t>
      </w:r>
      <w:r>
        <w:rPr>
          <w:color w:val="231F20"/>
        </w:rPr>
        <w:t>Vyborg,</w:t>
      </w:r>
      <w:r>
        <w:rPr>
          <w:color w:val="231F20"/>
          <w:spacing w:val="-2"/>
        </w:rPr>
        <w:t> </w:t>
      </w:r>
      <w:r>
        <w:rPr>
          <w:color w:val="231F20"/>
        </w:rPr>
        <w:t>villosi,</w:t>
      </w:r>
      <w:r>
        <w:rPr>
          <w:color w:val="231F20"/>
          <w:spacing w:val="-1"/>
        </w:rPr>
        <w:t> </w:t>
      </w:r>
      <w:r>
        <w:rPr>
          <w:color w:val="231F20"/>
        </w:rPr>
        <w:t>project</w:t>
      </w:r>
      <w:r>
        <w:rPr>
          <w:color w:val="231F20"/>
          <w:spacing w:val="-2"/>
        </w:rPr>
        <w:t> </w:t>
      </w:r>
      <w:r>
        <w:rPr>
          <w:color w:val="231F20"/>
        </w:rPr>
        <w:t>coding,</w:t>
      </w:r>
      <w:r>
        <w:rPr>
          <w:color w:val="231F20"/>
          <w:spacing w:val="-2"/>
        </w:rPr>
        <w:t> </w:t>
      </w:r>
      <w:r>
        <w:rPr>
          <w:color w:val="231F20"/>
        </w:rPr>
        <w:t>identity,</w:t>
      </w:r>
      <w:r>
        <w:rPr>
          <w:color w:val="231F20"/>
          <w:spacing w:val="-2"/>
        </w:rPr>
        <w:t> </w:t>
      </w:r>
      <w:r>
        <w:rPr>
          <w:color w:val="231F20"/>
        </w:rPr>
        <w:t>integrated</w:t>
      </w:r>
      <w:r>
        <w:rPr>
          <w:color w:val="231F20"/>
          <w:spacing w:val="-1"/>
        </w:rPr>
        <w:t> </w:t>
      </w:r>
      <w:r>
        <w:rPr>
          <w:color w:val="231F20"/>
        </w:rPr>
        <w:t>approach,</w:t>
      </w:r>
      <w:r>
        <w:rPr>
          <w:color w:val="231F20"/>
          <w:spacing w:val="-2"/>
        </w:rPr>
        <w:t> </w:t>
      </w:r>
      <w:r>
        <w:rPr>
          <w:color w:val="231F20"/>
        </w:rPr>
        <w:t>system</w:t>
      </w:r>
      <w:r>
        <w:rPr>
          <w:color w:val="231F20"/>
          <w:spacing w:val="-3"/>
        </w:rPr>
        <w:t> </w:t>
      </w:r>
      <w:r>
        <w:rPr>
          <w:color w:val="231F20"/>
        </w:rPr>
        <w:t>approach.</w:t>
      </w:r>
    </w:p>
    <w:p>
      <w:pPr>
        <w:spacing w:after="0" w:line="261" w:lineRule="auto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163" w:right="38" w:firstLine="396"/>
      </w:pPr>
      <w:r>
        <w:rPr>
          <w:color w:val="231F20"/>
          <w:w w:val="95"/>
        </w:rPr>
        <w:t>Растущие темпы благоустройства муници-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пальных</w:t>
      </w:r>
      <w:r>
        <w:rPr>
          <w:color w:val="231F20"/>
          <w:spacing w:val="-12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12"/>
        </w:rPr>
        <w:t> </w:t>
      </w:r>
      <w:r>
        <w:rPr>
          <w:color w:val="231F20"/>
        </w:rPr>
        <w:t>диктуют</w:t>
      </w:r>
      <w:r>
        <w:rPr>
          <w:color w:val="231F20"/>
          <w:spacing w:val="-11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поиска новых походов к проектированию и ре-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ализации</w:t>
      </w:r>
      <w:r>
        <w:rPr>
          <w:color w:val="231F20"/>
          <w:spacing w:val="1"/>
        </w:rPr>
        <w:t> </w:t>
      </w:r>
      <w:r>
        <w:rPr>
          <w:color w:val="231F20"/>
        </w:rPr>
        <w:t>объектов</w:t>
      </w:r>
      <w:r>
        <w:rPr>
          <w:color w:val="231F20"/>
          <w:spacing w:val="1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1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57"/>
        </w:rPr>
        <w:t> </w:t>
      </w:r>
      <w:r>
        <w:rPr>
          <w:color w:val="231F20"/>
        </w:rPr>
        <w:t>среды кварталов мегаполиса, малых городов</w:t>
      </w:r>
      <w:r>
        <w:rPr>
          <w:color w:val="231F20"/>
          <w:spacing w:val="1"/>
        </w:rPr>
        <w:t> </w:t>
      </w:r>
      <w:r>
        <w:rPr>
          <w:color w:val="231F20"/>
        </w:rPr>
        <w:t>и исторических поселений. Современные го-</w:t>
      </w:r>
      <w:r>
        <w:rPr>
          <w:color w:val="231F20"/>
          <w:spacing w:val="-57"/>
        </w:rPr>
        <w:t> </w:t>
      </w:r>
      <w:r>
        <w:rPr>
          <w:color w:val="231F20"/>
        </w:rPr>
        <w:t>родская среда активно эволюционирует в на-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стоящее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время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связи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растущими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запросами</w:t>
      </w:r>
      <w:r>
        <w:rPr>
          <w:color w:val="231F20"/>
          <w:spacing w:val="-58"/>
        </w:rPr>
        <w:t> </w:t>
      </w:r>
      <w:r>
        <w:rPr>
          <w:color w:val="231F20"/>
        </w:rPr>
        <w:t>населения.</w:t>
      </w:r>
      <w:r>
        <w:rPr>
          <w:color w:val="231F20"/>
          <w:spacing w:val="1"/>
        </w:rPr>
        <w:t> </w:t>
      </w:r>
      <w:r>
        <w:rPr>
          <w:color w:val="231F20"/>
        </w:rPr>
        <w:t>СПбГАСУ</w:t>
      </w:r>
      <w:r>
        <w:rPr>
          <w:color w:val="231F20"/>
          <w:spacing w:val="1"/>
        </w:rPr>
        <w:t> </w:t>
      </w:r>
      <w:r>
        <w:rPr>
          <w:color w:val="231F20"/>
        </w:rPr>
        <w:t>осуществляет</w:t>
      </w:r>
      <w:r>
        <w:rPr>
          <w:color w:val="231F20"/>
          <w:spacing w:val="1"/>
        </w:rPr>
        <w:t> </w:t>
      </w:r>
      <w:r>
        <w:rPr>
          <w:color w:val="231F20"/>
        </w:rPr>
        <w:t>актив-</w:t>
      </w:r>
      <w:r>
        <w:rPr>
          <w:color w:val="231F20"/>
          <w:spacing w:val="-57"/>
        </w:rPr>
        <w:t> </w:t>
      </w:r>
      <w:r>
        <w:rPr>
          <w:color w:val="231F20"/>
        </w:rPr>
        <w:t>ную проектную деятельность, что позволило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оперативно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внедрить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обобщенные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результаты</w:t>
      </w:r>
      <w:r>
        <w:rPr>
          <w:color w:val="231F20"/>
          <w:spacing w:val="-58"/>
        </w:rPr>
        <w:t> </w:t>
      </w:r>
      <w:r>
        <w:rPr>
          <w:color w:val="231F20"/>
        </w:rPr>
        <w:t>научно-исследовательской и проектной дея-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тельности</w:t>
      </w:r>
      <w:r>
        <w:rPr>
          <w:color w:val="231F20"/>
          <w:spacing w:val="-14"/>
        </w:rPr>
        <w:t> </w:t>
      </w:r>
      <w:r>
        <w:rPr>
          <w:color w:val="231F20"/>
        </w:rPr>
        <w:t>за</w:t>
      </w:r>
      <w:r>
        <w:rPr>
          <w:color w:val="231F20"/>
          <w:spacing w:val="-15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5"/>
        </w:rPr>
        <w:t> </w:t>
      </w:r>
      <w:r>
        <w:rPr>
          <w:color w:val="231F20"/>
        </w:rPr>
        <w:t>лет,</w:t>
      </w:r>
      <w:r>
        <w:rPr>
          <w:color w:val="231F20"/>
          <w:spacing w:val="-15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14"/>
        </w:rPr>
        <w:t> </w:t>
      </w:r>
      <w:r>
        <w:rPr>
          <w:color w:val="231F20"/>
        </w:rPr>
        <w:t>идеи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принципы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организации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комплексного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си-</w:t>
      </w:r>
      <w:r>
        <w:rPr>
          <w:color w:val="231F20"/>
          <w:spacing w:val="-58"/>
        </w:rPr>
        <w:t> </w:t>
      </w:r>
      <w:r>
        <w:rPr>
          <w:color w:val="231F20"/>
        </w:rPr>
        <w:t>стемного подхода в сфере благоустройства,</w:t>
      </w:r>
      <w:r>
        <w:rPr>
          <w:color w:val="231F20"/>
          <w:spacing w:val="1"/>
        </w:rPr>
        <w:t> </w:t>
      </w:r>
      <w:r>
        <w:rPr>
          <w:color w:val="231F20"/>
        </w:rPr>
        <w:t>градостроительного планирования и дизайна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архитектурной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среды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населенных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пунктов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Ле-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нинградской области под руководством доцен-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кафедры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Дизайна</w:t>
      </w:r>
      <w:r>
        <w:rPr>
          <w:color w:val="231F20"/>
          <w:spacing w:val="-13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14"/>
        </w:rPr>
        <w:t> </w:t>
      </w:r>
      <w:r>
        <w:rPr>
          <w:color w:val="231F20"/>
        </w:rPr>
        <w:t>среды</w:t>
      </w:r>
      <w:r>
        <w:rPr>
          <w:color w:val="231F20"/>
          <w:spacing w:val="-13"/>
        </w:rPr>
        <w:t> </w:t>
      </w:r>
      <w:r>
        <w:rPr>
          <w:color w:val="231F20"/>
        </w:rPr>
        <w:t>до-</w:t>
      </w:r>
      <w:r>
        <w:rPr>
          <w:color w:val="231F20"/>
          <w:spacing w:val="-58"/>
        </w:rPr>
        <w:t> </w:t>
      </w:r>
      <w:r>
        <w:rPr>
          <w:color w:val="231F20"/>
        </w:rPr>
        <w:t>цента</w:t>
      </w:r>
      <w:r>
        <w:rPr>
          <w:color w:val="231F20"/>
          <w:spacing w:val="-3"/>
        </w:rPr>
        <w:t> </w:t>
      </w:r>
      <w:r>
        <w:rPr>
          <w:color w:val="231F20"/>
        </w:rPr>
        <w:t>Даниловой</w:t>
      </w:r>
      <w:r>
        <w:rPr>
          <w:color w:val="231F20"/>
          <w:spacing w:val="-2"/>
        </w:rPr>
        <w:t> </w:t>
      </w:r>
      <w:r>
        <w:rPr>
          <w:color w:val="231F20"/>
        </w:rPr>
        <w:t>Светланы</w:t>
      </w:r>
      <w:r>
        <w:rPr>
          <w:color w:val="231F20"/>
          <w:spacing w:val="-3"/>
        </w:rPr>
        <w:t> </w:t>
      </w:r>
      <w:r>
        <w:rPr>
          <w:color w:val="231F20"/>
        </w:rPr>
        <w:t>Борисовны.</w:t>
      </w:r>
    </w:p>
    <w:p>
      <w:pPr>
        <w:pStyle w:val="BodyText"/>
        <w:spacing w:line="249" w:lineRule="auto" w:before="20"/>
        <w:ind w:left="163" w:right="38" w:firstLine="396"/>
        <w:jc w:val="right"/>
      </w:pPr>
      <w:r>
        <w:rPr>
          <w:color w:val="231F20"/>
        </w:rPr>
        <w:t>С</w:t>
      </w:r>
      <w:r>
        <w:rPr>
          <w:color w:val="231F20"/>
          <w:spacing w:val="14"/>
        </w:rPr>
        <w:t> </w:t>
      </w:r>
      <w:r>
        <w:rPr>
          <w:color w:val="231F20"/>
        </w:rPr>
        <w:t>2016</w:t>
      </w:r>
      <w:r>
        <w:rPr>
          <w:color w:val="231F20"/>
          <w:spacing w:val="14"/>
        </w:rPr>
        <w:t> </w:t>
      </w:r>
      <w:r>
        <w:rPr>
          <w:color w:val="231F20"/>
        </w:rPr>
        <w:t>года</w:t>
      </w:r>
      <w:r>
        <w:rPr>
          <w:color w:val="231F20"/>
          <w:spacing w:val="14"/>
        </w:rPr>
        <w:t> </w:t>
      </w:r>
      <w:r>
        <w:rPr>
          <w:color w:val="231F20"/>
        </w:rPr>
        <w:t>действует</w:t>
      </w:r>
      <w:r>
        <w:rPr>
          <w:color w:val="231F20"/>
          <w:spacing w:val="14"/>
        </w:rPr>
        <w:t> </w:t>
      </w:r>
      <w:r>
        <w:rPr>
          <w:color w:val="231F20"/>
        </w:rPr>
        <w:t>Соглашение</w:t>
      </w:r>
      <w:r>
        <w:rPr>
          <w:color w:val="231F20"/>
          <w:spacing w:val="14"/>
        </w:rPr>
        <w:t> </w:t>
      </w:r>
      <w:r>
        <w:rPr>
          <w:color w:val="231F20"/>
        </w:rPr>
        <w:t>о</w:t>
      </w:r>
      <w:r>
        <w:rPr>
          <w:color w:val="231F20"/>
          <w:spacing w:val="14"/>
        </w:rPr>
        <w:t> </w:t>
      </w:r>
      <w:r>
        <w:rPr>
          <w:color w:val="231F20"/>
        </w:rPr>
        <w:t>со-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трудничестве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между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Санкт-Петербургским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го-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сударственным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архитектурно-строительным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университетом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Правительством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Ленинград-</w:t>
      </w:r>
      <w:r>
        <w:rPr>
          <w:color w:val="231F20"/>
          <w:spacing w:val="-57"/>
        </w:rPr>
        <w:t> </w:t>
      </w:r>
      <w:r>
        <w:rPr>
          <w:color w:val="231F20"/>
        </w:rPr>
        <w:t>ской области в рамках которого проводились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последовательные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научно-практические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иссле-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дования,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выпускные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квалификационные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рабо-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ты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формировались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проектные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предложения.</w:t>
      </w:r>
    </w:p>
    <w:p>
      <w:pPr>
        <w:pStyle w:val="BodyText"/>
        <w:spacing w:line="249" w:lineRule="auto" w:before="8"/>
        <w:ind w:left="163" w:right="39" w:firstLine="396"/>
      </w:pPr>
      <w:r>
        <w:rPr>
          <w:color w:val="231F20"/>
        </w:rPr>
        <w:t>Различные</w:t>
      </w:r>
      <w:r>
        <w:rPr>
          <w:color w:val="231F20"/>
          <w:spacing w:val="61"/>
        </w:rPr>
        <w:t> </w:t>
      </w:r>
      <w:r>
        <w:rPr>
          <w:color w:val="231F20"/>
        </w:rPr>
        <w:t>инициативы   регионального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федерального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правительства,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направленные</w:t>
      </w:r>
      <w:r>
        <w:rPr>
          <w:color w:val="231F20"/>
          <w:spacing w:val="-58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улучшение</w:t>
      </w:r>
      <w:r>
        <w:rPr>
          <w:color w:val="231F20"/>
          <w:spacing w:val="-6"/>
        </w:rPr>
        <w:t> </w:t>
      </w:r>
      <w:r>
        <w:rPr>
          <w:color w:val="231F20"/>
        </w:rPr>
        <w:t>качества</w:t>
      </w:r>
      <w:r>
        <w:rPr>
          <w:color w:val="231F20"/>
          <w:spacing w:val="-5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6"/>
        </w:rPr>
        <w:t> </w:t>
      </w:r>
      <w:r>
        <w:rPr>
          <w:color w:val="231F20"/>
        </w:rPr>
        <w:t>среды</w:t>
      </w:r>
      <w:r>
        <w:rPr>
          <w:color w:val="231F20"/>
          <w:spacing w:val="-6"/>
        </w:rPr>
        <w:t> </w:t>
      </w:r>
      <w:r>
        <w:rPr>
          <w:color w:val="231F20"/>
        </w:rPr>
        <w:t>обу-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словлены осознанием необходимости поддерж-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ки и развития, остановки миграции населения,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улучшения имиджа области для привлечения</w:t>
      </w:r>
      <w:r>
        <w:rPr>
          <w:color w:val="231F20"/>
          <w:spacing w:val="-58"/>
        </w:rPr>
        <w:t> </w:t>
      </w:r>
      <w:r>
        <w:rPr>
          <w:color w:val="231F20"/>
        </w:rPr>
        <w:t>молодых</w:t>
      </w:r>
      <w:r>
        <w:rPr>
          <w:color w:val="231F20"/>
          <w:spacing w:val="36"/>
        </w:rPr>
        <w:t> </w:t>
      </w:r>
      <w:r>
        <w:rPr>
          <w:color w:val="231F20"/>
        </w:rPr>
        <w:t>специалистов</w:t>
      </w:r>
      <w:r>
        <w:rPr>
          <w:color w:val="231F20"/>
          <w:spacing w:val="37"/>
        </w:rPr>
        <w:t> </w:t>
      </w:r>
      <w:r>
        <w:rPr>
          <w:color w:val="231F20"/>
        </w:rPr>
        <w:t>и</w:t>
      </w:r>
      <w:r>
        <w:rPr>
          <w:color w:val="231F20"/>
          <w:spacing w:val="37"/>
        </w:rPr>
        <w:t> </w:t>
      </w:r>
      <w:r>
        <w:rPr>
          <w:color w:val="231F20"/>
        </w:rPr>
        <w:t>туристов.</w:t>
      </w:r>
      <w:r>
        <w:rPr>
          <w:color w:val="231F20"/>
          <w:spacing w:val="37"/>
        </w:rPr>
        <w:t> </w:t>
      </w:r>
      <w:r>
        <w:rPr>
          <w:color w:val="231F20"/>
        </w:rPr>
        <w:t>Однако,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-12"/>
        </w:rPr>
        <w:t> </w:t>
      </w:r>
      <w:r>
        <w:rPr>
          <w:color w:val="231F20"/>
        </w:rPr>
        <w:t>России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</w:rPr>
        <w:t>конца</w:t>
      </w:r>
      <w:r>
        <w:rPr>
          <w:color w:val="231F20"/>
          <w:spacing w:val="-12"/>
        </w:rPr>
        <w:t> </w:t>
      </w:r>
      <w:r>
        <w:rPr>
          <w:color w:val="231F20"/>
        </w:rPr>
        <w:t>сформиро-</w:t>
      </w:r>
      <w:r>
        <w:rPr>
          <w:color w:val="231F20"/>
          <w:spacing w:val="-58"/>
        </w:rPr>
        <w:t> </w:t>
      </w:r>
      <w:r>
        <w:rPr>
          <w:color w:val="231F20"/>
        </w:rPr>
        <w:t>вался комплексный подход к регулированию</w:t>
      </w:r>
      <w:r>
        <w:rPr>
          <w:color w:val="231F20"/>
          <w:spacing w:val="-57"/>
        </w:rPr>
        <w:t> </w:t>
      </w:r>
      <w:r>
        <w:rPr>
          <w:color w:val="231F20"/>
        </w:rPr>
        <w:t>развития</w:t>
      </w:r>
      <w:r>
        <w:rPr>
          <w:color w:val="231F20"/>
          <w:spacing w:val="-5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4"/>
        </w:rPr>
        <w:t> </w:t>
      </w:r>
      <w:r>
        <w:rPr>
          <w:color w:val="231F20"/>
        </w:rPr>
        <w:t>территорий.</w:t>
      </w:r>
      <w:r>
        <w:rPr>
          <w:color w:val="231F20"/>
          <w:spacing w:val="-5"/>
        </w:rPr>
        <w:t> </w:t>
      </w:r>
      <w:r>
        <w:rPr>
          <w:color w:val="231F20"/>
        </w:rPr>
        <w:t>Существую-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щая модель регулирования, основы которой за-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ложены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Градостроительном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кодексе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(ГК)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Рос-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сийской</w:t>
      </w:r>
      <w:r>
        <w:rPr>
          <w:color w:val="231F20"/>
          <w:spacing w:val="-6"/>
        </w:rPr>
        <w:t> </w:t>
      </w:r>
      <w:r>
        <w:rPr>
          <w:color w:val="231F20"/>
        </w:rPr>
        <w:t>Федерации</w:t>
      </w:r>
      <w:r>
        <w:rPr>
          <w:color w:val="231F20"/>
          <w:spacing w:val="-5"/>
        </w:rPr>
        <w:t> </w:t>
      </w:r>
      <w:r>
        <w:rPr>
          <w:color w:val="231F20"/>
        </w:rPr>
        <w:t>вместе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традиционными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методами регулирования застройки и террито-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риального зонирования и правовыми условия-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ми,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всегда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приводят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результату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комплекс-</w:t>
      </w:r>
      <w:r>
        <w:rPr>
          <w:color w:val="231F20"/>
          <w:spacing w:val="-57"/>
        </w:rPr>
        <w:t> </w:t>
      </w:r>
      <w:r>
        <w:rPr>
          <w:color w:val="231F20"/>
        </w:rPr>
        <w:t>ного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всестороннего</w:t>
      </w:r>
      <w:r>
        <w:rPr>
          <w:color w:val="231F20"/>
          <w:spacing w:val="-12"/>
        </w:rPr>
        <w:t> </w:t>
      </w:r>
      <w:r>
        <w:rPr>
          <w:color w:val="231F20"/>
        </w:rPr>
        <w:t>развития</w:t>
      </w:r>
      <w:r>
        <w:rPr>
          <w:color w:val="231F20"/>
          <w:spacing w:val="-12"/>
        </w:rPr>
        <w:t> </w:t>
      </w:r>
      <w:r>
        <w:rPr>
          <w:color w:val="231F20"/>
        </w:rPr>
        <w:t>всех</w:t>
      </w:r>
      <w:r>
        <w:rPr>
          <w:color w:val="231F20"/>
          <w:spacing w:val="-12"/>
        </w:rPr>
        <w:t> </w:t>
      </w:r>
      <w:r>
        <w:rPr>
          <w:color w:val="231F20"/>
        </w:rPr>
        <w:t>факторов</w:t>
      </w:r>
      <w:r>
        <w:rPr>
          <w:color w:val="231F20"/>
          <w:spacing w:val="-58"/>
        </w:rPr>
        <w:t> </w:t>
      </w:r>
      <w:r>
        <w:rPr>
          <w:color w:val="231F20"/>
          <w:spacing w:val="-1"/>
          <w:w w:val="95"/>
        </w:rPr>
        <w:t>устойчивости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малого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города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населенного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пун-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кта.</w:t>
      </w:r>
      <w:r>
        <w:rPr>
          <w:color w:val="231F20"/>
          <w:spacing w:val="-6"/>
        </w:rPr>
        <w:t> </w:t>
      </w:r>
      <w:r>
        <w:rPr>
          <w:color w:val="231F20"/>
        </w:rPr>
        <w:t>Множество</w:t>
      </w:r>
      <w:r>
        <w:rPr>
          <w:color w:val="231F20"/>
          <w:spacing w:val="-6"/>
        </w:rPr>
        <w:t> </w:t>
      </w:r>
      <w:r>
        <w:rPr>
          <w:color w:val="231F20"/>
        </w:rPr>
        <w:t>факторов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контекстуальных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условий помимо правил и законов, которые не-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обходимо учесть при разработке проектного</w:t>
      </w:r>
      <w:r>
        <w:rPr>
          <w:color w:val="231F20"/>
          <w:spacing w:val="1"/>
        </w:rPr>
        <w:t> </w:t>
      </w:r>
      <w:r>
        <w:rPr>
          <w:color w:val="231F20"/>
        </w:rPr>
        <w:t>решения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устойчивого</w:t>
      </w:r>
      <w:r>
        <w:rPr>
          <w:color w:val="231F20"/>
          <w:spacing w:val="-13"/>
        </w:rPr>
        <w:t> </w:t>
      </w:r>
      <w:r>
        <w:rPr>
          <w:color w:val="231F20"/>
        </w:rPr>
        <w:t>функционирования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сегодня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перспективе,</w:t>
      </w:r>
      <w:r>
        <w:rPr>
          <w:color w:val="231F20"/>
          <w:spacing w:val="-14"/>
        </w:rPr>
        <w:t> </w:t>
      </w:r>
      <w:r>
        <w:rPr>
          <w:color w:val="231F20"/>
        </w:rPr>
        <w:t>усложняют</w:t>
      </w:r>
    </w:p>
    <w:p>
      <w:pPr>
        <w:pStyle w:val="BodyText"/>
        <w:spacing w:line="242" w:lineRule="auto" w:before="78"/>
        <w:ind w:left="163" w:right="501"/>
      </w:pPr>
      <w:r>
        <w:rPr/>
        <w:br w:type="column"/>
      </w:r>
      <w:r>
        <w:rPr>
          <w:color w:val="231F20"/>
          <w:w w:val="95"/>
        </w:rPr>
        <w:t>структуру градостроительной деятельности, за-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частую</w:t>
      </w:r>
      <w:r>
        <w:rPr>
          <w:color w:val="231F20"/>
          <w:spacing w:val="-6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5"/>
        </w:rPr>
        <w:t> </w:t>
      </w:r>
      <w:r>
        <w:rPr>
          <w:color w:val="231F20"/>
        </w:rPr>
        <w:t>рассогласованность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по-</w:t>
      </w:r>
      <w:r>
        <w:rPr>
          <w:color w:val="231F20"/>
          <w:spacing w:val="-57"/>
        </w:rPr>
        <w:t> </w:t>
      </w:r>
      <w:r>
        <w:rPr>
          <w:color w:val="231F20"/>
        </w:rPr>
        <w:t>теря</w:t>
      </w:r>
      <w:r>
        <w:rPr>
          <w:color w:val="231F20"/>
          <w:spacing w:val="-1"/>
        </w:rPr>
        <w:t> </w:t>
      </w:r>
      <w:r>
        <w:rPr>
          <w:color w:val="231F20"/>
        </w:rPr>
        <w:t>целостности</w:t>
      </w:r>
      <w:r>
        <w:rPr>
          <w:color w:val="231F20"/>
          <w:spacing w:val="-1"/>
        </w:rPr>
        <w:t> </w:t>
      </w:r>
      <w:r>
        <w:rPr>
          <w:color w:val="231F20"/>
        </w:rPr>
        <w:t>объекта</w:t>
      </w:r>
      <w:r>
        <w:rPr>
          <w:color w:val="231F20"/>
          <w:spacing w:val="-1"/>
        </w:rPr>
        <w:t> </w:t>
      </w:r>
      <w:r>
        <w:rPr>
          <w:color w:val="231F20"/>
        </w:rPr>
        <w:t>влияния</w:t>
      </w:r>
      <w:r>
        <w:rPr>
          <w:color w:val="231F20"/>
          <w:spacing w:val="-1"/>
        </w:rPr>
        <w:t> </w:t>
      </w:r>
      <w:r>
        <w:rPr>
          <w:rFonts w:ascii="Symbol" w:hAnsi="Symbol"/>
          <w:color w:val="231F20"/>
        </w:rPr>
        <w:t></w:t>
      </w:r>
      <w:r>
        <w:rPr>
          <w:color w:val="231F20"/>
        </w:rPr>
        <w:t>1</w:t>
      </w:r>
      <w:r>
        <w:rPr>
          <w:rFonts w:ascii="Symbol" w:hAnsi="Symbol"/>
          <w:color w:val="231F20"/>
        </w:rPr>
        <w:t></w:t>
      </w:r>
      <w:r>
        <w:rPr>
          <w:color w:val="231F20"/>
        </w:rPr>
        <w:t>.</w:t>
      </w:r>
    </w:p>
    <w:p>
      <w:pPr>
        <w:pStyle w:val="BodyText"/>
        <w:spacing w:line="249" w:lineRule="auto" w:before="10"/>
        <w:ind w:left="163" w:right="500" w:firstLine="396"/>
      </w:pPr>
      <w:r>
        <w:rPr>
          <w:color w:val="231F20"/>
          <w:spacing w:val="-1"/>
        </w:rPr>
        <w:t>Обобщая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примеры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существующего</w:t>
      </w:r>
      <w:r>
        <w:rPr>
          <w:color w:val="231F20"/>
          <w:spacing w:val="-13"/>
        </w:rPr>
        <w:t> </w:t>
      </w:r>
      <w:r>
        <w:rPr>
          <w:color w:val="231F20"/>
        </w:rPr>
        <w:t>опыта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сфере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благоустройства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градостроительно-</w:t>
      </w:r>
      <w:r>
        <w:rPr>
          <w:color w:val="231F20"/>
          <w:spacing w:val="-58"/>
        </w:rPr>
        <w:t> </w:t>
      </w:r>
      <w:r>
        <w:rPr>
          <w:color w:val="231F20"/>
        </w:rPr>
        <w:t>го</w:t>
      </w:r>
      <w:r>
        <w:rPr>
          <w:color w:val="231F20"/>
          <w:spacing w:val="-13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-13"/>
        </w:rPr>
        <w:t> </w:t>
      </w:r>
      <w:r>
        <w:rPr>
          <w:color w:val="231F20"/>
        </w:rPr>
        <w:t>малых</w:t>
      </w:r>
      <w:r>
        <w:rPr>
          <w:color w:val="231F20"/>
          <w:spacing w:val="-13"/>
        </w:rPr>
        <w:t> </w:t>
      </w:r>
      <w:r>
        <w:rPr>
          <w:color w:val="231F20"/>
        </w:rPr>
        <w:t>городов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поселений,</w:t>
      </w:r>
      <w:r>
        <w:rPr>
          <w:color w:val="231F20"/>
          <w:spacing w:val="-58"/>
        </w:rPr>
        <w:t> </w:t>
      </w:r>
      <w:r>
        <w:rPr>
          <w:color w:val="231F20"/>
        </w:rPr>
        <w:t>можно сделать вывод о несформированной</w:t>
      </w:r>
      <w:r>
        <w:rPr>
          <w:color w:val="231F20"/>
          <w:spacing w:val="1"/>
        </w:rPr>
        <w:t> </w:t>
      </w:r>
      <w:r>
        <w:rPr>
          <w:color w:val="231F20"/>
        </w:rPr>
        <w:t>структуре</w:t>
      </w:r>
      <w:r>
        <w:rPr>
          <w:color w:val="231F20"/>
          <w:spacing w:val="-15"/>
        </w:rPr>
        <w:t> </w:t>
      </w:r>
      <w:r>
        <w:rPr>
          <w:color w:val="231F20"/>
        </w:rPr>
        <w:t>подхода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решению</w:t>
      </w:r>
      <w:r>
        <w:rPr>
          <w:color w:val="231F20"/>
          <w:spacing w:val="-14"/>
        </w:rPr>
        <w:t> </w:t>
      </w:r>
      <w:r>
        <w:rPr>
          <w:color w:val="231F20"/>
        </w:rPr>
        <w:t>проблем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сфе-</w:t>
      </w:r>
      <w:r>
        <w:rPr>
          <w:color w:val="231F20"/>
          <w:spacing w:val="-58"/>
        </w:rPr>
        <w:t> </w:t>
      </w:r>
      <w:r>
        <w:rPr>
          <w:color w:val="231F20"/>
        </w:rPr>
        <w:t>ре</w:t>
      </w:r>
      <w:r>
        <w:rPr>
          <w:color w:val="231F20"/>
          <w:spacing w:val="-1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"/>
        </w:rPr>
        <w:t> </w:t>
      </w:r>
      <w:r>
        <w:rPr>
          <w:color w:val="231F20"/>
        </w:rPr>
        <w:t>среды.</w:t>
      </w:r>
    </w:p>
    <w:p>
      <w:pPr>
        <w:pStyle w:val="BodyText"/>
        <w:spacing w:line="249" w:lineRule="auto" w:before="6"/>
        <w:ind w:left="163" w:right="499" w:firstLine="396"/>
      </w:pPr>
      <w:r>
        <w:rPr>
          <w:color w:val="231F20"/>
        </w:rPr>
        <w:t>В общей массе реализованных проектов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прослеживается тенденция точечного преобра-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зования среды при котором не всегда получает-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2"/>
        </w:rPr>
        <w:t>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добиться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комплексного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решения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существу-</w:t>
      </w:r>
      <w:r>
        <w:rPr>
          <w:color w:val="231F20"/>
          <w:spacing w:val="-57"/>
        </w:rPr>
        <w:t> </w:t>
      </w:r>
      <w:r>
        <w:rPr>
          <w:color w:val="231F20"/>
        </w:rPr>
        <w:t>ющих проблем и достичь полного раскрытия</w:t>
      </w:r>
      <w:r>
        <w:rPr>
          <w:color w:val="231F20"/>
          <w:spacing w:val="-57"/>
        </w:rPr>
        <w:t> </w:t>
      </w:r>
      <w:r>
        <w:rPr>
          <w:color w:val="231F20"/>
        </w:rPr>
        <w:t>потенциала территорий, так как при реше-</w:t>
      </w:r>
      <w:r>
        <w:rPr>
          <w:color w:val="231F20"/>
          <w:spacing w:val="1"/>
        </w:rPr>
        <w:t> </w:t>
      </w:r>
      <w:r>
        <w:rPr>
          <w:color w:val="231F20"/>
        </w:rPr>
        <w:t>нии локальных проблем при проектировании</w:t>
      </w:r>
      <w:r>
        <w:rPr>
          <w:color w:val="231F20"/>
          <w:spacing w:val="-57"/>
        </w:rPr>
        <w:t> </w:t>
      </w:r>
      <w:r>
        <w:rPr>
          <w:color w:val="231F20"/>
        </w:rPr>
        <w:t>и благоустройстве ответственность за приня-</w:t>
      </w:r>
      <w:r>
        <w:rPr>
          <w:color w:val="231F20"/>
          <w:spacing w:val="-57"/>
        </w:rPr>
        <w:t> </w:t>
      </w:r>
      <w:r>
        <w:rPr>
          <w:color w:val="231F20"/>
        </w:rPr>
        <w:t>тые</w:t>
      </w:r>
      <w:r>
        <w:rPr>
          <w:color w:val="231F20"/>
          <w:spacing w:val="-8"/>
        </w:rPr>
        <w:t> </w:t>
      </w:r>
      <w:r>
        <w:rPr>
          <w:color w:val="231F20"/>
        </w:rPr>
        <w:t>решения</w:t>
      </w:r>
      <w:r>
        <w:rPr>
          <w:color w:val="231F20"/>
          <w:spacing w:val="-8"/>
        </w:rPr>
        <w:t> </w:t>
      </w:r>
      <w:r>
        <w:rPr>
          <w:color w:val="231F20"/>
        </w:rPr>
        <w:t>лежит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многих</w:t>
      </w:r>
      <w:r>
        <w:rPr>
          <w:color w:val="231F20"/>
          <w:spacing w:val="-7"/>
        </w:rPr>
        <w:t> </w:t>
      </w:r>
      <w:r>
        <w:rPr>
          <w:color w:val="231F20"/>
        </w:rPr>
        <w:t>участниках:</w:t>
      </w:r>
      <w:r>
        <w:rPr>
          <w:color w:val="231F20"/>
          <w:spacing w:val="-8"/>
        </w:rPr>
        <w:t> </w:t>
      </w:r>
      <w:r>
        <w:rPr>
          <w:color w:val="231F20"/>
        </w:rPr>
        <w:t>от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разработчика нормативных документов до про-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ектировщика, инвестора и подрядчика. Часто</w:t>
      </w:r>
      <w:r>
        <w:rPr>
          <w:color w:val="231F20"/>
          <w:spacing w:val="-58"/>
        </w:rPr>
        <w:t> </w:t>
      </w:r>
      <w:r>
        <w:rPr>
          <w:color w:val="231F20"/>
        </w:rPr>
        <w:t>теряется система целеполагания, системного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движения к решению проблемы, и попытки ло-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кального преобразования заканчиваются неэф-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фективной</w:t>
      </w:r>
      <w:r>
        <w:rPr>
          <w:color w:val="231F20"/>
          <w:spacing w:val="-14"/>
        </w:rPr>
        <w:t> </w:t>
      </w:r>
      <w:r>
        <w:rPr>
          <w:color w:val="231F20"/>
        </w:rPr>
        <w:t>работой</w:t>
      </w:r>
      <w:r>
        <w:rPr>
          <w:color w:val="231F20"/>
          <w:spacing w:val="-13"/>
        </w:rPr>
        <w:t> </w:t>
      </w:r>
      <w:r>
        <w:rPr>
          <w:color w:val="231F20"/>
        </w:rPr>
        <w:t>создаваемых</w:t>
      </w:r>
      <w:r>
        <w:rPr>
          <w:color w:val="231F20"/>
          <w:spacing w:val="-13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57"/>
        </w:rPr>
        <w:t> </w:t>
      </w:r>
      <w:r>
        <w:rPr>
          <w:color w:val="231F20"/>
        </w:rPr>
        <w:t>и систем. Новые благоустроенные террито-</w:t>
      </w:r>
      <w:r>
        <w:rPr>
          <w:color w:val="231F20"/>
          <w:spacing w:val="1"/>
        </w:rPr>
        <w:t> </w:t>
      </w:r>
      <w:r>
        <w:rPr>
          <w:color w:val="231F20"/>
        </w:rPr>
        <w:t>рии</w:t>
      </w:r>
      <w:r>
        <w:rPr>
          <w:color w:val="231F20"/>
          <w:spacing w:val="-8"/>
        </w:rPr>
        <w:t> </w:t>
      </w:r>
      <w:r>
        <w:rPr>
          <w:color w:val="231F20"/>
        </w:rPr>
        <w:t>иногда</w:t>
      </w:r>
      <w:r>
        <w:rPr>
          <w:color w:val="231F20"/>
          <w:spacing w:val="-7"/>
        </w:rPr>
        <w:t> </w:t>
      </w:r>
      <w:r>
        <w:rPr>
          <w:color w:val="231F20"/>
        </w:rPr>
        <w:t>лишены</w:t>
      </w:r>
      <w:r>
        <w:rPr>
          <w:color w:val="231F20"/>
          <w:spacing w:val="-8"/>
        </w:rPr>
        <w:t> </w:t>
      </w:r>
      <w:r>
        <w:rPr>
          <w:color w:val="231F20"/>
        </w:rPr>
        <w:t>связности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58"/>
        </w:rPr>
        <w:t> </w:t>
      </w:r>
      <w:r>
        <w:rPr>
          <w:color w:val="231F20"/>
        </w:rPr>
        <w:t>средой и инфраструткурой, а также проница-</w:t>
      </w:r>
      <w:r>
        <w:rPr>
          <w:color w:val="231F20"/>
          <w:spacing w:val="-57"/>
        </w:rPr>
        <w:t> </w:t>
      </w:r>
      <w:r>
        <w:rPr>
          <w:color w:val="231F20"/>
        </w:rPr>
        <w:t>емости и доступности, и из-за выпадения из</w:t>
      </w:r>
      <w:r>
        <w:rPr>
          <w:color w:val="231F20"/>
          <w:spacing w:val="1"/>
        </w:rPr>
        <w:t> </w:t>
      </w:r>
      <w:r>
        <w:rPr>
          <w:color w:val="231F20"/>
        </w:rPr>
        <w:t>городского контекста обречены на изоляцию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постепенную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гибель.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Отсутствие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структури-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рованности в решениях влечет за собой небла-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гоприятные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последствия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городского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ланд-</w:t>
      </w:r>
      <w:r>
        <w:rPr>
          <w:color w:val="231F20"/>
          <w:spacing w:val="-57"/>
        </w:rPr>
        <w:t> </w:t>
      </w:r>
      <w:r>
        <w:rPr>
          <w:color w:val="231F20"/>
        </w:rPr>
        <w:t>шафта, общественного мнения и авторитета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властей.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Разнородность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проектных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предложе-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ний может влиять на экологическую ситуацию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и социальную обстановку, на идентичность ме-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ста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устойчивость среды.</w:t>
      </w:r>
    </w:p>
    <w:p>
      <w:pPr>
        <w:pStyle w:val="BodyText"/>
        <w:spacing w:line="249" w:lineRule="auto" w:before="27"/>
        <w:ind w:left="163" w:right="501" w:firstLine="396"/>
      </w:pPr>
      <w:r>
        <w:rPr>
          <w:color w:val="231F20"/>
        </w:rPr>
        <w:t>Таким образом, становится очевидна ак-</w:t>
      </w:r>
      <w:r>
        <w:rPr>
          <w:color w:val="231F20"/>
          <w:spacing w:val="1"/>
        </w:rPr>
        <w:t> </w:t>
      </w:r>
      <w:r>
        <w:rPr>
          <w:color w:val="231F20"/>
        </w:rPr>
        <w:t>туальность проблемы комплексного подхода</w:t>
      </w:r>
      <w:r>
        <w:rPr>
          <w:color w:val="231F20"/>
          <w:spacing w:val="-57"/>
        </w:rPr>
        <w:t> </w:t>
      </w:r>
      <w:r>
        <w:rPr>
          <w:color w:val="231F20"/>
        </w:rPr>
        <w:t>в преобразовании городской среды и градо-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строительного</w:t>
      </w:r>
      <w:r>
        <w:rPr>
          <w:color w:val="231F20"/>
          <w:spacing w:val="-1"/>
        </w:rPr>
        <w:t> </w:t>
      </w:r>
      <w:r>
        <w:rPr>
          <w:color w:val="231F20"/>
        </w:rPr>
        <w:t>планирования.</w:t>
      </w:r>
    </w:p>
    <w:p>
      <w:pPr>
        <w:pStyle w:val="BodyText"/>
        <w:spacing w:line="249" w:lineRule="auto" w:before="4"/>
        <w:ind w:left="163" w:right="498" w:firstLine="396"/>
      </w:pPr>
      <w:r>
        <w:rPr>
          <w:color w:val="231F20"/>
        </w:rPr>
        <w:t>Рассмотрим более подробно результаты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некоторых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исследований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выработке</w:t>
      </w:r>
      <w:r>
        <w:rPr>
          <w:color w:val="231F20"/>
          <w:spacing w:val="-13"/>
        </w:rPr>
        <w:t> </w:t>
      </w:r>
      <w:r>
        <w:rPr>
          <w:color w:val="231F20"/>
        </w:rPr>
        <w:t>совре-</w:t>
      </w:r>
      <w:r>
        <w:rPr>
          <w:color w:val="231F20"/>
          <w:spacing w:val="-58"/>
        </w:rPr>
        <w:t> </w:t>
      </w:r>
      <w:r>
        <w:rPr>
          <w:color w:val="231F20"/>
        </w:rPr>
        <w:t>менных</w:t>
      </w:r>
      <w:r>
        <w:rPr>
          <w:color w:val="231F20"/>
          <w:spacing w:val="-7"/>
        </w:rPr>
        <w:t> </w:t>
      </w:r>
      <w:r>
        <w:rPr>
          <w:color w:val="231F20"/>
        </w:rPr>
        <w:t>подходов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работе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городским</w:t>
      </w:r>
      <w:r>
        <w:rPr>
          <w:color w:val="231F20"/>
          <w:spacing w:val="-7"/>
        </w:rPr>
        <w:t> </w:t>
      </w:r>
      <w:r>
        <w:rPr>
          <w:color w:val="231F20"/>
        </w:rPr>
        <w:t>кон-</w:t>
      </w:r>
      <w:r>
        <w:rPr>
          <w:color w:val="231F20"/>
          <w:spacing w:val="-58"/>
        </w:rPr>
        <w:t> </w:t>
      </w:r>
      <w:r>
        <w:rPr>
          <w:color w:val="231F20"/>
        </w:rPr>
        <w:t>текстом. и методики к проектированию об-</w:t>
      </w:r>
      <w:r>
        <w:rPr>
          <w:color w:val="231F20"/>
          <w:spacing w:val="1"/>
        </w:rPr>
        <w:t> </w:t>
      </w:r>
      <w:r>
        <w:rPr>
          <w:color w:val="231F20"/>
        </w:rPr>
        <w:t>щественных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преобразования</w:t>
      </w:r>
      <w:r>
        <w:rPr>
          <w:color w:val="231F20"/>
          <w:spacing w:val="-57"/>
        </w:rPr>
        <w:t> </w:t>
      </w:r>
      <w:r>
        <w:rPr>
          <w:color w:val="231F20"/>
        </w:rPr>
        <w:t>архитектурно-ландшафтной среды населен-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10"/>
        </w:rPr>
        <w:t> </w:t>
      </w:r>
      <w:r>
        <w:rPr>
          <w:color w:val="231F20"/>
        </w:rPr>
        <w:t>пунктов</w:t>
      </w:r>
      <w:r>
        <w:rPr>
          <w:color w:val="231F20"/>
          <w:spacing w:val="-9"/>
        </w:rPr>
        <w:t> </w:t>
      </w:r>
      <w:r>
        <w:rPr>
          <w:color w:val="231F20"/>
        </w:rPr>
        <w:t>Ленинградской</w:t>
      </w:r>
      <w:r>
        <w:rPr>
          <w:color w:val="231F20"/>
          <w:spacing w:val="-9"/>
        </w:rPr>
        <w:t> </w:t>
      </w:r>
      <w:r>
        <w:rPr>
          <w:color w:val="231F20"/>
        </w:rPr>
        <w:t>области.</w:t>
      </w:r>
      <w:r>
        <w:rPr>
          <w:color w:val="231F20"/>
          <w:spacing w:val="-9"/>
        </w:rPr>
        <w:t> </w:t>
      </w:r>
      <w:r>
        <w:rPr>
          <w:color w:val="231F20"/>
        </w:rPr>
        <w:t>Работы</w:t>
      </w:r>
      <w:r>
        <w:rPr>
          <w:color w:val="231F20"/>
          <w:spacing w:val="-58"/>
        </w:rPr>
        <w:t> </w:t>
      </w:r>
      <w:r>
        <w:rPr>
          <w:color w:val="231F20"/>
        </w:rPr>
        <w:t>были представлены на конференциях и вы-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ставках, в профессиональных изданиях, обще-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ственных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слушаниях,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презентованы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переданы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6" w:space="133"/>
            <w:col w:w="5321"/>
          </w:cols>
        </w:sectPr>
      </w:pPr>
    </w:p>
    <w:p>
      <w:pPr>
        <w:pStyle w:val="BodyText"/>
        <w:spacing w:line="249" w:lineRule="auto" w:before="78"/>
        <w:ind w:left="503"/>
      </w:pP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ознакомления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администрации,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запро-</w:t>
      </w:r>
      <w:r>
        <w:rPr>
          <w:color w:val="231F20"/>
          <w:spacing w:val="-58"/>
        </w:rPr>
        <w:t> </w:t>
      </w:r>
      <w:r>
        <w:rPr>
          <w:color w:val="231F20"/>
        </w:rPr>
        <w:t>су которых были выполнены, а также в про-</w:t>
      </w:r>
      <w:r>
        <w:rPr>
          <w:color w:val="231F20"/>
          <w:spacing w:val="1"/>
        </w:rPr>
        <w:t> </w:t>
      </w:r>
      <w:r>
        <w:rPr>
          <w:color w:val="231F20"/>
        </w:rPr>
        <w:t>фильные</w:t>
      </w:r>
      <w:r>
        <w:rPr>
          <w:color w:val="231F20"/>
          <w:spacing w:val="-1"/>
        </w:rPr>
        <w:t> </w:t>
      </w:r>
      <w:r>
        <w:rPr>
          <w:color w:val="231F20"/>
        </w:rPr>
        <w:t>комитеты.</w:t>
      </w:r>
    </w:p>
    <w:p>
      <w:pPr>
        <w:pStyle w:val="BodyText"/>
        <w:spacing w:line="249" w:lineRule="auto" w:before="3"/>
        <w:ind w:left="503" w:firstLine="396"/>
        <w:rPr>
          <w:b/>
        </w:rPr>
      </w:pPr>
      <w:r>
        <w:rPr>
          <w:color w:val="231F20"/>
          <w:w w:val="95"/>
        </w:rPr>
        <w:t>По выработке стратегии развития террито-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рий как универсального алгоритма действий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особую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значимость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приобретают</w:t>
      </w:r>
      <w:r>
        <w:rPr>
          <w:color w:val="231F20"/>
          <w:spacing w:val="-12"/>
        </w:rPr>
        <w:t> </w:t>
      </w:r>
      <w:r>
        <w:rPr>
          <w:color w:val="231F20"/>
        </w:rPr>
        <w:t>научные</w:t>
      </w:r>
      <w:r>
        <w:rPr>
          <w:color w:val="231F20"/>
          <w:spacing w:val="-12"/>
        </w:rPr>
        <w:t> </w:t>
      </w:r>
      <w:r>
        <w:rPr>
          <w:color w:val="231F20"/>
        </w:rPr>
        <w:t>ис-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следования, которые систематизируют передо-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вой отечественный и зарубежный опыт в обла-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градостроительных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концепций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локальных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преобразований общественных пространств,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нащупывают векторы развития и методологию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проектирования с учетом этапности и структу-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ры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предлагаемых</w:t>
      </w:r>
      <w:r>
        <w:rPr>
          <w:color w:val="231F20"/>
          <w:spacing w:val="-14"/>
        </w:rPr>
        <w:t> </w:t>
      </w:r>
      <w:r>
        <w:rPr>
          <w:color w:val="231F20"/>
        </w:rPr>
        <w:t>проектных</w:t>
      </w:r>
      <w:r>
        <w:rPr>
          <w:color w:val="231F20"/>
          <w:spacing w:val="-13"/>
        </w:rPr>
        <w:t> </w:t>
      </w:r>
      <w:r>
        <w:rPr>
          <w:color w:val="231F20"/>
        </w:rPr>
        <w:t>моделей,</w:t>
      </w:r>
      <w:r>
        <w:rPr>
          <w:color w:val="231F20"/>
          <w:spacing w:val="-13"/>
        </w:rPr>
        <w:t> </w:t>
      </w:r>
      <w:r>
        <w:rPr>
          <w:color w:val="231F20"/>
        </w:rPr>
        <w:t>демон-</w:t>
      </w:r>
      <w:r>
        <w:rPr>
          <w:color w:val="231F20"/>
          <w:spacing w:val="-57"/>
        </w:rPr>
        <w:t> </w:t>
      </w:r>
      <w:r>
        <w:rPr>
          <w:color w:val="231F20"/>
        </w:rPr>
        <w:t>стрируют архитектурно-планировочные, гра-</w:t>
      </w:r>
      <w:r>
        <w:rPr>
          <w:color w:val="231F20"/>
          <w:spacing w:val="-57"/>
        </w:rPr>
        <w:t> </w:t>
      </w:r>
      <w:r>
        <w:rPr>
          <w:color w:val="231F20"/>
        </w:rPr>
        <w:t>достроительные и дизайнерские решения на</w:t>
      </w:r>
      <w:r>
        <w:rPr>
          <w:color w:val="231F20"/>
          <w:spacing w:val="1"/>
        </w:rPr>
        <w:t> </w:t>
      </w:r>
      <w:r>
        <w:rPr>
          <w:color w:val="231F20"/>
        </w:rPr>
        <w:t>разных проектных уровнях, стимулируя про-</w:t>
      </w:r>
      <w:r>
        <w:rPr>
          <w:color w:val="231F20"/>
          <w:spacing w:val="-57"/>
        </w:rPr>
        <w:t> </w:t>
      </w:r>
      <w:r>
        <w:rPr>
          <w:color w:val="231F20"/>
        </w:rPr>
        <w:t>фессиональные дискуссии, развитие отрасли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дальнейшее</w:t>
      </w:r>
      <w:r>
        <w:rPr>
          <w:color w:val="231F20"/>
          <w:spacing w:val="-5"/>
        </w:rPr>
        <w:t> </w:t>
      </w:r>
      <w:r>
        <w:rPr>
          <w:color w:val="231F20"/>
        </w:rPr>
        <w:t>внедрение.</w:t>
      </w:r>
      <w:r>
        <w:rPr>
          <w:color w:val="231F20"/>
          <w:spacing w:val="-4"/>
        </w:rPr>
        <w:t> </w:t>
      </w:r>
      <w:r>
        <w:rPr>
          <w:color w:val="231F20"/>
        </w:rPr>
        <w:t>Стратегия</w:t>
      </w:r>
      <w:r>
        <w:rPr>
          <w:color w:val="231F20"/>
          <w:spacing w:val="-5"/>
        </w:rPr>
        <w:t> </w:t>
      </w:r>
      <w:r>
        <w:rPr>
          <w:color w:val="231F20"/>
        </w:rPr>
        <w:t>развития</w:t>
      </w:r>
      <w:r>
        <w:rPr>
          <w:color w:val="231F20"/>
          <w:spacing w:val="-58"/>
        </w:rPr>
        <w:t> </w:t>
      </w:r>
      <w:r>
        <w:rPr>
          <w:color w:val="231F20"/>
        </w:rPr>
        <w:t>с несколькими вариантами развития и функ-</w:t>
      </w:r>
      <w:r>
        <w:rPr>
          <w:color w:val="231F20"/>
          <w:spacing w:val="1"/>
        </w:rPr>
        <w:t> </w:t>
      </w:r>
      <w:r>
        <w:rPr>
          <w:color w:val="231F20"/>
        </w:rPr>
        <w:t>циональной программой (рис. 1), применяе-</w:t>
      </w:r>
      <w:r>
        <w:rPr>
          <w:color w:val="231F20"/>
          <w:spacing w:val="1"/>
        </w:rPr>
        <w:t> </w:t>
      </w:r>
      <w:r>
        <w:rPr>
          <w:color w:val="231F20"/>
        </w:rPr>
        <w:t>мая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0"/>
        </w:rPr>
        <w:t> </w:t>
      </w:r>
      <w:r>
        <w:rPr>
          <w:color w:val="231F20"/>
        </w:rPr>
        <w:t>поселения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целью</w:t>
      </w:r>
      <w:r>
        <w:rPr>
          <w:color w:val="231F20"/>
          <w:spacing w:val="-10"/>
        </w:rPr>
        <w:t> </w:t>
      </w:r>
      <w:r>
        <w:rPr>
          <w:color w:val="231F20"/>
        </w:rPr>
        <w:t>улучше-</w:t>
      </w:r>
      <w:r>
        <w:rPr>
          <w:color w:val="231F20"/>
          <w:spacing w:val="-57"/>
        </w:rPr>
        <w:t> </w:t>
      </w:r>
      <w:r>
        <w:rPr>
          <w:color w:val="231F20"/>
        </w:rPr>
        <w:t>ния качества архитектурного пространства,</w:t>
      </w:r>
      <w:r>
        <w:rPr>
          <w:color w:val="231F20"/>
          <w:spacing w:val="1"/>
        </w:rPr>
        <w:t> </w:t>
      </w:r>
      <w:r>
        <w:rPr>
          <w:color w:val="231F20"/>
        </w:rPr>
        <w:t>продемонстрированная в квалификационной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научно-исследовательской работе </w:t>
      </w:r>
      <w:r>
        <w:rPr>
          <w:b/>
          <w:color w:val="231F20"/>
          <w:w w:val="95"/>
        </w:rPr>
        <w:t>«Комплекс-</w:t>
      </w:r>
      <w:r>
        <w:rPr>
          <w:b/>
          <w:color w:val="231F20"/>
          <w:spacing w:val="1"/>
          <w:w w:val="95"/>
        </w:rPr>
        <w:t> </w:t>
      </w:r>
      <w:r>
        <w:rPr>
          <w:b/>
          <w:color w:val="231F20"/>
        </w:rPr>
        <w:t>ное</w:t>
      </w:r>
      <w:r>
        <w:rPr>
          <w:b/>
          <w:color w:val="231F20"/>
          <w:spacing w:val="5"/>
        </w:rPr>
        <w:t> </w:t>
      </w:r>
      <w:r>
        <w:rPr>
          <w:b/>
          <w:color w:val="231F20"/>
        </w:rPr>
        <w:t>развитие</w:t>
      </w:r>
      <w:r>
        <w:rPr>
          <w:b/>
          <w:color w:val="231F20"/>
          <w:spacing w:val="5"/>
        </w:rPr>
        <w:t> </w:t>
      </w:r>
      <w:r>
        <w:rPr>
          <w:b/>
          <w:color w:val="231F20"/>
        </w:rPr>
        <w:t>архитектурной</w:t>
      </w:r>
      <w:r>
        <w:rPr>
          <w:b/>
          <w:color w:val="231F20"/>
          <w:spacing w:val="6"/>
        </w:rPr>
        <w:t> </w:t>
      </w:r>
      <w:r>
        <w:rPr>
          <w:b/>
          <w:color w:val="231F20"/>
        </w:rPr>
        <w:t>среды</w:t>
      </w:r>
      <w:r>
        <w:rPr>
          <w:b/>
          <w:color w:val="231F20"/>
          <w:spacing w:val="6"/>
        </w:rPr>
        <w:t> </w:t>
      </w:r>
      <w:r>
        <w:rPr>
          <w:b/>
          <w:color w:val="231F20"/>
        </w:rPr>
        <w:t>малых</w:t>
      </w:r>
    </w:p>
    <w:p>
      <w:pPr>
        <w:spacing w:line="249" w:lineRule="auto" w:before="74"/>
        <w:ind w:left="298" w:right="160" w:firstLine="0"/>
        <w:jc w:val="both"/>
        <w:rPr>
          <w:sz w:val="24"/>
        </w:rPr>
      </w:pPr>
      <w:r>
        <w:rPr/>
        <w:br w:type="column"/>
      </w:r>
      <w:r>
        <w:rPr>
          <w:b/>
          <w:color w:val="231F20"/>
          <w:sz w:val="24"/>
        </w:rPr>
        <w:t>городов Ленинградской области на приме-</w:t>
      </w:r>
      <w:r>
        <w:rPr>
          <w:b/>
          <w:color w:val="231F20"/>
          <w:spacing w:val="-58"/>
          <w:sz w:val="24"/>
        </w:rPr>
        <w:t> </w:t>
      </w:r>
      <w:r>
        <w:rPr>
          <w:b/>
          <w:color w:val="231F20"/>
          <w:sz w:val="24"/>
        </w:rPr>
        <w:t>ре поселка Советский» (автор Анна Беля-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ева, научн. рук. Светлана Данилова) </w:t>
      </w:r>
      <w:r>
        <w:rPr>
          <w:color w:val="231F20"/>
          <w:sz w:val="24"/>
        </w:rPr>
        <w:t>– это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сценарий,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которому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населенный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пункт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ак-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кумулирует свои ресурсы, эффективно рас-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пределяет нагрузку и стимулирует рост всех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2"/>
          <w:sz w:val="24"/>
        </w:rPr>
        <w:t>показателей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уровня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жизни.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Результат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удачной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стратегии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это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улучшение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качества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жизни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устойчивость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городской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среды,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уче-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том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постоянных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изменений.</w:t>
      </w:r>
    </w:p>
    <w:p>
      <w:pPr>
        <w:pStyle w:val="BodyText"/>
        <w:spacing w:line="249" w:lineRule="auto" w:before="10"/>
        <w:ind w:left="298" w:right="159" w:firstLine="396"/>
      </w:pPr>
      <w:r>
        <w:rPr>
          <w:color w:val="231F20"/>
          <w:w w:val="95"/>
        </w:rPr>
        <w:t>В работе раскрывается актуальность и про-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блематика исследования, выявлены особен-</w:t>
      </w:r>
      <w:r>
        <w:rPr>
          <w:color w:val="231F20"/>
          <w:spacing w:val="1"/>
        </w:rPr>
        <w:t> </w:t>
      </w:r>
      <w:r>
        <w:rPr>
          <w:color w:val="231F20"/>
        </w:rPr>
        <w:t>ности</w:t>
      </w:r>
      <w:r>
        <w:rPr>
          <w:color w:val="231F20"/>
          <w:spacing w:val="-11"/>
        </w:rPr>
        <w:t> </w:t>
      </w:r>
      <w:r>
        <w:rPr>
          <w:color w:val="231F20"/>
        </w:rPr>
        <w:t>малых</w:t>
      </w:r>
      <w:r>
        <w:rPr>
          <w:color w:val="231F20"/>
          <w:spacing w:val="-11"/>
        </w:rPr>
        <w:t> </w:t>
      </w:r>
      <w:r>
        <w:rPr>
          <w:color w:val="231F20"/>
        </w:rPr>
        <w:t>городов</w:t>
      </w:r>
      <w:r>
        <w:rPr>
          <w:color w:val="231F20"/>
          <w:spacing w:val="-11"/>
        </w:rPr>
        <w:t> </w:t>
      </w:r>
      <w:r>
        <w:rPr>
          <w:color w:val="231F20"/>
        </w:rPr>
        <w:t>Ленинградской</w:t>
      </w:r>
      <w:r>
        <w:rPr>
          <w:color w:val="231F20"/>
          <w:spacing w:val="-11"/>
        </w:rPr>
        <w:t> </w:t>
      </w:r>
      <w:r>
        <w:rPr>
          <w:color w:val="231F20"/>
        </w:rPr>
        <w:t>области</w:t>
      </w:r>
      <w:r>
        <w:rPr>
          <w:color w:val="231F20"/>
          <w:spacing w:val="-57"/>
        </w:rPr>
        <w:t> </w:t>
      </w:r>
      <w:r>
        <w:rPr>
          <w:color w:val="231F20"/>
        </w:rPr>
        <w:t>и факторы, влияющие на развитие малого го-</w:t>
      </w:r>
      <w:r>
        <w:rPr>
          <w:color w:val="231F20"/>
          <w:spacing w:val="-58"/>
        </w:rPr>
        <w:t> </w:t>
      </w:r>
      <w:r>
        <w:rPr>
          <w:color w:val="231F20"/>
        </w:rPr>
        <w:t>рода. В исследовании обозначена методоло-</w:t>
      </w:r>
      <w:r>
        <w:rPr>
          <w:color w:val="231F20"/>
          <w:spacing w:val="1"/>
        </w:rPr>
        <w:t> </w:t>
      </w:r>
      <w:r>
        <w:rPr>
          <w:color w:val="231F20"/>
        </w:rPr>
        <w:t>гия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проектирования,</w:t>
      </w:r>
      <w:r>
        <w:rPr>
          <w:color w:val="231F20"/>
          <w:spacing w:val="1"/>
        </w:rPr>
        <w:t> </w:t>
      </w:r>
      <w:r>
        <w:rPr>
          <w:color w:val="231F20"/>
        </w:rPr>
        <w:t>разработана</w:t>
      </w:r>
      <w:r>
        <w:rPr>
          <w:color w:val="231F20"/>
          <w:spacing w:val="60"/>
        </w:rPr>
        <w:t> </w:t>
      </w:r>
      <w:r>
        <w:rPr>
          <w:color w:val="231F20"/>
        </w:rPr>
        <w:t>этапность</w:t>
      </w:r>
      <w:r>
        <w:rPr>
          <w:color w:val="231F20"/>
          <w:spacing w:val="-58"/>
        </w:rPr>
        <w:t> </w:t>
      </w:r>
      <w:r>
        <w:rPr>
          <w:color w:val="231F20"/>
        </w:rPr>
        <w:t>и структура стратегии развития малого горо-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да,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основного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инструмента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комплексном</w:t>
      </w:r>
      <w:r>
        <w:rPr>
          <w:color w:val="231F20"/>
          <w:spacing w:val="-58"/>
        </w:rPr>
        <w:t> </w:t>
      </w:r>
      <w:r>
        <w:rPr>
          <w:color w:val="231F20"/>
        </w:rPr>
        <w:t>преобразовании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1"/>
        </w:rPr>
        <w:t> </w:t>
      </w:r>
      <w:r>
        <w:rPr>
          <w:color w:val="231F20"/>
        </w:rPr>
        <w:t>простран-</w:t>
      </w:r>
      <w:r>
        <w:rPr>
          <w:color w:val="231F20"/>
          <w:spacing w:val="1"/>
        </w:rPr>
        <w:t> </w:t>
      </w:r>
      <w:r>
        <w:rPr>
          <w:color w:val="231F20"/>
        </w:rPr>
        <w:t>ства.</w:t>
      </w:r>
      <w:r>
        <w:rPr>
          <w:color w:val="231F20"/>
          <w:spacing w:val="-9"/>
        </w:rPr>
        <w:t> </w:t>
      </w:r>
      <w:r>
        <w:rPr>
          <w:color w:val="231F20"/>
        </w:rPr>
        <w:t>Проведен</w:t>
      </w:r>
      <w:r>
        <w:rPr>
          <w:color w:val="231F20"/>
          <w:spacing w:val="-8"/>
        </w:rPr>
        <w:t> </w:t>
      </w:r>
      <w:r>
        <w:rPr>
          <w:color w:val="231F20"/>
        </w:rPr>
        <w:t>комплексный</w:t>
      </w:r>
      <w:r>
        <w:rPr>
          <w:color w:val="231F20"/>
          <w:spacing w:val="-9"/>
        </w:rPr>
        <w:t> </w:t>
      </w:r>
      <w:r>
        <w:rPr>
          <w:color w:val="231F20"/>
        </w:rPr>
        <w:t>анализ</w:t>
      </w:r>
      <w:r>
        <w:rPr>
          <w:color w:val="231F20"/>
          <w:spacing w:val="-8"/>
        </w:rPr>
        <w:t> </w:t>
      </w:r>
      <w:r>
        <w:rPr>
          <w:color w:val="231F20"/>
        </w:rPr>
        <w:t>террито-</w:t>
      </w:r>
      <w:r>
        <w:rPr>
          <w:color w:val="231F20"/>
          <w:spacing w:val="-58"/>
        </w:rPr>
        <w:t> </w:t>
      </w:r>
      <w:r>
        <w:rPr>
          <w:color w:val="231F20"/>
        </w:rPr>
        <w:t>рии, пространственная структура поселения</w:t>
      </w:r>
      <w:r>
        <w:rPr>
          <w:color w:val="231F20"/>
          <w:spacing w:val="1"/>
        </w:rPr>
        <w:t> </w:t>
      </w:r>
      <w:r>
        <w:rPr>
          <w:color w:val="231F20"/>
        </w:rPr>
        <w:t>изучена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помощью</w:t>
      </w:r>
      <w:r>
        <w:rPr>
          <w:color w:val="231F20"/>
          <w:spacing w:val="-7"/>
        </w:rPr>
        <w:t> </w:t>
      </w:r>
      <w:r>
        <w:rPr>
          <w:color w:val="231F20"/>
        </w:rPr>
        <w:t>методов</w:t>
      </w:r>
      <w:r>
        <w:rPr>
          <w:color w:val="231F20"/>
          <w:spacing w:val="-7"/>
        </w:rPr>
        <w:t> </w:t>
      </w:r>
      <w:r>
        <w:rPr>
          <w:color w:val="231F20"/>
        </w:rPr>
        <w:t>когнитивной</w:t>
      </w:r>
      <w:r>
        <w:rPr>
          <w:color w:val="231F20"/>
          <w:spacing w:val="-7"/>
        </w:rPr>
        <w:t> </w:t>
      </w:r>
      <w:r>
        <w:rPr>
          <w:color w:val="231F20"/>
        </w:rPr>
        <w:t>ур-</w:t>
      </w:r>
      <w:r>
        <w:rPr>
          <w:color w:val="231F20"/>
          <w:spacing w:val="-57"/>
        </w:rPr>
        <w:t> </w:t>
      </w:r>
      <w:r>
        <w:rPr>
          <w:color w:val="231F20"/>
        </w:rPr>
        <w:t>банистки, разрабатываются несколько сцена-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риев развития и выбирается наиболее актуаль-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ное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эффективное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направление.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Итогом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стало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5" w:space="40"/>
            <w:col w:w="5115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5"/>
        <w:jc w:val="left"/>
        <w:rPr>
          <w:sz w:val="21"/>
        </w:rPr>
      </w:pPr>
    </w:p>
    <w:p>
      <w:pPr>
        <w:spacing w:before="91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 1.</w:t>
      </w:r>
      <w:r>
        <w:rPr>
          <w:b/>
          <w:color w:val="231F20"/>
          <w:spacing w:val="-1"/>
          <w:sz w:val="21"/>
        </w:rPr>
        <w:t> </w:t>
      </w:r>
      <w:r>
        <w:rPr>
          <w:color w:val="231F20"/>
          <w:sz w:val="21"/>
        </w:rPr>
        <w:t>Схема развития системы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общественных пространств поселка Советский.</w:t>
      </w:r>
    </w:p>
    <w:p>
      <w:pPr>
        <w:spacing w:line="249" w:lineRule="auto" w:before="10"/>
        <w:ind w:left="503" w:right="914" w:firstLine="0"/>
        <w:jc w:val="left"/>
        <w:rPr>
          <w:sz w:val="21"/>
        </w:rPr>
      </w:pPr>
      <w:r>
        <w:rPr/>
        <w:pict>
          <v:shape style="position:absolute;margin-left:65.196297pt;margin-top:40.811623pt;width:30.3pt;height:15.4pt;mso-position-horizontal-relative:page;mso-position-vertical-relative:paragraph;z-index:-15706624;mso-wrap-distance-left:0;mso-wrap-distance-right:0" id="docshape117" coordorigin="1304,816" coordsize="606,308" path="m1909,816l1304,816,1607,1124,1909,816xe" filled="true" fillcolor="#8fc73e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828001</wp:posOffset>
            </wp:positionH>
            <wp:positionV relativeFrom="paragraph">
              <wp:posOffset>760193</wp:posOffset>
            </wp:positionV>
            <wp:extent cx="6030009" cy="3403568"/>
            <wp:effectExtent l="0" t="0" r="0" b="0"/>
            <wp:wrapTopAndBottom/>
            <wp:docPr id="25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57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0009" cy="3403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1"/>
        </w:rPr>
        <w:t>Проектная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часть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ВКР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«Комплексное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развитие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архитектурной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среды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малых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городов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Ленинградской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области на примере поселка Советский», СПбГАСУ, кафедра дизайна архитектурной среды, 2019;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магистрант: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Беляева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А.А.,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научный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руководитель: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Данилова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С.Б.</w:t>
      </w:r>
    </w:p>
    <w:p>
      <w:pPr>
        <w:pStyle w:val="BodyText"/>
        <w:spacing w:before="3"/>
        <w:jc w:val="left"/>
        <w:rPr>
          <w:sz w:val="4"/>
        </w:rPr>
      </w:pPr>
    </w:p>
    <w:p>
      <w:pPr>
        <w:spacing w:after="0"/>
        <w:jc w:val="left"/>
        <w:rPr>
          <w:sz w:val="4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163" w:right="40"/>
      </w:pPr>
      <w:r>
        <w:rPr>
          <w:color w:val="231F20"/>
        </w:rPr>
        <w:t>четкое обозначение границ участка проекти-</w:t>
      </w:r>
      <w:r>
        <w:rPr>
          <w:color w:val="231F20"/>
          <w:spacing w:val="-57"/>
        </w:rPr>
        <w:t> </w:t>
      </w:r>
      <w:r>
        <w:rPr>
          <w:color w:val="231F20"/>
        </w:rPr>
        <w:t>рования, разработка задания на проектирова-</w:t>
      </w:r>
      <w:r>
        <w:rPr>
          <w:color w:val="231F20"/>
          <w:spacing w:val="-57"/>
        </w:rPr>
        <w:t> </w:t>
      </w:r>
      <w:r>
        <w:rPr>
          <w:color w:val="231F20"/>
        </w:rPr>
        <w:t>ние генерального плана и структуры проект-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модели.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Были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разработаны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теоретические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модели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комплексного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подхода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преобразова-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нию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общественных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территорий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малого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города</w:t>
      </w:r>
      <w:r>
        <w:rPr>
          <w:color w:val="231F20"/>
          <w:spacing w:val="-58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разных</w:t>
      </w:r>
      <w:r>
        <w:rPr>
          <w:color w:val="231F20"/>
          <w:spacing w:val="-5"/>
        </w:rPr>
        <w:t> </w:t>
      </w:r>
      <w:r>
        <w:rPr>
          <w:color w:val="231F20"/>
        </w:rPr>
        <w:t>проектных</w:t>
      </w:r>
      <w:r>
        <w:rPr>
          <w:color w:val="231F20"/>
          <w:spacing w:val="-5"/>
        </w:rPr>
        <w:t> </w:t>
      </w:r>
      <w:r>
        <w:rPr>
          <w:color w:val="231F20"/>
        </w:rPr>
        <w:t>уровнях</w:t>
      </w:r>
      <w:r>
        <w:rPr>
          <w:color w:val="231F20"/>
          <w:spacing w:val="-5"/>
        </w:rPr>
        <w:t> </w:t>
      </w:r>
      <w:r>
        <w:rPr>
          <w:rFonts w:ascii="Symbol" w:hAnsi="Symbol"/>
          <w:color w:val="231F20"/>
        </w:rPr>
        <w:t></w:t>
      </w:r>
      <w:r>
        <w:rPr>
          <w:color w:val="231F20"/>
        </w:rPr>
        <w:t>2</w:t>
      </w:r>
      <w:r>
        <w:rPr>
          <w:rFonts w:ascii="Symbol" w:hAnsi="Symbol"/>
          <w:color w:val="231F20"/>
        </w:rPr>
        <w:t></w:t>
      </w:r>
      <w:r>
        <w:rPr>
          <w:color w:val="231F20"/>
        </w:rPr>
        <w:t>.</w:t>
      </w:r>
      <w:r>
        <w:rPr>
          <w:color w:val="231F20"/>
          <w:spacing w:val="-5"/>
        </w:rPr>
        <w:t> </w:t>
      </w:r>
      <w:r>
        <w:rPr>
          <w:color w:val="231F20"/>
        </w:rPr>
        <w:t>Продемон-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стрированы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градостроительные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архитектур-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но-дизайнерские приемы и решения по плани-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ровочной и ландшафтной организации по всей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поселка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выбранному</w:t>
      </w:r>
      <w:r>
        <w:rPr>
          <w:color w:val="231F20"/>
          <w:spacing w:val="-14"/>
        </w:rPr>
        <w:t> </w:t>
      </w:r>
      <w:r>
        <w:rPr>
          <w:color w:val="231F20"/>
        </w:rPr>
        <w:t>участку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проектирования (рис. 2). Результат проектного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предложения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план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нового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функциональ-</w:t>
      </w:r>
      <w:r>
        <w:rPr>
          <w:color w:val="231F20"/>
          <w:spacing w:val="-58"/>
        </w:rPr>
        <w:t> </w:t>
      </w:r>
      <w:r>
        <w:rPr>
          <w:color w:val="231F20"/>
        </w:rPr>
        <w:t>ного</w:t>
      </w:r>
      <w:r>
        <w:rPr>
          <w:color w:val="231F20"/>
          <w:spacing w:val="-12"/>
        </w:rPr>
        <w:t> </w:t>
      </w:r>
      <w:r>
        <w:rPr>
          <w:color w:val="231F20"/>
        </w:rPr>
        <w:t>зонирования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1"/>
        </w:rPr>
        <w:t> </w:t>
      </w:r>
      <w:r>
        <w:rPr>
          <w:color w:val="231F20"/>
        </w:rPr>
        <w:t>всего</w:t>
      </w:r>
      <w:r>
        <w:rPr>
          <w:color w:val="231F20"/>
          <w:spacing w:val="-12"/>
        </w:rPr>
        <w:t> </w:t>
      </w:r>
      <w:r>
        <w:rPr>
          <w:color w:val="231F20"/>
        </w:rPr>
        <w:t>посе-</w:t>
      </w:r>
      <w:r>
        <w:rPr>
          <w:color w:val="231F20"/>
          <w:spacing w:val="-58"/>
        </w:rPr>
        <w:t> </w:t>
      </w:r>
      <w:r>
        <w:rPr>
          <w:color w:val="231F20"/>
        </w:rPr>
        <w:t>ления и полноценный комплекс конкретных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проектных решений относительно выбранного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участка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центральной</w:t>
      </w:r>
      <w:r>
        <w:rPr>
          <w:color w:val="231F20"/>
          <w:spacing w:val="-14"/>
        </w:rPr>
        <w:t> </w:t>
      </w:r>
      <w:r>
        <w:rPr>
          <w:color w:val="231F20"/>
        </w:rPr>
        <w:t>части,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включая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решения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планировке,</w:t>
      </w:r>
      <w:r>
        <w:rPr>
          <w:color w:val="231F20"/>
          <w:spacing w:val="-13"/>
        </w:rPr>
        <w:t> </w:t>
      </w:r>
      <w:r>
        <w:rPr>
          <w:color w:val="231F20"/>
        </w:rPr>
        <w:t>архитектур-</w:t>
      </w:r>
      <w:r>
        <w:rPr>
          <w:color w:val="231F20"/>
          <w:spacing w:val="-58"/>
        </w:rPr>
        <w:t> </w:t>
      </w:r>
      <w:r>
        <w:rPr>
          <w:color w:val="231F20"/>
        </w:rPr>
        <w:t>ным решениям новых объектов инфраструк-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туры,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инженерной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подготовке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участков,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метному наполнению, системе освещения и по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посадочному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материалу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озеленения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уче-</w:t>
      </w:r>
      <w:r>
        <w:rPr>
          <w:color w:val="231F20"/>
          <w:spacing w:val="-57"/>
        </w:rPr>
        <w:t> </w:t>
      </w:r>
      <w:r>
        <w:rPr>
          <w:color w:val="231F20"/>
        </w:rPr>
        <w:t>том</w:t>
      </w:r>
      <w:r>
        <w:rPr>
          <w:color w:val="231F20"/>
          <w:spacing w:val="-1"/>
        </w:rPr>
        <w:t> </w:t>
      </w:r>
      <w:r>
        <w:rPr>
          <w:color w:val="231F20"/>
        </w:rPr>
        <w:t>сезонности (рис.</w:t>
      </w:r>
      <w:r>
        <w:rPr>
          <w:color w:val="231F20"/>
          <w:spacing w:val="-1"/>
        </w:rPr>
        <w:t> </w:t>
      </w:r>
      <w:r>
        <w:rPr>
          <w:color w:val="231F20"/>
        </w:rPr>
        <w:t>3).</w:t>
      </w:r>
    </w:p>
    <w:p>
      <w:pPr>
        <w:pStyle w:val="BodyText"/>
        <w:spacing w:line="249" w:lineRule="auto" w:before="4"/>
        <w:ind w:left="163" w:right="38" w:firstLine="396"/>
      </w:pPr>
      <w:r>
        <w:rPr>
          <w:color w:val="231F20"/>
          <w:spacing w:val="-1"/>
          <w:w w:val="95"/>
        </w:rPr>
        <w:t>Сложившаяся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историческая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застройка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горо-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дов требуют особых подходов и приёмов отве-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чающих современным тенденциям, а также вы-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работке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методологии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исследования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городской</w:t>
      </w:r>
      <w:r>
        <w:rPr>
          <w:color w:val="231F20"/>
          <w:spacing w:val="-58"/>
        </w:rPr>
        <w:t> </w:t>
      </w:r>
      <w:r>
        <w:rPr>
          <w:color w:val="231F20"/>
        </w:rPr>
        <w:t>идентичности с</w:t>
      </w:r>
      <w:r>
        <w:rPr>
          <w:color w:val="231F20"/>
          <w:spacing w:val="1"/>
        </w:rPr>
        <w:t> </w:t>
      </w:r>
      <w:r>
        <w:rPr>
          <w:color w:val="231F20"/>
        </w:rPr>
        <w:t>учетом ценности контекста.</w:t>
      </w:r>
      <w:r>
        <w:rPr>
          <w:color w:val="231F20"/>
          <w:spacing w:val="1"/>
        </w:rPr>
        <w:t> </w:t>
      </w:r>
      <w:r>
        <w:rPr>
          <w:color w:val="231F20"/>
        </w:rPr>
        <w:t>Важность исследования городской идентич-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ности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заключается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ее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влиянии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улучшение</w:t>
      </w:r>
      <w:r>
        <w:rPr>
          <w:color w:val="231F20"/>
          <w:spacing w:val="-58"/>
        </w:rPr>
        <w:t> </w:t>
      </w:r>
      <w:r>
        <w:rPr>
          <w:color w:val="231F20"/>
        </w:rPr>
        <w:t>имиджа города, развитие его бренда, популя-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ризации и узнаваемости конкретного населен-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ного пункта, а следовательно, привлечение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инвесторов,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туристов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повышение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конкурен-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тоспособности.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Системный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подход,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предлага-</w:t>
      </w:r>
      <w:r>
        <w:rPr>
          <w:color w:val="231F20"/>
          <w:spacing w:val="-58"/>
        </w:rPr>
        <w:t> </w:t>
      </w:r>
      <w:r>
        <w:rPr>
          <w:color w:val="231F20"/>
        </w:rPr>
        <w:t>емый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выпускной</w:t>
      </w:r>
      <w:r>
        <w:rPr>
          <w:color w:val="231F20"/>
          <w:spacing w:val="-14"/>
        </w:rPr>
        <w:t> </w:t>
      </w:r>
      <w:r>
        <w:rPr>
          <w:color w:val="231F20"/>
        </w:rPr>
        <w:t>квалификационной</w:t>
      </w:r>
      <w:r>
        <w:rPr>
          <w:color w:val="231F20"/>
          <w:spacing w:val="-15"/>
        </w:rPr>
        <w:t> </w:t>
      </w:r>
      <w:r>
        <w:rPr>
          <w:color w:val="231F20"/>
        </w:rPr>
        <w:t>работе</w:t>
      </w:r>
    </w:p>
    <w:p>
      <w:pPr>
        <w:spacing w:line="249" w:lineRule="auto" w:before="13"/>
        <w:ind w:left="163" w:right="39" w:firstLine="0"/>
        <w:jc w:val="both"/>
        <w:rPr>
          <w:sz w:val="24"/>
        </w:rPr>
      </w:pPr>
      <w:r>
        <w:rPr>
          <w:b/>
          <w:color w:val="231F20"/>
          <w:sz w:val="24"/>
        </w:rPr>
        <w:t>«Айдентика в дизайне архитектурной сре-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ды</w:t>
      </w:r>
      <w:r>
        <w:rPr>
          <w:b/>
          <w:color w:val="231F20"/>
          <w:spacing w:val="-5"/>
          <w:sz w:val="24"/>
        </w:rPr>
        <w:t> </w:t>
      </w:r>
      <w:r>
        <w:rPr>
          <w:b/>
          <w:color w:val="231F20"/>
          <w:sz w:val="24"/>
        </w:rPr>
        <w:t>общественных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пространств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города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Вы-</w:t>
      </w:r>
      <w:r>
        <w:rPr>
          <w:b/>
          <w:color w:val="231F20"/>
          <w:spacing w:val="-58"/>
          <w:sz w:val="24"/>
        </w:rPr>
        <w:t> </w:t>
      </w:r>
      <w:r>
        <w:rPr>
          <w:b/>
          <w:color w:val="231F20"/>
          <w:w w:val="95"/>
          <w:sz w:val="24"/>
        </w:rPr>
        <w:t>борг» (автор Анастасия Ладиган, рук. Свет-</w:t>
      </w:r>
      <w:r>
        <w:rPr>
          <w:b/>
          <w:color w:val="231F20"/>
          <w:spacing w:val="1"/>
          <w:w w:val="95"/>
          <w:sz w:val="24"/>
        </w:rPr>
        <w:t> </w:t>
      </w:r>
      <w:r>
        <w:rPr>
          <w:b/>
          <w:color w:val="231F20"/>
          <w:w w:val="95"/>
          <w:sz w:val="24"/>
        </w:rPr>
        <w:t>лана Данилова) </w:t>
      </w:r>
      <w:r>
        <w:rPr>
          <w:color w:val="231F20"/>
          <w:w w:val="95"/>
          <w:sz w:val="24"/>
        </w:rPr>
        <w:t>предполагает, при выявлении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2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развитии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непрерывных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пешеходно-туристи-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ческих маршрутов и каркаса общественных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пространств города (рис. 4), внедрение метода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проектного кодирования городской среды с ис-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пользованием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айдентики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созданием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единой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линейки малых архитектурных форм и прин-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ципов организации архитектурно-дизайнер-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2"/>
          <w:sz w:val="24"/>
        </w:rPr>
        <w:t>ских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решений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городских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пространств.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Акцент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сделан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47"/>
          <w:sz w:val="24"/>
        </w:rPr>
        <w:t> </w:t>
      </w:r>
      <w:r>
        <w:rPr>
          <w:color w:val="231F20"/>
          <w:sz w:val="24"/>
        </w:rPr>
        <w:t>идентичности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города,</w:t>
      </w:r>
      <w:r>
        <w:rPr>
          <w:color w:val="231F20"/>
          <w:spacing w:val="47"/>
          <w:sz w:val="24"/>
        </w:rPr>
        <w:t> </w:t>
      </w:r>
      <w:r>
        <w:rPr>
          <w:color w:val="231F20"/>
          <w:sz w:val="24"/>
        </w:rPr>
        <w:t>зависящей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от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легкости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идентификации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образа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единого</w:t>
      </w:r>
    </w:p>
    <w:p>
      <w:pPr>
        <w:pStyle w:val="BodyText"/>
        <w:spacing w:before="14"/>
        <w:ind w:left="163"/>
      </w:pPr>
      <w:r>
        <w:rPr>
          <w:color w:val="231F20"/>
          <w:spacing w:val="-1"/>
        </w:rPr>
        <w:t>«бренда»,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комплексным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ре-</w:t>
      </w:r>
    </w:p>
    <w:p>
      <w:pPr>
        <w:spacing w:line="240" w:lineRule="auto" w:before="8" w:after="25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232.45pt;height:160.4pt;mso-position-horizontal-relative:char;mso-position-vertical-relative:line" id="docshapegroup118" coordorigin="0,0" coordsize="4649,3208">
            <v:shape style="position:absolute;left:0;top:0;width:4649;height:2837" type="#_x0000_t75" id="docshape119" stroked="false">
              <v:imagedata r:id="rId77" o:title=""/>
            </v:shape>
            <v:shape style="position:absolute;left:0;top:2900;width:606;height:308" id="docshape120" coordorigin="0,2900" coordsize="606,308" path="m303,2900l0,3208,605,3208,303,290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48"/>
        <w:ind w:left="163" w:right="0" w:firstLine="0"/>
        <w:jc w:val="left"/>
        <w:rPr>
          <w:sz w:val="21"/>
        </w:rPr>
      </w:pPr>
      <w:r>
        <w:rPr>
          <w:b/>
          <w:color w:val="231F20"/>
          <w:spacing w:val="-1"/>
          <w:sz w:val="21"/>
        </w:rPr>
        <w:t>Рис.</w:t>
      </w:r>
      <w:r>
        <w:rPr>
          <w:b/>
          <w:color w:val="231F20"/>
          <w:spacing w:val="-12"/>
          <w:sz w:val="21"/>
        </w:rPr>
        <w:t> </w:t>
      </w:r>
      <w:r>
        <w:rPr>
          <w:b/>
          <w:color w:val="231F20"/>
          <w:spacing w:val="-1"/>
          <w:sz w:val="21"/>
        </w:rPr>
        <w:t>2.</w:t>
      </w:r>
      <w:r>
        <w:rPr>
          <w:b/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Общий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вид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входную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зону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пляжа</w:t>
      </w:r>
    </w:p>
    <w:p>
      <w:pPr>
        <w:spacing w:line="249" w:lineRule="auto" w:before="11"/>
        <w:ind w:left="163" w:right="721" w:firstLine="0"/>
        <w:jc w:val="left"/>
        <w:rPr>
          <w:sz w:val="21"/>
        </w:rPr>
      </w:pPr>
      <w:r>
        <w:rPr>
          <w:color w:val="231F20"/>
          <w:w w:val="95"/>
          <w:sz w:val="21"/>
        </w:rPr>
        <w:t>с</w:t>
      </w:r>
      <w:r>
        <w:rPr>
          <w:color w:val="231F20"/>
          <w:spacing w:val="16"/>
          <w:w w:val="95"/>
          <w:sz w:val="21"/>
        </w:rPr>
        <w:t> </w:t>
      </w:r>
      <w:r>
        <w:rPr>
          <w:color w:val="231F20"/>
          <w:w w:val="95"/>
          <w:sz w:val="21"/>
        </w:rPr>
        <w:t>объектами</w:t>
      </w:r>
      <w:r>
        <w:rPr>
          <w:color w:val="231F20"/>
          <w:spacing w:val="18"/>
          <w:w w:val="95"/>
          <w:sz w:val="21"/>
        </w:rPr>
        <w:t> </w:t>
      </w:r>
      <w:r>
        <w:rPr>
          <w:color w:val="231F20"/>
          <w:w w:val="95"/>
          <w:sz w:val="21"/>
        </w:rPr>
        <w:t>притяжения,</w:t>
      </w:r>
      <w:r>
        <w:rPr>
          <w:color w:val="231F20"/>
          <w:spacing w:val="18"/>
          <w:w w:val="95"/>
          <w:sz w:val="21"/>
        </w:rPr>
        <w:t> </w:t>
      </w:r>
      <w:r>
        <w:rPr>
          <w:color w:val="231F20"/>
          <w:w w:val="95"/>
          <w:sz w:val="21"/>
        </w:rPr>
        <w:t>главный</w:t>
      </w:r>
      <w:r>
        <w:rPr>
          <w:color w:val="231F20"/>
          <w:spacing w:val="17"/>
          <w:w w:val="95"/>
          <w:sz w:val="21"/>
        </w:rPr>
        <w:t> </w:t>
      </w:r>
      <w:r>
        <w:rPr>
          <w:color w:val="231F20"/>
          <w:w w:val="95"/>
          <w:sz w:val="21"/>
        </w:rPr>
        <w:t>променад,</w:t>
      </w:r>
      <w:r>
        <w:rPr>
          <w:color w:val="231F20"/>
          <w:spacing w:val="17"/>
          <w:w w:val="95"/>
          <w:sz w:val="21"/>
        </w:rPr>
        <w:t> </w:t>
      </w:r>
      <w:r>
        <w:rPr>
          <w:color w:val="231F20"/>
          <w:w w:val="95"/>
          <w:sz w:val="21"/>
        </w:rPr>
        <w:t>парк</w:t>
      </w:r>
      <w:r>
        <w:rPr>
          <w:color w:val="231F20"/>
          <w:spacing w:val="-46"/>
          <w:w w:val="95"/>
          <w:sz w:val="21"/>
        </w:rPr>
        <w:t> </w:t>
      </w:r>
      <w:r>
        <w:rPr>
          <w:color w:val="231F20"/>
          <w:spacing w:val="-1"/>
          <w:sz w:val="21"/>
        </w:rPr>
        <w:t>и площадь. Проектная часть </w:t>
      </w:r>
      <w:r>
        <w:rPr>
          <w:color w:val="231F20"/>
          <w:sz w:val="21"/>
        </w:rPr>
        <w:t>ВКР «Комплексное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развитие архитектурной среды малых городов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Ленинградской области на примере поселка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95"/>
          <w:sz w:val="21"/>
        </w:rPr>
        <w:t>Советский»,</w:t>
      </w:r>
      <w:r>
        <w:rPr>
          <w:color w:val="231F20"/>
          <w:spacing w:val="3"/>
          <w:w w:val="95"/>
          <w:sz w:val="21"/>
        </w:rPr>
        <w:t> </w:t>
      </w:r>
      <w:r>
        <w:rPr>
          <w:color w:val="231F20"/>
          <w:w w:val="95"/>
          <w:sz w:val="21"/>
        </w:rPr>
        <w:t>СПбГАСУ,</w:t>
      </w:r>
      <w:r>
        <w:rPr>
          <w:color w:val="231F20"/>
          <w:spacing w:val="2"/>
          <w:w w:val="95"/>
          <w:sz w:val="21"/>
        </w:rPr>
        <w:t> </w:t>
      </w:r>
      <w:r>
        <w:rPr>
          <w:color w:val="231F20"/>
          <w:w w:val="95"/>
          <w:sz w:val="21"/>
        </w:rPr>
        <w:t>кафедра</w:t>
      </w:r>
      <w:r>
        <w:rPr>
          <w:color w:val="231F20"/>
          <w:spacing w:val="3"/>
          <w:w w:val="95"/>
          <w:sz w:val="21"/>
        </w:rPr>
        <w:t> </w:t>
      </w:r>
      <w:r>
        <w:rPr>
          <w:color w:val="231F20"/>
          <w:w w:val="95"/>
          <w:sz w:val="21"/>
        </w:rPr>
        <w:t>дизайна</w:t>
      </w:r>
      <w:r>
        <w:rPr>
          <w:color w:val="231F20"/>
          <w:spacing w:val="1"/>
          <w:w w:val="95"/>
          <w:sz w:val="21"/>
        </w:rPr>
        <w:t> </w:t>
      </w:r>
      <w:r>
        <w:rPr>
          <w:color w:val="231F20"/>
          <w:sz w:val="21"/>
        </w:rPr>
        <w:t>архитектурной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среды,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2019;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магистрант:</w:t>
      </w:r>
    </w:p>
    <w:p>
      <w:pPr>
        <w:spacing w:before="5"/>
        <w:ind w:left="163" w:right="0" w:firstLine="0"/>
        <w:jc w:val="left"/>
        <w:rPr>
          <w:sz w:val="21"/>
        </w:rPr>
      </w:pPr>
      <w:r>
        <w:rPr>
          <w:color w:val="231F20"/>
          <w:w w:val="95"/>
          <w:sz w:val="21"/>
        </w:rPr>
        <w:t>Беляева</w:t>
      </w:r>
      <w:r>
        <w:rPr>
          <w:color w:val="231F20"/>
          <w:spacing w:val="12"/>
          <w:w w:val="95"/>
          <w:sz w:val="21"/>
        </w:rPr>
        <w:t> </w:t>
      </w:r>
      <w:r>
        <w:rPr>
          <w:color w:val="231F20"/>
          <w:w w:val="95"/>
          <w:sz w:val="21"/>
        </w:rPr>
        <w:t>А.</w:t>
      </w:r>
      <w:r>
        <w:rPr>
          <w:color w:val="231F20"/>
          <w:spacing w:val="11"/>
          <w:w w:val="95"/>
          <w:sz w:val="21"/>
        </w:rPr>
        <w:t> </w:t>
      </w:r>
      <w:r>
        <w:rPr>
          <w:color w:val="231F20"/>
          <w:w w:val="95"/>
          <w:sz w:val="21"/>
        </w:rPr>
        <w:t>А.,</w:t>
      </w:r>
      <w:r>
        <w:rPr>
          <w:color w:val="231F20"/>
          <w:spacing w:val="12"/>
          <w:w w:val="95"/>
          <w:sz w:val="21"/>
        </w:rPr>
        <w:t> </w:t>
      </w:r>
      <w:r>
        <w:rPr>
          <w:color w:val="231F20"/>
          <w:w w:val="95"/>
          <w:sz w:val="21"/>
        </w:rPr>
        <w:t>научный</w:t>
      </w:r>
      <w:r>
        <w:rPr>
          <w:color w:val="231F20"/>
          <w:spacing w:val="11"/>
          <w:w w:val="95"/>
          <w:sz w:val="21"/>
        </w:rPr>
        <w:t> </w:t>
      </w:r>
      <w:r>
        <w:rPr>
          <w:color w:val="231F20"/>
          <w:w w:val="95"/>
          <w:sz w:val="21"/>
        </w:rPr>
        <w:t>руководитель:</w:t>
      </w:r>
      <w:r>
        <w:rPr>
          <w:color w:val="231F20"/>
          <w:spacing w:val="13"/>
          <w:w w:val="95"/>
          <w:sz w:val="21"/>
        </w:rPr>
        <w:t> </w:t>
      </w:r>
      <w:r>
        <w:rPr>
          <w:color w:val="231F20"/>
          <w:w w:val="95"/>
          <w:sz w:val="21"/>
        </w:rPr>
        <w:t>Данилова</w:t>
      </w:r>
      <w:r>
        <w:rPr>
          <w:color w:val="231F20"/>
          <w:spacing w:val="12"/>
          <w:w w:val="95"/>
          <w:sz w:val="21"/>
        </w:rPr>
        <w:t> </w:t>
      </w:r>
      <w:r>
        <w:rPr>
          <w:color w:val="231F20"/>
          <w:w w:val="95"/>
          <w:sz w:val="21"/>
        </w:rPr>
        <w:t>С.Б.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  <w:r>
        <w:rPr/>
        <w:pict>
          <v:group style="position:absolute;margin-left:297.637299pt;margin-top:12.717182pt;width:232.45pt;height:132.8pt;mso-position-horizontal-relative:page;mso-position-vertical-relative:paragraph;z-index:-15705088;mso-wrap-distance-left:0;mso-wrap-distance-right:0" id="docshapegroup121" coordorigin="5953,254" coordsize="4649,2656">
            <v:shape style="position:absolute;left:5952;top:254;width:4649;height:2284" type="#_x0000_t75" id="docshape122" stroked="false">
              <v:imagedata r:id="rId78" o:title=""/>
            </v:shape>
            <v:shape style="position:absolute;left:5952;top:2602;width:606;height:308" id="docshape123" coordorigin="5953,2602" coordsize="606,308" path="m6255,2602l5953,2910,6558,2910,6255,2602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line="249" w:lineRule="auto" w:before="75"/>
        <w:ind w:left="163" w:right="721" w:firstLine="0"/>
        <w:jc w:val="left"/>
        <w:rPr>
          <w:sz w:val="21"/>
        </w:rPr>
      </w:pPr>
      <w:r>
        <w:rPr>
          <w:b/>
          <w:color w:val="231F20"/>
          <w:w w:val="95"/>
          <w:sz w:val="21"/>
        </w:rPr>
        <w:t>Рис.</w:t>
      </w:r>
      <w:r>
        <w:rPr>
          <w:b/>
          <w:color w:val="231F20"/>
          <w:spacing w:val="7"/>
          <w:w w:val="95"/>
          <w:sz w:val="21"/>
        </w:rPr>
        <w:t> </w:t>
      </w:r>
      <w:r>
        <w:rPr>
          <w:b/>
          <w:color w:val="231F20"/>
          <w:w w:val="95"/>
          <w:sz w:val="21"/>
        </w:rPr>
        <w:t>3.</w:t>
      </w:r>
      <w:r>
        <w:rPr>
          <w:b/>
          <w:color w:val="231F20"/>
          <w:spacing w:val="8"/>
          <w:w w:val="95"/>
          <w:sz w:val="21"/>
        </w:rPr>
        <w:t> </w:t>
      </w:r>
      <w:r>
        <w:rPr>
          <w:color w:val="231F20"/>
          <w:w w:val="95"/>
          <w:sz w:val="21"/>
        </w:rPr>
        <w:t>Предложение</w:t>
      </w:r>
      <w:r>
        <w:rPr>
          <w:color w:val="231F20"/>
          <w:spacing w:val="8"/>
          <w:w w:val="95"/>
          <w:sz w:val="21"/>
        </w:rPr>
        <w:t> </w:t>
      </w:r>
      <w:r>
        <w:rPr>
          <w:color w:val="231F20"/>
          <w:w w:val="95"/>
          <w:sz w:val="21"/>
        </w:rPr>
        <w:t>по</w:t>
      </w:r>
      <w:r>
        <w:rPr>
          <w:color w:val="231F20"/>
          <w:spacing w:val="7"/>
          <w:w w:val="95"/>
          <w:sz w:val="21"/>
        </w:rPr>
        <w:t> </w:t>
      </w:r>
      <w:r>
        <w:rPr>
          <w:color w:val="231F20"/>
          <w:w w:val="95"/>
          <w:sz w:val="21"/>
        </w:rPr>
        <w:t>благоустройство</w:t>
      </w:r>
      <w:r>
        <w:rPr>
          <w:color w:val="231F20"/>
          <w:spacing w:val="8"/>
          <w:w w:val="95"/>
          <w:sz w:val="21"/>
        </w:rPr>
        <w:t> </w:t>
      </w:r>
      <w:r>
        <w:rPr>
          <w:color w:val="231F20"/>
          <w:w w:val="95"/>
          <w:sz w:val="21"/>
        </w:rPr>
        <w:t>главной</w:t>
      </w:r>
      <w:r>
        <w:rPr>
          <w:color w:val="231F20"/>
          <w:spacing w:val="-47"/>
          <w:w w:val="95"/>
          <w:sz w:val="21"/>
        </w:rPr>
        <w:t> </w:t>
      </w:r>
      <w:r>
        <w:rPr>
          <w:color w:val="231F20"/>
          <w:sz w:val="21"/>
        </w:rPr>
        <w:t>площади поселка c интеграцией природных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95"/>
          <w:sz w:val="21"/>
        </w:rPr>
        <w:t>компонентов</w:t>
      </w:r>
      <w:r>
        <w:rPr>
          <w:color w:val="231F20"/>
          <w:spacing w:val="3"/>
          <w:w w:val="95"/>
          <w:sz w:val="21"/>
        </w:rPr>
        <w:t> </w:t>
      </w:r>
      <w:r>
        <w:rPr>
          <w:color w:val="231F20"/>
          <w:w w:val="95"/>
          <w:sz w:val="21"/>
        </w:rPr>
        <w:t>в</w:t>
      </w:r>
      <w:r>
        <w:rPr>
          <w:color w:val="231F20"/>
          <w:spacing w:val="3"/>
          <w:w w:val="95"/>
          <w:sz w:val="21"/>
        </w:rPr>
        <w:t> </w:t>
      </w:r>
      <w:r>
        <w:rPr>
          <w:color w:val="231F20"/>
          <w:w w:val="95"/>
          <w:sz w:val="21"/>
        </w:rPr>
        <w:t>среду,</w:t>
      </w:r>
      <w:r>
        <w:rPr>
          <w:color w:val="231F20"/>
          <w:spacing w:val="3"/>
          <w:w w:val="95"/>
          <w:sz w:val="21"/>
        </w:rPr>
        <w:t> </w:t>
      </w:r>
      <w:r>
        <w:rPr>
          <w:color w:val="231F20"/>
          <w:w w:val="95"/>
          <w:sz w:val="21"/>
        </w:rPr>
        <w:t>объектов</w:t>
      </w:r>
      <w:r>
        <w:rPr>
          <w:color w:val="231F20"/>
          <w:spacing w:val="3"/>
          <w:w w:val="95"/>
          <w:sz w:val="21"/>
        </w:rPr>
        <w:t> </w:t>
      </w:r>
      <w:r>
        <w:rPr>
          <w:color w:val="231F20"/>
          <w:w w:val="95"/>
          <w:sz w:val="21"/>
        </w:rPr>
        <w:t>инфраструктуры,</w:t>
      </w:r>
      <w:r>
        <w:rPr>
          <w:color w:val="231F20"/>
          <w:spacing w:val="1"/>
          <w:w w:val="95"/>
          <w:sz w:val="21"/>
        </w:rPr>
        <w:t> </w:t>
      </w:r>
      <w:r>
        <w:rPr>
          <w:color w:val="231F20"/>
          <w:w w:val="95"/>
          <w:sz w:val="21"/>
        </w:rPr>
        <w:t>досуга</w:t>
      </w:r>
      <w:r>
        <w:rPr>
          <w:color w:val="231F20"/>
          <w:spacing w:val="4"/>
          <w:w w:val="95"/>
          <w:sz w:val="21"/>
        </w:rPr>
        <w:t> </w:t>
      </w:r>
      <w:r>
        <w:rPr>
          <w:color w:val="231F20"/>
          <w:w w:val="95"/>
          <w:sz w:val="21"/>
        </w:rPr>
        <w:t>и</w:t>
      </w:r>
      <w:r>
        <w:rPr>
          <w:color w:val="231F20"/>
          <w:spacing w:val="4"/>
          <w:w w:val="95"/>
          <w:sz w:val="21"/>
        </w:rPr>
        <w:t> </w:t>
      </w:r>
      <w:r>
        <w:rPr>
          <w:color w:val="231F20"/>
          <w:w w:val="95"/>
          <w:sz w:val="21"/>
        </w:rPr>
        <w:t>культуры,</w:t>
      </w:r>
      <w:r>
        <w:rPr>
          <w:color w:val="231F20"/>
          <w:spacing w:val="4"/>
          <w:w w:val="95"/>
          <w:sz w:val="21"/>
        </w:rPr>
        <w:t> </w:t>
      </w:r>
      <w:r>
        <w:rPr>
          <w:color w:val="231F20"/>
          <w:w w:val="95"/>
          <w:sz w:val="21"/>
        </w:rPr>
        <w:t>а</w:t>
      </w:r>
      <w:r>
        <w:rPr>
          <w:color w:val="231F20"/>
          <w:spacing w:val="4"/>
          <w:w w:val="95"/>
          <w:sz w:val="21"/>
        </w:rPr>
        <w:t> </w:t>
      </w:r>
      <w:r>
        <w:rPr>
          <w:color w:val="231F20"/>
          <w:w w:val="95"/>
          <w:sz w:val="21"/>
        </w:rPr>
        <w:t>также</w:t>
      </w:r>
      <w:r>
        <w:rPr>
          <w:color w:val="231F20"/>
          <w:spacing w:val="4"/>
          <w:w w:val="95"/>
          <w:sz w:val="21"/>
        </w:rPr>
        <w:t> </w:t>
      </w:r>
      <w:r>
        <w:rPr>
          <w:color w:val="231F20"/>
          <w:w w:val="95"/>
          <w:sz w:val="21"/>
        </w:rPr>
        <w:t>новых</w:t>
      </w:r>
      <w:r>
        <w:rPr>
          <w:color w:val="231F20"/>
          <w:spacing w:val="4"/>
          <w:w w:val="95"/>
          <w:sz w:val="21"/>
        </w:rPr>
        <w:t> </w:t>
      </w:r>
      <w:r>
        <w:rPr>
          <w:color w:val="231F20"/>
          <w:w w:val="95"/>
          <w:sz w:val="21"/>
        </w:rPr>
        <w:t>визуальных</w:t>
      </w:r>
    </w:p>
    <w:p>
      <w:pPr>
        <w:spacing w:line="249" w:lineRule="auto" w:before="4"/>
        <w:ind w:left="163" w:right="546" w:firstLine="0"/>
        <w:jc w:val="left"/>
        <w:rPr>
          <w:sz w:val="21"/>
        </w:rPr>
      </w:pPr>
      <w:r>
        <w:rPr>
          <w:color w:val="231F20"/>
          <w:sz w:val="21"/>
        </w:rPr>
        <w:t>и смысловых доминант – башен и павильонов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95"/>
          <w:sz w:val="21"/>
        </w:rPr>
        <w:t>различного</w:t>
      </w:r>
      <w:r>
        <w:rPr>
          <w:color w:val="231F20"/>
          <w:spacing w:val="15"/>
          <w:w w:val="95"/>
          <w:sz w:val="21"/>
        </w:rPr>
        <w:t> </w:t>
      </w:r>
      <w:r>
        <w:rPr>
          <w:color w:val="231F20"/>
          <w:w w:val="95"/>
          <w:sz w:val="21"/>
        </w:rPr>
        <w:t>назначения,</w:t>
      </w:r>
      <w:r>
        <w:rPr>
          <w:color w:val="231F20"/>
          <w:spacing w:val="16"/>
          <w:w w:val="95"/>
          <w:sz w:val="21"/>
        </w:rPr>
        <w:t> </w:t>
      </w:r>
      <w:r>
        <w:rPr>
          <w:color w:val="231F20"/>
          <w:w w:val="95"/>
          <w:sz w:val="21"/>
        </w:rPr>
        <w:t>формирующих</w:t>
      </w:r>
      <w:r>
        <w:rPr>
          <w:color w:val="231F20"/>
          <w:spacing w:val="15"/>
          <w:w w:val="95"/>
          <w:sz w:val="21"/>
        </w:rPr>
        <w:t> </w:t>
      </w:r>
      <w:r>
        <w:rPr>
          <w:color w:val="231F20"/>
          <w:w w:val="95"/>
          <w:sz w:val="21"/>
        </w:rPr>
        <w:t>композицию</w:t>
      </w:r>
      <w:r>
        <w:rPr>
          <w:color w:val="231F20"/>
          <w:spacing w:val="-47"/>
          <w:w w:val="9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периметр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площади.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Проектная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часть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ВКР</w:t>
      </w:r>
    </w:p>
    <w:p>
      <w:pPr>
        <w:spacing w:line="249" w:lineRule="auto" w:before="3"/>
        <w:ind w:left="163" w:right="721" w:firstLine="0"/>
        <w:jc w:val="left"/>
        <w:rPr>
          <w:sz w:val="21"/>
        </w:rPr>
      </w:pPr>
      <w:r>
        <w:rPr>
          <w:color w:val="231F20"/>
          <w:w w:val="95"/>
          <w:sz w:val="21"/>
        </w:rPr>
        <w:t>«Комплексное</w:t>
      </w:r>
      <w:r>
        <w:rPr>
          <w:color w:val="231F20"/>
          <w:spacing w:val="5"/>
          <w:w w:val="95"/>
          <w:sz w:val="21"/>
        </w:rPr>
        <w:t> </w:t>
      </w:r>
      <w:r>
        <w:rPr>
          <w:color w:val="231F20"/>
          <w:w w:val="95"/>
          <w:sz w:val="21"/>
        </w:rPr>
        <w:t>развитие</w:t>
      </w:r>
      <w:r>
        <w:rPr>
          <w:color w:val="231F20"/>
          <w:spacing w:val="6"/>
          <w:w w:val="95"/>
          <w:sz w:val="21"/>
        </w:rPr>
        <w:t> </w:t>
      </w:r>
      <w:r>
        <w:rPr>
          <w:color w:val="231F20"/>
          <w:w w:val="95"/>
          <w:sz w:val="21"/>
        </w:rPr>
        <w:t>архитектурной</w:t>
      </w:r>
      <w:r>
        <w:rPr>
          <w:color w:val="231F20"/>
          <w:spacing w:val="6"/>
          <w:w w:val="95"/>
          <w:sz w:val="21"/>
        </w:rPr>
        <w:t> </w:t>
      </w:r>
      <w:r>
        <w:rPr>
          <w:color w:val="231F20"/>
          <w:w w:val="95"/>
          <w:sz w:val="21"/>
        </w:rPr>
        <w:t>среды</w:t>
      </w:r>
      <w:r>
        <w:rPr>
          <w:color w:val="231F20"/>
          <w:spacing w:val="1"/>
          <w:w w:val="95"/>
          <w:sz w:val="21"/>
        </w:rPr>
        <w:t> </w:t>
      </w:r>
      <w:r>
        <w:rPr>
          <w:color w:val="231F20"/>
          <w:sz w:val="21"/>
        </w:rPr>
        <w:t>малых городов Ленинградской области на</w:t>
      </w:r>
      <w:r>
        <w:rPr>
          <w:color w:val="231F20"/>
          <w:spacing w:val="1"/>
          <w:sz w:val="21"/>
        </w:rPr>
        <w:t> </w:t>
      </w:r>
      <w:r>
        <w:rPr>
          <w:color w:val="231F20"/>
          <w:w w:val="95"/>
          <w:sz w:val="21"/>
        </w:rPr>
        <w:t>примере</w:t>
      </w:r>
      <w:r>
        <w:rPr>
          <w:color w:val="231F20"/>
          <w:spacing w:val="1"/>
          <w:w w:val="95"/>
          <w:sz w:val="21"/>
        </w:rPr>
        <w:t> </w:t>
      </w:r>
      <w:r>
        <w:rPr>
          <w:color w:val="231F20"/>
          <w:w w:val="95"/>
          <w:sz w:val="21"/>
        </w:rPr>
        <w:t>поселка</w:t>
      </w:r>
      <w:r>
        <w:rPr>
          <w:color w:val="231F20"/>
          <w:spacing w:val="2"/>
          <w:w w:val="95"/>
          <w:sz w:val="21"/>
        </w:rPr>
        <w:t> </w:t>
      </w:r>
      <w:r>
        <w:rPr>
          <w:color w:val="231F20"/>
          <w:w w:val="95"/>
          <w:sz w:val="21"/>
        </w:rPr>
        <w:t>Советский»,</w:t>
      </w:r>
      <w:r>
        <w:rPr>
          <w:color w:val="231F20"/>
          <w:spacing w:val="1"/>
          <w:w w:val="95"/>
          <w:sz w:val="21"/>
        </w:rPr>
        <w:t> </w:t>
      </w:r>
      <w:r>
        <w:rPr>
          <w:color w:val="231F20"/>
          <w:w w:val="95"/>
          <w:sz w:val="21"/>
        </w:rPr>
        <w:t>СПбГАСУ,</w:t>
      </w:r>
      <w:r>
        <w:rPr>
          <w:color w:val="231F20"/>
          <w:spacing w:val="2"/>
          <w:w w:val="95"/>
          <w:sz w:val="21"/>
        </w:rPr>
        <w:t> </w:t>
      </w:r>
      <w:r>
        <w:rPr>
          <w:color w:val="231F20"/>
          <w:w w:val="95"/>
          <w:sz w:val="21"/>
        </w:rPr>
        <w:t>кафедра</w:t>
      </w:r>
      <w:r>
        <w:rPr>
          <w:color w:val="231F20"/>
          <w:spacing w:val="-47"/>
          <w:w w:val="95"/>
          <w:sz w:val="21"/>
        </w:rPr>
        <w:t> </w:t>
      </w:r>
      <w:r>
        <w:rPr>
          <w:color w:val="231F20"/>
          <w:w w:val="95"/>
          <w:sz w:val="21"/>
        </w:rPr>
        <w:t>дизайна</w:t>
      </w:r>
      <w:r>
        <w:rPr>
          <w:color w:val="231F20"/>
          <w:spacing w:val="14"/>
          <w:w w:val="95"/>
          <w:sz w:val="21"/>
        </w:rPr>
        <w:t> </w:t>
      </w:r>
      <w:r>
        <w:rPr>
          <w:color w:val="231F20"/>
          <w:w w:val="95"/>
          <w:sz w:val="21"/>
        </w:rPr>
        <w:t>архитектурной</w:t>
      </w:r>
      <w:r>
        <w:rPr>
          <w:color w:val="231F20"/>
          <w:spacing w:val="15"/>
          <w:w w:val="95"/>
          <w:sz w:val="21"/>
        </w:rPr>
        <w:t> </w:t>
      </w:r>
      <w:r>
        <w:rPr>
          <w:color w:val="231F20"/>
          <w:w w:val="95"/>
          <w:sz w:val="21"/>
        </w:rPr>
        <w:t>среды,</w:t>
      </w:r>
      <w:r>
        <w:rPr>
          <w:color w:val="231F20"/>
          <w:spacing w:val="15"/>
          <w:w w:val="95"/>
          <w:sz w:val="21"/>
        </w:rPr>
        <w:t> </w:t>
      </w:r>
      <w:r>
        <w:rPr>
          <w:color w:val="231F20"/>
          <w:w w:val="95"/>
          <w:sz w:val="21"/>
        </w:rPr>
        <w:t>2019;</w:t>
      </w:r>
      <w:r>
        <w:rPr>
          <w:color w:val="231F20"/>
          <w:spacing w:val="15"/>
          <w:w w:val="95"/>
          <w:sz w:val="21"/>
        </w:rPr>
        <w:t> </w:t>
      </w:r>
      <w:r>
        <w:rPr>
          <w:color w:val="231F20"/>
          <w:w w:val="95"/>
          <w:sz w:val="21"/>
        </w:rPr>
        <w:t>магистрант:</w:t>
      </w:r>
    </w:p>
    <w:p>
      <w:pPr>
        <w:spacing w:before="3"/>
        <w:ind w:left="163" w:right="0" w:firstLine="0"/>
        <w:jc w:val="left"/>
        <w:rPr>
          <w:sz w:val="21"/>
        </w:rPr>
      </w:pPr>
      <w:r>
        <w:rPr>
          <w:color w:val="231F20"/>
          <w:w w:val="95"/>
          <w:sz w:val="21"/>
        </w:rPr>
        <w:t>Беляева</w:t>
      </w:r>
      <w:r>
        <w:rPr>
          <w:color w:val="231F20"/>
          <w:spacing w:val="4"/>
          <w:w w:val="95"/>
          <w:sz w:val="21"/>
        </w:rPr>
        <w:t> </w:t>
      </w:r>
      <w:r>
        <w:rPr>
          <w:color w:val="231F20"/>
          <w:w w:val="95"/>
          <w:sz w:val="21"/>
        </w:rPr>
        <w:t>А.</w:t>
      </w:r>
      <w:r>
        <w:rPr>
          <w:color w:val="231F20"/>
          <w:spacing w:val="5"/>
          <w:w w:val="95"/>
          <w:sz w:val="21"/>
        </w:rPr>
        <w:t> </w:t>
      </w:r>
      <w:r>
        <w:rPr>
          <w:color w:val="231F20"/>
          <w:w w:val="95"/>
          <w:sz w:val="21"/>
        </w:rPr>
        <w:t>А.,</w:t>
      </w:r>
      <w:r>
        <w:rPr>
          <w:color w:val="231F20"/>
          <w:spacing w:val="4"/>
          <w:w w:val="95"/>
          <w:sz w:val="21"/>
        </w:rPr>
        <w:t> </w:t>
      </w:r>
      <w:r>
        <w:rPr>
          <w:color w:val="231F20"/>
          <w:w w:val="95"/>
          <w:sz w:val="21"/>
        </w:rPr>
        <w:t>научный</w:t>
      </w:r>
      <w:r>
        <w:rPr>
          <w:color w:val="231F20"/>
          <w:spacing w:val="5"/>
          <w:w w:val="95"/>
          <w:sz w:val="21"/>
        </w:rPr>
        <w:t> </w:t>
      </w:r>
      <w:r>
        <w:rPr>
          <w:color w:val="231F20"/>
          <w:w w:val="95"/>
          <w:sz w:val="21"/>
        </w:rPr>
        <w:t>руководитель:</w:t>
      </w:r>
      <w:r>
        <w:rPr>
          <w:color w:val="231F20"/>
          <w:spacing w:val="4"/>
          <w:w w:val="95"/>
          <w:sz w:val="21"/>
        </w:rPr>
        <w:t> </w:t>
      </w:r>
      <w:r>
        <w:rPr>
          <w:color w:val="231F20"/>
          <w:w w:val="95"/>
          <w:sz w:val="21"/>
        </w:rPr>
        <w:t>Данилова</w:t>
      </w:r>
      <w:r>
        <w:rPr>
          <w:color w:val="231F20"/>
          <w:spacing w:val="5"/>
          <w:w w:val="95"/>
          <w:sz w:val="21"/>
        </w:rPr>
        <w:t> </w:t>
      </w:r>
      <w:r>
        <w:rPr>
          <w:color w:val="231F20"/>
          <w:w w:val="95"/>
          <w:sz w:val="21"/>
        </w:rPr>
        <w:t>С.</w:t>
      </w:r>
      <w:r>
        <w:rPr>
          <w:color w:val="231F20"/>
          <w:spacing w:val="5"/>
          <w:w w:val="95"/>
          <w:sz w:val="21"/>
        </w:rPr>
        <w:t> </w:t>
      </w:r>
      <w:r>
        <w:rPr>
          <w:color w:val="231F20"/>
          <w:w w:val="95"/>
          <w:sz w:val="21"/>
        </w:rPr>
        <w:t>Б.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spacing w:before="2"/>
        <w:jc w:val="left"/>
        <w:rPr>
          <w:sz w:val="28"/>
        </w:rPr>
      </w:pPr>
    </w:p>
    <w:p>
      <w:pPr>
        <w:pStyle w:val="BodyText"/>
        <w:spacing w:line="249" w:lineRule="auto"/>
        <w:ind w:left="163" w:right="500"/>
      </w:pPr>
      <w:r>
        <w:rPr>
          <w:color w:val="231F20"/>
        </w:rPr>
        <w:t>зультатом сочетания элементов среды, их уз-</w:t>
      </w:r>
      <w:r>
        <w:rPr>
          <w:color w:val="231F20"/>
          <w:spacing w:val="-57"/>
        </w:rPr>
        <w:t> </w:t>
      </w:r>
      <w:r>
        <w:rPr>
          <w:color w:val="231F20"/>
        </w:rPr>
        <w:t>наваемости и взаимодействия друг с другом,</w:t>
      </w:r>
      <w:r>
        <w:rPr>
          <w:color w:val="231F20"/>
          <w:spacing w:val="1"/>
        </w:rPr>
        <w:t> </w:t>
      </w:r>
      <w:r>
        <w:rPr>
          <w:color w:val="231F20"/>
        </w:rPr>
        <w:t>определения цветовой гаммы и материалов</w:t>
      </w:r>
      <w:r>
        <w:rPr>
          <w:color w:val="231F20"/>
          <w:spacing w:val="1"/>
        </w:rPr>
        <w:t> </w:t>
      </w:r>
      <w:r>
        <w:rPr>
          <w:color w:val="231F20"/>
        </w:rPr>
        <w:t>для обозначения тех или иных зон, создания</w:t>
      </w:r>
      <w:r>
        <w:rPr>
          <w:color w:val="231F20"/>
          <w:spacing w:val="1"/>
        </w:rPr>
        <w:t> </w:t>
      </w:r>
      <w:r>
        <w:rPr>
          <w:color w:val="231F20"/>
        </w:rPr>
        <w:t>системы навигации и маршрутов, а главное,</w:t>
      </w:r>
      <w:r>
        <w:rPr>
          <w:color w:val="231F20"/>
          <w:spacing w:val="1"/>
        </w:rPr>
        <w:t> </w:t>
      </w:r>
      <w:r>
        <w:rPr>
          <w:color w:val="231F20"/>
        </w:rPr>
        <w:t>поддержания «образа» определенного места</w:t>
      </w:r>
      <w:r>
        <w:rPr>
          <w:color w:val="231F20"/>
          <w:spacing w:val="1"/>
        </w:rPr>
        <w:t> </w:t>
      </w:r>
      <w:r>
        <w:rPr>
          <w:color w:val="231F20"/>
        </w:rPr>
        <w:t>при помощи приемов организации ландшаф-</w:t>
      </w:r>
      <w:r>
        <w:rPr>
          <w:color w:val="231F20"/>
          <w:spacing w:val="-57"/>
        </w:rPr>
        <w:t> </w:t>
      </w:r>
      <w:r>
        <w:rPr>
          <w:color w:val="231F20"/>
        </w:rPr>
        <w:t>та,</w:t>
      </w:r>
      <w:r>
        <w:rPr>
          <w:color w:val="231F20"/>
          <w:spacing w:val="-1"/>
        </w:rPr>
        <w:t> </w:t>
      </w:r>
      <w:r>
        <w:rPr>
          <w:color w:val="231F20"/>
        </w:rPr>
        <w:t>деталей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паттернов.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7" w:space="132"/>
            <w:col w:w="5321"/>
          </w:cols>
        </w:sectPr>
      </w:pPr>
    </w:p>
    <w:p>
      <w:pPr>
        <w:pStyle w:val="BodyText"/>
        <w:ind w:left="503"/>
        <w:jc w:val="left"/>
        <w:rPr>
          <w:sz w:val="20"/>
        </w:rPr>
      </w:pPr>
      <w:r>
        <w:rPr>
          <w:sz w:val="20"/>
        </w:rPr>
        <w:pict>
          <v:group style="width:476.7pt;height:281.4pt;mso-position-horizontal-relative:char;mso-position-vertical-relative:line" id="docshapegroup124" coordorigin="0,0" coordsize="9534,5628">
            <v:shape style="position:absolute;left:0;top:0;width:9534;height:5307" type="#_x0000_t75" id="docshape125" stroked="false">
              <v:imagedata r:id="rId79" o:title=""/>
            </v:shape>
            <v:shape style="position:absolute;left:0;top:5320;width:606;height:308" id="docshape126" coordorigin="0,5320" coordsize="606,308" path="m303,5320l0,5628,605,5628,303,532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line="249" w:lineRule="auto" w:before="34"/>
        <w:ind w:left="503" w:right="247" w:firstLine="0"/>
        <w:jc w:val="left"/>
        <w:rPr>
          <w:sz w:val="21"/>
        </w:rPr>
      </w:pPr>
      <w:r>
        <w:rPr>
          <w:b/>
          <w:color w:val="231F20"/>
          <w:sz w:val="21"/>
        </w:rPr>
        <w:t>Рис. 4. </w:t>
      </w:r>
      <w:r>
        <w:rPr>
          <w:color w:val="231F20"/>
          <w:sz w:val="21"/>
        </w:rPr>
        <w:t>Этапы выбора участков проектирования. Проектная часть ВКР «Айдентика в дизайне архитектур-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ной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среды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общественных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пространств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города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Выборг»,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СПбГАСУ,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кафедра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дизайна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архитектурной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среды,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2019;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магистрант: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Ладиган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А.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А.,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научный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руководитель: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Данилова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С.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Б.</w:t>
      </w:r>
    </w:p>
    <w:p>
      <w:pPr>
        <w:pStyle w:val="BodyText"/>
        <w:jc w:val="left"/>
        <w:rPr>
          <w:sz w:val="20"/>
        </w:rPr>
      </w:pPr>
    </w:p>
    <w:p>
      <w:pPr>
        <w:spacing w:after="0"/>
        <w:jc w:val="left"/>
        <w:rPr>
          <w:sz w:val="20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before="7"/>
        <w:jc w:val="left"/>
        <w:rPr>
          <w:sz w:val="20"/>
        </w:rPr>
      </w:pPr>
    </w:p>
    <w:p>
      <w:pPr>
        <w:pStyle w:val="BodyText"/>
        <w:ind w:left="900"/>
      </w:pPr>
      <w:r>
        <w:rPr>
          <w:color w:val="231F20"/>
        </w:rPr>
        <w:t>Айдентика,</w:t>
      </w:r>
      <w:r>
        <w:rPr>
          <w:color w:val="231F20"/>
          <w:spacing w:val="3"/>
        </w:rPr>
        <w:t> </w:t>
      </w:r>
      <w:r>
        <w:rPr>
          <w:color w:val="231F20"/>
        </w:rPr>
        <w:t>включающая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себя</w:t>
      </w:r>
      <w:r>
        <w:rPr>
          <w:color w:val="231F20"/>
          <w:spacing w:val="3"/>
        </w:rPr>
        <w:t> </w:t>
      </w:r>
      <w:r>
        <w:rPr>
          <w:color w:val="231F20"/>
        </w:rPr>
        <w:t>создание</w:t>
      </w:r>
    </w:p>
    <w:p>
      <w:pPr>
        <w:pStyle w:val="BodyText"/>
        <w:spacing w:line="249" w:lineRule="auto" w:before="13"/>
        <w:ind w:left="503"/>
      </w:pPr>
      <w:r>
        <w:rPr>
          <w:color w:val="231F20"/>
          <w:spacing w:val="-1"/>
        </w:rPr>
        <w:t>«бренда»,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логотипа,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выбора</w:t>
      </w:r>
      <w:r>
        <w:rPr>
          <w:color w:val="231F20"/>
          <w:spacing w:val="-14"/>
        </w:rPr>
        <w:t> </w:t>
      </w:r>
      <w:r>
        <w:rPr>
          <w:color w:val="231F20"/>
        </w:rPr>
        <w:t>шрифтов,</w:t>
      </w:r>
      <w:r>
        <w:rPr>
          <w:color w:val="231F20"/>
          <w:spacing w:val="-13"/>
        </w:rPr>
        <w:t> </w:t>
      </w:r>
      <w:r>
        <w:rPr>
          <w:color w:val="231F20"/>
        </w:rPr>
        <w:t>паттер-</w:t>
      </w:r>
      <w:r>
        <w:rPr>
          <w:color w:val="231F20"/>
          <w:spacing w:val="-58"/>
        </w:rPr>
        <w:t> </w:t>
      </w:r>
      <w:r>
        <w:rPr>
          <w:color w:val="231F20"/>
        </w:rPr>
        <w:t>на, проработки информационных носителей</w:t>
      </w:r>
      <w:r>
        <w:rPr>
          <w:color w:val="231F20"/>
          <w:spacing w:val="1"/>
        </w:rPr>
        <w:t> </w:t>
      </w:r>
      <w:r>
        <w:rPr>
          <w:color w:val="231F20"/>
        </w:rPr>
        <w:t>и элементов туристической инфраструктуры</w:t>
      </w:r>
      <w:r>
        <w:rPr>
          <w:color w:val="231F20"/>
          <w:spacing w:val="1"/>
        </w:rPr>
        <w:t> </w:t>
      </w:r>
      <w:r>
        <w:rPr>
          <w:color w:val="231F20"/>
        </w:rPr>
        <w:t>(рис. 5), объектов транспорта а также, «пат-</w:t>
      </w:r>
      <w:r>
        <w:rPr>
          <w:color w:val="231F20"/>
          <w:spacing w:val="1"/>
        </w:rPr>
        <w:t> </w:t>
      </w:r>
      <w:r>
        <w:rPr>
          <w:color w:val="231F20"/>
        </w:rPr>
        <w:t>терна в мощении» и покрытиях, элементов</w:t>
      </w:r>
      <w:r>
        <w:rPr>
          <w:color w:val="231F20"/>
          <w:spacing w:val="1"/>
        </w:rPr>
        <w:t> </w:t>
      </w:r>
      <w:r>
        <w:rPr>
          <w:color w:val="231F20"/>
        </w:rPr>
        <w:t>озеленения,</w:t>
      </w:r>
      <w:r>
        <w:rPr>
          <w:color w:val="231F20"/>
          <w:spacing w:val="6"/>
        </w:rPr>
        <w:t> </w:t>
      </w:r>
      <w:r>
        <w:rPr>
          <w:color w:val="231F20"/>
        </w:rPr>
        <w:t>дизайна</w:t>
      </w:r>
      <w:r>
        <w:rPr>
          <w:color w:val="231F20"/>
          <w:spacing w:val="7"/>
        </w:rPr>
        <w:t> </w:t>
      </w:r>
      <w:r>
        <w:rPr>
          <w:color w:val="231F20"/>
        </w:rPr>
        <w:t>освещения,</w:t>
      </w:r>
      <w:r>
        <w:rPr>
          <w:color w:val="231F20"/>
          <w:spacing w:val="6"/>
        </w:rPr>
        <w:t> </w:t>
      </w:r>
      <w:r>
        <w:rPr>
          <w:color w:val="231F20"/>
        </w:rPr>
        <w:t>информаци-</w:t>
      </w:r>
    </w:p>
    <w:p>
      <w:pPr>
        <w:spacing w:line="240" w:lineRule="auto" w:before="7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line="249" w:lineRule="auto"/>
        <w:ind w:left="298" w:right="160"/>
      </w:pPr>
      <w:r>
        <w:rPr>
          <w:color w:val="231F20"/>
        </w:rPr>
        <w:t>онных блоков разработана с учетом основно-</w:t>
      </w:r>
      <w:r>
        <w:rPr>
          <w:color w:val="231F20"/>
          <w:spacing w:val="-57"/>
        </w:rPr>
        <w:t> </w:t>
      </w:r>
      <w:r>
        <w:rPr>
          <w:color w:val="231F20"/>
        </w:rPr>
        <w:t>го правила – поддержание целостности уже</w:t>
      </w:r>
      <w:r>
        <w:rPr>
          <w:color w:val="231F20"/>
          <w:spacing w:val="1"/>
        </w:rPr>
        <w:t> </w:t>
      </w:r>
      <w:r>
        <w:rPr>
          <w:color w:val="231F20"/>
        </w:rPr>
        <w:t>существующей</w:t>
      </w:r>
      <w:r>
        <w:rPr>
          <w:color w:val="231F20"/>
          <w:spacing w:val="-12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1"/>
        </w:rPr>
        <w:t> </w:t>
      </w:r>
      <w:r>
        <w:rPr>
          <w:color w:val="231F20"/>
        </w:rPr>
        <w:t>идентичности,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ее</w:t>
      </w:r>
      <w:r>
        <w:rPr>
          <w:color w:val="231F20"/>
          <w:spacing w:val="-58"/>
        </w:rPr>
        <w:t> </w:t>
      </w:r>
      <w:r>
        <w:rPr>
          <w:color w:val="231F20"/>
        </w:rPr>
        <w:t>гибкой трансформации в более комфортную</w:t>
      </w:r>
      <w:r>
        <w:rPr>
          <w:color w:val="231F20"/>
          <w:spacing w:val="1"/>
        </w:rPr>
        <w:t> </w:t>
      </w:r>
      <w:r>
        <w:rPr>
          <w:color w:val="231F20"/>
        </w:rPr>
        <w:t>городскую</w:t>
      </w:r>
      <w:r>
        <w:rPr>
          <w:color w:val="231F20"/>
          <w:spacing w:val="-1"/>
        </w:rPr>
        <w:t> </w:t>
      </w:r>
      <w:r>
        <w:rPr>
          <w:color w:val="231F20"/>
        </w:rPr>
        <w:t>среду</w:t>
      </w:r>
      <w:r>
        <w:rPr>
          <w:color w:val="231F20"/>
          <w:spacing w:val="-1"/>
        </w:rPr>
        <w:t> </w:t>
      </w:r>
      <w:r>
        <w:rPr>
          <w:color w:val="231F20"/>
        </w:rPr>
        <w:t>(рис. 7,</w:t>
      </w:r>
      <w:r>
        <w:rPr>
          <w:color w:val="231F20"/>
          <w:spacing w:val="-1"/>
        </w:rPr>
        <w:t> </w:t>
      </w:r>
      <w:r>
        <w:rPr>
          <w:color w:val="231F20"/>
        </w:rPr>
        <w:t>8).</w:t>
      </w:r>
    </w:p>
    <w:p>
      <w:pPr>
        <w:pStyle w:val="BodyText"/>
        <w:spacing w:line="249" w:lineRule="auto" w:before="5"/>
        <w:ind w:left="298" w:right="161" w:firstLine="396"/>
      </w:pPr>
      <w:r>
        <w:rPr>
          <w:color w:val="231F20"/>
          <w:w w:val="95"/>
        </w:rPr>
        <w:t>Специальное внимание уделено существу-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ющим,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но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реальности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часто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диссонирующим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5155" w:space="40"/>
            <w:col w:w="5115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3"/>
        <w:jc w:val="left"/>
        <w:rPr>
          <w:sz w:val="23"/>
        </w:rPr>
      </w:pPr>
    </w:p>
    <w:p>
      <w:pPr>
        <w:spacing w:line="249" w:lineRule="auto" w:before="0"/>
        <w:ind w:left="503" w:right="932" w:firstLine="0"/>
        <w:jc w:val="left"/>
        <w:rPr>
          <w:sz w:val="21"/>
        </w:rPr>
      </w:pPr>
      <w:r>
        <w:rPr/>
        <w:pict>
          <v:shape style="position:absolute;margin-left:65.184792pt;margin-top:52.911522pt;width:30.3pt;height:15.4pt;mso-position-horizontal-relative:page;mso-position-vertical-relative:paragraph;z-index:-15704064;mso-wrap-distance-left:0;mso-wrap-distance-right:0" id="docshape127" coordorigin="1304,1058" coordsize="606,308" path="m1909,1058l1304,1058,1606,1366,1909,1058xe" filled="true" fillcolor="#8fc73e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949912</wp:posOffset>
            </wp:positionH>
            <wp:positionV relativeFrom="paragraph">
              <wp:posOffset>940305</wp:posOffset>
            </wp:positionV>
            <wp:extent cx="5816388" cy="2249995"/>
            <wp:effectExtent l="0" t="0" r="0" b="0"/>
            <wp:wrapTopAndBottom/>
            <wp:docPr id="27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61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6388" cy="224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z w:val="21"/>
        </w:rPr>
        <w:t>Рис. 5. </w:t>
      </w:r>
      <w:r>
        <w:rPr>
          <w:color w:val="231F20"/>
          <w:sz w:val="21"/>
        </w:rPr>
        <w:t>Логотип, шрифт, цветовая система навигации, система иконок – компоненты городской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идентичности. Проектная часть ВКР «Айдентика в дизайне архитектурной среды общественных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пространств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города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Выборг»,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СПбГАСУ,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кафедра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дизайна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архитектурной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среды,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2019;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магистрант: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Ладиган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А.А.,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научный руководитель: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Данилова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С. Б.</w:t>
      </w:r>
    </w:p>
    <w:p>
      <w:pPr>
        <w:pStyle w:val="BodyText"/>
        <w:spacing w:before="10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479.3pt;height:278.7pt;mso-position-horizontal-relative:char;mso-position-vertical-relative:line" id="docshapegroup128" coordorigin="0,0" coordsize="9586,5574">
            <v:shape style="position:absolute;left:0;top:5266;width:606;height:308" id="docshape129" coordorigin="0,5266" coordsize="606,308" path="m303,5266l0,5574,605,5574,303,5266xe" filled="true" fillcolor="#8fc73e" stroked="false">
              <v:path arrowok="t"/>
              <v:fill type="solid"/>
            </v:shape>
            <v:shape style="position:absolute;left:0;top:0;width:9586;height:5234" type="#_x0000_t75" id="docshape130" stroked="false">
              <v:imagedata r:id="rId81" o:title=""/>
            </v:shape>
          </v:group>
        </w:pict>
      </w:r>
      <w:r>
        <w:rPr>
          <w:sz w:val="20"/>
        </w:rPr>
      </w:r>
    </w:p>
    <w:p>
      <w:pPr>
        <w:spacing w:line="249" w:lineRule="auto" w:before="44"/>
        <w:ind w:left="163" w:right="539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6.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Паттерн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важная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составляющая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городского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бренда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айдентики.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Проектная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часть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ВКР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«Айдентика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 дизайне архитектурной среды общественных пространств города Выборг», СПбГАСУ, кафедра дизайна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архитектурной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среды,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2019;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магистрант: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Ладиган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А.А.,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научный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руководитель: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Данилова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С.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Б.</w:t>
      </w:r>
    </w:p>
    <w:p>
      <w:pPr>
        <w:pStyle w:val="BodyText"/>
        <w:jc w:val="left"/>
        <w:rPr>
          <w:sz w:val="20"/>
        </w:rPr>
      </w:pPr>
    </w:p>
    <w:p>
      <w:pPr>
        <w:spacing w:after="0"/>
        <w:jc w:val="left"/>
        <w:rPr>
          <w:sz w:val="20"/>
        </w:rPr>
        <w:sectPr>
          <w:pgSz w:w="11910" w:h="16840"/>
          <w:pgMar w:header="0" w:footer="732" w:top="1220" w:bottom="920" w:left="800" w:right="800"/>
        </w:sectPr>
      </w:pPr>
    </w:p>
    <w:p>
      <w:pPr>
        <w:pStyle w:val="BodyText"/>
        <w:spacing w:before="3"/>
        <w:jc w:val="left"/>
        <w:rPr>
          <w:sz w:val="23"/>
        </w:rPr>
      </w:pPr>
    </w:p>
    <w:p>
      <w:pPr>
        <w:pStyle w:val="BodyText"/>
        <w:spacing w:line="249" w:lineRule="auto" w:before="1"/>
        <w:ind w:left="163" w:right="38"/>
      </w:pPr>
      <w:r>
        <w:rPr>
          <w:color w:val="231F20"/>
        </w:rPr>
        <w:t>и морально устаревшим сооружениям – кио-</w:t>
      </w:r>
      <w:r>
        <w:rPr>
          <w:color w:val="231F20"/>
          <w:spacing w:val="1"/>
        </w:rPr>
        <w:t> </w:t>
      </w:r>
      <w:r>
        <w:rPr>
          <w:color w:val="231F20"/>
        </w:rPr>
        <w:t>скам,</w:t>
      </w:r>
      <w:r>
        <w:rPr>
          <w:color w:val="231F20"/>
          <w:spacing w:val="-11"/>
        </w:rPr>
        <w:t> </w:t>
      </w:r>
      <w:r>
        <w:rPr>
          <w:color w:val="231F20"/>
        </w:rPr>
        <w:t>будкам,</w:t>
      </w:r>
      <w:r>
        <w:rPr>
          <w:color w:val="231F20"/>
          <w:spacing w:val="-11"/>
        </w:rPr>
        <w:t> </w:t>
      </w:r>
      <w:r>
        <w:rPr>
          <w:color w:val="231F20"/>
        </w:rPr>
        <w:t>ларькам,</w:t>
      </w:r>
      <w:r>
        <w:rPr>
          <w:color w:val="231F20"/>
          <w:spacing w:val="-11"/>
        </w:rPr>
        <w:t> </w:t>
      </w:r>
      <w:r>
        <w:rPr>
          <w:color w:val="231F20"/>
        </w:rPr>
        <w:t>витринам,</w:t>
      </w:r>
      <w:r>
        <w:rPr>
          <w:color w:val="231F20"/>
          <w:spacing w:val="-11"/>
        </w:rPr>
        <w:t> </w:t>
      </w:r>
      <w:r>
        <w:rPr>
          <w:color w:val="231F20"/>
        </w:rPr>
        <w:t>обществен-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ным туалетами и т. п. Предложено в таких слу-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чаях использовать «паттерн» (рис. 6), которым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короткие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сроки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без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особых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вложений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мож-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 превратить «выбивающийся» из среды объ-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ект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единую</w:t>
      </w:r>
      <w:r>
        <w:rPr>
          <w:color w:val="231F20"/>
          <w:spacing w:val="-1"/>
        </w:rPr>
        <w:t> </w:t>
      </w:r>
      <w:r>
        <w:rPr>
          <w:color w:val="231F20"/>
        </w:rPr>
        <w:t>«городскую</w:t>
      </w:r>
      <w:r>
        <w:rPr>
          <w:color w:val="231F20"/>
          <w:spacing w:val="-1"/>
        </w:rPr>
        <w:t> </w:t>
      </w:r>
      <w:r>
        <w:rPr>
          <w:color w:val="231F20"/>
        </w:rPr>
        <w:t>систему».</w:t>
      </w:r>
    </w:p>
    <w:p>
      <w:pPr>
        <w:spacing w:line="240" w:lineRule="auto" w:before="3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BodyText"/>
        <w:spacing w:line="249" w:lineRule="auto" w:before="1"/>
        <w:ind w:left="163" w:right="499" w:firstLine="396"/>
      </w:pPr>
      <w:r>
        <w:rPr>
          <w:color w:val="231F20"/>
          <w:w w:val="95"/>
        </w:rPr>
        <w:t>Паттерн создается из элементов городской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идентичности, это может быть переработан-</w:t>
      </w:r>
      <w:r>
        <w:rPr>
          <w:color w:val="231F20"/>
          <w:spacing w:val="1"/>
        </w:rPr>
        <w:t> </w:t>
      </w:r>
      <w:r>
        <w:rPr>
          <w:color w:val="231F20"/>
        </w:rPr>
        <w:t>ная карта города или исторические фотогра-</w:t>
      </w:r>
      <w:r>
        <w:rPr>
          <w:color w:val="231F20"/>
          <w:spacing w:val="1"/>
        </w:rPr>
        <w:t> </w:t>
      </w:r>
      <w:r>
        <w:rPr>
          <w:color w:val="231F20"/>
        </w:rPr>
        <w:t>фии, а может быть создание системы иконок</w:t>
      </w:r>
      <w:r>
        <w:rPr>
          <w:color w:val="231F20"/>
          <w:spacing w:val="1"/>
        </w:rPr>
        <w:t> </w:t>
      </w:r>
      <w:r>
        <w:rPr>
          <w:color w:val="231F20"/>
        </w:rPr>
        <w:t>для обозначения общественных пространств</w:t>
      </w:r>
      <w:r>
        <w:rPr>
          <w:color w:val="231F20"/>
          <w:spacing w:val="1"/>
        </w:rPr>
        <w:t> </w:t>
      </w:r>
      <w:r>
        <w:rPr>
          <w:color w:val="231F20"/>
        </w:rPr>
        <w:t>города и их наложение на карту или планшет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земли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(рис.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7).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том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или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ином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случае,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паттерн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4854" w:space="135"/>
            <w:col w:w="5321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3"/>
        <w:jc w:val="left"/>
        <w:rPr>
          <w:sz w:val="20"/>
        </w:rPr>
      </w:pPr>
    </w:p>
    <w:p>
      <w:pPr>
        <w:spacing w:line="249" w:lineRule="auto" w:before="0"/>
        <w:ind w:left="163" w:right="528" w:firstLine="0"/>
        <w:jc w:val="left"/>
        <w:rPr>
          <w:sz w:val="21"/>
        </w:rPr>
      </w:pPr>
      <w:r>
        <w:rPr>
          <w:b/>
          <w:color w:val="231F20"/>
          <w:sz w:val="21"/>
        </w:rPr>
        <w:t>Рис. 7. </w:t>
      </w:r>
      <w:r>
        <w:rPr>
          <w:color w:val="231F20"/>
          <w:sz w:val="21"/>
        </w:rPr>
        <w:t>Повышение аутентичности городской среды интеграцией исторических карт и уникальных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изображений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сочетании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натуральными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материалами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дизайн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планшета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земли.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Проектная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часть</w:t>
      </w:r>
    </w:p>
    <w:p>
      <w:pPr>
        <w:spacing w:line="249" w:lineRule="auto" w:before="2"/>
        <w:ind w:left="163" w:right="653" w:firstLine="0"/>
        <w:jc w:val="left"/>
        <w:rPr>
          <w:sz w:val="21"/>
        </w:rPr>
      </w:pPr>
      <w:r>
        <w:rPr>
          <w:color w:val="231F20"/>
          <w:sz w:val="21"/>
        </w:rPr>
        <w:t>ВКР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«Айдентика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дизайне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архитектурной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среды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общественных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пространств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города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Выборг»,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СПбГАСУ,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кафедра дизайна архитектурной среды, 2019; магистрант: Ладиган А.А., научный руководитель: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Данилова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С. Б.</w:t>
      </w:r>
    </w:p>
    <w:p>
      <w:pPr>
        <w:pStyle w:val="BodyText"/>
        <w:spacing w:before="6"/>
        <w:jc w:val="left"/>
        <w:rPr>
          <w:sz w:val="4"/>
        </w:rPr>
      </w:pPr>
      <w:r>
        <w:rPr/>
        <w:pict>
          <v:group style="position:absolute;margin-left:48.188503pt;margin-top:3.799805pt;width:481.9pt;height:187.95pt;mso-position-horizontal-relative:page;mso-position-vertical-relative:paragraph;z-index:-15702528;mso-wrap-distance-left:0;mso-wrap-distance-right:0" id="docshapegroup131" coordorigin="964,76" coordsize="9638,3759">
            <v:shape style="position:absolute;left:963;top:76;width:606;height:308" id="docshape132" coordorigin="964,76" coordsize="606,308" path="m1569,76l964,76,1266,383,1569,76xe" filled="true" fillcolor="#8fc73e" stroked="false">
              <v:path arrowok="t"/>
              <v:fill type="solid"/>
            </v:shape>
            <v:shape style="position:absolute;left:963;top:426;width:9638;height:3409" type="#_x0000_t75" id="docshape133" stroked="false">
              <v:imagedata r:id="rId82" o:title=""/>
            </v:shape>
            <w10:wrap type="topAndBottom"/>
          </v:group>
        </w:pict>
      </w:r>
    </w:p>
    <w:p>
      <w:pPr>
        <w:spacing w:after="0"/>
        <w:jc w:val="left"/>
        <w:rPr>
          <w:sz w:val="4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35" w:lineRule="auto" w:before="83"/>
        <w:ind w:left="503"/>
      </w:pPr>
      <w:r>
        <w:rPr>
          <w:color w:val="231F20"/>
        </w:rPr>
        <w:t>заявлен в работе как неотъемлемая часть го-</w:t>
      </w:r>
      <w:r>
        <w:rPr>
          <w:color w:val="231F20"/>
          <w:spacing w:val="1"/>
        </w:rPr>
        <w:t> </w:t>
      </w:r>
      <w:r>
        <w:rPr>
          <w:color w:val="231F20"/>
        </w:rPr>
        <w:t>родской</w:t>
      </w:r>
      <w:r>
        <w:rPr>
          <w:color w:val="231F20"/>
          <w:spacing w:val="-1"/>
        </w:rPr>
        <w:t> </w:t>
      </w:r>
      <w:r>
        <w:rPr>
          <w:color w:val="231F20"/>
        </w:rPr>
        <w:t>айдентики </w:t>
      </w:r>
      <w:r>
        <w:rPr>
          <w:rFonts w:ascii="Symbol" w:hAnsi="Symbol"/>
          <w:color w:val="231F20"/>
        </w:rPr>
        <w:t></w:t>
      </w:r>
      <w:r>
        <w:rPr>
          <w:color w:val="231F20"/>
        </w:rPr>
        <w:t>3</w:t>
      </w:r>
      <w:r>
        <w:rPr>
          <w:rFonts w:ascii="Symbol" w:hAnsi="Symbol"/>
          <w:color w:val="231F20"/>
        </w:rPr>
        <w:t></w:t>
      </w:r>
      <w:r>
        <w:rPr>
          <w:color w:val="231F20"/>
        </w:rPr>
        <w:t>.</w:t>
      </w:r>
    </w:p>
    <w:p>
      <w:pPr>
        <w:pStyle w:val="BodyText"/>
        <w:spacing w:line="249" w:lineRule="auto" w:before="13"/>
        <w:ind w:left="503" w:right="1" w:firstLine="396"/>
      </w:pP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5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5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5"/>
        </w:rPr>
        <w:t> </w:t>
      </w:r>
      <w:r>
        <w:rPr>
          <w:color w:val="231F20"/>
        </w:rPr>
        <w:t>го-</w:t>
      </w:r>
      <w:r>
        <w:rPr>
          <w:color w:val="231F20"/>
          <w:spacing w:val="-58"/>
        </w:rPr>
        <w:t> </w:t>
      </w:r>
      <w:r>
        <w:rPr>
          <w:color w:val="231F20"/>
        </w:rPr>
        <w:t>рода, были выявлены три площадки для про-</w:t>
      </w:r>
      <w:r>
        <w:rPr>
          <w:color w:val="231F20"/>
          <w:spacing w:val="-57"/>
        </w:rPr>
        <w:t> </w:t>
      </w:r>
      <w:r>
        <w:rPr>
          <w:color w:val="231F20"/>
        </w:rPr>
        <w:t>ектирования – Смоляной мыс, Набережная</w:t>
      </w:r>
      <w:r>
        <w:rPr>
          <w:color w:val="231F20"/>
          <w:spacing w:val="1"/>
        </w:rPr>
        <w:t> </w:t>
      </w:r>
      <w:r>
        <w:rPr>
          <w:color w:val="231F20"/>
        </w:rPr>
        <w:t>Большого</w:t>
      </w:r>
      <w:r>
        <w:rPr>
          <w:color w:val="231F20"/>
          <w:spacing w:val="-6"/>
        </w:rPr>
        <w:t> </w:t>
      </w:r>
      <w:r>
        <w:rPr>
          <w:color w:val="231F20"/>
        </w:rPr>
        <w:t>ковша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прилегающая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ней</w:t>
      </w:r>
      <w:r>
        <w:rPr>
          <w:color w:val="231F20"/>
          <w:spacing w:val="-6"/>
        </w:rPr>
        <w:t> </w:t>
      </w:r>
      <w:r>
        <w:rPr>
          <w:color w:val="231F20"/>
        </w:rPr>
        <w:t>терри-</w:t>
      </w:r>
      <w:r>
        <w:rPr>
          <w:color w:val="231F20"/>
          <w:spacing w:val="-57"/>
        </w:rPr>
        <w:t> </w:t>
      </w:r>
      <w:r>
        <w:rPr>
          <w:color w:val="231F20"/>
        </w:rPr>
        <w:t>тория и Садовый сквер с площадью Выборг-</w:t>
      </w:r>
      <w:r>
        <w:rPr>
          <w:color w:val="231F20"/>
          <w:spacing w:val="1"/>
        </w:rPr>
        <w:t> </w:t>
      </w:r>
      <w:r>
        <w:rPr>
          <w:color w:val="231F20"/>
        </w:rPr>
        <w:t>ских полков для формирования взаимосвязи</w:t>
      </w:r>
      <w:r>
        <w:rPr>
          <w:color w:val="231F20"/>
          <w:spacing w:val="1"/>
        </w:rPr>
        <w:t> </w:t>
      </w:r>
      <w:r>
        <w:rPr>
          <w:color w:val="231F20"/>
        </w:rPr>
        <w:t>всех типов общественных пространств в гра-</w:t>
      </w:r>
      <w:r>
        <w:rPr>
          <w:color w:val="231F20"/>
          <w:spacing w:val="-57"/>
        </w:rPr>
        <w:t> </w:t>
      </w:r>
      <w:r>
        <w:rPr>
          <w:color w:val="231F20"/>
        </w:rPr>
        <w:t>ницах исторического поселения и историче-</w:t>
      </w:r>
      <w:r>
        <w:rPr>
          <w:color w:val="231F20"/>
          <w:spacing w:val="1"/>
        </w:rPr>
        <w:t> </w:t>
      </w:r>
      <w:r>
        <w:rPr>
          <w:color w:val="231F20"/>
        </w:rPr>
        <w:t>ских укреплений. Для участков предложены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проинтегрированы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конкретные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приемы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эле-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менты, формирующие уникальность городской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среды и новую функциональность обществен-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ных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 (рис. 8).</w:t>
      </w:r>
    </w:p>
    <w:p>
      <w:pPr>
        <w:pStyle w:val="BodyText"/>
        <w:spacing w:line="249" w:lineRule="auto" w:before="12"/>
        <w:ind w:left="503" w:firstLine="396"/>
      </w:pPr>
      <w:r>
        <w:rPr>
          <w:color w:val="231F20"/>
          <w:w w:val="95"/>
        </w:rPr>
        <w:t>Применение методик моделирования, про-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гнозирования и проектного кодирования в про-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цессе</w:t>
      </w:r>
      <w:r>
        <w:rPr>
          <w:color w:val="231F20"/>
          <w:spacing w:val="1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60"/>
        </w:rPr>
        <w:t> </w:t>
      </w:r>
      <w:r>
        <w:rPr>
          <w:color w:val="231F20"/>
        </w:rPr>
        <w:t>актуальных</w:t>
      </w:r>
      <w:r>
        <w:rPr>
          <w:color w:val="231F20"/>
          <w:spacing w:val="60"/>
        </w:rPr>
        <w:t> </w:t>
      </w:r>
      <w:r>
        <w:rPr>
          <w:color w:val="231F20"/>
        </w:rPr>
        <w:t>предложений</w:t>
      </w:r>
      <w:r>
        <w:rPr>
          <w:color w:val="231F20"/>
          <w:spacing w:val="-57"/>
        </w:rPr>
        <w:t> </w:t>
      </w:r>
      <w:r>
        <w:rPr>
          <w:color w:val="231F20"/>
        </w:rPr>
        <w:t>и научных исследований при формировании</w:t>
      </w:r>
      <w:r>
        <w:rPr>
          <w:color w:val="231F20"/>
          <w:spacing w:val="1"/>
        </w:rPr>
        <w:t> </w:t>
      </w:r>
      <w:r>
        <w:rPr>
          <w:color w:val="231F20"/>
        </w:rPr>
        <w:t>компетенций</w:t>
      </w:r>
      <w:r>
        <w:rPr>
          <w:color w:val="231F20"/>
          <w:spacing w:val="1"/>
        </w:rPr>
        <w:t> </w:t>
      </w:r>
      <w:r>
        <w:rPr>
          <w:color w:val="231F20"/>
        </w:rPr>
        <w:t>архитектора-дизайнера</w:t>
      </w:r>
      <w:r>
        <w:rPr>
          <w:color w:val="231F20"/>
          <w:spacing w:val="1"/>
        </w:rPr>
        <w:t> </w:t>
      </w:r>
      <w:r>
        <w:rPr>
          <w:color w:val="231F20"/>
        </w:rPr>
        <w:t>среды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должны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подкрепляться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практическим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результа-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  <w:w w:val="95"/>
        </w:rPr>
        <w:t>том,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так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как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специалист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сегодня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должен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предла-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2"/>
          <w:w w:val="95"/>
        </w:rPr>
        <w:t>гать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комплексный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продукт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сфере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благоустрой-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ства и преобразования среды, бренд и идеи,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формирующие качественно новый имидж насе-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ленных</w:t>
      </w:r>
      <w:r>
        <w:rPr>
          <w:color w:val="231F20"/>
          <w:spacing w:val="-12"/>
        </w:rPr>
        <w:t> </w:t>
      </w:r>
      <w:r>
        <w:rPr>
          <w:color w:val="231F20"/>
        </w:rPr>
        <w:t>мест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быть</w:t>
      </w:r>
      <w:r>
        <w:rPr>
          <w:color w:val="231F20"/>
          <w:spacing w:val="-12"/>
        </w:rPr>
        <w:t> </w:t>
      </w:r>
      <w:r>
        <w:rPr>
          <w:color w:val="231F20"/>
        </w:rPr>
        <w:t>готовым</w:t>
      </w:r>
      <w:r>
        <w:rPr>
          <w:color w:val="231F20"/>
          <w:spacing w:val="-12"/>
        </w:rPr>
        <w:t> </w:t>
      </w:r>
      <w:r>
        <w:rPr>
          <w:color w:val="231F20"/>
        </w:rPr>
        <w:t>осуществить</w:t>
      </w:r>
      <w:r>
        <w:rPr>
          <w:color w:val="231F20"/>
          <w:spacing w:val="-11"/>
        </w:rPr>
        <w:t> </w:t>
      </w:r>
      <w:r>
        <w:rPr>
          <w:color w:val="231F20"/>
        </w:rPr>
        <w:t>их.</w:t>
      </w:r>
      <w:r>
        <w:rPr>
          <w:color w:val="231F20"/>
          <w:spacing w:val="-58"/>
        </w:rPr>
        <w:t> </w:t>
      </w:r>
      <w:r>
        <w:rPr>
          <w:color w:val="231F20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</w:rPr>
        <w:t>возможно</w:t>
      </w:r>
      <w:r>
        <w:rPr>
          <w:color w:val="231F20"/>
          <w:spacing w:val="-14"/>
        </w:rPr>
        <w:t> </w:t>
      </w:r>
      <w:r>
        <w:rPr>
          <w:color w:val="231F20"/>
        </w:rPr>
        <w:t>только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</w:rPr>
        <w:t>понимании</w:t>
      </w:r>
      <w:r>
        <w:rPr>
          <w:color w:val="231F20"/>
          <w:spacing w:val="-13"/>
        </w:rPr>
        <w:t> </w:t>
      </w:r>
      <w:r>
        <w:rPr>
          <w:color w:val="231F20"/>
        </w:rPr>
        <w:t>особен-</w:t>
      </w:r>
      <w:r>
        <w:rPr>
          <w:color w:val="231F20"/>
          <w:spacing w:val="-58"/>
        </w:rPr>
        <w:t> </w:t>
      </w:r>
      <w:r>
        <w:rPr>
          <w:color w:val="231F20"/>
        </w:rPr>
        <w:t>ностей формирования, этапности и специфи-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ки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управления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подобными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проектами,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контак-</w:t>
      </w:r>
    </w:p>
    <w:p>
      <w:pPr>
        <w:pStyle w:val="BodyText"/>
        <w:spacing w:line="249" w:lineRule="auto" w:before="78"/>
        <w:ind w:left="298" w:right="159"/>
        <w:jc w:val="right"/>
      </w:pPr>
      <w:r>
        <w:rPr/>
        <w:br w:type="column"/>
      </w:r>
      <w:r>
        <w:rPr>
          <w:color w:val="231F20"/>
          <w:w w:val="95"/>
        </w:rPr>
        <w:t>те с производством, а также профессиональном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авторском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надзоре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всех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этапах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реализации.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Санкт-Петербургский </w:t>
      </w:r>
      <w:r>
        <w:rPr>
          <w:color w:val="231F20"/>
          <w:spacing w:val="-1"/>
        </w:rPr>
        <w:t>государственный архи-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тектурно-строительный </w:t>
      </w:r>
      <w:r>
        <w:rPr>
          <w:color w:val="231F20"/>
          <w:spacing w:val="-2"/>
        </w:rPr>
        <w:t>университет (СПбГА-</w:t>
      </w:r>
      <w:r>
        <w:rPr>
          <w:color w:val="231F20"/>
          <w:spacing w:val="-57"/>
        </w:rPr>
        <w:t> </w:t>
      </w:r>
      <w:r>
        <w:rPr>
          <w:color w:val="231F20"/>
        </w:rPr>
        <w:t>СУ)</w:t>
      </w:r>
      <w:r>
        <w:rPr>
          <w:color w:val="231F20"/>
          <w:spacing w:val="9"/>
        </w:rPr>
        <w:t> </w:t>
      </w:r>
      <w:r>
        <w:rPr>
          <w:color w:val="231F20"/>
        </w:rPr>
        <w:t>осуществляет</w:t>
      </w:r>
      <w:r>
        <w:rPr>
          <w:color w:val="231F20"/>
          <w:spacing w:val="9"/>
        </w:rPr>
        <w:t> </w:t>
      </w:r>
      <w:r>
        <w:rPr>
          <w:color w:val="231F20"/>
        </w:rPr>
        <w:t>активную</w:t>
      </w:r>
      <w:r>
        <w:rPr>
          <w:color w:val="231F20"/>
          <w:spacing w:val="9"/>
        </w:rPr>
        <w:t> </w:t>
      </w:r>
      <w:r>
        <w:rPr>
          <w:color w:val="231F20"/>
        </w:rPr>
        <w:t>проектную</w:t>
      </w:r>
      <w:r>
        <w:rPr>
          <w:color w:val="231F20"/>
          <w:spacing w:val="9"/>
        </w:rPr>
        <w:t> </w:t>
      </w:r>
      <w:r>
        <w:rPr>
          <w:color w:val="231F20"/>
        </w:rPr>
        <w:t>дея-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тельность,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позволило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оперативно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внедрить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обобщенные результаты научно-исследователь-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ской</w:t>
      </w:r>
      <w:r>
        <w:rPr>
          <w:color w:val="231F20"/>
          <w:spacing w:val="36"/>
        </w:rPr>
        <w:t> </w:t>
      </w:r>
      <w:r>
        <w:rPr>
          <w:color w:val="231F20"/>
        </w:rPr>
        <w:t>и</w:t>
      </w:r>
      <w:r>
        <w:rPr>
          <w:color w:val="231F20"/>
          <w:spacing w:val="36"/>
        </w:rPr>
        <w:t> </w:t>
      </w:r>
      <w:r>
        <w:rPr>
          <w:color w:val="231F20"/>
        </w:rPr>
        <w:t>проектной</w:t>
      </w:r>
      <w:r>
        <w:rPr>
          <w:color w:val="231F20"/>
          <w:spacing w:val="36"/>
        </w:rPr>
        <w:t> </w:t>
      </w:r>
      <w:r>
        <w:rPr>
          <w:color w:val="231F20"/>
        </w:rPr>
        <w:t>деятельности</w:t>
      </w:r>
      <w:r>
        <w:rPr>
          <w:color w:val="231F20"/>
          <w:spacing w:val="36"/>
        </w:rPr>
        <w:t> </w:t>
      </w:r>
      <w:r>
        <w:rPr>
          <w:color w:val="231F20"/>
        </w:rPr>
        <w:t>за</w:t>
      </w:r>
      <w:r>
        <w:rPr>
          <w:color w:val="231F20"/>
          <w:spacing w:val="37"/>
        </w:rPr>
        <w:t> </w:t>
      </w:r>
      <w:r>
        <w:rPr>
          <w:color w:val="231F20"/>
        </w:rPr>
        <w:t>несколь-</w:t>
      </w:r>
      <w:r>
        <w:rPr>
          <w:color w:val="231F20"/>
          <w:spacing w:val="-57"/>
        </w:rPr>
        <w:t> </w:t>
      </w:r>
      <w:r>
        <w:rPr>
          <w:color w:val="231F20"/>
        </w:rPr>
        <w:t>ко</w:t>
      </w:r>
      <w:r>
        <w:rPr>
          <w:color w:val="231F20"/>
          <w:spacing w:val="9"/>
        </w:rPr>
        <w:t> </w:t>
      </w:r>
      <w:r>
        <w:rPr>
          <w:color w:val="231F20"/>
        </w:rPr>
        <w:t>лет,</w:t>
      </w:r>
      <w:r>
        <w:rPr>
          <w:color w:val="231F20"/>
          <w:spacing w:val="9"/>
        </w:rPr>
        <w:t> </w:t>
      </w:r>
      <w:r>
        <w:rPr>
          <w:color w:val="231F20"/>
        </w:rPr>
        <w:t>некоторые</w:t>
      </w:r>
      <w:r>
        <w:rPr>
          <w:color w:val="231F20"/>
          <w:spacing w:val="9"/>
        </w:rPr>
        <w:t> </w:t>
      </w:r>
      <w:r>
        <w:rPr>
          <w:color w:val="231F20"/>
        </w:rPr>
        <w:t>идеи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принципы</w:t>
      </w:r>
      <w:r>
        <w:rPr>
          <w:color w:val="231F20"/>
          <w:spacing w:val="9"/>
        </w:rPr>
        <w:t> </w:t>
      </w:r>
      <w:r>
        <w:rPr>
          <w:color w:val="231F20"/>
        </w:rPr>
        <w:t>по</w:t>
      </w:r>
      <w:r>
        <w:rPr>
          <w:color w:val="231F20"/>
          <w:spacing w:val="9"/>
        </w:rPr>
        <w:t> </w:t>
      </w:r>
      <w:r>
        <w:rPr>
          <w:color w:val="231F20"/>
        </w:rPr>
        <w:t>орга-</w:t>
      </w:r>
      <w:r>
        <w:rPr>
          <w:color w:val="231F20"/>
          <w:spacing w:val="-57"/>
        </w:rPr>
        <w:t> </w:t>
      </w:r>
      <w:r>
        <w:rPr>
          <w:color w:val="231F20"/>
        </w:rPr>
        <w:t>низации комплексного и системного подхода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сфере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благоустройства,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градостроительного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планирования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дизайна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архитектурной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среды</w:t>
      </w:r>
      <w:r>
        <w:rPr>
          <w:color w:val="231F20"/>
          <w:spacing w:val="-57"/>
        </w:rPr>
        <w:t> </w:t>
      </w:r>
      <w:r>
        <w:rPr>
          <w:color w:val="231F20"/>
        </w:rPr>
        <w:t>населенных</w:t>
      </w:r>
      <w:r>
        <w:rPr>
          <w:color w:val="231F20"/>
          <w:spacing w:val="-10"/>
        </w:rPr>
        <w:t> </w:t>
      </w:r>
      <w:r>
        <w:rPr>
          <w:color w:val="231F20"/>
        </w:rPr>
        <w:t>пунктов</w:t>
      </w:r>
      <w:r>
        <w:rPr>
          <w:color w:val="231F20"/>
          <w:spacing w:val="-9"/>
        </w:rPr>
        <w:t> </w:t>
      </w:r>
      <w:r>
        <w:rPr>
          <w:color w:val="231F20"/>
        </w:rPr>
        <w:t>Ленинградской</w:t>
      </w:r>
      <w:r>
        <w:rPr>
          <w:color w:val="231F20"/>
          <w:spacing w:val="-10"/>
        </w:rPr>
        <w:t> </w:t>
      </w:r>
      <w:r>
        <w:rPr>
          <w:color w:val="231F20"/>
        </w:rPr>
        <w:t>области.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Реальным результатом является концепция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комплексного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благоустройства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поселка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Вилло-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зи в Ломоносовском районе Ленинградской об-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ласти.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заказу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муниципальной</w:t>
      </w:r>
      <w:r>
        <w:rPr>
          <w:color w:val="231F20"/>
          <w:spacing w:val="-11"/>
        </w:rPr>
        <w:t> </w:t>
      </w:r>
      <w:r>
        <w:rPr>
          <w:color w:val="231F20"/>
        </w:rPr>
        <w:t>администра-</w:t>
      </w:r>
      <w:r>
        <w:rPr>
          <w:color w:val="231F20"/>
          <w:spacing w:val="-57"/>
        </w:rPr>
        <w:t> </w:t>
      </w:r>
      <w:r>
        <w:rPr>
          <w:color w:val="231F20"/>
          <w:spacing w:val="-2"/>
          <w:w w:val="95"/>
        </w:rPr>
        <w:t>ции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команда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специалистов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студентов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кафедры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Дизайна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архитектурной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среды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СПбГАСУ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(глав-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ный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архитектор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руководитель</w:t>
      </w:r>
      <w:r>
        <w:rPr>
          <w:color w:val="231F20"/>
          <w:spacing w:val="-15"/>
        </w:rPr>
        <w:t> </w:t>
      </w:r>
      <w:r>
        <w:rPr>
          <w:color w:val="231F20"/>
        </w:rPr>
        <w:t>проекта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Да-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нилова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Б.),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разработала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концепцию</w:t>
      </w:r>
      <w:r>
        <w:rPr>
          <w:color w:val="231F20"/>
          <w:spacing w:val="-13"/>
        </w:rPr>
        <w:t> </w:t>
      </w:r>
      <w:r>
        <w:rPr>
          <w:color w:val="231F20"/>
        </w:rPr>
        <w:t>благоу-</w:t>
      </w:r>
      <w:r>
        <w:rPr>
          <w:color w:val="231F20"/>
          <w:spacing w:val="-57"/>
        </w:rPr>
        <w:t> </w:t>
      </w:r>
      <w:r>
        <w:rPr>
          <w:color w:val="231F20"/>
        </w:rPr>
        <w:t>стройства и развития всего поселка – именно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комплексной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всей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территорией</w:t>
      </w:r>
      <w:r>
        <w:rPr>
          <w:color w:val="231F20"/>
          <w:spacing w:val="-14"/>
        </w:rPr>
        <w:t> </w:t>
      </w:r>
      <w:r>
        <w:rPr>
          <w:color w:val="231F20"/>
        </w:rPr>
        <w:t>за-</w:t>
      </w:r>
      <w:r>
        <w:rPr>
          <w:color w:val="231F20"/>
          <w:spacing w:val="-57"/>
        </w:rPr>
        <w:t> </w:t>
      </w:r>
      <w:r>
        <w:rPr>
          <w:color w:val="231F20"/>
        </w:rPr>
        <w:t>ключается</w:t>
      </w:r>
      <w:r>
        <w:rPr>
          <w:color w:val="231F20"/>
          <w:spacing w:val="40"/>
        </w:rPr>
        <w:t> </w:t>
      </w:r>
      <w:r>
        <w:rPr>
          <w:color w:val="231F20"/>
        </w:rPr>
        <w:t>основная</w:t>
      </w:r>
      <w:r>
        <w:rPr>
          <w:color w:val="231F20"/>
          <w:spacing w:val="40"/>
        </w:rPr>
        <w:t> </w:t>
      </w:r>
      <w:r>
        <w:rPr>
          <w:color w:val="231F20"/>
        </w:rPr>
        <w:t>пилотность</w:t>
      </w:r>
      <w:r>
        <w:rPr>
          <w:color w:val="231F20"/>
          <w:spacing w:val="40"/>
        </w:rPr>
        <w:t> </w:t>
      </w:r>
      <w:r>
        <w:rPr>
          <w:color w:val="231F20"/>
        </w:rPr>
        <w:t>проекта</w:t>
      </w:r>
      <w:r>
        <w:rPr>
          <w:color w:val="231F20"/>
          <w:spacing w:val="40"/>
        </w:rPr>
        <w:t> </w:t>
      </w:r>
      <w:r>
        <w:rPr>
          <w:color w:val="231F20"/>
        </w:rPr>
        <w:t>на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уровне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региона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(рис.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9).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среди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особен-</w:t>
      </w:r>
      <w:r>
        <w:rPr>
          <w:color w:val="231F20"/>
          <w:spacing w:val="-57"/>
        </w:rPr>
        <w:t> </w:t>
      </w:r>
      <w:r>
        <w:rPr>
          <w:color w:val="231F20"/>
        </w:rPr>
        <w:t>ностей,</w:t>
      </w:r>
      <w:r>
        <w:rPr>
          <w:color w:val="231F20"/>
          <w:spacing w:val="20"/>
        </w:rPr>
        <w:t> </w:t>
      </w:r>
      <w:r>
        <w:rPr>
          <w:color w:val="231F20"/>
        </w:rPr>
        <w:t>характерных</w:t>
      </w:r>
      <w:r>
        <w:rPr>
          <w:color w:val="231F20"/>
          <w:spacing w:val="22"/>
        </w:rPr>
        <w:t> </w:t>
      </w:r>
      <w:r>
        <w:rPr>
          <w:color w:val="231F20"/>
        </w:rPr>
        <w:t>для</w:t>
      </w:r>
      <w:r>
        <w:rPr>
          <w:color w:val="231F20"/>
          <w:spacing w:val="20"/>
        </w:rPr>
        <w:t> </w:t>
      </w:r>
      <w:r>
        <w:rPr>
          <w:color w:val="231F20"/>
        </w:rPr>
        <w:t>малых</w:t>
      </w:r>
      <w:r>
        <w:rPr>
          <w:color w:val="231F20"/>
          <w:spacing w:val="22"/>
        </w:rPr>
        <w:t> </w:t>
      </w:r>
      <w:r>
        <w:rPr>
          <w:color w:val="231F20"/>
        </w:rPr>
        <w:t>населенных</w:t>
      </w:r>
      <w:r>
        <w:rPr>
          <w:color w:val="231F20"/>
          <w:spacing w:val="-57"/>
        </w:rPr>
        <w:t> </w:t>
      </w:r>
      <w:r>
        <w:rPr>
          <w:color w:val="231F20"/>
        </w:rPr>
        <w:t>пунктов</w:t>
      </w:r>
      <w:r>
        <w:rPr>
          <w:color w:val="231F20"/>
          <w:spacing w:val="25"/>
        </w:rPr>
        <w:t> </w:t>
      </w:r>
      <w:r>
        <w:rPr>
          <w:color w:val="231F20"/>
        </w:rPr>
        <w:t>наблюдается</w:t>
      </w:r>
      <w:r>
        <w:rPr>
          <w:color w:val="231F20"/>
          <w:spacing w:val="25"/>
        </w:rPr>
        <w:t> </w:t>
      </w:r>
      <w:r>
        <w:rPr>
          <w:color w:val="231F20"/>
        </w:rPr>
        <w:t>искренний</w:t>
      </w:r>
      <w:r>
        <w:rPr>
          <w:color w:val="231F20"/>
          <w:spacing w:val="25"/>
        </w:rPr>
        <w:t> </w:t>
      </w:r>
      <w:r>
        <w:rPr>
          <w:color w:val="231F20"/>
        </w:rPr>
        <w:t>интерес</w:t>
      </w:r>
      <w:r>
        <w:rPr>
          <w:color w:val="231F20"/>
          <w:spacing w:val="25"/>
        </w:rPr>
        <w:t> </w:t>
      </w:r>
      <w:r>
        <w:rPr>
          <w:color w:val="231F20"/>
        </w:rPr>
        <w:t>их</w:t>
      </w:r>
      <w:r>
        <w:rPr>
          <w:color w:val="231F20"/>
          <w:spacing w:val="-57"/>
        </w:rPr>
        <w:t> </w:t>
      </w:r>
      <w:r>
        <w:rPr>
          <w:color w:val="231F20"/>
        </w:rPr>
        <w:t>жителей</w:t>
      </w:r>
      <w:r>
        <w:rPr>
          <w:color w:val="231F20"/>
          <w:spacing w:val="18"/>
        </w:rPr>
        <w:t> </w:t>
      </w:r>
      <w:r>
        <w:rPr>
          <w:color w:val="231F20"/>
        </w:rPr>
        <w:t>к</w:t>
      </w:r>
      <w:r>
        <w:rPr>
          <w:color w:val="231F20"/>
          <w:spacing w:val="18"/>
        </w:rPr>
        <w:t> </w:t>
      </w:r>
      <w:r>
        <w:rPr>
          <w:color w:val="231F20"/>
        </w:rPr>
        <w:t>обновлению</w:t>
      </w:r>
      <w:r>
        <w:rPr>
          <w:color w:val="231F20"/>
          <w:spacing w:val="18"/>
        </w:rPr>
        <w:t> </w:t>
      </w:r>
      <w:r>
        <w:rPr>
          <w:color w:val="231F20"/>
        </w:rPr>
        <w:t>среды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социальный</w:t>
      </w:r>
      <w:r>
        <w:rPr>
          <w:color w:val="231F20"/>
          <w:spacing w:val="-57"/>
        </w:rPr>
        <w:t> </w:t>
      </w:r>
      <w:r>
        <w:rPr>
          <w:color w:val="231F20"/>
        </w:rPr>
        <w:t>контроль,</w:t>
      </w:r>
      <w:r>
        <w:rPr>
          <w:color w:val="231F20"/>
          <w:spacing w:val="4"/>
        </w:rPr>
        <w:t> </w:t>
      </w:r>
      <w:r>
        <w:rPr>
          <w:color w:val="231F20"/>
        </w:rPr>
        <w:t>а</w:t>
      </w:r>
      <w:r>
        <w:rPr>
          <w:color w:val="231F20"/>
          <w:spacing w:val="4"/>
        </w:rPr>
        <w:t> </w:t>
      </w:r>
      <w:r>
        <w:rPr>
          <w:color w:val="231F20"/>
        </w:rPr>
        <w:t>фиксация</w:t>
      </w:r>
      <w:r>
        <w:rPr>
          <w:color w:val="231F20"/>
          <w:spacing w:val="5"/>
        </w:rPr>
        <w:t> </w:t>
      </w:r>
      <w:r>
        <w:rPr>
          <w:color w:val="231F20"/>
        </w:rPr>
        <w:t>самобытности</w:t>
      </w:r>
      <w:r>
        <w:rPr>
          <w:color w:val="231F20"/>
          <w:spacing w:val="4"/>
        </w:rPr>
        <w:t> </w:t>
      </w:r>
      <w:r>
        <w:rPr>
          <w:color w:val="231F20"/>
        </w:rPr>
        <w:t>жизни</w:t>
      </w:r>
      <w:r>
        <w:rPr>
          <w:color w:val="231F20"/>
          <w:spacing w:val="4"/>
        </w:rPr>
        <w:t> </w:t>
      </w:r>
      <w:r>
        <w:rPr>
          <w:color w:val="231F20"/>
        </w:rPr>
        <w:t>–</w:t>
      </w:r>
    </w:p>
    <w:p>
      <w:pPr>
        <w:spacing w:after="0" w:line="249" w:lineRule="auto"/>
        <w:jc w:val="right"/>
        <w:sectPr>
          <w:pgSz w:w="11910" w:h="16840"/>
          <w:pgMar w:header="0" w:footer="732" w:top="980" w:bottom="920" w:left="800" w:right="800"/>
          <w:cols w:num="2" w:equalWidth="0">
            <w:col w:w="5155" w:space="40"/>
            <w:col w:w="5115"/>
          </w:cols>
        </w:sectPr>
      </w:pPr>
    </w:p>
    <w:p>
      <w:pPr>
        <w:pStyle w:val="BodyText"/>
        <w:spacing w:before="5"/>
        <w:jc w:val="left"/>
        <w:rPr>
          <w:sz w:val="22"/>
        </w:rPr>
      </w:pPr>
    </w:p>
    <w:p>
      <w:pPr>
        <w:spacing w:before="91"/>
        <w:ind w:left="503" w:right="0" w:firstLine="0"/>
        <w:jc w:val="left"/>
        <w:rPr>
          <w:sz w:val="21"/>
        </w:rPr>
      </w:pPr>
      <w:r>
        <w:rPr>
          <w:b/>
          <w:color w:val="231F20"/>
          <w:w w:val="95"/>
          <w:sz w:val="21"/>
        </w:rPr>
        <w:t>Рис.</w:t>
      </w:r>
      <w:r>
        <w:rPr>
          <w:b/>
          <w:color w:val="231F20"/>
          <w:spacing w:val="11"/>
          <w:w w:val="95"/>
          <w:sz w:val="21"/>
        </w:rPr>
        <w:t> </w:t>
      </w:r>
      <w:r>
        <w:rPr>
          <w:b/>
          <w:color w:val="231F20"/>
          <w:w w:val="95"/>
          <w:sz w:val="21"/>
        </w:rPr>
        <w:t>8.</w:t>
      </w:r>
      <w:r>
        <w:rPr>
          <w:b/>
          <w:color w:val="231F20"/>
          <w:spacing w:val="11"/>
          <w:w w:val="95"/>
          <w:sz w:val="21"/>
        </w:rPr>
        <w:t> </w:t>
      </w:r>
      <w:r>
        <w:rPr>
          <w:color w:val="231F20"/>
          <w:w w:val="95"/>
          <w:sz w:val="21"/>
        </w:rPr>
        <w:t>Приемы</w:t>
      </w:r>
      <w:r>
        <w:rPr>
          <w:color w:val="231F20"/>
          <w:spacing w:val="11"/>
          <w:w w:val="95"/>
          <w:sz w:val="21"/>
        </w:rPr>
        <w:t> </w:t>
      </w:r>
      <w:r>
        <w:rPr>
          <w:color w:val="231F20"/>
          <w:w w:val="95"/>
          <w:sz w:val="21"/>
        </w:rPr>
        <w:t>организации</w:t>
      </w:r>
      <w:r>
        <w:rPr>
          <w:color w:val="231F20"/>
          <w:spacing w:val="12"/>
          <w:w w:val="95"/>
          <w:sz w:val="21"/>
        </w:rPr>
        <w:t> </w:t>
      </w:r>
      <w:r>
        <w:rPr>
          <w:color w:val="231F20"/>
          <w:w w:val="95"/>
          <w:sz w:val="21"/>
        </w:rPr>
        <w:t>и</w:t>
      </w:r>
      <w:r>
        <w:rPr>
          <w:color w:val="231F20"/>
          <w:spacing w:val="11"/>
          <w:w w:val="95"/>
          <w:sz w:val="21"/>
        </w:rPr>
        <w:t> </w:t>
      </w:r>
      <w:r>
        <w:rPr>
          <w:color w:val="231F20"/>
          <w:w w:val="95"/>
          <w:sz w:val="21"/>
        </w:rPr>
        <w:t>элементы,</w:t>
      </w:r>
      <w:r>
        <w:rPr>
          <w:color w:val="231F20"/>
          <w:spacing w:val="11"/>
          <w:w w:val="95"/>
          <w:sz w:val="21"/>
        </w:rPr>
        <w:t> </w:t>
      </w:r>
      <w:r>
        <w:rPr>
          <w:color w:val="231F20"/>
          <w:w w:val="95"/>
          <w:sz w:val="21"/>
        </w:rPr>
        <w:t>формирующие</w:t>
      </w:r>
      <w:r>
        <w:rPr>
          <w:color w:val="231F20"/>
          <w:spacing w:val="11"/>
          <w:w w:val="95"/>
          <w:sz w:val="21"/>
        </w:rPr>
        <w:t> </w:t>
      </w:r>
      <w:r>
        <w:rPr>
          <w:color w:val="231F20"/>
          <w:w w:val="95"/>
          <w:sz w:val="21"/>
        </w:rPr>
        <w:t>уникальность</w:t>
      </w:r>
      <w:r>
        <w:rPr>
          <w:color w:val="231F20"/>
          <w:spacing w:val="12"/>
          <w:w w:val="95"/>
          <w:sz w:val="21"/>
        </w:rPr>
        <w:t> </w:t>
      </w:r>
      <w:r>
        <w:rPr>
          <w:color w:val="231F20"/>
          <w:w w:val="95"/>
          <w:sz w:val="21"/>
        </w:rPr>
        <w:t>городской</w:t>
      </w:r>
      <w:r>
        <w:rPr>
          <w:color w:val="231F20"/>
          <w:spacing w:val="11"/>
          <w:w w:val="95"/>
          <w:sz w:val="21"/>
        </w:rPr>
        <w:t> </w:t>
      </w:r>
      <w:r>
        <w:rPr>
          <w:color w:val="231F20"/>
          <w:w w:val="95"/>
          <w:sz w:val="21"/>
        </w:rPr>
        <w:t>среды</w:t>
      </w:r>
      <w:r>
        <w:rPr>
          <w:color w:val="231F20"/>
          <w:spacing w:val="11"/>
          <w:w w:val="95"/>
          <w:sz w:val="21"/>
        </w:rPr>
        <w:t> </w:t>
      </w:r>
      <w:r>
        <w:rPr>
          <w:color w:val="231F20"/>
          <w:w w:val="95"/>
          <w:sz w:val="21"/>
        </w:rPr>
        <w:t>Проектная</w:t>
      </w:r>
      <w:r>
        <w:rPr>
          <w:color w:val="231F20"/>
          <w:spacing w:val="12"/>
          <w:w w:val="95"/>
          <w:sz w:val="21"/>
        </w:rPr>
        <w:t> </w:t>
      </w:r>
      <w:r>
        <w:rPr>
          <w:color w:val="231F20"/>
          <w:w w:val="95"/>
          <w:sz w:val="21"/>
        </w:rPr>
        <w:t>часть</w:t>
      </w:r>
      <w:r>
        <w:rPr>
          <w:color w:val="231F20"/>
          <w:spacing w:val="11"/>
          <w:w w:val="95"/>
          <w:sz w:val="21"/>
        </w:rPr>
        <w:t> </w:t>
      </w:r>
      <w:r>
        <w:rPr>
          <w:color w:val="231F20"/>
          <w:w w:val="95"/>
          <w:sz w:val="21"/>
        </w:rPr>
        <w:t>ВКР</w:t>
      </w:r>
    </w:p>
    <w:p>
      <w:pPr>
        <w:spacing w:line="249" w:lineRule="auto" w:before="11"/>
        <w:ind w:left="503" w:right="0" w:hanging="1"/>
        <w:jc w:val="left"/>
        <w:rPr>
          <w:sz w:val="21"/>
        </w:rPr>
      </w:pPr>
      <w:r>
        <w:rPr/>
        <w:pict>
          <v:group style="position:absolute;margin-left:65.196297pt;margin-top:27.780752pt;width:481.9pt;height:256.5pt;mso-position-horizontal-relative:page;mso-position-vertical-relative:paragraph;z-index:-15702016;mso-wrap-distance-left:0;mso-wrap-distance-right:0" id="docshapegroup134" coordorigin="1304,556" coordsize="9638,5130">
            <v:shape style="position:absolute;left:1303;top:889;width:9638;height:4796" type="#_x0000_t75" id="docshape135" stroked="false">
              <v:imagedata r:id="rId83" o:title=""/>
            </v:shape>
            <v:shape style="position:absolute;left:1303;top:555;width:606;height:308" id="docshape136" coordorigin="1304,556" coordsize="606,308" path="m1909,556l1304,556,1607,863,1909,556xe" filled="true" fillcolor="#8fc73e" stroked="false">
              <v:path arrowok="t"/>
              <v:fill type="solid"/>
            </v:shape>
            <w10:wrap type="topAndBottom"/>
          </v:group>
        </w:pict>
      </w:r>
      <w:r>
        <w:rPr>
          <w:color w:val="231F20"/>
          <w:w w:val="95"/>
          <w:sz w:val="21"/>
        </w:rPr>
        <w:t>«Айдентика</w:t>
      </w:r>
      <w:r>
        <w:rPr>
          <w:color w:val="231F20"/>
          <w:spacing w:val="9"/>
          <w:w w:val="95"/>
          <w:sz w:val="21"/>
        </w:rPr>
        <w:t> </w:t>
      </w:r>
      <w:r>
        <w:rPr>
          <w:color w:val="231F20"/>
          <w:w w:val="95"/>
          <w:sz w:val="21"/>
        </w:rPr>
        <w:t>в</w:t>
      </w:r>
      <w:r>
        <w:rPr>
          <w:color w:val="231F20"/>
          <w:spacing w:val="9"/>
          <w:w w:val="95"/>
          <w:sz w:val="21"/>
        </w:rPr>
        <w:t> </w:t>
      </w:r>
      <w:r>
        <w:rPr>
          <w:color w:val="231F20"/>
          <w:w w:val="95"/>
          <w:sz w:val="21"/>
        </w:rPr>
        <w:t>дизайне</w:t>
      </w:r>
      <w:r>
        <w:rPr>
          <w:color w:val="231F20"/>
          <w:spacing w:val="10"/>
          <w:w w:val="95"/>
          <w:sz w:val="21"/>
        </w:rPr>
        <w:t> </w:t>
      </w:r>
      <w:r>
        <w:rPr>
          <w:color w:val="231F20"/>
          <w:w w:val="95"/>
          <w:sz w:val="21"/>
        </w:rPr>
        <w:t>архитектурной</w:t>
      </w:r>
      <w:r>
        <w:rPr>
          <w:color w:val="231F20"/>
          <w:spacing w:val="9"/>
          <w:w w:val="95"/>
          <w:sz w:val="21"/>
        </w:rPr>
        <w:t> </w:t>
      </w:r>
      <w:r>
        <w:rPr>
          <w:color w:val="231F20"/>
          <w:w w:val="95"/>
          <w:sz w:val="21"/>
        </w:rPr>
        <w:t>среды</w:t>
      </w:r>
      <w:r>
        <w:rPr>
          <w:color w:val="231F20"/>
          <w:spacing w:val="10"/>
          <w:w w:val="95"/>
          <w:sz w:val="21"/>
        </w:rPr>
        <w:t> </w:t>
      </w:r>
      <w:r>
        <w:rPr>
          <w:color w:val="231F20"/>
          <w:w w:val="95"/>
          <w:sz w:val="21"/>
        </w:rPr>
        <w:t>общественных</w:t>
      </w:r>
      <w:r>
        <w:rPr>
          <w:color w:val="231F20"/>
          <w:spacing w:val="9"/>
          <w:w w:val="95"/>
          <w:sz w:val="21"/>
        </w:rPr>
        <w:t> </w:t>
      </w:r>
      <w:r>
        <w:rPr>
          <w:color w:val="231F20"/>
          <w:w w:val="95"/>
          <w:sz w:val="21"/>
        </w:rPr>
        <w:t>пространств</w:t>
      </w:r>
      <w:r>
        <w:rPr>
          <w:color w:val="231F20"/>
          <w:spacing w:val="9"/>
          <w:w w:val="95"/>
          <w:sz w:val="21"/>
        </w:rPr>
        <w:t> </w:t>
      </w:r>
      <w:r>
        <w:rPr>
          <w:color w:val="231F20"/>
          <w:w w:val="95"/>
          <w:sz w:val="21"/>
        </w:rPr>
        <w:t>города</w:t>
      </w:r>
      <w:r>
        <w:rPr>
          <w:color w:val="231F20"/>
          <w:spacing w:val="10"/>
          <w:w w:val="95"/>
          <w:sz w:val="21"/>
        </w:rPr>
        <w:t> </w:t>
      </w:r>
      <w:r>
        <w:rPr>
          <w:color w:val="231F20"/>
          <w:w w:val="95"/>
          <w:sz w:val="21"/>
        </w:rPr>
        <w:t>Выборг»,</w:t>
      </w:r>
      <w:r>
        <w:rPr>
          <w:color w:val="231F20"/>
          <w:spacing w:val="9"/>
          <w:w w:val="95"/>
          <w:sz w:val="21"/>
        </w:rPr>
        <w:t> </w:t>
      </w:r>
      <w:r>
        <w:rPr>
          <w:color w:val="231F20"/>
          <w:w w:val="95"/>
          <w:sz w:val="21"/>
        </w:rPr>
        <w:t>СПбГАСУ,</w:t>
      </w:r>
      <w:r>
        <w:rPr>
          <w:color w:val="231F20"/>
          <w:spacing w:val="10"/>
          <w:w w:val="95"/>
          <w:sz w:val="21"/>
        </w:rPr>
        <w:t> </w:t>
      </w:r>
      <w:r>
        <w:rPr>
          <w:color w:val="231F20"/>
          <w:w w:val="95"/>
          <w:sz w:val="21"/>
        </w:rPr>
        <w:t>кафедра</w:t>
      </w:r>
      <w:r>
        <w:rPr>
          <w:color w:val="231F20"/>
          <w:spacing w:val="-47"/>
          <w:w w:val="95"/>
          <w:sz w:val="21"/>
        </w:rPr>
        <w:t> </w:t>
      </w:r>
      <w:r>
        <w:rPr>
          <w:color w:val="231F20"/>
          <w:w w:val="95"/>
          <w:sz w:val="21"/>
        </w:rPr>
        <w:t>дизайна</w:t>
      </w:r>
      <w:r>
        <w:rPr>
          <w:color w:val="231F20"/>
          <w:spacing w:val="5"/>
          <w:w w:val="95"/>
          <w:sz w:val="21"/>
        </w:rPr>
        <w:t> </w:t>
      </w:r>
      <w:r>
        <w:rPr>
          <w:color w:val="231F20"/>
          <w:w w:val="95"/>
          <w:sz w:val="21"/>
        </w:rPr>
        <w:t>архитектурной</w:t>
      </w:r>
      <w:r>
        <w:rPr>
          <w:color w:val="231F20"/>
          <w:spacing w:val="5"/>
          <w:w w:val="95"/>
          <w:sz w:val="21"/>
        </w:rPr>
        <w:t> </w:t>
      </w:r>
      <w:r>
        <w:rPr>
          <w:color w:val="231F20"/>
          <w:w w:val="95"/>
          <w:sz w:val="21"/>
        </w:rPr>
        <w:t>среды,</w:t>
      </w:r>
      <w:r>
        <w:rPr>
          <w:color w:val="231F20"/>
          <w:spacing w:val="6"/>
          <w:w w:val="95"/>
          <w:sz w:val="21"/>
        </w:rPr>
        <w:t> </w:t>
      </w:r>
      <w:r>
        <w:rPr>
          <w:color w:val="231F20"/>
          <w:w w:val="95"/>
          <w:sz w:val="21"/>
        </w:rPr>
        <w:t>2019;</w:t>
      </w:r>
      <w:r>
        <w:rPr>
          <w:color w:val="231F20"/>
          <w:spacing w:val="5"/>
          <w:w w:val="95"/>
          <w:sz w:val="21"/>
        </w:rPr>
        <w:t> </w:t>
      </w:r>
      <w:r>
        <w:rPr>
          <w:color w:val="231F20"/>
          <w:w w:val="95"/>
          <w:sz w:val="21"/>
        </w:rPr>
        <w:t>магистрант:</w:t>
      </w:r>
      <w:r>
        <w:rPr>
          <w:color w:val="231F20"/>
          <w:spacing w:val="6"/>
          <w:w w:val="95"/>
          <w:sz w:val="21"/>
        </w:rPr>
        <w:t> </w:t>
      </w:r>
      <w:r>
        <w:rPr>
          <w:color w:val="231F20"/>
          <w:w w:val="95"/>
          <w:sz w:val="21"/>
        </w:rPr>
        <w:t>Ладиган</w:t>
      </w:r>
      <w:r>
        <w:rPr>
          <w:color w:val="231F20"/>
          <w:spacing w:val="4"/>
          <w:w w:val="95"/>
          <w:sz w:val="21"/>
        </w:rPr>
        <w:t> </w:t>
      </w:r>
      <w:r>
        <w:rPr>
          <w:color w:val="231F20"/>
          <w:w w:val="95"/>
          <w:sz w:val="21"/>
        </w:rPr>
        <w:t>А.</w:t>
      </w:r>
      <w:r>
        <w:rPr>
          <w:color w:val="231F20"/>
          <w:spacing w:val="6"/>
          <w:w w:val="95"/>
          <w:sz w:val="21"/>
        </w:rPr>
        <w:t> </w:t>
      </w:r>
      <w:r>
        <w:rPr>
          <w:color w:val="231F20"/>
          <w:w w:val="95"/>
          <w:sz w:val="21"/>
        </w:rPr>
        <w:t>А.,</w:t>
      </w:r>
      <w:r>
        <w:rPr>
          <w:color w:val="231F20"/>
          <w:spacing w:val="5"/>
          <w:w w:val="95"/>
          <w:sz w:val="21"/>
        </w:rPr>
        <w:t> </w:t>
      </w:r>
      <w:r>
        <w:rPr>
          <w:color w:val="231F20"/>
          <w:w w:val="95"/>
          <w:sz w:val="21"/>
        </w:rPr>
        <w:t>научный</w:t>
      </w:r>
      <w:r>
        <w:rPr>
          <w:color w:val="231F20"/>
          <w:spacing w:val="6"/>
          <w:w w:val="95"/>
          <w:sz w:val="21"/>
        </w:rPr>
        <w:t> </w:t>
      </w:r>
      <w:r>
        <w:rPr>
          <w:color w:val="231F20"/>
          <w:w w:val="95"/>
          <w:sz w:val="21"/>
        </w:rPr>
        <w:t>руководитель:</w:t>
      </w:r>
      <w:r>
        <w:rPr>
          <w:color w:val="231F20"/>
          <w:spacing w:val="5"/>
          <w:w w:val="95"/>
          <w:sz w:val="21"/>
        </w:rPr>
        <w:t> </w:t>
      </w:r>
      <w:r>
        <w:rPr>
          <w:color w:val="231F20"/>
          <w:w w:val="95"/>
          <w:sz w:val="21"/>
        </w:rPr>
        <w:t>Данилова</w:t>
      </w:r>
      <w:r>
        <w:rPr>
          <w:color w:val="231F20"/>
          <w:spacing w:val="6"/>
          <w:w w:val="95"/>
          <w:sz w:val="21"/>
        </w:rPr>
        <w:t> </w:t>
      </w:r>
      <w:r>
        <w:rPr>
          <w:color w:val="231F20"/>
          <w:w w:val="95"/>
          <w:sz w:val="21"/>
        </w:rPr>
        <w:t>С.</w:t>
      </w:r>
      <w:r>
        <w:rPr>
          <w:color w:val="231F20"/>
          <w:spacing w:val="5"/>
          <w:w w:val="95"/>
          <w:sz w:val="21"/>
        </w:rPr>
        <w:t> </w:t>
      </w:r>
      <w:r>
        <w:rPr>
          <w:color w:val="231F20"/>
          <w:w w:val="95"/>
          <w:sz w:val="21"/>
        </w:rPr>
        <w:t>Б.</w:t>
      </w:r>
    </w:p>
    <w:p>
      <w:pPr>
        <w:spacing w:after="0" w:line="249" w:lineRule="auto"/>
        <w:jc w:val="left"/>
        <w:rPr>
          <w:sz w:val="21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481.9pt;height:347.9pt;mso-position-horizontal-relative:char;mso-position-vertical-relative:line" id="docshapegroup137" coordorigin="0,0" coordsize="9638,6958">
            <v:shape style="position:absolute;left:0;top:0;width:9638;height:6602" type="#_x0000_t75" id="docshape138" stroked="false">
              <v:imagedata r:id="rId84" o:title=""/>
            </v:shape>
            <v:shape style="position:absolute;left:0;top:6649;width:606;height:308" id="docshape139" coordorigin="0,6650" coordsize="606,308" path="m303,6650l0,6957,605,6957,303,665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line="249" w:lineRule="auto" w:before="44"/>
        <w:ind w:left="163" w:right="632" w:firstLine="0"/>
        <w:jc w:val="left"/>
        <w:rPr>
          <w:sz w:val="21"/>
        </w:rPr>
      </w:pPr>
      <w:r>
        <w:rPr>
          <w:color w:val="231F20"/>
          <w:sz w:val="21"/>
        </w:rPr>
        <w:t>Рис. 9. Генеральный план благоустройства поселка Виллози (материалы концепции), СПбГАСУ, 2018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год,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главный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архитектор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руководитель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проекта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Данилова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С.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Б,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заказчик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администрация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Виллозского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городского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поселения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Ломоносовского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района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Ленинградской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области</w:t>
      </w:r>
    </w:p>
    <w:p>
      <w:pPr>
        <w:pStyle w:val="BodyText"/>
        <w:spacing w:before="1"/>
        <w:jc w:val="left"/>
        <w:rPr>
          <w:sz w:val="10"/>
        </w:rPr>
      </w:pPr>
    </w:p>
    <w:p>
      <w:pPr>
        <w:spacing w:after="0"/>
        <w:jc w:val="left"/>
        <w:rPr>
          <w:sz w:val="10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line="249" w:lineRule="auto" w:before="90"/>
        <w:ind w:left="163" w:right="38"/>
      </w:pPr>
      <w:r>
        <w:rPr>
          <w:color w:val="231F20"/>
        </w:rPr>
        <w:t>новые задачи, которые заложены изначально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программе</w:t>
      </w:r>
      <w:r>
        <w:rPr>
          <w:color w:val="231F20"/>
          <w:spacing w:val="-10"/>
        </w:rPr>
        <w:t> </w:t>
      </w:r>
      <w:r>
        <w:rPr>
          <w:color w:val="231F20"/>
        </w:rPr>
        <w:t>«Формирование</w:t>
      </w:r>
      <w:r>
        <w:rPr>
          <w:color w:val="231F20"/>
          <w:spacing w:val="-10"/>
        </w:rPr>
        <w:t> </w:t>
      </w:r>
      <w:r>
        <w:rPr>
          <w:color w:val="231F20"/>
        </w:rPr>
        <w:t>комфортной</w:t>
      </w:r>
      <w:r>
        <w:rPr>
          <w:color w:val="231F20"/>
          <w:spacing w:val="-10"/>
        </w:rPr>
        <w:t> </w:t>
      </w:r>
      <w:r>
        <w:rPr>
          <w:color w:val="231F20"/>
        </w:rPr>
        <w:t>го-</w:t>
      </w:r>
      <w:r>
        <w:rPr>
          <w:color w:val="231F20"/>
          <w:spacing w:val="-57"/>
        </w:rPr>
        <w:t> </w:t>
      </w:r>
      <w:r>
        <w:rPr>
          <w:color w:val="231F20"/>
        </w:rPr>
        <w:t>родской</w:t>
      </w:r>
      <w:r>
        <w:rPr>
          <w:color w:val="231F20"/>
          <w:spacing w:val="-15"/>
        </w:rPr>
        <w:t> </w:t>
      </w:r>
      <w:r>
        <w:rPr>
          <w:color w:val="231F20"/>
        </w:rPr>
        <w:t>среды»</w:t>
      </w:r>
      <w:r>
        <w:rPr>
          <w:color w:val="231F20"/>
          <w:spacing w:val="-14"/>
        </w:rPr>
        <w:t> </w:t>
      </w:r>
      <w:r>
        <w:rPr>
          <w:color w:val="231F20"/>
        </w:rPr>
        <w:t>национального</w:t>
      </w:r>
      <w:r>
        <w:rPr>
          <w:color w:val="231F20"/>
          <w:spacing w:val="-15"/>
        </w:rPr>
        <w:t> </w:t>
      </w:r>
      <w:r>
        <w:rPr>
          <w:color w:val="231F20"/>
        </w:rPr>
        <w:t>проекта</w:t>
      </w:r>
      <w:r>
        <w:rPr>
          <w:color w:val="231F20"/>
          <w:spacing w:val="-14"/>
        </w:rPr>
        <w:t> </w:t>
      </w:r>
      <w:r>
        <w:rPr>
          <w:color w:val="231F20"/>
        </w:rPr>
        <w:t>«Жи-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лье и городская среда» вместе с принципом со-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участвующего проектирования, нацеленного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на поднятие общественной активности и укре-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пление местных сообществ, концепция прошла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при участии архитекторов, жителей и админи-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страции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успешные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общественные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обсуждения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2018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году.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Затем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началось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проектирование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ра-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бочей документации и реализация в 2019 году.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Летом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2019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года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благоустроены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въездная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зона</w:t>
      </w:r>
      <w:r>
        <w:rPr>
          <w:color w:val="231F20"/>
          <w:spacing w:val="-57"/>
        </w:rPr>
        <w:t> </w:t>
      </w:r>
      <w:r>
        <w:rPr>
          <w:color w:val="231F20"/>
          <w:spacing w:val="-2"/>
          <w:w w:val="95"/>
        </w:rPr>
        <w:t>со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стороны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Гатчинского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шоссе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первая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очередь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внутриквартальной территории – пространство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внутри четырех многоквартирных домов. Были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проложены прогулочные маршруты, транзиты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подходы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парадным,</w:t>
      </w:r>
      <w:r>
        <w:rPr>
          <w:color w:val="231F20"/>
          <w:spacing w:val="-8"/>
        </w:rPr>
        <w:t> </w:t>
      </w:r>
      <w:r>
        <w:rPr>
          <w:color w:val="231F20"/>
        </w:rPr>
        <w:t>обустроены</w:t>
      </w:r>
      <w:r>
        <w:rPr>
          <w:color w:val="231F20"/>
          <w:spacing w:val="-9"/>
        </w:rPr>
        <w:t> </w:t>
      </w:r>
      <w:r>
        <w:rPr>
          <w:color w:val="231F20"/>
        </w:rPr>
        <w:t>дополни-</w:t>
      </w:r>
      <w:r>
        <w:rPr>
          <w:color w:val="231F20"/>
          <w:spacing w:val="-57"/>
        </w:rPr>
        <w:t> </w:t>
      </w:r>
      <w:r>
        <w:rPr>
          <w:color w:val="231F20"/>
        </w:rPr>
        <w:t>тельные</w:t>
      </w:r>
      <w:r>
        <w:rPr>
          <w:color w:val="231F20"/>
          <w:spacing w:val="-7"/>
        </w:rPr>
        <w:t> </w:t>
      </w:r>
      <w:r>
        <w:rPr>
          <w:color w:val="231F20"/>
        </w:rPr>
        <w:t>парковочные</w:t>
      </w:r>
      <w:r>
        <w:rPr>
          <w:color w:val="231F20"/>
          <w:spacing w:val="-7"/>
        </w:rPr>
        <w:t> </w:t>
      </w:r>
      <w:r>
        <w:rPr>
          <w:color w:val="231F20"/>
        </w:rPr>
        <w:t>места,</w:t>
      </w:r>
      <w:r>
        <w:rPr>
          <w:color w:val="231F20"/>
          <w:spacing w:val="-7"/>
        </w:rPr>
        <w:t> </w:t>
      </w:r>
      <w:r>
        <w:rPr>
          <w:color w:val="231F20"/>
        </w:rPr>
        <w:t>расширены</w:t>
      </w:r>
      <w:r>
        <w:rPr>
          <w:color w:val="231F20"/>
          <w:spacing w:val="-8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езды, установлены малые архитектурные фор-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мы,</w:t>
      </w:r>
      <w:r>
        <w:rPr>
          <w:color w:val="231F20"/>
          <w:spacing w:val="-9"/>
        </w:rPr>
        <w:t> </w:t>
      </w:r>
      <w:r>
        <w:rPr>
          <w:color w:val="231F20"/>
        </w:rPr>
        <w:t>появилась</w:t>
      </w:r>
      <w:r>
        <w:rPr>
          <w:color w:val="231F20"/>
          <w:spacing w:val="-8"/>
        </w:rPr>
        <w:t> </w:t>
      </w:r>
      <w:r>
        <w:rPr>
          <w:color w:val="231F20"/>
        </w:rPr>
        <w:t>разноуровневая</w:t>
      </w:r>
      <w:r>
        <w:rPr>
          <w:color w:val="231F20"/>
          <w:spacing w:val="-8"/>
        </w:rPr>
        <w:t> </w:t>
      </w:r>
      <w:r>
        <w:rPr>
          <w:color w:val="231F20"/>
        </w:rPr>
        <w:t>подсветка.</w:t>
      </w:r>
    </w:p>
    <w:p>
      <w:pPr>
        <w:pStyle w:val="BodyText"/>
        <w:spacing w:before="20"/>
        <w:ind w:left="560"/>
      </w:pP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основу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концепции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заложены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принципы:</w:t>
      </w:r>
    </w:p>
    <w:p>
      <w:pPr>
        <w:pStyle w:val="ListParagraph"/>
        <w:numPr>
          <w:ilvl w:val="0"/>
          <w:numId w:val="5"/>
        </w:numPr>
        <w:tabs>
          <w:tab w:pos="817" w:val="left" w:leader="none"/>
        </w:tabs>
        <w:spacing w:line="249" w:lineRule="auto" w:before="12" w:after="0"/>
        <w:ind w:left="163" w:right="38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Принцип многофункционального зониро-</w:t>
      </w:r>
      <w:r>
        <w:rPr>
          <w:i/>
          <w:color w:val="231F20"/>
          <w:spacing w:val="-54"/>
          <w:w w:val="95"/>
          <w:sz w:val="24"/>
        </w:rPr>
        <w:t> </w:t>
      </w:r>
      <w:r>
        <w:rPr>
          <w:i/>
          <w:color w:val="231F20"/>
          <w:sz w:val="24"/>
        </w:rPr>
        <w:t>вания </w:t>
      </w:r>
      <w:r>
        <w:rPr>
          <w:color w:val="231F20"/>
          <w:sz w:val="24"/>
        </w:rPr>
        <w:t>внутриквартальных пространств с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уче-</w:t>
      </w:r>
    </w:p>
    <w:p>
      <w:pPr>
        <w:pStyle w:val="BodyText"/>
        <w:spacing w:line="249" w:lineRule="auto" w:before="90"/>
        <w:ind w:left="163" w:right="501"/>
      </w:pPr>
      <w:r>
        <w:rPr/>
        <w:br w:type="column"/>
      </w:r>
      <w:r>
        <w:rPr>
          <w:color w:val="231F20"/>
        </w:rPr>
        <w:t>том растущих потребностей жителей. Увели-</w:t>
      </w:r>
      <w:r>
        <w:rPr>
          <w:color w:val="231F20"/>
          <w:spacing w:val="-57"/>
        </w:rPr>
        <w:t> </w:t>
      </w:r>
      <w:r>
        <w:rPr>
          <w:color w:val="231F20"/>
        </w:rPr>
        <w:t>чено количество сюжетов пребывание людей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созданием</w:t>
      </w:r>
      <w:r>
        <w:rPr>
          <w:color w:val="231F20"/>
          <w:spacing w:val="-13"/>
        </w:rPr>
        <w:t> </w:t>
      </w:r>
      <w:r>
        <w:rPr>
          <w:color w:val="231F20"/>
        </w:rPr>
        <w:t>среды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игр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отдыха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подчер-</w:t>
      </w:r>
      <w:r>
        <w:rPr>
          <w:color w:val="231F20"/>
          <w:spacing w:val="-58"/>
        </w:rPr>
        <w:t> </w:t>
      </w:r>
      <w:r>
        <w:rPr>
          <w:color w:val="231F20"/>
        </w:rPr>
        <w:t>кнуто</w:t>
      </w:r>
      <w:r>
        <w:rPr>
          <w:color w:val="231F20"/>
          <w:spacing w:val="-3"/>
        </w:rPr>
        <w:t> </w:t>
      </w:r>
      <w:r>
        <w:rPr>
          <w:color w:val="231F20"/>
        </w:rPr>
        <w:t>человеческим</w:t>
      </w:r>
      <w:r>
        <w:rPr>
          <w:color w:val="231F20"/>
          <w:spacing w:val="-3"/>
        </w:rPr>
        <w:t> </w:t>
      </w:r>
      <w:r>
        <w:rPr>
          <w:color w:val="231F20"/>
        </w:rPr>
        <w:t>масштабом</w:t>
      </w:r>
      <w:r>
        <w:rPr>
          <w:color w:val="231F20"/>
          <w:spacing w:val="-3"/>
        </w:rPr>
        <w:t> </w:t>
      </w:r>
      <w:r>
        <w:rPr>
          <w:color w:val="231F20"/>
        </w:rPr>
        <w:t>площадок.</w:t>
      </w:r>
    </w:p>
    <w:p>
      <w:pPr>
        <w:pStyle w:val="ListParagraph"/>
        <w:numPr>
          <w:ilvl w:val="0"/>
          <w:numId w:val="5"/>
        </w:numPr>
        <w:tabs>
          <w:tab w:pos="834" w:val="left" w:leader="none"/>
        </w:tabs>
        <w:spacing w:line="249" w:lineRule="auto" w:before="4" w:after="0"/>
        <w:ind w:left="163" w:right="499" w:firstLine="396"/>
        <w:jc w:val="both"/>
        <w:rPr>
          <w:sz w:val="24"/>
        </w:rPr>
      </w:pPr>
      <w:r>
        <w:rPr>
          <w:i/>
          <w:color w:val="231F20"/>
          <w:sz w:val="24"/>
        </w:rPr>
        <w:t>Принцип безопасности и комфорта –</w:t>
      </w:r>
      <w:r>
        <w:rPr>
          <w:i/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качественно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реализованные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ландшафтные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из-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менения с продуманным сценарием ночной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3"/>
          <w:sz w:val="24"/>
        </w:rPr>
        <w:t>подсветки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3"/>
          <w:sz w:val="24"/>
        </w:rPr>
        <w:t>является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2"/>
          <w:sz w:val="24"/>
        </w:rPr>
        <w:t>инструментом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2"/>
          <w:sz w:val="24"/>
        </w:rPr>
        <w:t>повышения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социальной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безопасности.</w:t>
      </w:r>
    </w:p>
    <w:p>
      <w:pPr>
        <w:pStyle w:val="ListParagraph"/>
        <w:numPr>
          <w:ilvl w:val="0"/>
          <w:numId w:val="5"/>
        </w:numPr>
        <w:tabs>
          <w:tab w:pos="846" w:val="left" w:leader="none"/>
        </w:tabs>
        <w:spacing w:line="249" w:lineRule="auto" w:before="5" w:after="0"/>
        <w:ind w:left="163" w:right="498" w:firstLine="396"/>
        <w:jc w:val="both"/>
        <w:rPr>
          <w:sz w:val="24"/>
        </w:rPr>
      </w:pPr>
      <w:r>
        <w:rPr>
          <w:i/>
          <w:color w:val="231F20"/>
          <w:w w:val="105"/>
          <w:sz w:val="24"/>
        </w:rPr>
        <w:t>Принцип идентичности и фиксации</w:t>
      </w:r>
      <w:r>
        <w:rPr>
          <w:i/>
          <w:color w:val="231F20"/>
          <w:spacing w:val="1"/>
          <w:w w:val="105"/>
          <w:sz w:val="24"/>
        </w:rPr>
        <w:t> </w:t>
      </w:r>
      <w:r>
        <w:rPr>
          <w:i/>
          <w:color w:val="231F20"/>
          <w:w w:val="105"/>
          <w:sz w:val="24"/>
        </w:rPr>
        <w:t>самобытности жизни – </w:t>
      </w:r>
      <w:r>
        <w:rPr>
          <w:color w:val="231F20"/>
          <w:w w:val="105"/>
          <w:sz w:val="24"/>
        </w:rPr>
        <w:t>главная тема кон-</w:t>
      </w:r>
      <w:r>
        <w:rPr>
          <w:color w:val="231F20"/>
          <w:spacing w:val="-60"/>
          <w:w w:val="105"/>
          <w:sz w:val="24"/>
        </w:rPr>
        <w:t> </w:t>
      </w:r>
      <w:r>
        <w:rPr>
          <w:color w:val="231F20"/>
          <w:w w:val="105"/>
          <w:sz w:val="24"/>
        </w:rPr>
        <w:t>цепции – создание средствами и приемами</w:t>
      </w:r>
      <w:r>
        <w:rPr>
          <w:color w:val="231F20"/>
          <w:spacing w:val="-60"/>
          <w:w w:val="105"/>
          <w:sz w:val="24"/>
        </w:rPr>
        <w:t> </w:t>
      </w:r>
      <w:r>
        <w:rPr>
          <w:color w:val="231F20"/>
          <w:w w:val="105"/>
          <w:sz w:val="24"/>
        </w:rPr>
        <w:t>современного дизайна уникального образа</w:t>
      </w:r>
      <w:r>
        <w:rPr>
          <w:color w:val="231F20"/>
          <w:spacing w:val="-60"/>
          <w:w w:val="105"/>
          <w:sz w:val="24"/>
        </w:rPr>
        <w:t> </w:t>
      </w:r>
      <w:r>
        <w:rPr>
          <w:color w:val="231F20"/>
          <w:w w:val="105"/>
          <w:sz w:val="24"/>
        </w:rPr>
        <w:t>привлекательного пространства с неповто-</w:t>
      </w:r>
      <w:r>
        <w:rPr>
          <w:color w:val="231F20"/>
          <w:spacing w:val="-60"/>
          <w:w w:val="105"/>
          <w:sz w:val="24"/>
        </w:rPr>
        <w:t> </w:t>
      </w:r>
      <w:r>
        <w:rPr>
          <w:color w:val="231F20"/>
          <w:w w:val="105"/>
          <w:sz w:val="24"/>
        </w:rPr>
        <w:t>римой и комфортной средой с использова-</w:t>
      </w:r>
      <w:r>
        <w:rPr>
          <w:color w:val="231F20"/>
          <w:spacing w:val="-60"/>
          <w:w w:val="105"/>
          <w:sz w:val="24"/>
        </w:rPr>
        <w:t> </w:t>
      </w:r>
      <w:r>
        <w:rPr>
          <w:color w:val="231F20"/>
          <w:w w:val="105"/>
          <w:sz w:val="24"/>
        </w:rPr>
        <w:t>нием элементов айдентики. Проект проде-</w:t>
      </w:r>
      <w:r>
        <w:rPr>
          <w:color w:val="231F20"/>
          <w:spacing w:val="1"/>
          <w:w w:val="105"/>
          <w:sz w:val="24"/>
        </w:rPr>
        <w:t> </w:t>
      </w:r>
      <w:r>
        <w:rPr>
          <w:color w:val="231F20"/>
          <w:w w:val="105"/>
          <w:sz w:val="24"/>
        </w:rPr>
        <w:t>монстрировал</w:t>
      </w:r>
      <w:r>
        <w:rPr>
          <w:color w:val="231F20"/>
          <w:spacing w:val="1"/>
          <w:w w:val="105"/>
          <w:sz w:val="24"/>
        </w:rPr>
        <w:t> </w:t>
      </w:r>
      <w:r>
        <w:rPr>
          <w:color w:val="231F20"/>
          <w:w w:val="105"/>
          <w:sz w:val="24"/>
        </w:rPr>
        <w:t>возможности</w:t>
      </w:r>
      <w:r>
        <w:rPr>
          <w:color w:val="231F20"/>
          <w:spacing w:val="1"/>
          <w:w w:val="105"/>
          <w:sz w:val="24"/>
        </w:rPr>
        <w:t> </w:t>
      </w:r>
      <w:r>
        <w:rPr>
          <w:color w:val="231F20"/>
          <w:w w:val="105"/>
          <w:sz w:val="24"/>
        </w:rPr>
        <w:t>и</w:t>
      </w:r>
      <w:r>
        <w:rPr>
          <w:color w:val="231F20"/>
          <w:spacing w:val="1"/>
          <w:w w:val="105"/>
          <w:sz w:val="24"/>
        </w:rPr>
        <w:t> </w:t>
      </w:r>
      <w:r>
        <w:rPr>
          <w:color w:val="231F20"/>
          <w:w w:val="105"/>
          <w:sz w:val="24"/>
        </w:rPr>
        <w:t>потенциал</w:t>
      </w:r>
      <w:r>
        <w:rPr>
          <w:color w:val="231F20"/>
          <w:spacing w:val="1"/>
          <w:w w:val="105"/>
          <w:sz w:val="24"/>
        </w:rPr>
        <w:t> </w:t>
      </w:r>
      <w:r>
        <w:rPr>
          <w:color w:val="231F20"/>
          <w:w w:val="105"/>
          <w:sz w:val="24"/>
        </w:rPr>
        <w:t>использования средств дизайна на доступ-</w:t>
      </w:r>
      <w:r>
        <w:rPr>
          <w:color w:val="231F20"/>
          <w:spacing w:val="1"/>
          <w:w w:val="105"/>
          <w:sz w:val="24"/>
        </w:rPr>
        <w:t> </w:t>
      </w:r>
      <w:r>
        <w:rPr>
          <w:color w:val="231F20"/>
          <w:sz w:val="24"/>
        </w:rPr>
        <w:t>ном для населения, бюджета администрации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105"/>
          <w:sz w:val="24"/>
        </w:rPr>
        <w:t>и возможностей отечественного производ-</w:t>
      </w:r>
      <w:r>
        <w:rPr>
          <w:color w:val="231F20"/>
          <w:spacing w:val="-60"/>
          <w:w w:val="105"/>
          <w:sz w:val="24"/>
        </w:rPr>
        <w:t> </w:t>
      </w:r>
      <w:r>
        <w:rPr>
          <w:color w:val="231F20"/>
          <w:w w:val="105"/>
          <w:sz w:val="24"/>
        </w:rPr>
        <w:t>ства</w:t>
      </w:r>
      <w:r>
        <w:rPr>
          <w:color w:val="231F20"/>
          <w:spacing w:val="-10"/>
          <w:w w:val="105"/>
          <w:sz w:val="24"/>
        </w:rPr>
        <w:t> </w:t>
      </w:r>
      <w:r>
        <w:rPr>
          <w:color w:val="231F20"/>
          <w:w w:val="105"/>
          <w:sz w:val="24"/>
        </w:rPr>
        <w:t>уровне</w:t>
      </w:r>
      <w:r>
        <w:rPr>
          <w:color w:val="231F20"/>
          <w:spacing w:val="-10"/>
          <w:w w:val="105"/>
          <w:sz w:val="24"/>
        </w:rPr>
        <w:t> </w:t>
      </w:r>
      <w:r>
        <w:rPr>
          <w:color w:val="231F20"/>
          <w:w w:val="105"/>
          <w:sz w:val="24"/>
        </w:rPr>
        <w:t>в</w:t>
      </w:r>
      <w:r>
        <w:rPr>
          <w:color w:val="231F20"/>
          <w:spacing w:val="-10"/>
          <w:w w:val="105"/>
          <w:sz w:val="24"/>
        </w:rPr>
        <w:t> </w:t>
      </w:r>
      <w:r>
        <w:rPr>
          <w:color w:val="231F20"/>
          <w:w w:val="105"/>
          <w:sz w:val="24"/>
        </w:rPr>
        <w:t>целях</w:t>
      </w:r>
      <w:r>
        <w:rPr>
          <w:color w:val="231F20"/>
          <w:spacing w:val="-10"/>
          <w:w w:val="105"/>
          <w:sz w:val="24"/>
        </w:rPr>
        <w:t> </w:t>
      </w:r>
      <w:r>
        <w:rPr>
          <w:color w:val="231F20"/>
          <w:w w:val="105"/>
          <w:sz w:val="24"/>
        </w:rPr>
        <w:t>создания</w:t>
      </w:r>
      <w:r>
        <w:rPr>
          <w:color w:val="231F20"/>
          <w:spacing w:val="-8"/>
          <w:w w:val="105"/>
          <w:sz w:val="24"/>
        </w:rPr>
        <w:t> </w:t>
      </w:r>
      <w:r>
        <w:rPr>
          <w:color w:val="231F20"/>
          <w:w w:val="105"/>
          <w:sz w:val="24"/>
        </w:rPr>
        <w:t>простых</w:t>
      </w:r>
      <w:r>
        <w:rPr>
          <w:color w:val="231F20"/>
          <w:spacing w:val="-10"/>
          <w:w w:val="105"/>
          <w:sz w:val="24"/>
        </w:rPr>
        <w:t> </w:t>
      </w:r>
      <w:r>
        <w:rPr>
          <w:color w:val="231F20"/>
          <w:w w:val="105"/>
          <w:sz w:val="24"/>
        </w:rPr>
        <w:t>и</w:t>
      </w:r>
      <w:r>
        <w:rPr>
          <w:color w:val="231F20"/>
          <w:spacing w:val="-8"/>
          <w:w w:val="105"/>
          <w:sz w:val="24"/>
        </w:rPr>
        <w:t> </w:t>
      </w:r>
      <w:r>
        <w:rPr>
          <w:color w:val="231F20"/>
          <w:w w:val="105"/>
          <w:sz w:val="24"/>
        </w:rPr>
        <w:t>ан-</w:t>
      </w:r>
      <w:r>
        <w:rPr>
          <w:color w:val="231F20"/>
          <w:spacing w:val="-61"/>
          <w:w w:val="105"/>
          <w:sz w:val="24"/>
        </w:rPr>
        <w:t> </w:t>
      </w:r>
      <w:r>
        <w:rPr>
          <w:color w:val="231F20"/>
          <w:sz w:val="24"/>
        </w:rPr>
        <w:t>тивандальных,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но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разнообразных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аутентич-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ных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решений,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направленных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преодоление</w:t>
      </w:r>
    </w:p>
    <w:p>
      <w:pPr>
        <w:spacing w:after="0" w:line="249" w:lineRule="auto"/>
        <w:jc w:val="both"/>
        <w:rPr>
          <w:sz w:val="24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854" w:space="135"/>
            <w:col w:w="5321"/>
          </w:cols>
        </w:sectPr>
      </w:pPr>
    </w:p>
    <w:p>
      <w:pPr>
        <w:pStyle w:val="BodyText"/>
        <w:spacing w:line="249" w:lineRule="auto" w:before="78"/>
        <w:ind w:left="503" w:right="2"/>
      </w:pPr>
      <w:r>
        <w:rPr>
          <w:color w:val="231F20"/>
          <w:w w:val="105"/>
        </w:rPr>
        <w:t>стандартных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представлений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муниципаль-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ном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благоустройстве.</w:t>
      </w:r>
    </w:p>
    <w:p>
      <w:pPr>
        <w:pStyle w:val="ListParagraph"/>
        <w:numPr>
          <w:ilvl w:val="1"/>
          <w:numId w:val="5"/>
        </w:numPr>
        <w:tabs>
          <w:tab w:pos="1183" w:val="left" w:leader="none"/>
        </w:tabs>
        <w:spacing w:line="249" w:lineRule="auto" w:before="2" w:after="0"/>
        <w:ind w:left="503" w:right="0" w:firstLine="396"/>
        <w:jc w:val="both"/>
        <w:rPr>
          <w:sz w:val="24"/>
        </w:rPr>
      </w:pPr>
      <w:r>
        <w:rPr>
          <w:i/>
          <w:color w:val="231F20"/>
          <w:sz w:val="24"/>
        </w:rPr>
        <w:t>Принцип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биопозитивности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–</w:t>
      </w:r>
      <w:r>
        <w:rPr>
          <w:i/>
          <w:color w:val="231F20"/>
          <w:spacing w:val="1"/>
          <w:sz w:val="24"/>
        </w:rPr>
        <w:t> </w:t>
      </w:r>
      <w:r>
        <w:rPr>
          <w:color w:val="231F20"/>
          <w:sz w:val="24"/>
        </w:rPr>
        <w:t>макси-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мального включения природных компонен-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тов с целью создания более благоприятной,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эстетически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психологически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комфортной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 привлекательной среды населенного пун-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кта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жизни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отдыха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ощущением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контак-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 природой.</w:t>
      </w:r>
    </w:p>
    <w:p>
      <w:pPr>
        <w:pStyle w:val="ListParagraph"/>
        <w:numPr>
          <w:ilvl w:val="1"/>
          <w:numId w:val="5"/>
        </w:numPr>
        <w:tabs>
          <w:tab w:pos="1156" w:val="left" w:leader="none"/>
        </w:tabs>
        <w:spacing w:line="249" w:lineRule="auto" w:before="7" w:after="0"/>
        <w:ind w:left="503" w:right="2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Принцип связности и доступности – </w:t>
      </w:r>
      <w:r>
        <w:rPr>
          <w:color w:val="231F20"/>
          <w:w w:val="95"/>
          <w:sz w:val="24"/>
        </w:rPr>
        <w:t>ре-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sz w:val="24"/>
        </w:rPr>
        <w:t>констукция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дорожно-тропиночной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сети,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зало-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женная изначально в концепции, направлена на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w w:val="95"/>
          <w:sz w:val="24"/>
        </w:rPr>
        <w:t>связность наиболее посещаемых мест и марш-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руты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общественного транспорта.</w:t>
      </w:r>
    </w:p>
    <w:p>
      <w:pPr>
        <w:pStyle w:val="ListParagraph"/>
        <w:numPr>
          <w:ilvl w:val="1"/>
          <w:numId w:val="5"/>
        </w:numPr>
        <w:tabs>
          <w:tab w:pos="1173" w:val="left" w:leader="none"/>
        </w:tabs>
        <w:spacing w:line="249" w:lineRule="auto" w:before="5" w:after="0"/>
        <w:ind w:left="503" w:right="0" w:firstLine="396"/>
        <w:jc w:val="both"/>
        <w:rPr>
          <w:i/>
          <w:sz w:val="24"/>
        </w:rPr>
      </w:pPr>
      <w:r>
        <w:rPr>
          <w:i/>
          <w:color w:val="231F20"/>
          <w:sz w:val="24"/>
        </w:rPr>
        <w:t>Принцип преемственности – </w:t>
      </w:r>
      <w:r>
        <w:rPr>
          <w:color w:val="231F20"/>
          <w:sz w:val="24"/>
        </w:rPr>
        <w:t>монито-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ринг проекта и планирование финансирования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на следующие годы, организация проектного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процесса, синхронизация работы подрядчиков,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3"/>
          <w:sz w:val="24"/>
        </w:rPr>
        <w:t>эффективное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3"/>
          <w:sz w:val="24"/>
        </w:rPr>
        <w:t>подключение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экономической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2"/>
          <w:sz w:val="24"/>
        </w:rPr>
        <w:t>со-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ставляющей, согласованные действия адми-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нистрации по замене сетей, ремонту фасадов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 лестничных клеток домов, контроль каче-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ства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продукции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внедрение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креативных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идей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моделей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производство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все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эти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функцио-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нальные опции, обеспечивающие комплексный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и эффективный результат работы, внедрены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благодаря комплексному подходу к террито-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рии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всего поселка (рис.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10)</w:t>
      </w:r>
      <w:r>
        <w:rPr>
          <w:i/>
          <w:color w:val="231F20"/>
          <w:sz w:val="24"/>
        </w:rPr>
        <w:t>.</w:t>
      </w:r>
    </w:p>
    <w:p>
      <w:pPr>
        <w:pStyle w:val="BodyText"/>
        <w:spacing w:line="249" w:lineRule="auto" w:before="14"/>
        <w:ind w:left="503" w:firstLine="396"/>
      </w:pPr>
      <w:r>
        <w:rPr>
          <w:color w:val="231F20"/>
        </w:rPr>
        <w:t>Айдентика, предусмотренная концепци-</w:t>
      </w:r>
      <w:r>
        <w:rPr>
          <w:color w:val="231F20"/>
          <w:spacing w:val="1"/>
        </w:rPr>
        <w:t> </w:t>
      </w:r>
      <w:r>
        <w:rPr>
          <w:color w:val="231F20"/>
        </w:rPr>
        <w:t>ей и рабочей документацией, интегрирована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системный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дизайн</w:t>
      </w:r>
      <w:r>
        <w:rPr>
          <w:color w:val="231F20"/>
          <w:spacing w:val="-13"/>
        </w:rPr>
        <w:t> </w:t>
      </w:r>
      <w:r>
        <w:rPr>
          <w:color w:val="231F20"/>
        </w:rPr>
        <w:t>предметного</w:t>
      </w:r>
      <w:r>
        <w:rPr>
          <w:color w:val="231F20"/>
          <w:spacing w:val="-13"/>
        </w:rPr>
        <w:t> </w:t>
      </w:r>
      <w:r>
        <w:rPr>
          <w:color w:val="231F20"/>
        </w:rPr>
        <w:t>наполнения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и малых архитектурных форм (рис. 11). Новые,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специально разработанные модели элементов,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навесов, скамеек, светильников, оборудования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для сбора мусора, использование качественных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материалов и тематическое оформление повы-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шают</w:t>
      </w:r>
      <w:r>
        <w:rPr>
          <w:color w:val="231F20"/>
          <w:spacing w:val="-10"/>
        </w:rPr>
        <w:t> </w:t>
      </w:r>
      <w:r>
        <w:rPr>
          <w:color w:val="231F20"/>
        </w:rPr>
        <w:t>интерес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развитию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социальному</w:t>
      </w:r>
      <w:r>
        <w:rPr>
          <w:color w:val="231F20"/>
          <w:spacing w:val="-10"/>
        </w:rPr>
        <w:t> </w:t>
      </w:r>
      <w:r>
        <w:rPr>
          <w:color w:val="231F20"/>
        </w:rPr>
        <w:t>вза-</w:t>
      </w:r>
      <w:r>
        <w:rPr>
          <w:color w:val="231F20"/>
          <w:spacing w:val="-57"/>
        </w:rPr>
        <w:t> </w:t>
      </w:r>
      <w:r>
        <w:rPr>
          <w:color w:val="231F20"/>
        </w:rPr>
        <w:t>имодействию людей. Проект разрабатывался</w:t>
      </w:r>
      <w:r>
        <w:rPr>
          <w:color w:val="231F20"/>
          <w:spacing w:val="-57"/>
        </w:rPr>
        <w:t> </w:t>
      </w:r>
      <w:r>
        <w:rPr>
          <w:color w:val="231F20"/>
        </w:rPr>
        <w:t>с ориентацией на то, что компоненты приро-</w:t>
      </w:r>
      <w:r>
        <w:rPr>
          <w:color w:val="231F20"/>
          <w:spacing w:val="-57"/>
        </w:rPr>
        <w:t> </w:t>
      </w:r>
      <w:r>
        <w:rPr>
          <w:color w:val="231F20"/>
        </w:rPr>
        <w:t>ды в сочетании с комплексом мер способны</w:t>
      </w:r>
      <w:r>
        <w:rPr>
          <w:color w:val="231F20"/>
          <w:spacing w:val="1"/>
        </w:rPr>
        <w:t> </w:t>
      </w:r>
      <w:r>
        <w:rPr>
          <w:color w:val="231F20"/>
        </w:rPr>
        <w:t>гармонизировать психологическое состояние</w:t>
      </w:r>
      <w:r>
        <w:rPr>
          <w:color w:val="231F20"/>
          <w:spacing w:val="-57"/>
        </w:rPr>
        <w:t> </w:t>
      </w:r>
      <w:r>
        <w:rPr>
          <w:color w:val="231F20"/>
        </w:rPr>
        <w:t>жителей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-7"/>
        </w:rPr>
        <w:t> </w:t>
      </w:r>
      <w:r>
        <w:rPr>
          <w:color w:val="231F20"/>
        </w:rPr>
        <w:t>улучшают</w:t>
      </w:r>
      <w:r>
        <w:rPr>
          <w:color w:val="231F20"/>
          <w:spacing w:val="-6"/>
        </w:rPr>
        <w:t> </w:t>
      </w:r>
      <w:r>
        <w:rPr>
          <w:color w:val="231F20"/>
        </w:rPr>
        <w:t>экологиче-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скую ситуацию. Возвращая ландшафту гармо-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ничное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наполнение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природными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компонента-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ми и создавая привлекательную и комфортную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среду для людей, символические изображения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флоры и фауны в сочетании с приемами вер-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тикального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озеленения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подсветкой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позволи-</w:t>
      </w:r>
      <w:r>
        <w:rPr>
          <w:color w:val="231F20"/>
          <w:spacing w:val="-57"/>
        </w:rPr>
        <w:t> </w:t>
      </w:r>
      <w:r>
        <w:rPr>
          <w:color w:val="231F20"/>
        </w:rPr>
        <w:t>ли создать неповторимую атмосферу и стали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хорошо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узнаваемыми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знаками,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помогающими</w:t>
      </w:r>
      <w:r>
        <w:rPr>
          <w:color w:val="231F20"/>
          <w:spacing w:val="-57"/>
        </w:rPr>
        <w:t> </w:t>
      </w:r>
      <w:r>
        <w:rPr>
          <w:color w:val="231F20"/>
        </w:rPr>
        <w:t>ориентироваться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местности </w:t>
      </w:r>
      <w:r>
        <w:rPr>
          <w:rFonts w:ascii="Symbol" w:hAnsi="Symbol"/>
          <w:color w:val="231F20"/>
        </w:rPr>
        <w:t></w:t>
      </w:r>
      <w:r>
        <w:rPr>
          <w:color w:val="231F20"/>
        </w:rPr>
        <w:t>4</w:t>
      </w:r>
      <w:r>
        <w:rPr>
          <w:rFonts w:ascii="Symbol" w:hAnsi="Symbol"/>
          <w:color w:val="231F20"/>
        </w:rPr>
        <w:t></w:t>
      </w:r>
      <w:r>
        <w:rPr>
          <w:color w:val="231F20"/>
        </w:rPr>
        <w:t>.</w:t>
      </w:r>
    </w:p>
    <w:p>
      <w:pPr>
        <w:pStyle w:val="BodyText"/>
        <w:spacing w:line="249" w:lineRule="auto" w:before="78"/>
        <w:ind w:left="295" w:right="160" w:firstLine="396"/>
      </w:pPr>
      <w:r>
        <w:rPr/>
        <w:br w:type="column"/>
      </w:r>
      <w:r>
        <w:rPr>
          <w:color w:val="231F20"/>
          <w:w w:val="95"/>
        </w:rPr>
        <w:t>Благоустроенная внутриквартальная терри-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тория стала излюбленным местом для время-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препровождения жителей разных возрастов </w:t>
      </w:r>
      <w:r>
        <w:rPr>
          <w:rFonts w:ascii="Symbol" w:hAnsi="Symbol"/>
          <w:color w:val="231F20"/>
          <w:w w:val="95"/>
        </w:rPr>
        <w:t></w:t>
      </w:r>
      <w:r>
        <w:rPr>
          <w:color w:val="231F20"/>
          <w:w w:val="95"/>
        </w:rPr>
        <w:t>5</w:t>
      </w:r>
      <w:r>
        <w:rPr>
          <w:rFonts w:ascii="Symbol" w:hAnsi="Symbol"/>
          <w:color w:val="231F20"/>
          <w:w w:val="95"/>
        </w:rPr>
        <w:t></w:t>
      </w:r>
      <w:r>
        <w:rPr>
          <w:color w:val="231F20"/>
          <w:w w:val="95"/>
        </w:rPr>
        <w:t>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Малые</w:t>
      </w:r>
      <w:r>
        <w:rPr>
          <w:color w:val="231F20"/>
          <w:spacing w:val="-8"/>
        </w:rPr>
        <w:t> </w:t>
      </w:r>
      <w:r>
        <w:rPr>
          <w:color w:val="231F20"/>
        </w:rPr>
        <w:t>архитектурные</w:t>
      </w:r>
      <w:r>
        <w:rPr>
          <w:color w:val="231F20"/>
          <w:spacing w:val="-6"/>
        </w:rPr>
        <w:t> </w:t>
      </w:r>
      <w:r>
        <w:rPr>
          <w:color w:val="231F20"/>
        </w:rPr>
        <w:t>формы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натуральным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деревом,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теневые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беседки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отдыха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верти-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кальным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озеленением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въющихся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многолет-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них пород масштабируют пространство и фор-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мируют</w:t>
      </w:r>
      <w:r>
        <w:rPr>
          <w:color w:val="231F20"/>
          <w:spacing w:val="-12"/>
        </w:rPr>
        <w:t> </w:t>
      </w:r>
      <w:r>
        <w:rPr>
          <w:color w:val="231F20"/>
        </w:rPr>
        <w:t>новые</w:t>
      </w:r>
      <w:r>
        <w:rPr>
          <w:color w:val="231F20"/>
          <w:spacing w:val="-12"/>
        </w:rPr>
        <w:t> </w:t>
      </w:r>
      <w:r>
        <w:rPr>
          <w:color w:val="231F20"/>
        </w:rPr>
        <w:t>места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отдыха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окружении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природы.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Озеленение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использованием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хвой-</w:t>
      </w:r>
      <w:r>
        <w:rPr>
          <w:color w:val="231F20"/>
          <w:spacing w:val="-57"/>
        </w:rPr>
        <w:t> </w:t>
      </w:r>
      <w:r>
        <w:rPr>
          <w:color w:val="231F20"/>
        </w:rPr>
        <w:t>ных</w:t>
      </w:r>
      <w:r>
        <w:rPr>
          <w:color w:val="231F20"/>
          <w:spacing w:val="-15"/>
        </w:rPr>
        <w:t> </w:t>
      </w:r>
      <w:r>
        <w:rPr>
          <w:color w:val="231F20"/>
        </w:rPr>
        <w:t>пород,</w:t>
      </w:r>
      <w:r>
        <w:rPr>
          <w:color w:val="231F20"/>
          <w:spacing w:val="-15"/>
        </w:rPr>
        <w:t> </w:t>
      </w:r>
      <w:r>
        <w:rPr>
          <w:color w:val="231F20"/>
        </w:rPr>
        <w:t>ландшафтные</w:t>
      </w:r>
      <w:r>
        <w:rPr>
          <w:color w:val="231F20"/>
          <w:spacing w:val="-15"/>
        </w:rPr>
        <w:t> </w:t>
      </w:r>
      <w:r>
        <w:rPr>
          <w:color w:val="231F20"/>
        </w:rPr>
        <w:t>композиции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инте-</w:t>
      </w:r>
      <w:r>
        <w:rPr>
          <w:color w:val="231F20"/>
          <w:spacing w:val="-57"/>
        </w:rPr>
        <w:t> </w:t>
      </w:r>
      <w:r>
        <w:rPr>
          <w:color w:val="231F20"/>
        </w:rPr>
        <w:t>грацией натуральных материалов, габионов,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устройством</w:t>
      </w:r>
      <w:r>
        <w:rPr>
          <w:color w:val="231F20"/>
          <w:spacing w:val="-14"/>
        </w:rPr>
        <w:t> </w:t>
      </w:r>
      <w:r>
        <w:rPr>
          <w:color w:val="231F20"/>
        </w:rPr>
        <w:t>мульчирующего</w:t>
      </w:r>
      <w:r>
        <w:rPr>
          <w:color w:val="231F20"/>
          <w:spacing w:val="-14"/>
        </w:rPr>
        <w:t> </w:t>
      </w:r>
      <w:r>
        <w:rPr>
          <w:color w:val="231F20"/>
        </w:rPr>
        <w:t>защитного</w:t>
      </w:r>
      <w:r>
        <w:rPr>
          <w:color w:val="231F20"/>
          <w:spacing w:val="-14"/>
        </w:rPr>
        <w:t> </w:t>
      </w:r>
      <w:r>
        <w:rPr>
          <w:color w:val="231F20"/>
        </w:rPr>
        <w:t>слоя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щепы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декоративной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отсыпки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натураль-</w:t>
      </w:r>
      <w:r>
        <w:rPr>
          <w:color w:val="231F20"/>
          <w:spacing w:val="-57"/>
        </w:rPr>
        <w:t> </w:t>
      </w:r>
      <w:r>
        <w:rPr>
          <w:color w:val="231F20"/>
        </w:rPr>
        <w:t>ного камня в сочетании с приемами лэнд-ар-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подчинены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общему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идейному</w:t>
      </w:r>
      <w:r>
        <w:rPr>
          <w:color w:val="231F20"/>
          <w:spacing w:val="-13"/>
        </w:rPr>
        <w:t> </w:t>
      </w:r>
      <w:r>
        <w:rPr>
          <w:color w:val="231F20"/>
        </w:rPr>
        <w:t>замыслу</w:t>
      </w:r>
      <w:r>
        <w:rPr>
          <w:color w:val="231F20"/>
          <w:spacing w:val="-12"/>
        </w:rPr>
        <w:t> </w:t>
      </w:r>
      <w:r>
        <w:rPr>
          <w:color w:val="231F20"/>
        </w:rPr>
        <w:t>соз-</w:t>
      </w:r>
      <w:r>
        <w:rPr>
          <w:color w:val="231F20"/>
          <w:spacing w:val="-58"/>
        </w:rPr>
        <w:t> </w:t>
      </w:r>
      <w:r>
        <w:rPr>
          <w:color w:val="231F20"/>
        </w:rPr>
        <w:t>дания привлекательного в любое время года</w:t>
      </w:r>
      <w:r>
        <w:rPr>
          <w:color w:val="231F20"/>
          <w:spacing w:val="1"/>
        </w:rPr>
        <w:t> </w:t>
      </w:r>
      <w:r>
        <w:rPr>
          <w:color w:val="231F20"/>
        </w:rPr>
        <w:t>ландшафта для Жизни. Благодаря комплекс-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ному и системному подходу качественный ди-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зайн среды Виллози сегодня формирует но-</w:t>
      </w:r>
      <w:r>
        <w:rPr>
          <w:color w:val="231F20"/>
          <w:spacing w:val="1"/>
        </w:rPr>
        <w:t> </w:t>
      </w:r>
      <w:r>
        <w:rPr>
          <w:color w:val="231F20"/>
        </w:rPr>
        <w:t>вый имидж не только городского поседения,</w:t>
      </w:r>
      <w:r>
        <w:rPr>
          <w:color w:val="231F20"/>
          <w:spacing w:val="1"/>
        </w:rPr>
        <w:t> </w:t>
      </w:r>
      <w:r>
        <w:rPr>
          <w:color w:val="231F20"/>
        </w:rPr>
        <w:t>но и всего региона, располагая к жизни и от-</w:t>
      </w:r>
      <w:r>
        <w:rPr>
          <w:color w:val="231F20"/>
          <w:spacing w:val="1"/>
        </w:rPr>
        <w:t> </w:t>
      </w:r>
      <w:r>
        <w:rPr>
          <w:color w:val="231F20"/>
        </w:rPr>
        <w:t>дыху с ощущением новых перемен и являет-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эталоном</w:t>
      </w:r>
      <w:r>
        <w:rPr>
          <w:color w:val="231F20"/>
          <w:spacing w:val="-14"/>
        </w:rPr>
        <w:t> </w:t>
      </w:r>
      <w:r>
        <w:rPr>
          <w:color w:val="231F20"/>
        </w:rPr>
        <w:t>нового</w:t>
      </w:r>
      <w:r>
        <w:rPr>
          <w:color w:val="231F20"/>
          <w:spacing w:val="-13"/>
        </w:rPr>
        <w:t> </w:t>
      </w:r>
      <w:r>
        <w:rPr>
          <w:color w:val="231F20"/>
        </w:rPr>
        <w:t>формата</w:t>
      </w:r>
      <w:r>
        <w:rPr>
          <w:color w:val="231F20"/>
          <w:spacing w:val="-14"/>
        </w:rPr>
        <w:t> </w:t>
      </w:r>
      <w:r>
        <w:rPr>
          <w:color w:val="231F20"/>
        </w:rPr>
        <w:t>муниципального</w:t>
      </w:r>
      <w:r>
        <w:rPr>
          <w:color w:val="231F20"/>
          <w:spacing w:val="-57"/>
        </w:rPr>
        <w:t> </w:t>
      </w:r>
      <w:r>
        <w:rPr>
          <w:color w:val="231F20"/>
        </w:rPr>
        <w:t>благоустройства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2"/>
        </w:rPr>
        <w:t> </w:t>
      </w:r>
      <w:r>
        <w:rPr>
          <w:color w:val="231F20"/>
        </w:rPr>
        <w:t>12).</w:t>
      </w:r>
    </w:p>
    <w:p>
      <w:pPr>
        <w:pStyle w:val="BodyText"/>
        <w:spacing w:line="249" w:lineRule="auto" w:before="5"/>
        <w:ind w:left="295" w:right="160" w:firstLine="396"/>
      </w:pPr>
      <w:r>
        <w:rPr>
          <w:color w:val="231F20"/>
        </w:rPr>
        <w:t>Стоит специально отметить, что процесс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95"/>
        </w:rPr>
        <w:t>детальной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проработки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графического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дизайна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авторским</w:t>
      </w:r>
      <w:r>
        <w:rPr>
          <w:color w:val="231F20"/>
          <w:spacing w:val="-7"/>
        </w:rPr>
        <w:t> </w:t>
      </w:r>
      <w:r>
        <w:rPr>
          <w:color w:val="231F20"/>
        </w:rPr>
        <w:t>разработкам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созданием</w:t>
      </w:r>
      <w:r>
        <w:rPr>
          <w:color w:val="231F20"/>
          <w:spacing w:val="-5"/>
        </w:rPr>
        <w:t> </w:t>
      </w:r>
      <w:r>
        <w:rPr>
          <w:color w:val="231F20"/>
        </w:rPr>
        <w:t>уникаль-</w:t>
      </w:r>
      <w:r>
        <w:rPr>
          <w:color w:val="231F20"/>
          <w:spacing w:val="-58"/>
        </w:rPr>
        <w:t> </w:t>
      </w:r>
      <w:r>
        <w:rPr>
          <w:color w:val="231F20"/>
        </w:rPr>
        <w:t>ных</w:t>
      </w:r>
      <w:r>
        <w:rPr>
          <w:color w:val="231F20"/>
          <w:spacing w:val="-14"/>
        </w:rPr>
        <w:t> </w:t>
      </w:r>
      <w:r>
        <w:rPr>
          <w:color w:val="231F20"/>
        </w:rPr>
        <w:t>паттернов</w:t>
      </w:r>
      <w:r>
        <w:rPr>
          <w:color w:val="231F20"/>
          <w:spacing w:val="-13"/>
        </w:rPr>
        <w:t> </w:t>
      </w:r>
      <w:r>
        <w:rPr>
          <w:color w:val="231F20"/>
        </w:rPr>
        <w:t>малых</w:t>
      </w:r>
      <w:r>
        <w:rPr>
          <w:color w:val="231F20"/>
          <w:spacing w:val="-13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-13"/>
        </w:rPr>
        <w:t> </w:t>
      </w:r>
      <w:r>
        <w:rPr>
          <w:color w:val="231F20"/>
        </w:rPr>
        <w:t>форм</w:t>
      </w:r>
      <w:r>
        <w:rPr>
          <w:color w:val="231F20"/>
          <w:spacing w:val="-13"/>
        </w:rPr>
        <w:t> </w:t>
      </w:r>
      <w:r>
        <w:rPr>
          <w:color w:val="231F20"/>
        </w:rPr>
        <w:t>и,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24"/>
        </w:rPr>
        <w:t> </w:t>
      </w:r>
      <w:r>
        <w:rPr>
          <w:color w:val="231F20"/>
        </w:rPr>
        <w:t>частности,</w:t>
      </w:r>
      <w:r>
        <w:rPr>
          <w:color w:val="231F20"/>
          <w:spacing w:val="25"/>
        </w:rPr>
        <w:t> </w:t>
      </w:r>
      <w:r>
        <w:rPr>
          <w:color w:val="231F20"/>
        </w:rPr>
        <w:t>навесов,</w:t>
      </w:r>
      <w:r>
        <w:rPr>
          <w:color w:val="231F20"/>
          <w:spacing w:val="24"/>
        </w:rPr>
        <w:t> </w:t>
      </w:r>
      <w:r>
        <w:rPr>
          <w:color w:val="231F20"/>
        </w:rPr>
        <w:t>экранов</w:t>
      </w:r>
      <w:r>
        <w:rPr>
          <w:color w:val="231F20"/>
          <w:spacing w:val="25"/>
        </w:rPr>
        <w:t> </w:t>
      </w:r>
      <w:r>
        <w:rPr>
          <w:color w:val="231F20"/>
        </w:rPr>
        <w:t>и</w:t>
      </w:r>
      <w:r>
        <w:rPr>
          <w:color w:val="231F20"/>
          <w:spacing w:val="24"/>
        </w:rPr>
        <w:t> </w:t>
      </w:r>
      <w:r>
        <w:rPr>
          <w:color w:val="231F20"/>
        </w:rPr>
        <w:t>ограждения</w:t>
      </w:r>
    </w:p>
    <w:p>
      <w:pPr>
        <w:pStyle w:val="BodyText"/>
        <w:jc w:val="left"/>
        <w:rPr>
          <w:sz w:val="26"/>
        </w:rPr>
      </w:pPr>
    </w:p>
    <w:p>
      <w:pPr>
        <w:spacing w:line="249" w:lineRule="auto" w:before="160"/>
        <w:ind w:left="295" w:right="754" w:firstLine="0"/>
        <w:jc w:val="left"/>
        <w:rPr>
          <w:sz w:val="21"/>
        </w:rPr>
      </w:pPr>
      <w:r>
        <w:rPr>
          <w:b/>
          <w:color w:val="231F20"/>
          <w:sz w:val="21"/>
        </w:rPr>
        <w:t>Рис. 10. </w:t>
      </w:r>
      <w:r>
        <w:rPr>
          <w:color w:val="231F20"/>
          <w:sz w:val="21"/>
        </w:rPr>
        <w:t>Виллози, общий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вид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территории до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после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реализации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концепции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комплексного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благоустройства</w:t>
      </w:r>
    </w:p>
    <w:p>
      <w:pPr>
        <w:pStyle w:val="BodyText"/>
        <w:spacing w:before="8"/>
        <w:jc w:val="left"/>
        <w:rPr>
          <w:sz w:val="5"/>
        </w:rPr>
      </w:pPr>
      <w:r>
        <w:rPr/>
        <w:pict>
          <v:group style="position:absolute;margin-left:314.645203pt;margin-top:4.511778pt;width:232.45pt;height:248.95pt;mso-position-horizontal-relative:page;mso-position-vertical-relative:paragraph;z-index:-15700992;mso-wrap-distance-left:0;mso-wrap-distance-right:0" id="docshapegroup140" coordorigin="6293,90" coordsize="4649,4979">
            <v:shape style="position:absolute;left:6298;top:430;width:4644;height:4639" type="#_x0000_t75" id="docshape141" stroked="false">
              <v:imagedata r:id="rId85" o:title=""/>
            </v:shape>
            <v:shape style="position:absolute;left:6292;top:90;width:606;height:308" id="docshape142" coordorigin="6293,90" coordsize="606,308" path="m6898,90l6293,90,6596,398,6898,90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5"/>
        </w:rPr>
        <w:sectPr>
          <w:pgSz w:w="11910" w:h="16840"/>
          <w:pgMar w:header="0" w:footer="732" w:top="980" w:bottom="920" w:left="800" w:right="800"/>
          <w:cols w:num="2" w:equalWidth="0">
            <w:col w:w="5158" w:space="40"/>
            <w:col w:w="5112"/>
          </w:cols>
        </w:sectPr>
      </w:pPr>
    </w:p>
    <w:p>
      <w:pPr>
        <w:pStyle w:val="BodyText"/>
        <w:spacing w:before="3"/>
        <w:jc w:val="left"/>
        <w:rPr>
          <w:sz w:val="11"/>
        </w:rPr>
      </w:pPr>
    </w:p>
    <w:p>
      <w:pPr>
        <w:pStyle w:val="BodyText"/>
        <w:ind w:left="163" w:right="-15"/>
        <w:jc w:val="left"/>
        <w:rPr>
          <w:sz w:val="20"/>
        </w:rPr>
      </w:pPr>
      <w:r>
        <w:rPr>
          <w:sz w:val="20"/>
        </w:rPr>
        <w:pict>
          <v:group style="width:232.35pt;height:105.8pt;mso-position-horizontal-relative:char;mso-position-vertical-relative:line" id="docshapegroup143" coordorigin="0,0" coordsize="4647,2116">
            <v:shape style="position:absolute;left:0;top:1807;width:606;height:308" id="docshape144" coordorigin="0,1808" coordsize="606,308" path="m303,1808l0,2115,606,2115,303,1808xe" filled="true" fillcolor="#8fc73e" stroked="false">
              <v:path arrowok="t"/>
              <v:fill type="solid"/>
            </v:shape>
            <v:shape style="position:absolute;left:0;top:0;width:4647;height:1780" type="#_x0000_t75" id="docshape145" stroked="false">
              <v:imagedata r:id="rId86" o:title=""/>
            </v:shape>
          </v:group>
        </w:pict>
      </w:r>
      <w:r>
        <w:rPr>
          <w:sz w:val="20"/>
        </w:rPr>
      </w:r>
    </w:p>
    <w:p>
      <w:pPr>
        <w:spacing w:line="249" w:lineRule="auto" w:before="54"/>
        <w:ind w:left="163" w:right="154" w:firstLine="0"/>
        <w:jc w:val="left"/>
        <w:rPr>
          <w:sz w:val="21"/>
        </w:rPr>
      </w:pPr>
      <w:r>
        <w:rPr>
          <w:b/>
          <w:color w:val="231F20"/>
          <w:sz w:val="21"/>
        </w:rPr>
        <w:t>Рис. 11. </w:t>
      </w:r>
      <w:r>
        <w:rPr>
          <w:color w:val="231F20"/>
          <w:sz w:val="21"/>
        </w:rPr>
        <w:t>Виллози, 2019 год, системный подход к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предметному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дизайну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малых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архитектурных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форм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арт-объектов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7"/>
        <w:jc w:val="left"/>
        <w:rPr>
          <w:sz w:val="19"/>
        </w:rPr>
      </w:pPr>
      <w:r>
        <w:rPr/>
        <w:pict>
          <v:group style="position:absolute;margin-left:48.182705pt;margin-top:12.479547pt;width:232.45pt;height:95.05pt;mso-position-horizontal-relative:page;mso-position-vertical-relative:paragraph;z-index:-15699968;mso-wrap-distance-left:0;mso-wrap-distance-right:0" id="docshapegroup146" coordorigin="964,250" coordsize="4649,1901">
            <v:shape style="position:absolute;left:963;top:1842;width:606;height:308" id="docshape147" coordorigin="964,1843" coordsize="606,308" path="m1266,1843l964,2150,1569,2150,1266,1843xe" filled="true" fillcolor="#8fc73e" stroked="false">
              <v:path arrowok="t"/>
              <v:fill type="solid"/>
            </v:shape>
            <v:shape style="position:absolute;left:963;top:249;width:4649;height:1551" type="#_x0000_t75" id="docshape148" stroked="false">
              <v:imagedata r:id="rId87" o:title=""/>
            </v:shape>
            <w10:wrap type="topAndBottom"/>
          </v:group>
        </w:pict>
      </w:r>
    </w:p>
    <w:p>
      <w:pPr>
        <w:spacing w:line="249" w:lineRule="auto" w:before="94"/>
        <w:ind w:left="163" w:right="261" w:firstLine="0"/>
        <w:jc w:val="left"/>
        <w:rPr>
          <w:sz w:val="21"/>
        </w:rPr>
      </w:pPr>
      <w:r>
        <w:rPr>
          <w:b/>
          <w:color w:val="231F20"/>
          <w:sz w:val="21"/>
        </w:rPr>
        <w:t>Рис. 12. </w:t>
      </w:r>
      <w:r>
        <w:rPr>
          <w:color w:val="231F20"/>
          <w:sz w:val="21"/>
        </w:rPr>
        <w:t>Виллози, 2019 год, слева – детские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игровые площадки с безопасным резиновым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покрытием,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справа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–интеграция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разноуровневого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озеленения с использованием декоративных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краснолистных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сортов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деревьев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кустарников</w:t>
      </w:r>
    </w:p>
    <w:p>
      <w:pPr>
        <w:spacing w:line="249" w:lineRule="auto" w:before="4"/>
        <w:ind w:left="163" w:right="476" w:firstLine="0"/>
        <w:jc w:val="left"/>
        <w:rPr>
          <w:sz w:val="21"/>
        </w:rPr>
      </w:pPr>
      <w:r>
        <w:rPr>
          <w:color w:val="231F20"/>
          <w:sz w:val="21"/>
        </w:rPr>
        <w:t>в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сочетании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элементами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подсветки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систему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пешеходно-транспортной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инфраструктуры.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spacing w:before="7"/>
        <w:jc w:val="left"/>
        <w:rPr>
          <w:sz w:val="19"/>
        </w:rPr>
      </w:pPr>
    </w:p>
    <w:p>
      <w:pPr>
        <w:pStyle w:val="BodyText"/>
        <w:spacing w:line="249" w:lineRule="auto"/>
        <w:ind w:left="160" w:right="38"/>
      </w:pPr>
      <w:r>
        <w:rPr>
          <w:color w:val="231F20"/>
        </w:rPr>
        <w:t>контейнерных площадок является внедрени-</w:t>
      </w:r>
      <w:r>
        <w:rPr>
          <w:color w:val="231F20"/>
          <w:spacing w:val="1"/>
        </w:rPr>
        <w:t> </w:t>
      </w:r>
      <w:r>
        <w:rPr>
          <w:color w:val="231F20"/>
        </w:rPr>
        <w:t>ем системного подхода и решен из сборных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модульных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элементов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стали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свайном</w:t>
      </w:r>
      <w:r>
        <w:rPr>
          <w:color w:val="231F20"/>
          <w:spacing w:val="-13"/>
        </w:rPr>
        <w:t> </w:t>
      </w:r>
      <w:r>
        <w:rPr>
          <w:color w:val="231F20"/>
        </w:rPr>
        <w:t>ос-</w:t>
      </w:r>
      <w:r>
        <w:rPr>
          <w:color w:val="231F20"/>
          <w:spacing w:val="-58"/>
        </w:rPr>
        <w:t> </w:t>
      </w:r>
      <w:r>
        <w:rPr>
          <w:color w:val="231F20"/>
        </w:rPr>
        <w:t>новании по авторским разработкам, которые</w:t>
      </w:r>
      <w:r>
        <w:rPr>
          <w:color w:val="231F20"/>
          <w:spacing w:val="1"/>
        </w:rPr>
        <w:t> </w:t>
      </w:r>
      <w:r>
        <w:rPr>
          <w:color w:val="231F20"/>
        </w:rPr>
        <w:t>производятся в заводских условиях с приме-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нением</w:t>
      </w:r>
      <w:r>
        <w:rPr>
          <w:color w:val="231F20"/>
          <w:spacing w:val="-14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14"/>
        </w:rPr>
        <w:t> </w:t>
      </w:r>
      <w:r>
        <w:rPr>
          <w:color w:val="231F20"/>
        </w:rPr>
        <w:t>плазменной</w:t>
      </w:r>
      <w:r>
        <w:rPr>
          <w:color w:val="231F20"/>
          <w:spacing w:val="-14"/>
        </w:rPr>
        <w:t> </w:t>
      </w:r>
      <w:r>
        <w:rPr>
          <w:color w:val="231F20"/>
        </w:rPr>
        <w:t>резки</w:t>
      </w:r>
      <w:r>
        <w:rPr>
          <w:color w:val="231F20"/>
          <w:spacing w:val="-14"/>
        </w:rPr>
        <w:t> </w:t>
      </w:r>
      <w:r>
        <w:rPr>
          <w:color w:val="231F20"/>
        </w:rPr>
        <w:t>(произ-</w:t>
      </w:r>
      <w:r>
        <w:rPr>
          <w:color w:val="231F20"/>
          <w:spacing w:val="-57"/>
        </w:rPr>
        <w:t> </w:t>
      </w:r>
      <w:r>
        <w:rPr>
          <w:color w:val="231F20"/>
        </w:rPr>
        <w:t>водственная компания ООО «Среда Комфор-</w:t>
      </w:r>
      <w:r>
        <w:rPr>
          <w:color w:val="231F20"/>
          <w:spacing w:val="-58"/>
        </w:rPr>
        <w:t> </w:t>
      </w:r>
      <w:r>
        <w:rPr>
          <w:color w:val="231F20"/>
        </w:rPr>
        <w:t>та») и соединяются между собой болтовыми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соединениями, что решает актуальные пробле-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мы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монтажа,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удаленность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производства</w:t>
      </w:r>
      <w:r>
        <w:rPr>
          <w:color w:val="231F20"/>
          <w:spacing w:val="-14"/>
        </w:rPr>
        <w:t> </w:t>
      </w:r>
      <w:r>
        <w:rPr>
          <w:color w:val="231F20"/>
        </w:rPr>
        <w:t>работ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сжатые сроки строительства.</w:t>
      </w:r>
    </w:p>
    <w:p>
      <w:pPr>
        <w:pStyle w:val="BodyText"/>
        <w:spacing w:line="249" w:lineRule="auto" w:before="11"/>
        <w:ind w:left="160" w:right="40" w:firstLine="396"/>
      </w:pPr>
      <w:r>
        <w:rPr>
          <w:color w:val="231F20"/>
          <w:w w:val="95"/>
        </w:rPr>
        <w:t>Расмотренными примерами не исчерпыва-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ется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весь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спектр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исследований,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выполненных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за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последние годы. На протяжении 4-х лет в рам-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ках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образовательной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программы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кафедры</w:t>
      </w:r>
      <w:r>
        <w:rPr>
          <w:color w:val="231F20"/>
          <w:spacing w:val="-14"/>
        </w:rPr>
        <w:t> </w:t>
      </w:r>
      <w:r>
        <w:rPr>
          <w:color w:val="231F20"/>
        </w:rPr>
        <w:t>Ди-</w:t>
      </w:r>
    </w:p>
    <w:p>
      <w:pPr>
        <w:pStyle w:val="BodyText"/>
        <w:spacing w:line="249" w:lineRule="auto" w:before="72"/>
        <w:ind w:left="160" w:right="500"/>
      </w:pPr>
      <w:r>
        <w:rPr/>
        <w:br w:type="column"/>
      </w:r>
      <w:r>
        <w:rPr>
          <w:color w:val="231F20"/>
          <w:spacing w:val="-3"/>
        </w:rPr>
        <w:t>зайна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архитектурной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среды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СПбГАСУ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выпол-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нялись курсовые и дипломные проекты уровня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бакалавриат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магистратура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выработке</w:t>
      </w:r>
      <w:r>
        <w:rPr>
          <w:color w:val="231F20"/>
          <w:spacing w:val="-9"/>
        </w:rPr>
        <w:t> </w:t>
      </w:r>
      <w:r>
        <w:rPr>
          <w:color w:val="231F20"/>
        </w:rPr>
        <w:t>со-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временных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подходов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преобразованию</w:t>
      </w:r>
      <w:r>
        <w:rPr>
          <w:color w:val="231F20"/>
          <w:spacing w:val="-12"/>
        </w:rPr>
        <w:t> </w:t>
      </w:r>
      <w:r>
        <w:rPr>
          <w:color w:val="231F20"/>
        </w:rPr>
        <w:t>архи-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тектурной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среды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городов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населенных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пунктов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региона. Результатом стал серьезный опыт вне-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дрения</w:t>
      </w:r>
      <w:r>
        <w:rPr>
          <w:color w:val="231F20"/>
          <w:spacing w:val="-15"/>
        </w:rPr>
        <w:t> </w:t>
      </w:r>
      <w:r>
        <w:rPr>
          <w:color w:val="231F20"/>
        </w:rPr>
        <w:t>(рук.</w:t>
      </w:r>
      <w:r>
        <w:rPr>
          <w:color w:val="231F20"/>
          <w:spacing w:val="-15"/>
        </w:rPr>
        <w:t> </w:t>
      </w:r>
      <w:r>
        <w:rPr>
          <w:color w:val="231F20"/>
        </w:rPr>
        <w:t>Данилова</w:t>
      </w:r>
      <w:r>
        <w:rPr>
          <w:color w:val="231F20"/>
          <w:spacing w:val="-14"/>
        </w:rPr>
        <w:t> </w:t>
      </w:r>
      <w:r>
        <w:rPr>
          <w:color w:val="231F20"/>
        </w:rPr>
        <w:t>С.</w:t>
      </w:r>
      <w:r>
        <w:rPr>
          <w:color w:val="231F20"/>
          <w:spacing w:val="-13"/>
        </w:rPr>
        <w:t> </w:t>
      </w:r>
      <w:r>
        <w:rPr>
          <w:color w:val="231F20"/>
        </w:rPr>
        <w:t>Б.)</w:t>
      </w:r>
      <w:r>
        <w:rPr>
          <w:color w:val="231F20"/>
          <w:spacing w:val="-15"/>
        </w:rPr>
        <w:t> </w:t>
      </w:r>
      <w:r>
        <w:rPr>
          <w:color w:val="231F20"/>
        </w:rPr>
        <w:t>идей,</w:t>
      </w:r>
      <w:r>
        <w:rPr>
          <w:color w:val="231F20"/>
          <w:spacing w:val="-14"/>
        </w:rPr>
        <w:t> </w:t>
      </w:r>
      <w:r>
        <w:rPr>
          <w:color w:val="231F20"/>
        </w:rPr>
        <w:t>принципов</w:t>
      </w:r>
      <w:r>
        <w:rPr>
          <w:color w:val="231F20"/>
          <w:spacing w:val="-58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подходов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реальную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практику,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дипломы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на-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грады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Правительства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Ленинградской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области,</w:t>
      </w:r>
      <w:r>
        <w:rPr>
          <w:color w:val="231F20"/>
          <w:spacing w:val="-58"/>
        </w:rPr>
        <w:t> </w:t>
      </w:r>
      <w:r>
        <w:rPr>
          <w:color w:val="231F20"/>
        </w:rPr>
        <w:t>опыт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портфолио</w:t>
      </w:r>
      <w:r>
        <w:rPr>
          <w:color w:val="231F20"/>
          <w:spacing w:val="-14"/>
        </w:rPr>
        <w:t> </w:t>
      </w:r>
      <w:r>
        <w:rPr>
          <w:color w:val="231F20"/>
        </w:rPr>
        <w:t>выпускников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участников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творческих коллективов, обеспечивающих кон-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курентное преимущество для дальнейшей про-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фессиональной деятельности и участия в меж-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дународных образовательных программах, и,</w:t>
      </w:r>
      <w:r>
        <w:rPr>
          <w:color w:val="231F20"/>
          <w:spacing w:val="-57"/>
        </w:rPr>
        <w:t> </w:t>
      </w:r>
      <w:r>
        <w:rPr>
          <w:color w:val="231F20"/>
        </w:rPr>
        <w:t>самое главное, реализации объектов, вошед-</w:t>
      </w:r>
      <w:r>
        <w:rPr>
          <w:color w:val="231F20"/>
          <w:spacing w:val="1"/>
        </w:rPr>
        <w:t> </w:t>
      </w:r>
      <w:r>
        <w:rPr>
          <w:color w:val="231F20"/>
        </w:rPr>
        <w:t>ших в перечень лучших российских практик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благоустройства Министерства Строительства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РФ в рамках национального проекта «Жилье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городская</w:t>
      </w:r>
      <w:r>
        <w:rPr>
          <w:color w:val="231F20"/>
          <w:spacing w:val="-1"/>
        </w:rPr>
        <w:t> </w:t>
      </w:r>
      <w:r>
        <w:rPr>
          <w:color w:val="231F20"/>
        </w:rPr>
        <w:t>среда» </w:t>
      </w:r>
      <w:r>
        <w:rPr>
          <w:rFonts w:ascii="Symbol" w:hAnsi="Symbol"/>
          <w:color w:val="231F20"/>
        </w:rPr>
        <w:t></w:t>
      </w:r>
      <w:r>
        <w:rPr>
          <w:color w:val="231F20"/>
        </w:rPr>
        <w:t>6</w:t>
      </w:r>
      <w:r>
        <w:rPr>
          <w:rFonts w:ascii="Symbol" w:hAnsi="Symbol"/>
          <w:color w:val="231F20"/>
        </w:rPr>
        <w:t></w:t>
      </w:r>
      <w:r>
        <w:rPr>
          <w:color w:val="231F20"/>
        </w:rPr>
        <w:t>.</w:t>
      </w:r>
    </w:p>
    <w:p>
      <w:pPr>
        <w:pStyle w:val="BodyText"/>
        <w:jc w:val="left"/>
        <w:rPr>
          <w:sz w:val="28"/>
        </w:rPr>
      </w:pPr>
    </w:p>
    <w:p>
      <w:pPr>
        <w:pStyle w:val="BodyText"/>
        <w:spacing w:before="10"/>
        <w:jc w:val="left"/>
        <w:rPr>
          <w:sz w:val="32"/>
        </w:rPr>
      </w:pPr>
    </w:p>
    <w:p>
      <w:pPr>
        <w:spacing w:before="1"/>
        <w:ind w:left="160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6"/>
        </w:numPr>
        <w:tabs>
          <w:tab w:pos="737" w:val="left" w:leader="none"/>
        </w:tabs>
        <w:spacing w:line="249" w:lineRule="auto" w:before="2" w:after="0"/>
        <w:ind w:left="160" w:right="501" w:firstLine="396"/>
        <w:jc w:val="both"/>
        <w:rPr>
          <w:sz w:val="18"/>
        </w:rPr>
      </w:pPr>
      <w:r>
        <w:rPr>
          <w:color w:val="231F20"/>
          <w:sz w:val="18"/>
        </w:rPr>
        <w:t>Данилова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С.Б.,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Беляева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А.А.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Выборгский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район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ай-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дентика,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стратегия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перспективы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//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Вестник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«Зодчий.</w:t>
      </w:r>
      <w:r>
        <w:rPr>
          <w:color w:val="231F20"/>
          <w:spacing w:val="2"/>
          <w:w w:val="95"/>
          <w:sz w:val="18"/>
        </w:rPr>
        <w:t> </w:t>
      </w:r>
      <w:r>
        <w:rPr>
          <w:color w:val="231F20"/>
          <w:w w:val="95"/>
          <w:sz w:val="18"/>
        </w:rPr>
        <w:t>21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век».</w:t>
      </w:r>
    </w:p>
    <w:p>
      <w:pPr>
        <w:spacing w:before="2"/>
        <w:ind w:left="160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 (71). 2019. С. 84–91.</w:t>
      </w:r>
    </w:p>
    <w:p>
      <w:pPr>
        <w:pStyle w:val="ListParagraph"/>
        <w:numPr>
          <w:ilvl w:val="0"/>
          <w:numId w:val="6"/>
        </w:numPr>
        <w:tabs>
          <w:tab w:pos="735" w:val="left" w:leader="none"/>
        </w:tabs>
        <w:spacing w:line="249" w:lineRule="auto" w:before="9" w:after="0"/>
        <w:ind w:left="160" w:right="501" w:firstLine="396"/>
        <w:jc w:val="both"/>
        <w:rPr>
          <w:sz w:val="18"/>
        </w:rPr>
      </w:pPr>
      <w:r>
        <w:rPr>
          <w:color w:val="231F20"/>
          <w:sz w:val="18"/>
        </w:rPr>
        <w:t>Данилова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Б.,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Беляева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А.Стратегия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развития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гра-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достроительного каркаса городских поселений Ленинградской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области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примере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поселка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«Советский»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Сборник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научных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трудов студентов магистратуры кафедры дизайна архитектур-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среды.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СПбГАСУ.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СПб.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2019.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21–25.</w:t>
      </w:r>
    </w:p>
    <w:p>
      <w:pPr>
        <w:pStyle w:val="ListParagraph"/>
        <w:numPr>
          <w:ilvl w:val="0"/>
          <w:numId w:val="6"/>
        </w:numPr>
        <w:tabs>
          <w:tab w:pos="750" w:val="left" w:leader="none"/>
        </w:tabs>
        <w:spacing w:line="249" w:lineRule="auto" w:before="3" w:after="0"/>
        <w:ind w:left="160" w:right="501" w:firstLine="396"/>
        <w:jc w:val="both"/>
        <w:rPr>
          <w:sz w:val="18"/>
        </w:rPr>
      </w:pPr>
      <w:r>
        <w:rPr>
          <w:color w:val="231F20"/>
          <w:sz w:val="18"/>
        </w:rPr>
        <w:t>Данилова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Б.,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Ладиган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Айдентика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21"/>
          <w:sz w:val="18"/>
        </w:rPr>
        <w:t> </w:t>
      </w:r>
      <w:r>
        <w:rPr>
          <w:color w:val="231F20"/>
          <w:sz w:val="18"/>
        </w:rPr>
        <w:t>дизай-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не</w:t>
      </w:r>
      <w:r>
        <w:rPr>
          <w:color w:val="231F20"/>
          <w:spacing w:val="26"/>
          <w:sz w:val="18"/>
        </w:rPr>
        <w:t> </w:t>
      </w:r>
      <w:r>
        <w:rPr>
          <w:color w:val="231F20"/>
          <w:sz w:val="18"/>
        </w:rPr>
        <w:t>архитектурной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среды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общественных</w:t>
      </w:r>
      <w:r>
        <w:rPr>
          <w:color w:val="231F20"/>
          <w:spacing w:val="26"/>
          <w:sz w:val="18"/>
        </w:rPr>
        <w:t> </w:t>
      </w:r>
      <w:r>
        <w:rPr>
          <w:color w:val="231F20"/>
          <w:sz w:val="18"/>
        </w:rPr>
        <w:t>пространств</w:t>
      </w:r>
      <w:r>
        <w:rPr>
          <w:color w:val="231F20"/>
          <w:spacing w:val="27"/>
          <w:sz w:val="18"/>
        </w:rPr>
        <w:t> </w:t>
      </w:r>
      <w:r>
        <w:rPr>
          <w:color w:val="231F20"/>
          <w:sz w:val="18"/>
        </w:rPr>
        <w:t>горо-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да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Выборг//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Сборник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научных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трудов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студентов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магистрату-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ры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кафедры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дизайна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архитектурной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среды.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СПбГАСУ.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СПб.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2019. С. 52–55.</w:t>
      </w:r>
    </w:p>
    <w:p>
      <w:pPr>
        <w:pStyle w:val="ListParagraph"/>
        <w:numPr>
          <w:ilvl w:val="0"/>
          <w:numId w:val="6"/>
        </w:numPr>
        <w:tabs>
          <w:tab w:pos="744" w:val="left" w:leader="none"/>
        </w:tabs>
        <w:spacing w:line="249" w:lineRule="auto" w:before="4" w:after="0"/>
        <w:ind w:left="160" w:right="499" w:firstLine="396"/>
        <w:jc w:val="both"/>
        <w:rPr>
          <w:sz w:val="18"/>
        </w:rPr>
      </w:pPr>
      <w:r>
        <w:rPr>
          <w:color w:val="231F20"/>
          <w:sz w:val="18"/>
        </w:rPr>
        <w:t>Данилова С. Б. Ломоносовский район – новый фор-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мат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муниципальных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пространств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Вестник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«Зодчий.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21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век»</w:t>
      </w:r>
    </w:p>
    <w:p>
      <w:pPr>
        <w:spacing w:before="1"/>
        <w:ind w:left="160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 (72). 2019. С. 14–17.</w:t>
      </w:r>
    </w:p>
    <w:p>
      <w:pPr>
        <w:pStyle w:val="ListParagraph"/>
        <w:numPr>
          <w:ilvl w:val="0"/>
          <w:numId w:val="6"/>
        </w:numPr>
        <w:tabs>
          <w:tab w:pos="730" w:val="left" w:leader="none"/>
        </w:tabs>
        <w:spacing w:line="249" w:lineRule="auto" w:before="9" w:after="0"/>
        <w:ind w:left="160" w:right="50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Благоустроенный в поселении Ленобласти арт-квартал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стал местом притяжения жителей. URL:https://futurerussia.gov.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ru/nacionalnye-proekty/Blagoustroennyj-v-poselenii-Lenoblasti-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art-kvartal-stal-mestom-prityazheniya-zhitelej (дата обращения: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20.02.2020).</w:t>
      </w:r>
    </w:p>
    <w:p>
      <w:pPr>
        <w:pStyle w:val="ListParagraph"/>
        <w:numPr>
          <w:ilvl w:val="0"/>
          <w:numId w:val="6"/>
        </w:numPr>
        <w:tabs>
          <w:tab w:pos="724" w:val="left" w:leader="none"/>
        </w:tabs>
        <w:spacing w:line="249" w:lineRule="auto" w:before="4" w:after="0"/>
        <w:ind w:left="160" w:right="501" w:firstLine="396"/>
        <w:jc w:val="both"/>
        <w:rPr>
          <w:sz w:val="18"/>
        </w:rPr>
      </w:pPr>
      <w:r>
        <w:rPr>
          <w:color w:val="231F20"/>
          <w:spacing w:val="-2"/>
          <w:w w:val="95"/>
          <w:sz w:val="18"/>
        </w:rPr>
        <w:t>Будущее России. </w:t>
      </w:r>
      <w:r>
        <w:rPr>
          <w:color w:val="231F20"/>
          <w:spacing w:val="-1"/>
          <w:w w:val="95"/>
          <w:sz w:val="18"/>
        </w:rPr>
        <w:t>Национальные проекты. Благоустроен-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ный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поселении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Ленобласти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арт-квартал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стал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местом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притяже-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2"/>
          <w:w w:val="95"/>
          <w:sz w:val="18"/>
        </w:rPr>
        <w:t>ния жителей. URL: https://futurerussia.gov.ru/nacionalnye-proekty/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spacing w:val="-1"/>
          <w:sz w:val="18"/>
        </w:rPr>
        <w:t>Blagoustroennyj-v-poselenii-Lenoblasti-art-kvartal-stal-mestom-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prityazheniya-zhitelej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24.03.2020).</w:t>
      </w:r>
    </w:p>
    <w:p>
      <w:pPr>
        <w:spacing w:after="0" w:line="249" w:lineRule="auto"/>
        <w:jc w:val="both"/>
        <w:rPr>
          <w:sz w:val="18"/>
        </w:rPr>
        <w:sectPr>
          <w:pgSz w:w="11910" w:h="16840"/>
          <w:pgMar w:header="0" w:footer="732" w:top="1000" w:bottom="920" w:left="800" w:right="800"/>
          <w:cols w:num="2" w:equalWidth="0">
            <w:col w:w="4853" w:space="139"/>
            <w:col w:w="5318"/>
          </w:cols>
        </w:sectPr>
      </w:pPr>
    </w:p>
    <w:p>
      <w:pPr>
        <w:pStyle w:val="BodyText"/>
        <w:ind w:left="503"/>
        <w:jc w:val="left"/>
        <w:rPr>
          <w:sz w:val="20"/>
        </w:rPr>
      </w:pPr>
      <w:r>
        <w:rPr>
          <w:sz w:val="20"/>
        </w:rPr>
        <w:pict>
          <v:group style="width:99.75pt;height:99.75pt;mso-position-horizontal-relative:char;mso-position-vertical-relative:line" id="docshapegroup149" coordorigin="0,0" coordsize="1995,1995">
            <v:shape style="position:absolute;left:2;top:2;width:1990;height:1990" type="#_x0000_t75" id="docshape150" stroked="false">
              <v:imagedata r:id="rId88" o:title=""/>
            </v:shape>
            <v:rect style="position:absolute;left:2;top:2;width:1990;height:1990" id="docshape151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jc w:val="left"/>
        <w:rPr>
          <w:sz w:val="20"/>
        </w:rPr>
      </w:pPr>
      <w:r>
        <w:rPr/>
        <w:pict>
          <v:rect style="position:absolute;margin-left:65.321999pt;margin-top:12.731pt;width:482.598pt;height:29.764pt;mso-position-horizontal-relative:page;mso-position-vertical-relative:paragraph;z-index:-15698944;mso-wrap-distance-left:0;mso-wrap-distance-right:0" id="docshape152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5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506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 711.123</w:t>
      </w:r>
    </w:p>
    <w:p>
      <w:pPr>
        <w:spacing w:line="256" w:lineRule="auto" w:before="17"/>
        <w:ind w:left="506" w:right="380" w:firstLine="0"/>
        <w:jc w:val="left"/>
        <w:rPr>
          <w:sz w:val="20"/>
        </w:rPr>
      </w:pPr>
      <w:r>
        <w:rPr>
          <w:i/>
          <w:color w:val="231F20"/>
          <w:sz w:val="20"/>
        </w:rPr>
        <w:t>Александра</w:t>
      </w:r>
      <w:r>
        <w:rPr>
          <w:i/>
          <w:color w:val="231F20"/>
          <w:spacing w:val="25"/>
          <w:sz w:val="20"/>
        </w:rPr>
        <w:t> </w:t>
      </w:r>
      <w:r>
        <w:rPr>
          <w:i/>
          <w:color w:val="231F20"/>
          <w:sz w:val="20"/>
        </w:rPr>
        <w:t>Федоровна</w:t>
      </w:r>
      <w:r>
        <w:rPr>
          <w:i/>
          <w:color w:val="231F20"/>
          <w:spacing w:val="25"/>
          <w:sz w:val="20"/>
        </w:rPr>
        <w:t> </w:t>
      </w:r>
      <w:r>
        <w:rPr>
          <w:i/>
          <w:color w:val="231F20"/>
          <w:sz w:val="20"/>
        </w:rPr>
        <w:t>Еремеева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канд.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архитектуры,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line="256" w:lineRule="auto" w:before="3"/>
        <w:ind w:left="506" w:right="38" w:firstLine="0"/>
        <w:jc w:val="left"/>
        <w:rPr>
          <w:i/>
          <w:sz w:val="20"/>
        </w:rPr>
      </w:pP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университет)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</w:t>
      </w:r>
      <w:r>
        <w:rPr>
          <w:color w:val="231F20"/>
          <w:w w:val="105"/>
          <w:sz w:val="20"/>
        </w:rPr>
        <w:t>:</w:t>
      </w:r>
      <w:r>
        <w:rPr>
          <w:color w:val="231F20"/>
          <w:spacing w:val="-6"/>
          <w:w w:val="105"/>
          <w:sz w:val="20"/>
        </w:rPr>
        <w:t> </w:t>
      </w:r>
      <w:hyperlink r:id="rId89">
        <w:r>
          <w:rPr>
            <w:i/>
            <w:color w:val="231F20"/>
            <w:w w:val="105"/>
            <w:sz w:val="20"/>
          </w:rPr>
          <w:t>arch.er</w:t>
        </w:r>
      </w:hyperlink>
      <w:hyperlink r:id="rId90">
        <w:r>
          <w:rPr>
            <w:i/>
            <w:color w:val="231F20"/>
            <w:w w:val="105"/>
            <w:sz w:val="20"/>
          </w:rPr>
          <w:t>emeeva@gmail.com</w:t>
        </w:r>
      </w:hyperlink>
    </w:p>
    <w:p>
      <w:pPr>
        <w:spacing w:line="240" w:lineRule="auto" w:before="11"/>
        <w:rPr>
          <w:i/>
          <w:sz w:val="29"/>
        </w:rPr>
      </w:pPr>
      <w:r>
        <w:rPr/>
        <w:br w:type="column"/>
      </w:r>
      <w:r>
        <w:rPr>
          <w:i/>
          <w:sz w:val="29"/>
        </w:rPr>
      </w:r>
    </w:p>
    <w:p>
      <w:pPr>
        <w:spacing w:line="256" w:lineRule="auto" w:before="0"/>
        <w:ind w:left="506" w:right="161" w:firstLine="576"/>
        <w:jc w:val="right"/>
        <w:rPr>
          <w:sz w:val="20"/>
        </w:rPr>
      </w:pPr>
      <w:r>
        <w:rPr>
          <w:i/>
          <w:color w:val="231F20"/>
          <w:sz w:val="20"/>
        </w:rPr>
        <w:t>Aleksandra</w:t>
      </w:r>
      <w:r>
        <w:rPr>
          <w:i/>
          <w:color w:val="231F20"/>
          <w:spacing w:val="20"/>
          <w:sz w:val="20"/>
        </w:rPr>
        <w:t> </w:t>
      </w:r>
      <w:r>
        <w:rPr>
          <w:i/>
          <w:color w:val="231F20"/>
          <w:sz w:val="20"/>
        </w:rPr>
        <w:t>Fedorovna</w:t>
      </w:r>
      <w:r>
        <w:rPr>
          <w:i/>
          <w:color w:val="231F20"/>
          <w:spacing w:val="21"/>
          <w:sz w:val="20"/>
        </w:rPr>
        <w:t> </w:t>
      </w:r>
      <w:r>
        <w:rPr>
          <w:i/>
          <w:color w:val="231F20"/>
          <w:sz w:val="20"/>
        </w:rPr>
        <w:t>Eremeeva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PhD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Professor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(Saint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Petersburg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State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University</w:t>
      </w:r>
    </w:p>
    <w:p>
      <w:pPr>
        <w:spacing w:before="3"/>
        <w:ind w:left="0" w:right="161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8"/>
        <w:ind w:left="0" w:right="160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E-mail</w:t>
      </w:r>
      <w:r>
        <w:rPr>
          <w:color w:val="231F20"/>
          <w:sz w:val="20"/>
        </w:rPr>
        <w:t>:</w:t>
      </w:r>
      <w:r>
        <w:rPr>
          <w:color w:val="231F20"/>
          <w:spacing w:val="68"/>
          <w:sz w:val="20"/>
        </w:rPr>
        <w:t> </w:t>
      </w:r>
      <w:hyperlink r:id="rId89">
        <w:r>
          <w:rPr>
            <w:i/>
            <w:color w:val="231F20"/>
            <w:sz w:val="20"/>
          </w:rPr>
          <w:t>arch.er</w:t>
        </w:r>
      </w:hyperlink>
      <w:hyperlink r:id="rId90">
        <w:r>
          <w:rPr>
            <w:i/>
            <w:color w:val="231F20"/>
            <w:sz w:val="20"/>
          </w:rPr>
          <w:t>emeeva@gmail.com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254" w:space="2001"/>
            <w:col w:w="4055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5"/>
        <w:jc w:val="left"/>
        <w:rPr>
          <w:i/>
          <w:sz w:val="19"/>
        </w:rPr>
      </w:pPr>
    </w:p>
    <w:p>
      <w:pPr>
        <w:pStyle w:val="Heading1"/>
        <w:spacing w:line="249" w:lineRule="auto"/>
        <w:ind w:right="556"/>
      </w:pPr>
      <w:r>
        <w:rPr>
          <w:color w:val="231F20"/>
          <w:spacing w:val="-1"/>
        </w:rPr>
        <w:t>АКТУАЛЬНЫЕ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ПРОБЛЕМЫ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ДИЗАЙНА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АРХИТЕКТУРНОЙ</w:t>
      </w:r>
      <w:r>
        <w:rPr>
          <w:color w:val="231F20"/>
          <w:spacing w:val="-14"/>
        </w:rPr>
        <w:t> </w:t>
      </w:r>
      <w:r>
        <w:rPr>
          <w:color w:val="231F20"/>
        </w:rPr>
        <w:t>СРЕДЫ.</w:t>
      </w:r>
      <w:r>
        <w:rPr>
          <w:color w:val="231F20"/>
          <w:spacing w:val="-57"/>
        </w:rPr>
        <w:t> </w:t>
      </w:r>
      <w:r>
        <w:rPr>
          <w:color w:val="231F20"/>
        </w:rPr>
        <w:t>МЕТОДИКА</w:t>
      </w:r>
      <w:r>
        <w:rPr>
          <w:color w:val="231F20"/>
          <w:spacing w:val="-2"/>
        </w:rPr>
        <w:t> </w:t>
      </w:r>
      <w:r>
        <w:rPr>
          <w:color w:val="231F20"/>
        </w:rPr>
        <w:t>ПРЕПОДАВАНИЯ</w:t>
      </w:r>
      <w:r>
        <w:rPr>
          <w:color w:val="231F20"/>
          <w:spacing w:val="-2"/>
        </w:rPr>
        <w:t> </w:t>
      </w:r>
      <w:r>
        <w:rPr>
          <w:color w:val="231F20"/>
        </w:rPr>
        <w:t>ДИСЦИПЛИНЫ</w:t>
      </w:r>
    </w:p>
    <w:p>
      <w:pPr>
        <w:pStyle w:val="BodyText"/>
        <w:spacing w:line="249" w:lineRule="auto" w:before="229"/>
        <w:ind w:left="1151" w:right="810"/>
        <w:jc w:val="center"/>
      </w:pPr>
      <w:r>
        <w:rPr>
          <w:color w:val="231F20"/>
          <w:spacing w:val="-1"/>
        </w:rPr>
        <w:t>CURRENT PROBLEMS OF ARCHITECTURAL </w:t>
      </w:r>
      <w:r>
        <w:rPr>
          <w:color w:val="231F20"/>
        </w:rPr>
        <w:t>ENVIRONMENT DESIGN.</w:t>
      </w:r>
      <w:r>
        <w:rPr>
          <w:color w:val="231F20"/>
          <w:spacing w:val="-57"/>
        </w:rPr>
        <w:t> </w:t>
      </w:r>
      <w:r>
        <w:rPr>
          <w:color w:val="231F20"/>
        </w:rPr>
        <w:t>METHODS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TEACHING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DISCIPLINE</w:t>
      </w:r>
    </w:p>
    <w:p>
      <w:pPr>
        <w:pStyle w:val="BodyText"/>
        <w:spacing w:line="249" w:lineRule="auto" w:before="228"/>
        <w:ind w:left="503" w:right="158" w:firstLine="396"/>
      </w:pP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статье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кратко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представлены</w:t>
      </w:r>
      <w:r>
        <w:rPr>
          <w:color w:val="231F20"/>
          <w:spacing w:val="-13"/>
        </w:rPr>
        <w:t> </w:t>
      </w:r>
      <w:r>
        <w:rPr>
          <w:color w:val="231F20"/>
        </w:rPr>
        <w:t>основные</w:t>
      </w:r>
      <w:r>
        <w:rPr>
          <w:color w:val="231F20"/>
          <w:spacing w:val="-13"/>
        </w:rPr>
        <w:t> </w:t>
      </w:r>
      <w:r>
        <w:rPr>
          <w:color w:val="231F20"/>
        </w:rPr>
        <w:t>положения</w:t>
      </w:r>
      <w:r>
        <w:rPr>
          <w:color w:val="231F20"/>
          <w:spacing w:val="-13"/>
        </w:rPr>
        <w:t> </w:t>
      </w:r>
      <w:r>
        <w:rPr>
          <w:color w:val="231F20"/>
        </w:rPr>
        <w:t>курса</w:t>
      </w:r>
      <w:r>
        <w:rPr>
          <w:color w:val="231F20"/>
          <w:spacing w:val="-13"/>
        </w:rPr>
        <w:t> </w:t>
      </w:r>
      <w:r>
        <w:rPr>
          <w:color w:val="231F20"/>
        </w:rPr>
        <w:t>«Актуальные</w:t>
      </w:r>
      <w:r>
        <w:rPr>
          <w:color w:val="231F20"/>
          <w:spacing w:val="-13"/>
        </w:rPr>
        <w:t> </w:t>
      </w:r>
      <w:r>
        <w:rPr>
          <w:color w:val="231F20"/>
        </w:rPr>
        <w:t>проблемы</w:t>
      </w:r>
      <w:r>
        <w:rPr>
          <w:color w:val="231F20"/>
          <w:spacing w:val="-13"/>
        </w:rPr>
        <w:t> </w:t>
      </w:r>
      <w:r>
        <w:rPr>
          <w:color w:val="231F20"/>
        </w:rPr>
        <w:t>дизайна</w:t>
      </w:r>
      <w:r>
        <w:rPr>
          <w:color w:val="231F20"/>
          <w:spacing w:val="-57"/>
        </w:rPr>
        <w:t> </w:t>
      </w:r>
      <w:r>
        <w:rPr>
          <w:color w:val="231F20"/>
        </w:rPr>
        <w:t>архитектурной среды», преподаваемого в магистратуре кафедры Дизайна архитектурной сре-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ды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СПбГАСУ.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Курс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разделен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несколько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теоретических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блоков,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разносторонне</w:t>
      </w:r>
      <w:r>
        <w:rPr>
          <w:color w:val="231F20"/>
          <w:spacing w:val="-57"/>
        </w:rPr>
        <w:t> </w:t>
      </w:r>
      <w:r>
        <w:rPr>
          <w:color w:val="231F20"/>
        </w:rPr>
        <w:t>взглянуть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средовые</w:t>
      </w:r>
      <w:r>
        <w:rPr>
          <w:color w:val="231F20"/>
          <w:spacing w:val="-7"/>
        </w:rPr>
        <w:t> </w:t>
      </w:r>
      <w:r>
        <w:rPr>
          <w:color w:val="231F20"/>
        </w:rPr>
        <w:t>проблемы,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частности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преобразование</w:t>
      </w:r>
      <w:r>
        <w:rPr>
          <w:color w:val="231F20"/>
          <w:spacing w:val="-7"/>
        </w:rPr>
        <w:t> </w:t>
      </w:r>
      <w:r>
        <w:rPr>
          <w:color w:val="231F20"/>
        </w:rPr>
        <w:t>обществен-</w:t>
      </w:r>
      <w:r>
        <w:rPr>
          <w:color w:val="231F20"/>
          <w:spacing w:val="-58"/>
        </w:rPr>
        <w:t> </w:t>
      </w:r>
      <w:r>
        <w:rPr>
          <w:color w:val="231F20"/>
        </w:rPr>
        <w:t>ных пространств. Дается понятие общественного пространства, методы исследования обще-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ственных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пространств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мировой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практики,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изложены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проблемы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социально-психологического</w:t>
      </w:r>
      <w:r>
        <w:rPr>
          <w:color w:val="231F20"/>
          <w:spacing w:val="-57"/>
        </w:rPr>
        <w:t> </w:t>
      </w:r>
      <w:r>
        <w:rPr>
          <w:color w:val="231F20"/>
        </w:rPr>
        <w:t>восприятия</w:t>
      </w:r>
      <w:r>
        <w:rPr>
          <w:color w:val="231F20"/>
          <w:spacing w:val="-12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2"/>
        </w:rPr>
        <w:t> </w:t>
      </w:r>
      <w:r>
        <w:rPr>
          <w:color w:val="231F20"/>
        </w:rPr>
        <w:t>среды,</w:t>
      </w:r>
      <w:r>
        <w:rPr>
          <w:color w:val="231F20"/>
          <w:spacing w:val="-12"/>
        </w:rPr>
        <w:t> </w:t>
      </w:r>
      <w:r>
        <w:rPr>
          <w:color w:val="231F20"/>
        </w:rPr>
        <w:t>основные</w:t>
      </w:r>
      <w:r>
        <w:rPr>
          <w:color w:val="231F20"/>
          <w:spacing w:val="-12"/>
        </w:rPr>
        <w:t> </w:t>
      </w:r>
      <w:r>
        <w:rPr>
          <w:color w:val="231F20"/>
        </w:rPr>
        <w:t>положения</w:t>
      </w:r>
      <w:r>
        <w:rPr>
          <w:color w:val="231F20"/>
          <w:spacing w:val="-11"/>
        </w:rPr>
        <w:t> </w:t>
      </w:r>
      <w:r>
        <w:rPr>
          <w:color w:val="231F20"/>
        </w:rPr>
        <w:t>конфликтологического</w:t>
      </w:r>
      <w:r>
        <w:rPr>
          <w:color w:val="231F20"/>
          <w:spacing w:val="-12"/>
        </w:rPr>
        <w:t> </w:t>
      </w:r>
      <w:r>
        <w:rPr>
          <w:color w:val="231F20"/>
        </w:rPr>
        <w:t>подхода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проекти-</w:t>
      </w:r>
      <w:r>
        <w:rPr>
          <w:color w:val="231F20"/>
          <w:spacing w:val="-57"/>
        </w:rPr>
        <w:t> </w:t>
      </w:r>
      <w:r>
        <w:rPr>
          <w:color w:val="231F20"/>
        </w:rPr>
        <w:t>рованию городской среды. Особое внимание уделяется влиянию контекста на формирование</w:t>
      </w:r>
      <w:r>
        <w:rPr>
          <w:color w:val="231F20"/>
          <w:spacing w:val="1"/>
        </w:rPr>
        <w:t> </w:t>
      </w:r>
      <w:r>
        <w:rPr>
          <w:color w:val="231F20"/>
        </w:rPr>
        <w:t>общественных пространств. Приведены примеры практических заданий, цель которых закре-</w:t>
      </w:r>
      <w:r>
        <w:rPr>
          <w:color w:val="231F20"/>
          <w:spacing w:val="-57"/>
        </w:rPr>
        <w:t> </w:t>
      </w:r>
      <w:r>
        <w:rPr>
          <w:color w:val="231F20"/>
        </w:rPr>
        <w:t>пить у магистрантов полученные знания, проявить умение анализировать проблемную средо-</w:t>
      </w:r>
      <w:r>
        <w:rPr>
          <w:color w:val="231F20"/>
          <w:spacing w:val="-57"/>
        </w:rPr>
        <w:t> </w:t>
      </w:r>
      <w:r>
        <w:rPr>
          <w:color w:val="231F20"/>
        </w:rPr>
        <w:t>вую</w:t>
      </w:r>
      <w:r>
        <w:rPr>
          <w:color w:val="231F20"/>
          <w:spacing w:val="-2"/>
        </w:rPr>
        <w:t> </w:t>
      </w:r>
      <w:r>
        <w:rPr>
          <w:color w:val="231F20"/>
        </w:rPr>
        <w:t>ситуацию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обоснованно</w:t>
      </w:r>
      <w:r>
        <w:rPr>
          <w:color w:val="231F20"/>
          <w:spacing w:val="-2"/>
        </w:rPr>
        <w:t> </w:t>
      </w:r>
      <w:r>
        <w:rPr>
          <w:color w:val="231F20"/>
        </w:rPr>
        <w:t>предлагать</w:t>
      </w:r>
      <w:r>
        <w:rPr>
          <w:color w:val="231F20"/>
          <w:spacing w:val="-2"/>
        </w:rPr>
        <w:t> </w:t>
      </w:r>
      <w:r>
        <w:rPr>
          <w:color w:val="231F20"/>
        </w:rPr>
        <w:t>уместное</w:t>
      </w:r>
      <w:r>
        <w:rPr>
          <w:color w:val="231F20"/>
          <w:spacing w:val="-2"/>
        </w:rPr>
        <w:t> </w:t>
      </w:r>
      <w:r>
        <w:rPr>
          <w:color w:val="231F20"/>
        </w:rPr>
        <w:t>решение</w:t>
      </w:r>
      <w:r>
        <w:rPr>
          <w:color w:val="231F20"/>
          <w:spacing w:val="-2"/>
        </w:rPr>
        <w:t> </w:t>
      </w:r>
      <w:r>
        <w:rPr>
          <w:color w:val="231F20"/>
        </w:rPr>
        <w:t>обозначенной</w:t>
      </w:r>
      <w:r>
        <w:rPr>
          <w:color w:val="231F20"/>
          <w:spacing w:val="-2"/>
        </w:rPr>
        <w:t> </w:t>
      </w:r>
      <w:r>
        <w:rPr>
          <w:color w:val="231F20"/>
        </w:rPr>
        <w:t>проблемы.</w:t>
      </w:r>
    </w:p>
    <w:p>
      <w:pPr>
        <w:pStyle w:val="BodyText"/>
        <w:spacing w:line="249" w:lineRule="auto" w:before="11"/>
        <w:ind w:left="503" w:right="161" w:firstLine="396"/>
      </w:pPr>
      <w:r>
        <w:rPr>
          <w:i/>
          <w:color w:val="231F20"/>
        </w:rPr>
        <w:t>Ключевые слова</w:t>
      </w:r>
      <w:r>
        <w:rPr>
          <w:color w:val="231F20"/>
        </w:rPr>
        <w:t>: общественные пространства, городская среда, средовая проблема, мето-</w:t>
      </w:r>
      <w:r>
        <w:rPr>
          <w:color w:val="231F20"/>
          <w:spacing w:val="-57"/>
        </w:rPr>
        <w:t> </w:t>
      </w:r>
      <w:r>
        <w:rPr>
          <w:color w:val="231F20"/>
        </w:rPr>
        <w:t>дика</w:t>
      </w:r>
      <w:r>
        <w:rPr>
          <w:color w:val="231F20"/>
          <w:spacing w:val="-1"/>
        </w:rPr>
        <w:t> </w:t>
      </w:r>
      <w:r>
        <w:rPr>
          <w:color w:val="231F20"/>
        </w:rPr>
        <w:t>преподавания, практические задания.</w:t>
      </w:r>
    </w:p>
    <w:p>
      <w:pPr>
        <w:pStyle w:val="BodyText"/>
        <w:spacing w:before="2"/>
        <w:jc w:val="left"/>
        <w:rPr>
          <w:sz w:val="25"/>
        </w:rPr>
      </w:pPr>
    </w:p>
    <w:p>
      <w:pPr>
        <w:pStyle w:val="BodyText"/>
        <w:spacing w:line="249" w:lineRule="auto" w:before="1"/>
        <w:ind w:left="503" w:right="156" w:firstLine="396"/>
      </w:pPr>
      <w:r>
        <w:rPr>
          <w:color w:val="231F20"/>
        </w:rPr>
        <w:t>The article briefly presents the main provisions of the course “Actual problems of design of the</w:t>
      </w:r>
      <w:r>
        <w:rPr>
          <w:color w:val="231F20"/>
          <w:spacing w:val="1"/>
        </w:rPr>
        <w:t> </w:t>
      </w:r>
      <w:r>
        <w:rPr>
          <w:color w:val="231F20"/>
        </w:rPr>
        <w:t>architectural environment”, which is included in the Master’s Degree program of the Department of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Design of Architectural Environment of SPSUACE. The course is divided into several theoretical blocks,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which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allows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you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to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take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comprehensive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look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at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environmental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issues,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in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particular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formation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and</w:t>
      </w:r>
      <w:r>
        <w:rPr>
          <w:color w:val="231F20"/>
        </w:rPr>
        <w:t> </w:t>
      </w:r>
      <w:r>
        <w:rPr>
          <w:color w:val="231F20"/>
          <w:w w:val="95"/>
        </w:rPr>
        <w:t>transformation of public spaces. The concept of public space, methods of research of public spaces from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world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practice,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problems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socio-psychological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perception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urban</w:t>
      </w:r>
      <w:r>
        <w:rPr>
          <w:color w:val="231F20"/>
          <w:spacing w:val="-14"/>
        </w:rPr>
        <w:t> </w:t>
      </w:r>
      <w:r>
        <w:rPr>
          <w:color w:val="231F20"/>
        </w:rPr>
        <w:t>environment,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main</w:t>
      </w:r>
      <w:r>
        <w:rPr>
          <w:color w:val="231F20"/>
          <w:spacing w:val="-57"/>
        </w:rPr>
        <w:t> </w:t>
      </w:r>
      <w:r>
        <w:rPr>
          <w:color w:val="231F20"/>
        </w:rPr>
        <w:t>provisions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conflictological</w:t>
      </w:r>
      <w:r>
        <w:rPr>
          <w:color w:val="231F20"/>
          <w:spacing w:val="-3"/>
        </w:rPr>
        <w:t> </w:t>
      </w:r>
      <w:r>
        <w:rPr>
          <w:color w:val="231F20"/>
        </w:rPr>
        <w:t>approach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design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urban</w:t>
      </w:r>
      <w:r>
        <w:rPr>
          <w:color w:val="231F20"/>
          <w:spacing w:val="-4"/>
        </w:rPr>
        <w:t> </w:t>
      </w:r>
      <w:r>
        <w:rPr>
          <w:color w:val="231F20"/>
        </w:rPr>
        <w:t>environment</w:t>
      </w:r>
      <w:r>
        <w:rPr>
          <w:color w:val="231F20"/>
          <w:spacing w:val="-3"/>
        </w:rPr>
        <w:t> </w:t>
      </w:r>
      <w:r>
        <w:rPr>
          <w:color w:val="231F20"/>
        </w:rPr>
        <w:t>are</w:t>
      </w:r>
      <w:r>
        <w:rPr>
          <w:color w:val="231F20"/>
          <w:spacing w:val="-4"/>
        </w:rPr>
        <w:t> </w:t>
      </w:r>
      <w:r>
        <w:rPr>
          <w:color w:val="231F20"/>
        </w:rPr>
        <w:t>given.</w:t>
      </w:r>
      <w:r>
        <w:rPr>
          <w:color w:val="231F20"/>
          <w:spacing w:val="-3"/>
        </w:rPr>
        <w:t> </w:t>
      </w:r>
      <w:r>
        <w:rPr>
          <w:color w:val="231F20"/>
        </w:rPr>
        <w:t>Special</w:t>
      </w:r>
      <w:r>
        <w:rPr>
          <w:color w:val="231F20"/>
          <w:spacing w:val="-58"/>
        </w:rPr>
        <w:t> </w:t>
      </w:r>
      <w:r>
        <w:rPr>
          <w:color w:val="231F20"/>
        </w:rPr>
        <w:t>attention is paid to the influence of context on the formation of public spaces. Examples of practical</w:t>
      </w:r>
      <w:r>
        <w:rPr>
          <w:color w:val="231F20"/>
          <w:spacing w:val="1"/>
        </w:rPr>
        <w:t> </w:t>
      </w:r>
      <w:r>
        <w:rPr>
          <w:color w:val="231F20"/>
        </w:rPr>
        <w:t>tasks are given. The purpose of them is to consolidate the knowledge obtained by undergraduates, to</w:t>
      </w:r>
      <w:r>
        <w:rPr>
          <w:color w:val="231F20"/>
          <w:spacing w:val="-57"/>
        </w:rPr>
        <w:t> </w:t>
      </w:r>
      <w:r>
        <w:rPr>
          <w:color w:val="231F20"/>
        </w:rPr>
        <w:t>demonstrate the ability to analyze the problematic environmental situation and reasonably offer an</w:t>
      </w:r>
      <w:r>
        <w:rPr>
          <w:color w:val="231F20"/>
          <w:spacing w:val="1"/>
        </w:rPr>
        <w:t> </w:t>
      </w:r>
      <w:r>
        <w:rPr>
          <w:color w:val="231F20"/>
        </w:rPr>
        <w:t>appropriate</w:t>
      </w:r>
      <w:r>
        <w:rPr>
          <w:color w:val="231F20"/>
          <w:spacing w:val="-1"/>
        </w:rPr>
        <w:t> </w:t>
      </w:r>
      <w:r>
        <w:rPr>
          <w:color w:val="231F20"/>
        </w:rPr>
        <w:t>solution</w:t>
      </w:r>
      <w:r>
        <w:rPr>
          <w:color w:val="231F20"/>
          <w:spacing w:val="-1"/>
        </w:rPr>
        <w:t> </w:t>
      </w:r>
      <w:r>
        <w:rPr>
          <w:color w:val="231F20"/>
        </w:rPr>
        <w:t>to the problem.</w:t>
      </w:r>
    </w:p>
    <w:p>
      <w:pPr>
        <w:pStyle w:val="BodyText"/>
        <w:spacing w:line="249" w:lineRule="auto" w:before="11"/>
        <w:ind w:left="503" w:right="165" w:firstLine="396"/>
      </w:pPr>
      <w:r>
        <w:rPr>
          <w:i/>
          <w:color w:val="231F20"/>
          <w:spacing w:val="-1"/>
        </w:rPr>
        <w:t>Keywords</w:t>
      </w:r>
      <w:r>
        <w:rPr>
          <w:color w:val="231F20"/>
          <w:spacing w:val="-1"/>
        </w:rPr>
        <w:t>: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public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spaces,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urban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environment,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environmental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problem,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teaching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methods,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practical</w:t>
      </w:r>
      <w:r>
        <w:rPr>
          <w:color w:val="231F20"/>
          <w:spacing w:val="-58"/>
        </w:rPr>
        <w:t> </w:t>
      </w:r>
      <w:r>
        <w:rPr>
          <w:color w:val="231F20"/>
        </w:rPr>
        <w:t>tasks.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6"/>
        <w:ind w:left="163" w:right="39" w:firstLine="396"/>
      </w:pPr>
      <w:r>
        <w:rPr>
          <w:color w:val="231F20"/>
          <w:w w:val="95"/>
        </w:rPr>
        <w:t>Общественные пространства являются ка-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тализатором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городской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жизни.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Они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необходи-</w:t>
      </w:r>
      <w:r>
        <w:rPr>
          <w:color w:val="231F20"/>
          <w:spacing w:val="-58"/>
        </w:rPr>
        <w:t> </w:t>
      </w:r>
      <w:r>
        <w:rPr>
          <w:color w:val="231F20"/>
        </w:rPr>
        <w:t>мы для активного существования городского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сообщества,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привлечения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туристов.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Об-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щественные пространства выполняют социаль-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ную функцию, являясь площадкой для обще-</w:t>
      </w:r>
      <w:r>
        <w:rPr>
          <w:color w:val="231F20"/>
          <w:spacing w:val="-57"/>
        </w:rPr>
        <w:t> </w:t>
      </w:r>
      <w:r>
        <w:rPr>
          <w:color w:val="231F20"/>
        </w:rPr>
        <w:t>ния</w:t>
      </w:r>
      <w:r>
        <w:rPr>
          <w:color w:val="231F20"/>
          <w:spacing w:val="-10"/>
        </w:rPr>
        <w:t> </w:t>
      </w:r>
      <w:r>
        <w:rPr>
          <w:color w:val="231F20"/>
        </w:rPr>
        <w:t>людей,</w:t>
      </w:r>
      <w:r>
        <w:rPr>
          <w:color w:val="231F20"/>
          <w:spacing w:val="-10"/>
        </w:rPr>
        <w:t> </w:t>
      </w:r>
      <w:r>
        <w:rPr>
          <w:color w:val="231F20"/>
        </w:rPr>
        <w:t>установки</w:t>
      </w:r>
      <w:r>
        <w:rPr>
          <w:color w:val="231F20"/>
          <w:spacing w:val="-9"/>
        </w:rPr>
        <w:t> </w:t>
      </w:r>
      <w:r>
        <w:rPr>
          <w:color w:val="231F20"/>
        </w:rPr>
        <w:t>новых</w:t>
      </w:r>
      <w:r>
        <w:rPr>
          <w:color w:val="231F20"/>
          <w:spacing w:val="-10"/>
        </w:rPr>
        <w:t> </w:t>
      </w:r>
      <w:r>
        <w:rPr>
          <w:color w:val="231F20"/>
        </w:rPr>
        <w:t>контактов</w:t>
      </w:r>
      <w:r>
        <w:rPr>
          <w:color w:val="231F20"/>
          <w:spacing w:val="-9"/>
        </w:rPr>
        <w:t> </w:t>
      </w:r>
      <w:r>
        <w:rPr>
          <w:color w:val="231F20"/>
        </w:rPr>
        <w:t>среди</w:t>
      </w:r>
      <w:r>
        <w:rPr>
          <w:color w:val="231F20"/>
          <w:spacing w:val="-58"/>
        </w:rPr>
        <w:t> </w:t>
      </w:r>
      <w:r>
        <w:rPr>
          <w:color w:val="231F20"/>
        </w:rPr>
        <w:t>незнакомых ранее лиц. Здесь могут происхо-</w:t>
      </w:r>
      <w:r>
        <w:rPr>
          <w:color w:val="231F20"/>
          <w:spacing w:val="-57"/>
        </w:rPr>
        <w:t> </w:t>
      </w:r>
      <w:r>
        <w:rPr>
          <w:color w:val="231F20"/>
        </w:rPr>
        <w:t>дить организованные массовые мероприятия</w:t>
      </w:r>
      <w:r>
        <w:rPr>
          <w:color w:val="231F20"/>
          <w:spacing w:val="-57"/>
        </w:rPr>
        <w:t> </w:t>
      </w:r>
      <w:r>
        <w:rPr>
          <w:color w:val="231F20"/>
        </w:rPr>
        <w:t>или спонтанная незапланированная деятель-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ность. Общественные пространства просвеща-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ют,</w:t>
      </w:r>
      <w:r>
        <w:rPr>
          <w:color w:val="231F20"/>
          <w:spacing w:val="-15"/>
        </w:rPr>
        <w:t> </w:t>
      </w:r>
      <w:r>
        <w:rPr>
          <w:color w:val="231F20"/>
        </w:rPr>
        <w:t>несут</w:t>
      </w:r>
      <w:r>
        <w:rPr>
          <w:color w:val="231F20"/>
          <w:spacing w:val="-14"/>
        </w:rPr>
        <w:t> </w:t>
      </w:r>
      <w:r>
        <w:rPr>
          <w:color w:val="231F20"/>
        </w:rPr>
        <w:t>культурную</w:t>
      </w:r>
      <w:r>
        <w:rPr>
          <w:color w:val="231F20"/>
          <w:spacing w:val="-14"/>
        </w:rPr>
        <w:t> </w:t>
      </w:r>
      <w:r>
        <w:rPr>
          <w:color w:val="231F20"/>
        </w:rPr>
        <w:t>ценность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формируют</w:t>
      </w:r>
      <w:r>
        <w:rPr>
          <w:color w:val="231F20"/>
          <w:spacing w:val="-58"/>
        </w:rPr>
        <w:t> </w:t>
      </w:r>
      <w:r>
        <w:rPr>
          <w:color w:val="231F20"/>
        </w:rPr>
        <w:t>городскую</w:t>
      </w:r>
      <w:r>
        <w:rPr>
          <w:color w:val="231F20"/>
          <w:spacing w:val="-4"/>
        </w:rPr>
        <w:t> </w:t>
      </w:r>
      <w:r>
        <w:rPr>
          <w:color w:val="231F20"/>
        </w:rPr>
        <w:t>идентичность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зачастую</w:t>
      </w:r>
      <w:r>
        <w:rPr>
          <w:color w:val="231F20"/>
          <w:spacing w:val="-4"/>
        </w:rPr>
        <w:t> </w:t>
      </w:r>
      <w:r>
        <w:rPr>
          <w:color w:val="231F20"/>
        </w:rPr>
        <w:t>они</w:t>
      </w:r>
      <w:r>
        <w:rPr>
          <w:color w:val="231F20"/>
          <w:spacing w:val="-2"/>
        </w:rPr>
        <w:t> </w:t>
      </w:r>
      <w:r>
        <w:rPr>
          <w:color w:val="231F20"/>
        </w:rPr>
        <w:t>свя-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заны с достопримечательностями </w:t>
      </w:r>
      <w:r>
        <w:rPr>
          <w:color w:val="231F20"/>
          <w:spacing w:val="-2"/>
        </w:rPr>
        <w:t>или же сами</w:t>
      </w:r>
      <w:r>
        <w:rPr>
          <w:color w:val="231F20"/>
          <w:spacing w:val="-58"/>
        </w:rPr>
        <w:t> </w:t>
      </w:r>
      <w:r>
        <w:rPr>
          <w:color w:val="231F20"/>
        </w:rPr>
        <w:t>становятся</w:t>
      </w:r>
      <w:r>
        <w:rPr>
          <w:color w:val="231F20"/>
          <w:spacing w:val="-2"/>
        </w:rPr>
        <w:t> </w:t>
      </w:r>
      <w:r>
        <w:rPr>
          <w:color w:val="231F20"/>
        </w:rPr>
        <w:t>городскими</w:t>
      </w:r>
      <w:r>
        <w:rPr>
          <w:color w:val="231F20"/>
          <w:spacing w:val="-2"/>
        </w:rPr>
        <w:t> </w:t>
      </w:r>
      <w:r>
        <w:rPr>
          <w:color w:val="231F20"/>
        </w:rPr>
        <w:t>символами</w:t>
      </w:r>
      <w:r>
        <w:rPr>
          <w:color w:val="231F20"/>
          <w:spacing w:val="-2"/>
        </w:rPr>
        <w:t> </w:t>
      </w:r>
      <w:r>
        <w:rPr>
          <w:color w:val="231F20"/>
        </w:rPr>
        <w:t>[1].</w:t>
      </w:r>
    </w:p>
    <w:p>
      <w:pPr>
        <w:pStyle w:val="BodyText"/>
        <w:spacing w:line="249" w:lineRule="auto" w:before="14"/>
        <w:ind w:left="163" w:right="40" w:firstLine="396"/>
      </w:pPr>
      <w:r>
        <w:rPr>
          <w:color w:val="231F20"/>
          <w:w w:val="95"/>
        </w:rPr>
        <w:t>Решение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актуальных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проблем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современных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общественных пространств является ключевой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составляющей курса «Актуальные проблемы</w:t>
      </w:r>
      <w:r>
        <w:rPr>
          <w:color w:val="231F20"/>
          <w:spacing w:val="-57"/>
        </w:rPr>
        <w:t> </w:t>
      </w:r>
      <w:r>
        <w:rPr>
          <w:color w:val="231F20"/>
          <w:spacing w:val="-2"/>
          <w:w w:val="95"/>
        </w:rPr>
        <w:t>дизайна архитектурной среды», преподаваемого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первом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семестре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магистратуры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кафедры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Ди-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зайна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архитектурной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среды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Санкт-Петербург-</w:t>
      </w:r>
      <w:r>
        <w:rPr>
          <w:color w:val="231F20"/>
          <w:spacing w:val="-58"/>
        </w:rPr>
        <w:t> </w:t>
      </w:r>
      <w:r>
        <w:rPr>
          <w:color w:val="231F20"/>
        </w:rPr>
        <w:t>ского государственного архитектурно-строи-</w:t>
      </w:r>
      <w:r>
        <w:rPr>
          <w:color w:val="231F20"/>
          <w:spacing w:val="-57"/>
        </w:rPr>
        <w:t> </w:t>
      </w:r>
      <w:r>
        <w:rPr>
          <w:color w:val="231F20"/>
        </w:rPr>
        <w:t>тельного университета (далее кафедра ДАС</w:t>
      </w:r>
      <w:r>
        <w:rPr>
          <w:color w:val="231F20"/>
          <w:spacing w:val="1"/>
        </w:rPr>
        <w:t> </w:t>
      </w:r>
      <w:r>
        <w:rPr>
          <w:color w:val="231F20"/>
        </w:rPr>
        <w:t>СПбГАСУ).</w:t>
      </w:r>
    </w:p>
    <w:p>
      <w:pPr>
        <w:pStyle w:val="BodyText"/>
        <w:spacing w:line="249" w:lineRule="auto" w:before="9"/>
        <w:ind w:left="163" w:right="40" w:firstLine="396"/>
      </w:pPr>
      <w:r>
        <w:rPr>
          <w:color w:val="231F20"/>
        </w:rPr>
        <w:t>Целями освоения дисциплины являются</w:t>
      </w:r>
      <w:r>
        <w:rPr>
          <w:color w:val="231F20"/>
          <w:spacing w:val="1"/>
        </w:rPr>
        <w:t> </w:t>
      </w:r>
      <w:r>
        <w:rPr>
          <w:color w:val="231F20"/>
        </w:rPr>
        <w:t>получение</w:t>
      </w:r>
      <w:r>
        <w:rPr>
          <w:color w:val="231F20"/>
          <w:spacing w:val="-8"/>
        </w:rPr>
        <w:t> </w:t>
      </w:r>
      <w:r>
        <w:rPr>
          <w:color w:val="231F20"/>
        </w:rPr>
        <w:t>профессиональных</w:t>
      </w:r>
      <w:r>
        <w:rPr>
          <w:color w:val="231F20"/>
          <w:spacing w:val="-7"/>
        </w:rPr>
        <w:t> </w:t>
      </w:r>
      <w:r>
        <w:rPr>
          <w:color w:val="231F20"/>
        </w:rPr>
        <w:t>знаний</w:t>
      </w:r>
      <w:r>
        <w:rPr>
          <w:color w:val="231F20"/>
          <w:spacing w:val="-8"/>
        </w:rPr>
        <w:t> </w:t>
      </w:r>
      <w:r>
        <w:rPr>
          <w:color w:val="231F20"/>
        </w:rPr>
        <w:t>о</w:t>
      </w:r>
      <w:r>
        <w:rPr>
          <w:color w:val="231F20"/>
          <w:spacing w:val="-7"/>
        </w:rPr>
        <w:t> </w:t>
      </w:r>
      <w:r>
        <w:rPr>
          <w:color w:val="231F20"/>
        </w:rPr>
        <w:t>сово-</w:t>
      </w:r>
      <w:r>
        <w:rPr>
          <w:color w:val="231F20"/>
          <w:spacing w:val="-57"/>
        </w:rPr>
        <w:t> </w:t>
      </w:r>
      <w:r>
        <w:rPr>
          <w:color w:val="231F20"/>
        </w:rPr>
        <w:t>купности актуальных проблем дизайна архи-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тектурной среды, на решение которых должны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быть направлены творческие ресурсы обучаю-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щихся.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Дисциплина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призывает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решению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сред-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ствами архитектурно-дизайнерской деятельно-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сти проблем, связанных с улучшением условий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жизни</w:t>
      </w:r>
      <w:r>
        <w:rPr>
          <w:color w:val="231F20"/>
          <w:spacing w:val="-13"/>
        </w:rPr>
        <w:t> </w:t>
      </w:r>
      <w:r>
        <w:rPr>
          <w:color w:val="231F20"/>
        </w:rPr>
        <w:t>человека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общества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учетом</w:t>
      </w:r>
      <w:r>
        <w:rPr>
          <w:color w:val="231F20"/>
          <w:spacing w:val="-13"/>
        </w:rPr>
        <w:t> </w:t>
      </w:r>
      <w:r>
        <w:rPr>
          <w:color w:val="231F20"/>
        </w:rPr>
        <w:t>актуаль-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современных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международных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тенденций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области</w:t>
      </w:r>
      <w:r>
        <w:rPr>
          <w:color w:val="231F20"/>
          <w:spacing w:val="-3"/>
        </w:rPr>
        <w:t> </w:t>
      </w:r>
      <w:r>
        <w:rPr>
          <w:color w:val="231F20"/>
        </w:rPr>
        <w:t>дизайна</w:t>
      </w:r>
      <w:r>
        <w:rPr>
          <w:color w:val="231F20"/>
          <w:spacing w:val="-2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2"/>
        </w:rPr>
        <w:t> </w:t>
      </w:r>
      <w:r>
        <w:rPr>
          <w:color w:val="231F20"/>
        </w:rPr>
        <w:t>среды.</w:t>
      </w:r>
    </w:p>
    <w:p>
      <w:pPr>
        <w:pStyle w:val="BodyText"/>
        <w:spacing w:before="11"/>
        <w:ind w:left="560"/>
      </w:pPr>
      <w:r>
        <w:rPr>
          <w:color w:val="231F20"/>
          <w:w w:val="95"/>
        </w:rPr>
        <w:t>Задачами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освоения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дисциплины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являются:</w:t>
      </w:r>
    </w:p>
    <w:p>
      <w:pPr>
        <w:pStyle w:val="ListParagraph"/>
        <w:numPr>
          <w:ilvl w:val="0"/>
          <w:numId w:val="7"/>
        </w:numPr>
        <w:tabs>
          <w:tab w:pos="733" w:val="left" w:leader="none"/>
        </w:tabs>
        <w:spacing w:line="249" w:lineRule="auto" w:before="12" w:after="0"/>
        <w:ind w:left="163" w:right="39" w:firstLine="396"/>
        <w:jc w:val="both"/>
        <w:rPr>
          <w:color w:val="231F20"/>
          <w:sz w:val="24"/>
        </w:rPr>
      </w:pPr>
      <w:r>
        <w:rPr>
          <w:color w:val="231F20"/>
          <w:w w:val="95"/>
          <w:sz w:val="24"/>
        </w:rPr>
        <w:t>знакомство с наиболее актуальными про-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блемами дизайна архитектурной среды для со-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временного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общества;</w:t>
      </w:r>
    </w:p>
    <w:p>
      <w:pPr>
        <w:pStyle w:val="ListParagraph"/>
        <w:numPr>
          <w:ilvl w:val="0"/>
          <w:numId w:val="7"/>
        </w:numPr>
        <w:tabs>
          <w:tab w:pos="733" w:val="left" w:leader="none"/>
        </w:tabs>
        <w:spacing w:line="249" w:lineRule="auto" w:before="3" w:after="0"/>
        <w:ind w:left="163" w:right="38" w:firstLine="396"/>
        <w:jc w:val="both"/>
        <w:rPr>
          <w:color w:val="231F20"/>
          <w:sz w:val="24"/>
        </w:rPr>
      </w:pPr>
      <w:r>
        <w:rPr>
          <w:color w:val="231F20"/>
          <w:w w:val="95"/>
          <w:sz w:val="24"/>
        </w:rPr>
        <w:t>получение представлений о современной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городской среде как сложноорганизованной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территориально-пространственной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системе,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на проектирование которой влияет совокуп-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3"/>
          <w:sz w:val="24"/>
        </w:rPr>
        <w:t>ность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3"/>
          <w:sz w:val="24"/>
        </w:rPr>
        <w:t>факторов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(историко-культурных,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эконо-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мических, социальных, экологических, при-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родно-климатических);</w:t>
      </w:r>
    </w:p>
    <w:p>
      <w:pPr>
        <w:pStyle w:val="ListParagraph"/>
        <w:numPr>
          <w:ilvl w:val="0"/>
          <w:numId w:val="7"/>
        </w:numPr>
        <w:tabs>
          <w:tab w:pos="735" w:val="left" w:leader="none"/>
        </w:tabs>
        <w:spacing w:line="249" w:lineRule="auto" w:before="7" w:after="0"/>
        <w:ind w:left="163" w:right="38" w:firstLine="396"/>
        <w:jc w:val="both"/>
        <w:rPr>
          <w:color w:val="231F20"/>
          <w:sz w:val="24"/>
        </w:rPr>
      </w:pPr>
      <w:r>
        <w:rPr>
          <w:color w:val="231F20"/>
          <w:w w:val="95"/>
          <w:sz w:val="24"/>
        </w:rPr>
        <w:t>знакомство с методами комплексного ар-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хитектурно-дизайнерского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проектирования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среды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учетом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природного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градостроитель-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ного окружения, его исторического и социаль-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ного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контекста;</w:t>
      </w:r>
    </w:p>
    <w:p>
      <w:pPr>
        <w:pStyle w:val="ListParagraph"/>
        <w:numPr>
          <w:ilvl w:val="0"/>
          <w:numId w:val="7"/>
        </w:numPr>
        <w:tabs>
          <w:tab w:pos="749" w:val="left" w:leader="none"/>
        </w:tabs>
        <w:spacing w:line="249" w:lineRule="auto" w:before="78" w:after="0"/>
        <w:ind w:left="163" w:right="502" w:firstLine="396"/>
        <w:jc w:val="both"/>
        <w:rPr>
          <w:color w:val="231F20"/>
          <w:sz w:val="24"/>
        </w:rPr>
      </w:pPr>
      <w:r>
        <w:rPr>
          <w:color w:val="231F20"/>
          <w:spacing w:val="1"/>
          <w:w w:val="101"/>
          <w:sz w:val="24"/>
        </w:rPr>
        <w:br w:type="column"/>
      </w:r>
      <w:r>
        <w:rPr>
          <w:color w:val="231F20"/>
          <w:sz w:val="24"/>
        </w:rPr>
        <w:t>получение профессионального навыка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выявлять актуальные проблемы городской сре-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ды;</w:t>
      </w:r>
    </w:p>
    <w:p>
      <w:pPr>
        <w:pStyle w:val="ListParagraph"/>
        <w:numPr>
          <w:ilvl w:val="0"/>
          <w:numId w:val="7"/>
        </w:numPr>
        <w:tabs>
          <w:tab w:pos="749" w:val="left" w:leader="none"/>
        </w:tabs>
        <w:spacing w:line="249" w:lineRule="auto" w:before="3" w:after="0"/>
        <w:ind w:left="163" w:right="499" w:firstLine="396"/>
        <w:jc w:val="both"/>
        <w:rPr>
          <w:color w:val="231F20"/>
          <w:sz w:val="24"/>
        </w:rPr>
      </w:pPr>
      <w:r>
        <w:rPr>
          <w:color w:val="231F20"/>
          <w:sz w:val="24"/>
        </w:rPr>
        <w:t>получение профессионального навыка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находить наиболее эффективные и уместные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проектные идеи, направленные на решение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определенной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средовой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проблемы.</w:t>
      </w:r>
    </w:p>
    <w:p>
      <w:pPr>
        <w:pStyle w:val="BodyText"/>
        <w:spacing w:line="249" w:lineRule="auto" w:before="4"/>
        <w:ind w:left="163" w:right="501" w:firstLine="396"/>
        <w:jc w:val="right"/>
      </w:pPr>
      <w:r>
        <w:rPr>
          <w:color w:val="231F20"/>
          <w:spacing w:val="-2"/>
        </w:rPr>
        <w:t>Данный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курс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раскрывает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спектр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средовых</w:t>
      </w:r>
      <w:r>
        <w:rPr>
          <w:color w:val="231F20"/>
          <w:spacing w:val="-57"/>
        </w:rPr>
        <w:t> </w:t>
      </w:r>
      <w:r>
        <w:rPr>
          <w:color w:val="231F20"/>
          <w:spacing w:val="-2"/>
          <w:w w:val="95"/>
        </w:rPr>
        <w:t>проблем, расширяет кругозор </w:t>
      </w:r>
      <w:r>
        <w:rPr>
          <w:color w:val="231F20"/>
          <w:spacing w:val="-1"/>
          <w:w w:val="95"/>
        </w:rPr>
        <w:t>обучающихся, по-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могает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определиться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темой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будущей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выпуск-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ной квалификационной работы магистранта.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Методика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преподавания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включает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толь-</w:t>
      </w:r>
    </w:p>
    <w:p>
      <w:pPr>
        <w:pStyle w:val="BodyText"/>
        <w:spacing w:line="249" w:lineRule="auto" w:before="5"/>
        <w:ind w:left="163" w:right="499"/>
      </w:pPr>
      <w:r>
        <w:rPr>
          <w:color w:val="231F20"/>
        </w:rPr>
        <w:t>ко лекции, но и практические задания, цель</w:t>
      </w:r>
      <w:r>
        <w:rPr>
          <w:color w:val="231F20"/>
          <w:spacing w:val="1"/>
        </w:rPr>
        <w:t> </w:t>
      </w:r>
      <w:r>
        <w:rPr>
          <w:color w:val="231F20"/>
        </w:rPr>
        <w:t>которых закрепить у магистрантов получен-</w:t>
      </w:r>
      <w:r>
        <w:rPr>
          <w:color w:val="231F20"/>
          <w:spacing w:val="1"/>
        </w:rPr>
        <w:t> </w:t>
      </w:r>
      <w:r>
        <w:rPr>
          <w:color w:val="231F20"/>
        </w:rPr>
        <w:t>ные знания, проявить умение анализировать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проблемную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средовую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ситуацию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продемон-</w:t>
      </w:r>
      <w:r>
        <w:rPr>
          <w:color w:val="231F20"/>
          <w:spacing w:val="-57"/>
        </w:rPr>
        <w:t> </w:t>
      </w:r>
      <w:r>
        <w:rPr>
          <w:color w:val="231F20"/>
        </w:rPr>
        <w:t>стрировать свой творческий потенциал, обо-</w:t>
      </w:r>
      <w:r>
        <w:rPr>
          <w:color w:val="231F20"/>
          <w:spacing w:val="1"/>
        </w:rPr>
        <w:t> </w:t>
      </w:r>
      <w:r>
        <w:rPr>
          <w:color w:val="231F20"/>
        </w:rPr>
        <w:t>снованно предложив уместное решение обо-</w:t>
      </w:r>
      <w:r>
        <w:rPr>
          <w:color w:val="231F20"/>
          <w:spacing w:val="1"/>
        </w:rPr>
        <w:t> </w:t>
      </w:r>
      <w:r>
        <w:rPr>
          <w:color w:val="231F20"/>
        </w:rPr>
        <w:t>значенной</w:t>
      </w:r>
      <w:r>
        <w:rPr>
          <w:color w:val="231F20"/>
          <w:spacing w:val="-1"/>
        </w:rPr>
        <w:t> </w:t>
      </w:r>
      <w:r>
        <w:rPr>
          <w:color w:val="231F20"/>
        </w:rPr>
        <w:t>проблемы.</w:t>
      </w:r>
    </w:p>
    <w:p>
      <w:pPr>
        <w:pStyle w:val="BodyText"/>
        <w:spacing w:line="249" w:lineRule="auto" w:before="7"/>
        <w:ind w:left="163" w:right="502" w:firstLine="396"/>
      </w:pPr>
      <w:r>
        <w:rPr>
          <w:color w:val="231F20"/>
          <w:w w:val="95"/>
        </w:rPr>
        <w:t>Курс разделен на несколько теоретических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блоков:</w:t>
      </w:r>
    </w:p>
    <w:p>
      <w:pPr>
        <w:pStyle w:val="ListParagraph"/>
        <w:numPr>
          <w:ilvl w:val="0"/>
          <w:numId w:val="8"/>
        </w:numPr>
        <w:tabs>
          <w:tab w:pos="811" w:val="left" w:leader="none"/>
        </w:tabs>
        <w:spacing w:line="249" w:lineRule="auto" w:before="2" w:after="0"/>
        <w:ind w:left="163" w:right="501" w:firstLine="396"/>
        <w:jc w:val="both"/>
        <w:rPr>
          <w:sz w:val="24"/>
        </w:rPr>
      </w:pPr>
      <w:r>
        <w:rPr>
          <w:color w:val="231F20"/>
          <w:sz w:val="24"/>
        </w:rPr>
        <w:t>Роль общественных пространств в го-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родской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среде.</w:t>
      </w:r>
    </w:p>
    <w:p>
      <w:pPr>
        <w:pStyle w:val="BodyText"/>
        <w:spacing w:line="249" w:lineRule="auto" w:before="2"/>
        <w:ind w:left="163" w:right="500" w:firstLine="396"/>
      </w:pPr>
      <w:r>
        <w:rPr>
          <w:color w:val="231F20"/>
        </w:rPr>
        <w:t>В данном разделе раскрывается понятие</w:t>
      </w:r>
      <w:r>
        <w:rPr>
          <w:color w:val="231F20"/>
          <w:spacing w:val="1"/>
        </w:rPr>
        <w:t> </w:t>
      </w:r>
      <w:r>
        <w:rPr>
          <w:color w:val="231F20"/>
        </w:rPr>
        <w:t>общественного пространства, его отличие от</w:t>
      </w:r>
      <w:r>
        <w:rPr>
          <w:color w:val="231F20"/>
          <w:spacing w:val="-57"/>
        </w:rPr>
        <w:t> </w:t>
      </w:r>
      <w:r>
        <w:rPr>
          <w:color w:val="231F20"/>
        </w:rPr>
        <w:t>открытого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общедоступного,</w:t>
      </w:r>
      <w:r>
        <w:rPr>
          <w:color w:val="231F20"/>
          <w:spacing w:val="-9"/>
        </w:rPr>
        <w:t> </w:t>
      </w:r>
      <w:r>
        <w:rPr>
          <w:color w:val="231F20"/>
        </w:rPr>
        <w:t>критерии</w:t>
      </w:r>
      <w:r>
        <w:rPr>
          <w:color w:val="231F20"/>
          <w:spacing w:val="-8"/>
        </w:rPr>
        <w:t> </w:t>
      </w:r>
      <w:r>
        <w:rPr>
          <w:color w:val="231F20"/>
        </w:rPr>
        <w:t>каче-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ства общественных пространств. Базовой осно-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вой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лекций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данную</w:t>
      </w:r>
      <w:r>
        <w:rPr>
          <w:color w:val="231F20"/>
          <w:spacing w:val="-9"/>
        </w:rPr>
        <w:t> </w:t>
      </w:r>
      <w:r>
        <w:rPr>
          <w:color w:val="231F20"/>
        </w:rPr>
        <w:t>тему</w:t>
      </w:r>
      <w:r>
        <w:rPr>
          <w:color w:val="231F20"/>
          <w:spacing w:val="-9"/>
        </w:rPr>
        <w:t> </w:t>
      </w:r>
      <w:r>
        <w:rPr>
          <w:color w:val="231F20"/>
        </w:rPr>
        <w:t>является</w:t>
      </w:r>
      <w:r>
        <w:rPr>
          <w:color w:val="231F20"/>
          <w:spacing w:val="-10"/>
        </w:rPr>
        <w:t> </w:t>
      </w:r>
      <w:r>
        <w:rPr>
          <w:color w:val="231F20"/>
        </w:rPr>
        <w:t>кни-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га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датского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архитектора-урбаниста</w:t>
      </w:r>
      <w:r>
        <w:rPr>
          <w:color w:val="231F20"/>
          <w:spacing w:val="-14"/>
        </w:rPr>
        <w:t> </w:t>
      </w:r>
      <w:r>
        <w:rPr>
          <w:color w:val="231F20"/>
        </w:rPr>
        <w:t>Яна</w:t>
      </w:r>
      <w:r>
        <w:rPr>
          <w:color w:val="231F20"/>
          <w:spacing w:val="-14"/>
        </w:rPr>
        <w:t> </w:t>
      </w:r>
      <w:r>
        <w:rPr>
          <w:color w:val="231F20"/>
        </w:rPr>
        <w:t>Гейла</w:t>
      </w:r>
    </w:p>
    <w:p>
      <w:pPr>
        <w:pStyle w:val="BodyText"/>
        <w:spacing w:line="249" w:lineRule="auto" w:before="6"/>
        <w:ind w:left="163" w:right="498"/>
        <w:jc w:val="right"/>
      </w:pPr>
      <w:r>
        <w:rPr>
          <w:color w:val="231F20"/>
          <w:w w:val="95"/>
        </w:rPr>
        <w:t>«Города для людей» [2]. Его исследовательская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деятельность</w:t>
      </w:r>
      <w:r>
        <w:rPr>
          <w:color w:val="231F20"/>
          <w:spacing w:val="30"/>
        </w:rPr>
        <w:t> </w:t>
      </w:r>
      <w:r>
        <w:rPr>
          <w:color w:val="231F20"/>
        </w:rPr>
        <w:t>по</w:t>
      </w:r>
      <w:r>
        <w:rPr>
          <w:color w:val="231F20"/>
          <w:spacing w:val="30"/>
        </w:rPr>
        <w:t> </w:t>
      </w:r>
      <w:r>
        <w:rPr>
          <w:color w:val="231F20"/>
        </w:rPr>
        <w:t>преобразованию</w:t>
      </w:r>
      <w:r>
        <w:rPr>
          <w:color w:val="231F20"/>
          <w:spacing w:val="30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среды,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направленная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комфортное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пребыва-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ние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пешеходов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городе,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началась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Копенгаге-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не.</w:t>
      </w:r>
      <w:r>
        <w:rPr>
          <w:color w:val="231F20"/>
          <w:spacing w:val="-6"/>
        </w:rPr>
        <w:t> </w:t>
      </w:r>
      <w:r>
        <w:rPr>
          <w:color w:val="231F20"/>
        </w:rPr>
        <w:t>Тогда</w:t>
      </w:r>
      <w:r>
        <w:rPr>
          <w:color w:val="231F20"/>
          <w:spacing w:val="-6"/>
        </w:rPr>
        <w:t> </w:t>
      </w:r>
      <w:r>
        <w:rPr>
          <w:color w:val="231F20"/>
        </w:rPr>
        <w:t>после</w:t>
      </w:r>
      <w:r>
        <w:rPr>
          <w:color w:val="231F20"/>
          <w:spacing w:val="-5"/>
        </w:rPr>
        <w:t> </w:t>
      </w:r>
      <w:r>
        <w:rPr>
          <w:color w:val="231F20"/>
        </w:rPr>
        <w:t>длительных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даже</w:t>
      </w:r>
      <w:r>
        <w:rPr>
          <w:color w:val="231F20"/>
          <w:spacing w:val="-6"/>
        </w:rPr>
        <w:t> </w:t>
      </w:r>
      <w:r>
        <w:rPr>
          <w:color w:val="231F20"/>
        </w:rPr>
        <w:t>скандаль-</w:t>
      </w:r>
      <w:r>
        <w:rPr>
          <w:color w:val="231F20"/>
          <w:spacing w:val="-57"/>
        </w:rPr>
        <w:t> </w:t>
      </w:r>
      <w:r>
        <w:rPr>
          <w:color w:val="231F20"/>
        </w:rPr>
        <w:t>ных</w:t>
      </w:r>
      <w:r>
        <w:rPr>
          <w:color w:val="231F20"/>
          <w:spacing w:val="12"/>
        </w:rPr>
        <w:t> </w:t>
      </w:r>
      <w:r>
        <w:rPr>
          <w:color w:val="231F20"/>
        </w:rPr>
        <w:t>обсуждений</w:t>
      </w:r>
      <w:r>
        <w:rPr>
          <w:color w:val="231F20"/>
          <w:spacing w:val="12"/>
        </w:rPr>
        <w:t> </w:t>
      </w:r>
      <w:r>
        <w:rPr>
          <w:color w:val="231F20"/>
        </w:rPr>
        <w:t>центральная</w:t>
      </w:r>
      <w:r>
        <w:rPr>
          <w:color w:val="231F20"/>
          <w:spacing w:val="12"/>
        </w:rPr>
        <w:t> </w:t>
      </w:r>
      <w:r>
        <w:rPr>
          <w:color w:val="231F20"/>
        </w:rPr>
        <w:t>улица</w:t>
      </w:r>
      <w:r>
        <w:rPr>
          <w:color w:val="231F20"/>
          <w:spacing w:val="13"/>
        </w:rPr>
        <w:t> </w:t>
      </w:r>
      <w:r>
        <w:rPr>
          <w:color w:val="231F20"/>
        </w:rPr>
        <w:t>Стрёгет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была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закрыта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движения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автомобилей.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Бла-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  <w:w w:val="95"/>
        </w:rPr>
        <w:t>готворный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эффект,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который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за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этим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последовал,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получил название «пешеходизация» или «ко-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пенгагенизация».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Сегодня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Ян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Гейл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занимается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консультациями</w:t>
      </w:r>
      <w:r>
        <w:rPr>
          <w:color w:val="231F20"/>
          <w:spacing w:val="4"/>
        </w:rPr>
        <w:t> </w:t>
      </w:r>
      <w:r>
        <w:rPr>
          <w:color w:val="231F20"/>
        </w:rPr>
        <w:t>по</w:t>
      </w:r>
      <w:r>
        <w:rPr>
          <w:color w:val="231F20"/>
          <w:spacing w:val="4"/>
        </w:rPr>
        <w:t> </w:t>
      </w:r>
      <w:r>
        <w:rPr>
          <w:color w:val="231F20"/>
        </w:rPr>
        <w:t>всему</w:t>
      </w:r>
      <w:r>
        <w:rPr>
          <w:color w:val="231F20"/>
          <w:spacing w:val="3"/>
        </w:rPr>
        <w:t> </w:t>
      </w:r>
      <w:r>
        <w:rPr>
          <w:color w:val="231F20"/>
        </w:rPr>
        <w:t>миру</w:t>
      </w:r>
      <w:r>
        <w:rPr>
          <w:color w:val="231F20"/>
          <w:spacing w:val="4"/>
        </w:rPr>
        <w:t> </w:t>
      </w:r>
      <w:r>
        <w:rPr>
          <w:color w:val="231F20"/>
        </w:rPr>
        <w:t>от</w:t>
      </w:r>
      <w:r>
        <w:rPr>
          <w:color w:val="231F20"/>
          <w:spacing w:val="4"/>
        </w:rPr>
        <w:t> </w:t>
      </w:r>
      <w:r>
        <w:rPr>
          <w:color w:val="231F20"/>
        </w:rPr>
        <w:t>Нью-Йор-</w:t>
      </w:r>
      <w:r>
        <w:rPr>
          <w:color w:val="231F20"/>
          <w:spacing w:val="-57"/>
        </w:rPr>
        <w:t> </w:t>
      </w:r>
      <w:r>
        <w:rPr>
          <w:color w:val="231F20"/>
        </w:rPr>
        <w:t>ка</w:t>
      </w:r>
      <w:r>
        <w:rPr>
          <w:color w:val="231F20"/>
          <w:spacing w:val="-10"/>
        </w:rPr>
        <w:t> </w:t>
      </w:r>
      <w:r>
        <w:rPr>
          <w:color w:val="231F20"/>
        </w:rPr>
        <w:t>до</w:t>
      </w:r>
      <w:r>
        <w:rPr>
          <w:color w:val="231F20"/>
          <w:spacing w:val="-9"/>
        </w:rPr>
        <w:t> </w:t>
      </w:r>
      <w:r>
        <w:rPr>
          <w:color w:val="231F20"/>
        </w:rPr>
        <w:t>Мельбурна,</w:t>
      </w:r>
      <w:r>
        <w:rPr>
          <w:color w:val="231F20"/>
          <w:spacing w:val="-9"/>
        </w:rPr>
        <w:t> </w:t>
      </w:r>
      <w:r>
        <w:rPr>
          <w:color w:val="231F20"/>
        </w:rPr>
        <w:t>вдохновляя</w:t>
      </w:r>
      <w:r>
        <w:rPr>
          <w:color w:val="231F20"/>
          <w:spacing w:val="-9"/>
        </w:rPr>
        <w:t> </w:t>
      </w:r>
      <w:r>
        <w:rPr>
          <w:color w:val="231F20"/>
        </w:rPr>
        <w:t>администрации</w:t>
      </w:r>
      <w:r>
        <w:rPr>
          <w:color w:val="231F20"/>
          <w:spacing w:val="-57"/>
        </w:rPr>
        <w:t> </w:t>
      </w:r>
      <w:r>
        <w:rPr>
          <w:color w:val="231F20"/>
        </w:rPr>
        <w:t>городов</w:t>
      </w:r>
      <w:r>
        <w:rPr>
          <w:color w:val="231F20"/>
          <w:spacing w:val="8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активные</w:t>
      </w:r>
      <w:r>
        <w:rPr>
          <w:color w:val="231F20"/>
          <w:spacing w:val="8"/>
        </w:rPr>
        <w:t> </w:t>
      </w:r>
      <w:r>
        <w:rPr>
          <w:color w:val="231F20"/>
        </w:rPr>
        <w:t>меры</w:t>
      </w:r>
      <w:r>
        <w:rPr>
          <w:color w:val="231F20"/>
          <w:spacing w:val="9"/>
        </w:rPr>
        <w:t> </w:t>
      </w:r>
      <w:r>
        <w:rPr>
          <w:color w:val="231F20"/>
        </w:rPr>
        <w:t>по</w:t>
      </w:r>
      <w:r>
        <w:rPr>
          <w:color w:val="231F20"/>
          <w:spacing w:val="9"/>
        </w:rPr>
        <w:t> </w:t>
      </w:r>
      <w:r>
        <w:rPr>
          <w:color w:val="231F20"/>
        </w:rPr>
        <w:t>созданию</w:t>
      </w:r>
      <w:r>
        <w:rPr>
          <w:color w:val="231F20"/>
          <w:spacing w:val="8"/>
        </w:rPr>
        <w:t> </w:t>
      </w:r>
      <w:r>
        <w:rPr>
          <w:color w:val="231F20"/>
        </w:rPr>
        <w:t>бла-</w:t>
      </w:r>
      <w:r>
        <w:rPr>
          <w:color w:val="231F20"/>
          <w:spacing w:val="-57"/>
        </w:rPr>
        <w:t> </w:t>
      </w:r>
      <w:r>
        <w:rPr>
          <w:color w:val="231F20"/>
        </w:rPr>
        <w:t>гоприятной</w:t>
      </w:r>
      <w:r>
        <w:rPr>
          <w:color w:val="231F20"/>
          <w:spacing w:val="18"/>
        </w:rPr>
        <w:t> </w:t>
      </w:r>
      <w:r>
        <w:rPr>
          <w:color w:val="231F20"/>
        </w:rPr>
        <w:t>среды</w:t>
      </w:r>
      <w:r>
        <w:rPr>
          <w:color w:val="231F20"/>
          <w:spacing w:val="19"/>
        </w:rPr>
        <w:t> </w:t>
      </w:r>
      <w:r>
        <w:rPr>
          <w:color w:val="231F20"/>
        </w:rPr>
        <w:t>для</w:t>
      </w:r>
      <w:r>
        <w:rPr>
          <w:color w:val="231F20"/>
          <w:spacing w:val="18"/>
        </w:rPr>
        <w:t> </w:t>
      </w:r>
      <w:r>
        <w:rPr>
          <w:color w:val="231F20"/>
        </w:rPr>
        <w:t>жителей,</w:t>
      </w:r>
      <w:r>
        <w:rPr>
          <w:color w:val="231F20"/>
          <w:spacing w:val="19"/>
        </w:rPr>
        <w:t> </w:t>
      </w:r>
      <w:r>
        <w:rPr>
          <w:color w:val="231F20"/>
        </w:rPr>
        <w:t>помогая</w:t>
      </w:r>
      <w:r>
        <w:rPr>
          <w:color w:val="231F20"/>
          <w:spacing w:val="19"/>
        </w:rPr>
        <w:t> </w:t>
      </w:r>
      <w:r>
        <w:rPr>
          <w:color w:val="231F20"/>
        </w:rPr>
        <w:t>ор-</w:t>
      </w:r>
      <w:r>
        <w:rPr>
          <w:color w:val="231F20"/>
          <w:spacing w:val="-57"/>
        </w:rPr>
        <w:t> </w:t>
      </w:r>
      <w:r>
        <w:rPr>
          <w:color w:val="231F20"/>
        </w:rPr>
        <w:t>ганизовать</w:t>
      </w:r>
      <w:r>
        <w:rPr>
          <w:color w:val="231F20"/>
          <w:spacing w:val="-10"/>
        </w:rPr>
        <w:t> </w:t>
      </w:r>
      <w:r>
        <w:rPr>
          <w:color w:val="231F20"/>
        </w:rPr>
        <w:t>качественную</w:t>
      </w:r>
      <w:r>
        <w:rPr>
          <w:color w:val="231F20"/>
          <w:spacing w:val="-9"/>
        </w:rPr>
        <w:t> </w:t>
      </w:r>
      <w:r>
        <w:rPr>
          <w:color w:val="231F20"/>
        </w:rPr>
        <w:t>исследовательскую</w:t>
      </w:r>
      <w:r>
        <w:rPr>
          <w:color w:val="231F20"/>
          <w:spacing w:val="-57"/>
        </w:rPr>
        <w:t> </w:t>
      </w:r>
      <w:r>
        <w:rPr>
          <w:color w:val="231F20"/>
        </w:rPr>
        <w:t>базу,</w:t>
      </w:r>
      <w:r>
        <w:rPr>
          <w:color w:val="231F20"/>
          <w:spacing w:val="-10"/>
        </w:rPr>
        <w:t> </w:t>
      </w:r>
      <w:r>
        <w:rPr>
          <w:color w:val="231F20"/>
        </w:rPr>
        <w:t>которая</w:t>
      </w:r>
      <w:r>
        <w:rPr>
          <w:color w:val="231F20"/>
          <w:spacing w:val="-10"/>
        </w:rPr>
        <w:t> </w:t>
      </w:r>
      <w:r>
        <w:rPr>
          <w:color w:val="231F20"/>
        </w:rPr>
        <w:t>ложится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основу</w:t>
      </w:r>
      <w:r>
        <w:rPr>
          <w:color w:val="231F20"/>
          <w:spacing w:val="-10"/>
        </w:rPr>
        <w:t> </w:t>
      </w:r>
      <w:r>
        <w:rPr>
          <w:color w:val="231F20"/>
        </w:rPr>
        <w:t>проектов</w:t>
      </w:r>
      <w:r>
        <w:rPr>
          <w:color w:val="231F20"/>
          <w:spacing w:val="-10"/>
        </w:rPr>
        <w:t> </w:t>
      </w:r>
      <w:r>
        <w:rPr>
          <w:color w:val="231F20"/>
        </w:rPr>
        <w:t>бла-</w:t>
      </w:r>
      <w:r>
        <w:rPr>
          <w:color w:val="231F20"/>
          <w:spacing w:val="-57"/>
        </w:rPr>
        <w:t> </w:t>
      </w:r>
      <w:r>
        <w:rPr>
          <w:color w:val="231F20"/>
        </w:rPr>
        <w:t>гоустройства.</w:t>
      </w:r>
      <w:r>
        <w:rPr>
          <w:color w:val="231F20"/>
          <w:spacing w:val="-6"/>
        </w:rPr>
        <w:t> </w:t>
      </w:r>
      <w:r>
        <w:rPr>
          <w:color w:val="231F20"/>
        </w:rPr>
        <w:t>Программе</w:t>
      </w:r>
      <w:r>
        <w:rPr>
          <w:color w:val="231F20"/>
          <w:spacing w:val="-5"/>
        </w:rPr>
        <w:t> </w:t>
      </w:r>
      <w:r>
        <w:rPr>
          <w:color w:val="231F20"/>
        </w:rPr>
        <w:t>«Моя</w:t>
      </w:r>
      <w:r>
        <w:rPr>
          <w:color w:val="231F20"/>
          <w:spacing w:val="-5"/>
        </w:rPr>
        <w:t> </w:t>
      </w:r>
      <w:r>
        <w:rPr>
          <w:color w:val="231F20"/>
        </w:rPr>
        <w:t>улица»,</w:t>
      </w:r>
      <w:r>
        <w:rPr>
          <w:color w:val="231F20"/>
          <w:spacing w:val="-5"/>
        </w:rPr>
        <w:t> </w:t>
      </w:r>
      <w:r>
        <w:rPr>
          <w:color w:val="231F20"/>
        </w:rPr>
        <w:t>стар-</w:t>
      </w:r>
      <w:r>
        <w:rPr>
          <w:color w:val="231F20"/>
          <w:spacing w:val="-57"/>
        </w:rPr>
        <w:t> </w:t>
      </w:r>
      <w:r>
        <w:rPr>
          <w:color w:val="231F20"/>
        </w:rPr>
        <w:t>товавшей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Москве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2015</w:t>
      </w:r>
      <w:r>
        <w:rPr>
          <w:color w:val="231F20"/>
          <w:spacing w:val="7"/>
        </w:rPr>
        <w:t> </w:t>
      </w:r>
      <w:r>
        <w:rPr>
          <w:color w:val="231F20"/>
        </w:rPr>
        <w:t>г.,</w:t>
      </w:r>
      <w:r>
        <w:rPr>
          <w:color w:val="231F20"/>
          <w:spacing w:val="7"/>
        </w:rPr>
        <w:t> </w:t>
      </w:r>
      <w:r>
        <w:rPr>
          <w:color w:val="231F20"/>
        </w:rPr>
        <w:t>предшествовал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цикл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лекций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Яна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Гейла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институте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«Стрелка».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рамках</w:t>
      </w:r>
      <w:r>
        <w:rPr>
          <w:color w:val="231F20"/>
          <w:spacing w:val="1"/>
        </w:rPr>
        <w:t> </w:t>
      </w:r>
      <w:r>
        <w:rPr>
          <w:color w:val="231F20"/>
        </w:rPr>
        <w:t>лекций</w:t>
      </w:r>
      <w:r>
        <w:rPr>
          <w:color w:val="231F20"/>
          <w:spacing w:val="1"/>
        </w:rPr>
        <w:t> </w:t>
      </w:r>
      <w:r>
        <w:rPr>
          <w:color w:val="231F20"/>
        </w:rPr>
        <w:t>«Актуальные</w:t>
      </w:r>
      <w:r>
        <w:rPr>
          <w:color w:val="231F20"/>
          <w:spacing w:val="1"/>
        </w:rPr>
        <w:t> </w:t>
      </w:r>
      <w:r>
        <w:rPr>
          <w:color w:val="231F20"/>
        </w:rPr>
        <w:t>проблемы</w:t>
      </w:r>
      <w:r>
        <w:rPr>
          <w:color w:val="231F20"/>
          <w:spacing w:val="1"/>
        </w:rPr>
        <w:t> </w:t>
      </w:r>
      <w:r>
        <w:rPr>
          <w:color w:val="231F20"/>
        </w:rPr>
        <w:t>дизайна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1"/>
        </w:rPr>
        <w:t> </w:t>
      </w:r>
      <w:r>
        <w:rPr>
          <w:color w:val="231F20"/>
        </w:rPr>
        <w:t>среды»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примере</w:t>
      </w:r>
      <w:r>
        <w:rPr>
          <w:color w:val="231F20"/>
          <w:spacing w:val="-57"/>
        </w:rPr>
        <w:t> </w:t>
      </w:r>
      <w:r>
        <w:rPr>
          <w:color w:val="231F20"/>
        </w:rPr>
        <w:t>осуществленных</w:t>
      </w:r>
      <w:r>
        <w:rPr>
          <w:color w:val="231F20"/>
          <w:spacing w:val="19"/>
        </w:rPr>
        <w:t> </w:t>
      </w:r>
      <w:r>
        <w:rPr>
          <w:color w:val="231F20"/>
        </w:rPr>
        <w:t>средовых</w:t>
      </w:r>
      <w:r>
        <w:rPr>
          <w:color w:val="231F20"/>
          <w:spacing w:val="19"/>
        </w:rPr>
        <w:t> </w:t>
      </w:r>
      <w:r>
        <w:rPr>
          <w:color w:val="231F20"/>
        </w:rPr>
        <w:t>преобразований</w:t>
      </w:r>
    </w:p>
    <w:p>
      <w:pPr>
        <w:spacing w:after="0" w:line="249" w:lineRule="auto"/>
        <w:jc w:val="right"/>
        <w:sectPr>
          <w:pgSz w:w="11910" w:h="16840"/>
          <w:pgMar w:header="0" w:footer="732" w:top="980" w:bottom="920" w:left="800" w:right="800"/>
          <w:cols w:num="2" w:equalWidth="0">
            <w:col w:w="4856" w:space="133"/>
            <w:col w:w="5321"/>
          </w:cols>
        </w:sectPr>
      </w:pPr>
    </w:p>
    <w:p>
      <w:pPr>
        <w:pStyle w:val="BodyText"/>
        <w:spacing w:line="249" w:lineRule="auto" w:before="78"/>
        <w:ind w:left="503"/>
      </w:pPr>
      <w:r>
        <w:rPr>
          <w:color w:val="231F20"/>
        </w:rPr>
        <w:t>в городах мира анализируется проводимые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методы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исследования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(удаленный</w:t>
      </w:r>
      <w:r>
        <w:rPr>
          <w:color w:val="231F20"/>
          <w:spacing w:val="-12"/>
        </w:rPr>
        <w:t> </w:t>
      </w:r>
      <w:r>
        <w:rPr>
          <w:color w:val="231F20"/>
        </w:rPr>
        <w:t>сбор</w:t>
      </w:r>
      <w:r>
        <w:rPr>
          <w:color w:val="231F20"/>
          <w:spacing w:val="-13"/>
        </w:rPr>
        <w:t> </w:t>
      </w:r>
      <w:r>
        <w:rPr>
          <w:color w:val="231F20"/>
        </w:rPr>
        <w:t>стати-</w:t>
      </w:r>
      <w:r>
        <w:rPr>
          <w:color w:val="231F20"/>
          <w:spacing w:val="-57"/>
        </w:rPr>
        <w:t> </w:t>
      </w:r>
      <w:r>
        <w:rPr>
          <w:color w:val="231F20"/>
        </w:rPr>
        <w:t>стических</w:t>
      </w:r>
      <w:r>
        <w:rPr>
          <w:color w:val="231F20"/>
          <w:spacing w:val="-10"/>
        </w:rPr>
        <w:t> </w:t>
      </w:r>
      <w:r>
        <w:rPr>
          <w:color w:val="231F20"/>
        </w:rPr>
        <w:t>данных</w:t>
      </w:r>
      <w:r>
        <w:rPr>
          <w:color w:val="231F20"/>
          <w:spacing w:val="-10"/>
        </w:rPr>
        <w:t> </w:t>
      </w:r>
      <w:r>
        <w:rPr>
          <w:color w:val="231F20"/>
        </w:rPr>
        <w:t>через</w:t>
      </w:r>
      <w:r>
        <w:rPr>
          <w:color w:val="231F20"/>
          <w:spacing w:val="-10"/>
        </w:rPr>
        <w:t> </w:t>
      </w:r>
      <w:r>
        <w:rPr>
          <w:color w:val="231F20"/>
        </w:rPr>
        <w:t>интернет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печатные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источники, натурные обследования обществен-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ного пространства и особенностей его исполь-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зования, интервью с прохожими и владельцами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малого</w:t>
      </w:r>
      <w:r>
        <w:rPr>
          <w:color w:val="231F20"/>
          <w:spacing w:val="-3"/>
        </w:rPr>
        <w:t> </w:t>
      </w:r>
      <w:r>
        <w:rPr>
          <w:color w:val="231F20"/>
        </w:rPr>
        <w:t>бизнеса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участке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т.</w:t>
      </w:r>
      <w:r>
        <w:rPr>
          <w:color w:val="231F20"/>
          <w:spacing w:val="-3"/>
        </w:rPr>
        <w:t> </w:t>
      </w:r>
      <w:r>
        <w:rPr>
          <w:color w:val="231F20"/>
        </w:rPr>
        <w:t>д.),</w:t>
      </w:r>
      <w:r>
        <w:rPr>
          <w:color w:val="231F20"/>
          <w:spacing w:val="-2"/>
        </w:rPr>
        <w:t> </w:t>
      </w:r>
      <w:r>
        <w:rPr>
          <w:color w:val="231F20"/>
        </w:rPr>
        <w:t>проектные</w:t>
      </w:r>
      <w:r>
        <w:rPr>
          <w:color w:val="231F20"/>
          <w:spacing w:val="-57"/>
        </w:rPr>
        <w:t> </w:t>
      </w:r>
      <w:r>
        <w:rPr>
          <w:color w:val="231F20"/>
        </w:rPr>
        <w:t>решения и их эффект на разные социальные</w:t>
      </w:r>
      <w:r>
        <w:rPr>
          <w:color w:val="231F20"/>
          <w:spacing w:val="1"/>
        </w:rPr>
        <w:t> </w:t>
      </w:r>
      <w:r>
        <w:rPr>
          <w:color w:val="231F20"/>
        </w:rPr>
        <w:t>группы людей, пешеходов, автомобилистов,</w:t>
      </w:r>
      <w:r>
        <w:rPr>
          <w:color w:val="231F20"/>
          <w:spacing w:val="1"/>
        </w:rPr>
        <w:t> </w:t>
      </w:r>
      <w:r>
        <w:rPr>
          <w:color w:val="231F20"/>
        </w:rPr>
        <w:t>малый</w:t>
      </w:r>
      <w:r>
        <w:rPr>
          <w:color w:val="231F20"/>
          <w:spacing w:val="-1"/>
        </w:rPr>
        <w:t> </w:t>
      </w:r>
      <w:r>
        <w:rPr>
          <w:color w:val="231F20"/>
        </w:rPr>
        <w:t>бизнес [3].</w:t>
      </w:r>
    </w:p>
    <w:p>
      <w:pPr>
        <w:pStyle w:val="ListParagraph"/>
        <w:numPr>
          <w:ilvl w:val="0"/>
          <w:numId w:val="8"/>
        </w:numPr>
        <w:tabs>
          <w:tab w:pos="1145" w:val="left" w:leader="none"/>
        </w:tabs>
        <w:spacing w:line="249" w:lineRule="auto" w:before="10" w:after="0"/>
        <w:ind w:left="503" w:right="1" w:firstLine="396"/>
        <w:jc w:val="both"/>
        <w:rPr>
          <w:sz w:val="24"/>
        </w:rPr>
      </w:pPr>
      <w:r>
        <w:rPr>
          <w:color w:val="231F20"/>
          <w:sz w:val="24"/>
        </w:rPr>
        <w:t>Проблемы социально-психологическо-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го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восприятия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городской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среды.</w:t>
      </w:r>
    </w:p>
    <w:p>
      <w:pPr>
        <w:pStyle w:val="BodyText"/>
        <w:spacing w:line="249" w:lineRule="auto" w:before="2"/>
        <w:ind w:left="503" w:right="1" w:firstLine="396"/>
      </w:pPr>
      <w:r>
        <w:rPr>
          <w:color w:val="231F20"/>
        </w:rPr>
        <w:t>Данная тема основана на материалах ис-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следований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Кевина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Линча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американского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гра-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достроителя, более известного своими работа-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ми по перцептуальной форме городской среды.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Книга The Image of the City («Образ города»)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выявляет особенности восприятия города: кол-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лективные, одинаково свойственные большому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количеству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людей,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персональные,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пронизан-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ные неповторимыми ассоциациями и воспоми-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наниями [4]. Для этого Кевин Линч прибегал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 полевым исследованиям, когда прохожим не-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обходимо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было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зарисовать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свой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путь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через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рактерные элементы городской среды, а также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проводил интервью о городе в закрытом поме-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щении,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где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участники</w:t>
      </w:r>
      <w:r>
        <w:rPr>
          <w:color w:val="231F20"/>
          <w:spacing w:val="-11"/>
        </w:rPr>
        <w:t> </w:t>
      </w:r>
      <w:r>
        <w:rPr>
          <w:color w:val="231F20"/>
        </w:rPr>
        <w:t>эксперимента</w:t>
      </w:r>
      <w:r>
        <w:rPr>
          <w:color w:val="231F20"/>
          <w:spacing w:val="-13"/>
        </w:rPr>
        <w:t> </w:t>
      </w:r>
      <w:r>
        <w:rPr>
          <w:color w:val="231F20"/>
        </w:rPr>
        <w:t>отвечали</w:t>
      </w:r>
      <w:r>
        <w:rPr>
          <w:color w:val="231F20"/>
          <w:spacing w:val="-57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вопросы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памяти.</w:t>
      </w:r>
      <w:r>
        <w:rPr>
          <w:color w:val="231F20"/>
          <w:spacing w:val="-14"/>
        </w:rPr>
        <w:t> </w:t>
      </w:r>
      <w:r>
        <w:rPr>
          <w:color w:val="231F20"/>
        </w:rPr>
        <w:t>Данные</w:t>
      </w:r>
      <w:r>
        <w:rPr>
          <w:color w:val="231F20"/>
          <w:spacing w:val="-14"/>
        </w:rPr>
        <w:t> </w:t>
      </w:r>
      <w:r>
        <w:rPr>
          <w:color w:val="231F20"/>
        </w:rPr>
        <w:t>эксперименты</w:t>
      </w:r>
      <w:r>
        <w:rPr>
          <w:color w:val="231F20"/>
          <w:spacing w:val="-57"/>
        </w:rPr>
        <w:t> </w:t>
      </w:r>
      <w:r>
        <w:rPr>
          <w:color w:val="231F20"/>
        </w:rPr>
        <w:t>позволяют составить не только образ города,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выявить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проблемные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узлы,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такие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точ-</w:t>
      </w:r>
      <w:r>
        <w:rPr>
          <w:color w:val="231F20"/>
          <w:spacing w:val="-57"/>
        </w:rPr>
        <w:t> </w:t>
      </w:r>
      <w:r>
        <w:rPr>
          <w:color w:val="231F20"/>
        </w:rPr>
        <w:t>ки утраты ориентации, хаотичность или бес-</w:t>
      </w:r>
      <w:r>
        <w:rPr>
          <w:color w:val="231F20"/>
          <w:spacing w:val="1"/>
        </w:rPr>
        <w:t> </w:t>
      </w:r>
      <w:r>
        <w:rPr>
          <w:color w:val="231F20"/>
        </w:rPr>
        <w:t>характерность района, изолированность, что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аналитической</w:t>
      </w:r>
      <w:r>
        <w:rPr>
          <w:color w:val="231F20"/>
          <w:spacing w:val="-14"/>
        </w:rPr>
        <w:t> </w:t>
      </w:r>
      <w:r>
        <w:rPr>
          <w:color w:val="231F20"/>
        </w:rPr>
        <w:t>основой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даль-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нейшей работы проектировщиков по решению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данной</w:t>
      </w:r>
      <w:r>
        <w:rPr>
          <w:color w:val="231F20"/>
          <w:spacing w:val="-1"/>
        </w:rPr>
        <w:t> </w:t>
      </w:r>
      <w:r>
        <w:rPr>
          <w:color w:val="231F20"/>
        </w:rPr>
        <w:t>проблемы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практике.</w:t>
      </w:r>
    </w:p>
    <w:p>
      <w:pPr>
        <w:pStyle w:val="ListParagraph"/>
        <w:numPr>
          <w:ilvl w:val="0"/>
          <w:numId w:val="8"/>
        </w:numPr>
        <w:tabs>
          <w:tab w:pos="1144" w:val="left" w:leader="none"/>
        </w:tabs>
        <w:spacing w:line="249" w:lineRule="auto" w:before="23" w:after="0"/>
        <w:ind w:left="503" w:right="1" w:firstLine="396"/>
        <w:jc w:val="both"/>
        <w:rPr>
          <w:sz w:val="24"/>
        </w:rPr>
      </w:pPr>
      <w:r>
        <w:rPr>
          <w:color w:val="231F20"/>
          <w:sz w:val="24"/>
        </w:rPr>
        <w:t>Конфликтологический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подход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проек-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тированию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городской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среды.</w:t>
      </w:r>
    </w:p>
    <w:p>
      <w:pPr>
        <w:pStyle w:val="BodyText"/>
        <w:spacing w:line="249" w:lineRule="auto" w:before="2"/>
        <w:ind w:left="503" w:right="1" w:firstLine="396"/>
      </w:pPr>
      <w:r>
        <w:rPr>
          <w:color w:val="231F20"/>
        </w:rPr>
        <w:t>Проблемы городской среды невозможно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рассматривать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односторонне.</w:t>
      </w:r>
      <w:r>
        <w:rPr>
          <w:color w:val="231F20"/>
          <w:spacing w:val="-14"/>
        </w:rPr>
        <w:t> </w:t>
      </w:r>
      <w:r>
        <w:rPr>
          <w:color w:val="231F20"/>
        </w:rPr>
        <w:t>Очень</w:t>
      </w:r>
      <w:r>
        <w:rPr>
          <w:color w:val="231F20"/>
          <w:spacing w:val="-13"/>
        </w:rPr>
        <w:t> </w:t>
      </w:r>
      <w:r>
        <w:rPr>
          <w:color w:val="231F20"/>
        </w:rPr>
        <w:t>часто</w:t>
      </w:r>
      <w:r>
        <w:rPr>
          <w:color w:val="231F20"/>
          <w:spacing w:val="-14"/>
        </w:rPr>
        <w:t> </w:t>
      </w:r>
      <w:r>
        <w:rPr>
          <w:color w:val="231F20"/>
        </w:rPr>
        <w:t>су-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ществует конфликт интересов и необходим по-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иска компромисса ради получения наиболее</w:t>
      </w:r>
      <w:r>
        <w:rPr>
          <w:color w:val="231F20"/>
          <w:spacing w:val="1"/>
        </w:rPr>
        <w:t> </w:t>
      </w:r>
      <w:r>
        <w:rPr>
          <w:color w:val="231F20"/>
        </w:rPr>
        <w:t>благоприятного</w:t>
      </w:r>
      <w:r>
        <w:rPr>
          <w:color w:val="231F20"/>
          <w:spacing w:val="-1"/>
        </w:rPr>
        <w:t> </w:t>
      </w:r>
      <w:r>
        <w:rPr>
          <w:color w:val="231F20"/>
        </w:rPr>
        <w:t>эффекта.</w:t>
      </w:r>
    </w:p>
    <w:p>
      <w:pPr>
        <w:pStyle w:val="BodyText"/>
        <w:spacing w:line="249" w:lineRule="auto" w:before="4"/>
        <w:ind w:left="503" w:right="1" w:firstLine="396"/>
      </w:pPr>
      <w:r>
        <w:rPr>
          <w:color w:val="231F20"/>
          <w:w w:val="95"/>
        </w:rPr>
        <w:t>Существует ряд конфликтологических кон-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</w:rPr>
        <w:t>цепций,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большинство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14"/>
        </w:rPr>
        <w:t> </w:t>
      </w:r>
      <w:r>
        <w:rPr>
          <w:color w:val="231F20"/>
        </w:rPr>
        <w:t>направлены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на демократизацию </w:t>
      </w:r>
      <w:r>
        <w:rPr>
          <w:color w:val="231F20"/>
          <w:spacing w:val="-1"/>
        </w:rPr>
        <w:t>городского планирования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вовлечение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принятие</w:t>
      </w:r>
      <w:r>
        <w:rPr>
          <w:color w:val="231F20"/>
          <w:spacing w:val="-4"/>
        </w:rPr>
        <w:t> </w:t>
      </w:r>
      <w:r>
        <w:rPr>
          <w:color w:val="231F20"/>
        </w:rPr>
        <w:t>решений</w:t>
      </w:r>
      <w:r>
        <w:rPr>
          <w:color w:val="231F20"/>
          <w:spacing w:val="-4"/>
        </w:rPr>
        <w:t> </w:t>
      </w:r>
      <w:r>
        <w:rPr>
          <w:color w:val="231F20"/>
        </w:rPr>
        <w:t>об</w:t>
      </w:r>
      <w:r>
        <w:rPr>
          <w:color w:val="231F20"/>
          <w:spacing w:val="-3"/>
        </w:rPr>
        <w:t> </w:t>
      </w:r>
      <w:r>
        <w:rPr>
          <w:color w:val="231F20"/>
        </w:rPr>
        <w:t>измене-</w:t>
      </w:r>
      <w:r>
        <w:rPr>
          <w:color w:val="231F20"/>
          <w:spacing w:val="-58"/>
        </w:rPr>
        <w:t> </w:t>
      </w:r>
      <w:r>
        <w:rPr>
          <w:color w:val="231F20"/>
        </w:rPr>
        <w:t>ниях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2"/>
        </w:rPr>
        <w:t> </w:t>
      </w:r>
      <w:r>
        <w:rPr>
          <w:color w:val="231F20"/>
        </w:rPr>
        <w:t>среде</w:t>
      </w:r>
      <w:r>
        <w:rPr>
          <w:color w:val="231F20"/>
          <w:spacing w:val="-1"/>
        </w:rPr>
        <w:t> </w:t>
      </w:r>
      <w:r>
        <w:rPr>
          <w:color w:val="231F20"/>
        </w:rPr>
        <w:t>населения:</w:t>
      </w:r>
    </w:p>
    <w:p>
      <w:pPr>
        <w:pStyle w:val="ListParagraph"/>
        <w:numPr>
          <w:ilvl w:val="0"/>
          <w:numId w:val="9"/>
        </w:numPr>
        <w:tabs>
          <w:tab w:pos="1081" w:val="left" w:leader="none"/>
        </w:tabs>
        <w:spacing w:line="240" w:lineRule="auto" w:before="5" w:after="0"/>
        <w:ind w:left="1080" w:right="0" w:hanging="181"/>
        <w:jc w:val="left"/>
        <w:rPr>
          <w:sz w:val="24"/>
        </w:rPr>
      </w:pPr>
      <w:r>
        <w:rPr>
          <w:color w:val="231F20"/>
          <w:sz w:val="24"/>
        </w:rPr>
        <w:t>Право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город;</w:t>
      </w:r>
    </w:p>
    <w:p>
      <w:pPr>
        <w:pStyle w:val="ListParagraph"/>
        <w:numPr>
          <w:ilvl w:val="0"/>
          <w:numId w:val="9"/>
        </w:numPr>
        <w:tabs>
          <w:tab w:pos="1081" w:val="left" w:leader="none"/>
        </w:tabs>
        <w:spacing w:line="240" w:lineRule="auto" w:before="12" w:after="0"/>
        <w:ind w:left="1080" w:right="0" w:hanging="181"/>
        <w:jc w:val="left"/>
        <w:rPr>
          <w:sz w:val="24"/>
        </w:rPr>
      </w:pPr>
      <w:r>
        <w:rPr>
          <w:color w:val="231F20"/>
          <w:spacing w:val="-1"/>
          <w:sz w:val="24"/>
        </w:rPr>
        <w:t>Адвокативное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планирование;</w:t>
      </w:r>
    </w:p>
    <w:p>
      <w:pPr>
        <w:pStyle w:val="ListParagraph"/>
        <w:numPr>
          <w:ilvl w:val="0"/>
          <w:numId w:val="9"/>
        </w:numPr>
        <w:tabs>
          <w:tab w:pos="1081" w:val="left" w:leader="none"/>
        </w:tabs>
        <w:spacing w:line="240" w:lineRule="auto" w:before="12" w:after="0"/>
        <w:ind w:left="1080" w:right="0" w:hanging="181"/>
        <w:jc w:val="left"/>
        <w:rPr>
          <w:sz w:val="24"/>
        </w:rPr>
      </w:pPr>
      <w:r>
        <w:rPr>
          <w:color w:val="231F20"/>
          <w:spacing w:val="-1"/>
          <w:sz w:val="24"/>
        </w:rPr>
        <w:t>Справедливое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планирование;</w:t>
      </w:r>
    </w:p>
    <w:p>
      <w:pPr>
        <w:pStyle w:val="ListParagraph"/>
        <w:numPr>
          <w:ilvl w:val="0"/>
          <w:numId w:val="9"/>
        </w:numPr>
        <w:tabs>
          <w:tab w:pos="1081" w:val="left" w:leader="none"/>
        </w:tabs>
        <w:spacing w:line="240" w:lineRule="auto" w:before="12" w:after="0"/>
        <w:ind w:left="1080" w:right="0" w:hanging="181"/>
        <w:jc w:val="left"/>
        <w:rPr>
          <w:sz w:val="24"/>
        </w:rPr>
      </w:pPr>
      <w:r>
        <w:rPr>
          <w:color w:val="231F20"/>
          <w:sz w:val="24"/>
        </w:rPr>
        <w:t>Лестница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гражданского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участия;</w:t>
      </w:r>
    </w:p>
    <w:p>
      <w:pPr>
        <w:pStyle w:val="ListParagraph"/>
        <w:numPr>
          <w:ilvl w:val="0"/>
          <w:numId w:val="10"/>
        </w:numPr>
        <w:tabs>
          <w:tab w:pos="866" w:val="left" w:leader="none"/>
        </w:tabs>
        <w:spacing w:line="249" w:lineRule="auto" w:before="78" w:after="0"/>
        <w:ind w:left="296" w:right="163" w:firstLine="396"/>
        <w:jc w:val="both"/>
        <w:rPr>
          <w:sz w:val="24"/>
        </w:rPr>
      </w:pPr>
      <w:r>
        <w:rPr>
          <w:color w:val="231F20"/>
          <w:spacing w:val="-2"/>
          <w:w w:val="98"/>
          <w:sz w:val="24"/>
        </w:rPr>
        <w:br w:type="column"/>
      </w:r>
      <w:r>
        <w:rPr>
          <w:color w:val="231F20"/>
          <w:w w:val="95"/>
          <w:sz w:val="24"/>
        </w:rPr>
        <w:t>Феномены NIMBY (Not in My Back Yard)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LULU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(Locally Unwanted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Land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Use).</w:t>
      </w:r>
    </w:p>
    <w:p>
      <w:pPr>
        <w:pStyle w:val="BodyText"/>
        <w:spacing w:line="249" w:lineRule="auto" w:before="2"/>
        <w:ind w:left="296" w:right="163" w:firstLine="396"/>
      </w:pP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основе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конкретных</w:t>
      </w:r>
      <w:r>
        <w:rPr>
          <w:color w:val="231F20"/>
          <w:spacing w:val="-13"/>
        </w:rPr>
        <w:t> </w:t>
      </w:r>
      <w:r>
        <w:rPr>
          <w:color w:val="231F20"/>
        </w:rPr>
        <w:t>примеров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рамках</w:t>
      </w:r>
      <w:r>
        <w:rPr>
          <w:color w:val="231F20"/>
          <w:spacing w:val="-57"/>
        </w:rPr>
        <w:t> </w:t>
      </w:r>
      <w:r>
        <w:rPr>
          <w:color w:val="231F20"/>
        </w:rPr>
        <w:t>данной</w:t>
      </w:r>
      <w:r>
        <w:rPr>
          <w:color w:val="231F20"/>
          <w:spacing w:val="-1"/>
        </w:rPr>
        <w:t> </w:t>
      </w:r>
      <w:r>
        <w:rPr>
          <w:color w:val="231F20"/>
        </w:rPr>
        <w:t>темы рассмотрены:</w:t>
      </w:r>
    </w:p>
    <w:p>
      <w:pPr>
        <w:pStyle w:val="ListParagraph"/>
        <w:numPr>
          <w:ilvl w:val="0"/>
          <w:numId w:val="10"/>
        </w:numPr>
        <w:tabs>
          <w:tab w:pos="867" w:val="left" w:leader="none"/>
        </w:tabs>
        <w:spacing w:line="249" w:lineRule="auto" w:before="2" w:after="0"/>
        <w:ind w:left="296" w:right="161" w:firstLine="396"/>
        <w:jc w:val="both"/>
        <w:rPr>
          <w:sz w:val="24"/>
        </w:rPr>
      </w:pPr>
      <w:r>
        <w:rPr>
          <w:color w:val="231F20"/>
          <w:w w:val="95"/>
          <w:sz w:val="24"/>
        </w:rPr>
        <w:t>транспортные конфликты (пешеход – ав-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томобилист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 велосипедист);</w:t>
      </w:r>
    </w:p>
    <w:p>
      <w:pPr>
        <w:pStyle w:val="ListParagraph"/>
        <w:numPr>
          <w:ilvl w:val="0"/>
          <w:numId w:val="10"/>
        </w:numPr>
        <w:tabs>
          <w:tab w:pos="871" w:val="left" w:leader="none"/>
        </w:tabs>
        <w:spacing w:line="249" w:lineRule="auto" w:before="2" w:after="0"/>
        <w:ind w:left="296" w:right="162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социально-функциональные </w:t>
      </w:r>
      <w:r>
        <w:rPr>
          <w:color w:val="231F20"/>
          <w:spacing w:val="-1"/>
          <w:sz w:val="24"/>
        </w:rPr>
        <w:t>конфликты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(зона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активного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отдыха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зона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тихого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отдыха;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экономичность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функциональность);</w:t>
      </w:r>
    </w:p>
    <w:p>
      <w:pPr>
        <w:pStyle w:val="ListParagraph"/>
        <w:numPr>
          <w:ilvl w:val="0"/>
          <w:numId w:val="10"/>
        </w:numPr>
        <w:tabs>
          <w:tab w:pos="868" w:val="left" w:leader="none"/>
        </w:tabs>
        <w:spacing w:line="249" w:lineRule="auto" w:before="3" w:after="0"/>
        <w:ind w:left="296" w:right="162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землепользовательские конфликты (при-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ватное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общественное).</w:t>
      </w:r>
    </w:p>
    <w:p>
      <w:pPr>
        <w:pStyle w:val="BodyText"/>
        <w:spacing w:line="249" w:lineRule="auto" w:before="2"/>
        <w:ind w:left="296" w:right="156" w:firstLine="396"/>
      </w:pPr>
      <w:r>
        <w:rPr>
          <w:color w:val="231F20"/>
        </w:rPr>
        <w:t>Теоретическую базу по данной теме со-</w:t>
      </w:r>
      <w:r>
        <w:rPr>
          <w:color w:val="231F20"/>
          <w:spacing w:val="1"/>
        </w:rPr>
        <w:t> </w:t>
      </w:r>
      <w:r>
        <w:rPr>
          <w:color w:val="231F20"/>
        </w:rPr>
        <w:t>ставляет</w:t>
      </w:r>
      <w:r>
        <w:rPr>
          <w:color w:val="231F20"/>
          <w:spacing w:val="-15"/>
        </w:rPr>
        <w:t> </w:t>
      </w:r>
      <w:r>
        <w:rPr>
          <w:color w:val="231F20"/>
        </w:rPr>
        <w:t>монография</w:t>
      </w:r>
      <w:r>
        <w:rPr>
          <w:color w:val="231F20"/>
          <w:spacing w:val="-15"/>
        </w:rPr>
        <w:t> </w:t>
      </w:r>
      <w:r>
        <w:rPr>
          <w:color w:val="231F20"/>
        </w:rPr>
        <w:t>«Социальная</w:t>
      </w:r>
      <w:r>
        <w:rPr>
          <w:color w:val="231F20"/>
          <w:spacing w:val="-15"/>
        </w:rPr>
        <w:t> </w:t>
      </w:r>
      <w:r>
        <w:rPr>
          <w:color w:val="231F20"/>
        </w:rPr>
        <w:t>адаптация</w:t>
      </w:r>
      <w:r>
        <w:rPr>
          <w:color w:val="231F20"/>
          <w:spacing w:val="-57"/>
        </w:rPr>
        <w:t> </w:t>
      </w:r>
      <w:r>
        <w:rPr>
          <w:color w:val="231F20"/>
        </w:rPr>
        <w:t>придомовых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1"/>
        </w:rPr>
        <w:t> </w:t>
      </w:r>
      <w:r>
        <w:rPr>
          <w:color w:val="231F20"/>
        </w:rPr>
        <w:t>многоквартирных</w:t>
      </w:r>
      <w:r>
        <w:rPr>
          <w:color w:val="231F20"/>
          <w:spacing w:val="1"/>
        </w:rPr>
        <w:t> </w:t>
      </w:r>
      <w:r>
        <w:rPr>
          <w:color w:val="231F20"/>
        </w:rPr>
        <w:t>жилых</w:t>
      </w:r>
      <w:r>
        <w:rPr>
          <w:color w:val="231F20"/>
          <w:spacing w:val="-12"/>
        </w:rPr>
        <w:t> </w:t>
      </w:r>
      <w:r>
        <w:rPr>
          <w:color w:val="231F20"/>
        </w:rPr>
        <w:t>домов»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авторы</w:t>
      </w:r>
      <w:r>
        <w:rPr>
          <w:color w:val="231F20"/>
          <w:spacing w:val="-11"/>
        </w:rPr>
        <w:t> </w:t>
      </w:r>
      <w:r>
        <w:rPr>
          <w:color w:val="231F20"/>
        </w:rPr>
        <w:t>д.</w:t>
      </w:r>
      <w:r>
        <w:rPr>
          <w:color w:val="231F20"/>
          <w:spacing w:val="-11"/>
        </w:rPr>
        <w:t> </w:t>
      </w:r>
      <w:r>
        <w:rPr>
          <w:color w:val="231F20"/>
        </w:rPr>
        <w:t>арх.,</w:t>
      </w:r>
      <w:r>
        <w:rPr>
          <w:color w:val="231F20"/>
          <w:spacing w:val="-11"/>
        </w:rPr>
        <w:t> </w:t>
      </w:r>
      <w:r>
        <w:rPr>
          <w:color w:val="231F20"/>
        </w:rPr>
        <w:t>зав.</w:t>
      </w:r>
      <w:r>
        <w:rPr>
          <w:color w:val="231F20"/>
          <w:spacing w:val="-11"/>
        </w:rPr>
        <w:t> </w:t>
      </w:r>
      <w:r>
        <w:rPr>
          <w:color w:val="231F20"/>
        </w:rPr>
        <w:t>кафедрой</w:t>
      </w:r>
      <w:r>
        <w:rPr>
          <w:color w:val="231F20"/>
          <w:spacing w:val="-58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60"/>
        </w:rPr>
        <w:t> </w:t>
      </w:r>
      <w:r>
        <w:rPr>
          <w:color w:val="231F20"/>
        </w:rPr>
        <w:t>градостроительства</w:t>
      </w:r>
      <w:r>
        <w:rPr>
          <w:color w:val="231F20"/>
          <w:spacing w:val="60"/>
        </w:rPr>
        <w:t> </w:t>
      </w:r>
      <w:r>
        <w:rPr>
          <w:color w:val="231F20"/>
        </w:rPr>
        <w:t>БГТУ</w:t>
      </w:r>
      <w:r>
        <w:rPr>
          <w:color w:val="231F20"/>
          <w:spacing w:val="1"/>
        </w:rPr>
        <w:t> </w:t>
      </w:r>
      <w:r>
        <w:rPr>
          <w:color w:val="231F20"/>
        </w:rPr>
        <w:t>М. В. Перькова, д. арх., профессор кафедры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Градостроительства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СПбГАСУ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Вайтенс,</w:t>
      </w:r>
      <w:r>
        <w:rPr>
          <w:color w:val="231F20"/>
          <w:spacing w:val="-57"/>
        </w:rPr>
        <w:t> </w:t>
      </w:r>
      <w:r>
        <w:rPr>
          <w:color w:val="231F20"/>
        </w:rPr>
        <w:t>Ю.</w:t>
      </w:r>
      <w:r>
        <w:rPr>
          <w:color w:val="231F20"/>
          <w:spacing w:val="-1"/>
        </w:rPr>
        <w:t> </w:t>
      </w:r>
      <w:r>
        <w:rPr>
          <w:color w:val="231F20"/>
        </w:rPr>
        <w:t>Д. Лебедева [5].</w:t>
      </w:r>
    </w:p>
    <w:p>
      <w:pPr>
        <w:pStyle w:val="ListParagraph"/>
        <w:numPr>
          <w:ilvl w:val="0"/>
          <w:numId w:val="8"/>
        </w:numPr>
        <w:tabs>
          <w:tab w:pos="936" w:val="left" w:leader="none"/>
        </w:tabs>
        <w:spacing w:line="249" w:lineRule="auto" w:before="8" w:after="0"/>
        <w:ind w:left="296" w:right="161" w:firstLine="396"/>
        <w:jc w:val="both"/>
        <w:rPr>
          <w:sz w:val="24"/>
        </w:rPr>
      </w:pPr>
      <w:r>
        <w:rPr>
          <w:color w:val="231F20"/>
          <w:sz w:val="24"/>
        </w:rPr>
        <w:t>Проблемы дизайна архитектурной сре-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ды в контексте городской застройки различ-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ных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периодов.</w:t>
      </w:r>
    </w:p>
    <w:p>
      <w:pPr>
        <w:pStyle w:val="BodyText"/>
        <w:spacing w:line="249" w:lineRule="auto" w:before="3"/>
        <w:ind w:left="296" w:right="158" w:firstLine="396"/>
      </w:pPr>
      <w:r>
        <w:rPr>
          <w:color w:val="231F20"/>
        </w:rPr>
        <w:t>Это крупный раздел, состоящий из цикла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лекций,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котором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представлены</w:t>
      </w:r>
      <w:r>
        <w:rPr>
          <w:color w:val="231F20"/>
          <w:spacing w:val="-12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58"/>
        </w:rPr>
        <w:t> </w:t>
      </w:r>
      <w:r>
        <w:rPr>
          <w:color w:val="231F20"/>
          <w:w w:val="105"/>
        </w:rPr>
        <w:t>формирования общественных пространств</w:t>
      </w:r>
      <w:r>
        <w:rPr>
          <w:color w:val="231F20"/>
          <w:spacing w:val="-60"/>
          <w:w w:val="105"/>
        </w:rPr>
        <w:t> </w:t>
      </w:r>
      <w:r>
        <w:rPr>
          <w:color w:val="231F20"/>
        </w:rPr>
        <w:t>в исторической среде, на месте бывших про-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мышленных территорий, при преобразова-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нии кварталов типового домостроения со-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ветской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эпохи,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также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при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создании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новых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районов. Опыт Санкт-Петербурга позволя-</w:t>
      </w:r>
      <w:r>
        <w:rPr>
          <w:color w:val="231F20"/>
          <w:spacing w:val="-60"/>
          <w:w w:val="105"/>
        </w:rPr>
        <w:t> </w:t>
      </w:r>
      <w:r>
        <w:rPr>
          <w:color w:val="231F20"/>
          <w:spacing w:val="-3"/>
          <w:w w:val="105"/>
        </w:rPr>
        <w:t>ет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3"/>
          <w:w w:val="105"/>
        </w:rPr>
        <w:t>наглядно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3"/>
          <w:w w:val="105"/>
        </w:rPr>
        <w:t>показать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3"/>
          <w:w w:val="105"/>
        </w:rPr>
        <w:t>средовую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проблемати-</w:t>
      </w:r>
      <w:r>
        <w:rPr>
          <w:color w:val="231F20"/>
          <w:spacing w:val="-61"/>
          <w:w w:val="105"/>
        </w:rPr>
        <w:t> </w:t>
      </w:r>
      <w:r>
        <w:rPr>
          <w:color w:val="231F20"/>
        </w:rPr>
        <w:t>ку, с которой сталкивается застройка каждой</w:t>
      </w:r>
      <w:r>
        <w:rPr>
          <w:color w:val="231F20"/>
          <w:spacing w:val="-57"/>
        </w:rPr>
        <w:t> </w:t>
      </w:r>
      <w:r>
        <w:rPr>
          <w:color w:val="231F20"/>
          <w:w w:val="105"/>
        </w:rPr>
        <w:t>эпохи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сегодня.</w:t>
      </w:r>
    </w:p>
    <w:p>
      <w:pPr>
        <w:pStyle w:val="ListParagraph"/>
        <w:numPr>
          <w:ilvl w:val="1"/>
          <w:numId w:val="8"/>
        </w:numPr>
        <w:tabs>
          <w:tab w:pos="1124" w:val="left" w:leader="none"/>
        </w:tabs>
        <w:spacing w:line="249" w:lineRule="auto" w:before="11" w:after="0"/>
        <w:ind w:left="296" w:right="161" w:firstLine="396"/>
        <w:jc w:val="both"/>
        <w:rPr>
          <w:sz w:val="24"/>
        </w:rPr>
      </w:pPr>
      <w:r>
        <w:rPr>
          <w:color w:val="231F20"/>
          <w:sz w:val="24"/>
        </w:rPr>
        <w:t>Общественные пространства в исто-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рической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среде.</w:t>
      </w:r>
    </w:p>
    <w:p>
      <w:pPr>
        <w:pStyle w:val="BodyText"/>
        <w:spacing w:line="249" w:lineRule="auto" w:before="2"/>
        <w:ind w:left="296" w:right="160" w:firstLine="396"/>
      </w:pPr>
      <w:r>
        <w:rPr>
          <w:color w:val="231F20"/>
          <w:w w:val="95"/>
        </w:rPr>
        <w:t>Современные общественные пространства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могут активизировать историческую среду,</w:t>
      </w:r>
      <w:r>
        <w:rPr>
          <w:color w:val="231F20"/>
          <w:spacing w:val="1"/>
        </w:rPr>
        <w:t> </w:t>
      </w:r>
      <w:r>
        <w:rPr>
          <w:color w:val="231F20"/>
        </w:rPr>
        <w:t>смягчить излишнюю холодность и монумен-</w:t>
      </w:r>
      <w:r>
        <w:rPr>
          <w:color w:val="231F20"/>
          <w:spacing w:val="-57"/>
        </w:rPr>
        <w:t> </w:t>
      </w:r>
      <w:r>
        <w:rPr>
          <w:color w:val="231F20"/>
        </w:rPr>
        <w:t>тальность</w:t>
      </w:r>
      <w:r>
        <w:rPr>
          <w:color w:val="231F20"/>
          <w:spacing w:val="-10"/>
        </w:rPr>
        <w:t> </w:t>
      </w:r>
      <w:r>
        <w:rPr>
          <w:color w:val="231F20"/>
        </w:rPr>
        <w:t>памятников</w:t>
      </w:r>
      <w:r>
        <w:rPr>
          <w:color w:val="231F20"/>
          <w:spacing w:val="-9"/>
        </w:rPr>
        <w:t> </w:t>
      </w:r>
      <w:r>
        <w:rPr>
          <w:color w:val="231F20"/>
        </w:rPr>
        <w:t>архитектуры,</w:t>
      </w:r>
      <w:r>
        <w:rPr>
          <w:color w:val="231F20"/>
          <w:spacing w:val="-10"/>
        </w:rPr>
        <w:t> </w:t>
      </w:r>
      <w:r>
        <w:rPr>
          <w:color w:val="231F20"/>
        </w:rPr>
        <w:t>дать</w:t>
      </w:r>
      <w:r>
        <w:rPr>
          <w:color w:val="231F20"/>
          <w:spacing w:val="-9"/>
        </w:rPr>
        <w:t> </w:t>
      </w:r>
      <w:r>
        <w:rPr>
          <w:color w:val="231F20"/>
        </w:rPr>
        <w:t>све-</w:t>
      </w:r>
      <w:r>
        <w:rPr>
          <w:color w:val="231F20"/>
          <w:spacing w:val="-58"/>
        </w:rPr>
        <w:t> </w:t>
      </w:r>
      <w:r>
        <w:rPr>
          <w:color w:val="231F20"/>
        </w:rPr>
        <w:t>жий</w:t>
      </w:r>
      <w:r>
        <w:rPr>
          <w:color w:val="231F20"/>
          <w:spacing w:val="-10"/>
        </w:rPr>
        <w:t> </w:t>
      </w:r>
      <w:r>
        <w:rPr>
          <w:color w:val="231F20"/>
        </w:rPr>
        <w:t>взгляд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давно</w:t>
      </w:r>
      <w:r>
        <w:rPr>
          <w:color w:val="231F20"/>
          <w:spacing w:val="-10"/>
        </w:rPr>
        <w:t> </w:t>
      </w:r>
      <w:r>
        <w:rPr>
          <w:color w:val="231F20"/>
        </w:rPr>
        <w:t>знакомые</w:t>
      </w:r>
      <w:r>
        <w:rPr>
          <w:color w:val="231F20"/>
          <w:spacing w:val="-9"/>
        </w:rPr>
        <w:t> </w:t>
      </w:r>
      <w:r>
        <w:rPr>
          <w:color w:val="231F20"/>
        </w:rPr>
        <w:t>места.</w:t>
      </w:r>
      <w:r>
        <w:rPr>
          <w:color w:val="231F20"/>
          <w:spacing w:val="-9"/>
        </w:rPr>
        <w:t> </w:t>
      </w:r>
      <w:r>
        <w:rPr>
          <w:color w:val="231F20"/>
        </w:rPr>
        <w:t>Но</w:t>
      </w:r>
      <w:r>
        <w:rPr>
          <w:color w:val="231F20"/>
          <w:spacing w:val="-10"/>
        </w:rPr>
        <w:t> </w:t>
      </w:r>
      <w:r>
        <w:rPr>
          <w:color w:val="231F20"/>
        </w:rPr>
        <w:t>вме-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сте с тем преобразования в исторической среде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нужно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вести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деликатно,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уважением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относясь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признанным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градостроительным</w:t>
      </w:r>
      <w:r>
        <w:rPr>
          <w:color w:val="231F20"/>
          <w:spacing w:val="-13"/>
        </w:rPr>
        <w:t> </w:t>
      </w:r>
      <w:r>
        <w:rPr>
          <w:color w:val="231F20"/>
        </w:rPr>
        <w:t>ансамблям</w:t>
      </w:r>
      <w:r>
        <w:rPr>
          <w:color w:val="231F20"/>
          <w:spacing w:val="-57"/>
        </w:rPr>
        <w:t> </w:t>
      </w:r>
      <w:r>
        <w:rPr>
          <w:color w:val="231F20"/>
          <w:spacing w:val="-3"/>
          <w:w w:val="95"/>
        </w:rPr>
        <w:t>и объектам </w:t>
      </w:r>
      <w:r>
        <w:rPr>
          <w:color w:val="231F20"/>
          <w:spacing w:val="-2"/>
          <w:w w:val="95"/>
        </w:rPr>
        <w:t>архитектуры, знать законодательные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документы. При этом даже деревья рассматри-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ваются не только как возможные элементы на-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полнения общественных пространств, но и как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визуальное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препятствие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граница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зависи-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мости от плотности и размещения посадок [6].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Занятие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посвящено</w:t>
      </w:r>
      <w:r>
        <w:rPr>
          <w:color w:val="231F20"/>
          <w:spacing w:val="-12"/>
        </w:rPr>
        <w:t> </w:t>
      </w:r>
      <w:r>
        <w:rPr>
          <w:color w:val="231F20"/>
        </w:rPr>
        <w:t>поиску</w:t>
      </w:r>
      <w:r>
        <w:rPr>
          <w:color w:val="231F20"/>
          <w:spacing w:val="-12"/>
        </w:rPr>
        <w:t> </w:t>
      </w:r>
      <w:r>
        <w:rPr>
          <w:color w:val="231F20"/>
        </w:rPr>
        <w:t>баланса</w:t>
      </w:r>
      <w:r>
        <w:rPr>
          <w:color w:val="231F20"/>
          <w:spacing w:val="-12"/>
        </w:rPr>
        <w:t> </w:t>
      </w:r>
      <w:r>
        <w:rPr>
          <w:color w:val="231F20"/>
        </w:rPr>
        <w:t>«старого»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«нового»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2"/>
        </w:rPr>
        <w:t> </w:t>
      </w:r>
      <w:r>
        <w:rPr>
          <w:color w:val="231F20"/>
        </w:rPr>
        <w:t>среде.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7" w:space="40"/>
            <w:col w:w="5113"/>
          </w:cols>
        </w:sectPr>
      </w:pPr>
    </w:p>
    <w:p>
      <w:pPr>
        <w:pStyle w:val="ListParagraph"/>
        <w:numPr>
          <w:ilvl w:val="1"/>
          <w:numId w:val="8"/>
        </w:numPr>
        <w:tabs>
          <w:tab w:pos="985" w:val="left" w:leader="none"/>
        </w:tabs>
        <w:spacing w:line="249" w:lineRule="auto" w:before="78" w:after="0"/>
        <w:ind w:left="163" w:right="42" w:firstLine="396"/>
        <w:jc w:val="both"/>
        <w:rPr>
          <w:sz w:val="24"/>
        </w:rPr>
      </w:pPr>
      <w:r>
        <w:rPr>
          <w:color w:val="231F20"/>
          <w:sz w:val="24"/>
        </w:rPr>
        <w:t>Общественные пространства на быв-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ших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промышленных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территориях.</w:t>
      </w:r>
    </w:p>
    <w:p>
      <w:pPr>
        <w:pStyle w:val="BodyText"/>
        <w:spacing w:line="249" w:lineRule="auto" w:before="2"/>
        <w:ind w:left="163" w:right="39" w:firstLine="396"/>
      </w:pPr>
      <w:r>
        <w:rPr>
          <w:color w:val="231F20"/>
          <w:spacing w:val="-1"/>
        </w:rPr>
        <w:t>Бывшие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промышленные</w:t>
      </w:r>
      <w:r>
        <w:rPr>
          <w:color w:val="231F20"/>
          <w:spacing w:val="-13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это</w:t>
      </w:r>
      <w:r>
        <w:rPr>
          <w:color w:val="231F20"/>
          <w:spacing w:val="-58"/>
        </w:rPr>
        <w:t> </w:t>
      </w:r>
      <w:r>
        <w:rPr>
          <w:color w:val="231F20"/>
          <w:spacing w:val="-3"/>
          <w:w w:val="95"/>
        </w:rPr>
        <w:t>земельный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ресурс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для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формирования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новых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ком-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3"/>
          <w:w w:val="95"/>
        </w:rPr>
        <w:t>фортных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районов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с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учетом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характерного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истори-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  <w:w w:val="95"/>
        </w:rPr>
        <w:t>ческого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контекста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индустриального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ландшаф-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та,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способствует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идентификации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места.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3"/>
          <w:w w:val="95"/>
        </w:rPr>
        <w:t>качественного развития бывших промышленных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территорий необходим комплексный процесс,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направленный на восстановление и оживление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пространства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только</w:t>
      </w:r>
      <w:r>
        <w:rPr>
          <w:color w:val="231F20"/>
          <w:spacing w:val="-14"/>
        </w:rPr>
        <w:t> </w:t>
      </w:r>
      <w:r>
        <w:rPr>
          <w:color w:val="231F20"/>
        </w:rPr>
        <w:t>через</w:t>
      </w:r>
      <w:r>
        <w:rPr>
          <w:color w:val="231F20"/>
          <w:spacing w:val="-13"/>
        </w:rPr>
        <w:t> </w:t>
      </w:r>
      <w:r>
        <w:rPr>
          <w:color w:val="231F20"/>
        </w:rPr>
        <w:t>смену</w:t>
      </w:r>
      <w:r>
        <w:rPr>
          <w:color w:val="231F20"/>
          <w:spacing w:val="-13"/>
        </w:rPr>
        <w:t> </w:t>
      </w:r>
      <w:r>
        <w:rPr>
          <w:color w:val="231F20"/>
        </w:rPr>
        <w:t>функции,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но и обеспечение людей благоприятной средой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для повседневной жизни. Формирование обще-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4"/>
          <w:w w:val="95"/>
        </w:rPr>
        <w:t>ственных </w:t>
      </w:r>
      <w:r>
        <w:rPr>
          <w:color w:val="231F20"/>
          <w:spacing w:val="-3"/>
          <w:w w:val="95"/>
        </w:rPr>
        <w:t>пространств необходимо предусматри-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вать еще на стадии градостроительного плани-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рования, чтобы они становились полноценной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частью</w:t>
      </w:r>
      <w:r>
        <w:rPr>
          <w:color w:val="231F20"/>
          <w:spacing w:val="-11"/>
        </w:rPr>
        <w:t> </w:t>
      </w:r>
      <w:r>
        <w:rPr>
          <w:color w:val="231F20"/>
        </w:rPr>
        <w:t>природно-архитектурного</w:t>
      </w:r>
      <w:r>
        <w:rPr>
          <w:color w:val="231F20"/>
          <w:spacing w:val="-12"/>
        </w:rPr>
        <w:t> </w:t>
      </w:r>
      <w:r>
        <w:rPr>
          <w:color w:val="231F20"/>
        </w:rPr>
        <w:t>комплекса.</w:t>
      </w:r>
      <w:r>
        <w:rPr>
          <w:color w:val="231F20"/>
          <w:spacing w:val="-57"/>
        </w:rPr>
        <w:t> </w:t>
      </w:r>
      <w:r>
        <w:rPr>
          <w:color w:val="231F20"/>
        </w:rPr>
        <w:t>Рассмотрены</w:t>
      </w:r>
      <w:r>
        <w:rPr>
          <w:color w:val="231F20"/>
          <w:spacing w:val="-15"/>
        </w:rPr>
        <w:t> </w:t>
      </w:r>
      <w:r>
        <w:rPr>
          <w:color w:val="231F20"/>
        </w:rPr>
        <w:t>примеры</w:t>
      </w:r>
      <w:r>
        <w:rPr>
          <w:color w:val="231F20"/>
          <w:spacing w:val="-14"/>
        </w:rPr>
        <w:t> </w:t>
      </w:r>
      <w:r>
        <w:rPr>
          <w:color w:val="231F20"/>
        </w:rPr>
        <w:t>научно-проектных</w:t>
      </w:r>
      <w:r>
        <w:rPr>
          <w:color w:val="231F20"/>
          <w:spacing w:val="-14"/>
        </w:rPr>
        <w:t> </w:t>
      </w:r>
      <w:r>
        <w:rPr>
          <w:color w:val="231F20"/>
        </w:rPr>
        <w:t>ис-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следований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данную</w:t>
      </w:r>
      <w:r>
        <w:rPr>
          <w:color w:val="231F20"/>
          <w:spacing w:val="-14"/>
        </w:rPr>
        <w:t> </w:t>
      </w:r>
      <w:r>
        <w:rPr>
          <w:color w:val="231F20"/>
        </w:rPr>
        <w:t>тему</w:t>
      </w:r>
      <w:r>
        <w:rPr>
          <w:color w:val="231F20"/>
          <w:spacing w:val="-13"/>
        </w:rPr>
        <w:t> </w:t>
      </w:r>
      <w:r>
        <w:rPr>
          <w:color w:val="231F20"/>
        </w:rPr>
        <w:t>уже</w:t>
      </w:r>
      <w:r>
        <w:rPr>
          <w:color w:val="231F20"/>
          <w:spacing w:val="-14"/>
        </w:rPr>
        <w:t> </w:t>
      </w:r>
      <w:r>
        <w:rPr>
          <w:color w:val="231F20"/>
        </w:rPr>
        <w:t>проведенных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на кафедре ДАС СПбГАСУ, намечены направ-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ления</w:t>
      </w:r>
      <w:r>
        <w:rPr>
          <w:color w:val="231F20"/>
          <w:spacing w:val="-5"/>
        </w:rPr>
        <w:t> </w:t>
      </w:r>
      <w:r>
        <w:rPr>
          <w:color w:val="231F20"/>
        </w:rPr>
        <w:t>дальнейшего</w:t>
      </w:r>
      <w:r>
        <w:rPr>
          <w:color w:val="231F20"/>
          <w:spacing w:val="-4"/>
        </w:rPr>
        <w:t> </w:t>
      </w:r>
      <w:r>
        <w:rPr>
          <w:color w:val="231F20"/>
        </w:rPr>
        <w:t>развития.</w:t>
      </w:r>
    </w:p>
    <w:p>
      <w:pPr>
        <w:pStyle w:val="ListParagraph"/>
        <w:numPr>
          <w:ilvl w:val="1"/>
          <w:numId w:val="8"/>
        </w:numPr>
        <w:tabs>
          <w:tab w:pos="995" w:val="left" w:leader="none"/>
        </w:tabs>
        <w:spacing w:line="249" w:lineRule="auto" w:before="19" w:after="0"/>
        <w:ind w:left="163" w:right="38" w:firstLine="396"/>
        <w:jc w:val="right"/>
        <w:rPr>
          <w:sz w:val="24"/>
        </w:rPr>
      </w:pPr>
      <w:r>
        <w:rPr>
          <w:color w:val="231F20"/>
          <w:sz w:val="24"/>
        </w:rPr>
        <w:t>Средовое</w:t>
      </w:r>
      <w:r>
        <w:rPr>
          <w:color w:val="231F20"/>
          <w:spacing w:val="35"/>
          <w:sz w:val="24"/>
        </w:rPr>
        <w:t> </w:t>
      </w:r>
      <w:r>
        <w:rPr>
          <w:color w:val="231F20"/>
          <w:sz w:val="24"/>
        </w:rPr>
        <w:t>преобразование</w:t>
      </w:r>
      <w:r>
        <w:rPr>
          <w:color w:val="231F20"/>
          <w:spacing w:val="36"/>
          <w:sz w:val="24"/>
        </w:rPr>
        <w:t> </w:t>
      </w:r>
      <w:r>
        <w:rPr>
          <w:color w:val="231F20"/>
          <w:sz w:val="24"/>
        </w:rPr>
        <w:t>кварталов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типового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домостроения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эпохи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1960–1980-х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гг.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Проблема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дальнейшего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существования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кварталов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типового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домостроения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эпохи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1960–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1980-х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гг.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касается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каждого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города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на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террито-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рии бывшего СССР и стран Восточной Евро-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пы.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Предлагается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сравнить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два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подхода:</w:t>
      </w:r>
      <w:r>
        <w:rPr>
          <w:color w:val="231F20"/>
          <w:spacing w:val="7"/>
          <w:w w:val="95"/>
          <w:sz w:val="24"/>
        </w:rPr>
        <w:t> </w:t>
      </w:r>
      <w:r>
        <w:rPr>
          <w:color w:val="231F20"/>
          <w:w w:val="95"/>
          <w:sz w:val="24"/>
        </w:rPr>
        <w:t>снос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с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полной заменой жилого фонда на новые здания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(преобладает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Москве)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реконструкцию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жи-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лых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кварталов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(опыт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городов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бывшей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ГДР)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[7].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Осуществленные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проекты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соотнесены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с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эконо-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sz w:val="24"/>
        </w:rPr>
        <w:t>мическими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особенностями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жилищного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фонда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 России и за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рубежом, что дает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обоснование</w:t>
      </w:r>
    </w:p>
    <w:p>
      <w:pPr>
        <w:pStyle w:val="BodyText"/>
        <w:spacing w:before="13"/>
        <w:ind w:left="163"/>
      </w:pPr>
      <w:r>
        <w:rPr>
          <w:color w:val="231F20"/>
        </w:rPr>
        <w:t>принятым</w:t>
      </w:r>
      <w:r>
        <w:rPr>
          <w:color w:val="231F20"/>
          <w:spacing w:val="-4"/>
        </w:rPr>
        <w:t> </w:t>
      </w:r>
      <w:r>
        <w:rPr>
          <w:color w:val="231F20"/>
        </w:rPr>
        <w:t>решениям.</w:t>
      </w:r>
    </w:p>
    <w:p>
      <w:pPr>
        <w:pStyle w:val="ListParagraph"/>
        <w:numPr>
          <w:ilvl w:val="1"/>
          <w:numId w:val="8"/>
        </w:numPr>
        <w:tabs>
          <w:tab w:pos="1011" w:val="left" w:leader="none"/>
        </w:tabs>
        <w:spacing w:line="249" w:lineRule="auto" w:before="12" w:after="0"/>
        <w:ind w:left="163" w:right="41" w:firstLine="396"/>
        <w:jc w:val="both"/>
        <w:rPr>
          <w:sz w:val="24"/>
        </w:rPr>
      </w:pPr>
      <w:r>
        <w:rPr>
          <w:color w:val="231F20"/>
          <w:sz w:val="24"/>
        </w:rPr>
        <w:t>Формирование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общественных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странств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новых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районах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города.</w:t>
      </w:r>
    </w:p>
    <w:p>
      <w:pPr>
        <w:pStyle w:val="BodyText"/>
        <w:spacing w:line="249" w:lineRule="auto" w:before="2"/>
        <w:ind w:left="163" w:right="40" w:firstLine="396"/>
      </w:pPr>
      <w:r>
        <w:rPr>
          <w:color w:val="231F20"/>
          <w:w w:val="95"/>
        </w:rPr>
        <w:t>Как показывает отечественный опыт, нали-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чие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удачно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расположенного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свободного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участка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без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контекстуальных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ограничений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залогом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успеха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проектировании.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Застрой-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ка на новых намывных территориях Санкт-Пе-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тербурга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Морской</w:t>
      </w:r>
      <w:r>
        <w:rPr>
          <w:color w:val="231F20"/>
          <w:spacing w:val="-12"/>
        </w:rPr>
        <w:t> </w:t>
      </w:r>
      <w:r>
        <w:rPr>
          <w:color w:val="231F20"/>
        </w:rPr>
        <w:t>фасад</w:t>
      </w:r>
      <w:r>
        <w:rPr>
          <w:color w:val="231F20"/>
          <w:spacing w:val="-12"/>
        </w:rPr>
        <w:t> </w:t>
      </w:r>
      <w:r>
        <w:rPr>
          <w:color w:val="231F20"/>
        </w:rPr>
        <w:t>города,</w:t>
      </w:r>
      <w:r>
        <w:rPr>
          <w:color w:val="231F20"/>
          <w:spacing w:val="-12"/>
        </w:rPr>
        <w:t> </w:t>
      </w:r>
      <w:r>
        <w:rPr>
          <w:color w:val="231F20"/>
        </w:rPr>
        <w:t>возводятся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по принципу обыкновенного «спального райо-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на».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Сравнение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отечественного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зарубежного</w:t>
      </w:r>
      <w:r>
        <w:rPr>
          <w:color w:val="231F20"/>
          <w:spacing w:val="-57"/>
        </w:rPr>
        <w:t> </w:t>
      </w:r>
      <w:r>
        <w:rPr>
          <w:color w:val="231F20"/>
        </w:rPr>
        <w:t>опыта позволяет отметить, что принципиаль-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роль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данном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результате</w:t>
      </w:r>
      <w:r>
        <w:rPr>
          <w:color w:val="231F20"/>
          <w:spacing w:val="-14"/>
        </w:rPr>
        <w:t> </w:t>
      </w:r>
      <w:r>
        <w:rPr>
          <w:color w:val="231F20"/>
        </w:rPr>
        <w:t>играет</w:t>
      </w:r>
      <w:r>
        <w:rPr>
          <w:color w:val="231F20"/>
          <w:spacing w:val="-13"/>
        </w:rPr>
        <w:t> </w:t>
      </w:r>
      <w:r>
        <w:rPr>
          <w:color w:val="231F20"/>
        </w:rPr>
        <w:t>инерция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городского проектно-строительного </w:t>
      </w:r>
      <w:r>
        <w:rPr>
          <w:color w:val="231F20"/>
          <w:spacing w:val="-1"/>
        </w:rPr>
        <w:t>комплек-</w:t>
      </w:r>
      <w:r>
        <w:rPr>
          <w:color w:val="231F20"/>
          <w:spacing w:val="-57"/>
        </w:rPr>
        <w:t> </w:t>
      </w:r>
      <w:r>
        <w:rPr>
          <w:color w:val="231F20"/>
        </w:rPr>
        <w:t>са, который с начала 1960-х годов специали-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зируется на возведении стандартизированного</w:t>
      </w:r>
      <w:r>
        <w:rPr>
          <w:color w:val="231F20"/>
          <w:spacing w:val="-57"/>
        </w:rPr>
        <w:t> </w:t>
      </w:r>
      <w:r>
        <w:rPr>
          <w:color w:val="231F20"/>
        </w:rPr>
        <w:t>массового</w:t>
      </w:r>
      <w:r>
        <w:rPr>
          <w:color w:val="231F20"/>
          <w:spacing w:val="28"/>
        </w:rPr>
        <w:t> </w:t>
      </w:r>
      <w:r>
        <w:rPr>
          <w:color w:val="231F20"/>
        </w:rPr>
        <w:t>экономичного</w:t>
      </w:r>
      <w:r>
        <w:rPr>
          <w:color w:val="231F20"/>
          <w:spacing w:val="29"/>
        </w:rPr>
        <w:t> </w:t>
      </w:r>
      <w:r>
        <w:rPr>
          <w:color w:val="231F20"/>
        </w:rPr>
        <w:t>жилища</w:t>
      </w:r>
      <w:r>
        <w:rPr>
          <w:color w:val="231F20"/>
          <w:spacing w:val="28"/>
        </w:rPr>
        <w:t> </w:t>
      </w:r>
      <w:r>
        <w:rPr>
          <w:color w:val="231F20"/>
        </w:rPr>
        <w:t>в</w:t>
      </w:r>
      <w:r>
        <w:rPr>
          <w:color w:val="231F20"/>
          <w:spacing w:val="29"/>
        </w:rPr>
        <w:t> </w:t>
      </w:r>
      <w:r>
        <w:rPr>
          <w:color w:val="231F20"/>
        </w:rPr>
        <w:t>перифе-</w:t>
      </w:r>
    </w:p>
    <w:p>
      <w:pPr>
        <w:pStyle w:val="BodyText"/>
        <w:spacing w:line="249" w:lineRule="auto" w:before="78"/>
        <w:ind w:left="163" w:right="501"/>
      </w:pPr>
      <w:r>
        <w:rPr/>
        <w:br w:type="column"/>
      </w:r>
      <w:r>
        <w:rPr>
          <w:color w:val="231F20"/>
        </w:rPr>
        <w:t>рийных</w:t>
      </w:r>
      <w:r>
        <w:rPr>
          <w:color w:val="231F20"/>
          <w:spacing w:val="-4"/>
        </w:rPr>
        <w:t> </w:t>
      </w:r>
      <w:r>
        <w:rPr>
          <w:color w:val="231F20"/>
        </w:rPr>
        <w:t>зонах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подготовлен</w:t>
      </w:r>
      <w:r>
        <w:rPr>
          <w:color w:val="231F20"/>
          <w:spacing w:val="-3"/>
        </w:rPr>
        <w:t> </w:t>
      </w:r>
      <w:r>
        <w:rPr>
          <w:color w:val="231F20"/>
        </w:rPr>
        <w:t>к</w:t>
      </w:r>
      <w:r>
        <w:rPr>
          <w:color w:val="231F20"/>
          <w:spacing w:val="-3"/>
        </w:rPr>
        <w:t> </w:t>
      </w:r>
      <w:r>
        <w:rPr>
          <w:color w:val="231F20"/>
        </w:rPr>
        <w:t>учету</w:t>
      </w:r>
      <w:r>
        <w:rPr>
          <w:color w:val="231F20"/>
          <w:spacing w:val="-3"/>
        </w:rPr>
        <w:t> </w:t>
      </w:r>
      <w:r>
        <w:rPr>
          <w:color w:val="231F20"/>
        </w:rPr>
        <w:t>спец-</w:t>
      </w:r>
      <w:r>
        <w:rPr>
          <w:color w:val="231F20"/>
          <w:spacing w:val="-58"/>
        </w:rPr>
        <w:t> </w:t>
      </w:r>
      <w:r>
        <w:rPr>
          <w:color w:val="231F20"/>
        </w:rPr>
        <w:t>ифических условий прибрежной зоны в цен-</w:t>
      </w:r>
      <w:r>
        <w:rPr>
          <w:color w:val="231F20"/>
          <w:spacing w:val="1"/>
        </w:rPr>
        <w:t> </w:t>
      </w:r>
      <w:r>
        <w:rPr>
          <w:color w:val="231F20"/>
        </w:rPr>
        <w:t>тральном</w:t>
      </w:r>
      <w:r>
        <w:rPr>
          <w:color w:val="231F20"/>
          <w:spacing w:val="-1"/>
        </w:rPr>
        <w:t> </w:t>
      </w:r>
      <w:r>
        <w:rPr>
          <w:color w:val="231F20"/>
        </w:rPr>
        <w:t>районе [8].</w:t>
      </w:r>
    </w:p>
    <w:p>
      <w:pPr>
        <w:pStyle w:val="BodyText"/>
        <w:spacing w:line="249" w:lineRule="auto" w:before="3"/>
        <w:ind w:left="163" w:right="496" w:firstLine="396"/>
      </w:pPr>
      <w:r>
        <w:rPr>
          <w:color w:val="231F20"/>
        </w:rPr>
        <w:t>В базу практических заданий курса «Ак-</w:t>
      </w:r>
      <w:r>
        <w:rPr>
          <w:color w:val="231F20"/>
          <w:spacing w:val="1"/>
        </w:rPr>
        <w:t> </w:t>
      </w:r>
      <w:r>
        <w:rPr>
          <w:color w:val="231F20"/>
        </w:rPr>
        <w:t>туальные проблемы дизайна архитектурной</w:t>
      </w:r>
      <w:r>
        <w:rPr>
          <w:color w:val="231F20"/>
          <w:spacing w:val="1"/>
        </w:rPr>
        <w:t> </w:t>
      </w:r>
      <w:r>
        <w:rPr>
          <w:color w:val="231F20"/>
        </w:rPr>
        <w:t>среды» входит разработка предложений по</w:t>
      </w:r>
      <w:r>
        <w:rPr>
          <w:color w:val="231F20"/>
          <w:spacing w:val="1"/>
        </w:rPr>
        <w:t> </w:t>
      </w:r>
      <w:r>
        <w:rPr>
          <w:color w:val="231F20"/>
        </w:rPr>
        <w:t>формированию новых или решению проблем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существующих городских общественных про-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странств. Все предложения разрабатываются</w:t>
      </w:r>
      <w:r>
        <w:rPr>
          <w:color w:val="231F20"/>
          <w:spacing w:val="-57"/>
        </w:rPr>
        <w:t> </w:t>
      </w:r>
      <w:r>
        <w:rPr>
          <w:color w:val="231F20"/>
        </w:rPr>
        <w:t>на уровне концепции с обоснованием приня-</w:t>
      </w:r>
      <w:r>
        <w:rPr>
          <w:color w:val="231F20"/>
          <w:spacing w:val="-57"/>
        </w:rPr>
        <w:t> </w:t>
      </w:r>
      <w:r>
        <w:rPr>
          <w:color w:val="231F20"/>
        </w:rPr>
        <w:t>тых</w:t>
      </w:r>
      <w:r>
        <w:rPr>
          <w:color w:val="231F20"/>
          <w:spacing w:val="-1"/>
        </w:rPr>
        <w:t> </w:t>
      </w:r>
      <w:r>
        <w:rPr>
          <w:color w:val="231F20"/>
        </w:rPr>
        <w:t>решений в</w:t>
      </w:r>
      <w:r>
        <w:rPr>
          <w:color w:val="231F20"/>
          <w:spacing w:val="-1"/>
        </w:rPr>
        <w:t> </w:t>
      </w:r>
      <w:r>
        <w:rPr>
          <w:color w:val="231F20"/>
        </w:rPr>
        <w:t>виде</w:t>
      </w:r>
      <w:r>
        <w:rPr>
          <w:color w:val="231F20"/>
          <w:spacing w:val="-1"/>
        </w:rPr>
        <w:t> </w:t>
      </w:r>
      <w:r>
        <w:rPr>
          <w:color w:val="231F20"/>
        </w:rPr>
        <w:t>тезисов.</w:t>
      </w:r>
    </w:p>
    <w:p>
      <w:pPr>
        <w:pStyle w:val="BodyText"/>
        <w:spacing w:line="249" w:lineRule="auto" w:before="8"/>
        <w:ind w:left="163" w:right="499" w:firstLine="396"/>
        <w:jc w:val="right"/>
      </w:pPr>
      <w:r>
        <w:rPr>
          <w:color w:val="231F20"/>
          <w:w w:val="95"/>
        </w:rPr>
        <w:t>Например,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магистрантам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предлагалось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ре-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шить проблему организации пространства на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пл.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Конституции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перед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бизнес-центром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Leader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Tower. На примере данного задания рассматри-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вается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проблема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несоответствия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масштаба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ор-</w:t>
      </w:r>
      <w:r>
        <w:rPr>
          <w:color w:val="231F20"/>
          <w:spacing w:val="-57"/>
        </w:rPr>
        <w:t> </w:t>
      </w:r>
      <w:r>
        <w:rPr>
          <w:color w:val="231F20"/>
        </w:rPr>
        <w:t>ганизации</w:t>
      </w:r>
      <w:r>
        <w:rPr>
          <w:color w:val="231F20"/>
          <w:spacing w:val="7"/>
        </w:rPr>
        <w:t> </w:t>
      </w:r>
      <w:r>
        <w:rPr>
          <w:color w:val="231F20"/>
        </w:rPr>
        <w:t>площади</w:t>
      </w:r>
      <w:r>
        <w:rPr>
          <w:color w:val="231F20"/>
          <w:spacing w:val="7"/>
        </w:rPr>
        <w:t> </w:t>
      </w:r>
      <w:r>
        <w:rPr>
          <w:color w:val="231F20"/>
        </w:rPr>
        <w:t>по</w:t>
      </w:r>
      <w:r>
        <w:rPr>
          <w:color w:val="231F20"/>
          <w:spacing w:val="7"/>
        </w:rPr>
        <w:t> </w:t>
      </w:r>
      <w:r>
        <w:rPr>
          <w:color w:val="231F20"/>
        </w:rPr>
        <w:t>отношению</w:t>
      </w:r>
      <w:r>
        <w:rPr>
          <w:color w:val="231F20"/>
          <w:spacing w:val="7"/>
        </w:rPr>
        <w:t> </w:t>
      </w:r>
      <w:r>
        <w:rPr>
          <w:color w:val="231F20"/>
        </w:rPr>
        <w:t>к</w:t>
      </w:r>
      <w:r>
        <w:rPr>
          <w:color w:val="231F20"/>
          <w:spacing w:val="7"/>
        </w:rPr>
        <w:t> </w:t>
      </w:r>
      <w:r>
        <w:rPr>
          <w:color w:val="231F20"/>
        </w:rPr>
        <w:t>челове-</w:t>
      </w:r>
      <w:r>
        <w:rPr>
          <w:color w:val="231F20"/>
          <w:spacing w:val="-57"/>
        </w:rPr>
        <w:t> </w:t>
      </w:r>
      <w:r>
        <w:rPr>
          <w:color w:val="231F20"/>
        </w:rPr>
        <w:t>ку.</w:t>
      </w:r>
      <w:r>
        <w:rPr>
          <w:color w:val="231F20"/>
          <w:spacing w:val="10"/>
        </w:rPr>
        <w:t> </w:t>
      </w:r>
      <w:r>
        <w:rPr>
          <w:color w:val="231F20"/>
        </w:rPr>
        <w:t>Бизнес-центр</w:t>
      </w:r>
      <w:r>
        <w:rPr>
          <w:color w:val="231F20"/>
          <w:spacing w:val="11"/>
        </w:rPr>
        <w:t> </w:t>
      </w:r>
      <w:r>
        <w:rPr>
          <w:color w:val="231F20"/>
        </w:rPr>
        <w:t>Leader</w:t>
      </w:r>
      <w:r>
        <w:rPr>
          <w:color w:val="231F20"/>
          <w:spacing w:val="6"/>
        </w:rPr>
        <w:t> </w:t>
      </w:r>
      <w:r>
        <w:rPr>
          <w:color w:val="231F20"/>
        </w:rPr>
        <w:t>Tower</w:t>
      </w:r>
      <w:r>
        <w:rPr>
          <w:color w:val="231F20"/>
          <w:spacing w:val="11"/>
        </w:rPr>
        <w:t> </w:t>
      </w:r>
      <w:r>
        <w:rPr>
          <w:color w:val="231F20"/>
        </w:rPr>
        <w:t>–</w:t>
      </w:r>
      <w:r>
        <w:rPr>
          <w:color w:val="231F20"/>
          <w:spacing w:val="11"/>
        </w:rPr>
        <w:t> </w:t>
      </w:r>
      <w:r>
        <w:rPr>
          <w:color w:val="231F20"/>
        </w:rPr>
        <w:t>42</w:t>
      </w:r>
      <w:r>
        <w:rPr>
          <w:color w:val="231F20"/>
          <w:spacing w:val="11"/>
        </w:rPr>
        <w:t> </w:t>
      </w:r>
      <w:r>
        <w:rPr>
          <w:color w:val="231F20"/>
        </w:rPr>
        <w:t>этажный</w:t>
      </w:r>
      <w:r>
        <w:rPr>
          <w:color w:val="231F20"/>
          <w:spacing w:val="-57"/>
        </w:rPr>
        <w:t> </w:t>
      </w:r>
      <w:r>
        <w:rPr>
          <w:color w:val="231F20"/>
        </w:rPr>
        <w:t>небоскреб (высота 145,5 м), покрытый светя-</w:t>
      </w:r>
      <w:r>
        <w:rPr>
          <w:color w:val="231F20"/>
          <w:spacing w:val="-57"/>
        </w:rPr>
        <w:t> </w:t>
      </w:r>
      <w:r>
        <w:rPr>
          <w:color w:val="231F20"/>
        </w:rPr>
        <w:t>щимся</w:t>
      </w:r>
      <w:r>
        <w:rPr>
          <w:color w:val="231F20"/>
          <w:spacing w:val="-5"/>
        </w:rPr>
        <w:t> </w:t>
      </w:r>
      <w:r>
        <w:rPr>
          <w:color w:val="231F20"/>
        </w:rPr>
        <w:t>медиафасадом,</w:t>
      </w:r>
      <w:r>
        <w:rPr>
          <w:color w:val="231F20"/>
          <w:spacing w:val="-4"/>
        </w:rPr>
        <w:t> </w:t>
      </w:r>
      <w:r>
        <w:rPr>
          <w:color w:val="231F20"/>
        </w:rPr>
        <w:t>увидеть</w:t>
      </w:r>
      <w:r>
        <w:rPr>
          <w:color w:val="231F20"/>
          <w:spacing w:val="-5"/>
        </w:rPr>
        <w:t> </w:t>
      </w:r>
      <w:r>
        <w:rPr>
          <w:color w:val="231F20"/>
        </w:rPr>
        <w:t>который</w:t>
      </w:r>
      <w:r>
        <w:rPr>
          <w:color w:val="231F20"/>
          <w:spacing w:val="-4"/>
        </w:rPr>
        <w:t> </w:t>
      </w:r>
      <w:r>
        <w:rPr>
          <w:color w:val="231F20"/>
        </w:rPr>
        <w:t>мож-</w:t>
      </w:r>
      <w:r>
        <w:rPr>
          <w:color w:val="231F20"/>
          <w:spacing w:val="-57"/>
        </w:rPr>
        <w:t> </w:t>
      </w:r>
      <w:r>
        <w:rPr>
          <w:color w:val="231F20"/>
        </w:rPr>
        <w:t>но</w:t>
      </w:r>
      <w:r>
        <w:rPr>
          <w:color w:val="231F20"/>
          <w:spacing w:val="17"/>
        </w:rPr>
        <w:t> </w:t>
      </w:r>
      <w:r>
        <w:rPr>
          <w:color w:val="231F20"/>
        </w:rPr>
        <w:t>из</w:t>
      </w:r>
      <w:r>
        <w:rPr>
          <w:color w:val="231F20"/>
          <w:spacing w:val="17"/>
        </w:rPr>
        <w:t> </w:t>
      </w:r>
      <w:r>
        <w:rPr>
          <w:color w:val="231F20"/>
        </w:rPr>
        <w:t>дальних</w:t>
      </w:r>
      <w:r>
        <w:rPr>
          <w:color w:val="231F20"/>
          <w:spacing w:val="17"/>
        </w:rPr>
        <w:t> </w:t>
      </w:r>
      <w:r>
        <w:rPr>
          <w:color w:val="231F20"/>
        </w:rPr>
        <w:t>районов</w:t>
      </w:r>
      <w:r>
        <w:rPr>
          <w:color w:val="231F20"/>
          <w:spacing w:val="17"/>
        </w:rPr>
        <w:t> </w:t>
      </w:r>
      <w:r>
        <w:rPr>
          <w:color w:val="231F20"/>
        </w:rPr>
        <w:t>города.</w:t>
      </w:r>
      <w:r>
        <w:rPr>
          <w:color w:val="231F20"/>
          <w:spacing w:val="18"/>
        </w:rPr>
        <w:t> </w:t>
      </w:r>
      <w:r>
        <w:rPr>
          <w:color w:val="231F20"/>
        </w:rPr>
        <w:t>Однако,</w:t>
      </w:r>
      <w:r>
        <w:rPr>
          <w:color w:val="231F20"/>
          <w:spacing w:val="17"/>
        </w:rPr>
        <w:t> </w:t>
      </w:r>
      <w:r>
        <w:rPr>
          <w:color w:val="231F20"/>
        </w:rPr>
        <w:t>цен-</w:t>
      </w:r>
      <w:r>
        <w:rPr>
          <w:color w:val="231F20"/>
          <w:spacing w:val="-57"/>
        </w:rPr>
        <w:t> </w:t>
      </w:r>
      <w:r>
        <w:rPr>
          <w:color w:val="231F20"/>
        </w:rPr>
        <w:t>тральная</w:t>
      </w:r>
      <w:r>
        <w:rPr>
          <w:color w:val="231F20"/>
          <w:spacing w:val="-1"/>
        </w:rPr>
        <w:t> </w:t>
      </w:r>
      <w:r>
        <w:rPr>
          <w:color w:val="231F20"/>
        </w:rPr>
        <w:t>башня</w:t>
      </w:r>
      <w:r>
        <w:rPr>
          <w:color w:val="231F20"/>
          <w:spacing w:val="1"/>
        </w:rPr>
        <w:t> </w:t>
      </w:r>
      <w:r>
        <w:rPr>
          <w:color w:val="231F20"/>
        </w:rPr>
        <w:t>и соседние</w:t>
      </w:r>
      <w:r>
        <w:rPr>
          <w:color w:val="231F20"/>
          <w:spacing w:val="1"/>
        </w:rPr>
        <w:t> </w:t>
      </w:r>
      <w:r>
        <w:rPr>
          <w:color w:val="231F20"/>
        </w:rPr>
        <w:t>офисные корпуса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не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имеют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композиционных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связей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прилегаю-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щим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пространством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площади,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функциональ-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но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оно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занято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парковкой,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разметка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которой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про-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должается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даже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тротуарах.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Магистрантами</w:t>
      </w:r>
      <w:r>
        <w:rPr>
          <w:color w:val="231F20"/>
          <w:spacing w:val="-57"/>
        </w:rPr>
        <w:t> </w:t>
      </w:r>
      <w:r>
        <w:rPr>
          <w:color w:val="231F20"/>
        </w:rPr>
        <w:t>были проанализированы возможности разме-</w:t>
      </w:r>
      <w:r>
        <w:rPr>
          <w:color w:val="231F20"/>
          <w:spacing w:val="-58"/>
        </w:rPr>
        <w:t> </w:t>
      </w:r>
      <w:r>
        <w:rPr>
          <w:color w:val="231F20"/>
        </w:rPr>
        <w:t>щения</w:t>
      </w:r>
      <w:r>
        <w:rPr>
          <w:color w:val="231F20"/>
          <w:spacing w:val="3"/>
        </w:rPr>
        <w:t> </w:t>
      </w:r>
      <w:r>
        <w:rPr>
          <w:color w:val="231F20"/>
        </w:rPr>
        <w:t>автостоянки</w:t>
      </w:r>
      <w:r>
        <w:rPr>
          <w:color w:val="231F20"/>
          <w:spacing w:val="3"/>
        </w:rPr>
        <w:t> </w:t>
      </w:r>
      <w:r>
        <w:rPr>
          <w:color w:val="231F20"/>
        </w:rPr>
        <w:t>под</w:t>
      </w:r>
      <w:r>
        <w:rPr>
          <w:color w:val="231F20"/>
          <w:spacing w:val="4"/>
        </w:rPr>
        <w:t> </w:t>
      </w:r>
      <w:r>
        <w:rPr>
          <w:color w:val="231F20"/>
        </w:rPr>
        <w:t>землей</w:t>
      </w:r>
      <w:r>
        <w:rPr>
          <w:color w:val="231F20"/>
          <w:spacing w:val="3"/>
        </w:rPr>
        <w:t> </w:t>
      </w:r>
      <w:r>
        <w:rPr>
          <w:color w:val="231F20"/>
        </w:rPr>
        <w:t>или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сосед-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нем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участке,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вместо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нее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предложены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решения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входного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пространства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офи-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сные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здания,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озеленения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территории,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развитие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зоны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кафе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первом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этаже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продолжение</w:t>
      </w:r>
      <w:r>
        <w:rPr>
          <w:color w:val="231F20"/>
          <w:spacing w:val="-14"/>
        </w:rPr>
        <w:t> </w:t>
      </w:r>
      <w:r>
        <w:rPr>
          <w:color w:val="231F20"/>
        </w:rPr>
        <w:t>су-</w:t>
      </w:r>
      <w:r>
        <w:rPr>
          <w:color w:val="231F20"/>
          <w:spacing w:val="-57"/>
        </w:rPr>
        <w:t> </w:t>
      </w:r>
      <w:r>
        <w:rPr>
          <w:color w:val="231F20"/>
        </w:rPr>
        <w:t>ществующего</w:t>
      </w:r>
      <w:r>
        <w:rPr>
          <w:color w:val="231F20"/>
          <w:spacing w:val="-13"/>
        </w:rPr>
        <w:t> </w:t>
      </w:r>
      <w:r>
        <w:rPr>
          <w:color w:val="231F20"/>
        </w:rPr>
        <w:t>ресторана</w:t>
      </w:r>
      <w:r>
        <w:rPr>
          <w:color w:val="231F20"/>
          <w:spacing w:val="-14"/>
        </w:rPr>
        <w:t> </w:t>
      </w:r>
      <w:r>
        <w:rPr>
          <w:color w:val="231F20"/>
        </w:rPr>
        <w:t>Market</w:t>
      </w:r>
      <w:r>
        <w:rPr>
          <w:color w:val="231F20"/>
          <w:spacing w:val="-12"/>
        </w:rPr>
        <w:t> </w:t>
      </w:r>
      <w:r>
        <w:rPr>
          <w:color w:val="231F20"/>
        </w:rPr>
        <w:t>Place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созда-</w:t>
      </w:r>
      <w:r>
        <w:rPr>
          <w:color w:val="231F20"/>
          <w:spacing w:val="-57"/>
        </w:rPr>
        <w:t> </w:t>
      </w:r>
      <w:r>
        <w:rPr>
          <w:color w:val="231F20"/>
        </w:rPr>
        <w:t>нием</w:t>
      </w:r>
      <w:r>
        <w:rPr>
          <w:color w:val="231F20"/>
          <w:spacing w:val="-7"/>
        </w:rPr>
        <w:t> </w:t>
      </w:r>
      <w:r>
        <w:rPr>
          <w:color w:val="231F20"/>
        </w:rPr>
        <w:t>террас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обеда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ведения</w:t>
      </w:r>
      <w:r>
        <w:rPr>
          <w:color w:val="231F20"/>
          <w:spacing w:val="-7"/>
        </w:rPr>
        <w:t> </w:t>
      </w:r>
      <w:r>
        <w:rPr>
          <w:color w:val="231F20"/>
        </w:rPr>
        <w:t>переговоров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теплое</w:t>
      </w:r>
      <w:r>
        <w:rPr>
          <w:color w:val="231F20"/>
          <w:spacing w:val="22"/>
        </w:rPr>
        <w:t> </w:t>
      </w:r>
      <w:r>
        <w:rPr>
          <w:color w:val="231F20"/>
        </w:rPr>
        <w:t>время</w:t>
      </w:r>
      <w:r>
        <w:rPr>
          <w:color w:val="231F20"/>
          <w:spacing w:val="23"/>
        </w:rPr>
        <w:t> </w:t>
      </w:r>
      <w:r>
        <w:rPr>
          <w:color w:val="231F20"/>
        </w:rPr>
        <w:t>года.</w:t>
      </w:r>
      <w:r>
        <w:rPr>
          <w:color w:val="231F20"/>
          <w:spacing w:val="22"/>
        </w:rPr>
        <w:t> </w:t>
      </w:r>
      <w:r>
        <w:rPr>
          <w:color w:val="231F20"/>
        </w:rPr>
        <w:t>Свечение</w:t>
      </w:r>
      <w:r>
        <w:rPr>
          <w:color w:val="231F20"/>
          <w:spacing w:val="23"/>
        </w:rPr>
        <w:t> </w:t>
      </w:r>
      <w:r>
        <w:rPr>
          <w:color w:val="231F20"/>
        </w:rPr>
        <w:t>медиафасада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предлагается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задействовать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благоустройстве,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встроив в мощение входной зоны металличе-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ские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отражающие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элементы,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расставив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допол-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нительные</w:t>
      </w:r>
      <w:r>
        <w:rPr>
          <w:color w:val="231F20"/>
          <w:spacing w:val="9"/>
        </w:rPr>
        <w:t> </w:t>
      </w:r>
      <w:r>
        <w:rPr>
          <w:color w:val="231F20"/>
        </w:rPr>
        <w:t>экраны</w:t>
      </w:r>
      <w:r>
        <w:rPr>
          <w:color w:val="231F20"/>
          <w:spacing w:val="10"/>
        </w:rPr>
        <w:t> </w:t>
      </w:r>
      <w:r>
        <w:rPr>
          <w:color w:val="231F20"/>
        </w:rPr>
        <w:t>или</w:t>
      </w:r>
      <w:r>
        <w:rPr>
          <w:color w:val="231F20"/>
          <w:spacing w:val="10"/>
        </w:rPr>
        <w:t> </w:t>
      </w:r>
      <w:r>
        <w:rPr>
          <w:color w:val="231F20"/>
        </w:rPr>
        <w:t>выделив</w:t>
      </w:r>
      <w:r>
        <w:rPr>
          <w:color w:val="231F20"/>
          <w:spacing w:val="10"/>
        </w:rPr>
        <w:t> </w:t>
      </w:r>
      <w:r>
        <w:rPr>
          <w:color w:val="231F20"/>
        </w:rPr>
        <w:t>центральное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пространство тросами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светящимися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лампоч-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ками,</w:t>
      </w:r>
      <w:r>
        <w:rPr>
          <w:color w:val="231F20"/>
          <w:spacing w:val="-10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работе</w:t>
      </w:r>
      <w:r>
        <w:rPr>
          <w:color w:val="231F20"/>
          <w:spacing w:val="-10"/>
        </w:rPr>
        <w:t> </w:t>
      </w:r>
      <w:r>
        <w:rPr>
          <w:color w:val="231F20"/>
        </w:rPr>
        <w:t>Юлии</w:t>
      </w:r>
      <w:r>
        <w:rPr>
          <w:color w:val="231F20"/>
          <w:spacing w:val="-10"/>
        </w:rPr>
        <w:t> </w:t>
      </w:r>
      <w:r>
        <w:rPr>
          <w:color w:val="231F20"/>
        </w:rPr>
        <w:t>Алексеевой</w:t>
      </w:r>
      <w:r>
        <w:rPr>
          <w:color w:val="231F20"/>
          <w:spacing w:val="-10"/>
        </w:rPr>
        <w:t> </w:t>
      </w:r>
      <w:r>
        <w:rPr>
          <w:color w:val="231F20"/>
        </w:rPr>
        <w:t>(рис.</w:t>
      </w:r>
      <w:r>
        <w:rPr>
          <w:color w:val="231F20"/>
          <w:spacing w:val="-8"/>
        </w:rPr>
        <w:t> </w:t>
      </w:r>
      <w:r>
        <w:rPr>
          <w:color w:val="231F20"/>
        </w:rPr>
        <w:t>1).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Интересные результаты были </w:t>
      </w:r>
      <w:r>
        <w:rPr>
          <w:color w:val="231F20"/>
          <w:w w:val="95"/>
        </w:rPr>
        <w:t>получены при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разработке вариантов преобразования набереж-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ной</w:t>
      </w:r>
      <w:r>
        <w:rPr>
          <w:color w:val="231F20"/>
          <w:spacing w:val="-14"/>
        </w:rPr>
        <w:t> </w:t>
      </w:r>
      <w:r>
        <w:rPr>
          <w:color w:val="231F20"/>
        </w:rPr>
        <w:t>Лейтенанта</w:t>
      </w:r>
      <w:r>
        <w:rPr>
          <w:color w:val="231F20"/>
          <w:spacing w:val="-13"/>
        </w:rPr>
        <w:t> </w:t>
      </w:r>
      <w:r>
        <w:rPr>
          <w:color w:val="231F20"/>
        </w:rPr>
        <w:t>Шмидта.</w:t>
      </w:r>
      <w:r>
        <w:rPr>
          <w:color w:val="231F20"/>
          <w:spacing w:val="-13"/>
        </w:rPr>
        <w:t> </w:t>
      </w:r>
      <w:r>
        <w:rPr>
          <w:color w:val="231F20"/>
        </w:rPr>
        <w:t>Ее</w:t>
      </w:r>
      <w:r>
        <w:rPr>
          <w:color w:val="231F20"/>
          <w:spacing w:val="-13"/>
        </w:rPr>
        <w:t> </w:t>
      </w:r>
      <w:r>
        <w:rPr>
          <w:color w:val="231F20"/>
        </w:rPr>
        <w:t>особенностью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других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набережных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центра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Санкт-Петербурга</w:t>
      </w:r>
      <w:r>
        <w:rPr>
          <w:color w:val="231F20"/>
          <w:spacing w:val="-57"/>
        </w:rPr>
        <w:t> </w:t>
      </w:r>
      <w:r>
        <w:rPr>
          <w:color w:val="231F20"/>
        </w:rPr>
        <w:t>является</w:t>
      </w:r>
      <w:r>
        <w:rPr>
          <w:color w:val="231F20"/>
          <w:spacing w:val="2"/>
        </w:rPr>
        <w:t> </w:t>
      </w:r>
      <w:r>
        <w:rPr>
          <w:color w:val="231F20"/>
        </w:rPr>
        <w:t>двухуровневая</w:t>
      </w:r>
      <w:r>
        <w:rPr>
          <w:color w:val="231F20"/>
          <w:spacing w:val="2"/>
        </w:rPr>
        <w:t> </w:t>
      </w:r>
      <w:r>
        <w:rPr>
          <w:color w:val="231F20"/>
        </w:rPr>
        <w:t>структура.</w:t>
      </w:r>
      <w:r>
        <w:rPr>
          <w:color w:val="231F20"/>
          <w:spacing w:val="3"/>
        </w:rPr>
        <w:t> </w:t>
      </w:r>
      <w:r>
        <w:rPr>
          <w:color w:val="231F20"/>
        </w:rPr>
        <w:t>При</w:t>
      </w:r>
      <w:r>
        <w:rPr>
          <w:color w:val="231F20"/>
          <w:spacing w:val="2"/>
        </w:rPr>
        <w:t> </w:t>
      </w:r>
      <w:r>
        <w:rPr>
          <w:color w:val="231F20"/>
        </w:rPr>
        <w:t>этом</w:t>
      </w:r>
      <w:r>
        <w:rPr>
          <w:color w:val="231F20"/>
          <w:spacing w:val="-57"/>
        </w:rPr>
        <w:t> </w:t>
      </w:r>
      <w:r>
        <w:rPr>
          <w:color w:val="231F20"/>
        </w:rPr>
        <w:t>нижний</w:t>
      </w:r>
      <w:r>
        <w:rPr>
          <w:color w:val="231F20"/>
          <w:spacing w:val="11"/>
        </w:rPr>
        <w:t> </w:t>
      </w:r>
      <w:r>
        <w:rPr>
          <w:color w:val="231F20"/>
        </w:rPr>
        <w:t>уровень</w:t>
      </w:r>
      <w:r>
        <w:rPr>
          <w:color w:val="231F20"/>
          <w:spacing w:val="11"/>
        </w:rPr>
        <w:t> </w:t>
      </w:r>
      <w:r>
        <w:rPr>
          <w:color w:val="231F20"/>
        </w:rPr>
        <w:t>имеет</w:t>
      </w:r>
      <w:r>
        <w:rPr>
          <w:color w:val="231F20"/>
          <w:spacing w:val="11"/>
        </w:rPr>
        <w:t> </w:t>
      </w:r>
      <w:r>
        <w:rPr>
          <w:color w:val="231F20"/>
        </w:rPr>
        <w:t>прямой</w:t>
      </w:r>
      <w:r>
        <w:rPr>
          <w:color w:val="231F20"/>
          <w:spacing w:val="11"/>
        </w:rPr>
        <w:t> </w:t>
      </w:r>
      <w:r>
        <w:rPr>
          <w:color w:val="231F20"/>
        </w:rPr>
        <w:t>контакт</w:t>
      </w:r>
      <w:r>
        <w:rPr>
          <w:color w:val="231F20"/>
          <w:spacing w:val="12"/>
        </w:rPr>
        <w:t> </w:t>
      </w:r>
      <w:r>
        <w:rPr>
          <w:color w:val="231F20"/>
        </w:rPr>
        <w:t>с</w:t>
      </w:r>
      <w:r>
        <w:rPr>
          <w:color w:val="231F20"/>
          <w:spacing w:val="11"/>
        </w:rPr>
        <w:t> </w:t>
      </w:r>
      <w:r>
        <w:rPr>
          <w:color w:val="231F20"/>
        </w:rPr>
        <w:t>во-</w:t>
      </w:r>
      <w:r>
        <w:rPr>
          <w:color w:val="231F20"/>
          <w:spacing w:val="-57"/>
        </w:rPr>
        <w:t> </w:t>
      </w:r>
      <w:r>
        <w:rPr>
          <w:color w:val="231F20"/>
        </w:rPr>
        <w:t>дой,</w:t>
      </w:r>
      <w:r>
        <w:rPr>
          <w:color w:val="231F20"/>
          <w:spacing w:val="13"/>
        </w:rPr>
        <w:t> </w:t>
      </w:r>
      <w:r>
        <w:rPr>
          <w:color w:val="231F20"/>
        </w:rPr>
        <w:t>однако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настоящий</w:t>
      </w:r>
      <w:r>
        <w:rPr>
          <w:color w:val="231F20"/>
          <w:spacing w:val="13"/>
        </w:rPr>
        <w:t> </w:t>
      </w:r>
      <w:r>
        <w:rPr>
          <w:color w:val="231F20"/>
        </w:rPr>
        <w:t>момент</w:t>
      </w:r>
      <w:r>
        <w:rPr>
          <w:color w:val="231F20"/>
          <w:spacing w:val="14"/>
        </w:rPr>
        <w:t> </w:t>
      </w:r>
      <w:r>
        <w:rPr>
          <w:color w:val="231F20"/>
        </w:rPr>
        <w:t>он</w:t>
      </w:r>
      <w:r>
        <w:rPr>
          <w:color w:val="231F20"/>
          <w:spacing w:val="16"/>
        </w:rPr>
        <w:t> </w:t>
      </w:r>
      <w:r>
        <w:rPr>
          <w:color w:val="231F20"/>
        </w:rPr>
        <w:t>исполь-</w:t>
      </w:r>
      <w:r>
        <w:rPr>
          <w:color w:val="231F20"/>
          <w:spacing w:val="-57"/>
        </w:rPr>
        <w:t> </w:t>
      </w:r>
      <w:r>
        <w:rPr>
          <w:color w:val="231F20"/>
        </w:rPr>
        <w:t>зуется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автостоянка.</w:t>
      </w:r>
      <w:r>
        <w:rPr>
          <w:color w:val="231F20"/>
          <w:spacing w:val="-12"/>
        </w:rPr>
        <w:t> </w:t>
      </w:r>
      <w:r>
        <w:rPr>
          <w:color w:val="231F20"/>
        </w:rPr>
        <w:t>Магистрантами</w:t>
      </w:r>
      <w:r>
        <w:rPr>
          <w:color w:val="231F20"/>
          <w:spacing w:val="-12"/>
        </w:rPr>
        <w:t> </w:t>
      </w:r>
      <w:r>
        <w:rPr>
          <w:color w:val="231F20"/>
        </w:rPr>
        <w:t>пред-</w:t>
      </w:r>
      <w:r>
        <w:rPr>
          <w:color w:val="231F20"/>
          <w:spacing w:val="-57"/>
        </w:rPr>
        <w:t> </w:t>
      </w:r>
      <w:r>
        <w:rPr>
          <w:color w:val="231F20"/>
        </w:rPr>
        <w:t>ложены</w:t>
      </w:r>
      <w:r>
        <w:rPr>
          <w:color w:val="231F20"/>
          <w:spacing w:val="29"/>
        </w:rPr>
        <w:t> </w:t>
      </w:r>
      <w:r>
        <w:rPr>
          <w:color w:val="231F20"/>
        </w:rPr>
        <w:t>варианты</w:t>
      </w:r>
      <w:r>
        <w:rPr>
          <w:color w:val="231F20"/>
          <w:spacing w:val="29"/>
        </w:rPr>
        <w:t> </w:t>
      </w:r>
      <w:r>
        <w:rPr>
          <w:color w:val="231F20"/>
        </w:rPr>
        <w:t>превращения</w:t>
      </w:r>
      <w:r>
        <w:rPr>
          <w:color w:val="231F20"/>
          <w:spacing w:val="29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общественное</w:t>
      </w:r>
      <w:r>
        <w:rPr>
          <w:color w:val="231F20"/>
          <w:spacing w:val="-13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организацией</w:t>
      </w:r>
    </w:p>
    <w:p>
      <w:pPr>
        <w:spacing w:after="0" w:line="249" w:lineRule="auto"/>
        <w:jc w:val="right"/>
        <w:sectPr>
          <w:pgSz w:w="11910" w:h="16840"/>
          <w:pgMar w:header="0" w:footer="732" w:top="980" w:bottom="920" w:left="800" w:right="800"/>
          <w:cols w:num="2" w:equalWidth="0">
            <w:col w:w="4857" w:space="132"/>
            <w:col w:w="5321"/>
          </w:cols>
        </w:sectPr>
      </w:pPr>
    </w:p>
    <w:p>
      <w:pPr>
        <w:pStyle w:val="BodyText"/>
        <w:ind w:left="1174"/>
        <w:jc w:val="left"/>
        <w:rPr>
          <w:sz w:val="20"/>
        </w:rPr>
      </w:pPr>
      <w:r>
        <w:rPr>
          <w:sz w:val="20"/>
        </w:rPr>
        <w:pict>
          <v:group style="width:414.85pt;height:316pt;mso-position-horizontal-relative:char;mso-position-vertical-relative:line" id="docshapegroup153" coordorigin="0,0" coordsize="8297,6320">
            <v:shape style="position:absolute;left:0;top:0;width:8297;height:5970" type="#_x0000_t75" id="docshape154" stroked="false">
              <v:imagedata r:id="rId91" o:title=""/>
            </v:shape>
            <v:shape style="position:absolute;left:0;top:6012;width:606;height:308" id="docshape155" coordorigin="0,6012" coordsize="606,308" path="m303,6012l0,6320,605,6320,303,6012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line="249" w:lineRule="auto" w:before="55"/>
        <w:ind w:left="1174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7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6"/>
          <w:sz w:val="21"/>
        </w:rPr>
        <w:t> </w:t>
      </w:r>
      <w:r>
        <w:rPr>
          <w:color w:val="231F20"/>
          <w:sz w:val="21"/>
        </w:rPr>
        <w:t>Концепция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Юлии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Алексеевой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(магистрант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гр.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1-ДАСм-1,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2019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г.)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преобразованию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площадки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перед бизнес-центром Leader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Tower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5"/>
        <w:jc w:val="left"/>
        <w:rPr>
          <w:sz w:val="22"/>
        </w:rPr>
      </w:pPr>
      <w:r>
        <w:rPr/>
        <w:pict>
          <v:group style="position:absolute;margin-left:98.74250pt;margin-top:14.13418pt;width:414.85pt;height:325.95pt;mso-position-horizontal-relative:page;mso-position-vertical-relative:paragraph;z-index:-15697920;mso-wrap-distance-left:0;mso-wrap-distance-right:0" id="docshapegroup156" coordorigin="1975,283" coordsize="8297,6519">
            <v:shape style="position:absolute;left:1974;top:282;width:8297;height:6211" type="#_x0000_t75" id="docshape157" stroked="false">
              <v:imagedata r:id="rId92" o:title=""/>
            </v:shape>
            <v:shape style="position:absolute;left:1974;top:6493;width:606;height:308" id="docshape158" coordorigin="1975,6493" coordsize="606,308" path="m2278,6493l1975,6801,2580,6801,2278,6493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line="249" w:lineRule="auto" w:before="94"/>
        <w:ind w:left="1174" w:right="2626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8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8"/>
          <w:sz w:val="21"/>
        </w:rPr>
        <w:t> </w:t>
      </w:r>
      <w:r>
        <w:rPr>
          <w:color w:val="231F20"/>
          <w:sz w:val="21"/>
        </w:rPr>
        <w:t>Концепция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Никиты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Батракова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(магистрант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гр.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1-ДАСм-2,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2017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г.)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преобразованию наб.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Лейтенанта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Шмидта</w:t>
      </w:r>
    </w:p>
    <w:p>
      <w:pPr>
        <w:spacing w:after="0" w:line="249" w:lineRule="auto"/>
        <w:jc w:val="left"/>
        <w:rPr>
          <w:sz w:val="21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line="249" w:lineRule="auto" w:before="78"/>
        <w:ind w:left="163" w:right="39"/>
      </w:pPr>
      <w:r>
        <w:rPr>
          <w:color w:val="231F20"/>
        </w:rPr>
        <w:t>активных</w:t>
      </w:r>
      <w:r>
        <w:rPr>
          <w:color w:val="231F20"/>
          <w:spacing w:val="60"/>
        </w:rPr>
        <w:t> </w:t>
      </w:r>
      <w:r>
        <w:rPr>
          <w:color w:val="231F20"/>
        </w:rPr>
        <w:t>сценариев</w:t>
      </w:r>
      <w:r>
        <w:rPr>
          <w:color w:val="231F20"/>
          <w:spacing w:val="60"/>
        </w:rPr>
        <w:t> </w:t>
      </w:r>
      <w:r>
        <w:rPr>
          <w:color w:val="231F20"/>
        </w:rPr>
        <w:t>времяпрепровождения</w:t>
      </w:r>
      <w:r>
        <w:rPr>
          <w:color w:val="231F20"/>
          <w:spacing w:val="1"/>
        </w:rPr>
        <w:t> </w:t>
      </w:r>
      <w:r>
        <w:rPr>
          <w:color w:val="231F20"/>
        </w:rPr>
        <w:t>с учетом сезонных перепадов уровня воды в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95"/>
        </w:rPr>
        <w:t>Неве.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Никита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Батраков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предлагает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организовать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на нижней набережной выставочное простран-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ство с экспонатами, поднятыми на пьедеста-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лы,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период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подтопления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становятся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островами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(рис.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2).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Кристина</w:t>
      </w:r>
      <w:r>
        <w:rPr>
          <w:color w:val="231F20"/>
          <w:spacing w:val="-14"/>
        </w:rPr>
        <w:t> </w:t>
      </w:r>
      <w:r>
        <w:rPr>
          <w:color w:val="231F20"/>
        </w:rPr>
        <w:t>Педос</w:t>
      </w:r>
      <w:r>
        <w:rPr>
          <w:color w:val="231F20"/>
          <w:spacing w:val="-14"/>
        </w:rPr>
        <w:t> </w:t>
      </w:r>
      <w:r>
        <w:rPr>
          <w:color w:val="231F20"/>
        </w:rPr>
        <w:t>формиру-</w:t>
      </w:r>
      <w:r>
        <w:rPr>
          <w:color w:val="231F20"/>
          <w:spacing w:val="-57"/>
        </w:rPr>
        <w:t> </w:t>
      </w:r>
      <w:r>
        <w:rPr>
          <w:color w:val="231F20"/>
        </w:rPr>
        <w:t>ет систему площадок для отдыха и созерца-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9"/>
        </w:rPr>
        <w:t> </w:t>
      </w:r>
      <w:r>
        <w:rPr>
          <w:color w:val="231F20"/>
        </w:rPr>
        <w:t>акватории</w:t>
      </w:r>
      <w:r>
        <w:rPr>
          <w:color w:val="231F20"/>
          <w:spacing w:val="-9"/>
        </w:rPr>
        <w:t> </w:t>
      </w:r>
      <w:r>
        <w:rPr>
          <w:color w:val="231F20"/>
        </w:rPr>
        <w:t>Невы,</w:t>
      </w:r>
      <w:r>
        <w:rPr>
          <w:color w:val="231F20"/>
          <w:spacing w:val="-9"/>
        </w:rPr>
        <w:t> </w:t>
      </w:r>
      <w:r>
        <w:rPr>
          <w:color w:val="231F20"/>
        </w:rPr>
        <w:t>преобразует</w:t>
      </w:r>
      <w:r>
        <w:rPr>
          <w:color w:val="231F20"/>
          <w:spacing w:val="-7"/>
        </w:rPr>
        <w:t> </w:t>
      </w:r>
      <w:r>
        <w:rPr>
          <w:color w:val="231F20"/>
        </w:rPr>
        <w:t>излишнюю</w:t>
      </w:r>
      <w:r>
        <w:rPr>
          <w:color w:val="231F20"/>
          <w:spacing w:val="-58"/>
        </w:rPr>
        <w:t> </w:t>
      </w:r>
      <w:r>
        <w:rPr>
          <w:color w:val="231F20"/>
        </w:rPr>
        <w:t>жесткость и прямолинейность кромки набе-</w:t>
      </w:r>
      <w:r>
        <w:rPr>
          <w:color w:val="231F20"/>
          <w:spacing w:val="1"/>
        </w:rPr>
        <w:t> </w:t>
      </w:r>
      <w:r>
        <w:rPr>
          <w:color w:val="231F20"/>
        </w:rPr>
        <w:t>режной таким образом, что пластика берега</w:t>
      </w:r>
      <w:r>
        <w:rPr>
          <w:color w:val="231F20"/>
          <w:spacing w:val="1"/>
        </w:rPr>
        <w:t> </w:t>
      </w:r>
      <w:r>
        <w:rPr>
          <w:color w:val="231F20"/>
        </w:rPr>
        <w:t>меняется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перепадами</w:t>
      </w:r>
      <w:r>
        <w:rPr>
          <w:color w:val="231F20"/>
          <w:spacing w:val="-2"/>
        </w:rPr>
        <w:t> </w:t>
      </w:r>
      <w:r>
        <w:rPr>
          <w:color w:val="231F20"/>
        </w:rPr>
        <w:t>воды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3).</w:t>
      </w:r>
    </w:p>
    <w:p>
      <w:pPr>
        <w:pStyle w:val="BodyText"/>
        <w:spacing w:line="249" w:lineRule="auto" w:before="12"/>
        <w:ind w:left="163" w:right="38" w:firstLine="396"/>
      </w:pPr>
      <w:r>
        <w:rPr>
          <w:color w:val="231F20"/>
        </w:rPr>
        <w:t>Курс</w:t>
      </w:r>
      <w:r>
        <w:rPr>
          <w:color w:val="231F20"/>
          <w:spacing w:val="-6"/>
        </w:rPr>
        <w:t> </w:t>
      </w:r>
      <w:r>
        <w:rPr>
          <w:color w:val="231F20"/>
        </w:rPr>
        <w:t>«Актуальные</w:t>
      </w:r>
      <w:r>
        <w:rPr>
          <w:color w:val="231F20"/>
          <w:spacing w:val="-5"/>
        </w:rPr>
        <w:t> </w:t>
      </w:r>
      <w:r>
        <w:rPr>
          <w:color w:val="231F20"/>
        </w:rPr>
        <w:t>проблемы</w:t>
      </w:r>
      <w:r>
        <w:rPr>
          <w:color w:val="231F20"/>
          <w:spacing w:val="-5"/>
        </w:rPr>
        <w:t> </w:t>
      </w:r>
      <w:r>
        <w:rPr>
          <w:color w:val="231F20"/>
        </w:rPr>
        <w:t>дизайна</w:t>
      </w:r>
      <w:r>
        <w:rPr>
          <w:color w:val="231F20"/>
          <w:spacing w:val="-6"/>
        </w:rPr>
        <w:t> </w:t>
      </w:r>
      <w:r>
        <w:rPr>
          <w:color w:val="231F20"/>
        </w:rPr>
        <w:t>ар-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хитектурной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среды»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позволяет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разносторонне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взглянуть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средовые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проблемы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формиро-</w:t>
      </w:r>
      <w:r>
        <w:rPr>
          <w:color w:val="231F20"/>
          <w:spacing w:val="-58"/>
        </w:rPr>
        <w:t> </w:t>
      </w:r>
      <w:r>
        <w:rPr>
          <w:color w:val="231F20"/>
          <w:spacing w:val="-1"/>
          <w:w w:val="95"/>
        </w:rPr>
        <w:t>ванию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преобразованию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городских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обществен-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ных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учетом</w:t>
      </w:r>
      <w:r>
        <w:rPr>
          <w:color w:val="231F20"/>
          <w:spacing w:val="1"/>
        </w:rPr>
        <w:t> </w:t>
      </w:r>
      <w:r>
        <w:rPr>
          <w:color w:val="231F20"/>
        </w:rPr>
        <w:t>экономических,</w:t>
      </w:r>
      <w:r>
        <w:rPr>
          <w:color w:val="231F20"/>
          <w:spacing w:val="-57"/>
        </w:rPr>
        <w:t> </w:t>
      </w:r>
      <w:r>
        <w:rPr>
          <w:color w:val="231F20"/>
        </w:rPr>
        <w:t>социально-психологических, историко-куль-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турных,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экологических</w:t>
      </w:r>
      <w:r>
        <w:rPr>
          <w:color w:val="231F20"/>
          <w:spacing w:val="-11"/>
        </w:rPr>
        <w:t> </w:t>
      </w:r>
      <w:r>
        <w:rPr>
          <w:color w:val="231F20"/>
        </w:rPr>
        <w:t>факторов.</w:t>
      </w:r>
      <w:r>
        <w:rPr>
          <w:color w:val="231F20"/>
          <w:spacing w:val="-12"/>
        </w:rPr>
        <w:t> </w:t>
      </w:r>
      <w:r>
        <w:rPr>
          <w:color w:val="231F20"/>
        </w:rPr>
        <w:t>Важной</w:t>
      </w:r>
      <w:r>
        <w:rPr>
          <w:color w:val="231F20"/>
          <w:spacing w:val="-11"/>
        </w:rPr>
        <w:t> </w:t>
      </w:r>
      <w:r>
        <w:rPr>
          <w:color w:val="231F20"/>
        </w:rPr>
        <w:t>со-</w:t>
      </w:r>
      <w:r>
        <w:rPr>
          <w:color w:val="231F20"/>
          <w:spacing w:val="-58"/>
        </w:rPr>
        <w:t> </w:t>
      </w:r>
      <w:r>
        <w:rPr>
          <w:color w:val="231F20"/>
        </w:rPr>
        <w:t>ставляющей курса является сочетание анали-</w:t>
      </w:r>
      <w:r>
        <w:rPr>
          <w:color w:val="231F20"/>
          <w:spacing w:val="-57"/>
        </w:rPr>
        <w:t> </w:t>
      </w:r>
      <w:r>
        <w:rPr>
          <w:color w:val="231F20"/>
        </w:rPr>
        <w:t>тической</w:t>
      </w:r>
      <w:r>
        <w:rPr>
          <w:color w:val="231F20"/>
          <w:spacing w:val="29"/>
        </w:rPr>
        <w:t> </w:t>
      </w:r>
      <w:r>
        <w:rPr>
          <w:color w:val="231F20"/>
        </w:rPr>
        <w:t>и</w:t>
      </w:r>
      <w:r>
        <w:rPr>
          <w:color w:val="231F20"/>
          <w:spacing w:val="30"/>
        </w:rPr>
        <w:t> </w:t>
      </w:r>
      <w:r>
        <w:rPr>
          <w:color w:val="231F20"/>
        </w:rPr>
        <w:t>практической</w:t>
      </w:r>
      <w:r>
        <w:rPr>
          <w:color w:val="231F20"/>
          <w:spacing w:val="29"/>
        </w:rPr>
        <w:t> </w:t>
      </w:r>
      <w:r>
        <w:rPr>
          <w:color w:val="231F20"/>
        </w:rPr>
        <w:t>части,</w:t>
      </w:r>
      <w:r>
        <w:rPr>
          <w:color w:val="231F20"/>
          <w:spacing w:val="30"/>
        </w:rPr>
        <w:t> </w:t>
      </w:r>
      <w:r>
        <w:rPr>
          <w:color w:val="231F20"/>
        </w:rPr>
        <w:t>потому</w:t>
      </w:r>
      <w:r>
        <w:rPr>
          <w:color w:val="231F20"/>
          <w:spacing w:val="30"/>
        </w:rPr>
        <w:t> </w:t>
      </w:r>
      <w:r>
        <w:rPr>
          <w:color w:val="231F20"/>
        </w:rPr>
        <w:t>что</w:t>
      </w:r>
    </w:p>
    <w:p>
      <w:pPr>
        <w:pStyle w:val="BodyText"/>
        <w:spacing w:line="249" w:lineRule="auto" w:before="78"/>
        <w:ind w:left="163" w:right="496"/>
        <w:jc w:val="left"/>
      </w:pPr>
      <w:r>
        <w:rPr/>
        <w:br w:type="column"/>
      </w:r>
      <w:r>
        <w:rPr>
          <w:color w:val="231F20"/>
          <w:spacing w:val="-2"/>
        </w:rPr>
        <w:t>средовые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проблемы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только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ви-</w:t>
      </w:r>
      <w:r>
        <w:rPr>
          <w:color w:val="231F20"/>
          <w:spacing w:val="-57"/>
        </w:rPr>
        <w:t> </w:t>
      </w:r>
      <w:r>
        <w:rPr>
          <w:color w:val="231F20"/>
        </w:rPr>
        <w:t>деть,</w:t>
      </w:r>
      <w:r>
        <w:rPr>
          <w:color w:val="231F20"/>
          <w:spacing w:val="-1"/>
        </w:rPr>
        <w:t> </w:t>
      </w:r>
      <w:r>
        <w:rPr>
          <w:color w:val="231F20"/>
        </w:rPr>
        <w:t>но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уметь</w:t>
      </w:r>
      <w:r>
        <w:rPr>
          <w:color w:val="231F20"/>
          <w:spacing w:val="-1"/>
        </w:rPr>
        <w:t> </w:t>
      </w:r>
      <w:r>
        <w:rPr>
          <w:color w:val="231F20"/>
        </w:rPr>
        <w:t>решать.</w:t>
      </w:r>
    </w:p>
    <w:p>
      <w:pPr>
        <w:pStyle w:val="BodyText"/>
        <w:spacing w:before="8"/>
        <w:jc w:val="left"/>
        <w:rPr>
          <w:sz w:val="20"/>
        </w:rPr>
      </w:pPr>
    </w:p>
    <w:p>
      <w:pPr>
        <w:spacing w:before="0"/>
        <w:ind w:left="163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11"/>
        </w:numPr>
        <w:tabs>
          <w:tab w:pos="744" w:val="left" w:leader="none"/>
        </w:tabs>
        <w:spacing w:line="249" w:lineRule="auto" w:before="2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Кияненко К. В. Общество, среда, архитектура: соци-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альные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основы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архитектурного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формирования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жилой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среды: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учеб.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пособие.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Вологда: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ВоГУ.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284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11"/>
        </w:numPr>
        <w:tabs>
          <w:tab w:pos="749" w:val="left" w:leader="none"/>
        </w:tabs>
        <w:spacing w:line="249" w:lineRule="auto" w:before="3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Гейл Я. Города для людей. пер. с англ. М.: Альпина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Паблишер,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2012. 276 с.</w:t>
      </w:r>
    </w:p>
    <w:p>
      <w:pPr>
        <w:pStyle w:val="ListParagraph"/>
        <w:numPr>
          <w:ilvl w:val="0"/>
          <w:numId w:val="11"/>
        </w:numPr>
        <w:tabs>
          <w:tab w:pos="746" w:val="left" w:leader="none"/>
        </w:tabs>
        <w:spacing w:line="249" w:lineRule="auto" w:before="1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Gehl Projects. URL: https://gehlpeople.com/work/proj-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ects/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 01.03.2020).</w:t>
      </w:r>
    </w:p>
    <w:p>
      <w:pPr>
        <w:pStyle w:val="ListParagraph"/>
        <w:numPr>
          <w:ilvl w:val="0"/>
          <w:numId w:val="11"/>
        </w:numPr>
        <w:tabs>
          <w:tab w:pos="751" w:val="left" w:leader="none"/>
        </w:tabs>
        <w:spacing w:line="249" w:lineRule="auto" w:before="2" w:after="0"/>
        <w:ind w:left="163" w:right="504" w:firstLine="396"/>
        <w:jc w:val="both"/>
        <w:rPr>
          <w:sz w:val="18"/>
        </w:rPr>
      </w:pPr>
      <w:r>
        <w:rPr>
          <w:color w:val="231F20"/>
          <w:sz w:val="18"/>
        </w:rPr>
        <w:t>Линч К. Образ города. пер. с англ. М.: Стройиздат.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1982. 328 с.</w:t>
      </w:r>
    </w:p>
    <w:p>
      <w:pPr>
        <w:pStyle w:val="ListParagraph"/>
        <w:numPr>
          <w:ilvl w:val="0"/>
          <w:numId w:val="11"/>
        </w:numPr>
        <w:tabs>
          <w:tab w:pos="741" w:val="left" w:leader="none"/>
        </w:tabs>
        <w:spacing w:line="249" w:lineRule="auto" w:before="1" w:after="0"/>
        <w:ind w:left="163" w:right="502" w:firstLine="396"/>
        <w:jc w:val="both"/>
        <w:rPr>
          <w:sz w:val="18"/>
        </w:rPr>
      </w:pPr>
      <w:r>
        <w:rPr>
          <w:color w:val="231F20"/>
          <w:sz w:val="18"/>
        </w:rPr>
        <w:t>Перькова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В.,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Лебедева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Ю.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Д.,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Вайтенс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Соци-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альная адаптация придомовых территорий многоквартирных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жилых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домов.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Белгород: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Изд-во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БГТУ.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107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11"/>
        </w:numPr>
        <w:tabs>
          <w:tab w:pos="735" w:val="left" w:leader="none"/>
        </w:tabs>
        <w:spacing w:line="249" w:lineRule="auto" w:before="2" w:after="0"/>
        <w:ind w:left="163" w:right="499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Еремеева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Ф.,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Лавров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Л.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Утерянная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прозрачность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исторических открытых пространств Санкт-Петербурга 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Вестник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гражданских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инженеров.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6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(59).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35–48.</w:t>
      </w:r>
    </w:p>
    <w:p>
      <w:pPr>
        <w:pStyle w:val="ListParagraph"/>
        <w:numPr>
          <w:ilvl w:val="0"/>
          <w:numId w:val="11"/>
        </w:numPr>
        <w:tabs>
          <w:tab w:pos="751" w:val="left" w:leader="none"/>
        </w:tabs>
        <w:spacing w:line="249" w:lineRule="auto" w:before="2" w:after="0"/>
        <w:ind w:left="163" w:right="500" w:firstLine="396"/>
        <w:jc w:val="both"/>
        <w:rPr>
          <w:sz w:val="18"/>
        </w:rPr>
      </w:pPr>
      <w:r>
        <w:rPr>
          <w:color w:val="231F20"/>
          <w:sz w:val="18"/>
        </w:rPr>
        <w:t>Eremeeva A., Venatovskaya L. Residential districts 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soviet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modernism: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history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prospects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further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development</w:t>
      </w:r>
    </w:p>
    <w:p>
      <w:pPr>
        <w:spacing w:line="249" w:lineRule="auto" w:before="2"/>
        <w:ind w:left="163" w:right="501" w:firstLine="0"/>
        <w:jc w:val="both"/>
        <w:rPr>
          <w:sz w:val="18"/>
        </w:rPr>
      </w:pPr>
      <w:r>
        <w:rPr>
          <w:color w:val="231F20"/>
          <w:spacing w:val="-1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Proceedings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Institution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Civil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Engineers: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Urban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Design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Planning.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171.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118–132.</w:t>
      </w:r>
    </w:p>
    <w:p>
      <w:pPr>
        <w:pStyle w:val="ListParagraph"/>
        <w:numPr>
          <w:ilvl w:val="0"/>
          <w:numId w:val="11"/>
        </w:numPr>
        <w:tabs>
          <w:tab w:pos="731" w:val="left" w:leader="none"/>
        </w:tabs>
        <w:spacing w:line="249" w:lineRule="auto" w:before="1" w:after="0"/>
        <w:ind w:left="163" w:right="50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Лавров Л. П., Еремеева А. Ф., Перов Ф. В. Морской фа-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сад как часть городского центра Санкт-Петербурга XXI века –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неиспользованный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потенциал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//</w:t>
      </w:r>
      <w:r>
        <w:rPr>
          <w:color w:val="231F20"/>
          <w:spacing w:val="-13"/>
          <w:w w:val="95"/>
          <w:sz w:val="18"/>
        </w:rPr>
        <w:t> </w:t>
      </w:r>
      <w:r>
        <w:rPr>
          <w:color w:val="231F20"/>
          <w:w w:val="95"/>
          <w:sz w:val="18"/>
        </w:rPr>
        <w:t>Academia.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Архитектура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и Стро-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ительство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 (2019). C. 83–91.</w:t>
      </w:r>
    </w:p>
    <w:p>
      <w:pPr>
        <w:spacing w:after="0" w:line="249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4857" w:space="132"/>
            <w:col w:w="5321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3"/>
        </w:rPr>
      </w:pPr>
    </w:p>
    <w:p>
      <w:pPr>
        <w:spacing w:line="249" w:lineRule="auto" w:before="0"/>
        <w:ind w:left="163" w:right="1889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6"/>
          <w:sz w:val="21"/>
        </w:rPr>
        <w:t> </w:t>
      </w:r>
      <w:r>
        <w:rPr>
          <w:color w:val="231F20"/>
          <w:sz w:val="21"/>
        </w:rPr>
        <w:t>Концепция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Кристины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Педос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(магистрант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гр.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1-ДАСм-1,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2017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г.)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преобразованию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наб.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Лейтенанта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Шмидта</w:t>
      </w:r>
    </w:p>
    <w:p>
      <w:pPr>
        <w:pStyle w:val="BodyText"/>
        <w:spacing w:before="3"/>
        <w:jc w:val="left"/>
        <w:rPr>
          <w:sz w:val="5"/>
        </w:rPr>
      </w:pPr>
      <w:r>
        <w:rPr/>
        <w:pict>
          <v:group style="position:absolute;margin-left:48.188999pt;margin-top:4.229925pt;width:481.9pt;height:375.4pt;mso-position-horizontal-relative:page;mso-position-vertical-relative:paragraph;z-index:-15697408;mso-wrap-distance-left:0;mso-wrap-distance-right:0" id="docshapegroup159" coordorigin="964,85" coordsize="9638,7508">
            <v:shape style="position:absolute;left:963;top:392;width:9638;height:7200" type="#_x0000_t75" id="docshape160" stroked="false">
              <v:imagedata r:id="rId93" o:title=""/>
            </v:shape>
            <v:shape style="position:absolute;left:963;top:84;width:606;height:308" id="docshape161" coordorigin="964,85" coordsize="606,308" path="m1569,85l964,85,1267,392,1569,85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5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ind w:left="503"/>
        <w:jc w:val="left"/>
        <w:rPr>
          <w:sz w:val="20"/>
        </w:rPr>
      </w:pPr>
      <w:r>
        <w:rPr>
          <w:sz w:val="20"/>
        </w:rPr>
        <w:pict>
          <v:group style="width:99.75pt;height:99.75pt;mso-position-horizontal-relative:char;mso-position-vertical-relative:line" id="docshapegroup162" coordorigin="0,0" coordsize="1995,1995">
            <v:shape style="position:absolute;left:232;top:40;width:1726;height:1951" type="#_x0000_t75" id="docshape163" stroked="false">
              <v:imagedata r:id="rId94" o:title=""/>
            </v:shape>
            <v:rect style="position:absolute;left:2;top:2;width:1990;height:1990" id="docshape164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9"/>
        <w:jc w:val="left"/>
        <w:rPr>
          <w:sz w:val="20"/>
        </w:rPr>
      </w:pPr>
      <w:r>
        <w:rPr/>
        <w:pict>
          <v:rect style="position:absolute;margin-left:65.321999pt;margin-top:13.174pt;width:481.765pt;height:29.764pt;mso-position-horizontal-relative:page;mso-position-vertical-relative:paragraph;z-index:-15696384;mso-wrap-distance-left:0;mso-wrap-distance-right:0" id="docshape165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5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50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1"/>
          <w:sz w:val="20"/>
        </w:rPr>
        <w:t> </w:t>
      </w:r>
      <w:r>
        <w:rPr>
          <w:b/>
          <w:color w:val="231F20"/>
          <w:sz w:val="20"/>
        </w:rPr>
        <w:t>712</w:t>
      </w:r>
    </w:p>
    <w:p>
      <w:pPr>
        <w:spacing w:line="256" w:lineRule="auto" w:before="17"/>
        <w:ind w:left="503" w:right="984" w:firstLine="0"/>
        <w:jc w:val="left"/>
        <w:rPr>
          <w:sz w:val="20"/>
        </w:rPr>
      </w:pPr>
      <w:r>
        <w:rPr>
          <w:i/>
          <w:color w:val="231F20"/>
          <w:sz w:val="20"/>
        </w:rPr>
        <w:t>Яна</w:t>
      </w:r>
      <w:r>
        <w:rPr>
          <w:i/>
          <w:color w:val="231F20"/>
          <w:spacing w:val="21"/>
          <w:sz w:val="20"/>
        </w:rPr>
        <w:t> </w:t>
      </w:r>
      <w:r>
        <w:rPr>
          <w:i/>
          <w:color w:val="231F20"/>
          <w:sz w:val="20"/>
        </w:rPr>
        <w:t>Вадимовна</w:t>
      </w:r>
      <w:r>
        <w:rPr>
          <w:i/>
          <w:color w:val="231F20"/>
          <w:spacing w:val="22"/>
          <w:sz w:val="20"/>
        </w:rPr>
        <w:t> </w:t>
      </w:r>
      <w:r>
        <w:rPr>
          <w:i/>
          <w:color w:val="231F20"/>
          <w:sz w:val="20"/>
        </w:rPr>
        <w:t>Елизарова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аспирант</w:t>
      </w:r>
    </w:p>
    <w:p>
      <w:pPr>
        <w:spacing w:line="256" w:lineRule="auto" w:before="3"/>
        <w:ind w:left="503" w:right="38" w:firstLine="0"/>
        <w:jc w:val="left"/>
        <w:rPr>
          <w:i/>
          <w:sz w:val="20"/>
        </w:rPr>
      </w:pP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университет)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</w:t>
      </w:r>
      <w:r>
        <w:rPr>
          <w:color w:val="231F20"/>
          <w:w w:val="105"/>
          <w:sz w:val="20"/>
        </w:rPr>
        <w:t>:</w:t>
      </w:r>
      <w:r>
        <w:rPr>
          <w:color w:val="231F20"/>
          <w:spacing w:val="-6"/>
          <w:w w:val="105"/>
          <w:sz w:val="20"/>
        </w:rPr>
        <w:t> </w:t>
      </w:r>
      <w:hyperlink r:id="rId95">
        <w:r>
          <w:rPr>
            <w:i/>
            <w:color w:val="231F20"/>
            <w:w w:val="105"/>
            <w:sz w:val="20"/>
          </w:rPr>
          <w:t>y.v.elizar</w:t>
        </w:r>
      </w:hyperlink>
      <w:hyperlink r:id="rId96">
        <w:r>
          <w:rPr>
            <w:i/>
            <w:color w:val="231F20"/>
            <w:w w:val="105"/>
            <w:sz w:val="20"/>
          </w:rPr>
          <w:t>ova@gmail.com</w:t>
        </w:r>
      </w:hyperlink>
    </w:p>
    <w:p>
      <w:pPr>
        <w:spacing w:line="240" w:lineRule="auto" w:before="11"/>
        <w:rPr>
          <w:i/>
          <w:sz w:val="29"/>
        </w:rPr>
      </w:pPr>
      <w:r>
        <w:rPr/>
        <w:br w:type="column"/>
      </w:r>
      <w:r>
        <w:rPr>
          <w:i/>
          <w:sz w:val="29"/>
        </w:rPr>
      </w:r>
    </w:p>
    <w:p>
      <w:pPr>
        <w:spacing w:line="256" w:lineRule="auto" w:before="0"/>
        <w:ind w:left="1916" w:right="161" w:hanging="501"/>
        <w:jc w:val="right"/>
        <w:rPr>
          <w:sz w:val="20"/>
        </w:rPr>
      </w:pPr>
      <w:r>
        <w:rPr>
          <w:i/>
          <w:color w:val="231F20"/>
          <w:sz w:val="20"/>
        </w:rPr>
        <w:t>Yana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Vadimovna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Elizarova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post-graduate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student</w:t>
      </w:r>
    </w:p>
    <w:p>
      <w:pPr>
        <w:spacing w:line="256" w:lineRule="auto" w:before="2"/>
        <w:ind w:left="503" w:right="161" w:firstLine="374"/>
        <w:jc w:val="right"/>
        <w:rPr>
          <w:i/>
          <w:sz w:val="20"/>
        </w:rPr>
      </w:pPr>
      <w:r>
        <w:rPr>
          <w:color w:val="231F20"/>
          <w:sz w:val="20"/>
        </w:rPr>
        <w:t>(Saint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Engineering)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</w:t>
      </w:r>
      <w:r>
        <w:rPr>
          <w:color w:val="231F20"/>
          <w:w w:val="105"/>
          <w:sz w:val="20"/>
        </w:rPr>
        <w:t>:</w:t>
      </w:r>
      <w:r>
        <w:rPr>
          <w:color w:val="231F20"/>
          <w:spacing w:val="-11"/>
          <w:w w:val="105"/>
          <w:sz w:val="20"/>
        </w:rPr>
        <w:t> </w:t>
      </w:r>
      <w:hyperlink r:id="rId95">
        <w:r>
          <w:rPr>
            <w:i/>
            <w:color w:val="231F20"/>
            <w:w w:val="105"/>
            <w:sz w:val="20"/>
          </w:rPr>
          <w:t>y.v.elizar</w:t>
        </w:r>
      </w:hyperlink>
      <w:hyperlink r:id="rId96">
        <w:r>
          <w:rPr>
            <w:i/>
            <w:color w:val="231F20"/>
            <w:w w:val="105"/>
            <w:sz w:val="20"/>
          </w:rPr>
          <w:t>ova@gmail.com</w:t>
        </w:r>
      </w:hyperlink>
    </w:p>
    <w:p>
      <w:pPr>
        <w:spacing w:after="0" w:line="256" w:lineRule="auto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251" w:space="2206"/>
            <w:col w:w="3853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5"/>
        <w:jc w:val="left"/>
        <w:rPr>
          <w:i/>
          <w:sz w:val="19"/>
        </w:rPr>
      </w:pPr>
    </w:p>
    <w:p>
      <w:pPr>
        <w:pStyle w:val="Heading1"/>
        <w:spacing w:line="249" w:lineRule="auto"/>
        <w:ind w:left="2373" w:right="2030"/>
      </w:pPr>
      <w:r>
        <w:rPr>
          <w:color w:val="231F20"/>
          <w:spacing w:val="-2"/>
        </w:rPr>
        <w:t>ГОРОДСКИЕ ОБЩЕСТВЕННЫЕ </w:t>
      </w:r>
      <w:r>
        <w:rPr>
          <w:color w:val="231F20"/>
          <w:spacing w:val="-1"/>
        </w:rPr>
        <w:t>ПРОСТРАНСТВА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АРКТИЧЕСКОЙ ЗОНЕ</w:t>
      </w:r>
    </w:p>
    <w:p>
      <w:pPr>
        <w:pStyle w:val="BodyText"/>
        <w:spacing w:before="229"/>
        <w:ind w:left="2514" w:right="2175"/>
        <w:jc w:val="center"/>
      </w:pPr>
      <w:r>
        <w:rPr>
          <w:color w:val="231F20"/>
          <w:spacing w:val="-2"/>
        </w:rPr>
        <w:t>URBAN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PUBLIC</w:t>
      </w:r>
      <w:r>
        <w:rPr>
          <w:color w:val="231F20"/>
        </w:rPr>
        <w:t> </w:t>
      </w:r>
      <w:r>
        <w:rPr>
          <w:color w:val="231F20"/>
          <w:spacing w:val="-1"/>
        </w:rPr>
        <w:t>SPACES</w:t>
      </w:r>
      <w:r>
        <w:rPr>
          <w:color w:val="231F20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ARCTIC</w:t>
      </w:r>
      <w:r>
        <w:rPr>
          <w:color w:val="231F20"/>
        </w:rPr>
        <w:t> </w:t>
      </w:r>
      <w:r>
        <w:rPr>
          <w:color w:val="231F20"/>
          <w:spacing w:val="-1"/>
        </w:rPr>
        <w:t>REGION</w:t>
      </w:r>
    </w:p>
    <w:p>
      <w:pPr>
        <w:pStyle w:val="BodyText"/>
        <w:spacing w:before="8"/>
        <w:jc w:val="left"/>
        <w:rPr>
          <w:sz w:val="20"/>
        </w:rPr>
      </w:pPr>
    </w:p>
    <w:p>
      <w:pPr>
        <w:pStyle w:val="BodyText"/>
        <w:spacing w:line="249" w:lineRule="auto"/>
        <w:ind w:left="503" w:right="161" w:firstLine="396"/>
      </w:pPr>
      <w:r>
        <w:rPr>
          <w:color w:val="231F20"/>
        </w:rPr>
        <w:t>В статье дана краткая характеристика Арктической зоны, в том числе Арктической зоны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Российской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Федерации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ее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основные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социально-демографические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показатели.</w:t>
      </w:r>
      <w:r>
        <w:rPr>
          <w:color w:val="231F20"/>
          <w:spacing w:val="-13"/>
        </w:rPr>
        <w:t> </w:t>
      </w:r>
      <w:r>
        <w:rPr>
          <w:color w:val="231F20"/>
        </w:rPr>
        <w:t>Приведен</w:t>
      </w:r>
      <w:r>
        <w:rPr>
          <w:color w:val="231F20"/>
          <w:spacing w:val="-13"/>
        </w:rPr>
        <w:t> </w:t>
      </w:r>
      <w:r>
        <w:rPr>
          <w:color w:val="231F20"/>
        </w:rPr>
        <w:t>опыт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приарктических государств по организации городских общественных пространств в экстремаль-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ных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природно-климатических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условиях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особенности,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влияющие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создание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среды,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которой</w:t>
      </w:r>
      <w:r>
        <w:rPr>
          <w:color w:val="231F20"/>
          <w:spacing w:val="-1"/>
        </w:rPr>
        <w:t> </w:t>
      </w:r>
      <w:r>
        <w:rPr>
          <w:color w:val="231F20"/>
        </w:rPr>
        <w:t>человек</w:t>
      </w:r>
      <w:r>
        <w:rPr>
          <w:color w:val="231F20"/>
          <w:spacing w:val="-6"/>
        </w:rPr>
        <w:t> </w:t>
      </w:r>
      <w:r>
        <w:rPr>
          <w:color w:val="231F20"/>
        </w:rPr>
        <w:t>чувствует</w:t>
      </w:r>
      <w:r>
        <w:rPr>
          <w:color w:val="231F20"/>
          <w:spacing w:val="-5"/>
        </w:rPr>
        <w:t> </w:t>
      </w:r>
      <w:r>
        <w:rPr>
          <w:color w:val="231F20"/>
        </w:rPr>
        <w:t>себя</w:t>
      </w:r>
      <w:r>
        <w:rPr>
          <w:color w:val="231F20"/>
          <w:spacing w:val="-5"/>
        </w:rPr>
        <w:t> </w:t>
      </w:r>
      <w:r>
        <w:rPr>
          <w:color w:val="231F20"/>
        </w:rPr>
        <w:t>комфортно.</w:t>
      </w:r>
      <w:r>
        <w:rPr>
          <w:color w:val="231F20"/>
          <w:spacing w:val="-5"/>
        </w:rPr>
        <w:t> </w:t>
      </w:r>
      <w:r>
        <w:rPr>
          <w:color w:val="231F20"/>
        </w:rPr>
        <w:t>Рассмотрены</w:t>
      </w:r>
      <w:r>
        <w:rPr>
          <w:color w:val="231F20"/>
          <w:spacing w:val="-6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5"/>
        </w:rPr>
        <w:t> </w:t>
      </w:r>
      <w:r>
        <w:rPr>
          <w:color w:val="231F20"/>
        </w:rPr>
        <w:t>виды</w:t>
      </w:r>
      <w:r>
        <w:rPr>
          <w:color w:val="231F20"/>
          <w:spacing w:val="-5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5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58"/>
        </w:rPr>
        <w:t> </w:t>
      </w:r>
      <w:r>
        <w:rPr>
          <w:color w:val="231F20"/>
        </w:rPr>
        <w:t>такие</w:t>
      </w:r>
      <w:r>
        <w:rPr>
          <w:color w:val="231F20"/>
          <w:spacing w:val="-15"/>
        </w:rPr>
        <w:t> </w:t>
      </w:r>
      <w:r>
        <w:rPr>
          <w:color w:val="231F20"/>
        </w:rPr>
        <w:t>как:</w:t>
      </w:r>
      <w:r>
        <w:rPr>
          <w:color w:val="231F20"/>
          <w:spacing w:val="-15"/>
        </w:rPr>
        <w:t> </w:t>
      </w:r>
      <w:r>
        <w:rPr>
          <w:color w:val="231F20"/>
        </w:rPr>
        <w:t>открытые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находящиеся</w:t>
      </w:r>
      <w:r>
        <w:rPr>
          <w:color w:val="231F20"/>
          <w:spacing w:val="-15"/>
        </w:rPr>
        <w:t> </w:t>
      </w:r>
      <w:r>
        <w:rPr>
          <w:color w:val="231F20"/>
        </w:rPr>
        <w:t>во</w:t>
      </w:r>
      <w:r>
        <w:rPr>
          <w:color w:val="231F20"/>
          <w:spacing w:val="-15"/>
        </w:rPr>
        <w:t> </w:t>
      </w:r>
      <w:r>
        <w:rPr>
          <w:color w:val="231F20"/>
        </w:rPr>
        <w:t>внешней</w:t>
      </w:r>
      <w:r>
        <w:rPr>
          <w:color w:val="231F20"/>
          <w:spacing w:val="-14"/>
        </w:rPr>
        <w:t> </w:t>
      </w:r>
      <w:r>
        <w:rPr>
          <w:color w:val="231F20"/>
        </w:rPr>
        <w:t>среде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открытом</w:t>
      </w:r>
      <w:r>
        <w:rPr>
          <w:color w:val="231F20"/>
          <w:spacing w:val="-15"/>
        </w:rPr>
        <w:t> </w:t>
      </w:r>
      <w:r>
        <w:rPr>
          <w:color w:val="231F20"/>
        </w:rPr>
        <w:t>воздухе;</w:t>
      </w:r>
      <w:r>
        <w:rPr>
          <w:color w:val="231F20"/>
          <w:spacing w:val="-15"/>
        </w:rPr>
        <w:t> </w:t>
      </w:r>
      <w:r>
        <w:rPr>
          <w:color w:val="231F20"/>
        </w:rPr>
        <w:t>крытые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внутрен-</w:t>
      </w:r>
      <w:r>
        <w:rPr>
          <w:color w:val="231F20"/>
          <w:spacing w:val="-58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пространство,</w:t>
      </w:r>
      <w:r>
        <w:rPr>
          <w:color w:val="231F20"/>
          <w:spacing w:val="-14"/>
        </w:rPr>
        <w:t> </w:t>
      </w:r>
      <w:r>
        <w:rPr>
          <w:color w:val="231F20"/>
        </w:rPr>
        <w:t>которое</w:t>
      </w:r>
      <w:r>
        <w:rPr>
          <w:color w:val="231F20"/>
          <w:spacing w:val="-14"/>
        </w:rPr>
        <w:t> </w:t>
      </w:r>
      <w:r>
        <w:rPr>
          <w:color w:val="231F20"/>
        </w:rPr>
        <w:t>защищает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суровых</w:t>
      </w:r>
      <w:r>
        <w:rPr>
          <w:color w:val="231F20"/>
          <w:spacing w:val="-14"/>
        </w:rPr>
        <w:t> </w:t>
      </w:r>
      <w:r>
        <w:rPr>
          <w:color w:val="231F20"/>
        </w:rPr>
        <w:t>условий</w:t>
      </w:r>
      <w:r>
        <w:rPr>
          <w:color w:val="231F20"/>
          <w:spacing w:val="-15"/>
        </w:rPr>
        <w:t> </w:t>
      </w:r>
      <w:r>
        <w:rPr>
          <w:color w:val="231F20"/>
        </w:rPr>
        <w:t>Арктики,</w:t>
      </w:r>
      <w:r>
        <w:rPr>
          <w:color w:val="231F20"/>
          <w:spacing w:val="-14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4"/>
        </w:rPr>
        <w:t> </w:t>
      </w:r>
      <w:r>
        <w:rPr>
          <w:color w:val="231F20"/>
        </w:rPr>
        <w:t>людям</w:t>
      </w:r>
      <w:r>
        <w:rPr>
          <w:color w:val="231F20"/>
          <w:spacing w:val="-15"/>
        </w:rPr>
        <w:t> </w:t>
      </w:r>
      <w:r>
        <w:rPr>
          <w:color w:val="231F20"/>
        </w:rPr>
        <w:t>компенси-</w:t>
      </w:r>
      <w:r>
        <w:rPr>
          <w:color w:val="231F20"/>
          <w:spacing w:val="-57"/>
        </w:rPr>
        <w:t> </w:t>
      </w:r>
      <w:r>
        <w:rPr>
          <w:color w:val="231F20"/>
        </w:rPr>
        <w:t>ровать</w:t>
      </w:r>
      <w:r>
        <w:rPr>
          <w:color w:val="231F20"/>
          <w:spacing w:val="-5"/>
        </w:rPr>
        <w:t> </w:t>
      </w:r>
      <w:r>
        <w:rPr>
          <w:color w:val="231F20"/>
        </w:rPr>
        <w:t>недостаток</w:t>
      </w:r>
      <w:r>
        <w:rPr>
          <w:color w:val="231F20"/>
          <w:spacing w:val="-5"/>
        </w:rPr>
        <w:t> </w:t>
      </w:r>
      <w:r>
        <w:rPr>
          <w:color w:val="231F20"/>
        </w:rPr>
        <w:t>тепла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озеленения,</w:t>
      </w:r>
      <w:r>
        <w:rPr>
          <w:color w:val="231F20"/>
          <w:spacing w:val="-5"/>
        </w:rPr>
        <w:t> </w:t>
      </w:r>
      <w:r>
        <w:rPr>
          <w:color w:val="231F20"/>
        </w:rPr>
        <w:t>находиться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благоприятной</w:t>
      </w:r>
      <w:r>
        <w:rPr>
          <w:color w:val="231F20"/>
          <w:spacing w:val="-5"/>
        </w:rPr>
        <w:t> </w:t>
      </w:r>
      <w:r>
        <w:rPr>
          <w:color w:val="231F20"/>
        </w:rPr>
        <w:t>среде</w:t>
      </w:r>
      <w:r>
        <w:rPr>
          <w:color w:val="231F20"/>
          <w:spacing w:val="-5"/>
        </w:rPr>
        <w:t> </w:t>
      </w:r>
      <w:r>
        <w:rPr>
          <w:color w:val="231F20"/>
        </w:rPr>
        <w:t>всесезонно;</w:t>
      </w:r>
      <w:r>
        <w:rPr>
          <w:color w:val="231F20"/>
          <w:spacing w:val="-5"/>
        </w:rPr>
        <w:t> </w:t>
      </w:r>
      <w:r>
        <w:rPr>
          <w:color w:val="231F20"/>
        </w:rPr>
        <w:t>проана-</w:t>
      </w:r>
      <w:r>
        <w:rPr>
          <w:color w:val="231F20"/>
          <w:spacing w:val="-58"/>
        </w:rPr>
        <w:t> </w:t>
      </w:r>
      <w:r>
        <w:rPr>
          <w:color w:val="231F20"/>
        </w:rPr>
        <w:t>лизированы примеры</w:t>
      </w:r>
      <w:r>
        <w:rPr>
          <w:color w:val="231F20"/>
          <w:spacing w:val="-1"/>
        </w:rPr>
        <w:t> </w:t>
      </w:r>
      <w:r>
        <w:rPr>
          <w:color w:val="231F20"/>
        </w:rPr>
        <w:t>общественных пространств в</w:t>
      </w:r>
      <w:r>
        <w:rPr>
          <w:color w:val="231F20"/>
          <w:spacing w:val="-1"/>
        </w:rPr>
        <w:t> </w:t>
      </w:r>
      <w:r>
        <w:rPr>
          <w:color w:val="231F20"/>
        </w:rPr>
        <w:t>арктических условиях.</w:t>
      </w:r>
    </w:p>
    <w:p>
      <w:pPr>
        <w:pStyle w:val="BodyText"/>
        <w:spacing w:line="249" w:lineRule="auto" w:before="9"/>
        <w:ind w:left="503" w:right="161" w:firstLine="396"/>
      </w:pPr>
      <w:r>
        <w:rPr>
          <w:i/>
          <w:color w:val="231F20"/>
          <w:w w:val="95"/>
        </w:rPr>
        <w:t>Ключевые слова</w:t>
      </w:r>
      <w:r>
        <w:rPr>
          <w:color w:val="231F20"/>
          <w:w w:val="95"/>
        </w:rPr>
        <w:t>: экстремальные природно-климатические условия, арктическая зона, обще-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ственные</w:t>
      </w:r>
      <w:r>
        <w:rPr>
          <w:color w:val="231F20"/>
          <w:spacing w:val="-8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8"/>
        </w:rPr>
        <w:t> </w:t>
      </w:r>
      <w:r>
        <w:rPr>
          <w:color w:val="231F20"/>
        </w:rPr>
        <w:t>комфортная</w:t>
      </w:r>
      <w:r>
        <w:rPr>
          <w:color w:val="231F20"/>
          <w:spacing w:val="-7"/>
        </w:rPr>
        <w:t> </w:t>
      </w:r>
      <w:r>
        <w:rPr>
          <w:color w:val="231F20"/>
        </w:rPr>
        <w:t>среда,</w:t>
      </w:r>
      <w:r>
        <w:rPr>
          <w:color w:val="231F20"/>
          <w:spacing w:val="-8"/>
        </w:rPr>
        <w:t> </w:t>
      </w:r>
      <w:r>
        <w:rPr>
          <w:color w:val="231F20"/>
        </w:rPr>
        <w:t>искусственный</w:t>
      </w:r>
      <w:r>
        <w:rPr>
          <w:color w:val="231F20"/>
          <w:spacing w:val="-8"/>
        </w:rPr>
        <w:t> </w:t>
      </w:r>
      <w:r>
        <w:rPr>
          <w:color w:val="231F20"/>
        </w:rPr>
        <w:t>микроклимат,</w:t>
      </w:r>
      <w:r>
        <w:rPr>
          <w:color w:val="231F20"/>
          <w:spacing w:val="-7"/>
        </w:rPr>
        <w:t> </w:t>
      </w:r>
      <w:r>
        <w:rPr>
          <w:color w:val="231F20"/>
        </w:rPr>
        <w:t>специфика</w:t>
      </w:r>
      <w:r>
        <w:rPr>
          <w:color w:val="231F20"/>
          <w:spacing w:val="-8"/>
        </w:rPr>
        <w:t> </w:t>
      </w:r>
      <w:r>
        <w:rPr>
          <w:color w:val="231F20"/>
        </w:rPr>
        <w:t>региона.</w:t>
      </w:r>
    </w:p>
    <w:p>
      <w:pPr>
        <w:pStyle w:val="BodyText"/>
        <w:spacing w:before="3"/>
        <w:jc w:val="left"/>
        <w:rPr>
          <w:sz w:val="25"/>
        </w:rPr>
      </w:pPr>
    </w:p>
    <w:p>
      <w:pPr>
        <w:pStyle w:val="BodyText"/>
        <w:spacing w:line="249" w:lineRule="auto"/>
        <w:ind w:left="503" w:right="159" w:firstLine="396"/>
      </w:pPr>
      <w:r>
        <w:rPr>
          <w:color w:val="231F20"/>
        </w:rPr>
        <w:t>The article provides a brief description of the Arctic region, including the Arctic region of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Russian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Federation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its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main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social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demographic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indicators.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experience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Arctic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states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organizing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urban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public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spaces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in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extreme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climatic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conditions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features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affect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creation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of</w:t>
      </w:r>
      <w:r>
        <w:rPr>
          <w:color w:val="231F20"/>
        </w:rPr>
        <w:t> an</w:t>
      </w:r>
      <w:r>
        <w:rPr>
          <w:color w:val="231F20"/>
          <w:spacing w:val="-2"/>
        </w:rPr>
        <w:t> </w:t>
      </w:r>
      <w:r>
        <w:rPr>
          <w:color w:val="231F20"/>
        </w:rPr>
        <w:t>environment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which</w:t>
      </w:r>
      <w:r>
        <w:rPr>
          <w:color w:val="231F20"/>
          <w:spacing w:val="-1"/>
        </w:rPr>
        <w:t> </w:t>
      </w:r>
      <w:r>
        <w:rPr>
          <w:color w:val="231F20"/>
        </w:rPr>
        <w:t>a</w:t>
      </w:r>
      <w:r>
        <w:rPr>
          <w:color w:val="231F20"/>
          <w:spacing w:val="-1"/>
        </w:rPr>
        <w:t> </w:t>
      </w:r>
      <w:r>
        <w:rPr>
          <w:color w:val="231F20"/>
        </w:rPr>
        <w:t>person</w:t>
      </w:r>
      <w:r>
        <w:rPr>
          <w:color w:val="231F20"/>
          <w:spacing w:val="-2"/>
        </w:rPr>
        <w:t> </w:t>
      </w:r>
      <w:r>
        <w:rPr>
          <w:color w:val="231F20"/>
        </w:rPr>
        <w:t>feels</w:t>
      </w:r>
      <w:r>
        <w:rPr>
          <w:color w:val="231F20"/>
          <w:spacing w:val="-1"/>
        </w:rPr>
        <w:t> </w:t>
      </w:r>
      <w:r>
        <w:rPr>
          <w:color w:val="231F20"/>
        </w:rPr>
        <w:t>comfortable</w:t>
      </w:r>
      <w:r>
        <w:rPr>
          <w:color w:val="231F20"/>
          <w:spacing w:val="-1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given.</w:t>
      </w:r>
      <w:r>
        <w:rPr>
          <w:color w:val="231F20"/>
          <w:spacing w:val="-6"/>
        </w:rPr>
        <w:t> </w:t>
      </w:r>
      <w:r>
        <w:rPr>
          <w:color w:val="231F20"/>
        </w:rPr>
        <w:t>Various</w:t>
      </w:r>
      <w:r>
        <w:rPr>
          <w:color w:val="231F20"/>
          <w:spacing w:val="-1"/>
        </w:rPr>
        <w:t> </w:t>
      </w:r>
      <w:r>
        <w:rPr>
          <w:color w:val="231F20"/>
        </w:rPr>
        <w:t>types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spaces</w:t>
      </w:r>
      <w:r>
        <w:rPr>
          <w:color w:val="231F20"/>
          <w:spacing w:val="-1"/>
        </w:rPr>
        <w:t> </w:t>
      </w:r>
      <w:r>
        <w:rPr>
          <w:color w:val="231F20"/>
        </w:rPr>
        <w:t>are</w:t>
      </w:r>
      <w:r>
        <w:rPr>
          <w:color w:val="231F20"/>
          <w:spacing w:val="-2"/>
        </w:rPr>
        <w:t> </w:t>
      </w:r>
      <w:r>
        <w:rPr>
          <w:color w:val="231F20"/>
        </w:rPr>
        <w:t>considered</w:t>
      </w:r>
      <w:r>
        <w:rPr>
          <w:color w:val="231F20"/>
          <w:spacing w:val="-57"/>
        </w:rPr>
        <w:t> </w:t>
      </w:r>
      <w:r>
        <w:rPr>
          <w:color w:val="231F20"/>
        </w:rPr>
        <w:t>such as: open - located in the external environment in the open air; covered - an internal space that</w:t>
      </w:r>
      <w:r>
        <w:rPr>
          <w:color w:val="231F20"/>
          <w:spacing w:val="1"/>
        </w:rPr>
        <w:t> </w:t>
      </w:r>
      <w:r>
        <w:rPr>
          <w:color w:val="231F20"/>
        </w:rPr>
        <w:t>protects from the harsh conditions of the Arctic, allows people to be in a favorable environment and</w:t>
      </w:r>
      <w:r>
        <w:rPr>
          <w:color w:val="231F20"/>
          <w:spacing w:val="-57"/>
        </w:rPr>
        <w:t> </w:t>
      </w:r>
      <w:r>
        <w:rPr>
          <w:color w:val="231F20"/>
        </w:rPr>
        <w:t>perform</w:t>
      </w:r>
      <w:r>
        <w:rPr>
          <w:color w:val="231F20"/>
          <w:spacing w:val="-4"/>
        </w:rPr>
        <w:t> </w:t>
      </w:r>
      <w:r>
        <w:rPr>
          <w:color w:val="231F20"/>
        </w:rPr>
        <w:t>activities</w:t>
      </w:r>
      <w:r>
        <w:rPr>
          <w:color w:val="231F20"/>
          <w:spacing w:val="-4"/>
        </w:rPr>
        <w:t> </w:t>
      </w:r>
      <w:r>
        <w:rPr>
          <w:color w:val="231F20"/>
        </w:rPr>
        <w:t>all</w:t>
      </w:r>
      <w:r>
        <w:rPr>
          <w:color w:val="231F20"/>
          <w:spacing w:val="-4"/>
        </w:rPr>
        <w:t> </w:t>
      </w:r>
      <w:r>
        <w:rPr>
          <w:color w:val="231F20"/>
        </w:rPr>
        <w:t>weather.</w:t>
      </w:r>
      <w:r>
        <w:rPr>
          <w:color w:val="231F20"/>
          <w:spacing w:val="-4"/>
        </w:rPr>
        <w:t> </w:t>
      </w:r>
      <w:r>
        <w:rPr>
          <w:color w:val="231F20"/>
        </w:rPr>
        <w:t>Examples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system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public</w:t>
      </w:r>
      <w:r>
        <w:rPr>
          <w:color w:val="231F20"/>
          <w:spacing w:val="-3"/>
        </w:rPr>
        <w:t> </w:t>
      </w:r>
      <w:r>
        <w:rPr>
          <w:color w:val="231F20"/>
        </w:rPr>
        <w:t>spaces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arctic</w:t>
      </w:r>
      <w:r>
        <w:rPr>
          <w:color w:val="231F20"/>
          <w:spacing w:val="-4"/>
        </w:rPr>
        <w:t> </w:t>
      </w:r>
      <w:r>
        <w:rPr>
          <w:color w:val="231F20"/>
        </w:rPr>
        <w:t>conditions</w:t>
      </w:r>
      <w:r>
        <w:rPr>
          <w:color w:val="231F20"/>
          <w:spacing w:val="-4"/>
        </w:rPr>
        <w:t> </w:t>
      </w:r>
      <w:r>
        <w:rPr>
          <w:color w:val="231F20"/>
        </w:rPr>
        <w:t>are</w:t>
      </w:r>
      <w:r>
        <w:rPr>
          <w:color w:val="231F20"/>
          <w:spacing w:val="-3"/>
        </w:rPr>
        <w:t> </w:t>
      </w:r>
      <w:r>
        <w:rPr>
          <w:color w:val="231F20"/>
        </w:rPr>
        <w:t>given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58"/>
        </w:rPr>
        <w:t> </w:t>
      </w:r>
      <w:r>
        <w:rPr>
          <w:color w:val="231F20"/>
        </w:rPr>
        <w:t>covered</w:t>
      </w:r>
      <w:r>
        <w:rPr>
          <w:color w:val="231F20"/>
          <w:spacing w:val="-1"/>
        </w:rPr>
        <w:t> </w:t>
      </w:r>
      <w:r>
        <w:rPr>
          <w:color w:val="231F20"/>
        </w:rPr>
        <w:t>cities with</w:t>
      </w:r>
      <w:r>
        <w:rPr>
          <w:color w:val="231F20"/>
          <w:spacing w:val="-1"/>
        </w:rPr>
        <w:t> </w:t>
      </w:r>
      <w:r>
        <w:rPr>
          <w:color w:val="231F20"/>
        </w:rPr>
        <w:t>an artificial microclimate.</w:t>
      </w:r>
    </w:p>
    <w:p>
      <w:pPr>
        <w:pStyle w:val="BodyText"/>
        <w:spacing w:line="249" w:lineRule="auto" w:before="8"/>
        <w:ind w:left="503" w:right="160" w:firstLine="396"/>
      </w:pPr>
      <w:r>
        <w:rPr>
          <w:i/>
          <w:color w:val="231F20"/>
        </w:rPr>
        <w:t>Keywords</w:t>
      </w:r>
      <w:r>
        <w:rPr>
          <w:color w:val="231F20"/>
        </w:rPr>
        <w:t>: extreme climatic conditions, arctic region, public spaces, comfortable environment,</w:t>
      </w:r>
      <w:r>
        <w:rPr>
          <w:color w:val="231F20"/>
          <w:spacing w:val="1"/>
        </w:rPr>
        <w:t> </w:t>
      </w:r>
      <w:r>
        <w:rPr>
          <w:color w:val="231F20"/>
        </w:rPr>
        <w:t>artificial</w:t>
      </w:r>
      <w:r>
        <w:rPr>
          <w:color w:val="231F20"/>
          <w:spacing w:val="-1"/>
        </w:rPr>
        <w:t> </w:t>
      </w:r>
      <w:r>
        <w:rPr>
          <w:color w:val="231F20"/>
        </w:rPr>
        <w:t>microclimate, region</w:t>
      </w:r>
      <w:r>
        <w:rPr>
          <w:color w:val="231F20"/>
          <w:spacing w:val="-1"/>
        </w:rPr>
        <w:t> </w:t>
      </w:r>
      <w:r>
        <w:rPr>
          <w:color w:val="231F20"/>
        </w:rPr>
        <w:t>specifics.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163" w:right="39" w:firstLine="396"/>
      </w:pPr>
      <w:r>
        <w:rPr>
          <w:color w:val="231F20"/>
        </w:rPr>
        <w:t>Арктика, в переводе с греч. </w:t>
      </w:r>
      <w:r>
        <w:rPr>
          <w:i/>
          <w:color w:val="231F20"/>
        </w:rPr>
        <w:t>ἄρκτος</w:t>
      </w:r>
      <w:r>
        <w:rPr>
          <w:color w:val="231F20"/>
        </w:rPr>
        <w:t>- «мед-</w:t>
      </w:r>
      <w:r>
        <w:rPr>
          <w:color w:val="231F20"/>
          <w:spacing w:val="-58"/>
        </w:rPr>
        <w:t> </w:t>
      </w:r>
      <w:r>
        <w:rPr>
          <w:color w:val="231F20"/>
        </w:rPr>
        <w:t>ведица»,</w:t>
      </w:r>
      <w:r>
        <w:rPr>
          <w:color w:val="231F20"/>
          <w:spacing w:val="-5"/>
        </w:rPr>
        <w:t> </w:t>
      </w:r>
      <w:r>
        <w:rPr>
          <w:color w:val="231F20"/>
        </w:rPr>
        <w:t>полярная</w:t>
      </w:r>
      <w:r>
        <w:rPr>
          <w:color w:val="231F20"/>
          <w:spacing w:val="-5"/>
        </w:rPr>
        <w:t> </w:t>
      </w:r>
      <w:r>
        <w:rPr>
          <w:color w:val="231F20"/>
        </w:rPr>
        <w:t>область</w:t>
      </w:r>
      <w:r>
        <w:rPr>
          <w:color w:val="231F20"/>
          <w:spacing w:val="-6"/>
        </w:rPr>
        <w:t> </w:t>
      </w:r>
      <w:r>
        <w:rPr>
          <w:color w:val="231F20"/>
        </w:rPr>
        <w:t>Земли</w:t>
      </w:r>
      <w:r>
        <w:rPr>
          <w:color w:val="231F20"/>
          <w:spacing w:val="-5"/>
        </w:rPr>
        <w:t> </w:t>
      </w:r>
      <w:r>
        <w:rPr>
          <w:color w:val="231F20"/>
        </w:rPr>
        <w:t>расположе-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на под созвездием Большой Медведицы. Зани-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мает</w:t>
      </w:r>
      <w:r>
        <w:rPr>
          <w:color w:val="231F20"/>
          <w:spacing w:val="-12"/>
        </w:rPr>
        <w:t> </w:t>
      </w:r>
      <w:r>
        <w:rPr>
          <w:color w:val="231F20"/>
        </w:rPr>
        <w:t>27</w:t>
      </w:r>
      <w:r>
        <w:rPr>
          <w:color w:val="231F20"/>
          <w:spacing w:val="-11"/>
        </w:rPr>
        <w:t> </w:t>
      </w:r>
      <w:r>
        <w:rPr>
          <w:color w:val="231F20"/>
        </w:rPr>
        <w:t>млн.</w:t>
      </w:r>
      <w:r>
        <w:rPr>
          <w:color w:val="231F20"/>
          <w:spacing w:val="-11"/>
        </w:rPr>
        <w:t> </w:t>
      </w:r>
      <w:r>
        <w:rPr>
          <w:color w:val="231F20"/>
        </w:rPr>
        <w:t>км²,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ее</w:t>
      </w:r>
      <w:r>
        <w:rPr>
          <w:color w:val="231F20"/>
          <w:spacing w:val="-12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1"/>
        </w:rPr>
        <w:t> </w:t>
      </w:r>
      <w:r>
        <w:rPr>
          <w:color w:val="231F20"/>
        </w:rPr>
        <w:t>проживает</w:t>
      </w:r>
      <w:r>
        <w:rPr>
          <w:color w:val="231F20"/>
          <w:spacing w:val="-58"/>
        </w:rPr>
        <w:t> </w:t>
      </w:r>
      <w:r>
        <w:rPr>
          <w:color w:val="231F20"/>
        </w:rPr>
        <w:t>около четырех миллионов человек, при сред-</w:t>
      </w:r>
      <w:r>
        <w:rPr>
          <w:color w:val="231F20"/>
          <w:spacing w:val="-57"/>
        </w:rPr>
        <w:t> </w:t>
      </w:r>
      <w:r>
        <w:rPr>
          <w:color w:val="231F20"/>
        </w:rPr>
        <w:t>ней плотности равной 0,63 человека на один</w:t>
      </w:r>
      <w:r>
        <w:rPr>
          <w:color w:val="231F20"/>
          <w:spacing w:val="1"/>
        </w:rPr>
        <w:t> </w:t>
      </w:r>
      <w:r>
        <w:rPr>
          <w:color w:val="231F20"/>
        </w:rPr>
        <w:t>квадратный километр. К приарктическим го-</w:t>
      </w:r>
      <w:r>
        <w:rPr>
          <w:color w:val="231F20"/>
          <w:spacing w:val="-57"/>
        </w:rPr>
        <w:t> </w:t>
      </w:r>
      <w:r>
        <w:rPr>
          <w:color w:val="231F20"/>
        </w:rPr>
        <w:t>сударствам</w:t>
      </w:r>
      <w:r>
        <w:rPr>
          <w:color w:val="231F20"/>
          <w:spacing w:val="-7"/>
        </w:rPr>
        <w:t> </w:t>
      </w:r>
      <w:r>
        <w:rPr>
          <w:color w:val="231F20"/>
        </w:rPr>
        <w:t>относятся:</w:t>
      </w:r>
      <w:r>
        <w:rPr>
          <w:color w:val="231F20"/>
          <w:spacing w:val="-7"/>
        </w:rPr>
        <w:t> </w:t>
      </w:r>
      <w:r>
        <w:rPr>
          <w:color w:val="231F20"/>
        </w:rPr>
        <w:t>Россия,</w:t>
      </w:r>
      <w:r>
        <w:rPr>
          <w:color w:val="231F20"/>
          <w:spacing w:val="-7"/>
        </w:rPr>
        <w:t> </w:t>
      </w:r>
      <w:r>
        <w:rPr>
          <w:color w:val="231F20"/>
        </w:rPr>
        <w:t>США,</w:t>
      </w:r>
      <w:r>
        <w:rPr>
          <w:color w:val="231F20"/>
          <w:spacing w:val="-6"/>
        </w:rPr>
        <w:t> </w:t>
      </w:r>
      <w:r>
        <w:rPr>
          <w:color w:val="231F20"/>
        </w:rPr>
        <w:t>Канада,</w:t>
      </w:r>
      <w:r>
        <w:rPr>
          <w:color w:val="231F20"/>
          <w:spacing w:val="-58"/>
        </w:rPr>
        <w:t> </w:t>
      </w:r>
      <w:r>
        <w:rPr>
          <w:color w:val="231F20"/>
        </w:rPr>
        <w:t>Дания, Норвегия, Исландия, Швеция и Фин-</w:t>
      </w:r>
      <w:r>
        <w:rPr>
          <w:color w:val="231F20"/>
          <w:spacing w:val="1"/>
        </w:rPr>
        <w:t> </w:t>
      </w:r>
      <w:r>
        <w:rPr>
          <w:color w:val="231F20"/>
        </w:rPr>
        <w:t>ляндия. Арктическая зона Российской Феде-</w:t>
      </w:r>
      <w:r>
        <w:rPr>
          <w:color w:val="231F20"/>
          <w:spacing w:val="1"/>
        </w:rPr>
        <w:t> </w:t>
      </w:r>
      <w:r>
        <w:rPr>
          <w:color w:val="231F20"/>
        </w:rPr>
        <w:t>рации</w:t>
      </w:r>
      <w:r>
        <w:rPr>
          <w:color w:val="231F20"/>
          <w:spacing w:val="-13"/>
        </w:rPr>
        <w:t> </w:t>
      </w:r>
      <w:r>
        <w:rPr>
          <w:color w:val="231F20"/>
        </w:rPr>
        <w:t>занимает</w:t>
      </w:r>
      <w:r>
        <w:rPr>
          <w:color w:val="231F20"/>
          <w:spacing w:val="-13"/>
        </w:rPr>
        <w:t> </w:t>
      </w:r>
      <w:r>
        <w:rPr>
          <w:color w:val="231F20"/>
        </w:rPr>
        <w:t>44</w:t>
      </w:r>
      <w:r>
        <w:rPr>
          <w:color w:val="231F20"/>
          <w:spacing w:val="-12"/>
        </w:rPr>
        <w:t> </w:t>
      </w:r>
      <w:r>
        <w:rPr>
          <w:color w:val="231F20"/>
        </w:rPr>
        <w:t>%</w:t>
      </w:r>
      <w:r>
        <w:rPr>
          <w:color w:val="231F20"/>
          <w:spacing w:val="-12"/>
        </w:rPr>
        <w:t> </w:t>
      </w:r>
      <w:r>
        <w:rPr>
          <w:color w:val="231F20"/>
        </w:rPr>
        <w:t>всей</w:t>
      </w:r>
      <w:r>
        <w:rPr>
          <w:color w:val="231F20"/>
          <w:spacing w:val="-13"/>
        </w:rPr>
        <w:t> </w:t>
      </w:r>
      <w:r>
        <w:rPr>
          <w:color w:val="231F20"/>
        </w:rPr>
        <w:t>Арктики,</w:t>
      </w:r>
      <w:r>
        <w:rPr>
          <w:color w:val="231F20"/>
          <w:spacing w:val="-13"/>
        </w:rPr>
        <w:t> </w:t>
      </w:r>
      <w:r>
        <w:rPr>
          <w:color w:val="231F20"/>
        </w:rPr>
        <w:t>учитывая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акваторию,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18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%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сухопутной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территории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Рос-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сии,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которой</w:t>
      </w:r>
      <w:r>
        <w:rPr>
          <w:color w:val="231F20"/>
          <w:spacing w:val="-6"/>
        </w:rPr>
        <w:t> </w:t>
      </w:r>
      <w:r>
        <w:rPr>
          <w:color w:val="231F20"/>
        </w:rPr>
        <w:t>проживает</w:t>
      </w:r>
      <w:r>
        <w:rPr>
          <w:color w:val="231F20"/>
          <w:spacing w:val="-6"/>
        </w:rPr>
        <w:t> </w:t>
      </w:r>
      <w:r>
        <w:rPr>
          <w:color w:val="231F20"/>
        </w:rPr>
        <w:t>менее</w:t>
      </w:r>
      <w:r>
        <w:rPr>
          <w:color w:val="231F20"/>
          <w:spacing w:val="-5"/>
        </w:rPr>
        <w:t> </w:t>
      </w:r>
      <w:r>
        <w:rPr>
          <w:color w:val="231F20"/>
        </w:rPr>
        <w:t>2</w:t>
      </w:r>
      <w:r>
        <w:rPr>
          <w:color w:val="231F20"/>
          <w:spacing w:val="-6"/>
        </w:rPr>
        <w:t> </w:t>
      </w:r>
      <w:r>
        <w:rPr>
          <w:color w:val="231F20"/>
        </w:rPr>
        <w:t>%</w:t>
      </w:r>
      <w:r>
        <w:rPr>
          <w:color w:val="231F20"/>
          <w:spacing w:val="-6"/>
        </w:rPr>
        <w:t> </w:t>
      </w:r>
      <w:r>
        <w:rPr>
          <w:color w:val="231F20"/>
        </w:rPr>
        <w:t>населе-</w:t>
      </w:r>
      <w:r>
        <w:rPr>
          <w:color w:val="231F20"/>
          <w:spacing w:val="-57"/>
        </w:rPr>
        <w:t> </w:t>
      </w:r>
      <w:r>
        <w:rPr>
          <w:color w:val="231F20"/>
        </w:rPr>
        <w:t>ния, что составляет 2 331 тыс. человек. 40 %</w:t>
      </w:r>
      <w:r>
        <w:rPr>
          <w:color w:val="231F20"/>
          <w:spacing w:val="1"/>
        </w:rPr>
        <w:t> </w:t>
      </w:r>
      <w:r>
        <w:rPr>
          <w:color w:val="231F20"/>
        </w:rPr>
        <w:t>населения</w:t>
      </w:r>
      <w:r>
        <w:rPr>
          <w:color w:val="231F20"/>
          <w:spacing w:val="39"/>
        </w:rPr>
        <w:t> </w:t>
      </w:r>
      <w:r>
        <w:rPr>
          <w:color w:val="231F20"/>
        </w:rPr>
        <w:t>арктической</w:t>
      </w:r>
      <w:r>
        <w:rPr>
          <w:color w:val="231F20"/>
          <w:spacing w:val="39"/>
        </w:rPr>
        <w:t> </w:t>
      </w:r>
      <w:r>
        <w:rPr>
          <w:color w:val="231F20"/>
        </w:rPr>
        <w:t>зоны</w:t>
      </w:r>
      <w:r>
        <w:rPr>
          <w:color w:val="231F20"/>
          <w:spacing w:val="39"/>
        </w:rPr>
        <w:t> </w:t>
      </w:r>
      <w:r>
        <w:rPr>
          <w:color w:val="231F20"/>
        </w:rPr>
        <w:t>РФ</w:t>
      </w:r>
      <w:r>
        <w:rPr>
          <w:color w:val="231F20"/>
          <w:spacing w:val="39"/>
        </w:rPr>
        <w:t> </w:t>
      </w:r>
      <w:r>
        <w:rPr>
          <w:color w:val="231F20"/>
        </w:rPr>
        <w:t>проживает</w:t>
      </w:r>
      <w:r>
        <w:rPr>
          <w:color w:val="231F20"/>
          <w:spacing w:val="-58"/>
        </w:rPr>
        <w:t> </w:t>
      </w:r>
      <w:r>
        <w:rPr>
          <w:color w:val="231F20"/>
        </w:rPr>
        <w:t>в городах, численность которых составляет</w:t>
      </w:r>
      <w:r>
        <w:rPr>
          <w:color w:val="231F20"/>
          <w:spacing w:val="1"/>
        </w:rPr>
        <w:t> </w:t>
      </w:r>
      <w:r>
        <w:rPr>
          <w:color w:val="231F20"/>
        </w:rPr>
        <w:t>более</w:t>
      </w:r>
      <w:r>
        <w:rPr>
          <w:color w:val="231F20"/>
          <w:spacing w:val="-14"/>
        </w:rPr>
        <w:t> </w:t>
      </w:r>
      <w:r>
        <w:rPr>
          <w:color w:val="231F20"/>
        </w:rPr>
        <w:t>10</w:t>
      </w:r>
      <w:r>
        <w:rPr>
          <w:color w:val="231F20"/>
          <w:spacing w:val="-13"/>
        </w:rPr>
        <w:t> </w:t>
      </w:r>
      <w:r>
        <w:rPr>
          <w:color w:val="231F20"/>
        </w:rPr>
        <w:t>тыс.</w:t>
      </w:r>
      <w:r>
        <w:rPr>
          <w:color w:val="231F20"/>
          <w:spacing w:val="-13"/>
        </w:rPr>
        <w:t> </w:t>
      </w:r>
      <w:r>
        <w:rPr>
          <w:color w:val="231F20"/>
        </w:rPr>
        <w:t>человек.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арктических</w:t>
      </w:r>
      <w:r>
        <w:rPr>
          <w:color w:val="231F20"/>
          <w:spacing w:val="-13"/>
        </w:rPr>
        <w:t> </w:t>
      </w:r>
      <w:r>
        <w:rPr>
          <w:color w:val="231F20"/>
        </w:rPr>
        <w:t>городах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России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течение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нескольких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лет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наблюдается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увеличенный отток населения, городская среда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приходит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упадок.</w:t>
      </w:r>
      <w:r>
        <w:rPr>
          <w:color w:val="231F20"/>
          <w:spacing w:val="-6"/>
        </w:rPr>
        <w:t> </w:t>
      </w:r>
      <w:r>
        <w:rPr>
          <w:color w:val="231F20"/>
        </w:rPr>
        <w:t>Поэтому</w:t>
      </w:r>
      <w:r>
        <w:rPr>
          <w:color w:val="231F20"/>
          <w:spacing w:val="-5"/>
        </w:rPr>
        <w:t> </w:t>
      </w:r>
      <w:r>
        <w:rPr>
          <w:color w:val="231F20"/>
        </w:rPr>
        <w:t>вопрос</w:t>
      </w:r>
      <w:r>
        <w:rPr>
          <w:color w:val="231F20"/>
          <w:spacing w:val="-6"/>
        </w:rPr>
        <w:t> </w:t>
      </w:r>
      <w:r>
        <w:rPr>
          <w:color w:val="231F20"/>
        </w:rPr>
        <w:t>развития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улучшения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качества</w:t>
      </w:r>
      <w:r>
        <w:rPr>
          <w:color w:val="231F20"/>
          <w:spacing w:val="-14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13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58"/>
        </w:rPr>
        <w:t> </w:t>
      </w:r>
      <w:r>
        <w:rPr>
          <w:color w:val="231F20"/>
        </w:rPr>
        <w:t>является</w:t>
      </w:r>
      <w:r>
        <w:rPr>
          <w:color w:val="231F20"/>
          <w:spacing w:val="-1"/>
        </w:rPr>
        <w:t> </w:t>
      </w:r>
      <w:r>
        <w:rPr>
          <w:color w:val="231F20"/>
        </w:rPr>
        <w:t>актуальным.</w:t>
      </w:r>
    </w:p>
    <w:p>
      <w:pPr>
        <w:pStyle w:val="BodyText"/>
        <w:spacing w:line="249" w:lineRule="auto" w:before="22"/>
        <w:ind w:left="163" w:right="38" w:firstLine="396"/>
      </w:pP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последнее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время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мире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проявляется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по-</w:t>
      </w:r>
      <w:r>
        <w:rPr>
          <w:color w:val="231F20"/>
          <w:spacing w:val="-58"/>
        </w:rPr>
        <w:t> </w:t>
      </w:r>
      <w:r>
        <w:rPr>
          <w:color w:val="231F20"/>
        </w:rPr>
        <w:t>вышенный интерес к вопросам организации</w:t>
      </w:r>
      <w:r>
        <w:rPr>
          <w:color w:val="231F20"/>
          <w:spacing w:val="1"/>
        </w:rPr>
        <w:t> </w:t>
      </w:r>
      <w:r>
        <w:rPr>
          <w:color w:val="231F20"/>
        </w:rPr>
        <w:t>общественных городских пространств. В ка-</w:t>
      </w:r>
      <w:r>
        <w:rPr>
          <w:color w:val="231F20"/>
          <w:spacing w:val="1"/>
        </w:rPr>
        <w:t> </w:t>
      </w:r>
      <w:r>
        <w:rPr>
          <w:color w:val="231F20"/>
        </w:rPr>
        <w:t>честве</w:t>
      </w:r>
      <w:r>
        <w:rPr>
          <w:color w:val="231F20"/>
          <w:spacing w:val="1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1"/>
        </w:rPr>
        <w:t> </w:t>
      </w:r>
      <w:r>
        <w:rPr>
          <w:color w:val="231F20"/>
        </w:rPr>
        <w:t>рассматривается</w:t>
      </w:r>
      <w:r>
        <w:rPr>
          <w:color w:val="231F20"/>
          <w:spacing w:val="1"/>
        </w:rPr>
        <w:t> </w:t>
      </w:r>
      <w:r>
        <w:rPr>
          <w:color w:val="231F20"/>
        </w:rPr>
        <w:t>ис-</w:t>
      </w:r>
      <w:r>
        <w:rPr>
          <w:color w:val="231F20"/>
          <w:spacing w:val="1"/>
        </w:rPr>
        <w:t> </w:t>
      </w:r>
      <w:r>
        <w:rPr>
          <w:color w:val="231F20"/>
        </w:rPr>
        <w:t>кусственно созданное, свободное, доступное</w:t>
      </w:r>
      <w:r>
        <w:rPr>
          <w:color w:val="231F20"/>
          <w:spacing w:val="-57"/>
        </w:rPr>
        <w:t> </w:t>
      </w:r>
      <w:r>
        <w:rPr>
          <w:color w:val="231F20"/>
        </w:rPr>
        <w:t>каждому пространство, предназначенное для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коллективного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использования.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Общественные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2"/>
        </w:rPr>
        <w:t> </w:t>
      </w:r>
      <w:r>
        <w:rPr>
          <w:color w:val="231F20"/>
        </w:rPr>
        <w:t>являются</w:t>
      </w:r>
      <w:r>
        <w:rPr>
          <w:color w:val="231F20"/>
          <w:spacing w:val="-12"/>
        </w:rPr>
        <w:t> </w:t>
      </w:r>
      <w:r>
        <w:rPr>
          <w:color w:val="231F20"/>
        </w:rPr>
        <w:t>местом</w:t>
      </w:r>
      <w:r>
        <w:rPr>
          <w:color w:val="231F20"/>
          <w:spacing w:val="-12"/>
        </w:rPr>
        <w:t> </w:t>
      </w:r>
      <w:r>
        <w:rPr>
          <w:color w:val="231F20"/>
        </w:rPr>
        <w:t>установки</w:t>
      </w:r>
      <w:r>
        <w:rPr>
          <w:color w:val="231F20"/>
          <w:spacing w:val="-12"/>
        </w:rPr>
        <w:t> </w:t>
      </w:r>
      <w:r>
        <w:rPr>
          <w:color w:val="231F20"/>
        </w:rPr>
        <w:t>но-</w:t>
      </w:r>
      <w:r>
        <w:rPr>
          <w:color w:val="231F20"/>
          <w:spacing w:val="-58"/>
        </w:rPr>
        <w:t> </w:t>
      </w:r>
      <w:r>
        <w:rPr>
          <w:color w:val="231F20"/>
        </w:rPr>
        <w:t>вых контактов, встреч и объединения групп</w:t>
      </w:r>
      <w:r>
        <w:rPr>
          <w:color w:val="231F20"/>
          <w:spacing w:val="1"/>
        </w:rPr>
        <w:t> </w:t>
      </w:r>
      <w:r>
        <w:rPr>
          <w:color w:val="231F20"/>
        </w:rPr>
        <w:t>людей с общими интересами, что помогает</w:t>
      </w:r>
      <w:r>
        <w:rPr>
          <w:color w:val="231F20"/>
          <w:spacing w:val="1"/>
        </w:rPr>
        <w:t> </w:t>
      </w:r>
      <w:r>
        <w:rPr>
          <w:color w:val="231F20"/>
        </w:rPr>
        <w:t>развитию и укреплению общества. Ценность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городских общественных пространств высока,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поскольку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они</w:t>
      </w:r>
      <w:r>
        <w:rPr>
          <w:color w:val="231F20"/>
          <w:spacing w:val="-14"/>
        </w:rPr>
        <w:t> </w:t>
      </w:r>
      <w:r>
        <w:rPr>
          <w:color w:val="231F20"/>
        </w:rPr>
        <w:t>во</w:t>
      </w:r>
      <w:r>
        <w:rPr>
          <w:color w:val="231F20"/>
          <w:spacing w:val="-14"/>
        </w:rPr>
        <w:t> </w:t>
      </w:r>
      <w:r>
        <w:rPr>
          <w:color w:val="231F20"/>
        </w:rPr>
        <w:t>многом</w:t>
      </w:r>
      <w:r>
        <w:rPr>
          <w:color w:val="231F20"/>
          <w:spacing w:val="-14"/>
        </w:rPr>
        <w:t> </w:t>
      </w:r>
      <w:r>
        <w:rPr>
          <w:color w:val="231F20"/>
        </w:rPr>
        <w:t>реализуют</w:t>
      </w:r>
      <w:r>
        <w:rPr>
          <w:color w:val="231F20"/>
          <w:spacing w:val="-14"/>
        </w:rPr>
        <w:t> </w:t>
      </w:r>
      <w:r>
        <w:rPr>
          <w:color w:val="231F20"/>
        </w:rPr>
        <w:t>социаль-</w:t>
      </w:r>
      <w:r>
        <w:rPr>
          <w:color w:val="231F20"/>
          <w:spacing w:val="-58"/>
        </w:rPr>
        <w:t> </w:t>
      </w:r>
      <w:r>
        <w:rPr>
          <w:color w:val="231F20"/>
        </w:rPr>
        <w:t>ные потребности людей. Такое пространство</w:t>
      </w:r>
      <w:r>
        <w:rPr>
          <w:color w:val="231F20"/>
          <w:spacing w:val="-57"/>
        </w:rPr>
        <w:t> </w:t>
      </w:r>
      <w:r>
        <w:rPr>
          <w:color w:val="231F20"/>
        </w:rPr>
        <w:t>может находиться как на открытом воздухе,</w:t>
      </w:r>
      <w:r>
        <w:rPr>
          <w:color w:val="231F20"/>
          <w:spacing w:val="1"/>
        </w:rPr>
        <w:t> </w:t>
      </w:r>
      <w:r>
        <w:rPr>
          <w:color w:val="231F20"/>
        </w:rPr>
        <w:t>включая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себя</w:t>
      </w:r>
      <w:r>
        <w:rPr>
          <w:color w:val="231F20"/>
          <w:spacing w:val="-8"/>
        </w:rPr>
        <w:t> </w:t>
      </w:r>
      <w:r>
        <w:rPr>
          <w:color w:val="231F20"/>
        </w:rPr>
        <w:t>парки,</w:t>
      </w:r>
      <w:r>
        <w:rPr>
          <w:color w:val="231F20"/>
          <w:spacing w:val="-7"/>
        </w:rPr>
        <w:t> </w:t>
      </w:r>
      <w:r>
        <w:rPr>
          <w:color w:val="231F20"/>
        </w:rPr>
        <w:t>площади,</w:t>
      </w:r>
      <w:r>
        <w:rPr>
          <w:color w:val="231F20"/>
          <w:spacing w:val="-8"/>
        </w:rPr>
        <w:t> </w:t>
      </w:r>
      <w:r>
        <w:rPr>
          <w:color w:val="231F20"/>
        </w:rPr>
        <w:t>набережные,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пешеходные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зоны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другие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открытые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площад-</w:t>
      </w:r>
      <w:r>
        <w:rPr>
          <w:color w:val="231F20"/>
          <w:spacing w:val="-58"/>
        </w:rPr>
        <w:t> </w:t>
      </w:r>
      <w:r>
        <w:rPr>
          <w:color w:val="231F20"/>
        </w:rPr>
        <w:t>ки,</w:t>
      </w:r>
      <w:r>
        <w:rPr>
          <w:color w:val="231F20"/>
          <w:spacing w:val="-13"/>
        </w:rPr>
        <w:t> </w:t>
      </w:r>
      <w:r>
        <w:rPr>
          <w:color w:val="231F20"/>
        </w:rPr>
        <w:t>так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помещении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</w:rPr>
        <w:t>условии</w:t>
      </w:r>
      <w:r>
        <w:rPr>
          <w:color w:val="231F20"/>
          <w:spacing w:val="-13"/>
        </w:rPr>
        <w:t> </w:t>
      </w:r>
      <w:r>
        <w:rPr>
          <w:color w:val="231F20"/>
        </w:rPr>
        <w:t>свободно-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го доступа, например, атриумы общественных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зданий,</w:t>
      </w:r>
      <w:r>
        <w:rPr>
          <w:color w:val="231F20"/>
          <w:spacing w:val="-1"/>
        </w:rPr>
        <w:t> </w:t>
      </w:r>
      <w:r>
        <w:rPr>
          <w:color w:val="231F20"/>
        </w:rPr>
        <w:t>крытые галереи.</w:t>
      </w:r>
    </w:p>
    <w:p>
      <w:pPr>
        <w:pStyle w:val="BodyText"/>
        <w:spacing w:line="249" w:lineRule="auto" w:before="20"/>
        <w:ind w:left="163" w:right="39" w:firstLine="396"/>
      </w:pPr>
      <w:r>
        <w:rPr>
          <w:color w:val="231F20"/>
        </w:rPr>
        <w:t>В статье Федоровой О. И. выделяется не-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сколько уровней воздействия, влияющие на со-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стояние человека в условиях Арктики [1]. Пер-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вый уровень биологический </w:t>
      </w:r>
      <w:r>
        <w:rPr>
          <w:i/>
          <w:color w:val="231F20"/>
        </w:rPr>
        <w:t>– </w:t>
      </w:r>
      <w:r>
        <w:rPr>
          <w:color w:val="231F20"/>
        </w:rPr>
        <w:t>ряд факторов,</w:t>
      </w:r>
      <w:r>
        <w:rPr>
          <w:color w:val="231F20"/>
          <w:spacing w:val="1"/>
        </w:rPr>
        <w:t> </w:t>
      </w:r>
      <w:r>
        <w:rPr>
          <w:color w:val="231F20"/>
        </w:rPr>
        <w:t>которые</w:t>
      </w:r>
      <w:r>
        <w:rPr>
          <w:color w:val="231F20"/>
          <w:spacing w:val="-6"/>
        </w:rPr>
        <w:t> </w:t>
      </w:r>
      <w:r>
        <w:rPr>
          <w:color w:val="231F20"/>
        </w:rPr>
        <w:t>оказывают</w:t>
      </w:r>
      <w:r>
        <w:rPr>
          <w:color w:val="231F20"/>
          <w:spacing w:val="-5"/>
        </w:rPr>
        <w:t> </w:t>
      </w:r>
      <w:r>
        <w:rPr>
          <w:color w:val="231F20"/>
        </w:rPr>
        <w:t>влияние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физиологиче-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ское состояние человека (температурно-клима-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тические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условия,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достаточная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освещенность,</w:t>
      </w:r>
      <w:r>
        <w:rPr>
          <w:color w:val="231F20"/>
          <w:spacing w:val="-57"/>
        </w:rPr>
        <w:t> </w:t>
      </w:r>
      <w:r>
        <w:rPr>
          <w:color w:val="231F20"/>
        </w:rPr>
        <w:t>комфортный воздухообмен, эргономичность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11"/>
        </w:rPr>
        <w:t> </w:t>
      </w:r>
      <w:r>
        <w:rPr>
          <w:color w:val="231F20"/>
        </w:rPr>
        <w:t>достаточность</w:t>
      </w:r>
      <w:r>
        <w:rPr>
          <w:color w:val="231F20"/>
          <w:spacing w:val="11"/>
        </w:rPr>
        <w:t> </w:t>
      </w:r>
      <w:r>
        <w:rPr>
          <w:color w:val="231F20"/>
        </w:rPr>
        <w:t>рекреационных</w:t>
      </w:r>
    </w:p>
    <w:p>
      <w:pPr>
        <w:pStyle w:val="BodyText"/>
        <w:spacing w:line="249" w:lineRule="auto" w:before="78"/>
        <w:ind w:left="163" w:right="501"/>
      </w:pPr>
      <w:r>
        <w:rPr/>
        <w:br w:type="column"/>
      </w:r>
      <w:r>
        <w:rPr>
          <w:color w:val="231F20"/>
        </w:rPr>
        <w:t>пространств). Второй уровень психологиче-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ский</w:t>
      </w:r>
      <w:r>
        <w:rPr>
          <w:color w:val="231F20"/>
          <w:spacing w:val="-14"/>
        </w:rPr>
        <w:t> </w:t>
      </w:r>
      <w:r>
        <w:rPr>
          <w:i/>
          <w:color w:val="231F20"/>
        </w:rPr>
        <w:t>–</w:t>
      </w:r>
      <w:r>
        <w:rPr>
          <w:i/>
          <w:color w:val="231F20"/>
          <w:spacing w:val="-14"/>
        </w:rPr>
        <w:t> </w:t>
      </w:r>
      <w:r>
        <w:rPr>
          <w:color w:val="231F20"/>
        </w:rPr>
        <w:t>ряд</w:t>
      </w:r>
      <w:r>
        <w:rPr>
          <w:color w:val="231F20"/>
          <w:spacing w:val="-15"/>
        </w:rPr>
        <w:t> </w:t>
      </w:r>
      <w:r>
        <w:rPr>
          <w:color w:val="231F20"/>
        </w:rPr>
        <w:t>факторов,</w:t>
      </w:r>
      <w:r>
        <w:rPr>
          <w:color w:val="231F20"/>
          <w:spacing w:val="-15"/>
        </w:rPr>
        <w:t> </w:t>
      </w:r>
      <w:r>
        <w:rPr>
          <w:color w:val="231F20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</w:rPr>
        <w:t>оказывают</w:t>
      </w:r>
      <w:r>
        <w:rPr>
          <w:color w:val="231F20"/>
          <w:spacing w:val="-15"/>
        </w:rPr>
        <w:t> </w:t>
      </w:r>
      <w:r>
        <w:rPr>
          <w:color w:val="231F20"/>
        </w:rPr>
        <w:t>вли-</w:t>
      </w:r>
      <w:r>
        <w:rPr>
          <w:color w:val="231F20"/>
          <w:spacing w:val="-57"/>
        </w:rPr>
        <w:t> </w:t>
      </w:r>
      <w:r>
        <w:rPr>
          <w:color w:val="231F20"/>
        </w:rPr>
        <w:t>яние на психологическое состояние человека</w:t>
      </w:r>
      <w:r>
        <w:rPr>
          <w:color w:val="231F20"/>
          <w:spacing w:val="-57"/>
        </w:rPr>
        <w:t> </w:t>
      </w:r>
      <w:r>
        <w:rPr>
          <w:color w:val="231F20"/>
        </w:rPr>
        <w:t>(световой режим, эмоциональная и психиче-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ская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разгрузка,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достаточность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рекреационных</w:t>
      </w:r>
      <w:r>
        <w:rPr>
          <w:color w:val="231F20"/>
          <w:spacing w:val="-58"/>
        </w:rPr>
        <w:t> </w:t>
      </w:r>
      <w:r>
        <w:rPr>
          <w:color w:val="231F20"/>
        </w:rPr>
        <w:t>пространств, безопасность). Третий уровень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социальный </w:t>
      </w:r>
      <w:r>
        <w:rPr>
          <w:i/>
          <w:color w:val="231F20"/>
          <w:w w:val="95"/>
        </w:rPr>
        <w:t>– </w:t>
      </w:r>
      <w:r>
        <w:rPr>
          <w:color w:val="231F20"/>
          <w:w w:val="95"/>
        </w:rPr>
        <w:t>ряд факторов, которые оказыва-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ют</w:t>
      </w:r>
      <w:r>
        <w:rPr>
          <w:color w:val="231F20"/>
          <w:spacing w:val="-7"/>
        </w:rPr>
        <w:t> </w:t>
      </w:r>
      <w:r>
        <w:rPr>
          <w:color w:val="231F20"/>
        </w:rPr>
        <w:t>влияние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уровень</w:t>
      </w:r>
      <w:r>
        <w:rPr>
          <w:color w:val="231F20"/>
          <w:spacing w:val="-6"/>
        </w:rPr>
        <w:t> </w:t>
      </w:r>
      <w:r>
        <w:rPr>
          <w:color w:val="231F20"/>
        </w:rPr>
        <w:t>социализации</w:t>
      </w:r>
      <w:r>
        <w:rPr>
          <w:color w:val="231F20"/>
          <w:spacing w:val="-6"/>
        </w:rPr>
        <w:t> </w:t>
      </w:r>
      <w:r>
        <w:rPr>
          <w:color w:val="231F20"/>
        </w:rPr>
        <w:t>челове-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ка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(пространства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коллективного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общения,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коммуникация, достаточность общественно-ре-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креационных пространств, организация труда).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Исходя из вышесказанного, можно проследить,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что во всех уровнях присутствует фактор –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организация общественных пространств, ко-</w:t>
      </w:r>
      <w:r>
        <w:rPr>
          <w:color w:val="231F20"/>
          <w:spacing w:val="1"/>
        </w:rPr>
        <w:t> </w:t>
      </w:r>
      <w:r>
        <w:rPr>
          <w:color w:val="231F20"/>
        </w:rPr>
        <w:t>торый во многом определяет качество город-</w:t>
      </w:r>
      <w:r>
        <w:rPr>
          <w:color w:val="231F20"/>
          <w:spacing w:val="-57"/>
        </w:rPr>
        <w:t> </w:t>
      </w:r>
      <w:r>
        <w:rPr>
          <w:color w:val="231F20"/>
        </w:rPr>
        <w:t>ской</w:t>
      </w:r>
      <w:r>
        <w:rPr>
          <w:color w:val="231F20"/>
          <w:spacing w:val="-1"/>
        </w:rPr>
        <w:t> </w:t>
      </w:r>
      <w:r>
        <w:rPr>
          <w:color w:val="231F20"/>
        </w:rPr>
        <w:t>жизни.</w:t>
      </w:r>
    </w:p>
    <w:p>
      <w:pPr>
        <w:pStyle w:val="BodyText"/>
        <w:spacing w:line="249" w:lineRule="auto" w:before="16"/>
        <w:ind w:left="163" w:right="501" w:firstLine="396"/>
      </w:pPr>
      <w:r>
        <w:rPr>
          <w:color w:val="231F20"/>
        </w:rPr>
        <w:t>Анализируя общественные пространства</w:t>
      </w:r>
      <w:r>
        <w:rPr>
          <w:color w:val="231F20"/>
          <w:spacing w:val="-57"/>
        </w:rPr>
        <w:t> </w:t>
      </w:r>
      <w:r>
        <w:rPr>
          <w:color w:val="231F20"/>
        </w:rPr>
        <w:t>в городах арктической зоны РФ, можно вы-</w:t>
      </w:r>
      <w:r>
        <w:rPr>
          <w:color w:val="231F20"/>
          <w:spacing w:val="1"/>
        </w:rPr>
        <w:t> </w:t>
      </w:r>
      <w:r>
        <w:rPr>
          <w:color w:val="231F20"/>
        </w:rPr>
        <w:t>делить,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большинстве</w:t>
      </w:r>
      <w:r>
        <w:rPr>
          <w:color w:val="231F20"/>
          <w:spacing w:val="-9"/>
        </w:rPr>
        <w:t> </w:t>
      </w:r>
      <w:r>
        <w:rPr>
          <w:color w:val="231F20"/>
        </w:rPr>
        <w:t>из</w:t>
      </w:r>
      <w:r>
        <w:rPr>
          <w:color w:val="231F20"/>
          <w:spacing w:val="-9"/>
        </w:rPr>
        <w:t> </w:t>
      </w:r>
      <w:r>
        <w:rPr>
          <w:color w:val="231F20"/>
        </w:rPr>
        <w:t>них</w:t>
      </w:r>
      <w:r>
        <w:rPr>
          <w:color w:val="231F20"/>
          <w:spacing w:val="-9"/>
        </w:rPr>
        <w:t> </w:t>
      </w:r>
      <w:r>
        <w:rPr>
          <w:color w:val="231F20"/>
        </w:rPr>
        <w:t>наблюдает-</w:t>
      </w:r>
      <w:r>
        <w:rPr>
          <w:color w:val="231F20"/>
          <w:spacing w:val="-58"/>
        </w:rPr>
        <w:t> </w:t>
      </w:r>
      <w:r>
        <w:rPr>
          <w:color w:val="231F20"/>
        </w:rPr>
        <w:t>ся (рис.</w:t>
      </w:r>
      <w:r>
        <w:rPr>
          <w:color w:val="231F20"/>
          <w:spacing w:val="-1"/>
        </w:rPr>
        <w:t> </w:t>
      </w:r>
      <w:r>
        <w:rPr>
          <w:color w:val="231F20"/>
        </w:rPr>
        <w:t>1):</w:t>
      </w:r>
    </w:p>
    <w:p>
      <w:pPr>
        <w:pStyle w:val="ListParagraph"/>
        <w:numPr>
          <w:ilvl w:val="0"/>
          <w:numId w:val="7"/>
        </w:numPr>
        <w:tabs>
          <w:tab w:pos="728" w:val="left" w:leader="none"/>
        </w:tabs>
        <w:spacing w:line="249" w:lineRule="auto" w:before="4" w:after="0"/>
        <w:ind w:left="163" w:right="502" w:firstLine="396"/>
        <w:jc w:val="both"/>
        <w:rPr>
          <w:color w:val="231F20"/>
          <w:sz w:val="24"/>
        </w:rPr>
      </w:pPr>
      <w:r>
        <w:rPr>
          <w:color w:val="231F20"/>
          <w:spacing w:val="-1"/>
          <w:w w:val="95"/>
          <w:sz w:val="24"/>
        </w:rPr>
        <w:t>пустующие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улицы,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площади,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детские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пло-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sz w:val="24"/>
        </w:rPr>
        <w:t>щадки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(особенно 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зимний период);</w:t>
      </w:r>
    </w:p>
    <w:p>
      <w:pPr>
        <w:pStyle w:val="ListParagraph"/>
        <w:numPr>
          <w:ilvl w:val="0"/>
          <w:numId w:val="7"/>
        </w:numPr>
        <w:tabs>
          <w:tab w:pos="738" w:val="left" w:leader="none"/>
        </w:tabs>
        <w:spacing w:line="249" w:lineRule="auto" w:before="2" w:after="0"/>
        <w:ind w:left="163" w:right="502" w:firstLine="396"/>
        <w:jc w:val="both"/>
        <w:rPr>
          <w:color w:val="231F20"/>
          <w:sz w:val="24"/>
        </w:rPr>
      </w:pPr>
      <w:r>
        <w:rPr>
          <w:color w:val="231F20"/>
          <w:spacing w:val="-1"/>
          <w:sz w:val="24"/>
        </w:rPr>
        <w:t>отсутствие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оборудования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малых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архи-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тектурных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форм,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которые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могли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бы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защищать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от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суровых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погодных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условий;</w:t>
      </w:r>
    </w:p>
    <w:p>
      <w:pPr>
        <w:pStyle w:val="ListParagraph"/>
        <w:numPr>
          <w:ilvl w:val="0"/>
          <w:numId w:val="7"/>
        </w:numPr>
        <w:tabs>
          <w:tab w:pos="734" w:val="left" w:leader="none"/>
        </w:tabs>
        <w:spacing w:line="249" w:lineRule="auto" w:before="3" w:after="0"/>
        <w:ind w:left="163" w:right="501" w:firstLine="396"/>
        <w:jc w:val="both"/>
        <w:rPr>
          <w:color w:val="231F20"/>
          <w:sz w:val="24"/>
        </w:rPr>
      </w:pPr>
      <w:r>
        <w:rPr>
          <w:color w:val="231F20"/>
          <w:w w:val="95"/>
          <w:sz w:val="24"/>
        </w:rPr>
        <w:t>существующие комплексы, включающие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рекреационную общественную зону, не отве-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чают современным потребностям населения,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что приводит к пустующим неиспользуемым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пространствам;</w:t>
      </w:r>
    </w:p>
    <w:p>
      <w:pPr>
        <w:pStyle w:val="BodyText"/>
        <w:spacing w:line="249" w:lineRule="auto" w:before="5"/>
        <w:ind w:left="163" w:right="500" w:firstLine="396"/>
      </w:pPr>
      <w:r>
        <w:rPr>
          <w:color w:val="231F20"/>
        </w:rPr>
        <w:t>Совокупность</w:t>
      </w:r>
      <w:r>
        <w:rPr>
          <w:color w:val="231F20"/>
          <w:spacing w:val="-14"/>
        </w:rPr>
        <w:t> </w:t>
      </w:r>
      <w:r>
        <w:rPr>
          <w:color w:val="231F20"/>
        </w:rPr>
        <w:t>этих</w:t>
      </w:r>
      <w:r>
        <w:rPr>
          <w:color w:val="231F20"/>
          <w:spacing w:val="-13"/>
        </w:rPr>
        <w:t> </w:t>
      </w:r>
      <w:r>
        <w:rPr>
          <w:color w:val="231F20"/>
        </w:rPr>
        <w:t>фактов</w:t>
      </w:r>
      <w:r>
        <w:rPr>
          <w:color w:val="231F20"/>
          <w:spacing w:val="-14"/>
        </w:rPr>
        <w:t> </w:t>
      </w:r>
      <w:r>
        <w:rPr>
          <w:color w:val="231F20"/>
        </w:rPr>
        <w:t>дает</w:t>
      </w:r>
      <w:r>
        <w:rPr>
          <w:color w:val="231F20"/>
          <w:spacing w:val="-13"/>
        </w:rPr>
        <w:t> </w:t>
      </w:r>
      <w:r>
        <w:rPr>
          <w:color w:val="231F20"/>
        </w:rPr>
        <w:t>представ-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ление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депрессивной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3"/>
        </w:rPr>
        <w:t> </w:t>
      </w:r>
      <w:r>
        <w:rPr>
          <w:color w:val="231F20"/>
        </w:rPr>
        <w:t>среде.</w:t>
      </w:r>
      <w:r>
        <w:rPr>
          <w:color w:val="231F20"/>
          <w:spacing w:val="-14"/>
        </w:rPr>
        <w:t> </w:t>
      </w:r>
      <w:r>
        <w:rPr>
          <w:color w:val="231F20"/>
        </w:rPr>
        <w:t>Жите-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лям северных регионов РФ не хватает мест, где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они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могли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встречаться,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общаться,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участво-</w:t>
      </w:r>
      <w:r>
        <w:rPr>
          <w:color w:val="231F20"/>
          <w:spacing w:val="-57"/>
        </w:rPr>
        <w:t> </w:t>
      </w:r>
      <w:r>
        <w:rPr>
          <w:color w:val="231F20"/>
        </w:rPr>
        <w:t>вать в общественных мероприятиях, прово-</w:t>
      </w:r>
      <w:r>
        <w:rPr>
          <w:color w:val="231F20"/>
          <w:spacing w:val="1"/>
        </w:rPr>
        <w:t> </w:t>
      </w:r>
      <w:r>
        <w:rPr>
          <w:color w:val="231F20"/>
        </w:rPr>
        <w:t>дить</w:t>
      </w:r>
      <w:r>
        <w:rPr>
          <w:color w:val="231F20"/>
          <w:spacing w:val="-14"/>
        </w:rPr>
        <w:t> </w:t>
      </w:r>
      <w:r>
        <w:rPr>
          <w:color w:val="231F20"/>
        </w:rPr>
        <w:t>досуг,</w:t>
      </w:r>
      <w:r>
        <w:rPr>
          <w:color w:val="231F20"/>
          <w:spacing w:val="-13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зависимо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времени</w:t>
      </w:r>
      <w:r>
        <w:rPr>
          <w:color w:val="231F20"/>
          <w:spacing w:val="-13"/>
        </w:rPr>
        <w:t> </w:t>
      </w:r>
      <w:r>
        <w:rPr>
          <w:color w:val="231F20"/>
        </w:rPr>
        <w:t>года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по-</w:t>
      </w:r>
      <w:r>
        <w:rPr>
          <w:color w:val="231F20"/>
          <w:spacing w:val="-58"/>
        </w:rPr>
        <w:t> </w:t>
      </w:r>
      <w:r>
        <w:rPr>
          <w:color w:val="231F20"/>
        </w:rPr>
        <w:t>годных условий. На это могло повлиять и то,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что в поселениях арктической зоны РФ откры-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тые общественные пространства были сфор-</w:t>
      </w:r>
      <w:r>
        <w:rPr>
          <w:color w:val="231F20"/>
          <w:spacing w:val="1"/>
        </w:rPr>
        <w:t> </w:t>
      </w:r>
      <w:r>
        <w:rPr>
          <w:color w:val="231F20"/>
        </w:rPr>
        <w:t>мированы по типу организации для регионов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5"/>
        </w:rPr>
        <w:t> </w:t>
      </w:r>
      <w:r>
        <w:rPr>
          <w:color w:val="231F20"/>
        </w:rPr>
        <w:t>более</w:t>
      </w:r>
      <w:r>
        <w:rPr>
          <w:color w:val="231F20"/>
          <w:spacing w:val="8"/>
        </w:rPr>
        <w:t> </w:t>
      </w:r>
      <w:r>
        <w:rPr>
          <w:color w:val="231F20"/>
        </w:rPr>
        <w:t>теплым</w:t>
      </w:r>
      <w:r>
        <w:rPr>
          <w:color w:val="231F20"/>
          <w:spacing w:val="8"/>
        </w:rPr>
        <w:t> </w:t>
      </w:r>
      <w:r>
        <w:rPr>
          <w:color w:val="231F20"/>
        </w:rPr>
        <w:t>климатом.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зимний</w:t>
      </w:r>
      <w:r>
        <w:rPr>
          <w:color w:val="231F20"/>
          <w:spacing w:val="8"/>
        </w:rPr>
        <w:t> </w:t>
      </w:r>
      <w:r>
        <w:rPr>
          <w:color w:val="231F20"/>
        </w:rPr>
        <w:t>период,</w:t>
      </w:r>
    </w:p>
    <w:p>
      <w:pPr>
        <w:pStyle w:val="BodyText"/>
        <w:spacing w:before="1"/>
        <w:jc w:val="left"/>
        <w:rPr>
          <w:sz w:val="21"/>
        </w:rPr>
      </w:pPr>
    </w:p>
    <w:p>
      <w:pPr>
        <w:spacing w:before="0"/>
        <w:ind w:left="163" w:right="0" w:firstLine="0"/>
        <w:jc w:val="both"/>
        <w:rPr>
          <w:sz w:val="20"/>
        </w:rPr>
      </w:pPr>
      <w:r>
        <w:rPr>
          <w:b/>
          <w:color w:val="231F20"/>
          <w:sz w:val="20"/>
        </w:rPr>
        <w:t>Рис.</w:t>
      </w:r>
      <w:r>
        <w:rPr>
          <w:b/>
          <w:color w:val="231F20"/>
          <w:spacing w:val="-8"/>
          <w:sz w:val="20"/>
        </w:rPr>
        <w:t> </w:t>
      </w:r>
      <w:r>
        <w:rPr>
          <w:b/>
          <w:color w:val="231F20"/>
          <w:sz w:val="20"/>
        </w:rPr>
        <w:t>1.</w:t>
      </w:r>
      <w:r>
        <w:rPr>
          <w:b/>
          <w:color w:val="231F20"/>
          <w:spacing w:val="-8"/>
          <w:sz w:val="20"/>
        </w:rPr>
        <w:t> </w:t>
      </w:r>
      <w:r>
        <w:rPr>
          <w:color w:val="231F20"/>
          <w:sz w:val="20"/>
        </w:rPr>
        <w:t>Пример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благоустройства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Норильск</w:t>
      </w:r>
    </w:p>
    <w:p>
      <w:pPr>
        <w:pStyle w:val="BodyText"/>
        <w:spacing w:before="8"/>
        <w:jc w:val="left"/>
        <w:rPr>
          <w:sz w:val="6"/>
        </w:rPr>
      </w:pPr>
      <w:r>
        <w:rPr/>
        <w:pict>
          <v:group style="position:absolute;margin-left:297.638pt;margin-top:5.07177pt;width:232.45pt;height:112.85pt;mso-position-horizontal-relative:page;mso-position-vertical-relative:paragraph;z-index:-15695872;mso-wrap-distance-left:0;mso-wrap-distance-right:0" id="docshapegroup166" coordorigin="5953,101" coordsize="4649,2257">
            <v:shape style="position:absolute;left:5952;top:437;width:4649;height:1921" type="#_x0000_t75" id="docshape167" stroked="false">
              <v:imagedata r:id="rId97" o:title=""/>
            </v:shape>
            <v:shape style="position:absolute;left:5952;top:101;width:606;height:308" id="docshape168" coordorigin="5953,101" coordsize="606,308" path="m6558,101l5953,101,6256,409,6558,101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6"/>
        </w:rPr>
        <w:sectPr>
          <w:pgSz w:w="11910" w:h="16840"/>
          <w:pgMar w:header="0" w:footer="732" w:top="980" w:bottom="920" w:left="800" w:right="800"/>
          <w:cols w:num="2" w:equalWidth="0">
            <w:col w:w="4856" w:space="133"/>
            <w:col w:w="5321"/>
          </w:cols>
        </w:sectPr>
      </w:pPr>
    </w:p>
    <w:p>
      <w:pPr>
        <w:pStyle w:val="BodyText"/>
        <w:spacing w:line="249" w:lineRule="auto" w:before="78"/>
        <w:ind w:left="503" w:right="1"/>
      </w:pPr>
      <w:r>
        <w:rPr>
          <w:color w:val="231F20"/>
          <w:w w:val="95"/>
        </w:rPr>
        <w:t>который длится 6–8 месяцев в году, такие про-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странства не востребованы местными жите-</w:t>
      </w:r>
      <w:r>
        <w:rPr>
          <w:color w:val="231F20"/>
          <w:spacing w:val="1"/>
        </w:rPr>
        <w:t> </w:t>
      </w:r>
      <w:r>
        <w:rPr>
          <w:color w:val="231F20"/>
        </w:rPr>
        <w:t>лями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превращаются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пустующие</w:t>
      </w:r>
      <w:r>
        <w:rPr>
          <w:color w:val="231F20"/>
          <w:spacing w:val="-6"/>
        </w:rPr>
        <w:t> </w:t>
      </w:r>
      <w:r>
        <w:rPr>
          <w:color w:val="231F20"/>
        </w:rPr>
        <w:t>зоны</w:t>
      </w:r>
      <w:r>
        <w:rPr>
          <w:color w:val="231F20"/>
          <w:spacing w:val="-6"/>
        </w:rPr>
        <w:t> </w:t>
      </w:r>
      <w:r>
        <w:rPr>
          <w:color w:val="231F20"/>
        </w:rPr>
        <w:t>или</w:t>
      </w:r>
      <w:r>
        <w:rPr>
          <w:color w:val="231F20"/>
          <w:spacing w:val="-57"/>
        </w:rPr>
        <w:t> </w:t>
      </w:r>
      <w:r>
        <w:rPr>
          <w:color w:val="231F20"/>
        </w:rPr>
        <w:t>зоны транзита. Для улучшения качества жиз-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ни людей необходимо предусмотреть создание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качественной</w:t>
      </w:r>
      <w:r>
        <w:rPr>
          <w:color w:val="231F20"/>
          <w:spacing w:val="-2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2"/>
        </w:rPr>
        <w:t> </w:t>
      </w:r>
      <w:r>
        <w:rPr>
          <w:color w:val="231F20"/>
        </w:rPr>
        <w:t>среды.</w:t>
      </w:r>
    </w:p>
    <w:p>
      <w:pPr>
        <w:pStyle w:val="BodyText"/>
        <w:spacing w:line="249" w:lineRule="auto" w:before="6"/>
        <w:ind w:left="503" w:firstLine="396"/>
      </w:pPr>
      <w:r>
        <w:rPr>
          <w:color w:val="231F20"/>
        </w:rPr>
        <w:t>«Комфортная среда – один из ключевых</w:t>
      </w:r>
      <w:r>
        <w:rPr>
          <w:color w:val="231F20"/>
          <w:spacing w:val="1"/>
        </w:rPr>
        <w:t> </w:t>
      </w:r>
      <w:r>
        <w:rPr>
          <w:color w:val="231F20"/>
        </w:rPr>
        <w:t>факторов, который влияет на качество жиз-</w:t>
      </w:r>
      <w:r>
        <w:rPr>
          <w:color w:val="231F20"/>
          <w:spacing w:val="1"/>
        </w:rPr>
        <w:t> </w:t>
      </w:r>
      <w:r>
        <w:rPr>
          <w:color w:val="231F20"/>
        </w:rPr>
        <w:t>ни и трудоспособность населения. Влияет на</w:t>
      </w:r>
      <w:r>
        <w:rPr>
          <w:color w:val="231F20"/>
          <w:spacing w:val="-57"/>
        </w:rPr>
        <w:t> </w:t>
      </w:r>
      <w:r>
        <w:rPr>
          <w:color w:val="231F20"/>
        </w:rPr>
        <w:t>способность</w:t>
      </w:r>
      <w:r>
        <w:rPr>
          <w:color w:val="231F20"/>
          <w:spacing w:val="37"/>
        </w:rPr>
        <w:t> </w:t>
      </w:r>
      <w:r>
        <w:rPr>
          <w:color w:val="231F20"/>
        </w:rPr>
        <w:t>привлечения</w:t>
      </w:r>
      <w:r>
        <w:rPr>
          <w:color w:val="231F20"/>
          <w:spacing w:val="37"/>
        </w:rPr>
        <w:t> </w:t>
      </w:r>
      <w:r>
        <w:rPr>
          <w:color w:val="231F20"/>
        </w:rPr>
        <w:t>денег</w:t>
      </w:r>
      <w:r>
        <w:rPr>
          <w:color w:val="231F20"/>
          <w:spacing w:val="37"/>
        </w:rPr>
        <w:t> </w:t>
      </w:r>
      <w:r>
        <w:rPr>
          <w:color w:val="231F20"/>
        </w:rPr>
        <w:t>в</w:t>
      </w:r>
      <w:r>
        <w:rPr>
          <w:color w:val="231F20"/>
          <w:spacing w:val="37"/>
        </w:rPr>
        <w:t> </w:t>
      </w:r>
      <w:r>
        <w:rPr>
          <w:color w:val="231F20"/>
        </w:rPr>
        <w:t>регион</w:t>
      </w:r>
      <w:r>
        <w:rPr>
          <w:color w:val="231F20"/>
          <w:spacing w:val="37"/>
        </w:rPr>
        <w:t> </w:t>
      </w:r>
      <w:r>
        <w:rPr>
          <w:color w:val="231F20"/>
        </w:rPr>
        <w:t>и,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в конечном счете, на его инвестиционную при-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влекательность.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Особенно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касается</w:t>
      </w:r>
      <w:r>
        <w:rPr>
          <w:color w:val="231F20"/>
          <w:spacing w:val="-13"/>
        </w:rPr>
        <w:t> </w:t>
      </w:r>
      <w:r>
        <w:rPr>
          <w:color w:val="231F20"/>
        </w:rPr>
        <w:t>регио-</w:t>
      </w:r>
      <w:r>
        <w:rPr>
          <w:color w:val="231F20"/>
          <w:spacing w:val="-58"/>
        </w:rPr>
        <w:t> </w:t>
      </w:r>
      <w:r>
        <w:rPr>
          <w:color w:val="231F20"/>
        </w:rPr>
        <w:t>нов с трудными климатическими условиями,</w:t>
      </w:r>
      <w:r>
        <w:rPr>
          <w:color w:val="231F20"/>
          <w:spacing w:val="-57"/>
        </w:rPr>
        <w:t> </w:t>
      </w:r>
      <w:r>
        <w:rPr>
          <w:color w:val="231F20"/>
        </w:rPr>
        <w:t>такими, как в Арктике», – Степан Светанков,</w:t>
      </w:r>
      <w:r>
        <w:rPr>
          <w:color w:val="231F20"/>
          <w:spacing w:val="-57"/>
        </w:rPr>
        <w:t> </w:t>
      </w:r>
      <w:r>
        <w:rPr>
          <w:color w:val="231F20"/>
        </w:rPr>
        <w:t>партнер, руководитель группы по оказанию</w:t>
      </w:r>
      <w:r>
        <w:rPr>
          <w:color w:val="231F20"/>
          <w:spacing w:val="1"/>
        </w:rPr>
        <w:t> </w:t>
      </w:r>
      <w:r>
        <w:rPr>
          <w:color w:val="231F20"/>
        </w:rPr>
        <w:t>услуг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финансированию</w:t>
      </w:r>
      <w:r>
        <w:rPr>
          <w:color w:val="231F20"/>
          <w:spacing w:val="-13"/>
        </w:rPr>
        <w:t> </w:t>
      </w:r>
      <w:r>
        <w:rPr>
          <w:color w:val="231F20"/>
        </w:rPr>
        <w:t>бизнеса</w:t>
      </w:r>
      <w:r>
        <w:rPr>
          <w:color w:val="231F20"/>
          <w:spacing w:val="-14"/>
        </w:rPr>
        <w:t> </w:t>
      </w:r>
      <w:r>
        <w:rPr>
          <w:color w:val="231F20"/>
        </w:rPr>
        <w:t>отдела</w:t>
      </w:r>
      <w:r>
        <w:rPr>
          <w:color w:val="231F20"/>
          <w:spacing w:val="-14"/>
        </w:rPr>
        <w:t> </w:t>
      </w:r>
      <w:r>
        <w:rPr>
          <w:color w:val="231F20"/>
        </w:rPr>
        <w:t>ин-</w:t>
      </w:r>
      <w:r>
        <w:rPr>
          <w:color w:val="231F20"/>
          <w:spacing w:val="-57"/>
        </w:rPr>
        <w:t> </w:t>
      </w:r>
      <w:r>
        <w:rPr>
          <w:color w:val="231F20"/>
        </w:rPr>
        <w:t>вестиций и рынков капитала КПМГ в России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СНГ</w:t>
      </w:r>
      <w:r>
        <w:rPr>
          <w:color w:val="231F20"/>
          <w:spacing w:val="-11"/>
        </w:rPr>
        <w:t> </w:t>
      </w:r>
      <w:r>
        <w:rPr>
          <w:color w:val="231F20"/>
        </w:rPr>
        <w:t>[2].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данном</w:t>
      </w:r>
      <w:r>
        <w:rPr>
          <w:color w:val="231F20"/>
          <w:spacing w:val="-12"/>
        </w:rPr>
        <w:t> </w:t>
      </w:r>
      <w:r>
        <w:rPr>
          <w:color w:val="231F20"/>
        </w:rPr>
        <w:t>случае,</w:t>
      </w:r>
      <w:r>
        <w:rPr>
          <w:color w:val="231F20"/>
          <w:spacing w:val="-11"/>
        </w:rPr>
        <w:t> </w:t>
      </w:r>
      <w:r>
        <w:rPr>
          <w:color w:val="231F20"/>
        </w:rPr>
        <w:t>говоря</w:t>
      </w:r>
      <w:r>
        <w:rPr>
          <w:color w:val="231F20"/>
          <w:spacing w:val="-12"/>
        </w:rPr>
        <w:t> </w:t>
      </w:r>
      <w:r>
        <w:rPr>
          <w:color w:val="231F20"/>
        </w:rPr>
        <w:t>об</w:t>
      </w:r>
      <w:r>
        <w:rPr>
          <w:color w:val="231F20"/>
          <w:spacing w:val="-12"/>
        </w:rPr>
        <w:t> </w:t>
      </w:r>
      <w:r>
        <w:rPr>
          <w:color w:val="231F20"/>
        </w:rPr>
        <w:t>Аркти-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ческой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зоне,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необходимо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рассмотреть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комфорт-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ную среду как всесезонное общественное про-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странство, адаптированное к экстремальным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температурам,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отвечающее</w:t>
      </w:r>
      <w:r>
        <w:rPr>
          <w:color w:val="231F20"/>
          <w:spacing w:val="-14"/>
        </w:rPr>
        <w:t> </w:t>
      </w:r>
      <w:r>
        <w:rPr>
          <w:color w:val="231F20"/>
        </w:rPr>
        <w:t>современ-</w:t>
      </w:r>
      <w:r>
        <w:rPr>
          <w:color w:val="231F20"/>
          <w:spacing w:val="-57"/>
        </w:rPr>
        <w:t> </w:t>
      </w:r>
      <w:r>
        <w:rPr>
          <w:color w:val="231F20"/>
        </w:rPr>
        <w:t>ным</w:t>
      </w:r>
      <w:r>
        <w:rPr>
          <w:color w:val="231F20"/>
          <w:spacing w:val="-2"/>
        </w:rPr>
        <w:t> </w:t>
      </w:r>
      <w:r>
        <w:rPr>
          <w:color w:val="231F20"/>
        </w:rPr>
        <w:t>потребностям людей.</w:t>
      </w:r>
    </w:p>
    <w:p>
      <w:pPr>
        <w:pStyle w:val="BodyText"/>
        <w:spacing w:line="249" w:lineRule="auto" w:before="17"/>
        <w:ind w:left="503" w:firstLine="396"/>
      </w:pPr>
      <w:r>
        <w:rPr>
          <w:color w:val="231F20"/>
          <w:spacing w:val="-1"/>
        </w:rPr>
        <w:t>Рассматривая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опыт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приарктических</w:t>
      </w:r>
      <w:r>
        <w:rPr>
          <w:color w:val="231F20"/>
          <w:spacing w:val="-12"/>
        </w:rPr>
        <w:t> </w:t>
      </w:r>
      <w:r>
        <w:rPr>
          <w:color w:val="231F20"/>
        </w:rPr>
        <w:t>стран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(Исландия, Швеция, Финляндия, Норвегия, Ка-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нада,</w:t>
      </w:r>
      <w:r>
        <w:rPr>
          <w:color w:val="231F20"/>
          <w:spacing w:val="-10"/>
        </w:rPr>
        <w:t> </w:t>
      </w:r>
      <w:r>
        <w:rPr>
          <w:color w:val="231F20"/>
        </w:rPr>
        <w:t>США,</w:t>
      </w:r>
      <w:r>
        <w:rPr>
          <w:color w:val="231F20"/>
          <w:spacing w:val="-10"/>
        </w:rPr>
        <w:t> </w:t>
      </w:r>
      <w:r>
        <w:rPr>
          <w:color w:val="231F20"/>
        </w:rPr>
        <w:t>Дания),</w:t>
      </w:r>
      <w:r>
        <w:rPr>
          <w:color w:val="231F20"/>
          <w:spacing w:val="-10"/>
        </w:rPr>
        <w:t> </w:t>
      </w:r>
      <w:r>
        <w:rPr>
          <w:color w:val="231F20"/>
        </w:rPr>
        <w:t>можно</w:t>
      </w:r>
      <w:r>
        <w:rPr>
          <w:color w:val="231F20"/>
          <w:spacing w:val="-10"/>
        </w:rPr>
        <w:t> </w:t>
      </w:r>
      <w:r>
        <w:rPr>
          <w:color w:val="231F20"/>
        </w:rPr>
        <w:t>отметить,</w:t>
      </w:r>
      <w:r>
        <w:rPr>
          <w:color w:val="231F20"/>
          <w:spacing w:val="-10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58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35"/>
        </w:rPr>
        <w:t> </w:t>
      </w:r>
      <w:r>
        <w:rPr>
          <w:color w:val="231F20"/>
        </w:rPr>
        <w:t>открытых</w:t>
      </w:r>
      <w:r>
        <w:rPr>
          <w:color w:val="231F20"/>
          <w:spacing w:val="35"/>
        </w:rPr>
        <w:t> </w:t>
      </w:r>
      <w:r>
        <w:rPr>
          <w:color w:val="231F20"/>
        </w:rPr>
        <w:t>и</w:t>
      </w:r>
      <w:r>
        <w:rPr>
          <w:color w:val="231F20"/>
          <w:spacing w:val="35"/>
        </w:rPr>
        <w:t> </w:t>
      </w:r>
      <w:r>
        <w:rPr>
          <w:color w:val="231F20"/>
        </w:rPr>
        <w:t>закрытых</w:t>
      </w:r>
      <w:r>
        <w:rPr>
          <w:color w:val="231F20"/>
          <w:spacing w:val="35"/>
        </w:rPr>
        <w:t> </w:t>
      </w:r>
      <w:r>
        <w:rPr>
          <w:color w:val="231F20"/>
        </w:rPr>
        <w:t>про-</w:t>
      </w:r>
    </w:p>
    <w:p>
      <w:pPr>
        <w:pStyle w:val="BodyText"/>
        <w:spacing w:line="249" w:lineRule="auto" w:before="78"/>
        <w:ind w:left="296" w:right="161"/>
      </w:pPr>
      <w:r>
        <w:rPr/>
        <w:br w:type="column"/>
      </w:r>
      <w:r>
        <w:rPr>
          <w:color w:val="231F20"/>
        </w:rPr>
        <w:t>странств</w:t>
      </w:r>
      <w:r>
        <w:rPr>
          <w:color w:val="231F20"/>
          <w:spacing w:val="-10"/>
        </w:rPr>
        <w:t> </w:t>
      </w:r>
      <w:r>
        <w:rPr>
          <w:color w:val="231F20"/>
        </w:rPr>
        <w:t>основное</w:t>
      </w:r>
      <w:r>
        <w:rPr>
          <w:color w:val="231F20"/>
          <w:spacing w:val="-9"/>
        </w:rPr>
        <w:t> </w:t>
      </w:r>
      <w:r>
        <w:rPr>
          <w:color w:val="231F20"/>
        </w:rPr>
        <w:t>внимание</w:t>
      </w:r>
      <w:r>
        <w:rPr>
          <w:color w:val="231F20"/>
          <w:spacing w:val="-9"/>
        </w:rPr>
        <w:t> </w:t>
      </w:r>
      <w:r>
        <w:rPr>
          <w:color w:val="231F20"/>
        </w:rPr>
        <w:t>уделено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эсте-</w:t>
      </w:r>
      <w:r>
        <w:rPr>
          <w:color w:val="231F20"/>
          <w:spacing w:val="-58"/>
        </w:rPr>
        <w:t> </w:t>
      </w:r>
      <w:r>
        <w:rPr>
          <w:color w:val="231F20"/>
        </w:rPr>
        <w:t>тике,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решению</w:t>
      </w:r>
      <w:r>
        <w:rPr>
          <w:color w:val="231F20"/>
          <w:spacing w:val="-12"/>
        </w:rPr>
        <w:t> </w:t>
      </w:r>
      <w:r>
        <w:rPr>
          <w:color w:val="231F20"/>
        </w:rPr>
        <w:t>проблем,</w:t>
      </w:r>
      <w:r>
        <w:rPr>
          <w:color w:val="231F20"/>
          <w:spacing w:val="-13"/>
        </w:rPr>
        <w:t> </w:t>
      </w:r>
      <w:r>
        <w:rPr>
          <w:color w:val="231F20"/>
        </w:rPr>
        <w:t>большинство</w:t>
      </w:r>
      <w:r>
        <w:rPr>
          <w:color w:val="231F20"/>
          <w:spacing w:val="-13"/>
        </w:rPr>
        <w:t> </w:t>
      </w:r>
      <w:r>
        <w:rPr>
          <w:color w:val="231F20"/>
        </w:rPr>
        <w:t>кото-</w:t>
      </w:r>
      <w:r>
        <w:rPr>
          <w:color w:val="231F20"/>
          <w:spacing w:val="-57"/>
        </w:rPr>
        <w:t> </w:t>
      </w:r>
      <w:r>
        <w:rPr>
          <w:color w:val="231F20"/>
        </w:rPr>
        <w:t>рых связано с суровым климатом севера. Для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Арктической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зоны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характерны:</w:t>
      </w:r>
      <w:r>
        <w:rPr>
          <w:color w:val="231F20"/>
          <w:spacing w:val="-11"/>
        </w:rPr>
        <w:t> </w:t>
      </w:r>
      <w:r>
        <w:rPr>
          <w:color w:val="231F20"/>
        </w:rPr>
        <w:t>преобладание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низких температур в течение всего года, поляр-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ная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ночь,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полярный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день,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сильные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ветра,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частые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осадки в виде снега, резкие перепады темпе-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ратуры, наличие вечномерзлых пород. Эти ус-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ловия накладывают серьезные ограничения на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образ жизни людей и оказывают большое вли-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яние на использование открытых обществен-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регионах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экстремальны-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ми климатическими условиями пространство,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где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человек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всегда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может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чувствовать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себя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ком-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фортно,</w:t>
      </w:r>
      <w:r>
        <w:rPr>
          <w:color w:val="231F20"/>
          <w:spacing w:val="-7"/>
        </w:rPr>
        <w:t> </w:t>
      </w:r>
      <w:r>
        <w:rPr>
          <w:color w:val="231F20"/>
        </w:rPr>
        <w:t>является</w:t>
      </w:r>
      <w:r>
        <w:rPr>
          <w:color w:val="231F20"/>
          <w:spacing w:val="-6"/>
        </w:rPr>
        <w:t> </w:t>
      </w:r>
      <w:r>
        <w:rPr>
          <w:color w:val="231F20"/>
        </w:rPr>
        <w:t>внутренне</w:t>
      </w:r>
      <w:r>
        <w:rPr>
          <w:color w:val="231F20"/>
          <w:spacing w:val="-6"/>
        </w:rPr>
        <w:t> </w:t>
      </w:r>
      <w:r>
        <w:rPr>
          <w:color w:val="231F20"/>
        </w:rPr>
        <w:t>пространство.</w:t>
      </w:r>
    </w:p>
    <w:p>
      <w:pPr>
        <w:pStyle w:val="BodyText"/>
        <w:spacing w:line="249" w:lineRule="auto" w:before="15"/>
        <w:ind w:left="296" w:right="161" w:firstLine="396"/>
      </w:pP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арктических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поселениях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Европы</w:t>
      </w:r>
      <w:r>
        <w:rPr>
          <w:color w:val="231F20"/>
          <w:spacing w:val="-13"/>
        </w:rPr>
        <w:t> </w:t>
      </w:r>
      <w:r>
        <w:rPr>
          <w:color w:val="231F20"/>
        </w:rPr>
        <w:t>можно</w:t>
      </w:r>
      <w:r>
        <w:rPr>
          <w:color w:val="231F20"/>
          <w:spacing w:val="-57"/>
        </w:rPr>
        <w:t> </w:t>
      </w:r>
      <w:r>
        <w:rPr>
          <w:color w:val="231F20"/>
        </w:rPr>
        <w:t>выделить следующие организации открытых</w:t>
      </w:r>
      <w:r>
        <w:rPr>
          <w:color w:val="231F20"/>
          <w:spacing w:val="-57"/>
        </w:rPr>
        <w:t> </w:t>
      </w:r>
      <w:r>
        <w:rPr>
          <w:color w:val="231F20"/>
        </w:rPr>
        <w:t>общественных пространств:</w:t>
      </w:r>
    </w:p>
    <w:p>
      <w:pPr>
        <w:pStyle w:val="ListParagraph"/>
        <w:numPr>
          <w:ilvl w:val="1"/>
          <w:numId w:val="7"/>
        </w:numPr>
        <w:tabs>
          <w:tab w:pos="883" w:val="left" w:leader="none"/>
        </w:tabs>
        <w:spacing w:line="249" w:lineRule="auto" w:before="3" w:after="0"/>
        <w:ind w:left="296" w:right="160" w:firstLine="396"/>
        <w:jc w:val="both"/>
        <w:rPr>
          <w:sz w:val="24"/>
        </w:rPr>
      </w:pPr>
      <w:r>
        <w:rPr>
          <w:color w:val="231F20"/>
          <w:sz w:val="24"/>
        </w:rPr>
        <w:t>использование в архитектуре свайных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2"/>
          <w:sz w:val="24"/>
        </w:rPr>
        <w:t>оснований,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что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способствует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сохранению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веч-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номерзлых грунтов и предотвращает деформа-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цию фундаментов, применение ветрозащитной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отделки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фасадов;</w:t>
      </w:r>
    </w:p>
    <w:p>
      <w:pPr>
        <w:pStyle w:val="ListParagraph"/>
        <w:numPr>
          <w:ilvl w:val="1"/>
          <w:numId w:val="7"/>
        </w:numPr>
        <w:tabs>
          <w:tab w:pos="880" w:val="left" w:leader="none"/>
        </w:tabs>
        <w:spacing w:line="249" w:lineRule="auto" w:before="5" w:after="0"/>
        <w:ind w:left="296" w:right="161" w:firstLine="396"/>
        <w:jc w:val="both"/>
        <w:rPr>
          <w:sz w:val="24"/>
        </w:rPr>
      </w:pPr>
      <w:r>
        <w:rPr>
          <w:color w:val="231F20"/>
          <w:sz w:val="24"/>
        </w:rPr>
        <w:t>разнообразие цветовых решений фаса-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дов позволяет разбавить монохромные ланд-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шафты и придать узнаваемость архитектур-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ным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объектам;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732" w:top="980" w:bottom="920" w:left="800" w:right="800"/>
          <w:cols w:num="2" w:equalWidth="0">
            <w:col w:w="5157" w:space="40"/>
            <w:col w:w="5113"/>
          </w:cols>
        </w:sectPr>
      </w:pPr>
    </w:p>
    <w:p>
      <w:pPr>
        <w:pStyle w:val="BodyText"/>
        <w:jc w:val="left"/>
        <w:rPr>
          <w:sz w:val="23"/>
        </w:rPr>
      </w:pPr>
    </w:p>
    <w:p>
      <w:pPr>
        <w:spacing w:before="91"/>
        <w:ind w:left="503" w:right="0" w:firstLine="0"/>
        <w:jc w:val="left"/>
        <w:rPr>
          <w:sz w:val="20"/>
        </w:rPr>
      </w:pPr>
      <w:r>
        <w:rPr>
          <w:b/>
          <w:color w:val="231F20"/>
          <w:sz w:val="20"/>
        </w:rPr>
        <w:t>Рис.</w:t>
      </w:r>
      <w:r>
        <w:rPr>
          <w:b/>
          <w:color w:val="231F20"/>
          <w:spacing w:val="-6"/>
          <w:sz w:val="20"/>
        </w:rPr>
        <w:t> </w:t>
      </w:r>
      <w:r>
        <w:rPr>
          <w:b/>
          <w:color w:val="231F20"/>
          <w:sz w:val="20"/>
        </w:rPr>
        <w:t>2.</w:t>
      </w:r>
      <w:r>
        <w:rPr>
          <w:b/>
          <w:color w:val="231F20"/>
          <w:spacing w:val="-5"/>
          <w:sz w:val="20"/>
        </w:rPr>
        <w:t> </w:t>
      </w:r>
      <w:r>
        <w:rPr>
          <w:color w:val="231F20"/>
          <w:sz w:val="20"/>
        </w:rPr>
        <w:t>Элементы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урбанистического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дизайна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арктически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городах:</w:t>
      </w:r>
      <w:r>
        <w:rPr>
          <w:color w:val="231F20"/>
          <w:spacing w:val="-7"/>
          <w:sz w:val="20"/>
        </w:rPr>
        <w:t> </w:t>
      </w:r>
      <w:r>
        <w:rPr>
          <w:i/>
          <w:color w:val="231F20"/>
          <w:sz w:val="20"/>
        </w:rPr>
        <w:t>а</w:t>
      </w:r>
      <w:r>
        <w:rPr>
          <w:color w:val="231F20"/>
          <w:sz w:val="20"/>
        </w:rPr>
        <w:t>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уличная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мебель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Финляндия,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Лахти;</w:t>
      </w:r>
    </w:p>
    <w:p>
      <w:pPr>
        <w:spacing w:before="10"/>
        <w:ind w:left="503" w:right="0" w:firstLine="0"/>
        <w:jc w:val="left"/>
        <w:rPr>
          <w:sz w:val="20"/>
        </w:rPr>
      </w:pPr>
      <w:r>
        <w:rPr>
          <w:i/>
          <w:color w:val="231F20"/>
          <w:sz w:val="20"/>
        </w:rPr>
        <w:t>б</w:t>
      </w:r>
      <w:r>
        <w:rPr>
          <w:color w:val="231F20"/>
          <w:sz w:val="20"/>
        </w:rPr>
        <w:t>,</w:t>
      </w:r>
      <w:r>
        <w:rPr>
          <w:color w:val="231F20"/>
          <w:spacing w:val="-8"/>
          <w:sz w:val="20"/>
        </w:rPr>
        <w:t> </w:t>
      </w:r>
      <w:r>
        <w:rPr>
          <w:i/>
          <w:color w:val="231F20"/>
          <w:sz w:val="20"/>
        </w:rPr>
        <w:t>в</w:t>
      </w:r>
      <w:r>
        <w:rPr>
          <w:color w:val="231F20"/>
          <w:sz w:val="20"/>
        </w:rPr>
        <w:t>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зеркала,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обеспечивающие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солнечным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светом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городскую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площадь.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Норвегия,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Рьюкан</w:t>
      </w:r>
    </w:p>
    <w:p>
      <w:pPr>
        <w:pStyle w:val="BodyText"/>
        <w:spacing w:before="8"/>
        <w:jc w:val="left"/>
        <w:rPr>
          <w:sz w:val="5"/>
        </w:rPr>
      </w:pPr>
      <w:r>
        <w:rPr/>
        <w:pict>
          <v:group style="position:absolute;margin-left:65.196838pt;margin-top:4.518789pt;width:142.75pt;height:125.25pt;mso-position-horizontal-relative:page;mso-position-vertical-relative:paragraph;z-index:-15695360;mso-wrap-distance-left:0;mso-wrap-distance-right:0" id="docshapegroup169" coordorigin="1304,90" coordsize="2855,2505">
            <v:shape style="position:absolute;left:1303;top:453;width:2855;height:2141" type="#_x0000_t75" id="docshape170" stroked="false">
              <v:imagedata r:id="rId98" o:title=""/>
            </v:shape>
            <v:shape style="position:absolute;left:1303;top:453;width:171;height:171" type="#_x0000_t75" id="docshape171" stroked="false">
              <v:imagedata r:id="rId99" o:title=""/>
            </v:shape>
            <v:shape style="position:absolute;left:1304;top:90;width:606;height:308" id="docshape172" coordorigin="1304,90" coordsize="606,308" path="m1909,90l1304,90,1607,398,1909,90xe" filled="true" fillcolor="#8fc73e" stroked="false">
              <v:path arrowok="t"/>
              <v:fill type="solid"/>
            </v:shape>
            <v:shape style="position:absolute;left:1331;top:400;width:125;height:233" type="#_x0000_t202" id="docshape173" filled="false" stroked="false">
              <v:textbox inset="0,0,0,0">
                <w:txbxContent>
                  <w:p>
                    <w:pPr>
                      <w:spacing w:line="233" w:lineRule="exact" w:before="0"/>
                      <w:ind w:left="0" w:right="0" w:firstLine="0"/>
                      <w:jc w:val="left"/>
                      <w:rPr>
                        <w:i/>
                        <w:sz w:val="21"/>
                      </w:rPr>
                    </w:pPr>
                    <w:r>
                      <w:rPr>
                        <w:i/>
                        <w:color w:val="231F20"/>
                        <w:sz w:val="21"/>
                      </w:rPr>
                      <w:t>а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213.830597pt;margin-top:21.086393pt;width:160.7pt;height:108.65pt;mso-position-horizontal-relative:page;mso-position-vertical-relative:paragraph;z-index:-15694848;mso-wrap-distance-left:0;mso-wrap-distance-right:0" id="docshapegroup174" coordorigin="4277,422" coordsize="3214,2173">
            <v:shape style="position:absolute;left:4276;top:453;width:3214;height:2141" type="#_x0000_t75" id="docshape175" stroked="false">
              <v:imagedata r:id="rId100" o:title=""/>
            </v:shape>
            <v:shape style="position:absolute;left:4276;top:453;width:171;height:171" type="#_x0000_t75" id="docshape176" stroked="false">
              <v:imagedata r:id="rId99" o:title=""/>
            </v:shape>
            <v:shape style="position:absolute;left:4293;top:421;width:126;height:233" type="#_x0000_t202" id="docshape177" filled="false" stroked="false">
              <v:textbox inset="0,0,0,0">
                <w:txbxContent>
                  <w:p>
                    <w:pPr>
                      <w:spacing w:line="233" w:lineRule="exact" w:before="0"/>
                      <w:ind w:left="0" w:right="0" w:firstLine="0"/>
                      <w:jc w:val="left"/>
                      <w:rPr>
                        <w:i/>
                        <w:sz w:val="21"/>
                      </w:rPr>
                    </w:pPr>
                    <w:r>
                      <w:rPr>
                        <w:i/>
                        <w:color w:val="231F20"/>
                        <w:sz w:val="21"/>
                      </w:rPr>
                      <w:t>б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79.182739pt;margin-top:19.952393pt;width:167.95pt;height:109.8pt;mso-position-horizontal-relative:page;mso-position-vertical-relative:paragraph;z-index:-15694336;mso-wrap-distance-left:0;mso-wrap-distance-right:0" id="docshapegroup178" coordorigin="7584,399" coordsize="3359,2196">
            <v:shape style="position:absolute;left:7583;top:453;width:3359;height:2141" type="#_x0000_t75" id="docshape179" stroked="false">
              <v:imagedata r:id="rId101" o:title=""/>
            </v:shape>
            <v:shape style="position:absolute;left:7583;top:453;width:171;height:171" type="#_x0000_t75" id="docshape180" stroked="false">
              <v:imagedata r:id="rId99" o:title=""/>
            </v:shape>
            <v:shape style="position:absolute;left:7618;top:399;width:112;height:233" type="#_x0000_t202" id="docshape181" filled="false" stroked="false">
              <v:textbox inset="0,0,0,0">
                <w:txbxContent>
                  <w:p>
                    <w:pPr>
                      <w:spacing w:line="233" w:lineRule="exact" w:before="0"/>
                      <w:ind w:left="0" w:right="0" w:firstLine="0"/>
                      <w:jc w:val="left"/>
                      <w:rPr>
                        <w:i/>
                        <w:sz w:val="21"/>
                      </w:rPr>
                    </w:pPr>
                    <w:r>
                      <w:rPr>
                        <w:i/>
                        <w:color w:val="231F20"/>
                        <w:sz w:val="21"/>
                      </w:rPr>
                      <w:t>в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3"/>
        <w:jc w:val="left"/>
        <w:rPr>
          <w:sz w:val="23"/>
        </w:rPr>
      </w:pPr>
    </w:p>
    <w:p>
      <w:pPr>
        <w:spacing w:before="91"/>
        <w:ind w:left="503" w:right="0" w:firstLine="0"/>
        <w:jc w:val="left"/>
        <w:rPr>
          <w:sz w:val="20"/>
        </w:rPr>
      </w:pPr>
      <w:r>
        <w:rPr>
          <w:b/>
          <w:color w:val="231F20"/>
          <w:sz w:val="20"/>
        </w:rPr>
        <w:t>Рис.</w:t>
      </w:r>
      <w:r>
        <w:rPr>
          <w:b/>
          <w:color w:val="231F20"/>
          <w:spacing w:val="-6"/>
          <w:sz w:val="20"/>
        </w:rPr>
        <w:t> </w:t>
      </w:r>
      <w:r>
        <w:rPr>
          <w:b/>
          <w:color w:val="231F20"/>
          <w:sz w:val="20"/>
        </w:rPr>
        <w:t>3.</w:t>
      </w:r>
      <w:r>
        <w:rPr>
          <w:b/>
          <w:color w:val="231F20"/>
          <w:spacing w:val="-5"/>
          <w:sz w:val="20"/>
        </w:rPr>
        <w:t> </w:t>
      </w:r>
      <w:r>
        <w:rPr>
          <w:color w:val="231F20"/>
          <w:sz w:val="20"/>
        </w:rPr>
        <w:t>Малые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архитектурные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формы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Исландия,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Рейкьявик</w:t>
      </w:r>
    </w:p>
    <w:p>
      <w:pPr>
        <w:pStyle w:val="BodyText"/>
        <w:spacing w:before="8"/>
        <w:jc w:val="left"/>
        <w:rPr>
          <w:sz w:val="6"/>
        </w:rPr>
      </w:pPr>
      <w:r>
        <w:rPr/>
        <w:pict>
          <v:group style="position:absolute;margin-left:65.196838pt;margin-top:5.049707pt;width:481.9pt;height:137.3pt;mso-position-horizontal-relative:page;mso-position-vertical-relative:paragraph;z-index:-15693824;mso-wrap-distance-left:0;mso-wrap-distance-right:0" id="docshapegroup182" coordorigin="1304,101" coordsize="9638,2746">
            <v:shape style="position:absolute;left:1303;top:436;width:9638;height:2410" type="#_x0000_t75" id="docshape183" stroked="false">
              <v:imagedata r:id="rId102" o:title=""/>
            </v:shape>
            <v:shape style="position:absolute;left:1304;top:101;width:606;height:308" id="docshape184" coordorigin="1304,101" coordsize="606,308" path="m1909,101l1304,101,1607,408,1909,101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6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481.9pt;height:188.05pt;mso-position-horizontal-relative:char;mso-position-vertical-relative:line" id="docshapegroup185" coordorigin="0,0" coordsize="9638,3761">
            <v:shape style="position:absolute;left:0;top:0;width:9638;height:3425" type="#_x0000_t75" id="docshape186" stroked="false">
              <v:imagedata r:id="rId103" o:title=""/>
            </v:shape>
            <v:shape style="position:absolute;left:0;top:3452;width:606;height:308" id="docshape187" coordorigin="0,3453" coordsize="606,308" path="m303,3453l0,3760,605,3760,303,3453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62"/>
        <w:ind w:left="163" w:right="0" w:firstLine="0"/>
        <w:jc w:val="left"/>
        <w:rPr>
          <w:sz w:val="20"/>
        </w:rPr>
      </w:pPr>
      <w:r>
        <w:rPr>
          <w:b/>
          <w:color w:val="231F20"/>
          <w:sz w:val="20"/>
        </w:rPr>
        <w:t>Рис.</w:t>
      </w:r>
      <w:r>
        <w:rPr>
          <w:b/>
          <w:color w:val="231F20"/>
          <w:spacing w:val="-7"/>
          <w:sz w:val="20"/>
        </w:rPr>
        <w:t> </w:t>
      </w:r>
      <w:r>
        <w:rPr>
          <w:b/>
          <w:color w:val="231F20"/>
          <w:sz w:val="20"/>
        </w:rPr>
        <w:t>4.</w:t>
      </w:r>
      <w:r>
        <w:rPr>
          <w:b/>
          <w:color w:val="231F20"/>
          <w:spacing w:val="-7"/>
          <w:sz w:val="20"/>
        </w:rPr>
        <w:t> </w:t>
      </w:r>
      <w:r>
        <w:rPr>
          <w:color w:val="231F20"/>
          <w:sz w:val="20"/>
        </w:rPr>
        <w:t>Проект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крытого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парка.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Швеция,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Стокгольм</w:t>
      </w:r>
    </w:p>
    <w:p>
      <w:pPr>
        <w:pStyle w:val="BodyText"/>
        <w:spacing w:before="8"/>
        <w:jc w:val="left"/>
        <w:rPr>
          <w:sz w:val="28"/>
        </w:rPr>
      </w:pPr>
    </w:p>
    <w:p>
      <w:pPr>
        <w:spacing w:after="0"/>
        <w:jc w:val="left"/>
        <w:rPr>
          <w:sz w:val="28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ListParagraph"/>
        <w:numPr>
          <w:ilvl w:val="0"/>
          <w:numId w:val="7"/>
        </w:numPr>
        <w:tabs>
          <w:tab w:pos="744" w:val="left" w:leader="none"/>
        </w:tabs>
        <w:spacing w:line="249" w:lineRule="auto" w:before="90" w:after="0"/>
        <w:ind w:left="163" w:right="45" w:firstLine="396"/>
        <w:jc w:val="both"/>
        <w:rPr>
          <w:color w:val="231F20"/>
          <w:sz w:val="24"/>
        </w:rPr>
      </w:pPr>
      <w:r>
        <w:rPr>
          <w:color w:val="231F20"/>
          <w:sz w:val="24"/>
        </w:rPr>
        <w:t>использование местных природных ма-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териалов в архитектуре и благоустройстве при-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легающей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территории;</w:t>
      </w:r>
    </w:p>
    <w:p>
      <w:pPr>
        <w:pStyle w:val="ListParagraph"/>
        <w:numPr>
          <w:ilvl w:val="0"/>
          <w:numId w:val="7"/>
        </w:numPr>
        <w:tabs>
          <w:tab w:pos="731" w:val="left" w:leader="none"/>
        </w:tabs>
        <w:spacing w:line="249" w:lineRule="auto" w:before="3" w:after="0"/>
        <w:ind w:left="163" w:right="46" w:firstLine="396"/>
        <w:jc w:val="both"/>
        <w:rPr>
          <w:color w:val="231F20"/>
          <w:sz w:val="24"/>
        </w:rPr>
      </w:pPr>
      <w:r>
        <w:rPr>
          <w:color w:val="231F20"/>
          <w:w w:val="95"/>
          <w:sz w:val="24"/>
        </w:rPr>
        <w:t>минимализм благоустройства – использо-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вание функционально необходимых элементов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(что позволяет снизить воздействие на окру-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жающую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среду);</w:t>
      </w:r>
    </w:p>
    <w:p>
      <w:pPr>
        <w:pStyle w:val="ListParagraph"/>
        <w:numPr>
          <w:ilvl w:val="0"/>
          <w:numId w:val="7"/>
        </w:numPr>
        <w:tabs>
          <w:tab w:pos="738" w:val="left" w:leader="none"/>
        </w:tabs>
        <w:spacing w:line="249" w:lineRule="auto" w:before="4" w:after="0"/>
        <w:ind w:left="163" w:right="45" w:firstLine="396"/>
        <w:jc w:val="both"/>
        <w:rPr>
          <w:color w:val="231F20"/>
          <w:sz w:val="24"/>
        </w:rPr>
      </w:pPr>
      <w:r>
        <w:rPr>
          <w:color w:val="231F20"/>
          <w:spacing w:val="-1"/>
          <w:sz w:val="24"/>
        </w:rPr>
        <w:t>урбанистический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дизайн,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который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отра-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жает специфику северных городов (уличная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мебель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регулируемым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освещением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время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полярной ночи, зеркала, улавливающие и на-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правляющие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солнечный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свет)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(рис.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2);</w:t>
      </w:r>
    </w:p>
    <w:p>
      <w:pPr>
        <w:pStyle w:val="ListParagraph"/>
        <w:numPr>
          <w:ilvl w:val="0"/>
          <w:numId w:val="7"/>
        </w:numPr>
        <w:tabs>
          <w:tab w:pos="732" w:val="left" w:leader="none"/>
        </w:tabs>
        <w:spacing w:line="249" w:lineRule="auto" w:before="5" w:after="0"/>
        <w:ind w:left="163" w:right="45" w:firstLine="396"/>
        <w:jc w:val="both"/>
        <w:rPr>
          <w:color w:val="231F20"/>
          <w:sz w:val="24"/>
        </w:rPr>
      </w:pPr>
      <w:r>
        <w:rPr>
          <w:color w:val="231F20"/>
          <w:w w:val="95"/>
          <w:sz w:val="24"/>
        </w:rPr>
        <w:t>создание запоминающейся и выразитель-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ной среды с использованием элементов этноса,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2"/>
          <w:sz w:val="24"/>
        </w:rPr>
        <w:t>культуры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мотивов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местной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истории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(рис.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1"/>
          <w:sz w:val="24"/>
        </w:rPr>
        <w:t>3);</w:t>
      </w:r>
    </w:p>
    <w:p>
      <w:pPr>
        <w:pStyle w:val="ListParagraph"/>
        <w:numPr>
          <w:ilvl w:val="0"/>
          <w:numId w:val="7"/>
        </w:numPr>
        <w:tabs>
          <w:tab w:pos="728" w:val="left" w:leader="none"/>
        </w:tabs>
        <w:spacing w:line="249" w:lineRule="auto" w:before="3" w:after="0"/>
        <w:ind w:left="163" w:right="45" w:firstLine="396"/>
        <w:jc w:val="both"/>
        <w:rPr>
          <w:color w:val="231F20"/>
          <w:sz w:val="24"/>
        </w:rPr>
      </w:pPr>
      <w:r>
        <w:rPr>
          <w:color w:val="231F20"/>
          <w:spacing w:val="-1"/>
          <w:w w:val="95"/>
          <w:sz w:val="24"/>
        </w:rPr>
        <w:t>общественные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пространства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разрабатыва-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ются для конкретного населенного места с уче-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sz w:val="24"/>
        </w:rPr>
        <w:t>том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сурового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арктического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климата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природ-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особенностей.</w:t>
      </w:r>
    </w:p>
    <w:p>
      <w:pPr>
        <w:pStyle w:val="BodyText"/>
        <w:spacing w:line="249" w:lineRule="auto" w:before="4"/>
        <w:ind w:left="163" w:right="38" w:firstLine="396"/>
      </w:pP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1"/>
        </w:rPr>
        <w:t> </w:t>
      </w:r>
      <w:r>
        <w:rPr>
          <w:color w:val="231F20"/>
        </w:rPr>
        <w:t>получают</w:t>
      </w:r>
      <w:r>
        <w:rPr>
          <w:color w:val="231F20"/>
          <w:spacing w:val="1"/>
        </w:rPr>
        <w:t> </w:t>
      </w:r>
      <w:r>
        <w:rPr>
          <w:color w:val="231F20"/>
        </w:rPr>
        <w:t>климатически</w:t>
      </w:r>
      <w:r>
        <w:rPr>
          <w:color w:val="231F20"/>
          <w:spacing w:val="-57"/>
        </w:rPr>
        <w:t> </w:t>
      </w:r>
      <w:r>
        <w:rPr>
          <w:color w:val="231F20"/>
        </w:rPr>
        <w:t>адаптированное, индивидуально выразитель-</w:t>
      </w:r>
      <w:r>
        <w:rPr>
          <w:color w:val="231F20"/>
          <w:spacing w:val="-57"/>
        </w:rPr>
        <w:t> </w:t>
      </w:r>
      <w:r>
        <w:rPr>
          <w:color w:val="231F20"/>
        </w:rPr>
        <w:t>ное,</w:t>
      </w:r>
      <w:r>
        <w:rPr>
          <w:color w:val="231F20"/>
          <w:spacing w:val="60"/>
        </w:rPr>
        <w:t> </w:t>
      </w:r>
      <w:r>
        <w:rPr>
          <w:color w:val="231F20"/>
        </w:rPr>
        <w:t>опирающееся</w:t>
      </w:r>
      <w:r>
        <w:rPr>
          <w:color w:val="231F20"/>
          <w:spacing w:val="60"/>
        </w:rPr>
        <w:t> </w:t>
      </w:r>
      <w:r>
        <w:rPr>
          <w:color w:val="231F20"/>
        </w:rPr>
        <w:t>на</w:t>
      </w:r>
      <w:r>
        <w:rPr>
          <w:color w:val="231F20"/>
          <w:spacing w:val="60"/>
        </w:rPr>
        <w:t> </w:t>
      </w:r>
      <w:r>
        <w:rPr>
          <w:color w:val="231F20"/>
        </w:rPr>
        <w:t>местные</w:t>
      </w:r>
      <w:r>
        <w:rPr>
          <w:color w:val="231F20"/>
          <w:spacing w:val="60"/>
        </w:rPr>
        <w:t> </w:t>
      </w:r>
      <w:r>
        <w:rPr>
          <w:color w:val="231F20"/>
        </w:rPr>
        <w:t>этнические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и культурные особенности, общественное про-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странство,</w:t>
      </w:r>
      <w:r>
        <w:rPr>
          <w:color w:val="231F20"/>
          <w:spacing w:val="1"/>
        </w:rPr>
        <w:t> </w:t>
      </w:r>
      <w:r>
        <w:rPr>
          <w:color w:val="231F20"/>
        </w:rPr>
        <w:t>которое</w:t>
      </w:r>
      <w:r>
        <w:rPr>
          <w:color w:val="231F20"/>
          <w:spacing w:val="1"/>
        </w:rPr>
        <w:t> </w:t>
      </w:r>
      <w:r>
        <w:rPr>
          <w:color w:val="231F20"/>
        </w:rPr>
        <w:t>учитывает</w:t>
      </w:r>
      <w:r>
        <w:rPr>
          <w:color w:val="231F20"/>
          <w:spacing w:val="1"/>
        </w:rPr>
        <w:t> </w:t>
      </w:r>
      <w:r>
        <w:rPr>
          <w:color w:val="231F20"/>
        </w:rPr>
        <w:t>потребности</w:t>
      </w:r>
      <w:r>
        <w:rPr>
          <w:color w:val="231F20"/>
          <w:spacing w:val="1"/>
        </w:rPr>
        <w:t> </w:t>
      </w:r>
      <w:r>
        <w:rPr>
          <w:color w:val="231F20"/>
        </w:rPr>
        <w:t>местного населения. В такой среде жители</w:t>
      </w:r>
      <w:r>
        <w:rPr>
          <w:color w:val="231F20"/>
          <w:spacing w:val="1"/>
        </w:rPr>
        <w:t> </w:t>
      </w:r>
      <w:r>
        <w:rPr>
          <w:color w:val="231F20"/>
        </w:rPr>
        <w:t>чувствуют</w:t>
      </w:r>
      <w:r>
        <w:rPr>
          <w:color w:val="231F20"/>
          <w:spacing w:val="-7"/>
        </w:rPr>
        <w:t> </w:t>
      </w:r>
      <w:r>
        <w:rPr>
          <w:color w:val="231F20"/>
        </w:rPr>
        <w:t>себя</w:t>
      </w:r>
      <w:r>
        <w:rPr>
          <w:color w:val="231F20"/>
          <w:spacing w:val="-8"/>
        </w:rPr>
        <w:t> </w:t>
      </w:r>
      <w:r>
        <w:rPr>
          <w:color w:val="231F20"/>
        </w:rPr>
        <w:t>комфортно,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то</w:t>
      </w:r>
      <w:r>
        <w:rPr>
          <w:color w:val="231F20"/>
          <w:spacing w:val="-7"/>
        </w:rPr>
        <w:t> </w:t>
      </w:r>
      <w:r>
        <w:rPr>
          <w:color w:val="231F20"/>
        </w:rPr>
        <w:t>же</w:t>
      </w:r>
      <w:r>
        <w:rPr>
          <w:color w:val="231F20"/>
          <w:spacing w:val="-6"/>
        </w:rPr>
        <w:t> </w:t>
      </w:r>
      <w:r>
        <w:rPr>
          <w:color w:val="231F20"/>
        </w:rPr>
        <w:t>время</w:t>
      </w:r>
      <w:r>
        <w:rPr>
          <w:color w:val="231F20"/>
          <w:spacing w:val="-8"/>
        </w:rPr>
        <w:t> </w:t>
      </w:r>
      <w:r>
        <w:rPr>
          <w:color w:val="231F20"/>
        </w:rPr>
        <w:t>это</w:t>
      </w:r>
      <w:r>
        <w:rPr>
          <w:color w:val="231F20"/>
          <w:spacing w:val="-58"/>
        </w:rPr>
        <w:t> </w:t>
      </w:r>
      <w:r>
        <w:rPr>
          <w:color w:val="231F20"/>
        </w:rPr>
        <w:t>привлекает</w:t>
      </w:r>
      <w:r>
        <w:rPr>
          <w:color w:val="231F20"/>
          <w:spacing w:val="-3"/>
        </w:rPr>
        <w:t> </w:t>
      </w:r>
      <w:r>
        <w:rPr>
          <w:color w:val="231F20"/>
        </w:rPr>
        <w:t>многочисленных</w:t>
      </w:r>
      <w:r>
        <w:rPr>
          <w:color w:val="231F20"/>
          <w:spacing w:val="-2"/>
        </w:rPr>
        <w:t> </w:t>
      </w:r>
      <w:r>
        <w:rPr>
          <w:color w:val="231F20"/>
        </w:rPr>
        <w:t>туристов.</w:t>
      </w:r>
    </w:p>
    <w:p>
      <w:pPr>
        <w:pStyle w:val="BodyText"/>
        <w:spacing w:line="249" w:lineRule="auto" w:before="8"/>
        <w:ind w:left="163" w:right="45" w:firstLine="396"/>
      </w:pPr>
      <w:r>
        <w:rPr>
          <w:color w:val="231F20"/>
          <w:w w:val="95"/>
        </w:rPr>
        <w:t>Также существуют разработки крытых об-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щественных пространств с искусственным ми-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кроклиматом,</w:t>
      </w:r>
      <w:r>
        <w:rPr>
          <w:color w:val="231F20"/>
          <w:spacing w:val="-10"/>
        </w:rPr>
        <w:t> </w:t>
      </w:r>
      <w:r>
        <w:rPr>
          <w:color w:val="231F20"/>
        </w:rPr>
        <w:t>которые</w:t>
      </w:r>
      <w:r>
        <w:rPr>
          <w:color w:val="231F20"/>
          <w:spacing w:val="-9"/>
        </w:rPr>
        <w:t> </w:t>
      </w:r>
      <w:r>
        <w:rPr>
          <w:color w:val="231F20"/>
        </w:rPr>
        <w:t>обеспечивают</w:t>
      </w:r>
      <w:r>
        <w:rPr>
          <w:color w:val="231F20"/>
          <w:spacing w:val="-10"/>
        </w:rPr>
        <w:t> </w:t>
      </w:r>
      <w:r>
        <w:rPr>
          <w:color w:val="231F20"/>
        </w:rPr>
        <w:t>кругло-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годичную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активность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способные</w:t>
      </w:r>
      <w:r>
        <w:rPr>
          <w:color w:val="231F20"/>
          <w:spacing w:val="-13"/>
        </w:rPr>
        <w:t> </w:t>
      </w:r>
      <w:r>
        <w:rPr>
          <w:color w:val="231F20"/>
        </w:rPr>
        <w:t>размещать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в себе различные функциональные зоны, в том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числе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оранжереи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парки.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Благоприятная</w:t>
      </w:r>
      <w:r>
        <w:rPr>
          <w:color w:val="231F20"/>
          <w:spacing w:val="-12"/>
        </w:rPr>
        <w:t> </w:t>
      </w:r>
      <w:r>
        <w:rPr>
          <w:color w:val="231F20"/>
        </w:rPr>
        <w:t>вну-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тренняя среда является аттрактором для людей,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этом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служит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местом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занятий,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которые</w:t>
      </w:r>
    </w:p>
    <w:p>
      <w:pPr>
        <w:pStyle w:val="BodyText"/>
        <w:spacing w:line="249" w:lineRule="auto" w:before="90"/>
        <w:ind w:left="163" w:right="498"/>
      </w:pPr>
      <w:r>
        <w:rPr/>
        <w:br w:type="column"/>
      </w:r>
      <w:r>
        <w:rPr>
          <w:color w:val="231F20"/>
        </w:rPr>
        <w:t>невозможны снаружи в холодное время года.</w:t>
      </w:r>
      <w:r>
        <w:rPr>
          <w:color w:val="231F20"/>
          <w:spacing w:val="-57"/>
        </w:rPr>
        <w:t> </w:t>
      </w:r>
      <w:r>
        <w:rPr>
          <w:color w:val="231F20"/>
        </w:rPr>
        <w:t>Их можно размещать в уже сложившейся го-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родской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застройке,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что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позволит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реанимировать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32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33"/>
        </w:rPr>
        <w:t> </w:t>
      </w:r>
      <w:r>
        <w:rPr>
          <w:color w:val="231F20"/>
        </w:rPr>
        <w:t>для</w:t>
      </w:r>
      <w:r>
        <w:rPr>
          <w:color w:val="231F20"/>
          <w:spacing w:val="33"/>
        </w:rPr>
        <w:t> </w:t>
      </w:r>
      <w:r>
        <w:rPr>
          <w:color w:val="231F20"/>
        </w:rPr>
        <w:t>улучшения</w:t>
      </w:r>
      <w:r>
        <w:rPr>
          <w:color w:val="231F20"/>
          <w:spacing w:val="-57"/>
        </w:rPr>
        <w:t> </w:t>
      </w:r>
      <w:r>
        <w:rPr>
          <w:color w:val="231F20"/>
        </w:rPr>
        <w:t>и разнообразия видов деятельности жителей</w:t>
      </w:r>
      <w:r>
        <w:rPr>
          <w:color w:val="231F20"/>
          <w:spacing w:val="1"/>
        </w:rPr>
        <w:t> </w:t>
      </w:r>
      <w:r>
        <w:rPr>
          <w:color w:val="231F20"/>
        </w:rPr>
        <w:t>в суровых арктических условиях. Одним из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примеров такого общественного пространства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является проект крытого парка в Стокгольме</w:t>
      </w:r>
      <w:r>
        <w:rPr>
          <w:color w:val="231F20"/>
          <w:spacing w:val="-57"/>
        </w:rPr>
        <w:t> </w:t>
      </w:r>
      <w:r>
        <w:rPr>
          <w:color w:val="231F20"/>
        </w:rPr>
        <w:t>(рис.</w:t>
      </w:r>
      <w:r>
        <w:rPr>
          <w:color w:val="231F20"/>
          <w:spacing w:val="-6"/>
        </w:rPr>
        <w:t> </w:t>
      </w:r>
      <w:r>
        <w:rPr>
          <w:color w:val="231F20"/>
        </w:rPr>
        <w:t>4).</w:t>
      </w:r>
      <w:r>
        <w:rPr>
          <w:color w:val="231F20"/>
          <w:spacing w:val="-7"/>
        </w:rPr>
        <w:t> </w:t>
      </w:r>
      <w:r>
        <w:rPr>
          <w:color w:val="231F20"/>
        </w:rPr>
        <w:t>Авторы</w:t>
      </w:r>
      <w:r>
        <w:rPr>
          <w:color w:val="231F20"/>
          <w:spacing w:val="-7"/>
        </w:rPr>
        <w:t> </w:t>
      </w:r>
      <w:r>
        <w:rPr>
          <w:color w:val="231F20"/>
        </w:rPr>
        <w:t>проекта</w:t>
      </w:r>
      <w:r>
        <w:rPr>
          <w:color w:val="231F20"/>
          <w:spacing w:val="-8"/>
        </w:rPr>
        <w:t> </w:t>
      </w:r>
      <w:r>
        <w:rPr>
          <w:color w:val="231F20"/>
        </w:rPr>
        <w:t>называют</w:t>
      </w:r>
      <w:r>
        <w:rPr>
          <w:color w:val="231F20"/>
          <w:spacing w:val="-7"/>
        </w:rPr>
        <w:t> </w:t>
      </w:r>
      <w:r>
        <w:rPr>
          <w:color w:val="231F20"/>
        </w:rPr>
        <w:t>его</w:t>
      </w:r>
      <w:r>
        <w:rPr>
          <w:color w:val="231F20"/>
          <w:spacing w:val="-7"/>
        </w:rPr>
        <w:t> </w:t>
      </w:r>
      <w:r>
        <w:rPr>
          <w:color w:val="231F20"/>
        </w:rPr>
        <w:t>совер-</w:t>
      </w:r>
      <w:r>
        <w:rPr>
          <w:color w:val="231F20"/>
          <w:spacing w:val="-58"/>
        </w:rPr>
        <w:t> </w:t>
      </w:r>
      <w:r>
        <w:rPr>
          <w:color w:val="231F20"/>
        </w:rPr>
        <w:t>шенно</w:t>
      </w:r>
      <w:r>
        <w:rPr>
          <w:color w:val="231F20"/>
          <w:spacing w:val="-14"/>
        </w:rPr>
        <w:t> </w:t>
      </w:r>
      <w:r>
        <w:rPr>
          <w:color w:val="231F20"/>
        </w:rPr>
        <w:t>обычным</w:t>
      </w:r>
      <w:r>
        <w:rPr>
          <w:color w:val="231F20"/>
          <w:spacing w:val="-14"/>
        </w:rPr>
        <w:t> </w:t>
      </w:r>
      <w:r>
        <w:rPr>
          <w:color w:val="231F20"/>
        </w:rPr>
        <w:t>парком,</w:t>
      </w:r>
      <w:r>
        <w:rPr>
          <w:color w:val="231F20"/>
          <w:spacing w:val="-14"/>
        </w:rPr>
        <w:t> </w:t>
      </w:r>
      <w:r>
        <w:rPr>
          <w:color w:val="231F20"/>
        </w:rPr>
        <w:t>включающим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себя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цветы и растения, но под крышей. Здание пред-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полагается</w:t>
      </w:r>
      <w:r>
        <w:rPr>
          <w:color w:val="231F20"/>
          <w:spacing w:val="-8"/>
        </w:rPr>
        <w:t> </w:t>
      </w:r>
      <w:r>
        <w:rPr>
          <w:color w:val="231F20"/>
        </w:rPr>
        <w:t>выполнить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9"/>
        </w:rPr>
        <w:t> </w:t>
      </w:r>
      <w:r>
        <w:rPr>
          <w:color w:val="231F20"/>
        </w:rPr>
        <w:t>дерева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стекла,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57"/>
        </w:rPr>
        <w:t> </w:t>
      </w:r>
      <w:r>
        <w:rPr>
          <w:color w:val="231F20"/>
        </w:rPr>
        <w:t>сделает его легким, не утяжеляющим внеш-</w:t>
      </w:r>
      <w:r>
        <w:rPr>
          <w:color w:val="231F20"/>
          <w:spacing w:val="1"/>
        </w:rPr>
        <w:t> </w:t>
      </w:r>
      <w:r>
        <w:rPr>
          <w:color w:val="231F20"/>
        </w:rPr>
        <w:t>нюю</w:t>
      </w:r>
      <w:r>
        <w:rPr>
          <w:color w:val="231F20"/>
          <w:spacing w:val="-3"/>
        </w:rPr>
        <w:t> </w:t>
      </w:r>
      <w:r>
        <w:rPr>
          <w:color w:val="231F20"/>
        </w:rPr>
        <w:t>окружающую</w:t>
      </w:r>
      <w:r>
        <w:rPr>
          <w:color w:val="231F20"/>
          <w:spacing w:val="-1"/>
        </w:rPr>
        <w:t> </w:t>
      </w:r>
      <w:r>
        <w:rPr>
          <w:color w:val="231F20"/>
        </w:rPr>
        <w:t>среду.</w:t>
      </w:r>
    </w:p>
    <w:p>
      <w:pPr>
        <w:pStyle w:val="BodyText"/>
        <w:spacing w:line="249" w:lineRule="auto" w:before="14"/>
        <w:ind w:left="163" w:right="500" w:firstLine="396"/>
      </w:pPr>
      <w:r>
        <w:rPr>
          <w:color w:val="231F20"/>
        </w:rPr>
        <w:t>Более того, еще в советское время появи-</w:t>
      </w:r>
      <w:r>
        <w:rPr>
          <w:color w:val="231F20"/>
          <w:spacing w:val="-57"/>
        </w:rPr>
        <w:t> </w:t>
      </w:r>
      <w:r>
        <w:rPr>
          <w:color w:val="231F20"/>
        </w:rPr>
        <w:t>лись проекты крытых городов, которые акту-</w:t>
      </w:r>
      <w:r>
        <w:rPr>
          <w:color w:val="231F20"/>
          <w:spacing w:val="-58"/>
        </w:rPr>
        <w:t> </w:t>
      </w:r>
      <w:r>
        <w:rPr>
          <w:color w:val="231F20"/>
        </w:rPr>
        <w:t>альны и по сегодняшний день. Первый круп-</w:t>
      </w:r>
      <w:r>
        <w:rPr>
          <w:color w:val="231F20"/>
          <w:spacing w:val="-57"/>
        </w:rPr>
        <w:t> </w:t>
      </w:r>
      <w:r>
        <w:rPr>
          <w:color w:val="231F20"/>
        </w:rPr>
        <w:t>ный</w:t>
      </w:r>
      <w:r>
        <w:rPr>
          <w:color w:val="231F20"/>
          <w:spacing w:val="-12"/>
        </w:rPr>
        <w:t> </w:t>
      </w:r>
      <w:r>
        <w:rPr>
          <w:color w:val="231F20"/>
        </w:rPr>
        <w:t>проект</w:t>
      </w:r>
      <w:r>
        <w:rPr>
          <w:color w:val="231F20"/>
          <w:spacing w:val="-11"/>
        </w:rPr>
        <w:t> </w:t>
      </w:r>
      <w:r>
        <w:rPr>
          <w:color w:val="231F20"/>
        </w:rPr>
        <w:t>был</w:t>
      </w:r>
      <w:r>
        <w:rPr>
          <w:color w:val="231F20"/>
          <w:spacing w:val="-12"/>
        </w:rPr>
        <w:t> </w:t>
      </w:r>
      <w:r>
        <w:rPr>
          <w:color w:val="231F20"/>
        </w:rPr>
        <w:t>разработан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Канаде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1958</w:t>
      </w:r>
      <w:r>
        <w:rPr>
          <w:color w:val="231F20"/>
          <w:spacing w:val="-10"/>
        </w:rPr>
        <w:t> </w:t>
      </w:r>
      <w:r>
        <w:rPr>
          <w:color w:val="231F20"/>
        </w:rPr>
        <w:t>г.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Город,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рассчитанный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4500</w:t>
      </w:r>
      <w:r>
        <w:rPr>
          <w:color w:val="231F20"/>
          <w:spacing w:val="-13"/>
        </w:rPr>
        <w:t> </w:t>
      </w:r>
      <w:r>
        <w:rPr>
          <w:color w:val="231F20"/>
        </w:rPr>
        <w:t>человек</w:t>
      </w:r>
      <w:r>
        <w:rPr>
          <w:color w:val="231F20"/>
          <w:spacing w:val="-13"/>
        </w:rPr>
        <w:t> </w:t>
      </w:r>
      <w:r>
        <w:rPr>
          <w:color w:val="231F20"/>
        </w:rPr>
        <w:t>должен</w:t>
      </w:r>
      <w:r>
        <w:rPr>
          <w:color w:val="231F20"/>
          <w:spacing w:val="-57"/>
        </w:rPr>
        <w:t> </w:t>
      </w:r>
      <w:r>
        <w:rPr>
          <w:color w:val="231F20"/>
        </w:rPr>
        <w:t>был включать в себя: общественный центр,</w:t>
      </w:r>
      <w:r>
        <w:rPr>
          <w:color w:val="231F20"/>
          <w:spacing w:val="1"/>
        </w:rPr>
        <w:t> </w:t>
      </w:r>
      <w:r>
        <w:rPr>
          <w:color w:val="231F20"/>
        </w:rPr>
        <w:t>плавательный бассейн, торговый центр, ре-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стораны, радио и телевизионную станцию, две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церкви, библиотеку, почтовое отделение, две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школы, мастерские, тюремные помещения, ад-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министративные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ряд</w:t>
      </w:r>
      <w:r>
        <w:rPr>
          <w:color w:val="231F20"/>
          <w:spacing w:val="-13"/>
        </w:rPr>
        <w:t> </w:t>
      </w:r>
      <w:r>
        <w:rPr>
          <w:color w:val="231F20"/>
        </w:rPr>
        <w:t>вспомогательных,</w:t>
      </w:r>
      <w:r>
        <w:rPr>
          <w:color w:val="231F20"/>
          <w:spacing w:val="-14"/>
        </w:rPr>
        <w:t> </w:t>
      </w:r>
      <w:r>
        <w:rPr>
          <w:color w:val="231F20"/>
        </w:rPr>
        <w:t>тех-</w:t>
      </w:r>
      <w:r>
        <w:rPr>
          <w:color w:val="231F20"/>
          <w:spacing w:val="-57"/>
        </w:rPr>
        <w:t> </w:t>
      </w:r>
      <w:r>
        <w:rPr>
          <w:color w:val="231F20"/>
        </w:rPr>
        <w:t>нических помещений. Все функциональные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зоны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проекту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объединялись</w:t>
      </w:r>
      <w:r>
        <w:rPr>
          <w:color w:val="231F20"/>
          <w:spacing w:val="-12"/>
        </w:rPr>
        <w:t> </w:t>
      </w:r>
      <w:r>
        <w:rPr>
          <w:color w:val="231F20"/>
        </w:rPr>
        <w:t>перетекающи-</w:t>
      </w:r>
      <w:r>
        <w:rPr>
          <w:color w:val="231F20"/>
          <w:spacing w:val="-57"/>
        </w:rPr>
        <w:t> </w:t>
      </w:r>
      <w:r>
        <w:rPr>
          <w:color w:val="231F20"/>
        </w:rPr>
        <w:t>ми общественными пространствами. Данный</w:t>
      </w:r>
      <w:r>
        <w:rPr>
          <w:color w:val="231F20"/>
          <w:spacing w:val="-57"/>
        </w:rPr>
        <w:t> </w:t>
      </w:r>
      <w:r>
        <w:rPr>
          <w:color w:val="231F20"/>
        </w:rPr>
        <w:t>проект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был</w:t>
      </w:r>
      <w:r>
        <w:rPr>
          <w:color w:val="231F20"/>
          <w:spacing w:val="-11"/>
        </w:rPr>
        <w:t> </w:t>
      </w:r>
      <w:r>
        <w:rPr>
          <w:color w:val="231F20"/>
        </w:rPr>
        <w:t>реализован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силу</w:t>
      </w:r>
      <w:r>
        <w:rPr>
          <w:color w:val="231F20"/>
          <w:spacing w:val="-11"/>
        </w:rPr>
        <w:t> </w:t>
      </w:r>
      <w:r>
        <w:rPr>
          <w:color w:val="231F20"/>
        </w:rPr>
        <w:t>несоизмери-</w:t>
      </w:r>
      <w:r>
        <w:rPr>
          <w:color w:val="231F20"/>
          <w:spacing w:val="-58"/>
        </w:rPr>
        <w:t> </w:t>
      </w:r>
      <w:r>
        <w:rPr>
          <w:color w:val="231F20"/>
        </w:rPr>
        <w:t>мо больших экономических затрат на его со-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здание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обслуживание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[3].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Подобный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проект,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уже с учетом современных потребностей и но-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вых технологий, был представлен в Архангель-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ске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Международном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Арктическом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форуме.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Автором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проекта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является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Валерий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Ржевский,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4861" w:space="128"/>
            <w:col w:w="5321"/>
          </w:cols>
        </w:sectPr>
      </w:pPr>
    </w:p>
    <w:p>
      <w:pPr>
        <w:pStyle w:val="BodyText"/>
        <w:spacing w:before="9"/>
        <w:jc w:val="left"/>
        <w:rPr>
          <w:sz w:val="11"/>
        </w:rPr>
      </w:pPr>
    </w:p>
    <w:p>
      <w:pPr>
        <w:pStyle w:val="BodyText"/>
        <w:ind w:left="503" w:right="-58"/>
        <w:jc w:val="left"/>
        <w:rPr>
          <w:sz w:val="20"/>
        </w:rPr>
      </w:pPr>
      <w:r>
        <w:rPr>
          <w:sz w:val="20"/>
        </w:rPr>
        <w:pict>
          <v:group style="width:232.45pt;height:191pt;mso-position-horizontal-relative:char;mso-position-vertical-relative:line" id="docshapegroup188" coordorigin="0,0" coordsize="4649,3820">
            <v:shape style="position:absolute;left:0;top:0;width:4649;height:3485" type="#_x0000_t75" id="docshape189" stroked="false">
              <v:imagedata r:id="rId104" o:title=""/>
            </v:shape>
            <v:shape style="position:absolute;left:0;top:3512;width:606;height:308" id="docshape190" coordorigin="0,3513" coordsize="606,308" path="m303,3513l0,3820,605,3820,303,3513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66"/>
        <w:ind w:left="503" w:right="0" w:firstLine="0"/>
        <w:jc w:val="both"/>
        <w:rPr>
          <w:sz w:val="20"/>
        </w:rPr>
      </w:pPr>
      <w:r>
        <w:rPr>
          <w:b/>
          <w:color w:val="231F20"/>
          <w:sz w:val="20"/>
        </w:rPr>
        <w:t>Рис.</w:t>
      </w:r>
      <w:r>
        <w:rPr>
          <w:b/>
          <w:color w:val="231F20"/>
          <w:spacing w:val="-7"/>
          <w:sz w:val="20"/>
        </w:rPr>
        <w:t> </w:t>
      </w:r>
      <w:r>
        <w:rPr>
          <w:b/>
          <w:color w:val="231F20"/>
          <w:sz w:val="20"/>
        </w:rPr>
        <w:t>5.</w:t>
      </w:r>
      <w:r>
        <w:rPr>
          <w:b/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Проект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крытого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города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«Умка».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Россия</w:t>
      </w:r>
    </w:p>
    <w:p>
      <w:pPr>
        <w:pStyle w:val="BodyText"/>
        <w:spacing w:before="3"/>
        <w:jc w:val="left"/>
        <w:rPr>
          <w:sz w:val="31"/>
        </w:rPr>
      </w:pPr>
    </w:p>
    <w:p>
      <w:pPr>
        <w:pStyle w:val="BodyText"/>
        <w:spacing w:line="249" w:lineRule="auto"/>
        <w:ind w:left="503"/>
      </w:pPr>
      <w:r>
        <w:rPr>
          <w:color w:val="231F20"/>
          <w:spacing w:val="-1"/>
        </w:rPr>
        <w:t>он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называет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свое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творение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кокон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класса</w:t>
      </w:r>
      <w:r>
        <w:rPr>
          <w:color w:val="231F20"/>
          <w:spacing w:val="-13"/>
        </w:rPr>
        <w:t> </w:t>
      </w:r>
      <w:r>
        <w:rPr>
          <w:color w:val="231F20"/>
        </w:rPr>
        <w:t>люкс.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Будущий город будет защищен громадным ку-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полом от внешних низких температур, в нем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будут располагаться жилые дома, лаборатории,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аттракционы, собор, аквапарк, отели, боль-</w:t>
      </w:r>
      <w:r>
        <w:rPr>
          <w:color w:val="231F20"/>
          <w:spacing w:val="1"/>
        </w:rPr>
        <w:t> </w:t>
      </w:r>
      <w:r>
        <w:rPr>
          <w:color w:val="231F20"/>
        </w:rPr>
        <w:t>ница, спорткомплексы, детские сады, школы</w:t>
      </w:r>
      <w:r>
        <w:rPr>
          <w:color w:val="231F20"/>
          <w:spacing w:val="-57"/>
        </w:rPr>
        <w:t> </w:t>
      </w:r>
      <w:r>
        <w:rPr>
          <w:color w:val="231F20"/>
        </w:rPr>
        <w:t>и зоны отдыха (рис. 5). Данные решения по-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зволяют человеку находиться постоянно в бла-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гоприятной среде, без резких перепадов тем-</w:t>
      </w:r>
      <w:r>
        <w:rPr>
          <w:color w:val="231F20"/>
          <w:spacing w:val="-57"/>
        </w:rPr>
        <w:t> </w:t>
      </w:r>
      <w:r>
        <w:rPr>
          <w:color w:val="231F20"/>
        </w:rPr>
        <w:t>пературы,</w:t>
      </w:r>
      <w:r>
        <w:rPr>
          <w:color w:val="231F20"/>
          <w:spacing w:val="-14"/>
        </w:rPr>
        <w:t> </w:t>
      </w:r>
      <w:r>
        <w:rPr>
          <w:color w:val="231F20"/>
        </w:rPr>
        <w:t>комфортно</w:t>
      </w:r>
      <w:r>
        <w:rPr>
          <w:color w:val="231F20"/>
          <w:spacing w:val="-14"/>
        </w:rPr>
        <w:t> </w:t>
      </w:r>
      <w:r>
        <w:rPr>
          <w:color w:val="231F20"/>
        </w:rPr>
        <w:t>перемещаться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одной</w:t>
      </w:r>
      <w:r>
        <w:rPr>
          <w:color w:val="231F20"/>
          <w:spacing w:val="-58"/>
        </w:rPr>
        <w:t> </w:t>
      </w:r>
      <w:r>
        <w:rPr>
          <w:color w:val="231F20"/>
        </w:rPr>
        <w:t>функциональной зоны к другой не зависимо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-7"/>
        </w:rPr>
        <w:t> </w:t>
      </w:r>
      <w:r>
        <w:rPr>
          <w:color w:val="231F20"/>
        </w:rPr>
        <w:t>погодных</w:t>
      </w:r>
      <w:r>
        <w:rPr>
          <w:color w:val="231F20"/>
          <w:spacing w:val="-7"/>
        </w:rPr>
        <w:t> </w:t>
      </w:r>
      <w:r>
        <w:rPr>
          <w:color w:val="231F20"/>
        </w:rPr>
        <w:t>условий</w:t>
      </w:r>
      <w:r>
        <w:rPr>
          <w:color w:val="231F20"/>
          <w:spacing w:val="-7"/>
        </w:rPr>
        <w:t> </w:t>
      </w:r>
      <w:r>
        <w:rPr>
          <w:color w:val="231F20"/>
        </w:rPr>
        <w:t>внешней</w:t>
      </w:r>
      <w:r>
        <w:rPr>
          <w:color w:val="231F20"/>
          <w:spacing w:val="-7"/>
        </w:rPr>
        <w:t> </w:t>
      </w:r>
      <w:r>
        <w:rPr>
          <w:color w:val="231F20"/>
        </w:rPr>
        <w:t>среды.</w:t>
      </w:r>
      <w:r>
        <w:rPr>
          <w:color w:val="231F20"/>
          <w:spacing w:val="-7"/>
        </w:rPr>
        <w:t> </w:t>
      </w:r>
      <w:r>
        <w:rPr>
          <w:color w:val="231F20"/>
        </w:rPr>
        <w:t>Но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то</w:t>
      </w:r>
      <w:r>
        <w:rPr>
          <w:color w:val="231F20"/>
          <w:spacing w:val="-58"/>
        </w:rPr>
        <w:t> </w:t>
      </w:r>
      <w:r>
        <w:rPr>
          <w:color w:val="231F20"/>
        </w:rPr>
        <w:t>же время это создает ощущение изолирован-</w:t>
      </w:r>
      <w:r>
        <w:rPr>
          <w:color w:val="231F20"/>
          <w:spacing w:val="-57"/>
        </w:rPr>
        <w:t> </w:t>
      </w:r>
      <w:r>
        <w:rPr>
          <w:color w:val="231F20"/>
        </w:rPr>
        <w:t>ности, что негативно отражается на психиче-</w:t>
      </w:r>
      <w:r>
        <w:rPr>
          <w:color w:val="231F20"/>
          <w:spacing w:val="-57"/>
        </w:rPr>
        <w:t> </w:t>
      </w:r>
      <w:r>
        <w:rPr>
          <w:color w:val="231F20"/>
        </w:rPr>
        <w:t>ском</w:t>
      </w:r>
      <w:r>
        <w:rPr>
          <w:color w:val="231F20"/>
          <w:spacing w:val="-1"/>
        </w:rPr>
        <w:t> </w:t>
      </w:r>
      <w:r>
        <w:rPr>
          <w:color w:val="231F20"/>
        </w:rPr>
        <w:t>состоянии</w:t>
      </w:r>
      <w:r>
        <w:rPr>
          <w:color w:val="231F20"/>
          <w:spacing w:val="-1"/>
        </w:rPr>
        <w:t> </w:t>
      </w:r>
      <w:r>
        <w:rPr>
          <w:color w:val="231F20"/>
        </w:rPr>
        <w:t>людей.</w:t>
      </w:r>
    </w:p>
    <w:p>
      <w:pPr>
        <w:pStyle w:val="BodyText"/>
        <w:spacing w:line="249" w:lineRule="auto" w:before="15"/>
        <w:ind w:left="503" w:firstLine="396"/>
      </w:pPr>
      <w:r>
        <w:rPr>
          <w:color w:val="231F20"/>
          <w:w w:val="95"/>
        </w:rPr>
        <w:t>В Российской Арктике развитие городских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общественных пространств необходимо для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улучшения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качества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жизни</w:t>
      </w:r>
      <w:r>
        <w:rPr>
          <w:color w:val="231F20"/>
          <w:spacing w:val="-14"/>
        </w:rPr>
        <w:t> </w:t>
      </w:r>
      <w:r>
        <w:rPr>
          <w:color w:val="231F20"/>
        </w:rPr>
        <w:t>людей.</w:t>
      </w:r>
      <w:r>
        <w:rPr>
          <w:color w:val="231F20"/>
          <w:spacing w:val="-14"/>
        </w:rPr>
        <w:t> </w:t>
      </w:r>
      <w:r>
        <w:rPr>
          <w:color w:val="231F20"/>
        </w:rPr>
        <w:t>Проанали-</w:t>
      </w:r>
      <w:r>
        <w:rPr>
          <w:color w:val="231F20"/>
          <w:spacing w:val="-57"/>
        </w:rPr>
        <w:t> </w:t>
      </w:r>
      <w:r>
        <w:rPr>
          <w:color w:val="231F20"/>
        </w:rPr>
        <w:t>зировав отечественный и зарубежный опыт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организации городских общественных про-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странств (крытых и открытых), можно сделать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вывод,</w:t>
      </w:r>
      <w:r>
        <w:rPr>
          <w:color w:val="231F20"/>
          <w:spacing w:val="-3"/>
        </w:rPr>
        <w:t> </w:t>
      </w:r>
      <w:r>
        <w:rPr>
          <w:color w:val="231F20"/>
        </w:rPr>
        <w:t>что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3"/>
        </w:rPr>
        <w:t> </w:t>
      </w:r>
      <w:r>
        <w:rPr>
          <w:color w:val="231F20"/>
        </w:rPr>
        <w:t>комфортной</w:t>
      </w:r>
      <w:r>
        <w:rPr>
          <w:color w:val="231F20"/>
          <w:spacing w:val="-3"/>
        </w:rPr>
        <w:t> </w:t>
      </w:r>
      <w:r>
        <w:rPr>
          <w:color w:val="231F20"/>
        </w:rPr>
        <w:t>сре-</w:t>
      </w:r>
      <w:r>
        <w:rPr>
          <w:color w:val="231F20"/>
          <w:spacing w:val="-58"/>
        </w:rPr>
        <w:t> </w:t>
      </w:r>
      <w:r>
        <w:rPr>
          <w:color w:val="231F20"/>
        </w:rPr>
        <w:t>ды</w:t>
      </w:r>
      <w:r>
        <w:rPr>
          <w:color w:val="231F20"/>
          <w:spacing w:val="-6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5"/>
        </w:rPr>
        <w:t> </w:t>
      </w:r>
      <w:r>
        <w:rPr>
          <w:color w:val="231F20"/>
        </w:rPr>
        <w:t>учитывать</w:t>
      </w:r>
      <w:r>
        <w:rPr>
          <w:color w:val="231F20"/>
          <w:spacing w:val="-6"/>
        </w:rPr>
        <w:t> </w:t>
      </w:r>
      <w:r>
        <w:rPr>
          <w:color w:val="231F20"/>
        </w:rPr>
        <w:t>различия</w:t>
      </w:r>
      <w:r>
        <w:rPr>
          <w:color w:val="231F20"/>
          <w:spacing w:val="-5"/>
        </w:rPr>
        <w:t> </w:t>
      </w:r>
      <w:r>
        <w:rPr>
          <w:color w:val="231F20"/>
        </w:rPr>
        <w:t>располо-</w:t>
      </w:r>
    </w:p>
    <w:p>
      <w:pPr>
        <w:pStyle w:val="BodyText"/>
        <w:spacing w:line="249" w:lineRule="auto" w:before="78"/>
        <w:ind w:left="297" w:right="161"/>
      </w:pPr>
      <w:r>
        <w:rPr/>
        <w:br w:type="column"/>
      </w:r>
      <w:r>
        <w:rPr>
          <w:color w:val="231F20"/>
        </w:rPr>
        <w:t>жения городов в разных климатических поя-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сах,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унифицировать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подход,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рассматривать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проблематику индивидуально, учитывая спец-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ифику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региона,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которое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главным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образом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ока-</w:t>
      </w:r>
      <w:r>
        <w:rPr>
          <w:color w:val="231F20"/>
          <w:spacing w:val="-58"/>
        </w:rPr>
        <w:t> </w:t>
      </w:r>
      <w:r>
        <w:rPr>
          <w:color w:val="231F20"/>
        </w:rPr>
        <w:t>зывает</w:t>
      </w:r>
      <w:r>
        <w:rPr>
          <w:color w:val="231F20"/>
          <w:spacing w:val="-8"/>
        </w:rPr>
        <w:t> </w:t>
      </w:r>
      <w:r>
        <w:rPr>
          <w:color w:val="231F20"/>
        </w:rPr>
        <w:t>влияние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-8"/>
        </w:rPr>
        <w:t> </w:t>
      </w:r>
      <w:r>
        <w:rPr>
          <w:color w:val="231F20"/>
        </w:rPr>
        <w:t>обществен-</w:t>
      </w:r>
      <w:r>
        <w:rPr>
          <w:color w:val="231F20"/>
          <w:spacing w:val="-58"/>
        </w:rPr>
        <w:t> </w:t>
      </w:r>
      <w:r>
        <w:rPr>
          <w:color w:val="231F20"/>
        </w:rPr>
        <w:t>ного пространства. Открытые общественные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пространства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должны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быть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адаптированы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экс-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тремальным природно-климатическим усло-</w:t>
      </w:r>
      <w:r>
        <w:rPr>
          <w:color w:val="231F20"/>
          <w:spacing w:val="1"/>
        </w:rPr>
        <w:t> </w:t>
      </w:r>
      <w:r>
        <w:rPr>
          <w:color w:val="231F20"/>
        </w:rPr>
        <w:t>виям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иметь</w:t>
      </w:r>
      <w:r>
        <w:rPr>
          <w:color w:val="231F20"/>
          <w:spacing w:val="-7"/>
        </w:rPr>
        <w:t> </w:t>
      </w:r>
      <w:r>
        <w:rPr>
          <w:color w:val="231F20"/>
        </w:rPr>
        <w:t>культурный,</w:t>
      </w:r>
      <w:r>
        <w:rPr>
          <w:color w:val="231F20"/>
          <w:spacing w:val="-7"/>
        </w:rPr>
        <w:t> </w:t>
      </w:r>
      <w:r>
        <w:rPr>
          <w:color w:val="231F20"/>
        </w:rPr>
        <w:t>этнический</w:t>
      </w:r>
      <w:r>
        <w:rPr>
          <w:color w:val="231F20"/>
          <w:spacing w:val="-7"/>
        </w:rPr>
        <w:t> </w:t>
      </w:r>
      <w:r>
        <w:rPr>
          <w:color w:val="231F20"/>
        </w:rPr>
        <w:t>отсыл,</w:t>
      </w:r>
      <w:r>
        <w:rPr>
          <w:color w:val="231F20"/>
          <w:spacing w:val="-58"/>
        </w:rPr>
        <w:t> </w:t>
      </w:r>
      <w:r>
        <w:rPr>
          <w:color w:val="231F20"/>
        </w:rPr>
        <w:t>подчеркивающий уникальность и самобыт-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ность места. Целесообразно предусмотреть их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круглогодичное использование. Помимо это-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го, в арктических городах необходимы крытые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общественные пространства, которые могут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быть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частью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многофункциональных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комплек-</w:t>
      </w:r>
      <w:r>
        <w:rPr>
          <w:color w:val="231F20"/>
          <w:spacing w:val="-57"/>
        </w:rPr>
        <w:t> </w:t>
      </w:r>
      <w:r>
        <w:rPr>
          <w:color w:val="231F20"/>
        </w:rPr>
        <w:t>сов, ориентированных как на местных жите-</w:t>
      </w:r>
      <w:r>
        <w:rPr>
          <w:color w:val="231F20"/>
          <w:spacing w:val="1"/>
        </w:rPr>
        <w:t> </w:t>
      </w:r>
      <w:r>
        <w:rPr>
          <w:color w:val="231F20"/>
        </w:rPr>
        <w:t>лей,</w:t>
      </w:r>
      <w:r>
        <w:rPr>
          <w:color w:val="231F20"/>
          <w:spacing w:val="-2"/>
        </w:rPr>
        <w:t> </w:t>
      </w:r>
      <w:r>
        <w:rPr>
          <w:color w:val="231F20"/>
        </w:rPr>
        <w:t>так и</w:t>
      </w:r>
      <w:r>
        <w:rPr>
          <w:color w:val="231F20"/>
          <w:spacing w:val="-1"/>
        </w:rPr>
        <w:t> </w:t>
      </w:r>
      <w:r>
        <w:rPr>
          <w:color w:val="231F20"/>
        </w:rPr>
        <w:t>туристов.</w:t>
      </w:r>
    </w:p>
    <w:p>
      <w:pPr>
        <w:pStyle w:val="BodyText"/>
        <w:spacing w:before="5"/>
        <w:jc w:val="left"/>
        <w:rPr>
          <w:sz w:val="20"/>
        </w:rPr>
      </w:pPr>
    </w:p>
    <w:p>
      <w:pPr>
        <w:spacing w:before="1"/>
        <w:ind w:left="297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BodyText"/>
        <w:jc w:val="left"/>
        <w:rPr>
          <w:b/>
          <w:sz w:val="21"/>
        </w:rPr>
      </w:pPr>
    </w:p>
    <w:p>
      <w:pPr>
        <w:pStyle w:val="ListParagraph"/>
        <w:numPr>
          <w:ilvl w:val="1"/>
          <w:numId w:val="11"/>
        </w:numPr>
        <w:tabs>
          <w:tab w:pos="883" w:val="left" w:leader="none"/>
        </w:tabs>
        <w:spacing w:line="249" w:lineRule="auto" w:before="1" w:after="0"/>
        <w:ind w:left="297" w:right="160" w:firstLine="396"/>
        <w:jc w:val="both"/>
        <w:rPr>
          <w:sz w:val="18"/>
        </w:rPr>
      </w:pPr>
      <w:r>
        <w:rPr>
          <w:color w:val="231F20"/>
          <w:sz w:val="18"/>
        </w:rPr>
        <w:t>Федорова О. И. Методы формирования обществен-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но-рекреационных пространств в климатических условиях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Арктики // Наука, образование и экспериментальное проек-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тирование.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Труды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МАРХИ.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339–341.</w:t>
      </w:r>
    </w:p>
    <w:p>
      <w:pPr>
        <w:pStyle w:val="ListParagraph"/>
        <w:numPr>
          <w:ilvl w:val="1"/>
          <w:numId w:val="11"/>
        </w:numPr>
        <w:tabs>
          <w:tab w:pos="867" w:val="left" w:leader="none"/>
        </w:tabs>
        <w:spacing w:line="249" w:lineRule="auto" w:before="3" w:after="0"/>
        <w:ind w:left="297" w:right="15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Городская среда и технологии жизнеобеспечения в Ар-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ктике.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https://forumarctica.ru/news/gorodskaja-sreda-i-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tehnologii-zhizneobespechenija-v-arktike/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18.01.2020).</w:t>
      </w:r>
    </w:p>
    <w:p>
      <w:pPr>
        <w:pStyle w:val="ListParagraph"/>
        <w:numPr>
          <w:ilvl w:val="1"/>
          <w:numId w:val="11"/>
        </w:numPr>
        <w:tabs>
          <w:tab w:pos="880" w:val="left" w:leader="none"/>
        </w:tabs>
        <w:spacing w:line="249" w:lineRule="auto" w:before="3" w:after="0"/>
        <w:ind w:left="297" w:right="157" w:firstLine="396"/>
        <w:jc w:val="both"/>
        <w:rPr>
          <w:sz w:val="18"/>
        </w:rPr>
      </w:pPr>
      <w:r>
        <w:rPr>
          <w:color w:val="231F20"/>
          <w:sz w:val="18"/>
        </w:rPr>
        <w:t>Cold Comfort: 1958 plan proposed concrete dome over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Iqaluit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https://canada.constructconnect.com/dcn/news/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projects/2015/03/cold-comfort-1958-plan-proposed-concrete-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dome-over-iqaluit-1006748w</w:t>
      </w:r>
      <w:r>
        <w:rPr>
          <w:color w:val="231F20"/>
          <w:spacing w:val="43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25.12.2019).</w:t>
      </w:r>
    </w:p>
    <w:p>
      <w:pPr>
        <w:pStyle w:val="ListParagraph"/>
        <w:numPr>
          <w:ilvl w:val="1"/>
          <w:numId w:val="11"/>
        </w:numPr>
        <w:tabs>
          <w:tab w:pos="879" w:val="left" w:leader="none"/>
        </w:tabs>
        <w:spacing w:line="249" w:lineRule="auto" w:before="3" w:after="0"/>
        <w:ind w:left="297" w:right="162" w:firstLine="396"/>
        <w:jc w:val="both"/>
        <w:rPr>
          <w:sz w:val="18"/>
        </w:rPr>
      </w:pPr>
      <w:r>
        <w:rPr>
          <w:color w:val="231F20"/>
          <w:sz w:val="18"/>
        </w:rPr>
        <w:t>Лыткин К. А. Природа и архитектура противоречий.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АСВ, 2019. 184 с.</w:t>
      </w:r>
    </w:p>
    <w:p>
      <w:pPr>
        <w:pStyle w:val="BodyText"/>
        <w:spacing w:before="10"/>
        <w:jc w:val="left"/>
        <w:rPr>
          <w:sz w:val="27"/>
        </w:rPr>
      </w:pPr>
    </w:p>
    <w:p>
      <w:pPr>
        <w:spacing w:before="0"/>
        <w:ind w:left="297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Источники</w:t>
      </w:r>
      <w:r>
        <w:rPr>
          <w:b/>
          <w:color w:val="231F20"/>
          <w:spacing w:val="-8"/>
          <w:sz w:val="21"/>
        </w:rPr>
        <w:t> </w:t>
      </w:r>
      <w:r>
        <w:rPr>
          <w:b/>
          <w:color w:val="231F20"/>
          <w:sz w:val="21"/>
        </w:rPr>
        <w:t>иллюстраций</w:t>
      </w:r>
    </w:p>
    <w:p>
      <w:pPr>
        <w:spacing w:before="3"/>
        <w:ind w:left="694" w:right="0" w:firstLine="0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https://irecommend.ru/content/sever</w:t>
      </w:r>
    </w:p>
    <w:p>
      <w:pPr>
        <w:spacing w:line="249" w:lineRule="auto" w:before="9"/>
        <w:ind w:left="297" w:right="159" w:firstLine="396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а),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б),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в)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https://popupcity.net/observations/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nordic-design-for-public-spaces/</w:t>
      </w:r>
    </w:p>
    <w:p>
      <w:pPr>
        <w:spacing w:before="1"/>
        <w:ind w:left="694" w:right="0" w:firstLine="0"/>
        <w:jc w:val="left"/>
        <w:rPr>
          <w:sz w:val="18"/>
        </w:rPr>
      </w:pPr>
      <w:r>
        <w:rPr>
          <w:color w:val="231F20"/>
          <w:w w:val="95"/>
          <w:sz w:val="18"/>
        </w:rPr>
        <w:t>Рис. 3. URL: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https://youatlas.com/blog/5808-5808-rejkyavik.</w:t>
      </w:r>
    </w:p>
    <w:p>
      <w:pPr>
        <w:spacing w:before="9"/>
        <w:ind w:left="297" w:right="0" w:firstLine="0"/>
        <w:jc w:val="left"/>
        <w:rPr>
          <w:sz w:val="18"/>
        </w:rPr>
      </w:pPr>
      <w:r>
        <w:rPr>
          <w:color w:val="231F20"/>
          <w:sz w:val="18"/>
        </w:rPr>
        <w:t>html</w:t>
      </w:r>
    </w:p>
    <w:p>
      <w:pPr>
        <w:spacing w:line="249" w:lineRule="auto" w:before="9"/>
        <w:ind w:left="297" w:right="162" w:firstLine="396"/>
        <w:jc w:val="left"/>
        <w:rPr>
          <w:sz w:val="18"/>
        </w:rPr>
      </w:pPr>
      <w:r>
        <w:rPr>
          <w:color w:val="231F20"/>
          <w:sz w:val="18"/>
        </w:rPr>
        <w:t>Рис.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https://popupcity.net/observations/nordic-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design-for-public-spaces/</w:t>
      </w:r>
    </w:p>
    <w:p>
      <w:pPr>
        <w:spacing w:line="249" w:lineRule="auto" w:before="2"/>
        <w:ind w:left="297" w:right="161" w:firstLine="396"/>
        <w:jc w:val="left"/>
        <w:rPr>
          <w:sz w:val="18"/>
        </w:rPr>
      </w:pPr>
      <w:r>
        <w:rPr>
          <w:color w:val="231F20"/>
          <w:w w:val="95"/>
          <w:sz w:val="18"/>
        </w:rPr>
        <w:t>Рис. 5. URL: </w:t>
      </w:r>
      <w:hyperlink r:id="rId105">
        <w:r>
          <w:rPr>
            <w:color w:val="231F20"/>
            <w:w w:val="95"/>
            <w:sz w:val="18"/>
          </w:rPr>
          <w:t>https://www.mk.ru/science/2011/10/25/636251-</w:t>
        </w:r>
      </w:hyperlink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gorod-quotumkaquot-pomozhet-russkim-ovladet-arktikoy.html</w:t>
      </w:r>
    </w:p>
    <w:p>
      <w:pPr>
        <w:spacing w:after="0" w:line="249" w:lineRule="auto"/>
        <w:jc w:val="left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5155" w:space="40"/>
            <w:col w:w="5115"/>
          </w:cols>
        </w:sectPr>
      </w:pPr>
    </w:p>
    <w:p>
      <w:pPr>
        <w:pStyle w:val="BodyText"/>
        <w:ind w:left="160"/>
        <w:jc w:val="left"/>
        <w:rPr>
          <w:sz w:val="20"/>
        </w:rPr>
      </w:pPr>
      <w:r>
        <w:rPr>
          <w:sz w:val="20"/>
        </w:rPr>
        <w:pict>
          <v:group style="width:99.75pt;height:99.75pt;mso-position-horizontal-relative:char;mso-position-vertical-relative:line" id="docshapegroup191" coordorigin="0,0" coordsize="1995,1995">
            <v:shape style="position:absolute;left:2;top:28;width:1990;height:1964" type="#_x0000_t75" id="docshape192" stroked="false">
              <v:imagedata r:id="rId106" o:title=""/>
            </v:shape>
            <v:rect style="position:absolute;left:2;top:2;width:1990;height:1990" id="docshape193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5"/>
        <w:jc w:val="left"/>
        <w:rPr>
          <w:sz w:val="20"/>
        </w:rPr>
      </w:pPr>
      <w:r>
        <w:rPr/>
        <w:pict>
          <v:rect style="position:absolute;margin-left:48.313999pt;margin-top:12.981pt;width:481.765pt;height:29.764pt;mso-position-horizontal-relative:page;mso-position-vertical-relative:paragraph;z-index:-15691776;mso-wrap-distance-left:0;mso-wrap-distance-right:0" id="docshape194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5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161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4"/>
          <w:sz w:val="20"/>
        </w:rPr>
        <w:t> </w:t>
      </w:r>
      <w:r>
        <w:rPr>
          <w:b/>
          <w:color w:val="231F20"/>
          <w:sz w:val="20"/>
        </w:rPr>
        <w:t>712.25</w:t>
      </w:r>
    </w:p>
    <w:p>
      <w:pPr>
        <w:spacing w:line="256" w:lineRule="auto" w:before="17"/>
        <w:ind w:left="161" w:right="1962" w:firstLine="0"/>
        <w:jc w:val="left"/>
        <w:rPr>
          <w:sz w:val="20"/>
        </w:rPr>
      </w:pPr>
      <w:r>
        <w:rPr>
          <w:i/>
          <w:color w:val="231F20"/>
          <w:sz w:val="20"/>
        </w:rPr>
        <w:t>Елена</w:t>
      </w:r>
      <w:r>
        <w:rPr>
          <w:i/>
          <w:color w:val="231F20"/>
          <w:spacing w:val="23"/>
          <w:sz w:val="20"/>
        </w:rPr>
        <w:t> </w:t>
      </w:r>
      <w:r>
        <w:rPr>
          <w:i/>
          <w:color w:val="231F20"/>
          <w:sz w:val="20"/>
        </w:rPr>
        <w:t>Ивановна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Козырева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канд.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архитектуры,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доцент</w:t>
      </w:r>
    </w:p>
    <w:p>
      <w:pPr>
        <w:spacing w:line="256" w:lineRule="auto" w:before="3"/>
        <w:ind w:left="161" w:right="38" w:firstLine="0"/>
        <w:jc w:val="left"/>
        <w:rPr>
          <w:i/>
          <w:sz w:val="20"/>
        </w:rPr>
      </w:pPr>
      <w:r>
        <w:rPr>
          <w:color w:val="231F20"/>
          <w:w w:val="105"/>
          <w:sz w:val="20"/>
        </w:rPr>
        <w:t>(Санкт-Петербургский государственный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лесотехнический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университет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им.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М.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Кирова)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</w:t>
      </w:r>
      <w:r>
        <w:rPr>
          <w:color w:val="231F20"/>
          <w:w w:val="105"/>
          <w:sz w:val="20"/>
        </w:rPr>
        <w:t>:</w:t>
      </w:r>
      <w:r>
        <w:rPr>
          <w:color w:val="231F20"/>
          <w:spacing w:val="-4"/>
          <w:w w:val="105"/>
          <w:sz w:val="20"/>
        </w:rPr>
        <w:t> </w:t>
      </w:r>
      <w:hyperlink r:id="rId107">
        <w:r>
          <w:rPr>
            <w:i/>
            <w:color w:val="231F20"/>
            <w:w w:val="105"/>
            <w:sz w:val="20"/>
          </w:rPr>
          <w:t>е.i.kozir</w:t>
        </w:r>
      </w:hyperlink>
      <w:hyperlink r:id="rId108">
        <w:r>
          <w:rPr>
            <w:i/>
            <w:color w:val="231F20"/>
            <w:w w:val="105"/>
            <w:sz w:val="20"/>
          </w:rPr>
          <w:t>eva@yandex.ru</w:t>
        </w:r>
      </w:hyperlink>
    </w:p>
    <w:p>
      <w:pPr>
        <w:spacing w:line="240" w:lineRule="auto" w:before="11"/>
        <w:rPr>
          <w:i/>
          <w:sz w:val="29"/>
        </w:rPr>
      </w:pPr>
      <w:r>
        <w:rPr/>
        <w:br w:type="column"/>
      </w:r>
      <w:r>
        <w:rPr>
          <w:i/>
          <w:sz w:val="29"/>
        </w:rPr>
      </w:r>
    </w:p>
    <w:p>
      <w:pPr>
        <w:spacing w:line="256" w:lineRule="auto" w:before="0"/>
        <w:ind w:left="161" w:right="501" w:firstLine="1209"/>
        <w:jc w:val="right"/>
        <w:rPr>
          <w:sz w:val="20"/>
        </w:rPr>
      </w:pPr>
      <w:r>
        <w:rPr>
          <w:i/>
          <w:color w:val="231F20"/>
          <w:sz w:val="20"/>
        </w:rPr>
        <w:t>Elena</w:t>
      </w:r>
      <w:r>
        <w:rPr>
          <w:i/>
          <w:color w:val="231F20"/>
          <w:spacing w:val="16"/>
          <w:sz w:val="20"/>
        </w:rPr>
        <w:t> </w:t>
      </w:r>
      <w:r>
        <w:rPr>
          <w:i/>
          <w:color w:val="231F20"/>
          <w:sz w:val="20"/>
        </w:rPr>
        <w:t>Ivanovna</w:t>
      </w:r>
      <w:r>
        <w:rPr>
          <w:i/>
          <w:color w:val="231F20"/>
          <w:spacing w:val="16"/>
          <w:sz w:val="20"/>
        </w:rPr>
        <w:t> </w:t>
      </w:r>
      <w:r>
        <w:rPr>
          <w:i/>
          <w:color w:val="231F20"/>
          <w:sz w:val="20"/>
        </w:rPr>
        <w:t>Kozyreva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PhD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Professor</w:t>
      </w:r>
    </w:p>
    <w:p>
      <w:pPr>
        <w:spacing w:line="256" w:lineRule="auto" w:before="2"/>
        <w:ind w:left="1192" w:right="502" w:firstLine="929"/>
        <w:jc w:val="right"/>
        <w:rPr>
          <w:sz w:val="20"/>
        </w:rPr>
      </w:pPr>
      <w:r>
        <w:rPr>
          <w:color w:val="231F20"/>
          <w:sz w:val="20"/>
        </w:rPr>
        <w:t>(Saint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Forest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Technical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University)</w:t>
      </w:r>
    </w:p>
    <w:p>
      <w:pPr>
        <w:spacing w:before="2"/>
        <w:ind w:left="0" w:right="502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E-mail</w:t>
      </w:r>
      <w:r>
        <w:rPr>
          <w:color w:val="231F20"/>
          <w:sz w:val="20"/>
        </w:rPr>
        <w:t>:</w:t>
      </w:r>
      <w:r>
        <w:rPr>
          <w:color w:val="231F20"/>
          <w:spacing w:val="67"/>
          <w:sz w:val="20"/>
        </w:rPr>
        <w:t> </w:t>
      </w:r>
      <w:hyperlink r:id="rId107">
        <w:r>
          <w:rPr>
            <w:i/>
            <w:color w:val="231F20"/>
            <w:sz w:val="20"/>
          </w:rPr>
          <w:t>е.i.kozir</w:t>
        </w:r>
      </w:hyperlink>
      <w:hyperlink r:id="rId108">
        <w:r>
          <w:rPr>
            <w:i/>
            <w:color w:val="231F20"/>
            <w:sz w:val="20"/>
          </w:rPr>
          <w:t>eva@yandex.ru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476" w:space="1783"/>
            <w:col w:w="4051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5"/>
        <w:jc w:val="left"/>
        <w:rPr>
          <w:i/>
          <w:sz w:val="19"/>
        </w:rPr>
      </w:pPr>
    </w:p>
    <w:p>
      <w:pPr>
        <w:pStyle w:val="Heading1"/>
        <w:ind w:left="471"/>
      </w:pPr>
      <w:r>
        <w:rPr>
          <w:color w:val="231F20"/>
          <w:spacing w:val="-1"/>
        </w:rPr>
        <w:t>ПЕШЕХОДНЫЕ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СИСТЕМЫ: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ТИПОЛОГИЯ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СТРАТЕГИИ</w:t>
      </w:r>
    </w:p>
    <w:p>
      <w:pPr>
        <w:pStyle w:val="BodyText"/>
        <w:spacing w:before="9"/>
        <w:jc w:val="left"/>
        <w:rPr>
          <w:b/>
          <w:sz w:val="20"/>
        </w:rPr>
      </w:pPr>
    </w:p>
    <w:p>
      <w:pPr>
        <w:pStyle w:val="BodyText"/>
        <w:ind w:left="896" w:right="1234"/>
        <w:jc w:val="center"/>
      </w:pPr>
      <w:r>
        <w:rPr>
          <w:color w:val="231F20"/>
          <w:spacing w:val="-2"/>
        </w:rPr>
        <w:t>PEDESTRIAN</w:t>
      </w:r>
      <w:r>
        <w:rPr>
          <w:color w:val="231F20"/>
          <w:spacing w:val="-1"/>
        </w:rPr>
        <w:t> SYSTEMS: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TYPOLOGY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AND STRATEGIES</w:t>
      </w:r>
    </w:p>
    <w:p>
      <w:pPr>
        <w:pStyle w:val="BodyText"/>
        <w:spacing w:before="8"/>
        <w:jc w:val="left"/>
        <w:rPr>
          <w:sz w:val="20"/>
        </w:rPr>
      </w:pPr>
    </w:p>
    <w:p>
      <w:pPr>
        <w:pStyle w:val="BodyText"/>
        <w:spacing w:line="249" w:lineRule="auto" w:before="1"/>
        <w:ind w:left="163" w:right="497" w:firstLine="396"/>
      </w:pP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статье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анализируется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эволюция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многообразие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стратегий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пешеходных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систем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локальных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зон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мегаструктур.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Отмечена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интегративная</w:t>
      </w:r>
      <w:r>
        <w:rPr>
          <w:color w:val="231F20"/>
          <w:spacing w:val="-14"/>
        </w:rPr>
        <w:t> </w:t>
      </w:r>
      <w:r>
        <w:rPr>
          <w:color w:val="231F20"/>
        </w:rPr>
        <w:t>роль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формировании</w:t>
      </w:r>
      <w:r>
        <w:rPr>
          <w:color w:val="231F20"/>
          <w:spacing w:val="-13"/>
        </w:rPr>
        <w:t> </w:t>
      </w:r>
      <w:r>
        <w:rPr>
          <w:color w:val="231F20"/>
        </w:rPr>
        <w:t>комфорт-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социально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ориентированной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3"/>
        </w:rPr>
        <w:t> </w:t>
      </w:r>
      <w:r>
        <w:rPr>
          <w:color w:val="231F20"/>
        </w:rPr>
        <w:t>среды.</w:t>
      </w:r>
      <w:r>
        <w:rPr>
          <w:color w:val="231F20"/>
          <w:spacing w:val="-13"/>
        </w:rPr>
        <w:t> </w:t>
      </w:r>
      <w:r>
        <w:rPr>
          <w:color w:val="231F20"/>
        </w:rPr>
        <w:t>Рассмотрены</w:t>
      </w:r>
      <w:r>
        <w:rPr>
          <w:color w:val="231F20"/>
          <w:spacing w:val="-13"/>
        </w:rPr>
        <w:t> </w:t>
      </w:r>
      <w:r>
        <w:rPr>
          <w:color w:val="231F20"/>
        </w:rPr>
        <w:t>вопросы</w:t>
      </w:r>
      <w:r>
        <w:rPr>
          <w:color w:val="231F20"/>
          <w:spacing w:val="-13"/>
        </w:rPr>
        <w:t> </w:t>
      </w:r>
      <w:r>
        <w:rPr>
          <w:color w:val="231F20"/>
        </w:rPr>
        <w:t>полифункциональ-</w:t>
      </w:r>
      <w:r>
        <w:rPr>
          <w:color w:val="231F20"/>
          <w:spacing w:val="-57"/>
        </w:rPr>
        <w:t> </w:t>
      </w:r>
      <w:r>
        <w:rPr>
          <w:color w:val="231F20"/>
        </w:rPr>
        <w:t>ности</w:t>
      </w:r>
      <w:r>
        <w:rPr>
          <w:color w:val="231F20"/>
          <w:spacing w:val="-5"/>
        </w:rPr>
        <w:t> </w:t>
      </w:r>
      <w:r>
        <w:rPr>
          <w:color w:val="231F20"/>
        </w:rPr>
        <w:t>пешеходных</w:t>
      </w:r>
      <w:r>
        <w:rPr>
          <w:color w:val="231F20"/>
          <w:spacing w:val="-5"/>
        </w:rPr>
        <w:t> </w:t>
      </w:r>
      <w:r>
        <w:rPr>
          <w:color w:val="231F20"/>
        </w:rPr>
        <w:t>пространств,</w:t>
      </w:r>
      <w:r>
        <w:rPr>
          <w:color w:val="231F20"/>
          <w:spacing w:val="-6"/>
        </w:rPr>
        <w:t> </w:t>
      </w:r>
      <w:r>
        <w:rPr>
          <w:color w:val="231F20"/>
        </w:rPr>
        <w:t>вариативности</w:t>
      </w:r>
      <w:r>
        <w:rPr>
          <w:color w:val="231F20"/>
          <w:spacing w:val="-4"/>
        </w:rPr>
        <w:t> </w:t>
      </w:r>
      <w:r>
        <w:rPr>
          <w:color w:val="231F20"/>
        </w:rPr>
        <w:t>их</w:t>
      </w:r>
      <w:r>
        <w:rPr>
          <w:color w:val="231F20"/>
          <w:spacing w:val="-6"/>
        </w:rPr>
        <w:t> </w:t>
      </w:r>
      <w:r>
        <w:rPr>
          <w:color w:val="231F20"/>
        </w:rPr>
        <w:t>включения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градостроительный</w:t>
      </w:r>
      <w:r>
        <w:rPr>
          <w:color w:val="231F20"/>
          <w:spacing w:val="-5"/>
        </w:rPr>
        <w:t> </w:t>
      </w:r>
      <w:r>
        <w:rPr>
          <w:color w:val="231F20"/>
        </w:rPr>
        <w:t>контекст,</w:t>
      </w:r>
      <w:r>
        <w:rPr>
          <w:color w:val="231F20"/>
          <w:spacing w:val="-58"/>
        </w:rPr>
        <w:t> </w:t>
      </w:r>
      <w:r>
        <w:rPr>
          <w:color w:val="231F20"/>
        </w:rPr>
        <w:t>роль общественной функции и ландшафтных компонентов. «Типология стратегий» система-</w:t>
      </w:r>
      <w:r>
        <w:rPr>
          <w:color w:val="231F20"/>
          <w:spacing w:val="1"/>
        </w:rPr>
        <w:t> </w:t>
      </w:r>
      <w:r>
        <w:rPr>
          <w:color w:val="231F20"/>
        </w:rPr>
        <w:t>тизирует различные подходы и градостроительные масштабы формирования пешеходных си-</w:t>
      </w:r>
      <w:r>
        <w:rPr>
          <w:color w:val="231F20"/>
          <w:spacing w:val="-57"/>
        </w:rPr>
        <w:t> </w:t>
      </w:r>
      <w:r>
        <w:rPr>
          <w:color w:val="231F20"/>
        </w:rPr>
        <w:t>стем, обозначает потенциал и проблемы их реализации в Петербурге. В числе актуальных на-</w:t>
      </w:r>
      <w:r>
        <w:rPr>
          <w:color w:val="231F20"/>
          <w:spacing w:val="-57"/>
        </w:rPr>
        <w:t> </w:t>
      </w:r>
      <w:r>
        <w:rPr>
          <w:color w:val="231F20"/>
        </w:rPr>
        <w:t>правлений развития пешеходных систем в Петербурге названы пешеходные маршруты вдоль</w:t>
      </w:r>
      <w:r>
        <w:rPr>
          <w:color w:val="231F20"/>
          <w:spacing w:val="-57"/>
        </w:rPr>
        <w:t> </w:t>
      </w:r>
      <w:r>
        <w:rPr>
          <w:color w:val="231F20"/>
        </w:rPr>
        <w:t>набережных Невы, малых рек и каналов, организация связей исторического центра и морско-</w:t>
      </w:r>
      <w:r>
        <w:rPr>
          <w:color w:val="231F20"/>
          <w:spacing w:val="-57"/>
        </w:rPr>
        <w:t> </w:t>
      </w:r>
      <w:r>
        <w:rPr>
          <w:color w:val="231F20"/>
        </w:rPr>
        <w:t>го побережья, устройство «зеленых коридоров» сквозь промышленные территории, создание</w:t>
      </w:r>
      <w:r>
        <w:rPr>
          <w:color w:val="231F20"/>
          <w:spacing w:val="1"/>
        </w:rPr>
        <w:t> </w:t>
      </w:r>
      <w:r>
        <w:rPr>
          <w:color w:val="231F20"/>
        </w:rPr>
        <w:t>инфраструктуры пешеходных трасс в новых районах жилой застройки, пешеходные дублеры</w:t>
      </w:r>
      <w:r>
        <w:rPr>
          <w:color w:val="231F20"/>
          <w:spacing w:val="1"/>
        </w:rPr>
        <w:t> </w:t>
      </w:r>
      <w:r>
        <w:rPr>
          <w:color w:val="231F20"/>
        </w:rPr>
        <w:t>транспортных магистралей.</w:t>
      </w:r>
    </w:p>
    <w:p>
      <w:pPr>
        <w:pStyle w:val="BodyText"/>
        <w:spacing w:line="249" w:lineRule="auto" w:before="11"/>
        <w:ind w:left="163" w:right="501" w:firstLine="396"/>
      </w:pPr>
      <w:r>
        <w:rPr>
          <w:i/>
          <w:color w:val="231F20"/>
        </w:rPr>
        <w:t>Ключевые</w:t>
      </w:r>
      <w:r>
        <w:rPr>
          <w:i/>
          <w:color w:val="231F20"/>
          <w:spacing w:val="-8"/>
        </w:rPr>
        <w:t> </w:t>
      </w:r>
      <w:r>
        <w:rPr>
          <w:i/>
          <w:color w:val="231F20"/>
        </w:rPr>
        <w:t>слова</w:t>
      </w:r>
      <w:r>
        <w:rPr>
          <w:color w:val="231F20"/>
        </w:rPr>
        <w:t>:</w:t>
      </w:r>
      <w:r>
        <w:rPr>
          <w:color w:val="231F20"/>
          <w:spacing w:val="-6"/>
        </w:rPr>
        <w:t> </w:t>
      </w:r>
      <w:r>
        <w:rPr>
          <w:color w:val="231F20"/>
        </w:rPr>
        <w:t>пешеходные</w:t>
      </w:r>
      <w:r>
        <w:rPr>
          <w:color w:val="231F20"/>
          <w:spacing w:val="-7"/>
        </w:rPr>
        <w:t> </w:t>
      </w:r>
      <w:r>
        <w:rPr>
          <w:color w:val="231F20"/>
        </w:rPr>
        <w:t>системы,</w:t>
      </w:r>
      <w:r>
        <w:rPr>
          <w:color w:val="231F20"/>
          <w:spacing w:val="-6"/>
        </w:rPr>
        <w:t> </w:t>
      </w:r>
      <w:r>
        <w:rPr>
          <w:color w:val="231F20"/>
        </w:rPr>
        <w:t>типология,</w:t>
      </w:r>
      <w:r>
        <w:rPr>
          <w:color w:val="231F20"/>
          <w:spacing w:val="-7"/>
        </w:rPr>
        <w:t> </w:t>
      </w:r>
      <w:r>
        <w:rPr>
          <w:color w:val="231F20"/>
        </w:rPr>
        <w:t>стратегии,</w:t>
      </w:r>
      <w:r>
        <w:rPr>
          <w:color w:val="231F20"/>
          <w:spacing w:val="-7"/>
        </w:rPr>
        <w:t> </w:t>
      </w:r>
      <w:r>
        <w:rPr>
          <w:color w:val="231F20"/>
        </w:rPr>
        <w:t>городская</w:t>
      </w:r>
      <w:r>
        <w:rPr>
          <w:color w:val="231F20"/>
          <w:spacing w:val="-7"/>
        </w:rPr>
        <w:t> </w:t>
      </w:r>
      <w:r>
        <w:rPr>
          <w:color w:val="231F20"/>
        </w:rPr>
        <w:t>среда,</w:t>
      </w:r>
      <w:r>
        <w:rPr>
          <w:color w:val="231F20"/>
          <w:spacing w:val="-6"/>
        </w:rPr>
        <w:t> </w:t>
      </w:r>
      <w:r>
        <w:rPr>
          <w:color w:val="231F20"/>
        </w:rPr>
        <w:t>«город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57"/>
        </w:rPr>
        <w:t> </w:t>
      </w:r>
      <w:r>
        <w:rPr>
          <w:color w:val="231F20"/>
        </w:rPr>
        <w:t>людей»,</w:t>
      </w:r>
      <w:r>
        <w:rPr>
          <w:color w:val="231F20"/>
          <w:spacing w:val="-1"/>
        </w:rPr>
        <w:t> </w:t>
      </w:r>
      <w:r>
        <w:rPr>
          <w:color w:val="231F20"/>
        </w:rPr>
        <w:t>общественные пространства.</w:t>
      </w:r>
    </w:p>
    <w:p>
      <w:pPr>
        <w:pStyle w:val="BodyText"/>
        <w:spacing w:before="3"/>
        <w:jc w:val="left"/>
        <w:rPr>
          <w:sz w:val="25"/>
        </w:rPr>
      </w:pPr>
    </w:p>
    <w:p>
      <w:pPr>
        <w:pStyle w:val="BodyText"/>
        <w:spacing w:line="249" w:lineRule="auto"/>
        <w:ind w:left="163" w:right="497" w:firstLine="396"/>
      </w:pPr>
      <w:r>
        <w:rPr>
          <w:color w:val="231F20"/>
          <w:spacing w:val="-2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article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analyzes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evolution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diversity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strategies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for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creating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pedestrian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systems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си-</w:t>
      </w:r>
      <w:r>
        <w:rPr>
          <w:color w:val="231F20"/>
          <w:spacing w:val="-58"/>
        </w:rPr>
        <w:t> </w:t>
      </w:r>
      <w:r>
        <w:rPr>
          <w:color w:val="231F20"/>
        </w:rPr>
        <w:t>стем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from</w:t>
      </w:r>
      <w:r>
        <w:rPr>
          <w:color w:val="231F20"/>
          <w:spacing w:val="-13"/>
        </w:rPr>
        <w:t> </w:t>
      </w:r>
      <w:r>
        <w:rPr>
          <w:color w:val="231F20"/>
        </w:rPr>
        <w:t>local</w:t>
      </w:r>
      <w:r>
        <w:rPr>
          <w:color w:val="231F20"/>
          <w:spacing w:val="-13"/>
        </w:rPr>
        <w:t> </w:t>
      </w:r>
      <w:r>
        <w:rPr>
          <w:color w:val="231F20"/>
        </w:rPr>
        <w:t>zones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megastructures.</w:t>
      </w:r>
      <w:r>
        <w:rPr>
          <w:color w:val="231F20"/>
          <w:spacing w:val="-13"/>
        </w:rPr>
        <w:t> </w:t>
      </w:r>
      <w:r>
        <w:rPr>
          <w:color w:val="231F20"/>
        </w:rPr>
        <w:t>Тhe</w:t>
      </w:r>
      <w:r>
        <w:rPr>
          <w:color w:val="231F20"/>
          <w:spacing w:val="-12"/>
        </w:rPr>
        <w:t> </w:t>
      </w:r>
      <w:r>
        <w:rPr>
          <w:color w:val="231F20"/>
        </w:rPr>
        <w:t>integrative</w:t>
      </w:r>
      <w:r>
        <w:rPr>
          <w:color w:val="231F20"/>
          <w:spacing w:val="-13"/>
        </w:rPr>
        <w:t> </w:t>
      </w:r>
      <w:r>
        <w:rPr>
          <w:color w:val="231F20"/>
        </w:rPr>
        <w:t>role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pedestrian</w:t>
      </w:r>
      <w:r>
        <w:rPr>
          <w:color w:val="231F20"/>
          <w:spacing w:val="-13"/>
        </w:rPr>
        <w:t> </w:t>
      </w:r>
      <w:r>
        <w:rPr>
          <w:color w:val="231F20"/>
        </w:rPr>
        <w:t>systems</w:t>
      </w:r>
      <w:r>
        <w:rPr>
          <w:color w:val="231F20"/>
          <w:spacing w:val="-13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formation</w:t>
      </w:r>
      <w:r>
        <w:rPr>
          <w:color w:val="231F20"/>
          <w:spacing w:val="-57"/>
        </w:rPr>
        <w:t> </w:t>
      </w:r>
      <w:r>
        <w:rPr>
          <w:color w:val="231F20"/>
        </w:rPr>
        <w:t>of a comfortable, socially oriented urban environment is noted. The aspects</w:t>
      </w:r>
      <w:r>
        <w:rPr>
          <w:color w:val="231F20"/>
          <w:spacing w:val="1"/>
        </w:rPr>
        <w:t> </w:t>
      </w:r>
      <w:r>
        <w:rPr>
          <w:color w:val="231F20"/>
        </w:rPr>
        <w:t>of polyfunctionality of</w:t>
      </w:r>
      <w:r>
        <w:rPr>
          <w:color w:val="231F20"/>
          <w:spacing w:val="1"/>
        </w:rPr>
        <w:t> </w:t>
      </w:r>
      <w:r>
        <w:rPr>
          <w:color w:val="231F20"/>
        </w:rPr>
        <w:t>pedestrian</w:t>
      </w:r>
      <w:r>
        <w:rPr>
          <w:color w:val="231F20"/>
          <w:spacing w:val="-13"/>
        </w:rPr>
        <w:t> </w:t>
      </w:r>
      <w:r>
        <w:rPr>
          <w:color w:val="231F20"/>
        </w:rPr>
        <w:t>spaces,</w:t>
      </w:r>
      <w:r>
        <w:rPr>
          <w:color w:val="231F20"/>
          <w:spacing w:val="-13"/>
        </w:rPr>
        <w:t> </w:t>
      </w:r>
      <w:r>
        <w:rPr>
          <w:color w:val="231F20"/>
        </w:rPr>
        <w:t>specifics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their</w:t>
      </w:r>
      <w:r>
        <w:rPr>
          <w:color w:val="231F20"/>
          <w:spacing w:val="-13"/>
        </w:rPr>
        <w:t> </w:t>
      </w:r>
      <w:r>
        <w:rPr>
          <w:color w:val="231F20"/>
        </w:rPr>
        <w:t>inclusion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urban</w:t>
      </w:r>
      <w:r>
        <w:rPr>
          <w:color w:val="231F20"/>
          <w:spacing w:val="-12"/>
        </w:rPr>
        <w:t> </w:t>
      </w:r>
      <w:r>
        <w:rPr>
          <w:color w:val="231F20"/>
        </w:rPr>
        <w:t>planning</w:t>
      </w:r>
      <w:r>
        <w:rPr>
          <w:color w:val="231F20"/>
          <w:spacing w:val="-13"/>
        </w:rPr>
        <w:t> </w:t>
      </w:r>
      <w:r>
        <w:rPr>
          <w:color w:val="231F20"/>
        </w:rPr>
        <w:t>context,</w:t>
      </w:r>
      <w:r>
        <w:rPr>
          <w:color w:val="231F20"/>
          <w:spacing w:val="-13"/>
        </w:rPr>
        <w:t> </w:t>
      </w:r>
      <w:r>
        <w:rPr>
          <w:color w:val="231F20"/>
        </w:rPr>
        <w:t>role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social</w:t>
      </w:r>
      <w:r>
        <w:rPr>
          <w:color w:val="231F20"/>
          <w:spacing w:val="-13"/>
        </w:rPr>
        <w:t> </w:t>
      </w:r>
      <w:r>
        <w:rPr>
          <w:color w:val="231F20"/>
        </w:rPr>
        <w:t>function</w:t>
      </w:r>
      <w:r>
        <w:rPr>
          <w:color w:val="231F20"/>
          <w:spacing w:val="-58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landscape</w:t>
      </w:r>
      <w:r>
        <w:rPr>
          <w:color w:val="231F20"/>
          <w:spacing w:val="-12"/>
        </w:rPr>
        <w:t> </w:t>
      </w:r>
      <w:r>
        <w:rPr>
          <w:color w:val="231F20"/>
        </w:rPr>
        <w:t>components</w:t>
      </w:r>
      <w:r>
        <w:rPr>
          <w:color w:val="231F20"/>
          <w:spacing w:val="-12"/>
        </w:rPr>
        <w:t> </w:t>
      </w:r>
      <w:r>
        <w:rPr>
          <w:color w:val="231F20"/>
        </w:rPr>
        <w:t>are</w:t>
      </w:r>
      <w:r>
        <w:rPr>
          <w:color w:val="231F20"/>
          <w:spacing w:val="-12"/>
        </w:rPr>
        <w:t> </w:t>
      </w:r>
      <w:r>
        <w:rPr>
          <w:color w:val="231F20"/>
        </w:rPr>
        <w:t>considered.</w:t>
      </w:r>
      <w:r>
        <w:rPr>
          <w:color w:val="231F20"/>
          <w:spacing w:val="-12"/>
        </w:rPr>
        <w:t> </w:t>
      </w:r>
      <w:r>
        <w:rPr>
          <w:color w:val="231F20"/>
        </w:rPr>
        <w:t>“Typology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strategies”</w:t>
      </w:r>
      <w:r>
        <w:rPr>
          <w:color w:val="231F20"/>
          <w:spacing w:val="-12"/>
        </w:rPr>
        <w:t> </w:t>
      </w:r>
      <w:r>
        <w:rPr>
          <w:color w:val="231F20"/>
        </w:rPr>
        <w:t>systematizes</w:t>
      </w:r>
      <w:r>
        <w:rPr>
          <w:color w:val="231F20"/>
          <w:spacing w:val="-12"/>
        </w:rPr>
        <w:t> </w:t>
      </w:r>
      <w:r>
        <w:rPr>
          <w:color w:val="231F20"/>
        </w:rPr>
        <w:t>various</w:t>
      </w:r>
      <w:r>
        <w:rPr>
          <w:color w:val="231F20"/>
          <w:spacing w:val="-12"/>
        </w:rPr>
        <w:t> </w:t>
      </w:r>
      <w:r>
        <w:rPr>
          <w:color w:val="231F20"/>
        </w:rPr>
        <w:t>approaches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and urban planning scales of pedestrian systems formation, indicates the potential and problems for their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implementation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St.</w:t>
      </w:r>
      <w:r>
        <w:rPr>
          <w:color w:val="231F20"/>
          <w:spacing w:val="-3"/>
        </w:rPr>
        <w:t> </w:t>
      </w:r>
      <w:r>
        <w:rPr>
          <w:color w:val="231F20"/>
        </w:rPr>
        <w:t>Petersburg.</w:t>
      </w:r>
      <w:r>
        <w:rPr>
          <w:color w:val="231F20"/>
          <w:spacing w:val="-3"/>
        </w:rPr>
        <w:t> </w:t>
      </w:r>
      <w:r>
        <w:rPr>
          <w:color w:val="231F20"/>
        </w:rPr>
        <w:t>Pedestrian</w:t>
      </w:r>
      <w:r>
        <w:rPr>
          <w:color w:val="231F20"/>
          <w:spacing w:val="-4"/>
        </w:rPr>
        <w:t> </w:t>
      </w:r>
      <w:r>
        <w:rPr>
          <w:color w:val="231F20"/>
        </w:rPr>
        <w:t>routes</w:t>
      </w:r>
      <w:r>
        <w:rPr>
          <w:color w:val="231F20"/>
          <w:spacing w:val="-3"/>
        </w:rPr>
        <w:t> </w:t>
      </w:r>
      <w:r>
        <w:rPr>
          <w:color w:val="231F20"/>
        </w:rPr>
        <w:t>along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Neva</w:t>
      </w:r>
      <w:r>
        <w:rPr>
          <w:color w:val="231F20"/>
          <w:spacing w:val="-3"/>
        </w:rPr>
        <w:t> </w:t>
      </w:r>
      <w:r>
        <w:rPr>
          <w:color w:val="231F20"/>
        </w:rPr>
        <w:t>river</w:t>
      </w:r>
      <w:r>
        <w:rPr>
          <w:color w:val="231F20"/>
          <w:spacing w:val="-3"/>
        </w:rPr>
        <w:t> </w:t>
      </w:r>
      <w:r>
        <w:rPr>
          <w:color w:val="231F20"/>
        </w:rPr>
        <w:t>embankments</w:t>
      </w:r>
      <w:r>
        <w:rPr>
          <w:color w:val="231F20"/>
          <w:spacing w:val="-3"/>
        </w:rPr>
        <w:t> </w:t>
      </w:r>
      <w:r>
        <w:rPr>
          <w:color w:val="231F20"/>
        </w:rPr>
        <w:t>,</w:t>
      </w:r>
      <w:r>
        <w:rPr>
          <w:color w:val="231F20"/>
          <w:spacing w:val="-4"/>
        </w:rPr>
        <w:t> </w:t>
      </w:r>
      <w:r>
        <w:rPr>
          <w:color w:val="231F20"/>
        </w:rPr>
        <w:t>small</w:t>
      </w:r>
      <w:r>
        <w:rPr>
          <w:color w:val="231F20"/>
          <w:spacing w:val="-3"/>
        </w:rPr>
        <w:t> </w:t>
      </w:r>
      <w:r>
        <w:rPr>
          <w:color w:val="231F20"/>
        </w:rPr>
        <w:t>rivers</w:t>
      </w:r>
      <w:r>
        <w:rPr>
          <w:color w:val="231F20"/>
          <w:spacing w:val="-57"/>
        </w:rPr>
        <w:t> </w:t>
      </w:r>
      <w:r>
        <w:rPr>
          <w:color w:val="231F20"/>
        </w:rPr>
        <w:t>and channels, organization of links between the historical center and the sea coast , the construction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“green</w:t>
      </w:r>
      <w:r>
        <w:rPr>
          <w:color w:val="231F20"/>
          <w:spacing w:val="-11"/>
        </w:rPr>
        <w:t> </w:t>
      </w:r>
      <w:r>
        <w:rPr>
          <w:color w:val="231F20"/>
        </w:rPr>
        <w:t>corridors”</w:t>
      </w:r>
      <w:r>
        <w:rPr>
          <w:color w:val="231F20"/>
          <w:spacing w:val="-11"/>
        </w:rPr>
        <w:t> </w:t>
      </w:r>
      <w:r>
        <w:rPr>
          <w:color w:val="231F20"/>
        </w:rPr>
        <w:t>through</w:t>
      </w:r>
      <w:r>
        <w:rPr>
          <w:color w:val="231F20"/>
          <w:spacing w:val="-10"/>
        </w:rPr>
        <w:t> </w:t>
      </w:r>
      <w:r>
        <w:rPr>
          <w:color w:val="231F20"/>
        </w:rPr>
        <w:t>industrial</w:t>
      </w:r>
      <w:r>
        <w:rPr>
          <w:color w:val="231F20"/>
          <w:spacing w:val="-11"/>
        </w:rPr>
        <w:t> </w:t>
      </w:r>
      <w:r>
        <w:rPr>
          <w:color w:val="231F20"/>
        </w:rPr>
        <w:t>areas,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creation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infrastructure</w:t>
      </w:r>
      <w:r>
        <w:rPr>
          <w:color w:val="231F20"/>
          <w:spacing w:val="-11"/>
        </w:rPr>
        <w:t> </w:t>
      </w:r>
      <w:r>
        <w:rPr>
          <w:color w:val="231F20"/>
        </w:rPr>
        <w:t>for</w:t>
      </w:r>
      <w:r>
        <w:rPr>
          <w:color w:val="231F20"/>
          <w:spacing w:val="-10"/>
        </w:rPr>
        <w:t> </w:t>
      </w:r>
      <w:r>
        <w:rPr>
          <w:color w:val="231F20"/>
        </w:rPr>
        <w:t>pedestrian</w:t>
      </w:r>
      <w:r>
        <w:rPr>
          <w:color w:val="231F20"/>
          <w:spacing w:val="-11"/>
        </w:rPr>
        <w:t> </w:t>
      </w:r>
      <w:r>
        <w:rPr>
          <w:color w:val="231F20"/>
        </w:rPr>
        <w:t>trails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new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residential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areas,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pedestrian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duplicates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transport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highways.</w:t>
      </w:r>
      <w:r>
        <w:rPr>
          <w:color w:val="231F20"/>
          <w:spacing w:val="-14"/>
        </w:rPr>
        <w:t> </w:t>
      </w:r>
      <w:r>
        <w:rPr>
          <w:color w:val="231F20"/>
        </w:rPr>
        <w:t>are</w:t>
      </w:r>
      <w:r>
        <w:rPr>
          <w:color w:val="231F20"/>
          <w:spacing w:val="-13"/>
        </w:rPr>
        <w:t> </w:t>
      </w:r>
      <w:r>
        <w:rPr>
          <w:color w:val="231F20"/>
        </w:rPr>
        <w:t>among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most</w:t>
      </w:r>
      <w:r>
        <w:rPr>
          <w:color w:val="231F20"/>
          <w:spacing w:val="-14"/>
        </w:rPr>
        <w:t> </w:t>
      </w:r>
      <w:r>
        <w:rPr>
          <w:color w:val="231F20"/>
        </w:rPr>
        <w:t>important</w:t>
      </w:r>
      <w:r>
        <w:rPr>
          <w:color w:val="231F20"/>
          <w:spacing w:val="-13"/>
        </w:rPr>
        <w:t> </w:t>
      </w:r>
      <w:r>
        <w:rPr>
          <w:color w:val="231F20"/>
        </w:rPr>
        <w:t>directions</w:t>
      </w:r>
      <w:r>
        <w:rPr>
          <w:color w:val="231F20"/>
          <w:spacing w:val="-58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pedestrian systems</w:t>
      </w:r>
      <w:r>
        <w:rPr>
          <w:color w:val="231F20"/>
          <w:spacing w:val="-1"/>
        </w:rPr>
        <w:t> </w:t>
      </w:r>
      <w:r>
        <w:rPr>
          <w:color w:val="231F20"/>
        </w:rPr>
        <w:t>development</w:t>
      </w:r>
      <w:r>
        <w:rPr>
          <w:color w:val="231F20"/>
          <w:spacing w:val="-1"/>
        </w:rPr>
        <w:t> </w:t>
      </w:r>
      <w:r>
        <w:rPr>
          <w:color w:val="231F20"/>
        </w:rPr>
        <w:t>in St.</w:t>
      </w:r>
      <w:r>
        <w:rPr>
          <w:color w:val="231F20"/>
          <w:spacing w:val="-1"/>
        </w:rPr>
        <w:t> </w:t>
      </w:r>
      <w:r>
        <w:rPr>
          <w:color w:val="231F20"/>
        </w:rPr>
        <w:t>Petersburg.</w:t>
      </w:r>
    </w:p>
    <w:p>
      <w:pPr>
        <w:pStyle w:val="BodyText"/>
        <w:spacing w:line="249" w:lineRule="auto" w:before="11"/>
        <w:ind w:left="163" w:right="502" w:firstLine="396"/>
      </w:pPr>
      <w:r>
        <w:rPr>
          <w:i/>
          <w:color w:val="231F20"/>
          <w:w w:val="105"/>
        </w:rPr>
        <w:t>Keywords</w:t>
      </w:r>
      <w:r>
        <w:rPr>
          <w:color w:val="231F20"/>
          <w:w w:val="105"/>
        </w:rPr>
        <w:t>: pedestrian systems, typology, strategies, urban environment, «city for people»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public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spaces.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 w:right="1" w:firstLine="396"/>
      </w:pPr>
      <w:r>
        <w:rPr>
          <w:color w:val="231F20"/>
          <w:w w:val="95"/>
        </w:rPr>
        <w:t>Последние полвека можно без преувеличе-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ния назвать эпохой «пешеходного завоевания»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городского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пространства.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мировой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практике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сформировались, получили реальное воплоще-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ние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развитие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разные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масштабу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подходам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стратегии создания пешеходной среды – от от-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дельных локусов до мега-структур, интегриро-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ванных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урбанистическую</w:t>
      </w:r>
      <w:r>
        <w:rPr>
          <w:color w:val="231F20"/>
          <w:spacing w:val="-2"/>
        </w:rPr>
        <w:t> </w:t>
      </w:r>
      <w:r>
        <w:rPr>
          <w:color w:val="231F20"/>
        </w:rPr>
        <w:t>систему.</w:t>
      </w:r>
    </w:p>
    <w:p>
      <w:pPr>
        <w:pStyle w:val="BodyText"/>
        <w:spacing w:line="249" w:lineRule="auto" w:before="8"/>
        <w:ind w:left="503" w:firstLine="396"/>
      </w:pPr>
      <w:r>
        <w:rPr>
          <w:color w:val="231F20"/>
          <w:w w:val="95"/>
        </w:rPr>
        <w:t>Эволюционируют модели и концепции, на-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капливается опыт. Градостроительные и соци-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альные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эксперименты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проходят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апробацию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58"/>
        </w:rPr>
        <w:t> </w:t>
      </w:r>
      <w:r>
        <w:rPr>
          <w:color w:val="231F20"/>
        </w:rPr>
        <w:t>времени, в нарастающей динамике глобаль-</w:t>
      </w:r>
      <w:r>
        <w:rPr>
          <w:color w:val="231F20"/>
          <w:spacing w:val="1"/>
        </w:rPr>
        <w:t> </w:t>
      </w:r>
      <w:r>
        <w:rPr>
          <w:color w:val="231F20"/>
        </w:rPr>
        <w:t>ных процессов, в конкретике местных усло-</w:t>
      </w:r>
      <w:r>
        <w:rPr>
          <w:color w:val="231F20"/>
          <w:spacing w:val="1"/>
        </w:rPr>
        <w:t> </w:t>
      </w:r>
      <w:r>
        <w:rPr>
          <w:color w:val="231F20"/>
        </w:rPr>
        <w:t>вий и проблем. «Новые городские простран-</w:t>
      </w:r>
      <w:r>
        <w:rPr>
          <w:color w:val="231F20"/>
          <w:spacing w:val="1"/>
        </w:rPr>
        <w:t> </w:t>
      </w:r>
      <w:r>
        <w:rPr>
          <w:color w:val="231F20"/>
        </w:rPr>
        <w:t>ства» [1] 70–90-х годов прошлого века уже</w:t>
      </w:r>
      <w:r>
        <w:rPr>
          <w:color w:val="231F20"/>
          <w:spacing w:val="1"/>
        </w:rPr>
        <w:t> </w:t>
      </w:r>
      <w:r>
        <w:rPr>
          <w:color w:val="231F20"/>
        </w:rPr>
        <w:t>стали историей, как и частью иных, актуаль-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контекстов.</w:t>
      </w:r>
    </w:p>
    <w:p>
      <w:pPr>
        <w:pStyle w:val="BodyText"/>
        <w:spacing w:line="249" w:lineRule="auto" w:before="9"/>
        <w:ind w:left="503" w:firstLine="396"/>
      </w:pPr>
      <w:r>
        <w:rPr>
          <w:color w:val="231F20"/>
        </w:rPr>
        <w:t>Экологическая парадигма современного</w:t>
      </w:r>
      <w:r>
        <w:rPr>
          <w:color w:val="231F20"/>
          <w:spacing w:val="1"/>
        </w:rPr>
        <w:t> </w:t>
      </w:r>
      <w:r>
        <w:rPr>
          <w:color w:val="231F20"/>
        </w:rPr>
        <w:t>мышления</w:t>
      </w:r>
      <w:r>
        <w:rPr>
          <w:color w:val="231F20"/>
          <w:spacing w:val="-15"/>
        </w:rPr>
        <w:t> </w:t>
      </w:r>
      <w:r>
        <w:rPr>
          <w:color w:val="231F20"/>
        </w:rPr>
        <w:t>поставила</w:t>
      </w:r>
      <w:r>
        <w:rPr>
          <w:color w:val="231F20"/>
          <w:spacing w:val="-14"/>
        </w:rPr>
        <w:t> </w:t>
      </w:r>
      <w:r>
        <w:rPr>
          <w:color w:val="231F20"/>
        </w:rPr>
        <w:t>во</w:t>
      </w:r>
      <w:r>
        <w:rPr>
          <w:color w:val="231F20"/>
          <w:spacing w:val="-14"/>
        </w:rPr>
        <w:t> </w:t>
      </w:r>
      <w:r>
        <w:rPr>
          <w:color w:val="231F20"/>
        </w:rPr>
        <w:t>главу</w:t>
      </w:r>
      <w:r>
        <w:rPr>
          <w:color w:val="231F20"/>
          <w:spacing w:val="-14"/>
        </w:rPr>
        <w:t> </w:t>
      </w:r>
      <w:r>
        <w:rPr>
          <w:color w:val="231F20"/>
        </w:rPr>
        <w:t>угла</w:t>
      </w:r>
      <w:r>
        <w:rPr>
          <w:color w:val="231F20"/>
          <w:spacing w:val="-14"/>
        </w:rPr>
        <w:t> </w:t>
      </w:r>
      <w:r>
        <w:rPr>
          <w:color w:val="231F20"/>
        </w:rPr>
        <w:t>приорите-</w:t>
      </w:r>
      <w:r>
        <w:rPr>
          <w:color w:val="231F20"/>
          <w:spacing w:val="-58"/>
        </w:rPr>
        <w:t> </w:t>
      </w:r>
      <w:r>
        <w:rPr>
          <w:color w:val="231F20"/>
        </w:rPr>
        <w:t>ты, еще более укрепившие «ландшафтный»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вектор преобразования. Пешеходные простран-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ства стали главной сферой интеграции ланд-</w:t>
      </w:r>
      <w:r>
        <w:rPr>
          <w:color w:val="231F20"/>
          <w:spacing w:val="1"/>
        </w:rPr>
        <w:t> </w:t>
      </w:r>
      <w:r>
        <w:rPr>
          <w:color w:val="231F20"/>
        </w:rPr>
        <w:t>шафтной архитектуры и средового дизайна,</w:t>
      </w:r>
      <w:r>
        <w:rPr>
          <w:color w:val="231F20"/>
          <w:spacing w:val="1"/>
        </w:rPr>
        <w:t> </w:t>
      </w:r>
      <w:r>
        <w:rPr>
          <w:color w:val="231F20"/>
        </w:rPr>
        <w:t>социальных и культурных программ, обще-</w:t>
      </w:r>
      <w:r>
        <w:rPr>
          <w:color w:val="231F20"/>
          <w:spacing w:val="1"/>
        </w:rPr>
        <w:t> </w:t>
      </w:r>
      <w:r>
        <w:rPr>
          <w:color w:val="231F20"/>
        </w:rPr>
        <w:t>ственных инициатив и креативных практик.</w:t>
      </w:r>
      <w:r>
        <w:rPr>
          <w:color w:val="231F20"/>
          <w:spacing w:val="1"/>
        </w:rPr>
        <w:t> </w:t>
      </w:r>
      <w:r>
        <w:rPr>
          <w:color w:val="231F20"/>
        </w:rPr>
        <w:t>Качество «города для людей» [2] приобрело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значение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системного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показателя</w:t>
      </w:r>
      <w:r>
        <w:rPr>
          <w:color w:val="231F20"/>
          <w:spacing w:val="-13"/>
        </w:rPr>
        <w:t> </w:t>
      </w:r>
      <w:r>
        <w:rPr>
          <w:color w:val="231F20"/>
        </w:rPr>
        <w:t>эффективно-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сти государственной и муниципальной полити-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ки, фактором устойчивого развития, индикато-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ром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комфортности,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социальной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позитивности</w:t>
      </w:r>
      <w:r>
        <w:rPr>
          <w:color w:val="231F20"/>
          <w:spacing w:val="-58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"/>
        </w:rPr>
        <w:t> </w:t>
      </w:r>
      <w:r>
        <w:rPr>
          <w:color w:val="231F20"/>
        </w:rPr>
        <w:t>среды.</w:t>
      </w:r>
    </w:p>
    <w:p>
      <w:pPr>
        <w:pStyle w:val="BodyText"/>
        <w:spacing w:line="249" w:lineRule="auto" w:before="14"/>
        <w:ind w:left="503" w:right="1" w:firstLine="396"/>
      </w:pPr>
      <w:r>
        <w:rPr>
          <w:color w:val="231F20"/>
          <w:spacing w:val="-1"/>
          <w:w w:val="95"/>
        </w:rPr>
        <w:t>Вместе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с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решением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проблем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удобства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без-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опасности,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улучшения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экологических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показате-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лей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условий</w:t>
      </w:r>
      <w:r>
        <w:rPr>
          <w:color w:val="231F20"/>
          <w:spacing w:val="-2"/>
        </w:rPr>
        <w:t> </w:t>
      </w:r>
      <w:r>
        <w:rPr>
          <w:color w:val="231F20"/>
        </w:rPr>
        <w:t>жизни,</w:t>
      </w:r>
      <w:r>
        <w:rPr>
          <w:color w:val="231F20"/>
          <w:spacing w:val="-3"/>
        </w:rPr>
        <w:t> </w:t>
      </w:r>
      <w:r>
        <w:rPr>
          <w:color w:val="231F20"/>
        </w:rPr>
        <w:t>укрепления</w:t>
      </w:r>
      <w:r>
        <w:rPr>
          <w:color w:val="231F20"/>
          <w:spacing w:val="-2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сообщества, содействия туристической и инве-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стиционной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привлекательности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среды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пешеход-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ная</w:t>
      </w:r>
      <w:r>
        <w:rPr>
          <w:color w:val="231F20"/>
          <w:spacing w:val="-9"/>
        </w:rPr>
        <w:t> </w:t>
      </w:r>
      <w:r>
        <w:rPr>
          <w:color w:val="231F20"/>
        </w:rPr>
        <w:t>функция</w:t>
      </w:r>
      <w:r>
        <w:rPr>
          <w:color w:val="231F20"/>
          <w:spacing w:val="-9"/>
        </w:rPr>
        <w:t> </w:t>
      </w:r>
      <w:r>
        <w:rPr>
          <w:color w:val="231F20"/>
        </w:rPr>
        <w:t>стала</w:t>
      </w:r>
      <w:r>
        <w:rPr>
          <w:color w:val="231F20"/>
          <w:spacing w:val="-9"/>
        </w:rPr>
        <w:t> </w:t>
      </w:r>
      <w:r>
        <w:rPr>
          <w:color w:val="231F20"/>
        </w:rPr>
        <w:t>своего</w:t>
      </w:r>
      <w:r>
        <w:rPr>
          <w:color w:val="231F20"/>
          <w:spacing w:val="-9"/>
        </w:rPr>
        <w:t> </w:t>
      </w:r>
      <w:r>
        <w:rPr>
          <w:color w:val="231F20"/>
        </w:rPr>
        <w:t>рода</w:t>
      </w:r>
      <w:r>
        <w:rPr>
          <w:color w:val="231F20"/>
          <w:spacing w:val="-9"/>
        </w:rPr>
        <w:t> </w:t>
      </w:r>
      <w:r>
        <w:rPr>
          <w:color w:val="231F20"/>
        </w:rPr>
        <w:t>инструментом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сохранения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культурного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наследия,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восстанов-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ления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целостности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ансамблей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-58"/>
        </w:rPr>
        <w:t> </w:t>
      </w:r>
      <w:r>
        <w:rPr>
          <w:color w:val="231F20"/>
        </w:rPr>
        <w:t>ткани, адаптации сложившихся архитектур-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но-градостроительных контекстов к современ-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ным</w:t>
      </w:r>
      <w:r>
        <w:rPr>
          <w:color w:val="231F20"/>
          <w:spacing w:val="-2"/>
        </w:rPr>
        <w:t> </w:t>
      </w:r>
      <w:r>
        <w:rPr>
          <w:color w:val="231F20"/>
        </w:rPr>
        <w:t>потребностям [3].</w:t>
      </w:r>
    </w:p>
    <w:p>
      <w:pPr>
        <w:pStyle w:val="BodyText"/>
        <w:spacing w:line="249" w:lineRule="auto" w:before="10"/>
        <w:ind w:left="503" w:firstLine="396"/>
      </w:pPr>
      <w:r>
        <w:rPr>
          <w:color w:val="231F20"/>
          <w:spacing w:val="-2"/>
          <w:w w:val="95"/>
        </w:rPr>
        <w:t>Пешеходные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системы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концентрируют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архи-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тектурные достопримечательности, традицион-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ные и новые типы среды, объекты притяжения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ландшафты.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Они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наиболее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отчетливо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вопло-</w:t>
      </w:r>
      <w:r>
        <w:rPr>
          <w:color w:val="231F20"/>
          <w:spacing w:val="-57"/>
        </w:rPr>
        <w:t> </w:t>
      </w:r>
      <w:r>
        <w:rPr>
          <w:color w:val="231F20"/>
        </w:rPr>
        <w:t>щают</w:t>
      </w:r>
      <w:r>
        <w:rPr>
          <w:color w:val="231F20"/>
          <w:spacing w:val="-10"/>
        </w:rPr>
        <w:t> </w:t>
      </w:r>
      <w:r>
        <w:rPr>
          <w:color w:val="231F20"/>
        </w:rPr>
        <w:t>принципы</w:t>
      </w:r>
      <w:r>
        <w:rPr>
          <w:color w:val="231F20"/>
          <w:spacing w:val="-10"/>
        </w:rPr>
        <w:t> </w:t>
      </w:r>
      <w:r>
        <w:rPr>
          <w:color w:val="231F20"/>
        </w:rPr>
        <w:t>отношения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наследию,</w:t>
      </w:r>
      <w:r>
        <w:rPr>
          <w:color w:val="231F20"/>
          <w:spacing w:val="-10"/>
        </w:rPr>
        <w:t> </w:t>
      </w:r>
      <w:r>
        <w:rPr>
          <w:color w:val="231F20"/>
        </w:rPr>
        <w:t>цен-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ностные ориентиры городской культуры. Вме-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сте с тем, глобальные процессы и тенденции,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такие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развитие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транспортной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инфраструк-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туры,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преобразование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бывших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промышленных</w:t>
      </w:r>
    </w:p>
    <w:p>
      <w:pPr>
        <w:pStyle w:val="BodyText"/>
        <w:spacing w:line="249" w:lineRule="auto" w:before="78"/>
        <w:ind w:left="298" w:right="161"/>
      </w:pPr>
      <w:r>
        <w:rPr/>
        <w:br w:type="column"/>
      </w:r>
      <w:r>
        <w:rPr>
          <w:color w:val="231F20"/>
        </w:rPr>
        <w:t>зон, рекреационное формирование прибреж-</w:t>
      </w:r>
      <w:r>
        <w:rPr>
          <w:color w:val="231F20"/>
          <w:spacing w:val="1"/>
        </w:rPr>
        <w:t> </w:t>
      </w:r>
      <w:r>
        <w:rPr>
          <w:color w:val="231F20"/>
        </w:rPr>
        <w:t>ных территорий, освоение новых, в том чис-</w:t>
      </w:r>
      <w:r>
        <w:rPr>
          <w:color w:val="231F20"/>
          <w:spacing w:val="1"/>
        </w:rPr>
        <w:t> </w:t>
      </w:r>
      <w:r>
        <w:rPr>
          <w:color w:val="231F20"/>
        </w:rPr>
        <w:t>ле искусственно созданных (намывных) тер-</w:t>
      </w:r>
      <w:r>
        <w:rPr>
          <w:color w:val="231F20"/>
          <w:spacing w:val="1"/>
        </w:rPr>
        <w:t> </w:t>
      </w:r>
      <w:r>
        <w:rPr>
          <w:color w:val="231F20"/>
        </w:rPr>
        <w:t>риторий – это актуальные и прогнозируемые</w:t>
      </w:r>
      <w:r>
        <w:rPr>
          <w:color w:val="231F20"/>
          <w:spacing w:val="-57"/>
        </w:rPr>
        <w:t> </w:t>
      </w:r>
      <w:r>
        <w:rPr>
          <w:color w:val="231F20"/>
        </w:rPr>
        <w:t>вызовы,</w:t>
      </w:r>
      <w:r>
        <w:rPr>
          <w:color w:val="231F20"/>
          <w:spacing w:val="-8"/>
        </w:rPr>
        <w:t> </w:t>
      </w:r>
      <w:r>
        <w:rPr>
          <w:color w:val="231F20"/>
        </w:rPr>
        <w:t>обозначающие</w:t>
      </w:r>
      <w:r>
        <w:rPr>
          <w:color w:val="231F20"/>
          <w:spacing w:val="-7"/>
        </w:rPr>
        <w:t> </w:t>
      </w:r>
      <w:r>
        <w:rPr>
          <w:color w:val="231F20"/>
        </w:rPr>
        <w:t>проблемы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потенци-</w:t>
      </w:r>
      <w:r>
        <w:rPr>
          <w:color w:val="231F20"/>
          <w:spacing w:val="-57"/>
        </w:rPr>
        <w:t> </w:t>
      </w:r>
      <w:r>
        <w:rPr>
          <w:color w:val="231F20"/>
        </w:rPr>
        <w:t>ал</w:t>
      </w:r>
      <w:r>
        <w:rPr>
          <w:color w:val="231F20"/>
          <w:spacing w:val="-5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-4"/>
        </w:rPr>
        <w:t> </w:t>
      </w:r>
      <w:r>
        <w:rPr>
          <w:color w:val="231F20"/>
        </w:rPr>
        <w:t>«пешеходных</w:t>
      </w:r>
      <w:r>
        <w:rPr>
          <w:color w:val="231F20"/>
          <w:spacing w:val="-3"/>
        </w:rPr>
        <w:t> </w:t>
      </w:r>
      <w:r>
        <w:rPr>
          <w:color w:val="231F20"/>
        </w:rPr>
        <w:t>стратегий»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ин-</w:t>
      </w:r>
      <w:r>
        <w:rPr>
          <w:color w:val="231F20"/>
          <w:spacing w:val="-57"/>
        </w:rPr>
        <w:t> </w:t>
      </w:r>
      <w:r>
        <w:rPr>
          <w:color w:val="231F20"/>
        </w:rPr>
        <w:t>новационном</w:t>
      </w:r>
      <w:r>
        <w:rPr>
          <w:color w:val="231F20"/>
          <w:spacing w:val="-1"/>
        </w:rPr>
        <w:t> </w:t>
      </w:r>
      <w:r>
        <w:rPr>
          <w:color w:val="231F20"/>
        </w:rPr>
        <w:t>формате.</w:t>
      </w:r>
    </w:p>
    <w:p>
      <w:pPr>
        <w:pStyle w:val="BodyText"/>
        <w:spacing w:line="249" w:lineRule="auto" w:before="7"/>
        <w:ind w:left="298" w:right="160" w:firstLine="396"/>
      </w:pPr>
      <w:r>
        <w:rPr>
          <w:color w:val="231F20"/>
        </w:rPr>
        <w:t>Пешеходные пространства, как элементы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пространственной структуры города и их взаи-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мосвязанные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системы,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полностью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или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частично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закрытые для транспорта, обладают свойством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полифункциональности.</w:t>
      </w:r>
      <w:r>
        <w:rPr>
          <w:color w:val="231F20"/>
          <w:spacing w:val="1"/>
        </w:rPr>
        <w:t> </w:t>
      </w:r>
      <w:r>
        <w:rPr>
          <w:color w:val="231F20"/>
        </w:rPr>
        <w:t>Мировая</w:t>
      </w:r>
      <w:r>
        <w:rPr>
          <w:color w:val="231F20"/>
          <w:spacing w:val="1"/>
        </w:rPr>
        <w:t> </w:t>
      </w:r>
      <w:r>
        <w:rPr>
          <w:color w:val="231F20"/>
        </w:rPr>
        <w:t>практика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дает возможность выявить комплексную функ-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циональную модель, на основе которой в тех</w:t>
      </w:r>
      <w:r>
        <w:rPr>
          <w:color w:val="231F20"/>
          <w:spacing w:val="-57"/>
        </w:rPr>
        <w:t> </w:t>
      </w:r>
      <w:r>
        <w:rPr>
          <w:color w:val="231F20"/>
        </w:rPr>
        <w:t>или иных градостроительных условиях скла-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дываются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ее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уникальные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версии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программы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развития различных по морфологии и масшта-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бу</w:t>
      </w:r>
      <w:r>
        <w:rPr>
          <w:color w:val="231F20"/>
          <w:spacing w:val="-2"/>
        </w:rPr>
        <w:t> </w:t>
      </w:r>
      <w:r>
        <w:rPr>
          <w:color w:val="231F20"/>
        </w:rPr>
        <w:t>пешеходных</w:t>
      </w:r>
      <w:r>
        <w:rPr>
          <w:color w:val="231F20"/>
          <w:spacing w:val="-1"/>
        </w:rPr>
        <w:t> </w:t>
      </w:r>
      <w:r>
        <w:rPr>
          <w:color w:val="231F20"/>
        </w:rPr>
        <w:t>объектов.</w:t>
      </w:r>
    </w:p>
    <w:p>
      <w:pPr>
        <w:pStyle w:val="BodyText"/>
        <w:spacing w:line="249" w:lineRule="auto" w:before="11"/>
        <w:ind w:left="298" w:right="161" w:firstLine="396"/>
      </w:pPr>
      <w:r>
        <w:rPr>
          <w:color w:val="231F20"/>
          <w:spacing w:val="-1"/>
          <w:w w:val="95"/>
        </w:rPr>
        <w:t>Коммуникационная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функция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обеспечение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комфортного, безопасного, беспрепятствен-</w:t>
      </w:r>
      <w:r>
        <w:rPr>
          <w:color w:val="231F20"/>
          <w:spacing w:val="1"/>
        </w:rPr>
        <w:t> </w:t>
      </w:r>
      <w:r>
        <w:rPr>
          <w:color w:val="231F20"/>
        </w:rPr>
        <w:t>ного</w:t>
      </w:r>
      <w:r>
        <w:rPr>
          <w:color w:val="231F20"/>
          <w:spacing w:val="-10"/>
        </w:rPr>
        <w:t> </w:t>
      </w:r>
      <w:r>
        <w:rPr>
          <w:color w:val="231F20"/>
        </w:rPr>
        <w:t>движения</w:t>
      </w:r>
      <w:r>
        <w:rPr>
          <w:color w:val="231F20"/>
          <w:spacing w:val="-10"/>
        </w:rPr>
        <w:t> </w:t>
      </w:r>
      <w:r>
        <w:rPr>
          <w:color w:val="231F20"/>
        </w:rPr>
        <w:t>(транзитного,</w:t>
      </w:r>
      <w:r>
        <w:rPr>
          <w:color w:val="231F20"/>
          <w:spacing w:val="-9"/>
        </w:rPr>
        <w:t> </w:t>
      </w:r>
      <w:r>
        <w:rPr>
          <w:color w:val="231F20"/>
        </w:rPr>
        <w:t>прогулочного).</w:t>
      </w:r>
    </w:p>
    <w:p>
      <w:pPr>
        <w:pStyle w:val="BodyText"/>
        <w:spacing w:line="249" w:lineRule="auto" w:before="3"/>
        <w:ind w:left="298" w:right="160" w:firstLine="396"/>
      </w:pPr>
      <w:r>
        <w:rPr>
          <w:color w:val="231F20"/>
        </w:rPr>
        <w:t>Общественная</w:t>
      </w:r>
      <w:r>
        <w:rPr>
          <w:color w:val="231F20"/>
          <w:spacing w:val="-13"/>
        </w:rPr>
        <w:t> </w:t>
      </w:r>
      <w:r>
        <w:rPr>
          <w:color w:val="231F20"/>
        </w:rPr>
        <w:t>функция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общедоступное</w:t>
      </w:r>
      <w:r>
        <w:rPr>
          <w:color w:val="231F20"/>
          <w:spacing w:val="-58"/>
        </w:rPr>
        <w:t> </w:t>
      </w:r>
      <w:r>
        <w:rPr>
          <w:color w:val="231F20"/>
        </w:rPr>
        <w:t>место для совместного пребывания, встреч,</w:t>
      </w:r>
      <w:r>
        <w:rPr>
          <w:color w:val="231F20"/>
          <w:spacing w:val="1"/>
        </w:rPr>
        <w:t> </w:t>
      </w:r>
      <w:r>
        <w:rPr>
          <w:color w:val="231F20"/>
        </w:rPr>
        <w:t>общения, проведения мероприятий и досуга;</w:t>
      </w:r>
      <w:r>
        <w:rPr>
          <w:color w:val="231F20"/>
          <w:spacing w:val="-57"/>
        </w:rPr>
        <w:t> </w:t>
      </w:r>
      <w:r>
        <w:rPr>
          <w:color w:val="231F20"/>
        </w:rPr>
        <w:t>место, наделенное социообразующей мисси-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ей,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где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каждый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человек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чувствует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себя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частью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городского сообщества, где находят отражение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приоритеты государственной и муниципаль-</w:t>
      </w:r>
      <w:r>
        <w:rPr>
          <w:color w:val="231F20"/>
          <w:spacing w:val="1"/>
        </w:rPr>
        <w:t> </w:t>
      </w:r>
      <w:r>
        <w:rPr>
          <w:color w:val="231F20"/>
        </w:rPr>
        <w:t>ной политики, ценности и ориентиры обще-</w:t>
      </w:r>
      <w:r>
        <w:rPr>
          <w:color w:val="231F20"/>
          <w:spacing w:val="1"/>
        </w:rPr>
        <w:t> </w:t>
      </w:r>
      <w:r>
        <w:rPr>
          <w:color w:val="231F20"/>
        </w:rPr>
        <w:t>ственного</w:t>
      </w:r>
      <w:r>
        <w:rPr>
          <w:color w:val="231F20"/>
          <w:spacing w:val="-1"/>
        </w:rPr>
        <w:t> </w:t>
      </w:r>
      <w:r>
        <w:rPr>
          <w:color w:val="231F20"/>
        </w:rPr>
        <w:t>сознания.</w:t>
      </w:r>
    </w:p>
    <w:p>
      <w:pPr>
        <w:pStyle w:val="BodyText"/>
        <w:spacing w:line="249" w:lineRule="auto" w:before="9"/>
        <w:ind w:left="298" w:right="161" w:firstLine="396"/>
        <w:jc w:val="right"/>
      </w:pPr>
      <w:r>
        <w:rPr>
          <w:color w:val="231F20"/>
        </w:rPr>
        <w:t>Рекреационная функция –</w:t>
      </w:r>
      <w:r>
        <w:rPr>
          <w:color w:val="231F20"/>
          <w:spacing w:val="1"/>
        </w:rPr>
        <w:t> </w:t>
      </w:r>
      <w:r>
        <w:rPr>
          <w:color w:val="231F20"/>
        </w:rPr>
        <w:t>среда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мно-</w:t>
      </w:r>
      <w:r>
        <w:rPr>
          <w:color w:val="231F20"/>
          <w:spacing w:val="-57"/>
        </w:rPr>
        <w:t> </w:t>
      </w:r>
      <w:r>
        <w:rPr>
          <w:color w:val="231F20"/>
        </w:rPr>
        <w:t>гообразных</w:t>
      </w:r>
      <w:r>
        <w:rPr>
          <w:color w:val="231F20"/>
          <w:spacing w:val="-12"/>
        </w:rPr>
        <w:t> </w:t>
      </w:r>
      <w:r>
        <w:rPr>
          <w:color w:val="231F20"/>
        </w:rPr>
        <w:t>форм</w:t>
      </w:r>
      <w:r>
        <w:rPr>
          <w:color w:val="231F20"/>
          <w:spacing w:val="-12"/>
        </w:rPr>
        <w:t> </w:t>
      </w:r>
      <w:r>
        <w:rPr>
          <w:color w:val="231F20"/>
        </w:rPr>
        <w:t>спокойного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активного</w:t>
      </w:r>
      <w:r>
        <w:rPr>
          <w:color w:val="231F20"/>
          <w:spacing w:val="-12"/>
        </w:rPr>
        <w:t> </w:t>
      </w:r>
      <w:r>
        <w:rPr>
          <w:color w:val="231F20"/>
        </w:rPr>
        <w:t>от-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дыха,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обеспеченная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необходимыми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условиями.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Культурная</w:t>
      </w:r>
      <w:r>
        <w:rPr>
          <w:color w:val="231F20"/>
          <w:spacing w:val="1"/>
        </w:rPr>
        <w:t> </w:t>
      </w:r>
      <w:r>
        <w:rPr>
          <w:color w:val="231F20"/>
        </w:rPr>
        <w:t>функция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место,</w:t>
      </w:r>
      <w:r>
        <w:rPr>
          <w:color w:val="231F20"/>
          <w:spacing w:val="1"/>
        </w:rPr>
        <w:t> </w:t>
      </w:r>
      <w:r>
        <w:rPr>
          <w:color w:val="231F20"/>
        </w:rPr>
        <w:t>имеющее</w:t>
      </w:r>
      <w:r>
        <w:rPr>
          <w:color w:val="231F20"/>
          <w:spacing w:val="1"/>
        </w:rPr>
        <w:t> </w:t>
      </w:r>
      <w:r>
        <w:rPr>
          <w:color w:val="231F20"/>
        </w:rPr>
        <w:t>культурную</w:t>
      </w:r>
      <w:r>
        <w:rPr>
          <w:color w:val="231F20"/>
          <w:spacing w:val="16"/>
        </w:rPr>
        <w:t> </w:t>
      </w:r>
      <w:r>
        <w:rPr>
          <w:color w:val="231F20"/>
        </w:rPr>
        <w:t>ценность,</w:t>
      </w:r>
      <w:r>
        <w:rPr>
          <w:color w:val="231F20"/>
          <w:spacing w:val="17"/>
        </w:rPr>
        <w:t> </w:t>
      </w:r>
      <w:r>
        <w:rPr>
          <w:color w:val="231F20"/>
        </w:rPr>
        <w:t>связанную</w:t>
      </w:r>
      <w:r>
        <w:rPr>
          <w:color w:val="231F20"/>
          <w:spacing w:val="17"/>
        </w:rPr>
        <w:t> </w:t>
      </w:r>
      <w:r>
        <w:rPr>
          <w:color w:val="231F20"/>
        </w:rPr>
        <w:t>с</w:t>
      </w:r>
      <w:r>
        <w:rPr>
          <w:color w:val="231F20"/>
          <w:spacing w:val="16"/>
        </w:rPr>
        <w:t> </w:t>
      </w:r>
      <w:r>
        <w:rPr>
          <w:color w:val="231F20"/>
        </w:rPr>
        <w:t>располо-</w:t>
      </w:r>
      <w:r>
        <w:rPr>
          <w:color w:val="231F20"/>
          <w:spacing w:val="-57"/>
        </w:rPr>
        <w:t> </w:t>
      </w:r>
      <w:r>
        <w:rPr>
          <w:color w:val="231F20"/>
        </w:rPr>
        <w:t>жением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концентрацией</w:t>
      </w:r>
      <w:r>
        <w:rPr>
          <w:color w:val="231F20"/>
          <w:spacing w:val="-7"/>
        </w:rPr>
        <w:t> </w:t>
      </w:r>
      <w:r>
        <w:rPr>
          <w:color w:val="231F20"/>
        </w:rPr>
        <w:t>объектов</w:t>
      </w:r>
      <w:r>
        <w:rPr>
          <w:color w:val="231F20"/>
          <w:spacing w:val="-7"/>
        </w:rPr>
        <w:t> </w:t>
      </w:r>
      <w:r>
        <w:rPr>
          <w:color w:val="231F20"/>
        </w:rPr>
        <w:t>культуры,</w:t>
      </w:r>
      <w:r>
        <w:rPr>
          <w:color w:val="231F20"/>
          <w:spacing w:val="-57"/>
        </w:rPr>
        <w:t> </w:t>
      </w:r>
      <w:r>
        <w:rPr>
          <w:color w:val="231F20"/>
        </w:rPr>
        <w:t>проведением</w:t>
      </w:r>
      <w:r>
        <w:rPr>
          <w:color w:val="231F20"/>
          <w:spacing w:val="11"/>
        </w:rPr>
        <w:t> </w:t>
      </w:r>
      <w:r>
        <w:rPr>
          <w:color w:val="231F20"/>
        </w:rPr>
        <w:t>культурных</w:t>
      </w:r>
      <w:r>
        <w:rPr>
          <w:color w:val="231F20"/>
          <w:spacing w:val="12"/>
        </w:rPr>
        <w:t> </w:t>
      </w:r>
      <w:r>
        <w:rPr>
          <w:color w:val="231F20"/>
        </w:rPr>
        <w:t>мероприятий;</w:t>
      </w:r>
      <w:r>
        <w:rPr>
          <w:color w:val="231F20"/>
          <w:spacing w:val="12"/>
        </w:rPr>
        <w:t> </w:t>
      </w:r>
      <w:r>
        <w:rPr>
          <w:color w:val="231F20"/>
        </w:rPr>
        <w:t>про-</w:t>
      </w:r>
      <w:r>
        <w:rPr>
          <w:color w:val="231F20"/>
          <w:spacing w:val="-57"/>
        </w:rPr>
        <w:t> </w:t>
      </w:r>
      <w:r>
        <w:rPr>
          <w:color w:val="231F20"/>
        </w:rPr>
        <w:t>странство,</w:t>
      </w:r>
      <w:r>
        <w:rPr>
          <w:color w:val="231F20"/>
          <w:spacing w:val="34"/>
        </w:rPr>
        <w:t> </w:t>
      </w:r>
      <w:r>
        <w:rPr>
          <w:color w:val="231F20"/>
        </w:rPr>
        <w:t>обладающее</w:t>
      </w:r>
      <w:r>
        <w:rPr>
          <w:color w:val="231F20"/>
          <w:spacing w:val="34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35"/>
        </w:rPr>
        <w:t> </w:t>
      </w:r>
      <w:r>
        <w:rPr>
          <w:color w:val="231F20"/>
        </w:rPr>
        <w:t>памя-</w:t>
      </w:r>
      <w:r>
        <w:rPr>
          <w:color w:val="231F20"/>
          <w:spacing w:val="-57"/>
        </w:rPr>
        <w:t> </w:t>
      </w:r>
      <w:r>
        <w:rPr>
          <w:color w:val="231F20"/>
        </w:rPr>
        <w:t>тью,</w:t>
      </w:r>
      <w:r>
        <w:rPr>
          <w:color w:val="231F20"/>
          <w:spacing w:val="8"/>
        </w:rPr>
        <w:t> </w:t>
      </w:r>
      <w:r>
        <w:rPr>
          <w:color w:val="231F20"/>
        </w:rPr>
        <w:t>идентичностью,</w:t>
      </w:r>
      <w:r>
        <w:rPr>
          <w:color w:val="231F20"/>
          <w:spacing w:val="9"/>
        </w:rPr>
        <w:t> </w:t>
      </w:r>
      <w:r>
        <w:rPr>
          <w:color w:val="231F20"/>
        </w:rPr>
        <w:t>глубиной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богатством</w:t>
      </w:r>
    </w:p>
    <w:p>
      <w:pPr>
        <w:pStyle w:val="BodyText"/>
        <w:spacing w:before="8"/>
        <w:ind w:left="298"/>
      </w:pPr>
      <w:r>
        <w:rPr>
          <w:color w:val="231F20"/>
        </w:rPr>
        <w:t>семантического</w:t>
      </w:r>
      <w:r>
        <w:rPr>
          <w:color w:val="231F20"/>
          <w:spacing w:val="-8"/>
        </w:rPr>
        <w:t> </w:t>
      </w:r>
      <w:r>
        <w:rPr>
          <w:color w:val="231F20"/>
        </w:rPr>
        <w:t>текста.</w:t>
      </w:r>
    </w:p>
    <w:p>
      <w:pPr>
        <w:pStyle w:val="BodyText"/>
        <w:spacing w:line="249" w:lineRule="auto" w:before="13"/>
        <w:ind w:left="298" w:right="161" w:firstLine="396"/>
      </w:pPr>
      <w:r>
        <w:rPr>
          <w:color w:val="231F20"/>
        </w:rPr>
        <w:t>Туристическая</w:t>
      </w:r>
      <w:r>
        <w:rPr>
          <w:color w:val="231F20"/>
          <w:spacing w:val="-12"/>
        </w:rPr>
        <w:t> </w:t>
      </w:r>
      <w:r>
        <w:rPr>
          <w:color w:val="231F20"/>
        </w:rPr>
        <w:t>функция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историко-куль-</w:t>
      </w:r>
      <w:r>
        <w:rPr>
          <w:color w:val="231F20"/>
          <w:spacing w:val="-58"/>
        </w:rPr>
        <w:t> </w:t>
      </w:r>
      <w:r>
        <w:rPr>
          <w:color w:val="231F20"/>
        </w:rPr>
        <w:t>турные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природные</w:t>
      </w:r>
      <w:r>
        <w:rPr>
          <w:color w:val="231F20"/>
          <w:spacing w:val="1"/>
        </w:rPr>
        <w:t> </w:t>
      </w:r>
      <w:r>
        <w:rPr>
          <w:color w:val="231F20"/>
        </w:rPr>
        <w:t>достопримечательно-</w:t>
      </w:r>
      <w:r>
        <w:rPr>
          <w:color w:val="231F20"/>
          <w:spacing w:val="1"/>
        </w:rPr>
        <w:t> </w:t>
      </w:r>
      <w:r>
        <w:rPr>
          <w:color w:val="231F20"/>
        </w:rPr>
        <w:t>сти, уникальные архитектурно-ландшафтные</w:t>
      </w:r>
      <w:r>
        <w:rPr>
          <w:color w:val="231F20"/>
          <w:spacing w:val="-57"/>
        </w:rPr>
        <w:t> </w:t>
      </w:r>
      <w:r>
        <w:rPr>
          <w:color w:val="231F20"/>
        </w:rPr>
        <w:t>комплексы, памятные и знаковые места, ви-</w:t>
      </w:r>
      <w:r>
        <w:rPr>
          <w:color w:val="231F20"/>
          <w:spacing w:val="1"/>
        </w:rPr>
        <w:t> </w:t>
      </w:r>
      <w:r>
        <w:rPr>
          <w:color w:val="231F20"/>
        </w:rPr>
        <w:t>довые площадки, туристические и тематиче-</w:t>
      </w:r>
      <w:r>
        <w:rPr>
          <w:color w:val="231F20"/>
          <w:spacing w:val="1"/>
        </w:rPr>
        <w:t> </w:t>
      </w:r>
      <w:r>
        <w:rPr>
          <w:color w:val="231F20"/>
        </w:rPr>
        <w:t>ские маршруты, обеспеченные необходимым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информационным наполнением, сервисом, на-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вигацией.</w:t>
      </w:r>
    </w:p>
    <w:p>
      <w:pPr>
        <w:pStyle w:val="BodyText"/>
        <w:spacing w:line="249" w:lineRule="auto" w:before="7"/>
        <w:ind w:left="298" w:right="161" w:firstLine="396"/>
      </w:pPr>
      <w:r>
        <w:rPr>
          <w:color w:val="231F20"/>
          <w:spacing w:val="-2"/>
        </w:rPr>
        <w:t>Коммерческая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функция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инфраструктура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торговли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обслуживания,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общественного</w:t>
      </w:r>
      <w:r>
        <w:rPr>
          <w:color w:val="231F20"/>
          <w:spacing w:val="-13"/>
        </w:rPr>
        <w:t> </w:t>
      </w:r>
      <w:r>
        <w:rPr>
          <w:color w:val="231F20"/>
        </w:rPr>
        <w:t>пи-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тания,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сезонных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тематических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объектов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сфе-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5" w:space="40"/>
            <w:col w:w="5115"/>
          </w:cols>
        </w:sectPr>
      </w:pPr>
    </w:p>
    <w:p>
      <w:pPr>
        <w:pStyle w:val="BodyText"/>
        <w:spacing w:before="78"/>
        <w:ind w:left="163"/>
      </w:pPr>
      <w:r>
        <w:rPr>
          <w:color w:val="231F20"/>
        </w:rPr>
        <w:t>ры</w:t>
      </w:r>
      <w:r>
        <w:rPr>
          <w:color w:val="231F20"/>
          <w:spacing w:val="-7"/>
        </w:rPr>
        <w:t> </w:t>
      </w:r>
      <w:r>
        <w:rPr>
          <w:color w:val="231F20"/>
        </w:rPr>
        <w:t>услуг,</w:t>
      </w:r>
      <w:r>
        <w:rPr>
          <w:color w:val="231F20"/>
          <w:spacing w:val="-7"/>
        </w:rPr>
        <w:t> </w:t>
      </w:r>
      <w:r>
        <w:rPr>
          <w:color w:val="231F20"/>
        </w:rPr>
        <w:t>презентации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потребления.</w:t>
      </w:r>
    </w:p>
    <w:p>
      <w:pPr>
        <w:pStyle w:val="BodyText"/>
        <w:spacing w:line="249" w:lineRule="auto" w:before="12"/>
        <w:ind w:left="163" w:right="42" w:firstLine="396"/>
      </w:pPr>
      <w:r>
        <w:rPr>
          <w:color w:val="231F20"/>
          <w:spacing w:val="-2"/>
          <w:w w:val="95"/>
        </w:rPr>
        <w:t>Спортивная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функция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–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инфраструктура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здо-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рового образа жизни, массового спорта и фи-</w:t>
      </w:r>
      <w:r>
        <w:rPr>
          <w:color w:val="231F20"/>
          <w:spacing w:val="-58"/>
        </w:rPr>
        <w:t> </w:t>
      </w:r>
      <w:r>
        <w:rPr>
          <w:color w:val="231F20"/>
        </w:rPr>
        <w:t>зической</w:t>
      </w:r>
      <w:r>
        <w:rPr>
          <w:color w:val="231F20"/>
          <w:spacing w:val="-7"/>
        </w:rPr>
        <w:t> </w:t>
      </w:r>
      <w:r>
        <w:rPr>
          <w:color w:val="231F20"/>
        </w:rPr>
        <w:t>культуры</w:t>
      </w:r>
      <w:r>
        <w:rPr>
          <w:color w:val="231F20"/>
          <w:spacing w:val="-7"/>
        </w:rPr>
        <w:t> </w:t>
      </w:r>
      <w:r>
        <w:rPr>
          <w:color w:val="231F20"/>
        </w:rPr>
        <w:t>всесезонного</w:t>
      </w:r>
      <w:r>
        <w:rPr>
          <w:color w:val="231F20"/>
          <w:spacing w:val="-6"/>
        </w:rPr>
        <w:t> </w:t>
      </w:r>
      <w:r>
        <w:rPr>
          <w:color w:val="231F20"/>
        </w:rPr>
        <w:t>характера.</w:t>
      </w:r>
    </w:p>
    <w:p>
      <w:pPr>
        <w:pStyle w:val="BodyText"/>
        <w:spacing w:line="249" w:lineRule="auto" w:before="3"/>
        <w:ind w:left="163" w:right="38" w:firstLine="396"/>
      </w:pPr>
      <w:r>
        <w:rPr>
          <w:color w:val="231F20"/>
          <w:w w:val="95"/>
        </w:rPr>
        <w:t>Экологическая функция – условия для ком-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плексного</w:t>
      </w:r>
      <w:r>
        <w:rPr>
          <w:color w:val="231F20"/>
          <w:spacing w:val="-14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развития</w:t>
      </w:r>
      <w:r>
        <w:rPr>
          <w:color w:val="231F20"/>
          <w:spacing w:val="-14"/>
        </w:rPr>
        <w:t> </w:t>
      </w:r>
      <w:r>
        <w:rPr>
          <w:color w:val="231F20"/>
        </w:rPr>
        <w:t>системы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зеленых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насаждений,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сохранения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поддержа-</w:t>
      </w:r>
      <w:r>
        <w:rPr>
          <w:color w:val="231F20"/>
          <w:spacing w:val="-57"/>
        </w:rPr>
        <w:t> </w:t>
      </w:r>
      <w:r>
        <w:rPr>
          <w:color w:val="231F20"/>
        </w:rPr>
        <w:t>ния</w:t>
      </w:r>
      <w:r>
        <w:rPr>
          <w:color w:val="231F20"/>
          <w:spacing w:val="-9"/>
        </w:rPr>
        <w:t> </w:t>
      </w:r>
      <w:r>
        <w:rPr>
          <w:color w:val="231F20"/>
        </w:rPr>
        <w:t>природных</w:t>
      </w:r>
      <w:r>
        <w:rPr>
          <w:color w:val="231F20"/>
          <w:spacing w:val="-9"/>
        </w:rPr>
        <w:t> </w:t>
      </w:r>
      <w:r>
        <w:rPr>
          <w:color w:val="231F20"/>
        </w:rPr>
        <w:t>ресурсов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естественных</w:t>
      </w:r>
      <w:r>
        <w:rPr>
          <w:color w:val="231F20"/>
          <w:spacing w:val="-8"/>
        </w:rPr>
        <w:t> </w:t>
      </w:r>
      <w:r>
        <w:rPr>
          <w:color w:val="231F20"/>
        </w:rPr>
        <w:t>эко-</w:t>
      </w:r>
      <w:r>
        <w:rPr>
          <w:color w:val="231F20"/>
          <w:spacing w:val="-58"/>
        </w:rPr>
        <w:t> </w:t>
      </w:r>
      <w:r>
        <w:rPr>
          <w:color w:val="231F20"/>
        </w:rPr>
        <w:t>систем; отсутствие источников загрязнения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воздуха,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применение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экологически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эффектив-</w:t>
      </w:r>
      <w:r>
        <w:rPr>
          <w:color w:val="231F20"/>
          <w:spacing w:val="-58"/>
        </w:rPr>
        <w:t> </w:t>
      </w:r>
      <w:r>
        <w:rPr>
          <w:color w:val="231F20"/>
        </w:rPr>
        <w:t>ных методов и технологий, способствующих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формированию экологического каркаса город-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ской</w:t>
      </w:r>
      <w:r>
        <w:rPr>
          <w:color w:val="231F20"/>
          <w:spacing w:val="-1"/>
        </w:rPr>
        <w:t> </w:t>
      </w:r>
      <w:r>
        <w:rPr>
          <w:color w:val="231F20"/>
        </w:rPr>
        <w:t>среды.</w:t>
      </w:r>
    </w:p>
    <w:p>
      <w:pPr>
        <w:pStyle w:val="BodyText"/>
        <w:spacing w:line="249" w:lineRule="auto" w:before="9"/>
        <w:ind w:left="163" w:right="39" w:firstLine="396"/>
      </w:pPr>
      <w:r>
        <w:rPr>
          <w:color w:val="231F20"/>
          <w:w w:val="95"/>
        </w:rPr>
        <w:t>Объектами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организации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пешеходной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среды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направлении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локальных</w:t>
      </w:r>
      <w:r>
        <w:rPr>
          <w:color w:val="231F20"/>
          <w:spacing w:val="-12"/>
        </w:rPr>
        <w:t> </w:t>
      </w:r>
      <w:r>
        <w:rPr>
          <w:color w:val="231F20"/>
        </w:rPr>
        <w:t>звеньев</w:t>
      </w:r>
      <w:r>
        <w:rPr>
          <w:color w:val="231F20"/>
          <w:spacing w:val="-58"/>
        </w:rPr>
        <w:t> </w:t>
      </w:r>
      <w:r>
        <w:rPr>
          <w:color w:val="231F20"/>
        </w:rPr>
        <w:t>к непрерывным системам сегодня являются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практически все типы городских пространств: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прибрежные территории, набережные и мо-</w:t>
      </w:r>
      <w:r>
        <w:rPr>
          <w:color w:val="231F20"/>
          <w:spacing w:val="1"/>
        </w:rPr>
        <w:t> </w:t>
      </w:r>
      <w:r>
        <w:rPr>
          <w:color w:val="231F20"/>
        </w:rPr>
        <w:t>сты, улицы и площади, бульвары и скверы,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сады и парки, архитектурные комплексы и про-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мышленные территории, внутриквартальные,</w:t>
      </w:r>
      <w:r>
        <w:rPr>
          <w:color w:val="231F20"/>
          <w:spacing w:val="-57"/>
        </w:rPr>
        <w:t> </w:t>
      </w:r>
      <w:r>
        <w:rPr>
          <w:color w:val="231F20"/>
        </w:rPr>
        <w:t>подземные и надземные пространства (пере-</w:t>
      </w:r>
      <w:r>
        <w:rPr>
          <w:color w:val="231F20"/>
          <w:spacing w:val="1"/>
        </w:rPr>
        <w:t> </w:t>
      </w:r>
      <w:r>
        <w:rPr>
          <w:color w:val="231F20"/>
        </w:rPr>
        <w:t>крытия, кровли, террасы), акватории (прича-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лы, дебаркадеры, платформы и т. п.), сооруже-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ния транспортной инфраструктуры, природные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техногенные ландшафты.</w:t>
      </w:r>
    </w:p>
    <w:p>
      <w:pPr>
        <w:pStyle w:val="BodyText"/>
        <w:spacing w:line="249" w:lineRule="auto" w:before="13"/>
        <w:ind w:left="163" w:right="40" w:firstLine="396"/>
      </w:pPr>
      <w:r>
        <w:rPr>
          <w:color w:val="231F20"/>
        </w:rPr>
        <w:t>Формирование пешеходных пространств</w:t>
      </w:r>
      <w:r>
        <w:rPr>
          <w:color w:val="231F20"/>
          <w:spacing w:val="-57"/>
        </w:rPr>
        <w:t> </w:t>
      </w:r>
      <w:r>
        <w:rPr>
          <w:color w:val="231F20"/>
        </w:rPr>
        <w:t>стало</w:t>
      </w:r>
      <w:r>
        <w:rPr>
          <w:color w:val="231F20"/>
          <w:spacing w:val="-14"/>
        </w:rPr>
        <w:t> </w:t>
      </w:r>
      <w:r>
        <w:rPr>
          <w:color w:val="231F20"/>
        </w:rPr>
        <w:t>необходимой</w:t>
      </w:r>
      <w:r>
        <w:rPr>
          <w:color w:val="231F20"/>
          <w:spacing w:val="-14"/>
        </w:rPr>
        <w:t> </w:t>
      </w:r>
      <w:r>
        <w:rPr>
          <w:color w:val="231F20"/>
        </w:rPr>
        <w:t>системной</w:t>
      </w:r>
      <w:r>
        <w:rPr>
          <w:color w:val="231F20"/>
          <w:spacing w:val="-13"/>
        </w:rPr>
        <w:t> </w:t>
      </w:r>
      <w:r>
        <w:rPr>
          <w:color w:val="231F20"/>
        </w:rPr>
        <w:t>составляющей</w:t>
      </w:r>
      <w:r>
        <w:rPr>
          <w:color w:val="231F20"/>
          <w:spacing w:val="-57"/>
        </w:rPr>
        <w:t> </w:t>
      </w:r>
      <w:r>
        <w:rPr>
          <w:color w:val="231F20"/>
        </w:rPr>
        <w:t>преобразования и развития городской среды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различным направлениям:</w:t>
      </w:r>
    </w:p>
    <w:p>
      <w:pPr>
        <w:pStyle w:val="ListParagraph"/>
        <w:numPr>
          <w:ilvl w:val="0"/>
          <w:numId w:val="7"/>
        </w:numPr>
        <w:tabs>
          <w:tab w:pos="744" w:val="left" w:leader="none"/>
        </w:tabs>
        <w:spacing w:line="249" w:lineRule="auto" w:before="4" w:after="0"/>
        <w:ind w:left="163" w:right="41" w:firstLine="396"/>
        <w:jc w:val="both"/>
        <w:rPr>
          <w:color w:val="231F20"/>
          <w:sz w:val="24"/>
        </w:rPr>
      </w:pPr>
      <w:r>
        <w:rPr>
          <w:color w:val="231F20"/>
          <w:sz w:val="24"/>
        </w:rPr>
        <w:t>ревитализация территорий сложившей-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ся застройки;</w:t>
      </w:r>
    </w:p>
    <w:p>
      <w:pPr>
        <w:pStyle w:val="ListParagraph"/>
        <w:numPr>
          <w:ilvl w:val="0"/>
          <w:numId w:val="7"/>
        </w:numPr>
        <w:tabs>
          <w:tab w:pos="741" w:val="left" w:leader="none"/>
        </w:tabs>
        <w:spacing w:line="240" w:lineRule="auto" w:before="2" w:after="0"/>
        <w:ind w:left="740" w:right="0" w:hanging="181"/>
        <w:jc w:val="both"/>
        <w:rPr>
          <w:color w:val="231F20"/>
          <w:sz w:val="24"/>
        </w:rPr>
      </w:pPr>
      <w:r>
        <w:rPr>
          <w:color w:val="231F20"/>
          <w:sz w:val="24"/>
        </w:rPr>
        <w:t>развитие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общественных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пространств;</w:t>
      </w:r>
    </w:p>
    <w:p>
      <w:pPr>
        <w:pStyle w:val="ListParagraph"/>
        <w:numPr>
          <w:ilvl w:val="0"/>
          <w:numId w:val="7"/>
        </w:numPr>
        <w:tabs>
          <w:tab w:pos="741" w:val="left" w:leader="none"/>
        </w:tabs>
        <w:spacing w:line="240" w:lineRule="auto" w:before="12" w:after="0"/>
        <w:ind w:left="740" w:right="0" w:hanging="181"/>
        <w:jc w:val="both"/>
        <w:rPr>
          <w:color w:val="231F20"/>
          <w:sz w:val="24"/>
        </w:rPr>
      </w:pPr>
      <w:r>
        <w:rPr>
          <w:color w:val="231F20"/>
          <w:sz w:val="24"/>
        </w:rPr>
        <w:t>регенерация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исторических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комплексов;</w:t>
      </w:r>
    </w:p>
    <w:p>
      <w:pPr>
        <w:pStyle w:val="ListParagraph"/>
        <w:numPr>
          <w:ilvl w:val="0"/>
          <w:numId w:val="7"/>
        </w:numPr>
        <w:tabs>
          <w:tab w:pos="753" w:val="left" w:leader="none"/>
        </w:tabs>
        <w:spacing w:line="249" w:lineRule="auto" w:before="12" w:after="0"/>
        <w:ind w:left="163" w:right="40" w:firstLine="396"/>
        <w:jc w:val="both"/>
        <w:rPr>
          <w:color w:val="231F20"/>
          <w:sz w:val="24"/>
        </w:rPr>
      </w:pPr>
      <w:r>
        <w:rPr>
          <w:color w:val="231F20"/>
          <w:sz w:val="24"/>
        </w:rPr>
        <w:t>современная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адаптация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исторических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объектов редевелопмент бывших промышлен-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ных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территорий;</w:t>
      </w:r>
    </w:p>
    <w:p>
      <w:pPr>
        <w:pStyle w:val="ListParagraph"/>
        <w:numPr>
          <w:ilvl w:val="0"/>
          <w:numId w:val="7"/>
        </w:numPr>
        <w:tabs>
          <w:tab w:pos="741" w:val="left" w:leader="none"/>
        </w:tabs>
        <w:spacing w:line="240" w:lineRule="auto" w:before="3" w:after="0"/>
        <w:ind w:left="740" w:right="0" w:hanging="181"/>
        <w:jc w:val="both"/>
        <w:rPr>
          <w:color w:val="231F20"/>
          <w:sz w:val="24"/>
        </w:rPr>
      </w:pPr>
      <w:r>
        <w:rPr>
          <w:color w:val="231F20"/>
          <w:sz w:val="24"/>
        </w:rPr>
        <w:t>ревалоризация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депрессивных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зон;</w:t>
      </w:r>
    </w:p>
    <w:p>
      <w:pPr>
        <w:pStyle w:val="ListParagraph"/>
        <w:numPr>
          <w:ilvl w:val="0"/>
          <w:numId w:val="7"/>
        </w:numPr>
        <w:tabs>
          <w:tab w:pos="753" w:val="left" w:leader="none"/>
        </w:tabs>
        <w:spacing w:line="249" w:lineRule="auto" w:before="12" w:after="0"/>
        <w:ind w:left="163" w:right="42" w:firstLine="396"/>
        <w:jc w:val="both"/>
        <w:rPr>
          <w:color w:val="231F20"/>
          <w:sz w:val="24"/>
        </w:rPr>
      </w:pPr>
      <w:r>
        <w:rPr>
          <w:color w:val="231F20"/>
          <w:sz w:val="24"/>
        </w:rPr>
        <w:t>развитие туристических и велосипед-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ных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маршрутов;</w:t>
      </w:r>
    </w:p>
    <w:p>
      <w:pPr>
        <w:pStyle w:val="ListParagraph"/>
        <w:numPr>
          <w:ilvl w:val="0"/>
          <w:numId w:val="7"/>
        </w:numPr>
        <w:tabs>
          <w:tab w:pos="747" w:val="left" w:leader="none"/>
        </w:tabs>
        <w:spacing w:line="249" w:lineRule="auto" w:before="2" w:after="0"/>
        <w:ind w:left="163" w:right="40" w:firstLine="396"/>
        <w:jc w:val="both"/>
        <w:rPr>
          <w:color w:val="231F20"/>
          <w:sz w:val="24"/>
        </w:rPr>
      </w:pPr>
      <w:r>
        <w:rPr>
          <w:color w:val="231F20"/>
          <w:sz w:val="24"/>
        </w:rPr>
        <w:t>развитие рекреации, спорта, здорового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образа жизни;</w:t>
      </w:r>
    </w:p>
    <w:p>
      <w:pPr>
        <w:pStyle w:val="ListParagraph"/>
        <w:numPr>
          <w:ilvl w:val="0"/>
          <w:numId w:val="7"/>
        </w:numPr>
        <w:tabs>
          <w:tab w:pos="747" w:val="left" w:leader="none"/>
        </w:tabs>
        <w:spacing w:line="249" w:lineRule="auto" w:before="2" w:after="0"/>
        <w:ind w:left="163" w:right="41" w:firstLine="396"/>
        <w:jc w:val="right"/>
        <w:rPr>
          <w:color w:val="231F20"/>
          <w:sz w:val="24"/>
        </w:rPr>
      </w:pPr>
      <w:r>
        <w:rPr>
          <w:color w:val="231F20"/>
          <w:sz w:val="24"/>
        </w:rPr>
        <w:t>реализация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концепции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«зеленого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горо-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да»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(ландшафтный</w:t>
      </w:r>
      <w:r>
        <w:rPr>
          <w:color w:val="231F20"/>
          <w:spacing w:val="28"/>
          <w:sz w:val="24"/>
        </w:rPr>
        <w:t> </w:t>
      </w:r>
      <w:r>
        <w:rPr>
          <w:color w:val="231F20"/>
          <w:sz w:val="24"/>
        </w:rPr>
        <w:t>каркас,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линейные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парки,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эко-маршруты, природные заповедники и т. д.).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Каждый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город,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решая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социальные,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эко-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номические,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экологические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задачи,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стремясь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к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устойчивому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развитию,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заботясь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сохране-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нии</w:t>
      </w:r>
      <w:r>
        <w:rPr>
          <w:color w:val="231F20"/>
          <w:spacing w:val="24"/>
          <w:w w:val="95"/>
          <w:sz w:val="24"/>
        </w:rPr>
        <w:t> </w:t>
      </w:r>
      <w:r>
        <w:rPr>
          <w:color w:val="231F20"/>
          <w:w w:val="95"/>
          <w:sz w:val="24"/>
        </w:rPr>
        <w:t>исторической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памяти,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идентичности,</w:t>
      </w:r>
      <w:r>
        <w:rPr>
          <w:color w:val="231F20"/>
          <w:spacing w:val="25"/>
          <w:w w:val="95"/>
          <w:sz w:val="24"/>
        </w:rPr>
        <w:t> </w:t>
      </w:r>
      <w:r>
        <w:rPr>
          <w:color w:val="231F20"/>
          <w:w w:val="95"/>
          <w:sz w:val="24"/>
        </w:rPr>
        <w:t>цен-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ностей материальной и духовной культуры, так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или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иначе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приобретает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свой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опыт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создания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пе-</w:t>
      </w:r>
    </w:p>
    <w:p>
      <w:pPr>
        <w:pStyle w:val="BodyText"/>
        <w:spacing w:line="249" w:lineRule="auto" w:before="78"/>
        <w:ind w:left="163" w:right="502"/>
      </w:pPr>
      <w:r>
        <w:rPr/>
        <w:br w:type="column"/>
      </w:r>
      <w:r>
        <w:rPr>
          <w:color w:val="231F20"/>
          <w:spacing w:val="-1"/>
        </w:rPr>
        <w:t>шеходной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среды.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Одни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нашли,</w:t>
      </w:r>
      <w:r>
        <w:rPr>
          <w:color w:val="231F20"/>
          <w:spacing w:val="-13"/>
        </w:rPr>
        <w:t> </w:t>
      </w:r>
      <w:r>
        <w:rPr>
          <w:color w:val="231F20"/>
        </w:rPr>
        <w:t>другие,</w:t>
      </w:r>
      <w:r>
        <w:rPr>
          <w:color w:val="231F20"/>
          <w:spacing w:val="-58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Петербург,</w:t>
      </w:r>
      <w:r>
        <w:rPr>
          <w:color w:val="231F20"/>
          <w:spacing w:val="-11"/>
        </w:rPr>
        <w:t> </w:t>
      </w:r>
      <w:r>
        <w:rPr>
          <w:color w:val="231F20"/>
        </w:rPr>
        <w:t>продолжают</w:t>
      </w:r>
      <w:r>
        <w:rPr>
          <w:color w:val="231F20"/>
          <w:spacing w:val="-10"/>
        </w:rPr>
        <w:t> </w:t>
      </w:r>
      <w:r>
        <w:rPr>
          <w:color w:val="231F20"/>
        </w:rPr>
        <w:t>искать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этом</w:t>
      </w:r>
      <w:r>
        <w:rPr>
          <w:color w:val="231F20"/>
          <w:spacing w:val="-10"/>
        </w:rPr>
        <w:t> </w:t>
      </w:r>
      <w:r>
        <w:rPr>
          <w:color w:val="231F20"/>
        </w:rPr>
        <w:t>на-</w:t>
      </w:r>
      <w:r>
        <w:rPr>
          <w:color w:val="231F20"/>
          <w:spacing w:val="-57"/>
        </w:rPr>
        <w:t> </w:t>
      </w:r>
      <w:r>
        <w:rPr>
          <w:color w:val="231F20"/>
        </w:rPr>
        <w:t>правлении</w:t>
      </w:r>
      <w:r>
        <w:rPr>
          <w:color w:val="231F20"/>
          <w:spacing w:val="-2"/>
        </w:rPr>
        <w:t> </w:t>
      </w:r>
      <w:r>
        <w:rPr>
          <w:color w:val="231F20"/>
        </w:rPr>
        <w:t>свои</w:t>
      </w:r>
      <w:r>
        <w:rPr>
          <w:color w:val="231F20"/>
          <w:spacing w:val="-1"/>
        </w:rPr>
        <w:t> </w:t>
      </w:r>
      <w:r>
        <w:rPr>
          <w:color w:val="231F20"/>
        </w:rPr>
        <w:t>пути</w:t>
      </w:r>
      <w:r>
        <w:rPr>
          <w:color w:val="231F20"/>
          <w:spacing w:val="-1"/>
        </w:rPr>
        <w:t> </w:t>
      </w:r>
      <w:r>
        <w:rPr>
          <w:color w:val="231F20"/>
        </w:rPr>
        <w:t>решения.</w:t>
      </w:r>
    </w:p>
    <w:p>
      <w:pPr>
        <w:pStyle w:val="BodyText"/>
        <w:spacing w:line="249" w:lineRule="auto" w:before="3"/>
        <w:ind w:left="163" w:right="498" w:firstLine="396"/>
      </w:pPr>
      <w:r>
        <w:rPr>
          <w:color w:val="231F20"/>
          <w:spacing w:val="-1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всем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многообразии</w:t>
      </w:r>
      <w:r>
        <w:rPr>
          <w:color w:val="231F20"/>
          <w:spacing w:val="-12"/>
        </w:rPr>
        <w:t> </w:t>
      </w:r>
      <w:r>
        <w:rPr>
          <w:color w:val="231F20"/>
        </w:rPr>
        <w:t>концепций,</w:t>
      </w:r>
      <w:r>
        <w:rPr>
          <w:color w:val="231F20"/>
          <w:spacing w:val="-11"/>
        </w:rPr>
        <w:t> </w:t>
      </w:r>
      <w:r>
        <w:rPr>
          <w:color w:val="231F20"/>
        </w:rPr>
        <w:t>форм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методов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пешеходных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систем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нако-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пленный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опыт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выделить</w:t>
      </w:r>
      <w:r>
        <w:rPr>
          <w:color w:val="231F20"/>
          <w:spacing w:val="-14"/>
        </w:rPr>
        <w:t> </w:t>
      </w:r>
      <w:r>
        <w:rPr>
          <w:color w:val="231F20"/>
        </w:rPr>
        <w:t>ряд</w:t>
      </w:r>
      <w:r>
        <w:rPr>
          <w:color w:val="231F20"/>
          <w:spacing w:val="-13"/>
        </w:rPr>
        <w:t> </w:t>
      </w:r>
      <w:r>
        <w:rPr>
          <w:color w:val="231F20"/>
        </w:rPr>
        <w:t>наибо-</w:t>
      </w:r>
      <w:r>
        <w:rPr>
          <w:color w:val="231F20"/>
          <w:spacing w:val="-58"/>
        </w:rPr>
        <w:t> </w:t>
      </w:r>
      <w:r>
        <w:rPr>
          <w:color w:val="231F20"/>
        </w:rPr>
        <w:t>лее характерных, апробированных моделей,</w:t>
      </w:r>
      <w:r>
        <w:rPr>
          <w:color w:val="231F20"/>
          <w:spacing w:val="1"/>
        </w:rPr>
        <w:t> </w:t>
      </w:r>
      <w:r>
        <w:rPr>
          <w:color w:val="231F20"/>
        </w:rPr>
        <w:t>своего рода «типологию стратегий», и оце-</w:t>
      </w:r>
      <w:r>
        <w:rPr>
          <w:color w:val="231F20"/>
          <w:spacing w:val="1"/>
        </w:rPr>
        <w:t> </w:t>
      </w:r>
      <w:r>
        <w:rPr>
          <w:color w:val="231F20"/>
        </w:rPr>
        <w:t>нить потенциал их реализации в петербург-</w:t>
      </w:r>
      <w:r>
        <w:rPr>
          <w:color w:val="231F20"/>
          <w:spacing w:val="1"/>
        </w:rPr>
        <w:t> </w:t>
      </w:r>
      <w:r>
        <w:rPr>
          <w:color w:val="231F20"/>
        </w:rPr>
        <w:t>ском</w:t>
      </w:r>
      <w:r>
        <w:rPr>
          <w:color w:val="231F20"/>
          <w:spacing w:val="-1"/>
        </w:rPr>
        <w:t> </w:t>
      </w:r>
      <w:r>
        <w:rPr>
          <w:color w:val="231F20"/>
        </w:rPr>
        <w:t>контексте.</w:t>
      </w:r>
    </w:p>
    <w:p>
      <w:pPr>
        <w:pStyle w:val="ListParagraph"/>
        <w:numPr>
          <w:ilvl w:val="0"/>
          <w:numId w:val="12"/>
        </w:numPr>
        <w:tabs>
          <w:tab w:pos="798" w:val="left" w:leader="none"/>
        </w:tabs>
        <w:spacing w:line="249" w:lineRule="auto" w:before="7" w:after="0"/>
        <w:ind w:left="163" w:right="498" w:firstLine="396"/>
        <w:jc w:val="both"/>
        <w:rPr>
          <w:sz w:val="24"/>
        </w:rPr>
      </w:pPr>
      <w:r>
        <w:rPr>
          <w:b/>
          <w:color w:val="231F20"/>
          <w:spacing w:val="-1"/>
          <w:sz w:val="24"/>
        </w:rPr>
        <w:t>Исторические</w:t>
      </w:r>
      <w:r>
        <w:rPr>
          <w:b/>
          <w:color w:val="231F20"/>
          <w:spacing w:val="-14"/>
          <w:sz w:val="24"/>
        </w:rPr>
        <w:t> </w:t>
      </w:r>
      <w:r>
        <w:rPr>
          <w:b/>
          <w:color w:val="231F20"/>
          <w:spacing w:val="-1"/>
          <w:sz w:val="24"/>
        </w:rPr>
        <w:t>центры</w:t>
      </w:r>
      <w:r>
        <w:rPr>
          <w:b/>
          <w:color w:val="231F20"/>
          <w:spacing w:val="-14"/>
          <w:sz w:val="24"/>
        </w:rPr>
        <w:t> </w:t>
      </w:r>
      <w:r>
        <w:rPr>
          <w:b/>
          <w:color w:val="231F20"/>
          <w:sz w:val="24"/>
        </w:rPr>
        <w:t>городов,</w:t>
      </w:r>
      <w:r>
        <w:rPr>
          <w:b/>
          <w:color w:val="231F20"/>
          <w:spacing w:val="-14"/>
          <w:sz w:val="24"/>
        </w:rPr>
        <w:t> </w:t>
      </w:r>
      <w:r>
        <w:rPr>
          <w:b/>
          <w:color w:val="231F20"/>
          <w:sz w:val="24"/>
        </w:rPr>
        <w:t>круп-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ные фрагменты исторической застройки,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исторические архитектурные комплексы.</w:t>
      </w:r>
      <w:r>
        <w:rPr>
          <w:b/>
          <w:color w:val="231F20"/>
          <w:spacing w:val="1"/>
          <w:sz w:val="24"/>
        </w:rPr>
        <w:t> </w:t>
      </w:r>
      <w:r>
        <w:rPr>
          <w:color w:val="231F20"/>
          <w:sz w:val="24"/>
        </w:rPr>
        <w:t>Пешеходная система включает все элементы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исторически сложившейся </w:t>
      </w:r>
      <w:r>
        <w:rPr>
          <w:color w:val="231F20"/>
          <w:sz w:val="24"/>
        </w:rPr>
        <w:t>пространственной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ткани (улицы, площади, дворы, набережные,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фортификационные сооружения, мосты, от-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крытые и зеленые пространства). Это тот, по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определению Яна Гейла, «традиционный го-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род», который по-прежнему отлично подхо-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дит для пешеходного движения. «Масштабы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этих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городов,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протяженность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ширина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улиц,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баланс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между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количеством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улиц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площадей,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масштабы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зданий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детали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находятся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гар-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монии с чувственным восприятием человека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его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потребностями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к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передвижению,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самым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непосредственным образом «работая» на пе-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шеходов»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[1, с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14].</w:t>
      </w:r>
    </w:p>
    <w:p>
      <w:pPr>
        <w:pStyle w:val="BodyText"/>
        <w:spacing w:line="249" w:lineRule="auto" w:before="18"/>
        <w:ind w:left="163" w:right="501" w:firstLine="396"/>
        <w:jc w:val="right"/>
      </w:pP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целостной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непрерывной</w:t>
      </w:r>
      <w:r>
        <w:rPr>
          <w:color w:val="231F20"/>
          <w:spacing w:val="4"/>
        </w:rPr>
        <w:t> </w:t>
      </w:r>
      <w:r>
        <w:rPr>
          <w:color w:val="231F20"/>
        </w:rPr>
        <w:t>пешеходной</w:t>
      </w:r>
      <w:r>
        <w:rPr>
          <w:color w:val="231F20"/>
          <w:spacing w:val="-57"/>
        </w:rPr>
        <w:t> </w:t>
      </w:r>
      <w:r>
        <w:rPr>
          <w:color w:val="231F20"/>
        </w:rPr>
        <w:t>ткани</w:t>
      </w:r>
      <w:r>
        <w:rPr>
          <w:color w:val="231F20"/>
          <w:spacing w:val="5"/>
        </w:rPr>
        <w:t> </w:t>
      </w:r>
      <w:r>
        <w:rPr>
          <w:color w:val="231F20"/>
        </w:rPr>
        <w:t>«традиционного</w:t>
      </w:r>
      <w:r>
        <w:rPr>
          <w:color w:val="231F20"/>
          <w:spacing w:val="5"/>
        </w:rPr>
        <w:t> </w:t>
      </w:r>
      <w:r>
        <w:rPr>
          <w:color w:val="231F20"/>
        </w:rPr>
        <w:t>города»,</w:t>
      </w:r>
      <w:r>
        <w:rPr>
          <w:color w:val="231F20"/>
          <w:spacing w:val="5"/>
        </w:rPr>
        <w:t> </w:t>
      </w:r>
      <w:r>
        <w:rPr>
          <w:color w:val="231F20"/>
        </w:rPr>
        <w:t>как</w:t>
      </w:r>
      <w:r>
        <w:rPr>
          <w:color w:val="231F20"/>
          <w:spacing w:val="5"/>
        </w:rPr>
        <w:t> </w:t>
      </w:r>
      <w:r>
        <w:rPr>
          <w:color w:val="231F20"/>
        </w:rPr>
        <w:t>правило,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выделен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каркас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главных</w:t>
      </w:r>
      <w:r>
        <w:rPr>
          <w:color w:val="231F20"/>
          <w:spacing w:val="-12"/>
        </w:rPr>
        <w:t> </w:t>
      </w:r>
      <w:r>
        <w:rPr>
          <w:color w:val="231F20"/>
        </w:rPr>
        <w:t>пешеходных</w:t>
      </w:r>
      <w:r>
        <w:rPr>
          <w:color w:val="231F20"/>
          <w:spacing w:val="-12"/>
        </w:rPr>
        <w:t> </w:t>
      </w:r>
      <w:r>
        <w:rPr>
          <w:color w:val="231F20"/>
        </w:rPr>
        <w:t>направ-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лений,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связывающих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исторические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архитек-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турные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достопримечательности,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памятные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ме-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ста, видовые точки, инфраструктуру сервиса.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Транспорт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вынесен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за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пределы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территорий,</w:t>
      </w:r>
    </w:p>
    <w:p>
      <w:pPr>
        <w:pStyle w:val="BodyText"/>
        <w:spacing w:line="249" w:lineRule="auto" w:before="7"/>
        <w:ind w:left="163" w:right="499"/>
      </w:pPr>
      <w:r>
        <w:rPr>
          <w:color w:val="231F20"/>
        </w:rPr>
        <w:t>на «опорные» магистрали. На узловых участ-</w:t>
      </w:r>
      <w:r>
        <w:rPr>
          <w:color w:val="231F20"/>
          <w:spacing w:val="-58"/>
        </w:rPr>
        <w:t> </w:t>
      </w:r>
      <w:r>
        <w:rPr>
          <w:color w:val="231F20"/>
        </w:rPr>
        <w:t>ках внешних границ расположены остановки</w:t>
      </w:r>
      <w:r>
        <w:rPr>
          <w:color w:val="231F20"/>
          <w:spacing w:val="-57"/>
        </w:rPr>
        <w:t> </w:t>
      </w:r>
      <w:r>
        <w:rPr>
          <w:color w:val="231F20"/>
        </w:rPr>
        <w:t>общественного и экскурсионного транспор-</w:t>
      </w:r>
      <w:r>
        <w:rPr>
          <w:color w:val="231F20"/>
          <w:spacing w:val="1"/>
        </w:rPr>
        <w:t> </w:t>
      </w:r>
      <w:r>
        <w:rPr>
          <w:color w:val="231F20"/>
        </w:rPr>
        <w:t>та, парковки, объекты обслуживания. Данная</w:t>
      </w:r>
      <w:r>
        <w:rPr>
          <w:color w:val="231F20"/>
          <w:spacing w:val="-57"/>
        </w:rPr>
        <w:t> </w:t>
      </w:r>
      <w:r>
        <w:rPr>
          <w:color w:val="231F20"/>
        </w:rPr>
        <w:t>стратегия, принятая в отношении историче-</w:t>
      </w:r>
      <w:r>
        <w:rPr>
          <w:color w:val="231F20"/>
          <w:spacing w:val="1"/>
        </w:rPr>
        <w:t> </w:t>
      </w:r>
      <w:r>
        <w:rPr>
          <w:color w:val="231F20"/>
        </w:rPr>
        <w:t>ских центров большинства европейских го-</w:t>
      </w:r>
      <w:r>
        <w:rPr>
          <w:color w:val="231F20"/>
          <w:spacing w:val="1"/>
        </w:rPr>
        <w:t> </w:t>
      </w:r>
      <w:r>
        <w:rPr>
          <w:color w:val="231F20"/>
        </w:rPr>
        <w:t>родов, способствует туристической привле-</w:t>
      </w:r>
      <w:r>
        <w:rPr>
          <w:color w:val="231F20"/>
          <w:spacing w:val="1"/>
        </w:rPr>
        <w:t> </w:t>
      </w:r>
      <w:r>
        <w:rPr>
          <w:color w:val="231F20"/>
        </w:rPr>
        <w:t>кательности, развитию культурных функций,</w:t>
      </w:r>
      <w:r>
        <w:rPr>
          <w:color w:val="231F20"/>
          <w:spacing w:val="-57"/>
        </w:rPr>
        <w:t> </w:t>
      </w:r>
      <w:r>
        <w:rPr>
          <w:color w:val="231F20"/>
        </w:rPr>
        <w:t>сохранению архитектурного наследия, иден-</w:t>
      </w:r>
      <w:r>
        <w:rPr>
          <w:color w:val="231F20"/>
          <w:spacing w:val="1"/>
        </w:rPr>
        <w:t> </w:t>
      </w:r>
      <w:r>
        <w:rPr>
          <w:color w:val="231F20"/>
        </w:rPr>
        <w:t>тичности среды.</w:t>
      </w:r>
    </w:p>
    <w:p>
      <w:pPr>
        <w:pStyle w:val="BodyText"/>
        <w:spacing w:line="249" w:lineRule="auto" w:before="9"/>
        <w:ind w:left="163" w:right="501" w:firstLine="396"/>
      </w:pP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Петербурге</w:t>
      </w:r>
      <w:r>
        <w:rPr>
          <w:color w:val="231F20"/>
          <w:spacing w:val="-7"/>
        </w:rPr>
        <w:t> </w:t>
      </w:r>
      <w:r>
        <w:rPr>
          <w:color w:val="231F20"/>
        </w:rPr>
        <w:t>реализация</w:t>
      </w:r>
      <w:r>
        <w:rPr>
          <w:color w:val="231F20"/>
          <w:spacing w:val="-8"/>
        </w:rPr>
        <w:t> </w:t>
      </w:r>
      <w:r>
        <w:rPr>
          <w:color w:val="231F20"/>
        </w:rPr>
        <w:t>стратегии</w:t>
      </w:r>
      <w:r>
        <w:rPr>
          <w:color w:val="231F20"/>
          <w:spacing w:val="-7"/>
        </w:rPr>
        <w:t> </w:t>
      </w:r>
      <w:r>
        <w:rPr>
          <w:color w:val="231F20"/>
        </w:rPr>
        <w:t>«тра-</w:t>
      </w:r>
      <w:r>
        <w:rPr>
          <w:color w:val="231F20"/>
          <w:spacing w:val="-57"/>
        </w:rPr>
        <w:t> </w:t>
      </w:r>
      <w:r>
        <w:rPr>
          <w:color w:val="231F20"/>
        </w:rPr>
        <w:t>диционного города» в силу исторических за-</w:t>
      </w:r>
      <w:r>
        <w:rPr>
          <w:color w:val="231F20"/>
          <w:spacing w:val="-57"/>
        </w:rPr>
        <w:t> </w:t>
      </w:r>
      <w:r>
        <w:rPr>
          <w:color w:val="231F20"/>
        </w:rPr>
        <w:t>кономерностей и современных факторов гра-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достроительного развития не обладает такими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убедительными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ресурсами,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европейских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городах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сохранившимися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«средневековыми»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7" w:space="132"/>
            <w:col w:w="5321"/>
          </w:cols>
        </w:sectPr>
      </w:pPr>
    </w:p>
    <w:p>
      <w:pPr>
        <w:pStyle w:val="BodyText"/>
        <w:spacing w:line="249" w:lineRule="auto" w:before="78"/>
        <w:ind w:left="503"/>
      </w:pPr>
      <w:r>
        <w:rPr>
          <w:color w:val="231F20"/>
        </w:rPr>
        <w:t>центрами.</w:t>
      </w:r>
      <w:r>
        <w:rPr>
          <w:color w:val="231F20"/>
          <w:spacing w:val="-10"/>
        </w:rPr>
        <w:t> </w:t>
      </w:r>
      <w:r>
        <w:rPr>
          <w:color w:val="231F20"/>
        </w:rPr>
        <w:t>Единственным</w:t>
      </w:r>
      <w:r>
        <w:rPr>
          <w:color w:val="231F20"/>
          <w:spacing w:val="-10"/>
        </w:rPr>
        <w:t> </w:t>
      </w:r>
      <w:r>
        <w:rPr>
          <w:color w:val="231F20"/>
        </w:rPr>
        <w:t>целостным</w:t>
      </w:r>
      <w:r>
        <w:rPr>
          <w:color w:val="231F20"/>
          <w:spacing w:val="-10"/>
        </w:rPr>
        <w:t> </w:t>
      </w:r>
      <w:r>
        <w:rPr>
          <w:color w:val="231F20"/>
        </w:rPr>
        <w:t>истори-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ческим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комплексом,</w:t>
      </w:r>
      <w:r>
        <w:rPr>
          <w:color w:val="231F20"/>
          <w:spacing w:val="-13"/>
        </w:rPr>
        <w:t> </w:t>
      </w:r>
      <w:r>
        <w:rPr>
          <w:color w:val="231F20"/>
        </w:rPr>
        <w:t>условно</w:t>
      </w:r>
      <w:r>
        <w:rPr>
          <w:color w:val="231F20"/>
          <w:spacing w:val="-13"/>
        </w:rPr>
        <w:t> </w:t>
      </w:r>
      <w:r>
        <w:rPr>
          <w:color w:val="231F20"/>
        </w:rPr>
        <w:t>сопоставимым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58"/>
        </w:rPr>
        <w:t> </w:t>
      </w:r>
      <w:r>
        <w:rPr>
          <w:color w:val="231F20"/>
        </w:rPr>
        <w:t>типологией «традиционного города», можно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назвать Заячий остров и Петропавловскую кре-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пость.</w:t>
      </w:r>
      <w:r>
        <w:rPr>
          <w:color w:val="231F20"/>
          <w:spacing w:val="-9"/>
        </w:rPr>
        <w:t> </w:t>
      </w:r>
      <w:r>
        <w:rPr>
          <w:color w:val="231F20"/>
        </w:rPr>
        <w:t>Еще</w:t>
      </w:r>
      <w:r>
        <w:rPr>
          <w:color w:val="231F20"/>
          <w:spacing w:val="-8"/>
        </w:rPr>
        <w:t> </w:t>
      </w:r>
      <w:r>
        <w:rPr>
          <w:color w:val="231F20"/>
        </w:rPr>
        <w:t>пять-шесть</w:t>
      </w:r>
      <w:r>
        <w:rPr>
          <w:color w:val="231F20"/>
          <w:spacing w:val="-8"/>
        </w:rPr>
        <w:t> </w:t>
      </w:r>
      <w:r>
        <w:rPr>
          <w:color w:val="231F20"/>
        </w:rPr>
        <w:t>десятилетий</w:t>
      </w:r>
      <w:r>
        <w:rPr>
          <w:color w:val="231F20"/>
          <w:spacing w:val="-8"/>
        </w:rPr>
        <w:t> </w:t>
      </w:r>
      <w:r>
        <w:rPr>
          <w:color w:val="231F20"/>
        </w:rPr>
        <w:t>назад</w:t>
      </w:r>
      <w:r>
        <w:rPr>
          <w:color w:val="231F20"/>
          <w:spacing w:val="-8"/>
        </w:rPr>
        <w:t> </w:t>
      </w:r>
      <w:r>
        <w:rPr>
          <w:color w:val="231F20"/>
        </w:rPr>
        <w:t>это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был не только «крепостной остров», но и «жи-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вой» город с жилыми домами, транспортны-</w:t>
      </w:r>
      <w:r>
        <w:rPr>
          <w:color w:val="231F20"/>
          <w:spacing w:val="1"/>
        </w:rPr>
        <w:t> </w:t>
      </w:r>
      <w:r>
        <w:rPr>
          <w:color w:val="231F20"/>
        </w:rPr>
        <w:t>ми проездами, особым укладом жизни. Ста-</w:t>
      </w:r>
      <w:r>
        <w:rPr>
          <w:color w:val="231F20"/>
          <w:spacing w:val="1"/>
        </w:rPr>
        <w:t> </w:t>
      </w:r>
      <w:r>
        <w:rPr>
          <w:color w:val="231F20"/>
        </w:rPr>
        <w:t>тус музея-заповедника определил доминанту</w:t>
      </w:r>
      <w:r>
        <w:rPr>
          <w:color w:val="231F20"/>
          <w:spacing w:val="-57"/>
        </w:rPr>
        <w:t> </w:t>
      </w:r>
      <w:r>
        <w:rPr>
          <w:color w:val="231F20"/>
        </w:rPr>
        <w:t>историко-культурной ценности и туристиче-</w:t>
      </w:r>
      <w:r>
        <w:rPr>
          <w:color w:val="231F20"/>
          <w:spacing w:val="1"/>
        </w:rPr>
        <w:t> </w:t>
      </w:r>
      <w:r>
        <w:rPr>
          <w:color w:val="231F20"/>
        </w:rPr>
        <w:t>ского вектора развития, что способствовало</w:t>
      </w:r>
      <w:r>
        <w:rPr>
          <w:color w:val="231F20"/>
          <w:spacing w:val="1"/>
        </w:rPr>
        <w:t> </w:t>
      </w:r>
      <w:r>
        <w:rPr>
          <w:color w:val="231F20"/>
        </w:rPr>
        <w:t>превращению острова в крупнейшую пеше-</w:t>
      </w:r>
      <w:r>
        <w:rPr>
          <w:color w:val="231F20"/>
          <w:spacing w:val="1"/>
        </w:rPr>
        <w:t> </w:t>
      </w:r>
      <w:r>
        <w:rPr>
          <w:color w:val="231F20"/>
        </w:rPr>
        <w:t>ходную</w:t>
      </w:r>
      <w:r>
        <w:rPr>
          <w:color w:val="231F20"/>
          <w:spacing w:val="-3"/>
        </w:rPr>
        <w:t> </w:t>
      </w:r>
      <w:r>
        <w:rPr>
          <w:color w:val="231F20"/>
        </w:rPr>
        <w:t>территорию</w:t>
      </w:r>
      <w:r>
        <w:rPr>
          <w:color w:val="231F20"/>
          <w:spacing w:val="-3"/>
        </w:rPr>
        <w:t> </w:t>
      </w:r>
      <w:r>
        <w:rPr>
          <w:color w:val="231F20"/>
        </w:rPr>
        <w:t>центра</w:t>
      </w:r>
      <w:r>
        <w:rPr>
          <w:color w:val="231F20"/>
          <w:spacing w:val="-3"/>
        </w:rPr>
        <w:t> </w:t>
      </w:r>
      <w:r>
        <w:rPr>
          <w:color w:val="231F20"/>
        </w:rPr>
        <w:t>Петербурга.</w:t>
      </w:r>
    </w:p>
    <w:p>
      <w:pPr>
        <w:pStyle w:val="BodyText"/>
        <w:spacing w:line="249" w:lineRule="auto" w:before="13"/>
        <w:ind w:left="503" w:firstLine="396"/>
      </w:pPr>
      <w:r>
        <w:rPr>
          <w:color w:val="231F20"/>
        </w:rPr>
        <w:t>Своеобразный</w:t>
      </w:r>
      <w:r>
        <w:rPr>
          <w:color w:val="231F20"/>
          <w:spacing w:val="-8"/>
        </w:rPr>
        <w:t> </w:t>
      </w:r>
      <w:r>
        <w:rPr>
          <w:color w:val="231F20"/>
        </w:rPr>
        <w:t>петербургский</w:t>
      </w:r>
      <w:r>
        <w:rPr>
          <w:color w:val="231F20"/>
          <w:spacing w:val="-7"/>
        </w:rPr>
        <w:t> </w:t>
      </w:r>
      <w:r>
        <w:rPr>
          <w:color w:val="231F20"/>
        </w:rPr>
        <w:t>аналог</w:t>
      </w:r>
      <w:r>
        <w:rPr>
          <w:color w:val="231F20"/>
          <w:spacing w:val="-8"/>
        </w:rPr>
        <w:t> </w:t>
      </w:r>
      <w:r>
        <w:rPr>
          <w:color w:val="231F20"/>
        </w:rPr>
        <w:t>«го-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рода в городе» – Апраксин двор. При всех про-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тиворечиях, проблемах, конфликтности со-</w:t>
      </w:r>
      <w:r>
        <w:rPr>
          <w:color w:val="231F20"/>
          <w:spacing w:val="1"/>
        </w:rPr>
        <w:t> </w:t>
      </w:r>
      <w:r>
        <w:rPr>
          <w:color w:val="231F20"/>
        </w:rPr>
        <w:t>временного существования это уникальный</w:t>
      </w:r>
      <w:r>
        <w:rPr>
          <w:color w:val="231F20"/>
          <w:spacing w:val="1"/>
        </w:rPr>
        <w:t> </w:t>
      </w:r>
      <w:r>
        <w:rPr>
          <w:color w:val="231F20"/>
        </w:rPr>
        <w:t>заповедник архитектурного ландшафта, со-</w:t>
      </w:r>
      <w:r>
        <w:rPr>
          <w:color w:val="231F20"/>
          <w:spacing w:val="1"/>
        </w:rPr>
        <w:t> </w:t>
      </w:r>
      <w:r>
        <w:rPr>
          <w:color w:val="231F20"/>
        </w:rPr>
        <w:t>хранивший структуру и дух места, доминан-</w:t>
      </w:r>
      <w:r>
        <w:rPr>
          <w:color w:val="231F20"/>
          <w:spacing w:val="1"/>
        </w:rPr>
        <w:t> </w:t>
      </w:r>
      <w:r>
        <w:rPr>
          <w:color w:val="231F20"/>
        </w:rPr>
        <w:t>та обширного района в центре Петербурга.</w:t>
      </w:r>
      <w:r>
        <w:rPr>
          <w:color w:val="231F20"/>
          <w:spacing w:val="1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19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19"/>
        </w:rPr>
        <w:t> </w:t>
      </w:r>
      <w:r>
        <w:rPr>
          <w:color w:val="231F20"/>
        </w:rPr>
        <w:t>использования</w:t>
      </w:r>
    </w:p>
    <w:p>
      <w:pPr>
        <w:pStyle w:val="BodyText"/>
        <w:spacing w:line="249" w:lineRule="auto" w:before="8"/>
        <w:ind w:left="503"/>
      </w:pPr>
      <w:r>
        <w:rPr>
          <w:color w:val="231F20"/>
        </w:rPr>
        <w:t>«пешеходного ресурса» квартала-рынка дав-</w:t>
      </w:r>
      <w:r>
        <w:rPr>
          <w:color w:val="231F20"/>
          <w:spacing w:val="1"/>
        </w:rPr>
        <w:t> </w:t>
      </w:r>
      <w:r>
        <w:rPr>
          <w:color w:val="231F20"/>
        </w:rPr>
        <w:t>но привлекали внимание и отражены во мно-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гих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версиях.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13"/>
        </w:rPr>
        <w:t> </w:t>
      </w:r>
      <w:r>
        <w:rPr>
          <w:color w:val="231F20"/>
        </w:rPr>
        <w:t>день</w:t>
      </w:r>
      <w:r>
        <w:rPr>
          <w:color w:val="231F20"/>
          <w:spacing w:val="-58"/>
        </w:rPr>
        <w:t> </w:t>
      </w:r>
      <w:r>
        <w:rPr>
          <w:color w:val="231F20"/>
        </w:rPr>
        <w:t>перспектива сохранения и развития террито-</w:t>
      </w:r>
      <w:r>
        <w:rPr>
          <w:color w:val="231F20"/>
          <w:spacing w:val="-57"/>
        </w:rPr>
        <w:t> </w:t>
      </w:r>
      <w:r>
        <w:rPr>
          <w:color w:val="231F20"/>
        </w:rPr>
        <w:t>рии определена концепцией реновации с соз-</w:t>
      </w:r>
      <w:r>
        <w:rPr>
          <w:color w:val="231F20"/>
          <w:spacing w:val="-57"/>
        </w:rPr>
        <w:t> </w:t>
      </w:r>
      <w:r>
        <w:rPr>
          <w:color w:val="231F20"/>
        </w:rPr>
        <w:t>данием</w:t>
      </w:r>
      <w:r>
        <w:rPr>
          <w:color w:val="231F20"/>
          <w:spacing w:val="-12"/>
        </w:rPr>
        <w:t> </w:t>
      </w:r>
      <w:r>
        <w:rPr>
          <w:color w:val="231F20"/>
        </w:rPr>
        <w:t>многофункционального</w:t>
      </w:r>
      <w:r>
        <w:rPr>
          <w:color w:val="231F20"/>
          <w:spacing w:val="-12"/>
        </w:rPr>
        <w:t> </w:t>
      </w:r>
      <w:r>
        <w:rPr>
          <w:color w:val="231F20"/>
        </w:rPr>
        <w:t>пешеходного</w:t>
      </w:r>
      <w:r>
        <w:rPr>
          <w:color w:val="231F20"/>
          <w:spacing w:val="-58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1"/>
        </w:rPr>
        <w:t> </w:t>
      </w:r>
      <w:r>
        <w:rPr>
          <w:color w:val="231F20"/>
        </w:rPr>
        <w:t>разработанной</w:t>
      </w:r>
      <w:r>
        <w:rPr>
          <w:color w:val="231F20"/>
          <w:spacing w:val="60"/>
        </w:rPr>
        <w:t> </w:t>
      </w:r>
      <w:r>
        <w:rPr>
          <w:color w:val="231F20"/>
        </w:rPr>
        <w:t>«Студией</w:t>
      </w:r>
      <w:r>
        <w:rPr>
          <w:color w:val="231F20"/>
          <w:spacing w:val="60"/>
        </w:rPr>
        <w:t> </w:t>
      </w:r>
      <w:r>
        <w:rPr>
          <w:color w:val="231F20"/>
        </w:rPr>
        <w:t>44»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одобренной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Советом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культурному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насле-</w:t>
      </w:r>
      <w:r>
        <w:rPr>
          <w:color w:val="231F20"/>
          <w:spacing w:val="-58"/>
        </w:rPr>
        <w:t> </w:t>
      </w:r>
      <w:r>
        <w:rPr>
          <w:color w:val="231F20"/>
        </w:rPr>
        <w:t>дию</w:t>
      </w:r>
      <w:r>
        <w:rPr>
          <w:color w:val="231F20"/>
          <w:spacing w:val="-1"/>
        </w:rPr>
        <w:t> </w:t>
      </w:r>
      <w:r>
        <w:rPr>
          <w:color w:val="231F20"/>
        </w:rPr>
        <w:t>Санкт-Петербурга.</w:t>
      </w:r>
    </w:p>
    <w:p>
      <w:pPr>
        <w:pStyle w:val="BodyText"/>
        <w:spacing w:before="9"/>
        <w:ind w:left="900"/>
      </w:pPr>
      <w:r>
        <w:rPr>
          <w:color w:val="231F20"/>
          <w:w w:val="105"/>
        </w:rPr>
        <w:t>В этом плане недооцененным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 потому</w:t>
      </w:r>
    </w:p>
    <w:p>
      <w:pPr>
        <w:pStyle w:val="BodyText"/>
        <w:spacing w:line="249" w:lineRule="auto" w:before="12"/>
        <w:ind w:left="503"/>
      </w:pPr>
      <w:r>
        <w:rPr>
          <w:color w:val="231F20"/>
        </w:rPr>
        <w:t>«упущенным» ресурсом сохранения и акту-</w:t>
      </w:r>
      <w:r>
        <w:rPr>
          <w:color w:val="231F20"/>
          <w:spacing w:val="1"/>
        </w:rPr>
        <w:t> </w:t>
      </w:r>
      <w:r>
        <w:rPr>
          <w:color w:val="231F20"/>
        </w:rPr>
        <w:t>ального пешеходного наполнения крупного</w:t>
      </w:r>
      <w:r>
        <w:rPr>
          <w:color w:val="231F20"/>
          <w:spacing w:val="1"/>
        </w:rPr>
        <w:t> </w:t>
      </w:r>
      <w:r>
        <w:rPr>
          <w:color w:val="231F20"/>
        </w:rPr>
        <w:t>фрагмента исторической ткани в самом цен-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тре Петербурга, рядом с Московским вокзалом,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остаются Кокоревские склады на Лиговском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проспекте.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планах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радикальной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реконструк-</w:t>
      </w:r>
      <w:r>
        <w:rPr>
          <w:color w:val="231F20"/>
          <w:spacing w:val="-57"/>
        </w:rPr>
        <w:t> </w:t>
      </w:r>
      <w:r>
        <w:rPr>
          <w:color w:val="231F20"/>
        </w:rPr>
        <w:t>ции вокзального комплекса и транспортной</w:t>
      </w:r>
      <w:r>
        <w:rPr>
          <w:color w:val="231F20"/>
          <w:spacing w:val="1"/>
        </w:rPr>
        <w:t> </w:t>
      </w:r>
      <w:r>
        <w:rPr>
          <w:color w:val="231F20"/>
        </w:rPr>
        <w:t>системы эта территория с характерной 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странственной</w:t>
      </w:r>
      <w:r>
        <w:rPr>
          <w:color w:val="231F20"/>
          <w:spacing w:val="-12"/>
        </w:rPr>
        <w:t> </w:t>
      </w:r>
      <w:r>
        <w:rPr>
          <w:color w:val="231F20"/>
        </w:rPr>
        <w:t>структурой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колоритом</w:t>
      </w:r>
      <w:r>
        <w:rPr>
          <w:color w:val="231F20"/>
          <w:spacing w:val="-12"/>
        </w:rPr>
        <w:t> </w:t>
      </w:r>
      <w:r>
        <w:rPr>
          <w:color w:val="231F20"/>
        </w:rPr>
        <w:t>архи-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тектурной среды, еще недавно имевшая статус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выявленного объекта культурного наследия,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нашла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отражения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пребывает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депрессив-</w:t>
      </w:r>
      <w:r>
        <w:rPr>
          <w:color w:val="231F20"/>
          <w:spacing w:val="-57"/>
        </w:rPr>
        <w:t> </w:t>
      </w:r>
      <w:r>
        <w:rPr>
          <w:color w:val="231F20"/>
        </w:rPr>
        <w:t>ном</w:t>
      </w:r>
      <w:r>
        <w:rPr>
          <w:color w:val="231F20"/>
          <w:spacing w:val="-1"/>
        </w:rPr>
        <w:t> </w:t>
      </w:r>
      <w:r>
        <w:rPr>
          <w:color w:val="231F20"/>
        </w:rPr>
        <w:t>состоянии.</w:t>
      </w:r>
    </w:p>
    <w:p>
      <w:pPr>
        <w:pStyle w:val="BodyText"/>
        <w:spacing w:line="249" w:lineRule="auto" w:before="12"/>
        <w:ind w:left="503" w:firstLine="396"/>
      </w:pPr>
      <w:r>
        <w:rPr>
          <w:color w:val="231F20"/>
          <w:w w:val="95"/>
        </w:rPr>
        <w:t>Целостность исторической ткани, идентич-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ность градостроительной основы – те свойства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пешеходной среды, ценность которых провере-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временем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будет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востребована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будущем.</w:t>
      </w:r>
      <w:r>
        <w:rPr>
          <w:color w:val="231F20"/>
          <w:spacing w:val="-57"/>
        </w:rPr>
        <w:t> </w:t>
      </w:r>
      <w:r>
        <w:rPr>
          <w:color w:val="231F20"/>
        </w:rPr>
        <w:t>Прогнозируя перспективы стратегии «тради-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ционного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города»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петербургском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контексте,</w:t>
      </w:r>
      <w:r>
        <w:rPr>
          <w:color w:val="231F20"/>
          <w:spacing w:val="-57"/>
        </w:rPr>
        <w:t> </w:t>
      </w:r>
      <w:r>
        <w:rPr>
          <w:color w:val="231F20"/>
        </w:rPr>
        <w:t>нельзя</w:t>
      </w:r>
      <w:r>
        <w:rPr>
          <w:color w:val="231F20"/>
          <w:spacing w:val="23"/>
        </w:rPr>
        <w:t> </w:t>
      </w:r>
      <w:r>
        <w:rPr>
          <w:color w:val="231F20"/>
        </w:rPr>
        <w:t>не</w:t>
      </w:r>
      <w:r>
        <w:rPr>
          <w:color w:val="231F20"/>
          <w:spacing w:val="23"/>
        </w:rPr>
        <w:t> </w:t>
      </w:r>
      <w:r>
        <w:rPr>
          <w:color w:val="231F20"/>
        </w:rPr>
        <w:t>отметить</w:t>
      </w:r>
      <w:r>
        <w:rPr>
          <w:color w:val="231F20"/>
          <w:spacing w:val="23"/>
        </w:rPr>
        <w:t> </w:t>
      </w:r>
      <w:r>
        <w:rPr>
          <w:color w:val="231F20"/>
        </w:rPr>
        <w:t>ресурсы</w:t>
      </w:r>
      <w:r>
        <w:rPr>
          <w:color w:val="231F20"/>
          <w:spacing w:val="23"/>
        </w:rPr>
        <w:t> </w:t>
      </w:r>
      <w:r>
        <w:rPr>
          <w:color w:val="231F20"/>
        </w:rPr>
        <w:t>преобразования</w:t>
      </w:r>
    </w:p>
    <w:p>
      <w:pPr>
        <w:pStyle w:val="BodyText"/>
        <w:spacing w:line="249" w:lineRule="auto" w:before="78"/>
        <w:ind w:left="296" w:right="159"/>
      </w:pPr>
      <w:r>
        <w:rPr/>
        <w:br w:type="column"/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адаптации</w:t>
      </w:r>
      <w:r>
        <w:rPr>
          <w:color w:val="231F20"/>
          <w:spacing w:val="1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1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комплексов. Эти обширные территории сохра-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нили структуру и архитектурный облик, дух</w:t>
      </w:r>
      <w:r>
        <w:rPr>
          <w:color w:val="231F20"/>
          <w:spacing w:val="1"/>
        </w:rPr>
        <w:t> </w:t>
      </w:r>
      <w:r>
        <w:rPr>
          <w:color w:val="231F20"/>
        </w:rPr>
        <w:t>места, потенциал действующих производств.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Новые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концепции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границах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подоб-</w:t>
      </w:r>
      <w:r>
        <w:rPr>
          <w:color w:val="231F20"/>
          <w:spacing w:val="-57"/>
        </w:rPr>
        <w:t> </w:t>
      </w:r>
      <w:r>
        <w:rPr>
          <w:color w:val="231F20"/>
        </w:rPr>
        <w:t>ных</w:t>
      </w:r>
      <w:r>
        <w:rPr>
          <w:color w:val="231F20"/>
          <w:spacing w:val="-15"/>
        </w:rPr>
        <w:t> </w:t>
      </w:r>
      <w:r>
        <w:rPr>
          <w:color w:val="231F20"/>
        </w:rPr>
        <w:t>объектов</w:t>
      </w:r>
      <w:r>
        <w:rPr>
          <w:color w:val="231F20"/>
          <w:spacing w:val="-14"/>
        </w:rPr>
        <w:t> </w:t>
      </w:r>
      <w:r>
        <w:rPr>
          <w:color w:val="231F20"/>
        </w:rPr>
        <w:t>пешеходной</w:t>
      </w:r>
      <w:r>
        <w:rPr>
          <w:color w:val="231F20"/>
          <w:spacing w:val="-15"/>
        </w:rPr>
        <w:t> </w:t>
      </w:r>
      <w:r>
        <w:rPr>
          <w:color w:val="231F20"/>
        </w:rPr>
        <w:t>среды,</w:t>
      </w:r>
      <w:r>
        <w:rPr>
          <w:color w:val="231F20"/>
          <w:spacing w:val="-13"/>
        </w:rPr>
        <w:t> </w:t>
      </w:r>
      <w:r>
        <w:rPr>
          <w:color w:val="231F20"/>
        </w:rPr>
        <w:t>обществен-</w:t>
      </w:r>
      <w:r>
        <w:rPr>
          <w:color w:val="231F20"/>
          <w:spacing w:val="-58"/>
        </w:rPr>
        <w:t> </w:t>
      </w:r>
      <w:r>
        <w:rPr>
          <w:color w:val="231F20"/>
        </w:rPr>
        <w:t>ных пространств, сочетающих исторический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колорит,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идеи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ландшафтного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урбанизма,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акту-</w:t>
      </w:r>
      <w:r>
        <w:rPr>
          <w:color w:val="231F20"/>
          <w:spacing w:val="-58"/>
        </w:rPr>
        <w:t> </w:t>
      </w:r>
      <w:r>
        <w:rPr>
          <w:color w:val="231F20"/>
        </w:rPr>
        <w:t>альное социальное и функциональное напол-</w:t>
      </w:r>
      <w:r>
        <w:rPr>
          <w:color w:val="231F20"/>
          <w:spacing w:val="-57"/>
        </w:rPr>
        <w:t> </w:t>
      </w:r>
      <w:r>
        <w:rPr>
          <w:color w:val="231F20"/>
        </w:rPr>
        <w:t>нение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один</w:t>
      </w:r>
      <w:r>
        <w:rPr>
          <w:color w:val="231F20"/>
          <w:spacing w:val="-5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векторов</w:t>
      </w:r>
      <w:r>
        <w:rPr>
          <w:color w:val="231F20"/>
          <w:spacing w:val="-5"/>
        </w:rPr>
        <w:t> </w:t>
      </w:r>
      <w:r>
        <w:rPr>
          <w:color w:val="231F20"/>
        </w:rPr>
        <w:t>развития</w:t>
      </w:r>
      <w:r>
        <w:rPr>
          <w:color w:val="231F20"/>
          <w:spacing w:val="-5"/>
        </w:rPr>
        <w:t> </w:t>
      </w:r>
      <w:r>
        <w:rPr>
          <w:color w:val="231F20"/>
        </w:rPr>
        <w:t>комплекс-</w:t>
      </w:r>
      <w:r>
        <w:rPr>
          <w:color w:val="231F20"/>
          <w:spacing w:val="-58"/>
        </w:rPr>
        <w:t> </w:t>
      </w:r>
      <w:r>
        <w:rPr>
          <w:color w:val="231F20"/>
        </w:rPr>
        <w:t>ных</w:t>
      </w:r>
      <w:r>
        <w:rPr>
          <w:color w:val="231F20"/>
          <w:spacing w:val="-4"/>
        </w:rPr>
        <w:t> </w:t>
      </w:r>
      <w:r>
        <w:rPr>
          <w:color w:val="231F20"/>
        </w:rPr>
        <w:t>пешеходных</w:t>
      </w:r>
      <w:r>
        <w:rPr>
          <w:color w:val="231F20"/>
          <w:spacing w:val="-3"/>
        </w:rPr>
        <w:t> </w:t>
      </w:r>
      <w:r>
        <w:rPr>
          <w:color w:val="231F20"/>
        </w:rPr>
        <w:t>систем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Петербурге.</w:t>
      </w:r>
    </w:p>
    <w:p>
      <w:pPr>
        <w:pStyle w:val="ListParagraph"/>
        <w:numPr>
          <w:ilvl w:val="0"/>
          <w:numId w:val="12"/>
        </w:numPr>
        <w:tabs>
          <w:tab w:pos="929" w:val="left" w:leader="none"/>
        </w:tabs>
        <w:spacing w:line="249" w:lineRule="auto" w:before="11" w:after="0"/>
        <w:ind w:left="296" w:right="157" w:firstLine="396"/>
        <w:jc w:val="right"/>
        <w:rPr>
          <w:sz w:val="24"/>
        </w:rPr>
      </w:pPr>
      <w:r>
        <w:rPr>
          <w:b/>
          <w:color w:val="231F20"/>
          <w:spacing w:val="-2"/>
          <w:sz w:val="24"/>
        </w:rPr>
        <w:t>Локальная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pacing w:val="-2"/>
          <w:sz w:val="24"/>
        </w:rPr>
        <w:t>пешеходная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pacing w:val="-1"/>
          <w:sz w:val="24"/>
        </w:rPr>
        <w:t>зона</w:t>
      </w:r>
      <w:r>
        <w:rPr>
          <w:b/>
          <w:color w:val="231F20"/>
          <w:spacing w:val="-10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отдель-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ное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городское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пространство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(улица,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площадь,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набережная)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прилегающими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скверами,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вну-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триквартальными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пространствами,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улицами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или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участками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улиц,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закрытое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транспорта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(исключение составляет спецтранспорт). Регла-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ментирующие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меры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ограничения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локализо-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ваны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чётко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определенных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территориальных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границах.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основе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средовой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организации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ле-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жит,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как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правило,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единая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концепция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архитек-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турно-дизайнерское</w:t>
      </w:r>
      <w:r>
        <w:rPr>
          <w:color w:val="231F20"/>
          <w:spacing w:val="23"/>
          <w:w w:val="95"/>
          <w:sz w:val="24"/>
        </w:rPr>
        <w:t> </w:t>
      </w:r>
      <w:r>
        <w:rPr>
          <w:color w:val="231F20"/>
          <w:w w:val="95"/>
          <w:sz w:val="24"/>
        </w:rPr>
        <w:t>решение</w:t>
      </w:r>
      <w:r>
        <w:rPr>
          <w:color w:val="231F20"/>
          <w:spacing w:val="23"/>
          <w:w w:val="95"/>
          <w:sz w:val="24"/>
        </w:rPr>
        <w:t> </w:t>
      </w:r>
      <w:r>
        <w:rPr>
          <w:color w:val="231F20"/>
          <w:w w:val="95"/>
          <w:sz w:val="24"/>
        </w:rPr>
        <w:t>мощения,</w:t>
      </w:r>
      <w:r>
        <w:rPr>
          <w:color w:val="231F20"/>
          <w:spacing w:val="23"/>
          <w:w w:val="95"/>
          <w:sz w:val="24"/>
        </w:rPr>
        <w:t> </w:t>
      </w:r>
      <w:r>
        <w:rPr>
          <w:color w:val="231F20"/>
          <w:w w:val="95"/>
          <w:sz w:val="24"/>
        </w:rPr>
        <w:t>малых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архитектурных форм, освещения, оборудова-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ния, ландшафтных компонентов, городской ин-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sz w:val="24"/>
        </w:rPr>
        <w:t>формации.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Полное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освобождение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от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транспортного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движения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способствует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раз-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витию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общественных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культурных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функций,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системы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обслуживания,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торговли,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рекреации.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 первых экспериментов 1960–70-х годов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(Стрёгет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Копенгагене,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Арбат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Москве,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мно-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жество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других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больших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малых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пешеходных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улиц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площадей)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большинстве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городов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чинается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эпоха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«отвоеванного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общественного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пространства».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Первый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опыт,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одной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сторо-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ны,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ложится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основу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дальнейшего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непрерывных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пешеходных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систем,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масштаб-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преобразования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городской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среды,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дру-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гой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стороны,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реальных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условиях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выявляет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проблемы, связанные с ограничением движе-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ния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транспорта,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дефицитом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парковок,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функци-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sz w:val="24"/>
        </w:rPr>
        <w:t>онированием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обслуживающего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сектора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т.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 дальнейшем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наметился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вектор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перехода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от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локального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комплексному,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стратегически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спланированному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подходу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основе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гибких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вариативных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методов.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Тем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менее,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улица,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площадь,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набережная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или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ее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отдельный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уча-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сток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продолжают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служить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стартовой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площад-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кой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последующих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этапов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пеше-</w:t>
      </w:r>
    </w:p>
    <w:p>
      <w:pPr>
        <w:pStyle w:val="BodyText"/>
        <w:spacing w:before="36"/>
        <w:ind w:left="296"/>
      </w:pPr>
      <w:r>
        <w:rPr>
          <w:color w:val="231F20"/>
        </w:rPr>
        <w:t>ходных</w:t>
      </w:r>
      <w:r>
        <w:rPr>
          <w:color w:val="231F20"/>
          <w:spacing w:val="-9"/>
        </w:rPr>
        <w:t> </w:t>
      </w:r>
      <w:r>
        <w:rPr>
          <w:color w:val="231F20"/>
        </w:rPr>
        <w:t>среды.</w:t>
      </w:r>
    </w:p>
    <w:p>
      <w:pPr>
        <w:pStyle w:val="ListParagraph"/>
        <w:numPr>
          <w:ilvl w:val="0"/>
          <w:numId w:val="12"/>
        </w:numPr>
        <w:tabs>
          <w:tab w:pos="928" w:val="left" w:leader="none"/>
        </w:tabs>
        <w:spacing w:line="249" w:lineRule="auto" w:before="12" w:after="0"/>
        <w:ind w:left="296" w:right="161" w:firstLine="396"/>
        <w:jc w:val="left"/>
        <w:rPr>
          <w:sz w:val="24"/>
        </w:rPr>
      </w:pPr>
      <w:r>
        <w:rPr>
          <w:b/>
          <w:color w:val="231F20"/>
          <w:w w:val="95"/>
          <w:sz w:val="24"/>
        </w:rPr>
        <w:t>Территории</w:t>
      </w:r>
      <w:r>
        <w:rPr>
          <w:b/>
          <w:color w:val="231F20"/>
          <w:spacing w:val="35"/>
          <w:w w:val="95"/>
          <w:sz w:val="24"/>
        </w:rPr>
        <w:t> </w:t>
      </w:r>
      <w:r>
        <w:rPr>
          <w:b/>
          <w:color w:val="231F20"/>
          <w:w w:val="95"/>
          <w:sz w:val="24"/>
        </w:rPr>
        <w:t>комфортного</w:t>
      </w:r>
      <w:r>
        <w:rPr>
          <w:b/>
          <w:color w:val="231F20"/>
          <w:spacing w:val="35"/>
          <w:w w:val="95"/>
          <w:sz w:val="24"/>
        </w:rPr>
        <w:t> </w:t>
      </w:r>
      <w:r>
        <w:rPr>
          <w:b/>
          <w:color w:val="231F20"/>
          <w:w w:val="95"/>
          <w:sz w:val="24"/>
        </w:rPr>
        <w:t>пешеходно-</w:t>
      </w:r>
      <w:r>
        <w:rPr>
          <w:b/>
          <w:color w:val="231F20"/>
          <w:spacing w:val="-54"/>
          <w:w w:val="95"/>
          <w:sz w:val="24"/>
        </w:rPr>
        <w:t> </w:t>
      </w:r>
      <w:r>
        <w:rPr>
          <w:b/>
          <w:color w:val="231F20"/>
          <w:w w:val="95"/>
          <w:sz w:val="24"/>
        </w:rPr>
        <w:t>го</w:t>
      </w:r>
      <w:r>
        <w:rPr>
          <w:b/>
          <w:color w:val="231F20"/>
          <w:spacing w:val="13"/>
          <w:w w:val="95"/>
          <w:sz w:val="24"/>
        </w:rPr>
        <w:t> </w:t>
      </w:r>
      <w:r>
        <w:rPr>
          <w:b/>
          <w:color w:val="231F20"/>
          <w:w w:val="95"/>
          <w:sz w:val="24"/>
        </w:rPr>
        <w:t>движения</w:t>
      </w:r>
      <w:r>
        <w:rPr>
          <w:b/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формируются</w:t>
      </w:r>
      <w:r>
        <w:rPr>
          <w:color w:val="231F20"/>
          <w:spacing w:val="15"/>
          <w:w w:val="95"/>
          <w:sz w:val="24"/>
        </w:rPr>
        <w:t> </w:t>
      </w:r>
      <w:r>
        <w:rPr>
          <w:color w:val="231F20"/>
          <w:w w:val="95"/>
          <w:sz w:val="24"/>
        </w:rPr>
        <w:t>на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основе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сложив-</w:t>
      </w:r>
    </w:p>
    <w:p>
      <w:pPr>
        <w:spacing w:after="0" w:line="249" w:lineRule="auto"/>
        <w:jc w:val="left"/>
        <w:rPr>
          <w:sz w:val="24"/>
        </w:rPr>
        <w:sectPr>
          <w:pgSz w:w="11910" w:h="16840"/>
          <w:pgMar w:header="0" w:footer="732" w:top="980" w:bottom="920" w:left="800" w:right="800"/>
          <w:cols w:num="2" w:equalWidth="0">
            <w:col w:w="5156" w:space="40"/>
            <w:col w:w="5114"/>
          </w:cols>
        </w:sectPr>
      </w:pPr>
    </w:p>
    <w:p>
      <w:pPr>
        <w:pStyle w:val="BodyText"/>
        <w:spacing w:line="249" w:lineRule="auto" w:before="78"/>
        <w:ind w:left="163" w:right="38"/>
      </w:pPr>
      <w:r>
        <w:rPr>
          <w:color w:val="231F20"/>
          <w:spacing w:val="-2"/>
        </w:rPr>
        <w:t>шейся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улично-дорожной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сети.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Данное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направ-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ление не требует радикальных преобразований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транспортной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инфраструктуры.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Методами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ор-</w:t>
      </w:r>
      <w:r>
        <w:rPr>
          <w:color w:val="231F20"/>
          <w:spacing w:val="-58"/>
        </w:rPr>
        <w:t> </w:t>
      </w:r>
      <w:r>
        <w:rPr>
          <w:color w:val="231F20"/>
        </w:rPr>
        <w:t>ганизации является определённое ограниче-</w:t>
      </w:r>
      <w:r>
        <w:rPr>
          <w:color w:val="231F20"/>
          <w:spacing w:val="1"/>
        </w:rPr>
        <w:t> </w:t>
      </w:r>
      <w:r>
        <w:rPr>
          <w:color w:val="231F20"/>
        </w:rPr>
        <w:t>ние и регулирование движения транспорта,</w:t>
      </w:r>
      <w:r>
        <w:rPr>
          <w:color w:val="231F20"/>
          <w:spacing w:val="1"/>
        </w:rPr>
        <w:t> </w:t>
      </w:r>
      <w:r>
        <w:rPr>
          <w:color w:val="231F20"/>
        </w:rPr>
        <w:t>развитие общественного транспорта и вело-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сипедного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движения,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обеспечение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максималь-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удобства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безопасности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пешеходов.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приемам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средового</w:t>
      </w:r>
      <w:r>
        <w:rPr>
          <w:color w:val="231F20"/>
          <w:spacing w:val="-13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2"/>
        </w:rPr>
        <w:t> </w:t>
      </w:r>
      <w:r>
        <w:rPr>
          <w:color w:val="231F20"/>
        </w:rPr>
        <w:t>относят-</w:t>
      </w:r>
      <w:r>
        <w:rPr>
          <w:color w:val="231F20"/>
          <w:spacing w:val="-58"/>
        </w:rPr>
        <w:t> </w:t>
      </w:r>
      <w:r>
        <w:rPr>
          <w:color w:val="231F20"/>
        </w:rPr>
        <w:t>ся</w:t>
      </w:r>
      <w:r>
        <w:rPr>
          <w:color w:val="231F20"/>
          <w:spacing w:val="-14"/>
        </w:rPr>
        <w:t> </w:t>
      </w:r>
      <w:r>
        <w:rPr>
          <w:color w:val="231F20"/>
        </w:rPr>
        <w:t>расширение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мощение</w:t>
      </w:r>
      <w:r>
        <w:rPr>
          <w:color w:val="231F20"/>
          <w:spacing w:val="-14"/>
        </w:rPr>
        <w:t> </w:t>
      </w:r>
      <w:r>
        <w:rPr>
          <w:color w:val="231F20"/>
        </w:rPr>
        <w:t>тротуаров,</w:t>
      </w:r>
      <w:r>
        <w:rPr>
          <w:color w:val="231F20"/>
          <w:spacing w:val="-14"/>
        </w:rPr>
        <w:t> </w:t>
      </w:r>
      <w:r>
        <w:rPr>
          <w:color w:val="231F20"/>
        </w:rPr>
        <w:t>объеди-</w:t>
      </w:r>
      <w:r>
        <w:rPr>
          <w:color w:val="231F20"/>
          <w:spacing w:val="-58"/>
        </w:rPr>
        <w:t> </w:t>
      </w:r>
      <w:r>
        <w:rPr>
          <w:color w:val="231F20"/>
        </w:rPr>
        <w:t>нение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зонирование</w:t>
      </w:r>
      <w:r>
        <w:rPr>
          <w:color w:val="231F20"/>
          <w:spacing w:val="-10"/>
        </w:rPr>
        <w:t> </w:t>
      </w:r>
      <w:r>
        <w:rPr>
          <w:color w:val="231F20"/>
        </w:rPr>
        <w:t>проезжей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пешеходной</w:t>
      </w:r>
      <w:r>
        <w:rPr>
          <w:color w:val="231F20"/>
          <w:spacing w:val="-57"/>
        </w:rPr>
        <w:t> </w:t>
      </w:r>
      <w:r>
        <w:rPr>
          <w:color w:val="231F20"/>
        </w:rPr>
        <w:t>частей, организация мест для отдыха, озеле-</w:t>
      </w:r>
      <w:r>
        <w:rPr>
          <w:color w:val="231F20"/>
          <w:spacing w:val="1"/>
        </w:rPr>
        <w:t> </w:t>
      </w:r>
      <w:r>
        <w:rPr>
          <w:color w:val="231F20"/>
        </w:rPr>
        <w:t>нение, комплексное оборудование наземных,</w:t>
      </w:r>
      <w:r>
        <w:rPr>
          <w:color w:val="231F20"/>
          <w:spacing w:val="-57"/>
        </w:rPr>
        <w:t> </w:t>
      </w:r>
      <w:r>
        <w:rPr>
          <w:color w:val="231F20"/>
        </w:rPr>
        <w:t>подземных и надземных переходов и остано-</w:t>
      </w:r>
      <w:r>
        <w:rPr>
          <w:color w:val="231F20"/>
          <w:spacing w:val="-57"/>
        </w:rPr>
        <w:t> </w:t>
      </w:r>
      <w:r>
        <w:rPr>
          <w:color w:val="231F20"/>
        </w:rPr>
        <w:t>вочных</w:t>
      </w:r>
      <w:r>
        <w:rPr>
          <w:color w:val="231F20"/>
          <w:spacing w:val="-13"/>
        </w:rPr>
        <w:t> </w:t>
      </w:r>
      <w:r>
        <w:rPr>
          <w:color w:val="231F20"/>
        </w:rPr>
        <w:t>комплексов,</w:t>
      </w:r>
      <w:r>
        <w:rPr>
          <w:color w:val="231F20"/>
          <w:spacing w:val="-12"/>
        </w:rPr>
        <w:t> </w:t>
      </w:r>
      <w:r>
        <w:rPr>
          <w:color w:val="231F20"/>
        </w:rPr>
        <w:t>единая</w:t>
      </w:r>
      <w:r>
        <w:rPr>
          <w:color w:val="231F20"/>
          <w:spacing w:val="-12"/>
        </w:rPr>
        <w:t> </w:t>
      </w:r>
      <w:r>
        <w:rPr>
          <w:color w:val="231F20"/>
        </w:rPr>
        <w:t>система</w:t>
      </w:r>
      <w:r>
        <w:rPr>
          <w:color w:val="231F20"/>
          <w:spacing w:val="-12"/>
        </w:rPr>
        <w:t> </w:t>
      </w:r>
      <w:r>
        <w:rPr>
          <w:color w:val="231F20"/>
        </w:rPr>
        <w:t>ориенти-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рующей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информации,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освещение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подсветка,</w:t>
      </w:r>
      <w:r>
        <w:rPr>
          <w:color w:val="231F20"/>
          <w:spacing w:val="-57"/>
        </w:rPr>
        <w:t> </w:t>
      </w:r>
      <w:r>
        <w:rPr>
          <w:color w:val="231F20"/>
        </w:rPr>
        <w:t>ландшафтный дизайн. Предмет особого вни-</w:t>
      </w:r>
      <w:r>
        <w:rPr>
          <w:color w:val="231F20"/>
          <w:spacing w:val="-57"/>
        </w:rPr>
        <w:t> </w:t>
      </w:r>
      <w:r>
        <w:rPr>
          <w:color w:val="231F20"/>
        </w:rPr>
        <w:t>мания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доступная</w:t>
      </w:r>
      <w:r>
        <w:rPr>
          <w:color w:val="231F20"/>
          <w:spacing w:val="-7"/>
        </w:rPr>
        <w:t> </w:t>
      </w:r>
      <w:r>
        <w:rPr>
          <w:color w:val="231F20"/>
        </w:rPr>
        <w:t>среда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инвалидов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ма-</w:t>
      </w:r>
      <w:r>
        <w:rPr>
          <w:color w:val="231F20"/>
          <w:spacing w:val="-57"/>
        </w:rPr>
        <w:t> </w:t>
      </w:r>
      <w:r>
        <w:rPr>
          <w:color w:val="231F20"/>
        </w:rPr>
        <w:t>ломобильных</w:t>
      </w:r>
      <w:r>
        <w:rPr>
          <w:color w:val="231F20"/>
          <w:spacing w:val="-12"/>
        </w:rPr>
        <w:t> </w:t>
      </w:r>
      <w:r>
        <w:rPr>
          <w:color w:val="231F20"/>
        </w:rPr>
        <w:t>групп</w:t>
      </w:r>
      <w:r>
        <w:rPr>
          <w:color w:val="231F20"/>
          <w:spacing w:val="-12"/>
        </w:rPr>
        <w:t> </w:t>
      </w:r>
      <w:r>
        <w:rPr>
          <w:color w:val="231F20"/>
        </w:rPr>
        <w:t>населения,</w:t>
      </w:r>
      <w:r>
        <w:rPr>
          <w:color w:val="231F20"/>
          <w:spacing w:val="-12"/>
        </w:rPr>
        <w:t> </w:t>
      </w:r>
      <w:r>
        <w:rPr>
          <w:color w:val="231F20"/>
        </w:rPr>
        <w:t>людей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огра-</w:t>
      </w:r>
      <w:r>
        <w:rPr>
          <w:color w:val="231F20"/>
          <w:spacing w:val="-58"/>
        </w:rPr>
        <w:t> </w:t>
      </w:r>
      <w:r>
        <w:rPr>
          <w:color w:val="231F20"/>
        </w:rPr>
        <w:t>ниченными</w:t>
      </w:r>
      <w:r>
        <w:rPr>
          <w:color w:val="231F20"/>
          <w:spacing w:val="-2"/>
        </w:rPr>
        <w:t> </w:t>
      </w:r>
      <w:r>
        <w:rPr>
          <w:color w:val="231F20"/>
        </w:rPr>
        <w:t>возможностями.</w:t>
      </w:r>
    </w:p>
    <w:p>
      <w:pPr>
        <w:pStyle w:val="BodyText"/>
        <w:spacing w:line="249" w:lineRule="auto" w:before="20"/>
        <w:ind w:left="163" w:right="38" w:firstLine="396"/>
      </w:pP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европейских</w:t>
      </w:r>
      <w:r>
        <w:rPr>
          <w:color w:val="231F20"/>
          <w:spacing w:val="-10"/>
        </w:rPr>
        <w:t> </w:t>
      </w:r>
      <w:r>
        <w:rPr>
          <w:color w:val="231F20"/>
        </w:rPr>
        <w:t>городах</w:t>
      </w:r>
      <w:r>
        <w:rPr>
          <w:color w:val="231F20"/>
          <w:spacing w:val="-10"/>
        </w:rPr>
        <w:t> </w:t>
      </w:r>
      <w:r>
        <w:rPr>
          <w:color w:val="231F20"/>
        </w:rPr>
        <w:t>стратегия</w:t>
      </w:r>
      <w:r>
        <w:rPr>
          <w:color w:val="231F20"/>
          <w:spacing w:val="-10"/>
        </w:rPr>
        <w:t> </w:t>
      </w:r>
      <w:r>
        <w:rPr>
          <w:color w:val="231F20"/>
        </w:rPr>
        <w:t>спокой-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ного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сосуществования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пешеходов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обществен-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ного</w:t>
      </w:r>
      <w:r>
        <w:rPr>
          <w:color w:val="231F20"/>
          <w:spacing w:val="-14"/>
        </w:rPr>
        <w:t> </w:t>
      </w:r>
      <w:r>
        <w:rPr>
          <w:color w:val="231F20"/>
        </w:rPr>
        <w:t>транспорта</w:t>
      </w:r>
      <w:r>
        <w:rPr>
          <w:color w:val="231F20"/>
          <w:spacing w:val="-14"/>
        </w:rPr>
        <w:t> </w:t>
      </w:r>
      <w:r>
        <w:rPr>
          <w:color w:val="231F20"/>
        </w:rPr>
        <w:t>давно</w:t>
      </w:r>
      <w:r>
        <w:rPr>
          <w:color w:val="231F20"/>
          <w:spacing w:val="-15"/>
        </w:rPr>
        <w:t> </w:t>
      </w:r>
      <w:r>
        <w:rPr>
          <w:color w:val="231F20"/>
        </w:rPr>
        <w:t>себя</w:t>
      </w:r>
      <w:r>
        <w:rPr>
          <w:color w:val="231F20"/>
          <w:spacing w:val="-14"/>
        </w:rPr>
        <w:t> </w:t>
      </w:r>
      <w:r>
        <w:rPr>
          <w:color w:val="231F20"/>
        </w:rPr>
        <w:t>зарекомендовала.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Городские пространства исторических центров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Берна, Страсбурга, Фрайбурга, многих дру-</w:t>
      </w:r>
      <w:r>
        <w:rPr>
          <w:color w:val="231F20"/>
          <w:spacing w:val="1"/>
        </w:rPr>
        <w:t> </w:t>
      </w:r>
      <w:r>
        <w:rPr>
          <w:color w:val="231F20"/>
        </w:rPr>
        <w:t>гих</w:t>
      </w:r>
      <w:r>
        <w:rPr>
          <w:color w:val="231F20"/>
          <w:spacing w:val="-10"/>
        </w:rPr>
        <w:t> </w:t>
      </w:r>
      <w:r>
        <w:rPr>
          <w:color w:val="231F20"/>
        </w:rPr>
        <w:t>городов</w:t>
      </w:r>
      <w:r>
        <w:rPr>
          <w:color w:val="231F20"/>
          <w:spacing w:val="-10"/>
        </w:rPr>
        <w:t> </w:t>
      </w:r>
      <w:r>
        <w:rPr>
          <w:color w:val="231F20"/>
        </w:rPr>
        <w:t>приобрели</w:t>
      </w:r>
      <w:r>
        <w:rPr>
          <w:color w:val="231F20"/>
          <w:spacing w:val="-10"/>
        </w:rPr>
        <w:t> </w:t>
      </w:r>
      <w:r>
        <w:rPr>
          <w:color w:val="231F20"/>
        </w:rPr>
        <w:t>новое</w:t>
      </w:r>
      <w:r>
        <w:rPr>
          <w:color w:val="231F20"/>
          <w:spacing w:val="-10"/>
        </w:rPr>
        <w:t> </w:t>
      </w:r>
      <w:r>
        <w:rPr>
          <w:color w:val="231F20"/>
        </w:rPr>
        <w:t>качество</w:t>
      </w:r>
      <w:r>
        <w:rPr>
          <w:color w:val="231F20"/>
          <w:spacing w:val="-10"/>
        </w:rPr>
        <w:t> </w:t>
      </w:r>
      <w:r>
        <w:rPr>
          <w:color w:val="231F20"/>
        </w:rPr>
        <w:t>благо-</w:t>
      </w:r>
      <w:r>
        <w:rPr>
          <w:color w:val="231F20"/>
          <w:spacing w:val="-58"/>
        </w:rPr>
        <w:t> </w:t>
      </w:r>
      <w:r>
        <w:rPr>
          <w:color w:val="231F20"/>
        </w:rPr>
        <w:t>даря комплексной и взаимосвязанной модер-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низации систем пешеходного и транспортного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движения.</w:t>
      </w:r>
      <w:r>
        <w:rPr>
          <w:color w:val="231F20"/>
          <w:spacing w:val="-10"/>
        </w:rPr>
        <w:t> </w:t>
      </w:r>
      <w:r>
        <w:rPr>
          <w:color w:val="231F20"/>
        </w:rPr>
        <w:t>Приоритетом</w:t>
      </w:r>
      <w:r>
        <w:rPr>
          <w:color w:val="231F20"/>
          <w:spacing w:val="-9"/>
        </w:rPr>
        <w:t> </w:t>
      </w:r>
      <w:r>
        <w:rPr>
          <w:color w:val="231F20"/>
        </w:rPr>
        <w:t>развития</w:t>
      </w:r>
      <w:r>
        <w:rPr>
          <w:color w:val="231F20"/>
          <w:spacing w:val="-9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58"/>
        </w:rPr>
        <w:t> </w:t>
      </w:r>
      <w:r>
        <w:rPr>
          <w:color w:val="231F20"/>
        </w:rPr>
        <w:t>транспорта стали трамваи, оптимальная ско-</w:t>
      </w:r>
      <w:r>
        <w:rPr>
          <w:color w:val="231F20"/>
          <w:spacing w:val="1"/>
        </w:rPr>
        <w:t> </w:t>
      </w:r>
      <w:r>
        <w:rPr>
          <w:color w:val="231F20"/>
        </w:rPr>
        <w:t>рость</w:t>
      </w:r>
      <w:r>
        <w:rPr>
          <w:color w:val="231F20"/>
          <w:spacing w:val="-5"/>
        </w:rPr>
        <w:t> </w:t>
      </w:r>
      <w:r>
        <w:rPr>
          <w:color w:val="231F20"/>
        </w:rPr>
        <w:t>которых</w:t>
      </w:r>
      <w:r>
        <w:rPr>
          <w:color w:val="231F20"/>
          <w:spacing w:val="-5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-5"/>
        </w:rPr>
        <w:t> </w:t>
      </w:r>
      <w:r>
        <w:rPr>
          <w:color w:val="231F20"/>
        </w:rPr>
        <w:t>22</w:t>
      </w:r>
      <w:r>
        <w:rPr>
          <w:color w:val="231F20"/>
          <w:spacing w:val="-5"/>
        </w:rPr>
        <w:t> </w:t>
      </w:r>
      <w:r>
        <w:rPr>
          <w:color w:val="231F20"/>
        </w:rPr>
        <w:t>км/час,</w:t>
      </w:r>
      <w:r>
        <w:rPr>
          <w:color w:val="231F20"/>
          <w:spacing w:val="-5"/>
        </w:rPr>
        <w:t> </w:t>
      </w:r>
      <w:r>
        <w:rPr>
          <w:color w:val="231F20"/>
        </w:rPr>
        <w:t>«причем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именно прокладка трамвайных маршрутов сти-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мулировала изменение имиджа всех площадей,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улиц и дорог», сделала «трамвайные линии од-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ним из основных инструментов улучшения го-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родской</w:t>
      </w:r>
      <w:r>
        <w:rPr>
          <w:color w:val="231F20"/>
          <w:spacing w:val="-3"/>
        </w:rPr>
        <w:t> </w:t>
      </w:r>
      <w:r>
        <w:rPr>
          <w:color w:val="231F20"/>
        </w:rPr>
        <w:t>среды»</w:t>
      </w:r>
      <w:r>
        <w:rPr>
          <w:color w:val="231F20"/>
          <w:spacing w:val="-2"/>
        </w:rPr>
        <w:t> </w:t>
      </w:r>
      <w:r>
        <w:rPr>
          <w:color w:val="231F20"/>
        </w:rPr>
        <w:t>[1,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44],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том</w:t>
      </w:r>
      <w:r>
        <w:rPr>
          <w:color w:val="231F20"/>
          <w:spacing w:val="-2"/>
        </w:rPr>
        <w:t> </w:t>
      </w:r>
      <w:r>
        <w:rPr>
          <w:color w:val="231F20"/>
        </w:rPr>
        <w:t>числе</w:t>
      </w:r>
      <w:r>
        <w:rPr>
          <w:color w:val="231F20"/>
          <w:spacing w:val="-3"/>
        </w:rPr>
        <w:t> </w:t>
      </w:r>
      <w:r>
        <w:rPr>
          <w:color w:val="231F20"/>
        </w:rPr>
        <w:t>метода-</w:t>
      </w:r>
      <w:r>
        <w:rPr>
          <w:color w:val="231F20"/>
          <w:spacing w:val="-57"/>
        </w:rPr>
        <w:t> </w:t>
      </w:r>
      <w:r>
        <w:rPr>
          <w:color w:val="231F20"/>
        </w:rPr>
        <w:t>ми</w:t>
      </w:r>
      <w:r>
        <w:rPr>
          <w:color w:val="231F20"/>
          <w:spacing w:val="-1"/>
        </w:rPr>
        <w:t> </w:t>
      </w:r>
      <w:r>
        <w:rPr>
          <w:color w:val="231F20"/>
        </w:rPr>
        <w:t>ландшафтного дизайна.</w:t>
      </w:r>
    </w:p>
    <w:p>
      <w:pPr>
        <w:pStyle w:val="BodyText"/>
        <w:spacing w:line="249" w:lineRule="auto" w:before="17"/>
        <w:ind w:left="163" w:right="39" w:firstLine="396"/>
      </w:pP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Петербурге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концепция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комфортного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шеходного движения, разработанная еще в на-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чале 2000-х годов, вслед за масштабной ре-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конструкцией</w:t>
      </w:r>
      <w:r>
        <w:rPr>
          <w:color w:val="231F20"/>
          <w:spacing w:val="-13"/>
        </w:rPr>
        <w:t> </w:t>
      </w:r>
      <w:r>
        <w:rPr>
          <w:color w:val="231F20"/>
        </w:rPr>
        <w:t>тротуаров</w:t>
      </w:r>
      <w:r>
        <w:rPr>
          <w:color w:val="231F20"/>
          <w:spacing w:val="-13"/>
        </w:rPr>
        <w:t> </w:t>
      </w:r>
      <w:r>
        <w:rPr>
          <w:color w:val="231F20"/>
        </w:rPr>
        <w:t>Невского</w:t>
      </w:r>
      <w:r>
        <w:rPr>
          <w:color w:val="231F20"/>
          <w:spacing w:val="-12"/>
        </w:rPr>
        <w:t> </w:t>
      </w:r>
      <w:r>
        <w:rPr>
          <w:color w:val="231F20"/>
        </w:rPr>
        <w:t>проспекта,</w:t>
      </w:r>
      <w:r>
        <w:rPr>
          <w:color w:val="231F20"/>
          <w:spacing w:val="-58"/>
        </w:rPr>
        <w:t> </w:t>
      </w:r>
      <w:r>
        <w:rPr>
          <w:color w:val="231F20"/>
        </w:rPr>
        <w:t>реализована в комплексном благоустройстве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тротуаров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многих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улиц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площадей</w:t>
      </w:r>
      <w:r>
        <w:rPr>
          <w:color w:val="231F20"/>
          <w:spacing w:val="-13"/>
        </w:rPr>
        <w:t> </w:t>
      </w:r>
      <w:r>
        <w:rPr>
          <w:color w:val="231F20"/>
        </w:rPr>
        <w:t>централь-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ных районов, включающем мощение, организа-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цию</w:t>
      </w:r>
      <w:r>
        <w:rPr>
          <w:color w:val="231F20"/>
          <w:spacing w:val="-15"/>
        </w:rPr>
        <w:t> </w:t>
      </w:r>
      <w:r>
        <w:rPr>
          <w:color w:val="231F20"/>
        </w:rPr>
        <w:t>переходов,</w:t>
      </w:r>
      <w:r>
        <w:rPr>
          <w:color w:val="231F20"/>
          <w:spacing w:val="-15"/>
        </w:rPr>
        <w:t> </w:t>
      </w:r>
      <w:r>
        <w:rPr>
          <w:color w:val="231F20"/>
        </w:rPr>
        <w:t>освещение,</w:t>
      </w:r>
      <w:r>
        <w:rPr>
          <w:color w:val="231F20"/>
          <w:spacing w:val="-14"/>
        </w:rPr>
        <w:t> </w:t>
      </w:r>
      <w:r>
        <w:rPr>
          <w:color w:val="231F20"/>
        </w:rPr>
        <w:t>дорожные</w:t>
      </w:r>
      <w:r>
        <w:rPr>
          <w:color w:val="231F20"/>
          <w:spacing w:val="-15"/>
        </w:rPr>
        <w:t> </w:t>
      </w:r>
      <w:r>
        <w:rPr>
          <w:color w:val="231F20"/>
        </w:rPr>
        <w:t>ограж-</w:t>
      </w:r>
      <w:r>
        <w:rPr>
          <w:color w:val="231F20"/>
          <w:spacing w:val="-58"/>
        </w:rPr>
        <w:t> </w:t>
      </w:r>
      <w:r>
        <w:rPr>
          <w:color w:val="231F20"/>
        </w:rPr>
        <w:t>дения, малые архитектурные формы. Единая</w:t>
      </w:r>
      <w:r>
        <w:rPr>
          <w:color w:val="231F20"/>
          <w:spacing w:val="-57"/>
        </w:rPr>
        <w:t> </w:t>
      </w:r>
      <w:r>
        <w:rPr>
          <w:color w:val="231F20"/>
        </w:rPr>
        <w:t>стилистика, сочетание традиционных мате-</w:t>
      </w:r>
      <w:r>
        <w:rPr>
          <w:color w:val="231F20"/>
          <w:spacing w:val="1"/>
        </w:rPr>
        <w:t> </w:t>
      </w:r>
      <w:r>
        <w:rPr>
          <w:color w:val="231F20"/>
        </w:rPr>
        <w:t>риалов – гранита и брусчатки, продуманный</w:t>
      </w:r>
      <w:r>
        <w:rPr>
          <w:color w:val="231F20"/>
          <w:spacing w:val="1"/>
        </w:rPr>
        <w:t> </w:t>
      </w:r>
      <w:r>
        <w:rPr>
          <w:color w:val="231F20"/>
        </w:rPr>
        <w:t>рисунок мощения, графитовые тона металла</w:t>
      </w:r>
      <w:r>
        <w:rPr>
          <w:color w:val="231F20"/>
          <w:spacing w:val="1"/>
        </w:rPr>
        <w:t> </w:t>
      </w:r>
      <w:r>
        <w:rPr>
          <w:color w:val="231F20"/>
        </w:rPr>
        <w:t>органично вписались в петербургский архи-</w:t>
      </w:r>
      <w:r>
        <w:rPr>
          <w:color w:val="231F20"/>
          <w:spacing w:val="1"/>
        </w:rPr>
        <w:t> </w:t>
      </w:r>
      <w:r>
        <w:rPr>
          <w:color w:val="231F20"/>
        </w:rPr>
        <w:t>тектурный</w:t>
      </w:r>
      <w:r>
        <w:rPr>
          <w:color w:val="231F20"/>
          <w:spacing w:val="26"/>
        </w:rPr>
        <w:t> </w:t>
      </w:r>
      <w:r>
        <w:rPr>
          <w:color w:val="231F20"/>
        </w:rPr>
        <w:t>ландшафт.</w:t>
      </w:r>
      <w:r>
        <w:rPr>
          <w:color w:val="231F20"/>
          <w:spacing w:val="27"/>
        </w:rPr>
        <w:t> </w:t>
      </w:r>
      <w:r>
        <w:rPr>
          <w:color w:val="231F20"/>
        </w:rPr>
        <w:t>Качественное</w:t>
      </w:r>
      <w:r>
        <w:rPr>
          <w:color w:val="231F20"/>
          <w:spacing w:val="26"/>
        </w:rPr>
        <w:t> </w:t>
      </w:r>
      <w:r>
        <w:rPr>
          <w:color w:val="231F20"/>
        </w:rPr>
        <w:t>благоу-</w:t>
      </w:r>
    </w:p>
    <w:p>
      <w:pPr>
        <w:pStyle w:val="BodyText"/>
        <w:spacing w:line="249" w:lineRule="auto" w:before="78"/>
        <w:ind w:left="163" w:right="498"/>
      </w:pPr>
      <w:r>
        <w:rPr/>
        <w:br w:type="column"/>
      </w:r>
      <w:r>
        <w:rPr>
          <w:color w:val="231F20"/>
          <w:w w:val="95"/>
        </w:rPr>
        <w:t>стройство «подтягивает» за собой ремонт и ре-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ставрацию фасадов, способствует действию</w:t>
      </w:r>
      <w:r>
        <w:rPr>
          <w:color w:val="231F20"/>
          <w:spacing w:val="1"/>
        </w:rPr>
        <w:t> </w:t>
      </w:r>
      <w:r>
        <w:rPr>
          <w:color w:val="231F20"/>
        </w:rPr>
        <w:t>эстетических регламентов, совершенствова-</w:t>
      </w:r>
      <w:r>
        <w:rPr>
          <w:color w:val="231F20"/>
          <w:spacing w:val="1"/>
        </w:rPr>
        <w:t> </w:t>
      </w:r>
      <w:r>
        <w:rPr>
          <w:color w:val="231F20"/>
        </w:rPr>
        <w:t>нию городской навигации и т. п. Программа</w:t>
      </w:r>
      <w:r>
        <w:rPr>
          <w:color w:val="231F20"/>
          <w:spacing w:val="1"/>
        </w:rPr>
        <w:t> </w:t>
      </w:r>
      <w:r>
        <w:rPr>
          <w:color w:val="231F20"/>
        </w:rPr>
        <w:t>имеет большой потенциал развития. В буду-</w:t>
      </w:r>
      <w:r>
        <w:rPr>
          <w:color w:val="231F20"/>
          <w:spacing w:val="1"/>
        </w:rPr>
        <w:t> </w:t>
      </w:r>
      <w:r>
        <w:rPr>
          <w:color w:val="231F20"/>
        </w:rPr>
        <w:t>щем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представляется</w:t>
      </w:r>
      <w:r>
        <w:rPr>
          <w:color w:val="231F20"/>
          <w:spacing w:val="1"/>
        </w:rPr>
        <w:t> </w:t>
      </w:r>
      <w:r>
        <w:rPr>
          <w:color w:val="231F20"/>
        </w:rPr>
        <w:t>целесообразным</w:t>
      </w:r>
      <w:r>
        <w:rPr>
          <w:color w:val="231F20"/>
          <w:spacing w:val="1"/>
        </w:rPr>
        <w:t> </w:t>
      </w:r>
      <w:r>
        <w:rPr>
          <w:color w:val="231F20"/>
        </w:rPr>
        <w:t>обра-</w:t>
      </w:r>
      <w:r>
        <w:rPr>
          <w:color w:val="231F20"/>
          <w:spacing w:val="-57"/>
        </w:rPr>
        <w:t> </w:t>
      </w:r>
      <w:r>
        <w:rPr>
          <w:color w:val="231F20"/>
        </w:rPr>
        <w:t>щение к опыту европейских городов в части</w:t>
      </w:r>
      <w:r>
        <w:rPr>
          <w:color w:val="231F20"/>
          <w:spacing w:val="1"/>
        </w:rPr>
        <w:t> </w:t>
      </w:r>
      <w:r>
        <w:rPr>
          <w:color w:val="231F20"/>
        </w:rPr>
        <w:t>стратегий комфортного сосуществования пе-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шеходов и общественного транспорта, прежде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всего</w:t>
      </w:r>
      <w:r>
        <w:rPr>
          <w:color w:val="231F20"/>
          <w:spacing w:val="-1"/>
        </w:rPr>
        <w:t> </w:t>
      </w:r>
      <w:r>
        <w:rPr>
          <w:color w:val="231F20"/>
        </w:rPr>
        <w:t>трамвая.</w:t>
      </w:r>
    </w:p>
    <w:p>
      <w:pPr>
        <w:pStyle w:val="ListParagraph"/>
        <w:numPr>
          <w:ilvl w:val="0"/>
          <w:numId w:val="12"/>
        </w:numPr>
        <w:tabs>
          <w:tab w:pos="813" w:val="left" w:leader="none"/>
        </w:tabs>
        <w:spacing w:line="249" w:lineRule="auto" w:before="10" w:after="0"/>
        <w:ind w:left="163" w:right="499" w:firstLine="396"/>
        <w:jc w:val="both"/>
        <w:rPr>
          <w:sz w:val="24"/>
        </w:rPr>
      </w:pPr>
      <w:r>
        <w:rPr>
          <w:b/>
          <w:color w:val="231F20"/>
          <w:sz w:val="24"/>
        </w:rPr>
        <w:t>Пешеходный маршрут </w:t>
      </w:r>
      <w:r>
        <w:rPr>
          <w:color w:val="231F20"/>
          <w:sz w:val="24"/>
        </w:rPr>
        <w:t>представляет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собой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непрерывную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линейную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систему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пеше-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ходных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путей,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связывающую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различные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объ-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екты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притяжения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транспортные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узлы,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обще-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ственные, торговые, культурные центры, места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sz w:val="24"/>
        </w:rPr>
        <w:t>отдыха, достопримечательности, ландшафты,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видовые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площадки.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основе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организации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ле-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жит как сложившаяся планировочно-простран-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ственная система (улицы, набережные, вну-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триквартальные пространства, ландшафтные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объекты),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так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новые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звенья.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Маршрут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вклю-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чает в себя разнообразные участки пешеходно-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го и велосипедного движения, объединенные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по принципу «безбарьерной» среды общим ха-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рактером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элементов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благоустройства,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единой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дизайн-системой оборудования и ориентиру-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ющей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информации.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Важное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преимущество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маршрута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возможность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сценарного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модели-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рования,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режиссуры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ситуаций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впечатлений.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Организация пешеходного маршрута даёт тол-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чок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к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экономическому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оживлению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прилегаю-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щих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территорий,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способствует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туристической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коммерческой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привлекательности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среды.</w:t>
      </w:r>
    </w:p>
    <w:p>
      <w:pPr>
        <w:pStyle w:val="BodyText"/>
        <w:spacing w:line="249" w:lineRule="auto" w:before="23"/>
        <w:ind w:left="163" w:right="499" w:firstLine="396"/>
      </w:pPr>
      <w:r>
        <w:rPr>
          <w:color w:val="231F20"/>
        </w:rPr>
        <w:t>Практика</w:t>
      </w:r>
      <w:r>
        <w:rPr>
          <w:color w:val="231F20"/>
          <w:spacing w:val="-7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7"/>
        </w:rPr>
        <w:t> </w:t>
      </w:r>
      <w:r>
        <w:rPr>
          <w:color w:val="231F20"/>
        </w:rPr>
        <w:t>маршрутов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ка-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честве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каркаса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пешеходной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среды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давно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апро-</w:t>
      </w:r>
      <w:r>
        <w:rPr>
          <w:color w:val="231F20"/>
          <w:spacing w:val="-58"/>
        </w:rPr>
        <w:t> </w:t>
      </w:r>
      <w:r>
        <w:rPr>
          <w:color w:val="231F20"/>
        </w:rPr>
        <w:t>бирована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является</w:t>
      </w:r>
      <w:r>
        <w:rPr>
          <w:color w:val="231F20"/>
          <w:spacing w:val="-7"/>
        </w:rPr>
        <w:t> </w:t>
      </w:r>
      <w:r>
        <w:rPr>
          <w:color w:val="231F20"/>
        </w:rPr>
        <w:t>своего</w:t>
      </w:r>
      <w:r>
        <w:rPr>
          <w:color w:val="231F20"/>
          <w:spacing w:val="-7"/>
        </w:rPr>
        <w:t> </w:t>
      </w:r>
      <w:r>
        <w:rPr>
          <w:color w:val="231F20"/>
        </w:rPr>
        <w:t>рода</w:t>
      </w:r>
      <w:r>
        <w:rPr>
          <w:color w:val="231F20"/>
          <w:spacing w:val="-7"/>
        </w:rPr>
        <w:t> </w:t>
      </w:r>
      <w:r>
        <w:rPr>
          <w:color w:val="231F20"/>
        </w:rPr>
        <w:t>«классикой»</w:t>
      </w:r>
      <w:r>
        <w:rPr>
          <w:color w:val="231F20"/>
          <w:spacing w:val="-57"/>
        </w:rPr>
        <w:t> </w:t>
      </w:r>
      <w:r>
        <w:rPr>
          <w:color w:val="231F20"/>
        </w:rPr>
        <w:t>средового дизайна. Якорные объекты – это</w:t>
      </w:r>
      <w:r>
        <w:rPr>
          <w:color w:val="231F20"/>
          <w:spacing w:val="1"/>
        </w:rPr>
        <w:t> </w:t>
      </w:r>
      <w:r>
        <w:rPr>
          <w:color w:val="231F20"/>
        </w:rPr>
        <w:t>станции</w:t>
      </w:r>
      <w:r>
        <w:rPr>
          <w:color w:val="231F20"/>
          <w:spacing w:val="-11"/>
        </w:rPr>
        <w:t> </w:t>
      </w:r>
      <w:r>
        <w:rPr>
          <w:color w:val="231F20"/>
        </w:rPr>
        <w:t>метрополитена,</w:t>
      </w:r>
      <w:r>
        <w:rPr>
          <w:color w:val="231F20"/>
          <w:spacing w:val="-11"/>
        </w:rPr>
        <w:t> </w:t>
      </w:r>
      <w:r>
        <w:rPr>
          <w:color w:val="231F20"/>
        </w:rPr>
        <w:t>вокзалы,</w:t>
      </w:r>
      <w:r>
        <w:rPr>
          <w:color w:val="231F20"/>
          <w:spacing w:val="-11"/>
        </w:rPr>
        <w:t> </w:t>
      </w:r>
      <w:r>
        <w:rPr>
          <w:color w:val="231F20"/>
        </w:rPr>
        <w:t>музеи,</w:t>
      </w:r>
      <w:r>
        <w:rPr>
          <w:color w:val="231F20"/>
          <w:spacing w:val="-10"/>
        </w:rPr>
        <w:t> </w:t>
      </w:r>
      <w:r>
        <w:rPr>
          <w:color w:val="231F20"/>
        </w:rPr>
        <w:t>пар-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ки,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общественные,</w:t>
      </w:r>
      <w:r>
        <w:rPr>
          <w:color w:val="231F20"/>
          <w:spacing w:val="-12"/>
        </w:rPr>
        <w:t> </w:t>
      </w:r>
      <w:r>
        <w:rPr>
          <w:color w:val="231F20"/>
        </w:rPr>
        <w:t>деловые,</w:t>
      </w:r>
      <w:r>
        <w:rPr>
          <w:color w:val="231F20"/>
          <w:spacing w:val="-12"/>
        </w:rPr>
        <w:t> </w:t>
      </w:r>
      <w:r>
        <w:rPr>
          <w:color w:val="231F20"/>
        </w:rPr>
        <w:t>спортивные</w:t>
      </w:r>
      <w:r>
        <w:rPr>
          <w:color w:val="231F20"/>
          <w:spacing w:val="-12"/>
        </w:rPr>
        <w:t> </w:t>
      </w:r>
      <w:r>
        <w:rPr>
          <w:color w:val="231F20"/>
        </w:rPr>
        <w:t>ком-</w:t>
      </w:r>
      <w:r>
        <w:rPr>
          <w:color w:val="231F20"/>
          <w:spacing w:val="-58"/>
        </w:rPr>
        <w:t> </w:t>
      </w:r>
      <w:r>
        <w:rPr>
          <w:color w:val="231F20"/>
        </w:rPr>
        <w:t>плексы, жилые кварталы. В Петербурге эта</w:t>
      </w:r>
      <w:r>
        <w:rPr>
          <w:color w:val="231F20"/>
          <w:spacing w:val="1"/>
        </w:rPr>
        <w:t> </w:t>
      </w:r>
      <w:r>
        <w:rPr>
          <w:color w:val="231F20"/>
        </w:rPr>
        <w:t>стратегия,</w:t>
      </w:r>
      <w:r>
        <w:rPr>
          <w:color w:val="231F20"/>
          <w:spacing w:val="-5"/>
        </w:rPr>
        <w:t> </w:t>
      </w:r>
      <w:r>
        <w:rPr>
          <w:color w:val="231F20"/>
        </w:rPr>
        <w:t>отраженная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4"/>
        </w:rPr>
        <w:t> </w:t>
      </w:r>
      <w:r>
        <w:rPr>
          <w:color w:val="231F20"/>
        </w:rPr>
        <w:t>развития</w:t>
      </w:r>
      <w:r>
        <w:rPr>
          <w:color w:val="231F20"/>
          <w:spacing w:val="-58"/>
        </w:rPr>
        <w:t> </w:t>
      </w:r>
      <w:r>
        <w:rPr>
          <w:color w:val="231F20"/>
        </w:rPr>
        <w:t>пешеходных пространств и непрерывных пе-</w:t>
      </w:r>
      <w:r>
        <w:rPr>
          <w:color w:val="231F20"/>
          <w:spacing w:val="-57"/>
        </w:rPr>
        <w:t> </w:t>
      </w:r>
      <w:r>
        <w:rPr>
          <w:color w:val="231F20"/>
        </w:rPr>
        <w:t>шеходных маршрутов, получила в последние</w:t>
      </w:r>
      <w:r>
        <w:rPr>
          <w:color w:val="231F20"/>
          <w:spacing w:val="-57"/>
        </w:rPr>
        <w:t> </w:t>
      </w:r>
      <w:r>
        <w:rPr>
          <w:color w:val="231F20"/>
        </w:rPr>
        <w:t>годы значитльное развитие. Преимущества-</w:t>
      </w:r>
      <w:r>
        <w:rPr>
          <w:color w:val="231F20"/>
          <w:spacing w:val="1"/>
        </w:rPr>
        <w:t> </w:t>
      </w:r>
      <w:r>
        <w:rPr>
          <w:color w:val="231F20"/>
        </w:rPr>
        <w:t>ми являются поэтапное планирование и воз-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можность последовательного </w:t>
      </w:r>
      <w:r>
        <w:rPr>
          <w:color w:val="231F20"/>
        </w:rPr>
        <w:t>«наращивания»</w:t>
      </w:r>
      <w:r>
        <w:rPr>
          <w:color w:val="231F20"/>
          <w:spacing w:val="-57"/>
        </w:rPr>
        <w:t> </w:t>
      </w:r>
      <w:r>
        <w:rPr>
          <w:color w:val="231F20"/>
        </w:rPr>
        <w:t>новых звеньев. К проблемам реализации сле-</w:t>
      </w:r>
      <w:r>
        <w:rPr>
          <w:color w:val="231F20"/>
          <w:spacing w:val="-57"/>
        </w:rPr>
        <w:t> </w:t>
      </w:r>
      <w:r>
        <w:rPr>
          <w:color w:val="231F20"/>
        </w:rPr>
        <w:t>дует</w:t>
      </w:r>
      <w:r>
        <w:rPr>
          <w:color w:val="231F20"/>
          <w:spacing w:val="34"/>
        </w:rPr>
        <w:t> </w:t>
      </w:r>
      <w:r>
        <w:rPr>
          <w:color w:val="231F20"/>
        </w:rPr>
        <w:t>отнести</w:t>
      </w:r>
      <w:r>
        <w:rPr>
          <w:color w:val="231F20"/>
          <w:spacing w:val="34"/>
        </w:rPr>
        <w:t> </w:t>
      </w:r>
      <w:r>
        <w:rPr>
          <w:color w:val="231F20"/>
        </w:rPr>
        <w:t>наличие</w:t>
      </w:r>
      <w:r>
        <w:rPr>
          <w:color w:val="231F20"/>
          <w:spacing w:val="34"/>
        </w:rPr>
        <w:t> </w:t>
      </w:r>
      <w:r>
        <w:rPr>
          <w:color w:val="231F20"/>
        </w:rPr>
        <w:t>сложно</w:t>
      </w:r>
      <w:r>
        <w:rPr>
          <w:color w:val="231F20"/>
          <w:spacing w:val="34"/>
        </w:rPr>
        <w:t> </w:t>
      </w:r>
      <w:r>
        <w:rPr>
          <w:color w:val="231F20"/>
        </w:rPr>
        <w:t>преодолимых</w:t>
      </w:r>
    </w:p>
    <w:p>
      <w:pPr>
        <w:pStyle w:val="BodyText"/>
        <w:spacing w:line="249" w:lineRule="auto" w:before="14"/>
        <w:ind w:left="163" w:right="498"/>
      </w:pPr>
      <w:r>
        <w:rPr>
          <w:color w:val="231F20"/>
        </w:rPr>
        <w:t>«разрывов» маршрута, возникающих в силу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целого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ряда</w:t>
      </w:r>
      <w:r>
        <w:rPr>
          <w:color w:val="231F20"/>
          <w:spacing w:val="-14"/>
        </w:rPr>
        <w:t> </w:t>
      </w:r>
      <w:r>
        <w:rPr>
          <w:color w:val="231F20"/>
        </w:rPr>
        <w:t>обстоятельств</w:t>
      </w:r>
      <w:r>
        <w:rPr>
          <w:color w:val="231F20"/>
          <w:spacing w:val="-14"/>
        </w:rPr>
        <w:t> </w:t>
      </w:r>
      <w:r>
        <w:rPr>
          <w:color w:val="231F20"/>
        </w:rPr>
        <w:t>(транспортные</w:t>
      </w:r>
      <w:r>
        <w:rPr>
          <w:color w:val="231F20"/>
          <w:spacing w:val="-14"/>
        </w:rPr>
        <w:t> </w:t>
      </w:r>
      <w:r>
        <w:rPr>
          <w:color w:val="231F20"/>
        </w:rPr>
        <w:t>ма-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гистрали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интенсивным</w:t>
      </w:r>
      <w:r>
        <w:rPr>
          <w:color w:val="231F20"/>
          <w:spacing w:val="-14"/>
        </w:rPr>
        <w:t> </w:t>
      </w:r>
      <w:r>
        <w:rPr>
          <w:color w:val="231F20"/>
        </w:rPr>
        <w:t>трафиком,</w:t>
      </w:r>
      <w:r>
        <w:rPr>
          <w:color w:val="231F20"/>
          <w:spacing w:val="-13"/>
        </w:rPr>
        <w:t> </w:t>
      </w:r>
      <w:r>
        <w:rPr>
          <w:color w:val="231F20"/>
        </w:rPr>
        <w:t>закрытые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5" w:space="134"/>
            <w:col w:w="5321"/>
          </w:cols>
        </w:sectPr>
      </w:pPr>
    </w:p>
    <w:p>
      <w:pPr>
        <w:pStyle w:val="BodyText"/>
        <w:spacing w:line="249" w:lineRule="auto" w:before="78"/>
        <w:ind w:left="503"/>
      </w:pPr>
      <w:r>
        <w:rPr>
          <w:color w:val="231F20"/>
        </w:rPr>
        <w:t>территории,</w:t>
      </w:r>
      <w:r>
        <w:rPr>
          <w:color w:val="231F20"/>
          <w:spacing w:val="1"/>
        </w:rPr>
        <w:t> </w:t>
      </w:r>
      <w:r>
        <w:rPr>
          <w:color w:val="231F20"/>
        </w:rPr>
        <w:t>разобщенность</w:t>
      </w:r>
      <w:r>
        <w:rPr>
          <w:color w:val="231F20"/>
          <w:spacing w:val="60"/>
        </w:rPr>
        <w:t> </w:t>
      </w:r>
      <w:r>
        <w:rPr>
          <w:color w:val="231F20"/>
        </w:rPr>
        <w:t>ведомственных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владельческих</w:t>
      </w:r>
      <w:r>
        <w:rPr>
          <w:color w:val="231F20"/>
          <w:spacing w:val="60"/>
        </w:rPr>
        <w:t> </w:t>
      </w:r>
      <w:r>
        <w:rPr>
          <w:color w:val="231F20"/>
        </w:rPr>
        <w:t>интересов</w:t>
      </w:r>
      <w:r>
        <w:rPr>
          <w:color w:val="231F20"/>
          <w:spacing w:val="60"/>
        </w:rPr>
        <w:t> </w:t>
      </w:r>
      <w:r>
        <w:rPr>
          <w:color w:val="231F20"/>
        </w:rPr>
        <w:t>и т. п.).</w:t>
      </w:r>
      <w:r>
        <w:rPr>
          <w:color w:val="231F20"/>
          <w:spacing w:val="60"/>
        </w:rPr>
        <w:t> </w:t>
      </w:r>
      <w:r>
        <w:rPr>
          <w:color w:val="231F20"/>
        </w:rPr>
        <w:t>Вместе</w:t>
      </w:r>
      <w:r>
        <w:rPr>
          <w:color w:val="231F20"/>
          <w:spacing w:val="-57"/>
        </w:rPr>
        <w:t> </w:t>
      </w:r>
      <w:r>
        <w:rPr>
          <w:color w:val="231F20"/>
        </w:rPr>
        <w:t>с тем, стратегический подход служит плат-</w:t>
      </w:r>
      <w:r>
        <w:rPr>
          <w:color w:val="231F20"/>
          <w:spacing w:val="1"/>
        </w:rPr>
        <w:t> </w:t>
      </w:r>
      <w:r>
        <w:rPr>
          <w:color w:val="231F20"/>
        </w:rPr>
        <w:t>формой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1"/>
        </w:rPr>
        <w:t> </w:t>
      </w:r>
      <w:r>
        <w:rPr>
          <w:color w:val="231F20"/>
        </w:rPr>
        <w:t>перспективных</w:t>
      </w:r>
      <w:r>
        <w:rPr>
          <w:color w:val="231F20"/>
          <w:spacing w:val="1"/>
        </w:rPr>
        <w:t> </w:t>
      </w:r>
      <w:r>
        <w:rPr>
          <w:color w:val="231F20"/>
        </w:rPr>
        <w:t>предложений по преобразованию проблем-</w:t>
      </w:r>
      <w:r>
        <w:rPr>
          <w:color w:val="231F20"/>
          <w:spacing w:val="1"/>
        </w:rPr>
        <w:t> </w:t>
      </w:r>
      <w:r>
        <w:rPr>
          <w:color w:val="231F20"/>
        </w:rPr>
        <w:t>ных участков, становится драйвером разви-</w:t>
      </w:r>
      <w:r>
        <w:rPr>
          <w:color w:val="231F20"/>
          <w:spacing w:val="1"/>
        </w:rPr>
        <w:t> </w:t>
      </w:r>
      <w:r>
        <w:rPr>
          <w:color w:val="231F20"/>
        </w:rPr>
        <w:t>тия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территорий.</w:t>
      </w:r>
    </w:p>
    <w:p>
      <w:pPr>
        <w:pStyle w:val="BodyText"/>
        <w:spacing w:line="249" w:lineRule="auto" w:before="7"/>
        <w:ind w:left="503" w:right="1" w:firstLine="396"/>
      </w:pPr>
      <w:r>
        <w:rPr>
          <w:color w:val="231F20"/>
          <w:w w:val="95"/>
        </w:rPr>
        <w:t>В этом контексте для Петербурга актуален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  <w:w w:val="95"/>
        </w:rPr>
        <w:t>целый ряд направлений: разработка пешеходных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маршрутов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вдоль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набережных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Невы,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малых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рек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каналов,</w:t>
      </w:r>
      <w:r>
        <w:rPr>
          <w:color w:val="231F20"/>
          <w:spacing w:val="-10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11"/>
        </w:rPr>
        <w:t> </w:t>
      </w:r>
      <w:r>
        <w:rPr>
          <w:color w:val="231F20"/>
        </w:rPr>
        <w:t>связей</w:t>
      </w:r>
      <w:r>
        <w:rPr>
          <w:color w:val="231F20"/>
          <w:spacing w:val="-10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центра и морского побережья, устройство «ко-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ридоров»</w:t>
      </w:r>
      <w:r>
        <w:rPr>
          <w:color w:val="231F20"/>
          <w:spacing w:val="-12"/>
        </w:rPr>
        <w:t> </w:t>
      </w:r>
      <w:r>
        <w:rPr>
          <w:color w:val="231F20"/>
        </w:rPr>
        <w:t>сквозь</w:t>
      </w:r>
      <w:r>
        <w:rPr>
          <w:color w:val="231F20"/>
          <w:spacing w:val="-11"/>
        </w:rPr>
        <w:t> </w:t>
      </w:r>
      <w:r>
        <w:rPr>
          <w:color w:val="231F20"/>
        </w:rPr>
        <w:t>промышленные</w:t>
      </w:r>
      <w:r>
        <w:rPr>
          <w:color w:val="231F20"/>
          <w:spacing w:val="-10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-58"/>
        </w:rPr>
        <w:t> </w:t>
      </w:r>
      <w:r>
        <w:rPr>
          <w:color w:val="231F20"/>
        </w:rPr>
        <w:t>создание инфраструктуры пешеходных трасс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новых</w:t>
      </w:r>
      <w:r>
        <w:rPr>
          <w:color w:val="231F20"/>
          <w:spacing w:val="-10"/>
        </w:rPr>
        <w:t> </w:t>
      </w:r>
      <w:r>
        <w:rPr>
          <w:color w:val="231F20"/>
        </w:rPr>
        <w:t>районах</w:t>
      </w:r>
      <w:r>
        <w:rPr>
          <w:color w:val="231F20"/>
          <w:spacing w:val="-9"/>
        </w:rPr>
        <w:t> </w:t>
      </w:r>
      <w:r>
        <w:rPr>
          <w:color w:val="231F20"/>
        </w:rPr>
        <w:t>жилой</w:t>
      </w:r>
      <w:r>
        <w:rPr>
          <w:color w:val="231F20"/>
          <w:spacing w:val="-10"/>
        </w:rPr>
        <w:t> </w:t>
      </w:r>
      <w:r>
        <w:rPr>
          <w:color w:val="231F20"/>
        </w:rPr>
        <w:t>застройки.</w:t>
      </w:r>
      <w:r>
        <w:rPr>
          <w:color w:val="231F20"/>
          <w:spacing w:val="-9"/>
        </w:rPr>
        <w:t> </w:t>
      </w:r>
      <w:r>
        <w:rPr>
          <w:color w:val="231F20"/>
        </w:rPr>
        <w:t>Благодаря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ландшафтному сопровождению как необходи-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  <w:w w:val="95"/>
        </w:rPr>
        <w:t>мому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компоненту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развивающаяся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система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пеше-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ходных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маршрутов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может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выступать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наибо-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лее динамичный и социально востребованный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компонент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«зеленого»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каркаса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городской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среды.</w:t>
      </w:r>
    </w:p>
    <w:p>
      <w:pPr>
        <w:pStyle w:val="ListParagraph"/>
        <w:numPr>
          <w:ilvl w:val="0"/>
          <w:numId w:val="12"/>
        </w:numPr>
        <w:tabs>
          <w:tab w:pos="1143" w:val="left" w:leader="none"/>
        </w:tabs>
        <w:spacing w:line="240" w:lineRule="auto" w:before="13" w:after="0"/>
        <w:ind w:left="1142" w:right="0" w:hanging="243"/>
        <w:jc w:val="both"/>
        <w:rPr>
          <w:sz w:val="24"/>
        </w:rPr>
      </w:pPr>
      <w:r>
        <w:rPr>
          <w:b/>
          <w:color w:val="231F20"/>
          <w:sz w:val="24"/>
        </w:rPr>
        <w:t>Гринвэй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z w:val="24"/>
        </w:rPr>
        <w:t>(«green-way»).</w:t>
      </w:r>
      <w:r>
        <w:rPr>
          <w:b/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Протяженный</w:t>
      </w:r>
    </w:p>
    <w:p>
      <w:pPr>
        <w:pStyle w:val="BodyText"/>
        <w:spacing w:line="249" w:lineRule="auto" w:before="12"/>
        <w:ind w:left="503" w:right="1"/>
      </w:pPr>
      <w:r>
        <w:rPr>
          <w:color w:val="231F20"/>
        </w:rPr>
        <w:t>«зеленый путь», линейная основа ландшафт-</w:t>
      </w:r>
      <w:r>
        <w:rPr>
          <w:color w:val="231F20"/>
          <w:spacing w:val="-57"/>
        </w:rPr>
        <w:t> </w:t>
      </w:r>
      <w:r>
        <w:rPr>
          <w:color w:val="231F20"/>
        </w:rPr>
        <w:t>ного каркаса, средовой экоструктуры, объе-</w:t>
      </w:r>
      <w:r>
        <w:rPr>
          <w:color w:val="231F20"/>
          <w:spacing w:val="1"/>
        </w:rPr>
        <w:t> </w:t>
      </w:r>
      <w:r>
        <w:rPr>
          <w:color w:val="231F20"/>
        </w:rPr>
        <w:t>диняющей природную и урбанизированную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среду, территории и комплексы различного на-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значения, центральные и периферийные райо-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пригородные</w:t>
      </w:r>
      <w:r>
        <w:rPr>
          <w:color w:val="231F20"/>
          <w:spacing w:val="-13"/>
        </w:rPr>
        <w:t> </w:t>
      </w:r>
      <w:r>
        <w:rPr>
          <w:color w:val="231F20"/>
        </w:rPr>
        <w:t>зоны.</w:t>
      </w:r>
      <w:r>
        <w:rPr>
          <w:color w:val="231F20"/>
          <w:spacing w:val="-13"/>
        </w:rPr>
        <w:t> </w:t>
      </w:r>
      <w:r>
        <w:rPr>
          <w:color w:val="231F20"/>
        </w:rPr>
        <w:t>Приоритетные</w:t>
      </w:r>
      <w:r>
        <w:rPr>
          <w:color w:val="231F20"/>
          <w:spacing w:val="-58"/>
        </w:rPr>
        <w:t> </w:t>
      </w:r>
      <w:r>
        <w:rPr>
          <w:color w:val="231F20"/>
        </w:rPr>
        <w:t>ресурсы развития – прибрежные территории,</w:t>
      </w:r>
      <w:r>
        <w:rPr>
          <w:color w:val="231F20"/>
          <w:spacing w:val="-57"/>
        </w:rPr>
        <w:t> </w:t>
      </w:r>
      <w:r>
        <w:rPr>
          <w:color w:val="231F20"/>
        </w:rPr>
        <w:t>набережные, парки, объединенные в единую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водно-зеленую систему. Главными свойствами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являются пространственная непрерывность си-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стемы озеленения, естественных и искусствен-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ных ландшафтов, удобство и комфортность</w:t>
      </w:r>
      <w:r>
        <w:rPr>
          <w:color w:val="231F20"/>
          <w:spacing w:val="1"/>
        </w:rPr>
        <w:t> </w:t>
      </w:r>
      <w:r>
        <w:rPr>
          <w:color w:val="231F20"/>
        </w:rPr>
        <w:t>пешеходного движения в совокупности с ак-</w:t>
      </w:r>
      <w:r>
        <w:rPr>
          <w:color w:val="231F20"/>
          <w:spacing w:val="-57"/>
        </w:rPr>
        <w:t> </w:t>
      </w:r>
      <w:r>
        <w:rPr>
          <w:color w:val="231F20"/>
        </w:rPr>
        <w:t>тивным и спокойным отдыхом, прогулками,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спортом,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создание</w:t>
      </w:r>
      <w:r>
        <w:rPr>
          <w:color w:val="231F20"/>
          <w:spacing w:val="-13"/>
        </w:rPr>
        <w:t> </w:t>
      </w:r>
      <w:r>
        <w:rPr>
          <w:color w:val="231F20"/>
        </w:rPr>
        <w:t>условий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эстетического</w:t>
      </w:r>
      <w:r>
        <w:rPr>
          <w:color w:val="231F20"/>
          <w:spacing w:val="-57"/>
        </w:rPr>
        <w:t> </w:t>
      </w:r>
      <w:r>
        <w:rPr>
          <w:color w:val="231F20"/>
        </w:rPr>
        <w:t>восприятия городского и природного пейза-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жа. Стратегия «зеленого пути», интегрирован-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ного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ландшафтный</w:t>
      </w:r>
      <w:r>
        <w:rPr>
          <w:color w:val="231F20"/>
          <w:spacing w:val="-12"/>
        </w:rPr>
        <w:t> </w:t>
      </w:r>
      <w:r>
        <w:rPr>
          <w:color w:val="231F20"/>
        </w:rPr>
        <w:t>каркас</w:t>
      </w:r>
      <w:r>
        <w:rPr>
          <w:color w:val="231F20"/>
          <w:spacing w:val="-11"/>
        </w:rPr>
        <w:t> </w:t>
      </w:r>
      <w:r>
        <w:rPr>
          <w:color w:val="231F20"/>
        </w:rPr>
        <w:t>города,</w:t>
      </w:r>
      <w:r>
        <w:rPr>
          <w:color w:val="231F20"/>
          <w:spacing w:val="-12"/>
        </w:rPr>
        <w:t> </w:t>
      </w:r>
      <w:r>
        <w:rPr>
          <w:color w:val="231F20"/>
        </w:rPr>
        <w:t>признана</w:t>
      </w:r>
      <w:r>
        <w:rPr>
          <w:color w:val="231F20"/>
          <w:spacing w:val="-58"/>
        </w:rPr>
        <w:t> </w:t>
      </w:r>
      <w:r>
        <w:rPr>
          <w:color w:val="231F20"/>
        </w:rPr>
        <w:t>сегодня одним из наиболее эффективных ме-</w:t>
      </w:r>
      <w:r>
        <w:rPr>
          <w:color w:val="231F20"/>
          <w:spacing w:val="-57"/>
        </w:rPr>
        <w:t> </w:t>
      </w:r>
      <w:r>
        <w:rPr>
          <w:color w:val="231F20"/>
        </w:rPr>
        <w:t>тодов экологического оздоровления, гумани-</w:t>
      </w:r>
      <w:r>
        <w:rPr>
          <w:color w:val="231F20"/>
          <w:spacing w:val="-57"/>
        </w:rPr>
        <w:t> </w:t>
      </w:r>
      <w:r>
        <w:rPr>
          <w:color w:val="231F20"/>
        </w:rPr>
        <w:t>зации</w:t>
      </w:r>
      <w:r>
        <w:rPr>
          <w:color w:val="231F20"/>
          <w:spacing w:val="-1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"/>
        </w:rPr>
        <w:t> </w:t>
      </w:r>
      <w:r>
        <w:rPr>
          <w:color w:val="231F20"/>
        </w:rPr>
        <w:t>среды.</w:t>
      </w:r>
    </w:p>
    <w:p>
      <w:pPr>
        <w:pStyle w:val="ListParagraph"/>
        <w:numPr>
          <w:ilvl w:val="0"/>
          <w:numId w:val="12"/>
        </w:numPr>
        <w:tabs>
          <w:tab w:pos="1145" w:val="left" w:leader="none"/>
        </w:tabs>
        <w:spacing w:line="249" w:lineRule="auto" w:before="20" w:after="0"/>
        <w:ind w:left="503" w:right="1" w:firstLine="396"/>
        <w:jc w:val="both"/>
        <w:rPr>
          <w:sz w:val="24"/>
        </w:rPr>
      </w:pPr>
      <w:r>
        <w:rPr>
          <w:b/>
          <w:color w:val="231F20"/>
          <w:sz w:val="24"/>
        </w:rPr>
        <w:t>Пешеходные дублеры транспортных</w:t>
      </w:r>
      <w:r>
        <w:rPr>
          <w:b/>
          <w:color w:val="231F20"/>
          <w:spacing w:val="-58"/>
          <w:sz w:val="24"/>
        </w:rPr>
        <w:t> </w:t>
      </w:r>
      <w:r>
        <w:rPr>
          <w:b/>
          <w:color w:val="231F20"/>
          <w:spacing w:val="-1"/>
          <w:sz w:val="24"/>
        </w:rPr>
        <w:t>магистралей</w:t>
      </w:r>
      <w:r>
        <w:rPr>
          <w:b/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формируются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как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непрерывные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системы линейных парков, бульваров, скверов,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набережных, пешеходных улиц, внутриквар-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тальных пространств, следующие направле-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нию транспортной магистрали интенсивного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движения, линии метрополитена или железной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дороги,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локализованные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(экранированные)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от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транспортных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потоков.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Системы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могут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быть</w:t>
      </w:r>
    </w:p>
    <w:p>
      <w:pPr>
        <w:pStyle w:val="BodyText"/>
        <w:spacing w:line="249" w:lineRule="auto" w:before="78"/>
        <w:ind w:left="295" w:right="161"/>
      </w:pPr>
      <w:r>
        <w:rPr/>
        <w:br w:type="column"/>
      </w:r>
      <w:r>
        <w:rPr>
          <w:color w:val="231F20"/>
          <w:spacing w:val="-1"/>
        </w:rPr>
        <w:t>организованы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основе</w:t>
      </w:r>
      <w:r>
        <w:rPr>
          <w:color w:val="231F20"/>
          <w:spacing w:val="-12"/>
        </w:rPr>
        <w:t> </w:t>
      </w:r>
      <w:r>
        <w:rPr>
          <w:color w:val="231F20"/>
        </w:rPr>
        <w:t>сложившихся</w:t>
      </w:r>
      <w:r>
        <w:rPr>
          <w:color w:val="231F20"/>
          <w:spacing w:val="-13"/>
        </w:rPr>
        <w:t> </w:t>
      </w:r>
      <w:r>
        <w:rPr>
          <w:color w:val="231F20"/>
        </w:rPr>
        <w:t>плани-</w:t>
      </w:r>
      <w:r>
        <w:rPr>
          <w:color w:val="231F20"/>
          <w:spacing w:val="-57"/>
        </w:rPr>
        <w:t> </w:t>
      </w:r>
      <w:r>
        <w:rPr>
          <w:color w:val="231F20"/>
        </w:rPr>
        <w:t>ровочных звеньев и маршрутов пешеходного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движения,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дополненных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новыми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пешеходными</w:t>
      </w:r>
    </w:p>
    <w:p>
      <w:pPr>
        <w:pStyle w:val="BodyText"/>
        <w:spacing w:line="249" w:lineRule="auto" w:before="3"/>
        <w:ind w:left="295" w:right="161"/>
      </w:pPr>
      <w:r>
        <w:rPr>
          <w:color w:val="231F20"/>
          <w:w w:val="95"/>
        </w:rPr>
        <w:t>«связками», с активным использованием ланд-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шафтных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средств,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вертикального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зонирования,</w:t>
      </w:r>
    </w:p>
    <w:p>
      <w:pPr>
        <w:pStyle w:val="BodyText"/>
        <w:spacing w:line="249" w:lineRule="auto" w:before="2"/>
        <w:ind w:left="295" w:right="161"/>
      </w:pPr>
      <w:r>
        <w:rPr>
          <w:color w:val="231F20"/>
          <w:spacing w:val="-2"/>
        </w:rPr>
        <w:t>«буферных»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объектов.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Качества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безопасности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и доступности, связь с транспортно-пересадоч-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ными узлами, экологические и эстетические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достоинства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среды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способны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обеспечить</w:t>
      </w:r>
      <w:r>
        <w:rPr>
          <w:color w:val="231F20"/>
          <w:spacing w:val="-12"/>
        </w:rPr>
        <w:t> </w:t>
      </w:r>
      <w:r>
        <w:rPr>
          <w:color w:val="231F20"/>
        </w:rPr>
        <w:t>при-</w:t>
      </w:r>
      <w:r>
        <w:rPr>
          <w:color w:val="231F20"/>
          <w:spacing w:val="-57"/>
        </w:rPr>
        <w:t> </w:t>
      </w:r>
      <w:r>
        <w:rPr>
          <w:color w:val="231F20"/>
        </w:rPr>
        <w:t>влекательность и популярность пешеходного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дублера, способствовать формированию и кон-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центрации</w:t>
      </w:r>
      <w:r>
        <w:rPr>
          <w:color w:val="231F20"/>
          <w:spacing w:val="-7"/>
        </w:rPr>
        <w:t> </w:t>
      </w:r>
      <w:r>
        <w:rPr>
          <w:color w:val="231F20"/>
        </w:rPr>
        <w:t>вдоль</w:t>
      </w:r>
      <w:r>
        <w:rPr>
          <w:color w:val="231F20"/>
          <w:spacing w:val="-6"/>
        </w:rPr>
        <w:t> </w:t>
      </w:r>
      <w:r>
        <w:rPr>
          <w:color w:val="231F20"/>
        </w:rPr>
        <w:t>него</w:t>
      </w:r>
      <w:r>
        <w:rPr>
          <w:color w:val="231F20"/>
          <w:spacing w:val="-7"/>
        </w:rPr>
        <w:t> </w:t>
      </w:r>
      <w:r>
        <w:rPr>
          <w:color w:val="231F20"/>
        </w:rPr>
        <w:t>новых</w:t>
      </w:r>
      <w:r>
        <w:rPr>
          <w:color w:val="231F20"/>
          <w:spacing w:val="-6"/>
        </w:rPr>
        <w:t> </w:t>
      </w:r>
      <w:r>
        <w:rPr>
          <w:color w:val="231F20"/>
        </w:rPr>
        <w:t>объектов</w:t>
      </w:r>
      <w:r>
        <w:rPr>
          <w:color w:val="231F20"/>
          <w:spacing w:val="-6"/>
        </w:rPr>
        <w:t> </w:t>
      </w:r>
      <w:r>
        <w:rPr>
          <w:color w:val="231F20"/>
        </w:rPr>
        <w:t>притя-</w:t>
      </w:r>
      <w:r>
        <w:rPr>
          <w:color w:val="231F20"/>
          <w:spacing w:val="-58"/>
        </w:rPr>
        <w:t> </w:t>
      </w:r>
      <w:r>
        <w:rPr>
          <w:color w:val="231F20"/>
        </w:rPr>
        <w:t>жения,</w:t>
      </w:r>
      <w:r>
        <w:rPr>
          <w:color w:val="231F20"/>
          <w:spacing w:val="-1"/>
        </w:rPr>
        <w:t> </w:t>
      </w:r>
      <w:r>
        <w:rPr>
          <w:color w:val="231F20"/>
        </w:rPr>
        <w:t>мест</w:t>
      </w:r>
      <w:r>
        <w:rPr>
          <w:color w:val="231F20"/>
          <w:spacing w:val="-1"/>
        </w:rPr>
        <w:t> </w:t>
      </w:r>
      <w:r>
        <w:rPr>
          <w:color w:val="231F20"/>
        </w:rPr>
        <w:t>отдыха, зон</w:t>
      </w:r>
      <w:r>
        <w:rPr>
          <w:color w:val="231F20"/>
          <w:spacing w:val="-1"/>
        </w:rPr>
        <w:t> </w:t>
      </w:r>
      <w:r>
        <w:rPr>
          <w:color w:val="231F20"/>
        </w:rPr>
        <w:t>активности.</w:t>
      </w:r>
    </w:p>
    <w:p>
      <w:pPr>
        <w:pStyle w:val="BodyText"/>
        <w:spacing w:line="249" w:lineRule="auto" w:before="8"/>
        <w:ind w:left="295" w:right="161" w:firstLine="396"/>
      </w:pP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всех</w:t>
      </w:r>
      <w:r>
        <w:rPr>
          <w:color w:val="231F20"/>
          <w:spacing w:val="-6"/>
        </w:rPr>
        <w:t> </w:t>
      </w:r>
      <w:r>
        <w:rPr>
          <w:color w:val="231F20"/>
        </w:rPr>
        <w:t>мегаполисов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интенсивно</w:t>
      </w:r>
      <w:r>
        <w:rPr>
          <w:color w:val="231F20"/>
          <w:spacing w:val="-57"/>
        </w:rPr>
        <w:t> </w:t>
      </w:r>
      <w:r>
        <w:rPr>
          <w:color w:val="231F20"/>
        </w:rPr>
        <w:t>развивающейся транспортной инфраструкту-</w:t>
      </w:r>
      <w:r>
        <w:rPr>
          <w:color w:val="231F20"/>
          <w:spacing w:val="-57"/>
        </w:rPr>
        <w:t> </w:t>
      </w:r>
      <w:r>
        <w:rPr>
          <w:color w:val="231F20"/>
        </w:rPr>
        <w:t>рой, для Петербурга задача создания пеше-</w:t>
      </w:r>
      <w:r>
        <w:rPr>
          <w:color w:val="231F20"/>
          <w:spacing w:val="1"/>
        </w:rPr>
        <w:t> </w:t>
      </w:r>
      <w:r>
        <w:rPr>
          <w:color w:val="231F20"/>
        </w:rPr>
        <w:t>ходных</w:t>
      </w:r>
      <w:r>
        <w:rPr>
          <w:color w:val="231F20"/>
          <w:spacing w:val="1"/>
        </w:rPr>
        <w:t> </w:t>
      </w:r>
      <w:r>
        <w:rPr>
          <w:color w:val="231F20"/>
        </w:rPr>
        <w:t>дублеров</w:t>
      </w:r>
      <w:r>
        <w:rPr>
          <w:color w:val="231F20"/>
          <w:spacing w:val="1"/>
        </w:rPr>
        <w:t> </w:t>
      </w:r>
      <w:r>
        <w:rPr>
          <w:color w:val="231F20"/>
        </w:rPr>
        <w:t>чрезвычайно</w:t>
      </w:r>
      <w:r>
        <w:rPr>
          <w:color w:val="231F20"/>
          <w:spacing w:val="1"/>
        </w:rPr>
        <w:t> </w:t>
      </w:r>
      <w:r>
        <w:rPr>
          <w:color w:val="231F20"/>
        </w:rPr>
        <w:t>актуальна.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Магистрали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скоростного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движения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вносят</w:t>
      </w:r>
      <w:r>
        <w:rPr>
          <w:color w:val="231F20"/>
          <w:spacing w:val="-13"/>
        </w:rPr>
        <w:t> </w:t>
      </w:r>
      <w:r>
        <w:rPr>
          <w:color w:val="231F20"/>
        </w:rPr>
        <w:t>ра-</w:t>
      </w:r>
      <w:r>
        <w:rPr>
          <w:color w:val="231F20"/>
          <w:spacing w:val="-57"/>
        </w:rPr>
        <w:t> </w:t>
      </w:r>
      <w:r>
        <w:rPr>
          <w:color w:val="231F20"/>
        </w:rPr>
        <w:t>дикальные изменения в сложившийся город-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ской контекст, создают конфликтные ситуации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на границе жилых массивов, ограничивают</w:t>
      </w:r>
      <w:r>
        <w:rPr>
          <w:color w:val="231F20"/>
          <w:spacing w:val="1"/>
        </w:rPr>
        <w:t> </w:t>
      </w:r>
      <w:r>
        <w:rPr>
          <w:color w:val="231F20"/>
        </w:rPr>
        <w:t>связи между ними, «отрезают» ценные при-</w:t>
      </w:r>
      <w:r>
        <w:rPr>
          <w:color w:val="231F20"/>
          <w:spacing w:val="1"/>
        </w:rPr>
        <w:t> </w:t>
      </w:r>
      <w:r>
        <w:rPr>
          <w:color w:val="231F20"/>
        </w:rPr>
        <w:t>брежные</w:t>
      </w:r>
      <w:r>
        <w:rPr>
          <w:color w:val="231F20"/>
          <w:spacing w:val="22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23"/>
        </w:rPr>
        <w:t> </w:t>
      </w:r>
      <w:r>
        <w:rPr>
          <w:color w:val="231F20"/>
        </w:rPr>
        <w:t>образуют</w:t>
      </w:r>
      <w:r>
        <w:rPr>
          <w:color w:val="231F20"/>
          <w:spacing w:val="22"/>
        </w:rPr>
        <w:t> </w:t>
      </w:r>
      <w:r>
        <w:rPr>
          <w:color w:val="231F20"/>
        </w:rPr>
        <w:t>обширные</w:t>
      </w:r>
    </w:p>
    <w:p>
      <w:pPr>
        <w:pStyle w:val="BodyText"/>
        <w:spacing w:line="249" w:lineRule="auto" w:before="10"/>
        <w:ind w:left="295" w:right="159"/>
      </w:pPr>
      <w:r>
        <w:rPr>
          <w:color w:val="231F20"/>
        </w:rPr>
        <w:t>«мертвые зоны», отчужденные от прилегаю-</w:t>
      </w:r>
      <w:r>
        <w:rPr>
          <w:color w:val="231F20"/>
          <w:spacing w:val="1"/>
        </w:rPr>
        <w:t> </w:t>
      </w:r>
      <w:r>
        <w:rPr>
          <w:color w:val="231F20"/>
        </w:rPr>
        <w:t>щих городских территорий. Эти тенденции,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наряду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экологическими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последствиями,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тре-</w:t>
      </w:r>
      <w:r>
        <w:rPr>
          <w:color w:val="231F20"/>
          <w:spacing w:val="-57"/>
        </w:rPr>
        <w:t> </w:t>
      </w:r>
      <w:r>
        <w:rPr>
          <w:color w:val="231F20"/>
        </w:rPr>
        <w:t>буют разработки контрмер, направленных на</w:t>
      </w:r>
      <w:r>
        <w:rPr>
          <w:color w:val="231F20"/>
          <w:spacing w:val="-57"/>
        </w:rPr>
        <w:t> </w:t>
      </w:r>
      <w:r>
        <w:rPr>
          <w:color w:val="231F20"/>
        </w:rPr>
        <w:t>смягчение</w:t>
      </w:r>
      <w:r>
        <w:rPr>
          <w:color w:val="231F20"/>
          <w:spacing w:val="-1"/>
        </w:rPr>
        <w:t> </w:t>
      </w:r>
      <w:r>
        <w:rPr>
          <w:color w:val="231F20"/>
        </w:rPr>
        <w:t>негативных</w:t>
      </w:r>
      <w:r>
        <w:rPr>
          <w:color w:val="231F20"/>
          <w:spacing w:val="-1"/>
        </w:rPr>
        <w:t> </w:t>
      </w:r>
      <w:r>
        <w:rPr>
          <w:color w:val="231F20"/>
        </w:rPr>
        <w:t>факторов.</w:t>
      </w:r>
    </w:p>
    <w:p>
      <w:pPr>
        <w:pStyle w:val="BodyText"/>
        <w:spacing w:line="249" w:lineRule="auto" w:before="5"/>
        <w:ind w:left="295" w:right="160" w:firstLine="396"/>
      </w:pPr>
      <w:r>
        <w:rPr>
          <w:color w:val="231F20"/>
          <w:spacing w:val="-1"/>
        </w:rPr>
        <w:t>Мировой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опыт</w:t>
      </w:r>
      <w:r>
        <w:rPr>
          <w:color w:val="231F20"/>
          <w:spacing w:val="-14"/>
        </w:rPr>
        <w:t> </w:t>
      </w:r>
      <w:r>
        <w:rPr>
          <w:color w:val="231F20"/>
        </w:rPr>
        <w:t>показывает,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комплекс-</w:t>
      </w:r>
      <w:r>
        <w:rPr>
          <w:color w:val="231F20"/>
          <w:spacing w:val="-57"/>
        </w:rPr>
        <w:t> </w:t>
      </w:r>
      <w:r>
        <w:rPr>
          <w:color w:val="231F20"/>
        </w:rPr>
        <w:t>ный подход к проблеме интеграции транс-</w:t>
      </w:r>
      <w:r>
        <w:rPr>
          <w:color w:val="231F20"/>
          <w:spacing w:val="1"/>
        </w:rPr>
        <w:t> </w:t>
      </w:r>
      <w:r>
        <w:rPr>
          <w:color w:val="231F20"/>
        </w:rPr>
        <w:t>портной инфраструктуры в городскую среду</w:t>
      </w:r>
      <w:r>
        <w:rPr>
          <w:color w:val="231F20"/>
          <w:spacing w:val="1"/>
        </w:rPr>
        <w:t> </w:t>
      </w:r>
      <w:r>
        <w:rPr>
          <w:color w:val="231F20"/>
        </w:rPr>
        <w:t>дает возможность формирования особого ур-</w:t>
      </w:r>
      <w:r>
        <w:rPr>
          <w:color w:val="231F20"/>
          <w:spacing w:val="-57"/>
        </w:rPr>
        <w:t> </w:t>
      </w:r>
      <w:r>
        <w:rPr>
          <w:color w:val="231F20"/>
        </w:rPr>
        <w:t>банистического</w:t>
      </w:r>
      <w:r>
        <w:rPr>
          <w:color w:val="231F20"/>
          <w:spacing w:val="60"/>
        </w:rPr>
        <w:t> </w:t>
      </w:r>
      <w:r>
        <w:rPr>
          <w:color w:val="231F20"/>
        </w:rPr>
        <w:t>ландшафта,</w:t>
      </w:r>
      <w:r>
        <w:rPr>
          <w:color w:val="231F20"/>
          <w:spacing w:val="60"/>
        </w:rPr>
        <w:t> </w:t>
      </w:r>
      <w:r>
        <w:rPr>
          <w:color w:val="231F20"/>
        </w:rPr>
        <w:t>соединяющего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целостный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объект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инженерные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сооружения,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ландшафтные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компоненты,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дизайн,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многофунк-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циональную структуру использования, прежде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всего,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пешеходные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общественные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простран-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ства.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Принципы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методы</w:t>
      </w:r>
      <w:r>
        <w:rPr>
          <w:color w:val="231F20"/>
          <w:spacing w:val="-13"/>
        </w:rPr>
        <w:t> </w:t>
      </w:r>
      <w:r>
        <w:rPr>
          <w:color w:val="231F20"/>
        </w:rPr>
        <w:t>«ландшафтного</w:t>
      </w:r>
      <w:r>
        <w:rPr>
          <w:color w:val="231F20"/>
          <w:spacing w:val="-13"/>
        </w:rPr>
        <w:t> </w:t>
      </w:r>
      <w:r>
        <w:rPr>
          <w:color w:val="231F20"/>
        </w:rPr>
        <w:t>ур-</w:t>
      </w:r>
      <w:r>
        <w:rPr>
          <w:color w:val="231F20"/>
          <w:spacing w:val="-57"/>
        </w:rPr>
        <w:t> </w:t>
      </w:r>
      <w:r>
        <w:rPr>
          <w:color w:val="231F20"/>
        </w:rPr>
        <w:t>банизма» [4, с. 54], создают концептуальную</w:t>
      </w:r>
      <w:r>
        <w:rPr>
          <w:color w:val="231F20"/>
          <w:spacing w:val="-57"/>
        </w:rPr>
        <w:t> </w:t>
      </w:r>
      <w:r>
        <w:rPr>
          <w:color w:val="231F20"/>
        </w:rPr>
        <w:t>основу преобразования и планирования, сба-</w:t>
      </w:r>
      <w:r>
        <w:rPr>
          <w:color w:val="231F20"/>
          <w:spacing w:val="-57"/>
        </w:rPr>
        <w:t> </w:t>
      </w:r>
      <w:r>
        <w:rPr>
          <w:color w:val="231F20"/>
        </w:rPr>
        <w:t>лансированного</w:t>
      </w:r>
      <w:r>
        <w:rPr>
          <w:color w:val="231F20"/>
          <w:spacing w:val="-11"/>
        </w:rPr>
        <w:t> </w:t>
      </w:r>
      <w:r>
        <w:rPr>
          <w:color w:val="231F20"/>
        </w:rPr>
        <w:t>взаимодействия</w:t>
      </w:r>
      <w:r>
        <w:rPr>
          <w:color w:val="231F20"/>
          <w:spacing w:val="-11"/>
        </w:rPr>
        <w:t> </w:t>
      </w:r>
      <w:r>
        <w:rPr>
          <w:color w:val="231F20"/>
        </w:rPr>
        <w:t>пешеходной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транспортной</w:t>
      </w:r>
      <w:r>
        <w:rPr>
          <w:color w:val="231F20"/>
          <w:spacing w:val="-1"/>
        </w:rPr>
        <w:t> </w:t>
      </w:r>
      <w:r>
        <w:rPr>
          <w:color w:val="231F20"/>
        </w:rPr>
        <w:t>инфраструктур.</w:t>
      </w:r>
    </w:p>
    <w:p>
      <w:pPr>
        <w:pStyle w:val="ListParagraph"/>
        <w:numPr>
          <w:ilvl w:val="0"/>
          <w:numId w:val="12"/>
        </w:numPr>
        <w:tabs>
          <w:tab w:pos="944" w:val="left" w:leader="none"/>
        </w:tabs>
        <w:spacing w:line="249" w:lineRule="auto" w:before="13" w:after="0"/>
        <w:ind w:left="295" w:right="161" w:firstLine="396"/>
        <w:jc w:val="both"/>
        <w:rPr>
          <w:sz w:val="24"/>
        </w:rPr>
      </w:pPr>
      <w:r>
        <w:rPr>
          <w:b/>
          <w:color w:val="231F20"/>
          <w:sz w:val="24"/>
        </w:rPr>
        <w:t>Пешеходные трассы на основе быв-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ших транспортных артерий. </w:t>
      </w:r>
      <w:r>
        <w:rPr>
          <w:color w:val="231F20"/>
          <w:sz w:val="24"/>
        </w:rPr>
        <w:t>Формируются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путём реконструкции и приспособления не-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функционирующих железнодорожных веток,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виадуков, платформ и т. п. с использованием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 новом качестве потенциала и ресурсов сло-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жившейся инфраструктуры, в числе которых –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свойства сложившейся интегральной системы,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протяженность,</w:t>
      </w:r>
      <w:r>
        <w:rPr>
          <w:color w:val="231F20"/>
          <w:spacing w:val="21"/>
          <w:w w:val="95"/>
          <w:sz w:val="24"/>
        </w:rPr>
        <w:t> </w:t>
      </w:r>
      <w:r>
        <w:rPr>
          <w:color w:val="231F20"/>
          <w:w w:val="95"/>
          <w:sz w:val="24"/>
        </w:rPr>
        <w:t>непрерывность,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коммуникаци-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732" w:top="980" w:bottom="920" w:left="800" w:right="800"/>
          <w:cols w:num="2" w:equalWidth="0">
            <w:col w:w="5158" w:space="40"/>
            <w:col w:w="5112"/>
          </w:cols>
        </w:sectPr>
      </w:pPr>
    </w:p>
    <w:p>
      <w:pPr>
        <w:spacing w:line="249" w:lineRule="auto" w:before="78"/>
        <w:ind w:left="163" w:right="40" w:firstLine="0"/>
        <w:jc w:val="both"/>
        <w:rPr>
          <w:sz w:val="24"/>
        </w:rPr>
      </w:pPr>
      <w:r>
        <w:rPr>
          <w:color w:val="231F20"/>
          <w:sz w:val="24"/>
        </w:rPr>
        <w:t>онные узлы, связующая роль между отдален-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ными частями города и объектами притяжения.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2"/>
          <w:sz w:val="24"/>
        </w:rPr>
        <w:t>Основные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функции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пешеходное,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велосипед-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3"/>
          <w:sz w:val="24"/>
        </w:rPr>
        <w:t>ное движение, рекреация, экологическое </w:t>
      </w:r>
      <w:r>
        <w:rPr>
          <w:color w:val="231F20"/>
          <w:spacing w:val="-2"/>
          <w:sz w:val="24"/>
        </w:rPr>
        <w:t>оздо-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ровление.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Методы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адаптации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реконструкция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w w:val="95"/>
          <w:sz w:val="24"/>
        </w:rPr>
        <w:t>с приспособлением бывших транспортных пу-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тей к комфортному пешеходному движению,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организация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вертикальных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связей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(лестницы,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пандусы, эскалаторы, подъемники), благоу-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стройство,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ландшафтная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организация,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много-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w w:val="95"/>
          <w:sz w:val="24"/>
        </w:rPr>
        <w:t>функциональное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оборудование.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Такие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пешеход-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spacing w:val="-1"/>
          <w:sz w:val="24"/>
        </w:rPr>
        <w:t>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«ветки»-променады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способны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выполнять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роль как коммуникационного, так и ландшафт-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3"/>
          <w:sz w:val="24"/>
        </w:rPr>
        <w:t>ного, рекреационного каркаса, способствовать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развитию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общественной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жизни,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обеспечивать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беспрепятственные связи и взаимодействие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между городскими районами. Наряду с наи-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более известными и ставшими уже «истори-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ческими» примерами (Хай-Лайн в Нью-Йор-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ке, Променад-Планте в Париже, пешеходные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трассы вдоль канала Данау в Вене) заслужи-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вает внимания опыт последних лет – </w:t>
      </w:r>
      <w:r>
        <w:rPr>
          <w:b/>
          <w:color w:val="231F20"/>
          <w:sz w:val="24"/>
        </w:rPr>
        <w:t>велопе-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шеходная трасса Баана в Хельсинки. Она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проходит по бывшему железнодорожному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полутоннелю, который соединял грузовой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порт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z w:val="24"/>
        </w:rPr>
        <w:t>с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z w:val="24"/>
        </w:rPr>
        <w:t>вокзалом.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z w:val="24"/>
        </w:rPr>
        <w:t>Помимо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z w:val="24"/>
        </w:rPr>
        <w:t>коммуникацион-</w:t>
      </w:r>
      <w:r>
        <w:rPr>
          <w:b/>
          <w:color w:val="231F20"/>
          <w:spacing w:val="-58"/>
          <w:sz w:val="24"/>
        </w:rPr>
        <w:t> </w:t>
      </w:r>
      <w:r>
        <w:rPr>
          <w:b/>
          <w:color w:val="231F20"/>
          <w:sz w:val="24"/>
        </w:rPr>
        <w:t>ной роли (кратчайший и удобный путь от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w w:val="95"/>
          <w:sz w:val="24"/>
        </w:rPr>
        <w:t>вокзальной площади, центрального ядра го-</w:t>
      </w:r>
      <w:r>
        <w:rPr>
          <w:b/>
          <w:color w:val="231F20"/>
          <w:spacing w:val="-54"/>
          <w:w w:val="95"/>
          <w:sz w:val="24"/>
        </w:rPr>
        <w:t> </w:t>
      </w:r>
      <w:r>
        <w:rPr>
          <w:b/>
          <w:color w:val="231F20"/>
          <w:spacing w:val="-1"/>
          <w:sz w:val="24"/>
        </w:rPr>
        <w:t>рода</w:t>
      </w:r>
      <w:r>
        <w:rPr>
          <w:b/>
          <w:color w:val="231F20"/>
          <w:spacing w:val="-14"/>
          <w:sz w:val="24"/>
        </w:rPr>
        <w:t> </w:t>
      </w:r>
      <w:r>
        <w:rPr>
          <w:b/>
          <w:color w:val="231F20"/>
          <w:spacing w:val="-1"/>
          <w:sz w:val="24"/>
        </w:rPr>
        <w:t>к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pacing w:val="-1"/>
          <w:sz w:val="24"/>
        </w:rPr>
        <w:t>морю,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pacing w:val="-1"/>
          <w:sz w:val="24"/>
        </w:rPr>
        <w:t>терминалам,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pacing w:val="-1"/>
          <w:sz w:val="24"/>
        </w:rPr>
        <w:t>новым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pacing w:val="-1"/>
          <w:sz w:val="24"/>
        </w:rPr>
        <w:t>районам)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дорога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стала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новой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органичной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частью</w:t>
      </w:r>
      <w:r>
        <w:rPr>
          <w:b/>
          <w:color w:val="231F20"/>
          <w:spacing w:val="-4"/>
          <w:sz w:val="24"/>
        </w:rPr>
        <w:t> </w:t>
      </w:r>
      <w:r>
        <w:rPr>
          <w:b/>
          <w:color w:val="231F20"/>
          <w:sz w:val="24"/>
        </w:rPr>
        <w:t>го-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w w:val="95"/>
          <w:sz w:val="24"/>
        </w:rPr>
        <w:t>родского</w:t>
      </w:r>
      <w:r>
        <w:rPr>
          <w:b/>
          <w:color w:val="231F20"/>
          <w:spacing w:val="-10"/>
          <w:w w:val="95"/>
          <w:sz w:val="24"/>
        </w:rPr>
        <w:t> </w:t>
      </w:r>
      <w:r>
        <w:rPr>
          <w:b/>
          <w:color w:val="231F20"/>
          <w:w w:val="95"/>
          <w:sz w:val="24"/>
        </w:rPr>
        <w:t>ландшафта.</w:t>
      </w:r>
      <w:r>
        <w:rPr>
          <w:b/>
          <w:color w:val="231F20"/>
          <w:spacing w:val="-9"/>
          <w:w w:val="95"/>
          <w:sz w:val="24"/>
        </w:rPr>
        <w:t> </w:t>
      </w:r>
      <w:r>
        <w:rPr>
          <w:b/>
          <w:color w:val="231F20"/>
          <w:w w:val="95"/>
          <w:sz w:val="24"/>
        </w:rPr>
        <w:t>На</w:t>
      </w:r>
      <w:r>
        <w:rPr>
          <w:b/>
          <w:color w:val="231F20"/>
          <w:spacing w:val="-10"/>
          <w:w w:val="95"/>
          <w:sz w:val="24"/>
        </w:rPr>
        <w:t> </w:t>
      </w:r>
      <w:r>
        <w:rPr>
          <w:b/>
          <w:color w:val="231F20"/>
          <w:w w:val="95"/>
          <w:sz w:val="24"/>
        </w:rPr>
        <w:t>всем</w:t>
      </w:r>
      <w:r>
        <w:rPr>
          <w:b/>
          <w:color w:val="231F20"/>
          <w:spacing w:val="-9"/>
          <w:w w:val="95"/>
          <w:sz w:val="24"/>
        </w:rPr>
        <w:t> </w:t>
      </w:r>
      <w:r>
        <w:rPr>
          <w:b/>
          <w:color w:val="231F20"/>
          <w:w w:val="95"/>
          <w:sz w:val="24"/>
        </w:rPr>
        <w:t>ее</w:t>
      </w:r>
      <w:r>
        <w:rPr>
          <w:b/>
          <w:color w:val="231F20"/>
          <w:spacing w:val="-10"/>
          <w:w w:val="95"/>
          <w:sz w:val="24"/>
        </w:rPr>
        <w:t> </w:t>
      </w:r>
      <w:r>
        <w:rPr>
          <w:b/>
          <w:color w:val="231F20"/>
          <w:w w:val="95"/>
          <w:sz w:val="24"/>
        </w:rPr>
        <w:t>протяжении</w:t>
      </w:r>
      <w:r>
        <w:rPr>
          <w:b/>
          <w:color w:val="231F20"/>
          <w:spacing w:val="-54"/>
          <w:w w:val="95"/>
          <w:sz w:val="24"/>
        </w:rPr>
        <w:t> </w:t>
      </w:r>
      <w:r>
        <w:rPr>
          <w:b/>
          <w:color w:val="231F20"/>
          <w:sz w:val="24"/>
        </w:rPr>
        <w:t>расположены пешеходные спуски, велоси-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педные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рампы,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места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для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отдыха,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игровые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и</w:t>
      </w:r>
      <w:r>
        <w:rPr>
          <w:b/>
          <w:color w:val="231F20"/>
          <w:spacing w:val="-14"/>
          <w:sz w:val="24"/>
        </w:rPr>
        <w:t> </w:t>
      </w:r>
      <w:r>
        <w:rPr>
          <w:b/>
          <w:color w:val="231F20"/>
          <w:sz w:val="24"/>
        </w:rPr>
        <w:t>спортивные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z w:val="24"/>
        </w:rPr>
        <w:t>площадки,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z w:val="24"/>
        </w:rPr>
        <w:t>городская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z w:val="24"/>
        </w:rPr>
        <w:t>ориен-</w:t>
      </w:r>
      <w:r>
        <w:rPr>
          <w:b/>
          <w:color w:val="231F20"/>
          <w:spacing w:val="-58"/>
          <w:sz w:val="24"/>
        </w:rPr>
        <w:t> </w:t>
      </w:r>
      <w:r>
        <w:rPr>
          <w:b/>
          <w:color w:val="231F20"/>
          <w:sz w:val="24"/>
        </w:rPr>
        <w:t>тирующая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информация</w:t>
      </w:r>
      <w:r>
        <w:rPr>
          <w:b/>
          <w:color w:val="231F20"/>
          <w:spacing w:val="-1"/>
          <w:sz w:val="24"/>
        </w:rPr>
        <w:t> </w:t>
      </w:r>
      <w:r>
        <w:rPr>
          <w:color w:val="231F20"/>
          <w:sz w:val="24"/>
        </w:rPr>
        <w:t>[5].</w:t>
      </w:r>
    </w:p>
    <w:p>
      <w:pPr>
        <w:pStyle w:val="BodyText"/>
        <w:spacing w:line="249" w:lineRule="auto" w:before="35"/>
        <w:ind w:left="163" w:right="38" w:firstLine="396"/>
      </w:pPr>
      <w:r>
        <w:rPr>
          <w:color w:val="231F20"/>
        </w:rPr>
        <w:t>Петербург как крупнейший промышлен-</w:t>
      </w:r>
      <w:r>
        <w:rPr>
          <w:color w:val="231F20"/>
          <w:spacing w:val="1"/>
        </w:rPr>
        <w:t> </w:t>
      </w:r>
      <w:r>
        <w:rPr>
          <w:color w:val="231F20"/>
        </w:rPr>
        <w:t>ный</w:t>
      </w:r>
      <w:r>
        <w:rPr>
          <w:color w:val="231F20"/>
          <w:spacing w:val="-5"/>
        </w:rPr>
        <w:t> </w:t>
      </w:r>
      <w:r>
        <w:rPr>
          <w:color w:val="231F20"/>
        </w:rPr>
        <w:t>центр,</w:t>
      </w:r>
      <w:r>
        <w:rPr>
          <w:color w:val="231F20"/>
          <w:spacing w:val="-5"/>
        </w:rPr>
        <w:t> </w:t>
      </w:r>
      <w:r>
        <w:rPr>
          <w:color w:val="231F20"/>
        </w:rPr>
        <w:t>морской</w:t>
      </w:r>
      <w:r>
        <w:rPr>
          <w:color w:val="231F20"/>
          <w:spacing w:val="-4"/>
        </w:rPr>
        <w:t> </w:t>
      </w:r>
      <w:r>
        <w:rPr>
          <w:color w:val="231F20"/>
        </w:rPr>
        <w:t>порт,</w:t>
      </w:r>
      <w:r>
        <w:rPr>
          <w:color w:val="231F20"/>
          <w:spacing w:val="-6"/>
        </w:rPr>
        <w:t> </w:t>
      </w:r>
      <w:r>
        <w:rPr>
          <w:color w:val="231F20"/>
        </w:rPr>
        <w:t>транспортный</w:t>
      </w:r>
      <w:r>
        <w:rPr>
          <w:color w:val="231F20"/>
          <w:spacing w:val="-4"/>
        </w:rPr>
        <w:t> </w:t>
      </w:r>
      <w:r>
        <w:rPr>
          <w:color w:val="231F20"/>
        </w:rPr>
        <w:t>узел</w:t>
      </w:r>
      <w:r>
        <w:rPr>
          <w:color w:val="231F20"/>
          <w:spacing w:val="-58"/>
        </w:rPr>
        <w:t> </w:t>
      </w:r>
      <w:r>
        <w:rPr>
          <w:color w:val="231F20"/>
        </w:rPr>
        <w:t>обладает</w:t>
      </w:r>
      <w:r>
        <w:rPr>
          <w:color w:val="231F20"/>
          <w:spacing w:val="1"/>
        </w:rPr>
        <w:t> </w:t>
      </w:r>
      <w:r>
        <w:rPr>
          <w:color w:val="231F20"/>
        </w:rPr>
        <w:t>уникальной</w:t>
      </w:r>
      <w:r>
        <w:rPr>
          <w:color w:val="231F20"/>
          <w:spacing w:val="1"/>
        </w:rPr>
        <w:t> </w:t>
      </w:r>
      <w:r>
        <w:rPr>
          <w:color w:val="231F20"/>
        </w:rPr>
        <w:t>исторически</w:t>
      </w:r>
      <w:r>
        <w:rPr>
          <w:color w:val="231F20"/>
          <w:spacing w:val="1"/>
        </w:rPr>
        <w:t> </w:t>
      </w:r>
      <w:r>
        <w:rPr>
          <w:color w:val="231F20"/>
        </w:rPr>
        <w:t>сложив-</w:t>
      </w:r>
      <w:r>
        <w:rPr>
          <w:color w:val="231F20"/>
          <w:spacing w:val="1"/>
        </w:rPr>
        <w:t> </w:t>
      </w:r>
      <w:r>
        <w:rPr>
          <w:color w:val="231F20"/>
        </w:rPr>
        <w:t>шейся</w:t>
      </w:r>
      <w:r>
        <w:rPr>
          <w:color w:val="231F20"/>
          <w:spacing w:val="1"/>
        </w:rPr>
        <w:t> </w:t>
      </w:r>
      <w:r>
        <w:rPr>
          <w:color w:val="231F20"/>
        </w:rPr>
        <w:t>сетью</w:t>
      </w:r>
      <w:r>
        <w:rPr>
          <w:color w:val="231F20"/>
          <w:spacing w:val="1"/>
        </w:rPr>
        <w:t> </w:t>
      </w:r>
      <w:r>
        <w:rPr>
          <w:color w:val="231F20"/>
        </w:rPr>
        <w:t>железнодорожных</w:t>
      </w:r>
      <w:r>
        <w:rPr>
          <w:color w:val="231F20"/>
          <w:spacing w:val="1"/>
        </w:rPr>
        <w:t> </w:t>
      </w:r>
      <w:r>
        <w:rPr>
          <w:color w:val="231F20"/>
        </w:rPr>
        <w:t>коммуни-</w:t>
      </w:r>
      <w:r>
        <w:rPr>
          <w:color w:val="231F20"/>
          <w:spacing w:val="1"/>
        </w:rPr>
        <w:t> </w:t>
      </w:r>
      <w:r>
        <w:rPr>
          <w:color w:val="231F20"/>
        </w:rPr>
        <w:t>каций,</w:t>
      </w:r>
      <w:r>
        <w:rPr>
          <w:color w:val="231F20"/>
          <w:spacing w:val="1"/>
        </w:rPr>
        <w:t> </w:t>
      </w:r>
      <w:r>
        <w:rPr>
          <w:color w:val="231F20"/>
        </w:rPr>
        <w:t>интегрированных</w:t>
      </w:r>
      <w:r>
        <w:rPr>
          <w:color w:val="231F20"/>
          <w:spacing w:val="60"/>
        </w:rPr>
        <w:t> </w:t>
      </w:r>
      <w:r>
        <w:rPr>
          <w:color w:val="231F20"/>
        </w:rPr>
        <w:t>в</w:t>
      </w:r>
      <w:r>
        <w:rPr>
          <w:color w:val="231F20"/>
          <w:spacing w:val="60"/>
        </w:rPr>
        <w:t> </w:t>
      </w:r>
      <w:r>
        <w:rPr>
          <w:color w:val="231F20"/>
        </w:rPr>
        <w:t>планировочную</w:t>
      </w:r>
      <w:r>
        <w:rPr>
          <w:color w:val="231F20"/>
          <w:spacing w:val="1"/>
        </w:rPr>
        <w:t> </w:t>
      </w:r>
      <w:r>
        <w:rPr>
          <w:color w:val="231F20"/>
        </w:rPr>
        <w:t>и пространственную систему города. В про-</w:t>
      </w:r>
      <w:r>
        <w:rPr>
          <w:color w:val="231F20"/>
          <w:spacing w:val="1"/>
        </w:rPr>
        <w:t> </w:t>
      </w:r>
      <w:r>
        <w:rPr>
          <w:color w:val="231F20"/>
        </w:rPr>
        <w:t>цессе модернизации производства, инженер-</w:t>
      </w:r>
      <w:r>
        <w:rPr>
          <w:color w:val="231F20"/>
          <w:spacing w:val="-57"/>
        </w:rPr>
        <w:t> </w:t>
      </w:r>
      <w:r>
        <w:rPr>
          <w:color w:val="231F20"/>
        </w:rPr>
        <w:t>ной и транспортной инфраструктуры, в кон-</w:t>
      </w:r>
      <w:r>
        <w:rPr>
          <w:color w:val="231F20"/>
          <w:spacing w:val="1"/>
        </w:rPr>
        <w:t> </w:t>
      </w:r>
      <w:r>
        <w:rPr>
          <w:color w:val="231F20"/>
        </w:rPr>
        <w:t>тексте градостроительного развития бывших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промышленных зон нефункционирующие вет-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ки становятся ценным ресурсом формирова-</w:t>
      </w:r>
      <w:r>
        <w:rPr>
          <w:color w:val="231F20"/>
          <w:spacing w:val="1"/>
        </w:rPr>
        <w:t> </w:t>
      </w:r>
      <w:r>
        <w:rPr>
          <w:color w:val="231F20"/>
        </w:rPr>
        <w:t>ния крупных линейных звеньев пешеходной</w:t>
      </w:r>
      <w:r>
        <w:rPr>
          <w:color w:val="231F20"/>
          <w:spacing w:val="1"/>
        </w:rPr>
        <w:t> </w:t>
      </w:r>
      <w:r>
        <w:rPr>
          <w:color w:val="231F20"/>
        </w:rPr>
        <w:t>инфраструктуры, связывающей центральные</w:t>
      </w:r>
      <w:r>
        <w:rPr>
          <w:color w:val="231F20"/>
          <w:spacing w:val="-57"/>
        </w:rPr>
        <w:t> </w:t>
      </w:r>
      <w:r>
        <w:rPr>
          <w:color w:val="231F20"/>
        </w:rPr>
        <w:t>районы и периферию, определяют характер-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ный «средовой код» и стилистику среды новых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архитектурных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образований.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случайно</w:t>
      </w:r>
      <w:r>
        <w:rPr>
          <w:color w:val="231F20"/>
          <w:spacing w:val="-12"/>
        </w:rPr>
        <w:t> </w:t>
      </w:r>
      <w:r>
        <w:rPr>
          <w:color w:val="231F20"/>
        </w:rPr>
        <w:t>это</w:t>
      </w:r>
    </w:p>
    <w:p>
      <w:pPr>
        <w:pStyle w:val="BodyText"/>
        <w:spacing w:line="249" w:lineRule="auto" w:before="78"/>
        <w:ind w:left="163" w:right="501"/>
      </w:pPr>
      <w:r>
        <w:rPr/>
        <w:br w:type="column"/>
      </w:r>
      <w:r>
        <w:rPr>
          <w:color w:val="231F20"/>
          <w:spacing w:val="-2"/>
        </w:rPr>
        <w:t>перспективное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направление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нашло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отражение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 конкурсных проектах преобразования «серо-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го»</w:t>
      </w:r>
      <w:r>
        <w:rPr>
          <w:color w:val="231F20"/>
          <w:spacing w:val="-1"/>
        </w:rPr>
        <w:t> </w:t>
      </w:r>
      <w:r>
        <w:rPr>
          <w:color w:val="231F20"/>
        </w:rPr>
        <w:t>пояса</w:t>
      </w:r>
      <w:r>
        <w:rPr>
          <w:color w:val="231F20"/>
          <w:spacing w:val="-1"/>
        </w:rPr>
        <w:t> </w:t>
      </w:r>
      <w:r>
        <w:rPr>
          <w:color w:val="231F20"/>
        </w:rPr>
        <w:t>Петербурга.</w:t>
      </w:r>
    </w:p>
    <w:p>
      <w:pPr>
        <w:pStyle w:val="ListParagraph"/>
        <w:numPr>
          <w:ilvl w:val="0"/>
          <w:numId w:val="12"/>
        </w:numPr>
        <w:tabs>
          <w:tab w:pos="813" w:val="left" w:leader="none"/>
        </w:tabs>
        <w:spacing w:line="249" w:lineRule="auto" w:before="3" w:after="0"/>
        <w:ind w:left="163" w:right="501" w:firstLine="396"/>
        <w:jc w:val="both"/>
        <w:rPr>
          <w:sz w:val="24"/>
        </w:rPr>
      </w:pPr>
      <w:r>
        <w:rPr>
          <w:b/>
          <w:color w:val="231F20"/>
          <w:sz w:val="24"/>
        </w:rPr>
        <w:t>Пешеходные пространства в струк-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туре общественно-деловых зон, культур-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pacing w:val="-2"/>
          <w:sz w:val="24"/>
        </w:rPr>
        <w:t>ных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pacing w:val="-2"/>
          <w:sz w:val="24"/>
        </w:rPr>
        <w:t>и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pacing w:val="-2"/>
          <w:sz w:val="24"/>
        </w:rPr>
        <w:t>торговых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pacing w:val="-2"/>
          <w:sz w:val="24"/>
        </w:rPr>
        <w:t>центров</w:t>
      </w:r>
      <w:r>
        <w:rPr>
          <w:color w:val="231F20"/>
          <w:spacing w:val="-2"/>
          <w:sz w:val="24"/>
        </w:rPr>
        <w:t>.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Пешеходная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среды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объединяет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открытые,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перекрытые,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закрытые,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подземные, надземные пространства, образую-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щие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многоуровневую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структуру.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Архетипы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сре-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ды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«квартал»,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«улица»,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«площадь»,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«атриум»,</w:t>
      </w:r>
    </w:p>
    <w:p>
      <w:pPr>
        <w:pStyle w:val="BodyText"/>
        <w:spacing w:line="249" w:lineRule="auto" w:before="7"/>
        <w:ind w:left="163" w:right="499"/>
        <w:jc w:val="right"/>
      </w:pPr>
      <w:r>
        <w:rPr>
          <w:color w:val="231F20"/>
        </w:rPr>
        <w:t>«форум», «амфитеатр», «галерея», «набереж-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ная»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получают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новую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трактовку,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архитектур-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но-пространственное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выражение.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Важная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роль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принадлежит ландшафтным компонентам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интерьерных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урбанистических</w:t>
      </w:r>
      <w:r>
        <w:rPr>
          <w:color w:val="231F20"/>
          <w:spacing w:val="7"/>
        </w:rPr>
        <w:t> </w:t>
      </w:r>
      <w:r>
        <w:rPr>
          <w:color w:val="231F20"/>
        </w:rPr>
        <w:t>форм,</w:t>
      </w:r>
      <w:r>
        <w:rPr>
          <w:color w:val="231F20"/>
          <w:spacing w:val="7"/>
        </w:rPr>
        <w:t> </w:t>
      </w:r>
      <w:r>
        <w:rPr>
          <w:color w:val="231F20"/>
        </w:rPr>
        <w:t>креа-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тивных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дизайнерских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решений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максималь-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приближенных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естественным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природным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Наиболее</w:t>
      </w:r>
      <w:r>
        <w:rPr>
          <w:color w:val="231F20"/>
          <w:spacing w:val="1"/>
        </w:rPr>
        <w:t> </w:t>
      </w:r>
      <w:r>
        <w:rPr>
          <w:color w:val="231F20"/>
        </w:rPr>
        <w:t>проблемными</w:t>
      </w:r>
      <w:r>
        <w:rPr>
          <w:color w:val="231F20"/>
          <w:spacing w:val="1"/>
        </w:rPr>
        <w:t> </w:t>
      </w:r>
      <w:r>
        <w:rPr>
          <w:color w:val="231F20"/>
        </w:rPr>
        <w:t>точками</w:t>
      </w:r>
      <w:r>
        <w:rPr>
          <w:color w:val="231F20"/>
          <w:spacing w:val="1"/>
        </w:rPr>
        <w:t> </w:t>
      </w:r>
      <w:r>
        <w:rPr>
          <w:color w:val="231F20"/>
        </w:rPr>
        <w:t>отече-</w:t>
      </w:r>
      <w:r>
        <w:rPr>
          <w:color w:val="231F20"/>
          <w:spacing w:val="1"/>
        </w:rPr>
        <w:t> </w:t>
      </w:r>
      <w:r>
        <w:rPr>
          <w:color w:val="231F20"/>
        </w:rPr>
        <w:t>ственной</w:t>
      </w:r>
      <w:r>
        <w:rPr>
          <w:color w:val="231F20"/>
          <w:spacing w:val="1"/>
        </w:rPr>
        <w:t> </w:t>
      </w:r>
      <w:r>
        <w:rPr>
          <w:color w:val="231F20"/>
        </w:rPr>
        <w:t>практики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этом</w:t>
      </w:r>
      <w:r>
        <w:rPr>
          <w:color w:val="231F20"/>
          <w:spacing w:val="1"/>
        </w:rPr>
        <w:t> </w:t>
      </w:r>
      <w:r>
        <w:rPr>
          <w:color w:val="231F20"/>
        </w:rPr>
        <w:t>направлении</w:t>
      </w:r>
      <w:r>
        <w:rPr>
          <w:color w:val="231F20"/>
          <w:spacing w:val="1"/>
        </w:rPr>
        <w:t> </w:t>
      </w:r>
      <w:r>
        <w:rPr>
          <w:color w:val="231F20"/>
        </w:rPr>
        <w:t>явля-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ются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открытые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пространства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дефицит</w:t>
      </w:r>
      <w:r>
        <w:rPr>
          <w:color w:val="231F20"/>
          <w:spacing w:val="-11"/>
        </w:rPr>
        <w:t> </w:t>
      </w:r>
      <w:r>
        <w:rPr>
          <w:color w:val="231F20"/>
        </w:rPr>
        <w:t>ланд-</w:t>
      </w:r>
      <w:r>
        <w:rPr>
          <w:color w:val="231F20"/>
          <w:spacing w:val="-57"/>
        </w:rPr>
        <w:t> </w:t>
      </w:r>
      <w:r>
        <w:rPr>
          <w:color w:val="231F20"/>
        </w:rPr>
        <w:t>шафтной</w:t>
      </w:r>
      <w:r>
        <w:rPr>
          <w:color w:val="231F20"/>
          <w:spacing w:val="41"/>
        </w:rPr>
        <w:t> </w:t>
      </w:r>
      <w:r>
        <w:rPr>
          <w:color w:val="231F20"/>
        </w:rPr>
        <w:t>составляющей.</w:t>
      </w:r>
      <w:r>
        <w:rPr>
          <w:color w:val="231F20"/>
          <w:spacing w:val="42"/>
        </w:rPr>
        <w:t> </w:t>
      </w:r>
      <w:r>
        <w:rPr>
          <w:color w:val="231F20"/>
        </w:rPr>
        <w:t>В</w:t>
      </w:r>
      <w:r>
        <w:rPr>
          <w:color w:val="231F20"/>
          <w:spacing w:val="42"/>
        </w:rPr>
        <w:t> </w:t>
      </w:r>
      <w:r>
        <w:rPr>
          <w:color w:val="231F20"/>
        </w:rPr>
        <w:t>структуре</w:t>
      </w:r>
      <w:r>
        <w:rPr>
          <w:color w:val="231F20"/>
          <w:spacing w:val="42"/>
        </w:rPr>
        <w:t> </w:t>
      </w:r>
      <w:r>
        <w:rPr>
          <w:color w:val="231F20"/>
        </w:rPr>
        <w:t>столь</w:t>
      </w:r>
      <w:r>
        <w:rPr>
          <w:color w:val="231F20"/>
          <w:spacing w:val="-57"/>
        </w:rPr>
        <w:t> </w:t>
      </w:r>
      <w:r>
        <w:rPr>
          <w:color w:val="231F20"/>
        </w:rPr>
        <w:t>распространенных</w:t>
      </w:r>
      <w:r>
        <w:rPr>
          <w:color w:val="231F20"/>
          <w:spacing w:val="1"/>
        </w:rPr>
        <w:t> </w:t>
      </w:r>
      <w:r>
        <w:rPr>
          <w:color w:val="231F20"/>
        </w:rPr>
        <w:t>торгово-развлекательных</w:t>
      </w:r>
      <w:r>
        <w:rPr>
          <w:color w:val="231F20"/>
          <w:spacing w:val="-57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15"/>
        </w:rPr>
        <w:t> </w:t>
      </w:r>
      <w:r>
        <w:rPr>
          <w:color w:val="231F20"/>
        </w:rPr>
        <w:t>окружающие</w:t>
      </w:r>
      <w:r>
        <w:rPr>
          <w:color w:val="231F20"/>
          <w:spacing w:val="16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ка-</w:t>
      </w:r>
      <w:r>
        <w:rPr>
          <w:color w:val="231F20"/>
          <w:spacing w:val="-57"/>
        </w:rPr>
        <w:t> </w:t>
      </w:r>
      <w:r>
        <w:rPr>
          <w:color w:val="231F20"/>
        </w:rPr>
        <w:t>честве пешеходной среды практически не за-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действованы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(парковки,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парковки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только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пар-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ковки).</w:t>
      </w:r>
      <w:r>
        <w:rPr>
          <w:color w:val="231F20"/>
          <w:spacing w:val="38"/>
        </w:rPr>
        <w:t> </w:t>
      </w:r>
      <w:r>
        <w:rPr>
          <w:color w:val="231F20"/>
        </w:rPr>
        <w:t>На</w:t>
      </w:r>
      <w:r>
        <w:rPr>
          <w:color w:val="231F20"/>
          <w:spacing w:val="39"/>
        </w:rPr>
        <w:t> </w:t>
      </w:r>
      <w:r>
        <w:rPr>
          <w:color w:val="231F20"/>
        </w:rPr>
        <w:t>фоне</w:t>
      </w:r>
      <w:r>
        <w:rPr>
          <w:color w:val="231F20"/>
          <w:spacing w:val="38"/>
        </w:rPr>
        <w:t> </w:t>
      </w:r>
      <w:r>
        <w:rPr>
          <w:color w:val="231F20"/>
        </w:rPr>
        <w:t>маркетинговой</w:t>
      </w:r>
      <w:r>
        <w:rPr>
          <w:color w:val="231F20"/>
          <w:spacing w:val="39"/>
        </w:rPr>
        <w:t> </w:t>
      </w:r>
      <w:r>
        <w:rPr>
          <w:color w:val="231F20"/>
        </w:rPr>
        <w:t>доминанты</w:t>
      </w:r>
      <w:r>
        <w:rPr>
          <w:color w:val="231F20"/>
          <w:spacing w:val="-57"/>
        </w:rPr>
        <w:t> </w:t>
      </w:r>
      <w:r>
        <w:rPr>
          <w:color w:val="231F20"/>
        </w:rPr>
        <w:t>ландшафтное</w:t>
      </w:r>
      <w:r>
        <w:rPr>
          <w:color w:val="231F20"/>
          <w:spacing w:val="1"/>
        </w:rPr>
        <w:t> </w:t>
      </w:r>
      <w:r>
        <w:rPr>
          <w:color w:val="231F20"/>
        </w:rPr>
        <w:t>наполнение</w:t>
      </w:r>
      <w:r>
        <w:rPr>
          <w:color w:val="231F20"/>
          <w:spacing w:val="1"/>
        </w:rPr>
        <w:t> </w:t>
      </w:r>
      <w:r>
        <w:rPr>
          <w:color w:val="231F20"/>
        </w:rPr>
        <w:t>внутренних</w:t>
      </w:r>
      <w:r>
        <w:rPr>
          <w:color w:val="231F20"/>
          <w:spacing w:val="1"/>
        </w:rPr>
        <w:t> </w:t>
      </w:r>
      <w:r>
        <w:rPr>
          <w:color w:val="231F20"/>
        </w:rPr>
        <w:t>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</w:t>
      </w:r>
      <w:r>
        <w:rPr>
          <w:color w:val="231F20"/>
          <w:spacing w:val="10"/>
        </w:rPr>
        <w:t> </w:t>
      </w:r>
      <w:r>
        <w:rPr>
          <w:color w:val="231F20"/>
        </w:rPr>
        <w:t>минимизировано</w:t>
      </w:r>
      <w:r>
        <w:rPr>
          <w:color w:val="231F20"/>
          <w:spacing w:val="11"/>
        </w:rPr>
        <w:t> </w:t>
      </w:r>
      <w:r>
        <w:rPr>
          <w:color w:val="231F20"/>
        </w:rPr>
        <w:t>либо</w:t>
      </w:r>
      <w:r>
        <w:rPr>
          <w:color w:val="231F20"/>
          <w:spacing w:val="11"/>
        </w:rPr>
        <w:t> </w:t>
      </w:r>
      <w:r>
        <w:rPr>
          <w:color w:val="231F20"/>
        </w:rPr>
        <w:t>практически</w:t>
      </w:r>
      <w:r>
        <w:rPr>
          <w:color w:val="231F20"/>
          <w:spacing w:val="-57"/>
        </w:rPr>
        <w:t> </w:t>
      </w:r>
      <w:r>
        <w:rPr>
          <w:color w:val="231F20"/>
        </w:rPr>
        <w:t>отсутствует.</w:t>
      </w:r>
      <w:r>
        <w:rPr>
          <w:color w:val="231F20"/>
          <w:spacing w:val="20"/>
        </w:rPr>
        <w:t> </w:t>
      </w:r>
      <w:r>
        <w:rPr>
          <w:color w:val="231F20"/>
        </w:rPr>
        <w:t>Однако</w:t>
      </w:r>
      <w:r>
        <w:rPr>
          <w:color w:val="231F20"/>
          <w:spacing w:val="20"/>
        </w:rPr>
        <w:t> </w:t>
      </w:r>
      <w:r>
        <w:rPr>
          <w:color w:val="231F20"/>
        </w:rPr>
        <w:t>возрастающая</w:t>
      </w:r>
      <w:r>
        <w:rPr>
          <w:color w:val="231F20"/>
          <w:spacing w:val="21"/>
        </w:rPr>
        <w:t> </w:t>
      </w:r>
      <w:r>
        <w:rPr>
          <w:color w:val="231F20"/>
        </w:rPr>
        <w:t>социаль-</w:t>
      </w:r>
      <w:r>
        <w:rPr>
          <w:color w:val="231F20"/>
          <w:spacing w:val="-57"/>
        </w:rPr>
        <w:t> </w:t>
      </w:r>
      <w:r>
        <w:rPr>
          <w:color w:val="231F20"/>
        </w:rPr>
        <w:t>ная</w:t>
      </w:r>
      <w:r>
        <w:rPr>
          <w:color w:val="231F20"/>
          <w:spacing w:val="34"/>
        </w:rPr>
        <w:t> </w:t>
      </w:r>
      <w:r>
        <w:rPr>
          <w:color w:val="231F20"/>
        </w:rPr>
        <w:t>нагрузка</w:t>
      </w:r>
      <w:r>
        <w:rPr>
          <w:color w:val="231F20"/>
          <w:spacing w:val="34"/>
        </w:rPr>
        <w:t> </w:t>
      </w:r>
      <w:r>
        <w:rPr>
          <w:color w:val="231F20"/>
        </w:rPr>
        <w:t>на</w:t>
      </w:r>
      <w:r>
        <w:rPr>
          <w:color w:val="231F20"/>
          <w:spacing w:val="34"/>
        </w:rPr>
        <w:t> </w:t>
      </w:r>
      <w:r>
        <w:rPr>
          <w:color w:val="231F20"/>
        </w:rPr>
        <w:t>подобные</w:t>
      </w:r>
      <w:r>
        <w:rPr>
          <w:color w:val="231F20"/>
          <w:spacing w:val="35"/>
        </w:rPr>
        <w:t> </w:t>
      </w:r>
      <w:r>
        <w:rPr>
          <w:color w:val="231F20"/>
        </w:rPr>
        <w:t>объекты,</w:t>
      </w:r>
      <w:r>
        <w:rPr>
          <w:color w:val="231F20"/>
          <w:spacing w:val="34"/>
        </w:rPr>
        <w:t> </w:t>
      </w:r>
      <w:r>
        <w:rPr>
          <w:color w:val="231F20"/>
        </w:rPr>
        <w:t>прежде</w:t>
      </w:r>
      <w:r>
        <w:rPr>
          <w:color w:val="231F20"/>
          <w:spacing w:val="-57"/>
        </w:rPr>
        <w:t> </w:t>
      </w:r>
      <w:r>
        <w:rPr>
          <w:color w:val="231F20"/>
        </w:rPr>
        <w:t>всего</w:t>
      </w:r>
      <w:r>
        <w:rPr>
          <w:color w:val="231F20"/>
          <w:spacing w:val="28"/>
        </w:rPr>
        <w:t> </w:t>
      </w:r>
      <w:r>
        <w:rPr>
          <w:color w:val="231F20"/>
        </w:rPr>
        <w:t>в</w:t>
      </w:r>
      <w:r>
        <w:rPr>
          <w:color w:val="231F20"/>
          <w:spacing w:val="25"/>
        </w:rPr>
        <w:t> </w:t>
      </w:r>
      <w:r>
        <w:rPr>
          <w:color w:val="231F20"/>
        </w:rPr>
        <w:t>многонаселенных</w:t>
      </w:r>
      <w:r>
        <w:rPr>
          <w:color w:val="231F20"/>
          <w:spacing w:val="28"/>
        </w:rPr>
        <w:t> </w:t>
      </w:r>
      <w:r>
        <w:rPr>
          <w:color w:val="231F20"/>
        </w:rPr>
        <w:t>«спальных»</w:t>
      </w:r>
      <w:r>
        <w:rPr>
          <w:color w:val="231F20"/>
          <w:spacing w:val="29"/>
        </w:rPr>
        <w:t> </w:t>
      </w:r>
      <w:r>
        <w:rPr>
          <w:color w:val="231F20"/>
        </w:rPr>
        <w:t>райо-</w:t>
      </w:r>
      <w:r>
        <w:rPr>
          <w:color w:val="231F20"/>
          <w:spacing w:val="-57"/>
        </w:rPr>
        <w:t> </w:t>
      </w:r>
      <w:r>
        <w:rPr>
          <w:color w:val="231F20"/>
        </w:rPr>
        <w:t>нах,</w:t>
      </w:r>
      <w:r>
        <w:rPr>
          <w:color w:val="231F20"/>
          <w:spacing w:val="1"/>
        </w:rPr>
        <w:t> </w:t>
      </w:r>
      <w:r>
        <w:rPr>
          <w:color w:val="231F20"/>
        </w:rPr>
        <w:t>обозначает</w:t>
      </w:r>
      <w:r>
        <w:rPr>
          <w:color w:val="231F20"/>
          <w:spacing w:val="1"/>
        </w:rPr>
        <w:t> </w:t>
      </w:r>
      <w:r>
        <w:rPr>
          <w:color w:val="231F20"/>
        </w:rPr>
        <w:t>перспективу</w:t>
      </w:r>
      <w:r>
        <w:rPr>
          <w:color w:val="231F20"/>
          <w:spacing w:val="1"/>
        </w:rPr>
        <w:t> </w:t>
      </w:r>
      <w:r>
        <w:rPr>
          <w:color w:val="231F20"/>
        </w:rPr>
        <w:t>поиска</w:t>
      </w:r>
      <w:r>
        <w:rPr>
          <w:color w:val="231F20"/>
          <w:spacing w:val="1"/>
        </w:rPr>
        <w:t> </w:t>
      </w:r>
      <w:r>
        <w:rPr>
          <w:color w:val="231F20"/>
        </w:rPr>
        <w:t>новых</w:t>
      </w:r>
      <w:r>
        <w:rPr>
          <w:color w:val="231F20"/>
          <w:spacing w:val="-57"/>
        </w:rPr>
        <w:t> </w:t>
      </w:r>
      <w:r>
        <w:rPr>
          <w:color w:val="231F20"/>
        </w:rPr>
        <w:t>форм создания комфортной пешеходной сре-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ды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необходимой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полноценной</w:t>
      </w:r>
      <w:r>
        <w:rPr>
          <w:color w:val="231F20"/>
          <w:spacing w:val="-12"/>
        </w:rPr>
        <w:t> </w:t>
      </w:r>
      <w:r>
        <w:rPr>
          <w:color w:val="231F20"/>
        </w:rPr>
        <w:t>части</w:t>
      </w:r>
      <w:r>
        <w:rPr>
          <w:color w:val="231F20"/>
          <w:spacing w:val="-11"/>
        </w:rPr>
        <w:t> </w:t>
      </w:r>
      <w:r>
        <w:rPr>
          <w:color w:val="231F20"/>
        </w:rPr>
        <w:t>по-</w:t>
      </w:r>
    </w:p>
    <w:p>
      <w:pPr>
        <w:pStyle w:val="BodyText"/>
        <w:spacing w:before="24"/>
        <w:ind w:left="163"/>
      </w:pPr>
      <w:r>
        <w:rPr>
          <w:color w:val="231F20"/>
        </w:rPr>
        <w:t>добных</w:t>
      </w:r>
      <w:r>
        <w:rPr>
          <w:color w:val="231F20"/>
          <w:spacing w:val="-8"/>
        </w:rPr>
        <w:t> </w:t>
      </w:r>
      <w:r>
        <w:rPr>
          <w:color w:val="231F20"/>
        </w:rPr>
        <w:t>объектов.</w:t>
      </w:r>
    </w:p>
    <w:p>
      <w:pPr>
        <w:pStyle w:val="BodyText"/>
        <w:spacing w:line="249" w:lineRule="auto" w:before="12"/>
        <w:ind w:left="163" w:right="500" w:firstLine="396"/>
      </w:pPr>
      <w:r>
        <w:rPr>
          <w:color w:val="231F20"/>
        </w:rPr>
        <w:t>Традиционно повышает ценность пеше-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ходной среды непосредственный контакт с во-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дными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пространствами,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включение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структу-</w:t>
      </w:r>
      <w:r>
        <w:rPr>
          <w:color w:val="231F20"/>
          <w:spacing w:val="-57"/>
        </w:rPr>
        <w:t> </w:t>
      </w:r>
      <w:r>
        <w:rPr>
          <w:color w:val="231F20"/>
        </w:rPr>
        <w:t>ру комплексов участков берега и акватории,</w:t>
      </w:r>
      <w:r>
        <w:rPr>
          <w:color w:val="231F20"/>
          <w:spacing w:val="1"/>
        </w:rPr>
        <w:t> </w:t>
      </w:r>
      <w:r>
        <w:rPr>
          <w:color w:val="231F20"/>
        </w:rPr>
        <w:t>визуальная проницаемость и тонкая артику-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ляция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границ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архитектурного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объекта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водой.</w:t>
      </w:r>
      <w:r>
        <w:rPr>
          <w:color w:val="231F20"/>
          <w:spacing w:val="-57"/>
        </w:rPr>
        <w:t> </w:t>
      </w:r>
      <w:r>
        <w:rPr>
          <w:color w:val="231F20"/>
        </w:rPr>
        <w:t>Прекрасный опыт, представленный северны-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ми приморскими городами (Копенгаген, Осло,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Хельсинки) в Петербурге еще не имеет приме-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ров, однако в контексте освоения прибрежных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2"/>
        </w:rPr>
        <w:t> </w:t>
      </w:r>
      <w:r>
        <w:rPr>
          <w:color w:val="231F20"/>
        </w:rPr>
        <w:t>безусловно</w:t>
      </w:r>
      <w:r>
        <w:rPr>
          <w:color w:val="231F20"/>
          <w:spacing w:val="-2"/>
        </w:rPr>
        <w:t> </w:t>
      </w:r>
      <w:r>
        <w:rPr>
          <w:color w:val="231F20"/>
        </w:rPr>
        <w:t>перспективен.</w:t>
      </w:r>
    </w:p>
    <w:p>
      <w:pPr>
        <w:pStyle w:val="ListParagraph"/>
        <w:numPr>
          <w:ilvl w:val="0"/>
          <w:numId w:val="12"/>
        </w:numPr>
        <w:tabs>
          <w:tab w:pos="818" w:val="left" w:leader="none"/>
        </w:tabs>
        <w:spacing w:line="249" w:lineRule="auto" w:before="10" w:after="0"/>
        <w:ind w:left="163" w:right="499" w:firstLine="396"/>
        <w:jc w:val="both"/>
        <w:rPr>
          <w:sz w:val="24"/>
        </w:rPr>
      </w:pPr>
      <w:r>
        <w:rPr>
          <w:b/>
          <w:color w:val="231F20"/>
          <w:sz w:val="24"/>
        </w:rPr>
        <w:t>Комплексная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система</w:t>
      </w:r>
      <w:r>
        <w:rPr>
          <w:b/>
          <w:color w:val="231F20"/>
          <w:spacing w:val="60"/>
          <w:sz w:val="24"/>
        </w:rPr>
        <w:t> </w:t>
      </w:r>
      <w:r>
        <w:rPr>
          <w:b/>
          <w:color w:val="231F20"/>
          <w:sz w:val="24"/>
        </w:rPr>
        <w:t>пешеходного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и велосипедного движения, общественных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пространств,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маршрутов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пассажирского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транспорта</w:t>
      </w:r>
      <w:r>
        <w:rPr>
          <w:b/>
          <w:color w:val="231F20"/>
          <w:spacing w:val="-10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наиболее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масштабный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уровень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организации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городских</w:t>
      </w:r>
      <w:r>
        <w:rPr>
          <w:color w:val="231F20"/>
          <w:spacing w:val="32"/>
          <w:sz w:val="24"/>
        </w:rPr>
        <w:t> </w:t>
      </w:r>
      <w:r>
        <w:rPr>
          <w:color w:val="231F20"/>
          <w:sz w:val="24"/>
        </w:rPr>
        <w:t>пространств,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плани-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732" w:top="980" w:bottom="920" w:left="800" w:right="800"/>
          <w:cols w:num="2" w:equalWidth="0">
            <w:col w:w="4858" w:space="131"/>
            <w:col w:w="5321"/>
          </w:cols>
        </w:sectPr>
      </w:pPr>
    </w:p>
    <w:p>
      <w:pPr>
        <w:pStyle w:val="BodyText"/>
        <w:spacing w:line="249" w:lineRule="auto" w:before="78"/>
        <w:ind w:left="503"/>
      </w:pPr>
      <w:r>
        <w:rPr>
          <w:color w:val="231F20"/>
        </w:rPr>
        <w:t>рование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осуществление</w:t>
      </w:r>
      <w:r>
        <w:rPr>
          <w:color w:val="231F20"/>
          <w:spacing w:val="-10"/>
        </w:rPr>
        <w:t> </w:t>
      </w:r>
      <w:r>
        <w:rPr>
          <w:color w:val="231F20"/>
        </w:rPr>
        <w:t>которого</w:t>
      </w:r>
      <w:r>
        <w:rPr>
          <w:color w:val="231F20"/>
          <w:spacing w:val="-10"/>
        </w:rPr>
        <w:t> </w:t>
      </w:r>
      <w:r>
        <w:rPr>
          <w:color w:val="231F20"/>
        </w:rPr>
        <w:t>возможно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рамках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реализации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крупных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реконструктив-</w:t>
      </w:r>
      <w:r>
        <w:rPr>
          <w:color w:val="231F20"/>
          <w:spacing w:val="-58"/>
        </w:rPr>
        <w:t> </w:t>
      </w:r>
      <w:r>
        <w:rPr>
          <w:color w:val="231F20"/>
        </w:rPr>
        <w:t>ных мероприятий и долгосрочных стратеги-</w:t>
      </w:r>
      <w:r>
        <w:rPr>
          <w:color w:val="231F20"/>
          <w:spacing w:val="1"/>
        </w:rPr>
        <w:t> </w:t>
      </w:r>
      <w:r>
        <w:rPr>
          <w:color w:val="231F20"/>
        </w:rPr>
        <w:t>ческих проектов. Основой является система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улиц,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площадей,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набережных,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эспланад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оритетом комфортного пешеходного движения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(транспортное</w:t>
      </w:r>
      <w:r>
        <w:rPr>
          <w:color w:val="231F20"/>
          <w:spacing w:val="-14"/>
        </w:rPr>
        <w:t> </w:t>
      </w:r>
      <w:r>
        <w:rPr>
          <w:color w:val="231F20"/>
        </w:rPr>
        <w:t>движение</w:t>
      </w:r>
      <w:r>
        <w:rPr>
          <w:color w:val="231F20"/>
          <w:spacing w:val="-14"/>
        </w:rPr>
        <w:t> </w:t>
      </w:r>
      <w:r>
        <w:rPr>
          <w:color w:val="231F20"/>
        </w:rPr>
        <w:t>ограничено,</w:t>
      </w:r>
      <w:r>
        <w:rPr>
          <w:color w:val="231F20"/>
          <w:spacing w:val="-13"/>
        </w:rPr>
        <w:t> </w:t>
      </w:r>
      <w:r>
        <w:rPr>
          <w:color w:val="231F20"/>
        </w:rPr>
        <w:t>локали-</w:t>
      </w:r>
      <w:r>
        <w:rPr>
          <w:color w:val="231F20"/>
          <w:spacing w:val="-58"/>
        </w:rPr>
        <w:t> </w:t>
      </w:r>
      <w:r>
        <w:rPr>
          <w:color w:val="231F20"/>
        </w:rPr>
        <w:t>зовано, на отдельных участках исключено).</w:t>
      </w:r>
      <w:r>
        <w:rPr>
          <w:color w:val="231F20"/>
          <w:spacing w:val="1"/>
        </w:rPr>
        <w:t> </w:t>
      </w:r>
      <w:r>
        <w:rPr>
          <w:color w:val="231F20"/>
        </w:rPr>
        <w:t>Она получает последовательное развитие за</w:t>
      </w:r>
      <w:r>
        <w:rPr>
          <w:color w:val="231F20"/>
          <w:spacing w:val="1"/>
        </w:rPr>
        <w:t> </w:t>
      </w:r>
      <w:r>
        <w:rPr>
          <w:color w:val="231F20"/>
        </w:rPr>
        <w:t>счет реконструкции зданий и кварталов, пре-</w:t>
      </w:r>
      <w:r>
        <w:rPr>
          <w:color w:val="231F20"/>
          <w:spacing w:val="-57"/>
        </w:rPr>
        <w:t> </w:t>
      </w:r>
      <w:r>
        <w:rPr>
          <w:color w:val="231F20"/>
        </w:rPr>
        <w:t>образования</w:t>
      </w:r>
      <w:r>
        <w:rPr>
          <w:color w:val="231F20"/>
          <w:spacing w:val="-8"/>
        </w:rPr>
        <w:t> </w:t>
      </w:r>
      <w:r>
        <w:rPr>
          <w:color w:val="231F20"/>
        </w:rPr>
        <w:t>внутриквартальных</w:t>
      </w:r>
      <w:r>
        <w:rPr>
          <w:color w:val="231F20"/>
          <w:spacing w:val="-8"/>
        </w:rPr>
        <w:t> </w:t>
      </w:r>
      <w:r>
        <w:rPr>
          <w:color w:val="231F20"/>
        </w:rPr>
        <w:t>территорий,</w:t>
      </w:r>
      <w:r>
        <w:rPr>
          <w:color w:val="231F20"/>
          <w:spacing w:val="-58"/>
        </w:rPr>
        <w:t> </w:t>
      </w:r>
      <w:r>
        <w:rPr>
          <w:color w:val="231F20"/>
        </w:rPr>
        <w:t>освоения лакун и подземного пространства,</w:t>
      </w:r>
      <w:r>
        <w:rPr>
          <w:color w:val="231F20"/>
          <w:spacing w:val="1"/>
        </w:rPr>
        <w:t> </w:t>
      </w:r>
      <w:r>
        <w:rPr>
          <w:color w:val="231F20"/>
        </w:rPr>
        <w:t>вертикального зонирования, регенерации де-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формированных территорий, приспособления и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нового использования исторических объектов.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Пешеходная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транспортная</w:t>
      </w:r>
      <w:r>
        <w:rPr>
          <w:color w:val="231F20"/>
          <w:spacing w:val="-11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эффективно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«разведены»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же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время,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вза-</w:t>
      </w:r>
      <w:r>
        <w:rPr>
          <w:color w:val="231F20"/>
          <w:spacing w:val="-58"/>
        </w:rPr>
        <w:t> </w:t>
      </w:r>
      <w:r>
        <w:rPr>
          <w:color w:val="231F20"/>
          <w:spacing w:val="-1"/>
          <w:w w:val="95"/>
        </w:rPr>
        <w:t>имосвязаны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(точки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взаимодействия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комплекс-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организованные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остановки</w:t>
      </w:r>
      <w:r>
        <w:rPr>
          <w:color w:val="231F20"/>
          <w:spacing w:val="-13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57"/>
        </w:rPr>
        <w:t> </w:t>
      </w:r>
      <w:r>
        <w:rPr>
          <w:color w:val="231F20"/>
        </w:rPr>
        <w:t>транспорта, транспортные узлы). Маршруты</w:t>
      </w:r>
      <w:r>
        <w:rPr>
          <w:color w:val="231F20"/>
          <w:spacing w:val="1"/>
        </w:rPr>
        <w:t> </w:t>
      </w:r>
      <w:r>
        <w:rPr>
          <w:color w:val="231F20"/>
        </w:rPr>
        <w:t>пешеходного</w:t>
      </w:r>
      <w:r>
        <w:rPr>
          <w:color w:val="231F20"/>
          <w:spacing w:val="-9"/>
        </w:rPr>
        <w:t> </w:t>
      </w:r>
      <w:r>
        <w:rPr>
          <w:color w:val="231F20"/>
        </w:rPr>
        <w:t>движения</w:t>
      </w:r>
      <w:r>
        <w:rPr>
          <w:color w:val="231F20"/>
          <w:spacing w:val="-9"/>
        </w:rPr>
        <w:t> </w:t>
      </w:r>
      <w:r>
        <w:rPr>
          <w:color w:val="231F20"/>
        </w:rPr>
        <w:t>дублируются</w:t>
      </w:r>
      <w:r>
        <w:rPr>
          <w:color w:val="231F20"/>
          <w:spacing w:val="-9"/>
        </w:rPr>
        <w:t> </w:t>
      </w:r>
      <w:r>
        <w:rPr>
          <w:color w:val="231F20"/>
        </w:rPr>
        <w:t>велоси-</w:t>
      </w:r>
      <w:r>
        <w:rPr>
          <w:color w:val="231F20"/>
          <w:spacing w:val="-58"/>
        </w:rPr>
        <w:t> </w:t>
      </w:r>
      <w:r>
        <w:rPr>
          <w:color w:val="231F20"/>
        </w:rPr>
        <w:t>педными трассами. Пешеходная система ин-</w:t>
      </w:r>
      <w:r>
        <w:rPr>
          <w:color w:val="231F20"/>
          <w:spacing w:val="1"/>
        </w:rPr>
        <w:t> </w:t>
      </w:r>
      <w:r>
        <w:rPr>
          <w:color w:val="231F20"/>
        </w:rPr>
        <w:t>тегрирована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пространственный</w:t>
      </w:r>
      <w:r>
        <w:rPr>
          <w:color w:val="231F20"/>
          <w:spacing w:val="-11"/>
        </w:rPr>
        <w:t> </w:t>
      </w:r>
      <w:r>
        <w:rPr>
          <w:color w:val="231F20"/>
        </w:rPr>
        <w:t>каркас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го-</w:t>
      </w:r>
      <w:r>
        <w:rPr>
          <w:color w:val="231F20"/>
          <w:spacing w:val="-58"/>
        </w:rPr>
        <w:t> </w:t>
      </w:r>
      <w:r>
        <w:rPr>
          <w:color w:val="231F20"/>
        </w:rPr>
        <w:t>родскую</w:t>
      </w:r>
      <w:r>
        <w:rPr>
          <w:color w:val="231F20"/>
          <w:spacing w:val="-7"/>
        </w:rPr>
        <w:t> </w:t>
      </w:r>
      <w:r>
        <w:rPr>
          <w:color w:val="231F20"/>
        </w:rPr>
        <w:t>ткань,</w:t>
      </w:r>
      <w:r>
        <w:rPr>
          <w:color w:val="231F20"/>
          <w:spacing w:val="-6"/>
        </w:rPr>
        <w:t> </w:t>
      </w:r>
      <w:r>
        <w:rPr>
          <w:color w:val="231F20"/>
        </w:rPr>
        <w:t>связывает</w:t>
      </w:r>
      <w:r>
        <w:rPr>
          <w:color w:val="231F20"/>
          <w:spacing w:val="-6"/>
        </w:rPr>
        <w:t> </w:t>
      </w:r>
      <w:r>
        <w:rPr>
          <w:color w:val="231F20"/>
        </w:rPr>
        <w:t>объекты</w:t>
      </w:r>
      <w:r>
        <w:rPr>
          <w:color w:val="231F20"/>
          <w:spacing w:val="-7"/>
        </w:rPr>
        <w:t> </w:t>
      </w:r>
      <w:r>
        <w:rPr>
          <w:color w:val="231F20"/>
        </w:rPr>
        <w:t>массового</w:t>
      </w:r>
      <w:r>
        <w:rPr>
          <w:color w:val="231F20"/>
          <w:spacing w:val="-57"/>
        </w:rPr>
        <w:t> </w:t>
      </w:r>
      <w:r>
        <w:rPr>
          <w:color w:val="231F20"/>
        </w:rPr>
        <w:t>притяжения и городские районы, повышает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коммерческую привлекательность мест, жилья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недвижимости,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ускоряет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процесс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развития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об-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2"/>
        </w:rPr>
        <w:t>служивающей инфраструктуры, </w:t>
      </w:r>
      <w:r>
        <w:rPr>
          <w:color w:val="231F20"/>
          <w:spacing w:val="-1"/>
        </w:rPr>
        <w:t>способствует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устойчивому социально-экономическому </w:t>
      </w:r>
      <w:r>
        <w:rPr>
          <w:color w:val="231F20"/>
          <w:spacing w:val="-1"/>
        </w:rPr>
        <w:t>раз-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витию. Комплексное градостроительное плани-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рование объединяет разные стратегии, которые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во</w:t>
      </w:r>
      <w:r>
        <w:rPr>
          <w:color w:val="231F20"/>
          <w:spacing w:val="-8"/>
        </w:rPr>
        <w:t> </w:t>
      </w:r>
      <w:r>
        <w:rPr>
          <w:color w:val="231F20"/>
        </w:rPr>
        <w:t>взаимодействии</w:t>
      </w:r>
      <w:r>
        <w:rPr>
          <w:color w:val="231F20"/>
          <w:spacing w:val="-8"/>
        </w:rPr>
        <w:t> </w:t>
      </w:r>
      <w:r>
        <w:rPr>
          <w:color w:val="231F20"/>
        </w:rPr>
        <w:t>способны</w:t>
      </w:r>
      <w:r>
        <w:rPr>
          <w:color w:val="231F20"/>
          <w:spacing w:val="-7"/>
        </w:rPr>
        <w:t> </w:t>
      </w:r>
      <w:r>
        <w:rPr>
          <w:color w:val="231F20"/>
        </w:rPr>
        <w:t>дать</w:t>
      </w:r>
      <w:r>
        <w:rPr>
          <w:color w:val="231F20"/>
          <w:spacing w:val="-8"/>
        </w:rPr>
        <w:t> </w:t>
      </w:r>
      <w:r>
        <w:rPr>
          <w:color w:val="231F20"/>
        </w:rPr>
        <w:t>синергети-</w:t>
      </w:r>
      <w:r>
        <w:rPr>
          <w:color w:val="231F20"/>
          <w:spacing w:val="-57"/>
        </w:rPr>
        <w:t> </w:t>
      </w:r>
      <w:r>
        <w:rPr>
          <w:color w:val="231F20"/>
        </w:rPr>
        <w:t>ческий</w:t>
      </w:r>
      <w:r>
        <w:rPr>
          <w:color w:val="231F20"/>
          <w:spacing w:val="-1"/>
        </w:rPr>
        <w:t> </w:t>
      </w:r>
      <w:r>
        <w:rPr>
          <w:color w:val="231F20"/>
        </w:rPr>
        <w:t>эффект.</w:t>
      </w:r>
    </w:p>
    <w:p>
      <w:pPr>
        <w:pStyle w:val="BodyText"/>
        <w:spacing w:line="249" w:lineRule="auto" w:before="33"/>
        <w:ind w:left="503" w:firstLine="396"/>
      </w:pP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числе</w:t>
      </w:r>
      <w:r>
        <w:rPr>
          <w:color w:val="231F20"/>
          <w:spacing w:val="-14"/>
        </w:rPr>
        <w:t> </w:t>
      </w:r>
      <w:r>
        <w:rPr>
          <w:color w:val="231F20"/>
        </w:rPr>
        <w:t>лучших</w:t>
      </w:r>
      <w:r>
        <w:rPr>
          <w:color w:val="231F20"/>
          <w:spacing w:val="-14"/>
        </w:rPr>
        <w:t> </w:t>
      </w:r>
      <w:r>
        <w:rPr>
          <w:color w:val="231F20"/>
        </w:rPr>
        <w:t>примеров</w:t>
      </w:r>
      <w:r>
        <w:rPr>
          <w:color w:val="231F20"/>
          <w:spacing w:val="-14"/>
        </w:rPr>
        <w:t> </w:t>
      </w:r>
      <w:r>
        <w:rPr>
          <w:color w:val="231F20"/>
        </w:rPr>
        <w:t>среди</w:t>
      </w:r>
      <w:r>
        <w:rPr>
          <w:color w:val="231F20"/>
          <w:spacing w:val="-14"/>
        </w:rPr>
        <w:t> </w:t>
      </w:r>
      <w:r>
        <w:rPr>
          <w:color w:val="231F20"/>
        </w:rPr>
        <w:t>европей-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ских городов, где комплексная градостроитель-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политика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стратегическое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планирование,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направленные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всесторонне</w:t>
      </w:r>
      <w:r>
        <w:rPr>
          <w:color w:val="231F20"/>
          <w:spacing w:val="-13"/>
        </w:rPr>
        <w:t> </w:t>
      </w:r>
      <w:r>
        <w:rPr>
          <w:color w:val="231F20"/>
        </w:rPr>
        <w:t>развитие</w:t>
      </w:r>
      <w:r>
        <w:rPr>
          <w:color w:val="231F20"/>
          <w:spacing w:val="-14"/>
        </w:rPr>
        <w:t> </w:t>
      </w:r>
      <w:r>
        <w:rPr>
          <w:color w:val="231F20"/>
        </w:rPr>
        <w:t>пеше-</w:t>
      </w:r>
    </w:p>
    <w:p>
      <w:pPr>
        <w:spacing w:line="249" w:lineRule="auto" w:before="78"/>
        <w:ind w:left="297" w:right="158" w:firstLine="0"/>
        <w:jc w:val="both"/>
        <w:rPr>
          <w:b/>
          <w:sz w:val="24"/>
        </w:rPr>
      </w:pPr>
      <w:r>
        <w:rPr/>
        <w:br w:type="column"/>
      </w:r>
      <w:r>
        <w:rPr>
          <w:color w:val="231F20"/>
          <w:sz w:val="24"/>
        </w:rPr>
        <w:t>ходных и общественных пространств, город-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ского ландшафта, дали высочайший результат,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2"/>
          <w:sz w:val="24"/>
        </w:rPr>
        <w:t>следует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назвать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Барселону,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Берлин,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Лиссабон,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Копенгаген, Хельсинки. Каждый город демон-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стрирует уникальную модель создания «города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sz w:val="24"/>
        </w:rPr>
        <w:t>для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людей»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взаимодействии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методов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ради-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кального преобразования, регенерации, так-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тичной контекстуальности. </w:t>
      </w:r>
      <w:r>
        <w:rPr>
          <w:b/>
          <w:color w:val="231F20"/>
          <w:w w:val="95"/>
          <w:sz w:val="24"/>
        </w:rPr>
        <w:t>Опыт балтийских</w:t>
      </w:r>
      <w:r>
        <w:rPr>
          <w:b/>
          <w:color w:val="231F20"/>
          <w:spacing w:val="1"/>
          <w:w w:val="95"/>
          <w:sz w:val="24"/>
        </w:rPr>
        <w:t> </w:t>
      </w:r>
      <w:r>
        <w:rPr>
          <w:b/>
          <w:color w:val="231F20"/>
          <w:w w:val="95"/>
          <w:sz w:val="24"/>
        </w:rPr>
        <w:t>городов в освоении морского побережья, ор-</w:t>
      </w:r>
      <w:r>
        <w:rPr>
          <w:b/>
          <w:color w:val="231F20"/>
          <w:spacing w:val="1"/>
          <w:w w:val="95"/>
          <w:sz w:val="24"/>
        </w:rPr>
        <w:t> </w:t>
      </w:r>
      <w:r>
        <w:rPr>
          <w:b/>
          <w:color w:val="231F20"/>
          <w:sz w:val="24"/>
        </w:rPr>
        <w:t>ганизации пешеходных связей централь-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ных и прибрежных территорий особенно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ценен для Петербурга. «Морской» вектор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развития ставит новые условия и задачи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средового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формирования,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требующие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ком-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pacing w:val="-1"/>
          <w:sz w:val="24"/>
        </w:rPr>
        <w:t>плексного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pacing w:val="-1"/>
          <w:sz w:val="24"/>
        </w:rPr>
        <w:t>моделирования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pacing w:val="-1"/>
          <w:sz w:val="24"/>
        </w:rPr>
        <w:t>и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pacing w:val="-1"/>
          <w:sz w:val="24"/>
        </w:rPr>
        <w:t>прогнозирова-</w:t>
      </w:r>
      <w:r>
        <w:rPr>
          <w:b/>
          <w:color w:val="231F20"/>
          <w:spacing w:val="-58"/>
          <w:sz w:val="24"/>
        </w:rPr>
        <w:t> </w:t>
      </w:r>
      <w:r>
        <w:rPr>
          <w:b/>
          <w:color w:val="231F20"/>
          <w:sz w:val="24"/>
        </w:rPr>
        <w:t>ния</w:t>
      </w:r>
      <w:r>
        <w:rPr>
          <w:b/>
          <w:color w:val="231F20"/>
          <w:spacing w:val="-2"/>
          <w:sz w:val="24"/>
        </w:rPr>
        <w:t> </w:t>
      </w:r>
      <w:r>
        <w:rPr>
          <w:b/>
          <w:color w:val="231F20"/>
          <w:sz w:val="24"/>
        </w:rPr>
        <w:t>результатов.</w:t>
      </w:r>
    </w:p>
    <w:p>
      <w:pPr>
        <w:pStyle w:val="BodyText"/>
        <w:spacing w:line="249" w:lineRule="auto" w:before="16"/>
        <w:ind w:left="297" w:right="160" w:firstLine="396"/>
      </w:pPr>
      <w:r>
        <w:rPr>
          <w:color w:val="231F20"/>
          <w:w w:val="95"/>
        </w:rPr>
        <w:t>Типологическое многообразие и вариатив-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ность, как результат накопленного опыта пе-</w:t>
      </w:r>
      <w:r>
        <w:rPr>
          <w:color w:val="231F20"/>
          <w:spacing w:val="-57"/>
        </w:rPr>
        <w:t> </w:t>
      </w:r>
      <w:r>
        <w:rPr>
          <w:color w:val="231F20"/>
        </w:rPr>
        <w:t>шеходного формирования и преобразования</w:t>
      </w:r>
      <w:r>
        <w:rPr>
          <w:color w:val="231F20"/>
          <w:spacing w:val="1"/>
        </w:rPr>
        <w:t> </w:t>
      </w:r>
      <w:r>
        <w:rPr>
          <w:color w:val="231F20"/>
        </w:rPr>
        <w:t>городской среды, дают возможность целена-</w:t>
      </w:r>
      <w:r>
        <w:rPr>
          <w:color w:val="231F20"/>
          <w:spacing w:val="1"/>
        </w:rPr>
        <w:t> </w:t>
      </w:r>
      <w:r>
        <w:rPr>
          <w:color w:val="231F20"/>
        </w:rPr>
        <w:t>правленного</w:t>
      </w:r>
      <w:r>
        <w:rPr>
          <w:color w:val="231F20"/>
          <w:spacing w:val="41"/>
        </w:rPr>
        <w:t> </w:t>
      </w:r>
      <w:r>
        <w:rPr>
          <w:color w:val="231F20"/>
        </w:rPr>
        <w:t>выбора</w:t>
      </w:r>
      <w:r>
        <w:rPr>
          <w:color w:val="231F20"/>
          <w:spacing w:val="41"/>
        </w:rPr>
        <w:t> </w:t>
      </w:r>
      <w:r>
        <w:rPr>
          <w:color w:val="231F20"/>
        </w:rPr>
        <w:t>и</w:t>
      </w:r>
      <w:r>
        <w:rPr>
          <w:color w:val="231F20"/>
          <w:spacing w:val="41"/>
        </w:rPr>
        <w:t> </w:t>
      </w:r>
      <w:r>
        <w:rPr>
          <w:color w:val="231F20"/>
        </w:rPr>
        <w:t>адаптации</w:t>
      </w:r>
      <w:r>
        <w:rPr>
          <w:color w:val="231F20"/>
          <w:spacing w:val="41"/>
        </w:rPr>
        <w:t> </w:t>
      </w:r>
      <w:r>
        <w:rPr>
          <w:color w:val="231F20"/>
        </w:rPr>
        <w:t>стратегий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к различным градостроительным </w:t>
      </w:r>
      <w:r>
        <w:rPr>
          <w:color w:val="231F20"/>
        </w:rPr>
        <w:t>контекстам,</w:t>
      </w:r>
      <w:r>
        <w:rPr>
          <w:color w:val="231F20"/>
          <w:spacing w:val="-57"/>
        </w:rPr>
        <w:t> </w:t>
      </w:r>
      <w:r>
        <w:rPr>
          <w:color w:val="231F20"/>
        </w:rPr>
        <w:t>социальным и экономическим факторам. Пе-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тербург сегодня находится на динамичном эта-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пе поиска и реализации своих путей в этом на-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правлении.</w:t>
      </w:r>
    </w:p>
    <w:p>
      <w:pPr>
        <w:pStyle w:val="BodyText"/>
        <w:jc w:val="left"/>
        <w:rPr>
          <w:sz w:val="26"/>
        </w:rPr>
      </w:pPr>
    </w:p>
    <w:p>
      <w:pPr>
        <w:spacing w:before="213"/>
        <w:ind w:left="297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1"/>
          <w:numId w:val="12"/>
        </w:numPr>
        <w:tabs>
          <w:tab w:pos="873" w:val="left" w:leader="none"/>
        </w:tabs>
        <w:spacing w:line="249" w:lineRule="auto" w:before="2" w:after="0"/>
        <w:ind w:left="297" w:right="163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Гейл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Я.,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Гемзо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Л.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Новые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городские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пространства.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Концерн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«КРОСТ», 2012. 264 с.</w:t>
      </w:r>
    </w:p>
    <w:p>
      <w:pPr>
        <w:pStyle w:val="ListParagraph"/>
        <w:numPr>
          <w:ilvl w:val="1"/>
          <w:numId w:val="12"/>
        </w:numPr>
        <w:tabs>
          <w:tab w:pos="938" w:val="left" w:leader="none"/>
        </w:tabs>
        <w:spacing w:line="249" w:lineRule="auto" w:before="2" w:after="0"/>
        <w:ind w:left="297" w:right="158" w:firstLine="446"/>
        <w:jc w:val="both"/>
        <w:rPr>
          <w:sz w:val="18"/>
        </w:rPr>
      </w:pPr>
      <w:r>
        <w:rPr>
          <w:color w:val="231F20"/>
          <w:sz w:val="18"/>
        </w:rPr>
        <w:t>Гейл Я. Город для людей. М.: Концерн «КРОСТ»,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2012. 276 с.</w:t>
      </w:r>
    </w:p>
    <w:p>
      <w:pPr>
        <w:pStyle w:val="ListParagraph"/>
        <w:numPr>
          <w:ilvl w:val="1"/>
          <w:numId w:val="12"/>
        </w:numPr>
        <w:tabs>
          <w:tab w:pos="922" w:val="left" w:leader="none"/>
        </w:tabs>
        <w:spacing w:line="249" w:lineRule="auto" w:before="1" w:after="0"/>
        <w:ind w:left="297" w:right="161" w:firstLine="442"/>
        <w:jc w:val="both"/>
        <w:rPr>
          <w:sz w:val="18"/>
        </w:rPr>
      </w:pPr>
      <w:r>
        <w:rPr>
          <w:color w:val="231F20"/>
          <w:sz w:val="18"/>
        </w:rPr>
        <w:t>Козырева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Пешеходные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пространства: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европей-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ский опыт // Архитектура, реставрация, дизайн и строитель-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Санкт-Петербурга.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 (29).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2006.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30–33.</w:t>
      </w:r>
    </w:p>
    <w:p>
      <w:pPr>
        <w:pStyle w:val="ListParagraph"/>
        <w:numPr>
          <w:ilvl w:val="1"/>
          <w:numId w:val="12"/>
        </w:numPr>
        <w:tabs>
          <w:tab w:pos="906" w:val="left" w:leader="none"/>
        </w:tabs>
        <w:spacing w:line="249" w:lineRule="auto" w:before="3" w:after="0"/>
        <w:ind w:left="297" w:right="162" w:firstLine="438"/>
        <w:jc w:val="right"/>
        <w:rPr>
          <w:sz w:val="18"/>
        </w:rPr>
      </w:pPr>
      <w:r>
        <w:rPr>
          <w:color w:val="231F20"/>
          <w:w w:val="95"/>
          <w:sz w:val="18"/>
        </w:rPr>
        <w:t>Красильникова Э. Э. Ландшафтный урбанизм. Теория-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Практика. Волгоград: ИАА «Областные вести». 2015. 165 с.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Нефедов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Дизайн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образ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жизни: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финская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модель.</w:t>
      </w:r>
    </w:p>
    <w:p>
      <w:pPr>
        <w:spacing w:before="2"/>
        <w:ind w:left="297" w:right="0" w:firstLine="0"/>
        <w:jc w:val="left"/>
        <w:rPr>
          <w:sz w:val="18"/>
        </w:rPr>
      </w:pPr>
      <w:r>
        <w:rPr>
          <w:color w:val="231F20"/>
          <w:sz w:val="18"/>
        </w:rPr>
        <w:t>СПб: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Любавич.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196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</w:p>
    <w:p>
      <w:pPr>
        <w:spacing w:after="0"/>
        <w:jc w:val="left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5156" w:space="40"/>
            <w:col w:w="5114"/>
          </w:cols>
        </w:sectPr>
      </w:pPr>
    </w:p>
    <w:p>
      <w:pPr>
        <w:tabs>
          <w:tab w:pos="2487" w:val="left" w:leader="none"/>
          <w:tab w:pos="4812" w:val="left" w:leader="none"/>
        </w:tabs>
        <w:spacing w:line="240" w:lineRule="auto"/>
        <w:ind w:left="163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195" coordorigin="0,0" coordsize="1990,1990">
            <v:shape style="position:absolute;left:2;top:2;width:1985;height:1985" type="#_x0000_t75" id="docshape196" stroked="false">
              <v:imagedata r:id="rId109" o:title=""/>
            </v:shape>
            <v:rect style="position:absolute;left:2;top:2;width:1985;height:1985" id="docshape197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198" coordorigin="0,0" coordsize="1990,1990">
            <v:shape style="position:absolute;left:385;top:84;width:1601;height:1903" type="#_x0000_t75" id="docshape199" stroked="false">
              <v:imagedata r:id="rId110" o:title=""/>
            </v:shape>
            <v:rect style="position:absolute;left:2;top:2;width:1985;height:1985" id="docshape200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201" coordorigin="0,0" coordsize="1990,1990">
            <v:shape style="position:absolute;left:2;top:2;width:1985;height:1985" type="#_x0000_t75" id="docshape202" stroked="false">
              <v:imagedata r:id="rId111" o:title=""/>
            </v:shape>
            <v:rect style="position:absolute;left:2;top:2;width:1985;height:1985" id="docshape203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1"/>
        <w:jc w:val="left"/>
        <w:rPr>
          <w:sz w:val="21"/>
        </w:rPr>
      </w:pPr>
      <w:r>
        <w:rPr/>
        <w:pict>
          <v:rect style="position:absolute;margin-left:48.313999pt;margin-top:13.356pt;width:482.598pt;height:29.764pt;mso-position-horizontal-relative:page;mso-position-vertical-relative:paragraph;z-index:-15689728;mso-wrap-distance-left:0;mso-wrap-distance-right:0" id="docshape204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2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16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21"/>
          <w:sz w:val="20"/>
        </w:rPr>
        <w:t> </w:t>
      </w:r>
      <w:r>
        <w:rPr>
          <w:b/>
          <w:color w:val="231F20"/>
          <w:sz w:val="20"/>
        </w:rPr>
        <w:t>378.147(711.112+711.123+72.021.1)</w:t>
      </w:r>
    </w:p>
    <w:p>
      <w:pPr>
        <w:spacing w:line="256" w:lineRule="auto" w:before="17"/>
        <w:ind w:left="163" w:right="38" w:firstLine="0"/>
        <w:jc w:val="left"/>
        <w:rPr>
          <w:sz w:val="20"/>
        </w:rPr>
      </w:pPr>
      <w:r>
        <w:rPr>
          <w:i/>
          <w:color w:val="231F20"/>
          <w:sz w:val="20"/>
        </w:rPr>
        <w:t>Александра</w:t>
      </w:r>
      <w:r>
        <w:rPr>
          <w:i/>
          <w:color w:val="231F20"/>
          <w:spacing w:val="8"/>
          <w:sz w:val="20"/>
        </w:rPr>
        <w:t> </w:t>
      </w:r>
      <w:r>
        <w:rPr>
          <w:i/>
          <w:color w:val="231F20"/>
          <w:sz w:val="20"/>
        </w:rPr>
        <w:t>Андреевна</w:t>
      </w:r>
      <w:r>
        <w:rPr>
          <w:i/>
          <w:color w:val="231F20"/>
          <w:spacing w:val="9"/>
          <w:sz w:val="20"/>
        </w:rPr>
        <w:t> </w:t>
      </w:r>
      <w:r>
        <w:rPr>
          <w:i/>
          <w:color w:val="231F20"/>
          <w:sz w:val="20"/>
        </w:rPr>
        <w:t>Толстова</w:t>
      </w:r>
      <w:r>
        <w:rPr>
          <w:color w:val="231F20"/>
          <w:sz w:val="20"/>
        </w:rPr>
        <w:t>,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ст.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преподаватель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(Санкт-Петербургский государственный университет),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Ирина Романовна Романенко</w:t>
      </w:r>
      <w:r>
        <w:rPr>
          <w:color w:val="231F20"/>
          <w:w w:val="105"/>
          <w:sz w:val="20"/>
        </w:rPr>
        <w:t>, архитектор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(Государственный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Музей-Заповедник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«Петергоф»)</w:t>
      </w:r>
      <w:r>
        <w:rPr>
          <w:color w:val="231F20"/>
          <w:spacing w:val="1"/>
          <w:sz w:val="20"/>
        </w:rPr>
        <w:t> </w:t>
      </w:r>
      <w:r>
        <w:rPr>
          <w:i/>
          <w:color w:val="231F20"/>
          <w:w w:val="105"/>
          <w:sz w:val="20"/>
        </w:rPr>
        <w:t>Анна</w:t>
      </w:r>
      <w:r>
        <w:rPr>
          <w:i/>
          <w:color w:val="231F20"/>
          <w:spacing w:val="-3"/>
          <w:w w:val="105"/>
          <w:sz w:val="20"/>
        </w:rPr>
        <w:t> </w:t>
      </w:r>
      <w:r>
        <w:rPr>
          <w:i/>
          <w:color w:val="231F20"/>
          <w:w w:val="105"/>
          <w:sz w:val="20"/>
        </w:rPr>
        <w:t>Сергеевна</w:t>
      </w:r>
      <w:r>
        <w:rPr>
          <w:i/>
          <w:color w:val="231F20"/>
          <w:spacing w:val="-3"/>
          <w:w w:val="105"/>
          <w:sz w:val="20"/>
        </w:rPr>
        <w:t> </w:t>
      </w:r>
      <w:r>
        <w:rPr>
          <w:i/>
          <w:color w:val="231F20"/>
          <w:w w:val="105"/>
          <w:sz w:val="20"/>
        </w:rPr>
        <w:t>Кутузова</w:t>
      </w:r>
      <w:r>
        <w:rPr>
          <w:color w:val="231F20"/>
          <w:w w:val="105"/>
          <w:sz w:val="20"/>
        </w:rPr>
        <w:t>,</w:t>
      </w:r>
    </w:p>
    <w:p>
      <w:pPr>
        <w:spacing w:before="6"/>
        <w:ind w:left="163" w:right="0" w:firstLine="0"/>
        <w:jc w:val="left"/>
        <w:rPr>
          <w:sz w:val="20"/>
        </w:rPr>
      </w:pPr>
      <w:r>
        <w:rPr>
          <w:color w:val="231F20"/>
          <w:sz w:val="20"/>
        </w:rPr>
        <w:t>(независимый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исследователь)</w:t>
      </w:r>
    </w:p>
    <w:p>
      <w:pPr>
        <w:spacing w:line="256" w:lineRule="auto" w:before="17"/>
        <w:ind w:left="163" w:right="533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</w:t>
      </w:r>
      <w:r>
        <w:rPr>
          <w:color w:val="231F20"/>
          <w:sz w:val="20"/>
        </w:rPr>
        <w:t>:</w:t>
      </w:r>
      <w:r>
        <w:rPr>
          <w:color w:val="231F20"/>
          <w:spacing w:val="1"/>
          <w:sz w:val="20"/>
        </w:rPr>
        <w:t> </w:t>
      </w:r>
      <w:hyperlink r:id="rId112">
        <w:r>
          <w:rPr>
            <w:i/>
            <w:color w:val="231F20"/>
            <w:sz w:val="20"/>
          </w:rPr>
          <w:t>a.tolstova@spbu.ru,</w:t>
        </w:r>
        <w:r>
          <w:rPr>
            <w:i/>
            <w:color w:val="231F20"/>
            <w:spacing w:val="1"/>
            <w:sz w:val="20"/>
          </w:rPr>
          <w:t> </w:t>
        </w:r>
      </w:hyperlink>
      <w:hyperlink r:id="rId113">
        <w:r>
          <w:rPr>
            <w:i/>
            <w:color w:val="231F20"/>
            <w:sz w:val="20"/>
          </w:rPr>
          <w:t>mail@iromanenko.ru,</w:t>
        </w:r>
      </w:hyperlink>
      <w:r>
        <w:rPr>
          <w:i/>
          <w:color w:val="231F20"/>
          <w:spacing w:val="-47"/>
          <w:sz w:val="20"/>
        </w:rPr>
        <w:t> </w:t>
      </w:r>
      <w:hyperlink r:id="rId114">
        <w:r>
          <w:rPr>
            <w:i/>
            <w:color w:val="231F20"/>
            <w:w w:val="105"/>
            <w:sz w:val="20"/>
          </w:rPr>
          <w:t>annetkutuzova47-69@mail.ru</w:t>
        </w:r>
      </w:hyperlink>
    </w:p>
    <w:p>
      <w:pPr>
        <w:spacing w:line="240" w:lineRule="auto" w:before="2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spacing w:line="256" w:lineRule="auto" w:before="0"/>
        <w:ind w:left="993" w:right="485" w:hanging="665"/>
        <w:jc w:val="right"/>
        <w:rPr>
          <w:sz w:val="20"/>
        </w:rPr>
      </w:pPr>
      <w:r>
        <w:rPr>
          <w:i/>
          <w:color w:val="231F20"/>
          <w:sz w:val="20"/>
        </w:rPr>
        <w:t>Aleksandra</w:t>
      </w:r>
      <w:r>
        <w:rPr>
          <w:i/>
          <w:color w:val="231F20"/>
          <w:spacing w:val="12"/>
          <w:sz w:val="20"/>
        </w:rPr>
        <w:t> </w:t>
      </w:r>
      <w:r>
        <w:rPr>
          <w:i/>
          <w:color w:val="231F20"/>
          <w:sz w:val="20"/>
        </w:rPr>
        <w:t>Andreevna</w:t>
      </w:r>
      <w:r>
        <w:rPr>
          <w:i/>
          <w:color w:val="231F20"/>
          <w:spacing w:val="17"/>
          <w:sz w:val="20"/>
        </w:rPr>
        <w:t> </w:t>
      </w:r>
      <w:r>
        <w:rPr>
          <w:i/>
          <w:color w:val="231F20"/>
          <w:sz w:val="20"/>
        </w:rPr>
        <w:t>Tolstova</w:t>
      </w:r>
      <w:r>
        <w:rPr>
          <w:color w:val="231F20"/>
          <w:sz w:val="20"/>
        </w:rPr>
        <w:t>,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Senior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Lecturer,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(Saint Petersburg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State University),</w:t>
      </w:r>
      <w:r>
        <w:rPr>
          <w:color w:val="231F20"/>
          <w:spacing w:val="1"/>
          <w:w w:val="105"/>
          <w:sz w:val="20"/>
        </w:rPr>
        <w:t> </w:t>
      </w:r>
      <w:r>
        <w:rPr>
          <w:i/>
          <w:color w:val="231F20"/>
          <w:sz w:val="20"/>
        </w:rPr>
        <w:t>Irina</w:t>
      </w:r>
      <w:r>
        <w:rPr>
          <w:i/>
          <w:color w:val="231F20"/>
          <w:spacing w:val="27"/>
          <w:sz w:val="20"/>
        </w:rPr>
        <w:t> </w:t>
      </w:r>
      <w:r>
        <w:rPr>
          <w:i/>
          <w:color w:val="231F20"/>
          <w:sz w:val="20"/>
        </w:rPr>
        <w:t>Romanovna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231F20"/>
          <w:sz w:val="20"/>
        </w:rPr>
        <w:t>Romanenko</w:t>
      </w:r>
      <w:r>
        <w:rPr>
          <w:color w:val="231F20"/>
          <w:sz w:val="20"/>
        </w:rPr>
        <w:t>,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Architect,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(Peterhof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State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Museum-Reserve),</w:t>
      </w:r>
    </w:p>
    <w:p>
      <w:pPr>
        <w:spacing w:line="256" w:lineRule="auto" w:before="5"/>
        <w:ind w:left="2332" w:right="485" w:hanging="177"/>
        <w:jc w:val="right"/>
        <w:rPr>
          <w:sz w:val="20"/>
        </w:rPr>
      </w:pPr>
      <w:r>
        <w:rPr>
          <w:i/>
          <w:color w:val="231F20"/>
          <w:sz w:val="20"/>
        </w:rPr>
        <w:t>Anna</w:t>
      </w:r>
      <w:r>
        <w:rPr>
          <w:i/>
          <w:color w:val="231F20"/>
          <w:spacing w:val="16"/>
          <w:sz w:val="20"/>
        </w:rPr>
        <w:t> </w:t>
      </w:r>
      <w:r>
        <w:rPr>
          <w:i/>
          <w:color w:val="231F20"/>
          <w:sz w:val="20"/>
        </w:rPr>
        <w:t>Sergeevna</w:t>
      </w:r>
      <w:r>
        <w:rPr>
          <w:i/>
          <w:color w:val="231F20"/>
          <w:spacing w:val="17"/>
          <w:sz w:val="20"/>
        </w:rPr>
        <w:t> </w:t>
      </w:r>
      <w:r>
        <w:rPr>
          <w:i/>
          <w:color w:val="231F20"/>
          <w:sz w:val="20"/>
        </w:rPr>
        <w:t>Kutuzova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(independent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researcher)</w:t>
      </w:r>
    </w:p>
    <w:p>
      <w:pPr>
        <w:spacing w:before="2"/>
        <w:ind w:left="0" w:right="485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E-mail</w:t>
      </w:r>
      <w:r>
        <w:rPr>
          <w:color w:val="231F20"/>
          <w:sz w:val="20"/>
        </w:rPr>
        <w:t>:</w:t>
      </w:r>
      <w:r>
        <w:rPr>
          <w:color w:val="231F20"/>
          <w:spacing w:val="53"/>
          <w:sz w:val="20"/>
        </w:rPr>
        <w:t> </w:t>
      </w:r>
      <w:hyperlink r:id="rId112">
        <w:r>
          <w:rPr>
            <w:i/>
            <w:color w:val="231F20"/>
            <w:sz w:val="20"/>
          </w:rPr>
          <w:t>a.tolstova@spbu.ru,</w:t>
        </w:r>
        <w:r>
          <w:rPr>
            <w:i/>
            <w:color w:val="231F20"/>
            <w:spacing w:val="54"/>
            <w:sz w:val="20"/>
          </w:rPr>
          <w:t> </w:t>
        </w:r>
      </w:hyperlink>
      <w:hyperlink r:id="rId113">
        <w:r>
          <w:rPr>
            <w:i/>
            <w:color w:val="231F20"/>
            <w:sz w:val="20"/>
          </w:rPr>
          <w:t>mail@iromanenko.ru,</w:t>
        </w:r>
      </w:hyperlink>
    </w:p>
    <w:p>
      <w:pPr>
        <w:spacing w:before="17"/>
        <w:ind w:left="0" w:right="485" w:firstLine="0"/>
        <w:jc w:val="right"/>
        <w:rPr>
          <w:i/>
          <w:sz w:val="20"/>
        </w:rPr>
      </w:pPr>
      <w:hyperlink r:id="rId114">
        <w:r>
          <w:rPr>
            <w:i/>
            <w:color w:val="231F20"/>
            <w:w w:val="105"/>
            <w:sz w:val="20"/>
          </w:rPr>
          <w:t>annetkutuzova47-69@mail.ru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911" w:space="533"/>
            <w:col w:w="4866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8"/>
        <w:jc w:val="left"/>
        <w:rPr>
          <w:i/>
          <w:sz w:val="19"/>
        </w:rPr>
      </w:pPr>
    </w:p>
    <w:p>
      <w:pPr>
        <w:pStyle w:val="Heading1"/>
        <w:spacing w:line="249" w:lineRule="auto"/>
        <w:ind w:left="160" w:right="495"/>
      </w:pPr>
      <w:r>
        <w:rPr>
          <w:color w:val="231F20"/>
        </w:rPr>
        <w:t>МЕТОДИКА</w:t>
      </w:r>
      <w:r>
        <w:rPr>
          <w:color w:val="231F20"/>
          <w:spacing w:val="-14"/>
        </w:rPr>
        <w:t> </w:t>
      </w:r>
      <w:r>
        <w:rPr>
          <w:color w:val="231F20"/>
        </w:rPr>
        <w:t>ПРОГНОЗИРОВАНИЯ</w:t>
      </w:r>
      <w:r>
        <w:rPr>
          <w:color w:val="231F20"/>
          <w:spacing w:val="-14"/>
        </w:rPr>
        <w:t> </w:t>
      </w:r>
      <w:r>
        <w:rPr>
          <w:color w:val="231F20"/>
        </w:rPr>
        <w:t>РАЗВИТИЯ</w:t>
      </w:r>
      <w:r>
        <w:rPr>
          <w:color w:val="231F20"/>
          <w:spacing w:val="-14"/>
        </w:rPr>
        <w:t> </w:t>
      </w:r>
      <w:r>
        <w:rPr>
          <w:color w:val="231F20"/>
        </w:rPr>
        <w:t>ЯХТЕННЫХ</w:t>
      </w:r>
      <w:r>
        <w:rPr>
          <w:color w:val="231F20"/>
          <w:spacing w:val="-14"/>
        </w:rPr>
        <w:t> </w:t>
      </w:r>
      <w:r>
        <w:rPr>
          <w:color w:val="231F20"/>
        </w:rPr>
        <w:t>ПОРТОВ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МАРИН</w:t>
      </w:r>
      <w:r>
        <w:rPr>
          <w:color w:val="231F20"/>
          <w:spacing w:val="-57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5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УЧЕБНОМ</w:t>
      </w:r>
      <w:r>
        <w:rPr>
          <w:color w:val="231F20"/>
          <w:spacing w:val="-4"/>
        </w:rPr>
        <w:t> </w:t>
      </w:r>
      <w:r>
        <w:rPr>
          <w:color w:val="231F20"/>
        </w:rPr>
        <w:t>ПРОЕКТИРОВАНИИ</w:t>
      </w:r>
    </w:p>
    <w:p>
      <w:pPr>
        <w:pStyle w:val="BodyText"/>
        <w:spacing w:line="249" w:lineRule="auto" w:before="229"/>
        <w:ind w:left="473" w:right="810"/>
        <w:jc w:val="center"/>
      </w:pPr>
      <w:r>
        <w:rPr>
          <w:color w:val="231F20"/>
          <w:spacing w:val="-2"/>
        </w:rPr>
        <w:t>METHODS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FOR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PROGNOSTICATION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DEVELOPMENT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YACHTING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PORTS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MARINES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AS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PUBLIC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SPACES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IN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EDUCATIONAL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DESIGN</w:t>
      </w:r>
    </w:p>
    <w:p>
      <w:pPr>
        <w:pStyle w:val="BodyText"/>
        <w:spacing w:line="249" w:lineRule="auto" w:before="229"/>
        <w:ind w:left="166" w:right="501" w:firstLine="396"/>
      </w:pPr>
      <w:r>
        <w:rPr>
          <w:color w:val="231F20"/>
        </w:rPr>
        <w:t>Современное становление образования в контексте парадигмы «саморазвития» предпола-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гает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активное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применение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методов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проблематизации,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прогнозирования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концептуального</w:t>
      </w:r>
      <w:r>
        <w:rPr>
          <w:color w:val="231F20"/>
          <w:spacing w:val="-12"/>
        </w:rPr>
        <w:t> </w:t>
      </w:r>
      <w:r>
        <w:rPr>
          <w:color w:val="231F20"/>
        </w:rPr>
        <w:t>мо-</w:t>
      </w:r>
      <w:r>
        <w:rPr>
          <w:color w:val="231F20"/>
          <w:spacing w:val="-58"/>
        </w:rPr>
        <w:t> </w:t>
      </w:r>
      <w:r>
        <w:rPr>
          <w:color w:val="231F20"/>
        </w:rPr>
        <w:t>делирования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этапе</w:t>
      </w:r>
      <w:r>
        <w:rPr>
          <w:color w:val="231F20"/>
          <w:spacing w:val="-4"/>
        </w:rPr>
        <w:t> </w:t>
      </w:r>
      <w:r>
        <w:rPr>
          <w:color w:val="231F20"/>
        </w:rPr>
        <w:t>обучения</w:t>
      </w:r>
      <w:r>
        <w:rPr>
          <w:color w:val="231F20"/>
          <w:spacing w:val="-5"/>
        </w:rPr>
        <w:t> </w:t>
      </w:r>
      <w:r>
        <w:rPr>
          <w:color w:val="231F20"/>
        </w:rPr>
        <w:t>архитектурно-дизайнерской</w:t>
      </w:r>
      <w:r>
        <w:rPr>
          <w:color w:val="231F20"/>
          <w:spacing w:val="-4"/>
        </w:rPr>
        <w:t> </w:t>
      </w:r>
      <w:r>
        <w:rPr>
          <w:color w:val="231F20"/>
        </w:rPr>
        <w:t>проектной</w:t>
      </w:r>
      <w:r>
        <w:rPr>
          <w:color w:val="231F20"/>
          <w:spacing w:val="-5"/>
        </w:rPr>
        <w:t> </w:t>
      </w:r>
      <w:r>
        <w:rPr>
          <w:color w:val="231F20"/>
        </w:rPr>
        <w:t>деятельности.</w:t>
      </w:r>
      <w:r>
        <w:rPr>
          <w:color w:val="231F20"/>
          <w:spacing w:val="-4"/>
        </w:rPr>
        <w:t> </w:t>
      </w:r>
      <w:r>
        <w:rPr>
          <w:color w:val="231F20"/>
        </w:rPr>
        <w:t>Данные</w:t>
      </w:r>
      <w:r>
        <w:rPr>
          <w:color w:val="231F20"/>
          <w:spacing w:val="-57"/>
        </w:rPr>
        <w:t> </w:t>
      </w:r>
      <w:r>
        <w:rPr>
          <w:color w:val="231F20"/>
        </w:rPr>
        <w:t>методики</w:t>
      </w:r>
      <w:r>
        <w:rPr>
          <w:color w:val="231F20"/>
          <w:spacing w:val="-14"/>
        </w:rPr>
        <w:t> </w:t>
      </w:r>
      <w:r>
        <w:rPr>
          <w:color w:val="231F20"/>
        </w:rPr>
        <w:t>рассмотрены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основе</w:t>
      </w:r>
      <w:r>
        <w:rPr>
          <w:color w:val="231F20"/>
          <w:spacing w:val="-14"/>
        </w:rPr>
        <w:t> </w:t>
      </w:r>
      <w:r>
        <w:rPr>
          <w:color w:val="231F20"/>
        </w:rPr>
        <w:t>проектов</w:t>
      </w:r>
      <w:r>
        <w:rPr>
          <w:color w:val="231F20"/>
          <w:spacing w:val="-13"/>
        </w:rPr>
        <w:t> </w:t>
      </w:r>
      <w:r>
        <w:rPr>
          <w:color w:val="231F20"/>
        </w:rPr>
        <w:t>береговых</w:t>
      </w:r>
      <w:r>
        <w:rPr>
          <w:color w:val="231F20"/>
          <w:spacing w:val="-14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14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контек-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сте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формирования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общественных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нового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качества.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примере</w:t>
      </w:r>
      <w:r>
        <w:rPr>
          <w:color w:val="231F20"/>
          <w:spacing w:val="-14"/>
        </w:rPr>
        <w:t> </w:t>
      </w:r>
      <w:r>
        <w:rPr>
          <w:color w:val="231F20"/>
        </w:rPr>
        <w:t>создания</w:t>
      </w:r>
      <w:r>
        <w:rPr>
          <w:color w:val="231F20"/>
          <w:spacing w:val="-14"/>
        </w:rPr>
        <w:t> </w:t>
      </w:r>
      <w:r>
        <w:rPr>
          <w:color w:val="231F20"/>
        </w:rPr>
        <w:t>яхтенных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портов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марин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проанализирован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методологический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опыт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программы</w:t>
      </w:r>
      <w:r>
        <w:rPr>
          <w:color w:val="231F20"/>
          <w:spacing w:val="-14"/>
        </w:rPr>
        <w:t> </w:t>
      </w:r>
      <w:r>
        <w:rPr>
          <w:color w:val="231F20"/>
        </w:rPr>
        <w:t>«Дизайн</w:t>
      </w:r>
      <w:r>
        <w:rPr>
          <w:color w:val="231F20"/>
          <w:spacing w:val="-14"/>
        </w:rPr>
        <w:t> </w:t>
      </w:r>
      <w:r>
        <w:rPr>
          <w:color w:val="231F20"/>
        </w:rPr>
        <w:t>среды»</w:t>
      </w:r>
      <w:r>
        <w:rPr>
          <w:color w:val="231F20"/>
          <w:spacing w:val="-13"/>
        </w:rPr>
        <w:t> </w:t>
      </w:r>
      <w:r>
        <w:rPr>
          <w:color w:val="231F20"/>
        </w:rPr>
        <w:t>СПбГУ,</w:t>
      </w:r>
      <w:r>
        <w:rPr>
          <w:color w:val="231F20"/>
          <w:spacing w:val="-58"/>
        </w:rPr>
        <w:t> </w:t>
      </w:r>
      <w:r>
        <w:rPr>
          <w:color w:val="231F20"/>
        </w:rPr>
        <w:t>применяемый на стадии анализа в магистерских исследованиях, посвященных теме развития</w:t>
      </w:r>
      <w:r>
        <w:rPr>
          <w:color w:val="231F20"/>
          <w:spacing w:val="1"/>
        </w:rPr>
        <w:t> </w:t>
      </w:r>
      <w:r>
        <w:rPr>
          <w:color w:val="231F20"/>
        </w:rPr>
        <w:t>береговых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1"/>
        </w:rPr>
        <w:t> </w:t>
      </w:r>
      <w:r>
        <w:rPr>
          <w:color w:val="231F20"/>
        </w:rPr>
        <w:t>г.</w:t>
      </w:r>
      <w:r>
        <w:rPr>
          <w:color w:val="231F20"/>
          <w:spacing w:val="-1"/>
        </w:rPr>
        <w:t> </w:t>
      </w:r>
      <w:r>
        <w:rPr>
          <w:color w:val="231F20"/>
        </w:rPr>
        <w:t>Кронштадта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г.</w:t>
      </w:r>
      <w:r>
        <w:rPr>
          <w:color w:val="231F20"/>
          <w:spacing w:val="-1"/>
        </w:rPr>
        <w:t> </w:t>
      </w:r>
      <w:r>
        <w:rPr>
          <w:color w:val="231F20"/>
        </w:rPr>
        <w:t>Ломоносова.</w:t>
      </w:r>
    </w:p>
    <w:p>
      <w:pPr>
        <w:pStyle w:val="BodyText"/>
        <w:spacing w:line="249" w:lineRule="auto" w:before="7"/>
        <w:ind w:left="166" w:right="501" w:firstLine="396"/>
      </w:pPr>
      <w:r>
        <w:rPr>
          <w:i/>
          <w:color w:val="231F20"/>
          <w:spacing w:val="-1"/>
        </w:rPr>
        <w:t>Ключевые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1"/>
        </w:rPr>
        <w:t>слова</w:t>
      </w:r>
      <w:r>
        <w:rPr>
          <w:color w:val="231F20"/>
          <w:spacing w:val="-1"/>
        </w:rPr>
        <w:t>: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общественные</w:t>
      </w:r>
      <w:r>
        <w:rPr>
          <w:color w:val="231F20"/>
          <w:spacing w:val="-14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13"/>
        </w:rPr>
        <w:t> </w:t>
      </w:r>
      <w:r>
        <w:rPr>
          <w:color w:val="231F20"/>
        </w:rPr>
        <w:t>проектирование</w:t>
      </w:r>
      <w:r>
        <w:rPr>
          <w:color w:val="231F20"/>
          <w:spacing w:val="-14"/>
        </w:rPr>
        <w:t> </w:t>
      </w:r>
      <w:r>
        <w:rPr>
          <w:color w:val="231F20"/>
        </w:rPr>
        <w:t>марин,</w:t>
      </w:r>
      <w:r>
        <w:rPr>
          <w:color w:val="231F20"/>
          <w:spacing w:val="-13"/>
        </w:rPr>
        <w:t> </w:t>
      </w:r>
      <w:r>
        <w:rPr>
          <w:color w:val="231F20"/>
        </w:rPr>
        <w:t>дизайн</w:t>
      </w:r>
      <w:r>
        <w:rPr>
          <w:color w:val="231F20"/>
          <w:spacing w:val="-12"/>
        </w:rPr>
        <w:t> </w:t>
      </w:r>
      <w:r>
        <w:rPr>
          <w:color w:val="231F20"/>
        </w:rPr>
        <w:t>среды,</w:t>
      </w:r>
      <w:r>
        <w:rPr>
          <w:color w:val="231F20"/>
          <w:spacing w:val="-13"/>
        </w:rPr>
        <w:t> </w:t>
      </w:r>
      <w:r>
        <w:rPr>
          <w:color w:val="231F20"/>
        </w:rPr>
        <w:t>мето-</w:t>
      </w:r>
      <w:r>
        <w:rPr>
          <w:color w:val="231F20"/>
          <w:spacing w:val="-58"/>
        </w:rPr>
        <w:t> </w:t>
      </w:r>
      <w:r>
        <w:rPr>
          <w:color w:val="231F20"/>
        </w:rPr>
        <w:t>ды</w:t>
      </w:r>
      <w:r>
        <w:rPr>
          <w:color w:val="231F20"/>
          <w:spacing w:val="-3"/>
        </w:rPr>
        <w:t> </w:t>
      </w:r>
      <w:r>
        <w:rPr>
          <w:color w:val="231F20"/>
        </w:rPr>
        <w:t>прогнозирования,</w:t>
      </w:r>
      <w:r>
        <w:rPr>
          <w:color w:val="231F20"/>
          <w:spacing w:val="-2"/>
        </w:rPr>
        <w:t> </w:t>
      </w:r>
      <w:r>
        <w:rPr>
          <w:color w:val="231F20"/>
        </w:rPr>
        <w:t>концептуальное</w:t>
      </w:r>
      <w:r>
        <w:rPr>
          <w:color w:val="231F20"/>
          <w:spacing w:val="-2"/>
        </w:rPr>
        <w:t> </w:t>
      </w:r>
      <w:r>
        <w:rPr>
          <w:color w:val="231F20"/>
        </w:rPr>
        <w:t>моделирование,</w:t>
      </w:r>
      <w:r>
        <w:rPr>
          <w:color w:val="231F20"/>
          <w:spacing w:val="-2"/>
        </w:rPr>
        <w:t> </w:t>
      </w:r>
      <w:r>
        <w:rPr>
          <w:color w:val="231F20"/>
        </w:rPr>
        <w:t>Кронштадт,</w:t>
      </w:r>
      <w:r>
        <w:rPr>
          <w:color w:val="231F20"/>
          <w:spacing w:val="-2"/>
        </w:rPr>
        <w:t> </w:t>
      </w:r>
      <w:r>
        <w:rPr>
          <w:color w:val="231F20"/>
        </w:rPr>
        <w:t>Ломоносов.</w:t>
      </w:r>
    </w:p>
    <w:p>
      <w:pPr>
        <w:pStyle w:val="BodyText"/>
        <w:spacing w:before="10"/>
        <w:jc w:val="left"/>
        <w:rPr>
          <w:sz w:val="21"/>
        </w:rPr>
      </w:pPr>
    </w:p>
    <w:p>
      <w:pPr>
        <w:pStyle w:val="BodyText"/>
        <w:spacing w:line="230" w:lineRule="auto"/>
        <w:ind w:left="166" w:right="498" w:firstLine="396"/>
      </w:pPr>
      <w:r>
        <w:rPr>
          <w:color w:val="231F20"/>
        </w:rPr>
        <w:t>Modern formation of education, in the context of «self-development» paradigm, supposes in-</w:t>
      </w:r>
      <w:r>
        <w:rPr>
          <w:color w:val="231F20"/>
          <w:spacing w:val="1"/>
        </w:rPr>
        <w:t> </w:t>
      </w:r>
      <w:r>
        <w:rPr>
          <w:color w:val="231F20"/>
        </w:rPr>
        <w:t>volves the active use of methods of problematization, prognostication and conceptual modelling at</w:t>
      </w:r>
      <w:r>
        <w:rPr>
          <w:color w:val="231F20"/>
          <w:spacing w:val="1"/>
        </w:rPr>
        <w:t> </w:t>
      </w:r>
      <w:r>
        <w:rPr>
          <w:color w:val="231F20"/>
        </w:rPr>
        <w:t>the stage of academic training in architectural design projects. These methods have been considered</w:t>
      </w:r>
      <w:r>
        <w:rPr>
          <w:color w:val="231F20"/>
          <w:spacing w:val="1"/>
        </w:rPr>
        <w:t> </w:t>
      </w:r>
      <w:r>
        <w:rPr>
          <w:color w:val="231F20"/>
        </w:rPr>
        <w:t>by</w:t>
      </w:r>
      <w:r>
        <w:rPr>
          <w:color w:val="231F20"/>
          <w:spacing w:val="-4"/>
        </w:rPr>
        <w:t> </w:t>
      </w:r>
      <w:r>
        <w:rPr>
          <w:color w:val="231F20"/>
        </w:rPr>
        <w:t>example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projects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3"/>
        </w:rPr>
        <w:t> </w:t>
      </w:r>
      <w:r>
        <w:rPr>
          <w:color w:val="231F20"/>
        </w:rPr>
        <w:t>coastal</w:t>
      </w:r>
      <w:r>
        <w:rPr>
          <w:color w:val="231F20"/>
          <w:spacing w:val="-3"/>
        </w:rPr>
        <w:t> </w:t>
      </w:r>
      <w:r>
        <w:rPr>
          <w:color w:val="231F20"/>
        </w:rPr>
        <w:t>areas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St.</w:t>
      </w:r>
      <w:r>
        <w:rPr>
          <w:color w:val="231F20"/>
          <w:spacing w:val="-3"/>
        </w:rPr>
        <w:t> </w:t>
      </w:r>
      <w:r>
        <w:rPr>
          <w:color w:val="231F20"/>
        </w:rPr>
        <w:t>Petersburg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context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new-quality</w:t>
      </w:r>
      <w:r>
        <w:rPr>
          <w:color w:val="231F20"/>
          <w:spacing w:val="-3"/>
        </w:rPr>
        <w:t> </w:t>
      </w:r>
      <w:r>
        <w:rPr>
          <w:color w:val="231F20"/>
        </w:rPr>
        <w:t>public</w:t>
      </w:r>
      <w:r>
        <w:rPr>
          <w:color w:val="231F20"/>
          <w:spacing w:val="-4"/>
        </w:rPr>
        <w:t> </w:t>
      </w:r>
      <w:r>
        <w:rPr>
          <w:color w:val="231F20"/>
        </w:rPr>
        <w:t>spaces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formation.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methodological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experience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Environmental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Design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programme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developed</w:t>
      </w:r>
      <w:r>
        <w:rPr>
          <w:color w:val="231F20"/>
          <w:spacing w:val="-9"/>
        </w:rPr>
        <w:t> </w:t>
      </w:r>
      <w:r>
        <w:rPr>
          <w:color w:val="231F20"/>
        </w:rPr>
        <w:t>by</w:t>
      </w:r>
      <w:r>
        <w:rPr>
          <w:color w:val="231F20"/>
          <w:spacing w:val="-9"/>
        </w:rPr>
        <w:t> </w:t>
      </w:r>
      <w:r>
        <w:rPr>
          <w:color w:val="231F20"/>
        </w:rPr>
        <w:t>St.</w:t>
      </w:r>
      <w:r>
        <w:rPr>
          <w:color w:val="231F20"/>
          <w:spacing w:val="-9"/>
        </w:rPr>
        <w:t> </w:t>
      </w:r>
      <w:r>
        <w:rPr>
          <w:color w:val="231F20"/>
        </w:rPr>
        <w:t>Pe-</w:t>
      </w:r>
      <w:r>
        <w:rPr>
          <w:color w:val="231F20"/>
          <w:spacing w:val="-58"/>
        </w:rPr>
        <w:t> </w:t>
      </w:r>
      <w:r>
        <w:rPr>
          <w:color w:val="231F20"/>
        </w:rPr>
        <w:t>tersburg State University has been analyzed through the example of creating yachting ports and ma-</w:t>
      </w:r>
      <w:r>
        <w:rPr>
          <w:color w:val="231F20"/>
          <w:spacing w:val="-57"/>
        </w:rPr>
        <w:t> </w:t>
      </w:r>
      <w:r>
        <w:rPr>
          <w:color w:val="231F20"/>
        </w:rPr>
        <w:t>rinas,</w:t>
      </w:r>
      <w:r>
        <w:rPr>
          <w:color w:val="231F20"/>
          <w:spacing w:val="-3"/>
        </w:rPr>
        <w:t> </w:t>
      </w:r>
      <w:r>
        <w:rPr>
          <w:color w:val="231F20"/>
        </w:rPr>
        <w:t>used</w:t>
      </w:r>
      <w:r>
        <w:rPr>
          <w:color w:val="231F20"/>
          <w:spacing w:val="-3"/>
        </w:rPr>
        <w:t> </w:t>
      </w:r>
      <w:r>
        <w:rPr>
          <w:color w:val="231F20"/>
        </w:rPr>
        <w:t>at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stage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analysis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Master</w:t>
      </w:r>
      <w:r>
        <w:rPr>
          <w:color w:val="231F20"/>
          <w:spacing w:val="-4"/>
        </w:rPr>
        <w:t> </w:t>
      </w:r>
      <w:r>
        <w:rPr>
          <w:color w:val="231F20"/>
        </w:rPr>
        <w:t>degree</w:t>
      </w:r>
      <w:r>
        <w:rPr>
          <w:color w:val="231F20"/>
          <w:spacing w:val="-3"/>
        </w:rPr>
        <w:t> </w:t>
      </w:r>
      <w:r>
        <w:rPr>
          <w:color w:val="231F20"/>
        </w:rPr>
        <w:t>theses</w:t>
      </w:r>
      <w:r>
        <w:rPr>
          <w:color w:val="231F20"/>
          <w:spacing w:val="-2"/>
        </w:rPr>
        <w:t> </w:t>
      </w:r>
      <w:r>
        <w:rPr>
          <w:color w:val="231F20"/>
        </w:rPr>
        <w:t>covering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development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coastal</w:t>
      </w:r>
      <w:r>
        <w:rPr>
          <w:color w:val="231F20"/>
          <w:spacing w:val="-3"/>
        </w:rPr>
        <w:t> </w:t>
      </w:r>
      <w:r>
        <w:rPr>
          <w:color w:val="231F20"/>
        </w:rPr>
        <w:t>areas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Kronstadt</w:t>
      </w:r>
      <w:r>
        <w:rPr>
          <w:color w:val="231F20"/>
          <w:spacing w:val="-1"/>
        </w:rPr>
        <w:t> </w:t>
      </w:r>
      <w:r>
        <w:rPr>
          <w:color w:val="231F20"/>
        </w:rPr>
        <w:t>and Lomonosov.</w:t>
      </w:r>
    </w:p>
    <w:p>
      <w:pPr>
        <w:pStyle w:val="BodyText"/>
        <w:spacing w:line="230" w:lineRule="auto"/>
        <w:ind w:left="166" w:right="502" w:firstLine="396"/>
      </w:pPr>
      <w:r>
        <w:rPr>
          <w:i/>
          <w:color w:val="231F20"/>
          <w:spacing w:val="-1"/>
        </w:rPr>
        <w:t>Keywords</w:t>
      </w:r>
      <w:r>
        <w:rPr>
          <w:color w:val="231F20"/>
          <w:spacing w:val="-1"/>
        </w:rPr>
        <w:t>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public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spaces,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marina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designing,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environmental</w:t>
      </w:r>
      <w:r>
        <w:rPr>
          <w:color w:val="231F20"/>
          <w:spacing w:val="-13"/>
        </w:rPr>
        <w:t> </w:t>
      </w:r>
      <w:r>
        <w:rPr>
          <w:color w:val="231F20"/>
        </w:rPr>
        <w:t>design,</w:t>
      </w:r>
      <w:r>
        <w:rPr>
          <w:color w:val="231F20"/>
          <w:spacing w:val="-13"/>
        </w:rPr>
        <w:t> </w:t>
      </w:r>
      <w:r>
        <w:rPr>
          <w:color w:val="231F20"/>
        </w:rPr>
        <w:t>prognostication</w:t>
      </w:r>
      <w:r>
        <w:rPr>
          <w:color w:val="231F20"/>
          <w:spacing w:val="-13"/>
        </w:rPr>
        <w:t> </w:t>
      </w:r>
      <w:r>
        <w:rPr>
          <w:color w:val="231F20"/>
        </w:rPr>
        <w:t>methods,</w:t>
      </w:r>
      <w:r>
        <w:rPr>
          <w:color w:val="231F20"/>
          <w:spacing w:val="-12"/>
        </w:rPr>
        <w:t> </w:t>
      </w:r>
      <w:r>
        <w:rPr>
          <w:color w:val="231F20"/>
        </w:rPr>
        <w:t>con-</w:t>
      </w:r>
      <w:r>
        <w:rPr>
          <w:color w:val="231F20"/>
          <w:spacing w:val="-58"/>
        </w:rPr>
        <w:t> </w:t>
      </w:r>
      <w:r>
        <w:rPr>
          <w:color w:val="231F20"/>
        </w:rPr>
        <w:t>ceptual</w:t>
      </w:r>
      <w:r>
        <w:rPr>
          <w:color w:val="231F20"/>
          <w:spacing w:val="-1"/>
        </w:rPr>
        <w:t> </w:t>
      </w:r>
      <w:r>
        <w:rPr>
          <w:color w:val="231F20"/>
        </w:rPr>
        <w:t>modelling, Kronstadt,</w:t>
      </w:r>
      <w:r>
        <w:rPr>
          <w:color w:val="231F20"/>
          <w:spacing w:val="-1"/>
        </w:rPr>
        <w:t> </w:t>
      </w:r>
      <w:r>
        <w:rPr>
          <w:color w:val="231F20"/>
        </w:rPr>
        <w:t>Lomonosov.</w:t>
      </w:r>
    </w:p>
    <w:p>
      <w:pPr>
        <w:spacing w:after="0" w:line="230" w:lineRule="auto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81"/>
        <w:ind w:left="503" w:firstLine="396"/>
      </w:pPr>
      <w:r>
        <w:rPr>
          <w:color w:val="231F20"/>
          <w:w w:val="95"/>
        </w:rPr>
        <w:t>Современная социальная психология гово-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рит о том, что для успешной конкуренции на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рынке труда молодым специалистам важен пе-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реход от стратегии «пассивного реагирования»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стратегии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«активного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упреждения»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(прогно-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зирования и принятия решений) </w:t>
      </w:r>
      <w:r>
        <w:rPr>
          <w:rFonts w:ascii="Symbol" w:hAnsi="Symbol"/>
          <w:color w:val="231F20"/>
          <w:w w:val="95"/>
        </w:rPr>
        <w:t></w:t>
      </w:r>
      <w:r>
        <w:rPr>
          <w:color w:val="231F20"/>
          <w:w w:val="95"/>
        </w:rPr>
        <w:t>1</w:t>
      </w:r>
      <w:r>
        <w:rPr>
          <w:rFonts w:ascii="Symbol" w:hAnsi="Symbol"/>
          <w:color w:val="231F20"/>
          <w:w w:val="95"/>
        </w:rPr>
        <w:t></w:t>
      </w:r>
      <w:r>
        <w:rPr>
          <w:color w:val="231F20"/>
          <w:w w:val="95"/>
        </w:rPr>
        <w:t>. Это верно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 том числе и для области архитектуры и ди-</w:t>
      </w:r>
      <w:r>
        <w:rPr>
          <w:color w:val="231F20"/>
          <w:spacing w:val="-57"/>
        </w:rPr>
        <w:t> </w:t>
      </w:r>
      <w:r>
        <w:rPr>
          <w:color w:val="231F20"/>
        </w:rPr>
        <w:t>зайна независимо от типологии объекта про-</w:t>
      </w:r>
      <w:r>
        <w:rPr>
          <w:color w:val="231F20"/>
          <w:spacing w:val="-57"/>
        </w:rPr>
        <w:t> </w:t>
      </w:r>
      <w:r>
        <w:rPr>
          <w:color w:val="231F20"/>
        </w:rPr>
        <w:t>ектирования.</w:t>
      </w:r>
    </w:p>
    <w:p>
      <w:pPr>
        <w:pStyle w:val="BodyText"/>
        <w:spacing w:line="249" w:lineRule="auto"/>
        <w:ind w:left="503" w:firstLine="396"/>
        <w:jc w:val="right"/>
      </w:pPr>
      <w:r>
        <w:rPr>
          <w:color w:val="231F20"/>
          <w:w w:val="95"/>
        </w:rPr>
        <w:t>В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целях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приобретения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студентами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необхо-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димых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подобной</w:t>
      </w:r>
      <w:r>
        <w:rPr>
          <w:color w:val="231F20"/>
          <w:spacing w:val="-10"/>
        </w:rPr>
        <w:t> </w:t>
      </w:r>
      <w:r>
        <w:rPr>
          <w:color w:val="231F20"/>
        </w:rPr>
        <w:t>деятельности</w:t>
      </w:r>
      <w:r>
        <w:rPr>
          <w:color w:val="231F20"/>
          <w:spacing w:val="-10"/>
        </w:rPr>
        <w:t> </w:t>
      </w:r>
      <w:r>
        <w:rPr>
          <w:color w:val="231F20"/>
        </w:rPr>
        <w:t>компетен-</w:t>
      </w:r>
      <w:r>
        <w:rPr>
          <w:color w:val="231F20"/>
          <w:spacing w:val="-57"/>
        </w:rPr>
        <w:t> </w:t>
      </w:r>
      <w:r>
        <w:rPr>
          <w:color w:val="231F20"/>
        </w:rPr>
        <w:t>ций в</w:t>
      </w:r>
      <w:r>
        <w:rPr>
          <w:color w:val="231F20"/>
          <w:spacing w:val="1"/>
        </w:rPr>
        <w:t> </w:t>
      </w:r>
      <w:r>
        <w:rPr>
          <w:color w:val="231F20"/>
        </w:rPr>
        <w:t>вузах вводятся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педагогическую прак-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тику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различные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образовательные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технологии,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наметился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переход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методологии</w:t>
      </w:r>
      <w:r>
        <w:rPr>
          <w:color w:val="231F20"/>
          <w:spacing w:val="-13"/>
        </w:rPr>
        <w:t> </w:t>
      </w:r>
      <w:r>
        <w:rPr>
          <w:color w:val="231F20"/>
        </w:rPr>
        <w:t>репродук-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тивного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(типологического)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обучения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специаль-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ности к продуктивному (методологическому).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29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29"/>
        </w:rPr>
        <w:t> </w:t>
      </w:r>
      <w:r>
        <w:rPr>
          <w:color w:val="231F20"/>
        </w:rPr>
        <w:t>это</w:t>
      </w:r>
      <w:r>
        <w:rPr>
          <w:color w:val="231F20"/>
          <w:spacing w:val="30"/>
        </w:rPr>
        <w:t> </w:t>
      </w:r>
      <w:r>
        <w:rPr>
          <w:color w:val="231F20"/>
        </w:rPr>
        <w:t>касается</w:t>
      </w:r>
      <w:r>
        <w:rPr>
          <w:color w:val="231F20"/>
          <w:spacing w:val="29"/>
        </w:rPr>
        <w:t> </w:t>
      </w:r>
      <w:r>
        <w:rPr>
          <w:color w:val="231F20"/>
        </w:rPr>
        <w:t>работы</w:t>
      </w:r>
      <w:r>
        <w:rPr>
          <w:color w:val="231F20"/>
          <w:spacing w:val="30"/>
        </w:rPr>
        <w:t> </w:t>
      </w:r>
      <w:r>
        <w:rPr>
          <w:color w:val="231F20"/>
        </w:rPr>
        <w:t>с</w:t>
      </w:r>
      <w:r>
        <w:rPr>
          <w:color w:val="231F20"/>
          <w:spacing w:val="29"/>
        </w:rPr>
        <w:t> </w:t>
      </w:r>
      <w:r>
        <w:rPr>
          <w:color w:val="231F20"/>
        </w:rPr>
        <w:t>обще-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ственными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пространствами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современными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драйверами</w:t>
      </w:r>
      <w:r>
        <w:rPr>
          <w:color w:val="231F20"/>
          <w:spacing w:val="1"/>
        </w:rPr>
        <w:t> </w:t>
      </w:r>
      <w:r>
        <w:rPr>
          <w:color w:val="231F20"/>
        </w:rPr>
        <w:t>развития</w:t>
      </w:r>
      <w:r>
        <w:rPr>
          <w:color w:val="231F20"/>
          <w:spacing w:val="1"/>
        </w:rPr>
        <w:t> </w:t>
      </w:r>
      <w:r>
        <w:rPr>
          <w:color w:val="231F20"/>
        </w:rPr>
        <w:t>городской</w:t>
      </w:r>
      <w:r>
        <w:rPr>
          <w:color w:val="231F20"/>
          <w:spacing w:val="1"/>
        </w:rPr>
        <w:t> </w:t>
      </w:r>
      <w:r>
        <w:rPr>
          <w:color w:val="231F20"/>
        </w:rPr>
        <w:t>среды,</w:t>
      </w:r>
      <w:r>
        <w:rPr>
          <w:color w:val="231F20"/>
          <w:spacing w:val="2"/>
        </w:rPr>
        <w:t> </w:t>
      </w:r>
      <w:r>
        <w:rPr>
          <w:color w:val="231F20"/>
        </w:rPr>
        <w:t>кото-</w:t>
      </w:r>
      <w:r>
        <w:rPr>
          <w:color w:val="231F20"/>
          <w:spacing w:val="-57"/>
        </w:rPr>
        <w:t> </w:t>
      </w:r>
      <w:r>
        <w:rPr>
          <w:color w:val="231F20"/>
        </w:rPr>
        <w:t>рые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одной</w:t>
      </w:r>
      <w:r>
        <w:rPr>
          <w:color w:val="231F20"/>
          <w:spacing w:val="-2"/>
        </w:rPr>
        <w:t> </w:t>
      </w:r>
      <w:r>
        <w:rPr>
          <w:color w:val="231F20"/>
        </w:rPr>
        <w:t>стороны</w:t>
      </w:r>
      <w:r>
        <w:rPr>
          <w:color w:val="231F20"/>
          <w:spacing w:val="56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многообразны,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дру-</w:t>
      </w:r>
      <w:r>
        <w:rPr>
          <w:color w:val="231F20"/>
          <w:spacing w:val="-57"/>
        </w:rPr>
        <w:t> </w:t>
      </w:r>
      <w:r>
        <w:rPr>
          <w:color w:val="231F20"/>
        </w:rPr>
        <w:t>гой</w:t>
      </w:r>
      <w:r>
        <w:rPr>
          <w:color w:val="231F20"/>
          <w:spacing w:val="24"/>
        </w:rPr>
        <w:t> </w:t>
      </w:r>
      <w:r>
        <w:rPr>
          <w:color w:val="231F20"/>
        </w:rPr>
        <w:t>стороны</w:t>
      </w:r>
      <w:r>
        <w:rPr>
          <w:color w:val="231F20"/>
          <w:spacing w:val="47"/>
        </w:rPr>
        <w:t> </w:t>
      </w:r>
      <w:r>
        <w:rPr>
          <w:color w:val="231F20"/>
        </w:rPr>
        <w:t>–</w:t>
      </w:r>
      <w:r>
        <w:rPr>
          <w:color w:val="231F20"/>
          <w:spacing w:val="24"/>
        </w:rPr>
        <w:t> </w:t>
      </w:r>
      <w:r>
        <w:rPr>
          <w:color w:val="231F20"/>
        </w:rPr>
        <w:t>изменчивы.</w:t>
      </w:r>
      <w:r>
        <w:rPr>
          <w:color w:val="231F20"/>
          <w:spacing w:val="24"/>
        </w:rPr>
        <w:t> </w:t>
      </w:r>
      <w:r>
        <w:rPr>
          <w:color w:val="231F20"/>
        </w:rPr>
        <w:t>На</w:t>
      </w:r>
      <w:r>
        <w:rPr>
          <w:color w:val="231F20"/>
          <w:spacing w:val="24"/>
        </w:rPr>
        <w:t> </w:t>
      </w:r>
      <w:r>
        <w:rPr>
          <w:color w:val="231F20"/>
        </w:rPr>
        <w:t>их</w:t>
      </w:r>
      <w:r>
        <w:rPr>
          <w:color w:val="231F20"/>
          <w:spacing w:val="25"/>
        </w:rPr>
        <w:t> </w:t>
      </w:r>
      <w:r>
        <w:rPr>
          <w:color w:val="231F20"/>
        </w:rPr>
        <w:t>динамику</w:t>
      </w:r>
      <w:r>
        <w:rPr>
          <w:color w:val="231F20"/>
          <w:spacing w:val="-57"/>
        </w:rPr>
        <w:t> </w:t>
      </w:r>
      <w:r>
        <w:rPr>
          <w:color w:val="231F20"/>
        </w:rPr>
        <w:t>влияет</w:t>
      </w:r>
      <w:r>
        <w:rPr>
          <w:color w:val="231F20"/>
          <w:spacing w:val="-12"/>
        </w:rPr>
        <w:t> </w:t>
      </w:r>
      <w:r>
        <w:rPr>
          <w:color w:val="231F20"/>
        </w:rPr>
        <w:t>целый</w:t>
      </w:r>
      <w:r>
        <w:rPr>
          <w:color w:val="231F20"/>
          <w:spacing w:val="-11"/>
        </w:rPr>
        <w:t> </w:t>
      </w:r>
      <w:r>
        <w:rPr>
          <w:color w:val="231F20"/>
        </w:rPr>
        <w:t>спектр</w:t>
      </w:r>
      <w:r>
        <w:rPr>
          <w:color w:val="231F20"/>
          <w:spacing w:val="-11"/>
        </w:rPr>
        <w:t> </w:t>
      </w:r>
      <w:r>
        <w:rPr>
          <w:color w:val="231F20"/>
        </w:rPr>
        <w:t>контекстов:</w:t>
      </w:r>
      <w:r>
        <w:rPr>
          <w:color w:val="231F20"/>
          <w:spacing w:val="-12"/>
        </w:rPr>
        <w:t> </w:t>
      </w:r>
      <w:r>
        <w:rPr>
          <w:color w:val="231F20"/>
        </w:rPr>
        <w:t>архитектур-</w:t>
      </w:r>
      <w:r>
        <w:rPr>
          <w:color w:val="231F20"/>
          <w:spacing w:val="-57"/>
        </w:rPr>
        <w:t> </w:t>
      </w:r>
      <w:r>
        <w:rPr>
          <w:color w:val="231F20"/>
        </w:rPr>
        <w:t>ный,</w:t>
      </w:r>
      <w:r>
        <w:rPr>
          <w:color w:val="231F20"/>
          <w:spacing w:val="32"/>
        </w:rPr>
        <w:t> </w:t>
      </w:r>
      <w:r>
        <w:rPr>
          <w:color w:val="231F20"/>
        </w:rPr>
        <w:t>социальный,</w:t>
      </w:r>
      <w:r>
        <w:rPr>
          <w:color w:val="231F20"/>
          <w:spacing w:val="32"/>
        </w:rPr>
        <w:t> </w:t>
      </w:r>
      <w:r>
        <w:rPr>
          <w:color w:val="231F20"/>
        </w:rPr>
        <w:t>природный,</w:t>
      </w:r>
      <w:r>
        <w:rPr>
          <w:color w:val="231F20"/>
          <w:spacing w:val="33"/>
        </w:rPr>
        <w:t> </w:t>
      </w:r>
      <w:r>
        <w:rPr>
          <w:color w:val="231F20"/>
        </w:rPr>
        <w:t>технологиче-</w:t>
      </w:r>
      <w:r>
        <w:rPr>
          <w:color w:val="231F20"/>
          <w:spacing w:val="-57"/>
        </w:rPr>
        <w:t> </w:t>
      </w:r>
      <w:r>
        <w:rPr>
          <w:color w:val="231F20"/>
        </w:rPr>
        <w:t>ский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экономический.</w:t>
      </w:r>
      <w:r>
        <w:rPr>
          <w:color w:val="231F20"/>
          <w:spacing w:val="8"/>
        </w:rPr>
        <w:t> </w:t>
      </w:r>
      <w:r>
        <w:rPr>
          <w:color w:val="231F20"/>
        </w:rPr>
        <w:t>Поэтому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учебной</w:t>
      </w:r>
      <w:r>
        <w:rPr>
          <w:color w:val="231F20"/>
          <w:spacing w:val="-57"/>
        </w:rPr>
        <w:t> </w:t>
      </w:r>
      <w:r>
        <w:rPr>
          <w:color w:val="231F20"/>
        </w:rPr>
        <w:t>и в профессиональной деятельности, не всег-</w:t>
      </w:r>
      <w:r>
        <w:rPr>
          <w:color w:val="231F20"/>
          <w:spacing w:val="-57"/>
        </w:rPr>
        <w:t> </w:t>
      </w:r>
      <w:r>
        <w:rPr>
          <w:color w:val="231F20"/>
        </w:rPr>
        <w:t>да</w:t>
      </w:r>
      <w:r>
        <w:rPr>
          <w:color w:val="231F20"/>
          <w:spacing w:val="24"/>
        </w:rPr>
        <w:t> </w:t>
      </w:r>
      <w:r>
        <w:rPr>
          <w:color w:val="231F20"/>
        </w:rPr>
        <w:t>задание</w:t>
      </w:r>
      <w:r>
        <w:rPr>
          <w:color w:val="231F20"/>
          <w:spacing w:val="24"/>
        </w:rPr>
        <w:t> </w:t>
      </w:r>
      <w:r>
        <w:rPr>
          <w:color w:val="231F20"/>
        </w:rPr>
        <w:t>на</w:t>
      </w:r>
      <w:r>
        <w:rPr>
          <w:color w:val="231F20"/>
          <w:spacing w:val="25"/>
        </w:rPr>
        <w:t> </w:t>
      </w:r>
      <w:r>
        <w:rPr>
          <w:color w:val="231F20"/>
        </w:rPr>
        <w:t>проектирование</w:t>
      </w:r>
      <w:r>
        <w:rPr>
          <w:color w:val="231F20"/>
          <w:spacing w:val="24"/>
        </w:rPr>
        <w:t> </w:t>
      </w:r>
      <w:r>
        <w:rPr>
          <w:color w:val="231F20"/>
        </w:rPr>
        <w:t>и</w:t>
      </w:r>
      <w:r>
        <w:rPr>
          <w:color w:val="231F20"/>
          <w:spacing w:val="25"/>
        </w:rPr>
        <w:t> </w:t>
      </w:r>
      <w:r>
        <w:rPr>
          <w:color w:val="231F20"/>
        </w:rPr>
        <w:t>традицион-</w:t>
      </w:r>
      <w:r>
        <w:rPr>
          <w:color w:val="231F20"/>
          <w:spacing w:val="-57"/>
        </w:rPr>
        <w:t> </w:t>
      </w:r>
      <w:r>
        <w:rPr>
          <w:color w:val="231F20"/>
        </w:rPr>
        <w:t>ный</w:t>
      </w:r>
      <w:r>
        <w:rPr>
          <w:color w:val="231F20"/>
          <w:spacing w:val="10"/>
        </w:rPr>
        <w:t> </w:t>
      </w:r>
      <w:r>
        <w:rPr>
          <w:color w:val="231F20"/>
        </w:rPr>
        <w:t>анализ</w:t>
      </w:r>
      <w:r>
        <w:rPr>
          <w:color w:val="231F20"/>
          <w:spacing w:val="11"/>
        </w:rPr>
        <w:t> </w:t>
      </w:r>
      <w:r>
        <w:rPr>
          <w:color w:val="231F20"/>
        </w:rPr>
        <w:t>подобных</w:t>
      </w:r>
      <w:r>
        <w:rPr>
          <w:color w:val="231F20"/>
          <w:spacing w:val="11"/>
        </w:rPr>
        <w:t> </w:t>
      </w:r>
      <w:r>
        <w:rPr>
          <w:color w:val="231F20"/>
        </w:rPr>
        <w:t>объектов</w:t>
      </w:r>
      <w:r>
        <w:rPr>
          <w:color w:val="231F20"/>
          <w:spacing w:val="11"/>
        </w:rPr>
        <w:t> </w:t>
      </w:r>
      <w:r>
        <w:rPr>
          <w:color w:val="231F20"/>
        </w:rPr>
        <w:t>могут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пол-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ной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мере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отразить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всю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специфику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территории,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для</w:t>
      </w:r>
      <w:r>
        <w:rPr>
          <w:color w:val="231F20"/>
          <w:spacing w:val="6"/>
        </w:rPr>
        <w:t> </w:t>
      </w:r>
      <w:r>
        <w:rPr>
          <w:color w:val="231F20"/>
        </w:rPr>
        <w:t>того</w:t>
      </w:r>
      <w:r>
        <w:rPr>
          <w:color w:val="231F20"/>
          <w:spacing w:val="6"/>
        </w:rPr>
        <w:t> </w:t>
      </w:r>
      <w:r>
        <w:rPr>
          <w:color w:val="231F20"/>
        </w:rPr>
        <w:t>чтобы</w:t>
      </w:r>
      <w:r>
        <w:rPr>
          <w:color w:val="231F20"/>
          <w:spacing w:val="6"/>
        </w:rPr>
        <w:t> </w:t>
      </w:r>
      <w:r>
        <w:rPr>
          <w:color w:val="231F20"/>
        </w:rPr>
        <w:t>принять</w:t>
      </w:r>
      <w:r>
        <w:rPr>
          <w:color w:val="231F20"/>
          <w:spacing w:val="6"/>
        </w:rPr>
        <w:t> </w:t>
      </w:r>
      <w:r>
        <w:rPr>
          <w:color w:val="231F20"/>
        </w:rPr>
        <w:t>верное</w:t>
      </w:r>
      <w:r>
        <w:rPr>
          <w:color w:val="231F20"/>
          <w:spacing w:val="6"/>
        </w:rPr>
        <w:t> </w:t>
      </w:r>
      <w:r>
        <w:rPr>
          <w:color w:val="231F20"/>
        </w:rPr>
        <w:t>решение</w:t>
      </w:r>
      <w:r>
        <w:rPr>
          <w:color w:val="231F20"/>
          <w:spacing w:val="6"/>
        </w:rPr>
        <w:t> </w:t>
      </w:r>
      <w:r>
        <w:rPr>
          <w:color w:val="231F20"/>
        </w:rPr>
        <w:t>о</w:t>
      </w:r>
      <w:r>
        <w:rPr>
          <w:color w:val="231F20"/>
          <w:spacing w:val="4"/>
        </w:rPr>
        <w:t> </w:t>
      </w:r>
      <w:r>
        <w:rPr>
          <w:color w:val="231F20"/>
        </w:rPr>
        <w:t>ее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потенциальном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развитии.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4"/>
        </w:rPr>
        <w:t> </w:t>
      </w:r>
      <w:r>
        <w:rPr>
          <w:color w:val="231F20"/>
        </w:rPr>
        <w:t>уже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57"/>
        </w:rPr>
        <w:t> </w:t>
      </w:r>
      <w:r>
        <w:rPr>
          <w:color w:val="231F20"/>
        </w:rPr>
        <w:t>стадии</w:t>
      </w:r>
      <w:r>
        <w:rPr>
          <w:color w:val="231F20"/>
          <w:spacing w:val="3"/>
        </w:rPr>
        <w:t> </w:t>
      </w:r>
      <w:r>
        <w:rPr>
          <w:color w:val="231F20"/>
        </w:rPr>
        <w:t>предпроектного</w:t>
      </w:r>
      <w:r>
        <w:rPr>
          <w:color w:val="231F20"/>
          <w:spacing w:val="4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3"/>
        </w:rPr>
        <w:t> </w:t>
      </w:r>
      <w:r>
        <w:rPr>
          <w:color w:val="231F20"/>
        </w:rPr>
        <w:t>приме-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нять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методы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прогнозирования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концептуаль-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ного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моделирования,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дизайне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среды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син-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тетическом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виде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проектной</w:t>
      </w:r>
      <w:r>
        <w:rPr>
          <w:color w:val="231F20"/>
          <w:spacing w:val="-13"/>
        </w:rPr>
        <w:t> </w:t>
      </w:r>
      <w:r>
        <w:rPr>
          <w:color w:val="231F20"/>
        </w:rPr>
        <w:t>деятельности</w:t>
      </w:r>
      <w:r>
        <w:rPr>
          <w:color w:val="231F20"/>
          <w:spacing w:val="-14"/>
        </w:rPr>
        <w:t> </w:t>
      </w:r>
      <w:r>
        <w:rPr>
          <w:color w:val="231F20"/>
        </w:rPr>
        <w:t>еще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осваивать</w:t>
      </w:r>
      <w:r>
        <w:rPr>
          <w:color w:val="231F20"/>
          <w:spacing w:val="-12"/>
        </w:rPr>
        <w:t> </w:t>
      </w:r>
      <w:r>
        <w:rPr>
          <w:color w:val="231F20"/>
        </w:rPr>
        <w:t>приемы</w:t>
      </w:r>
      <w:r>
        <w:rPr>
          <w:color w:val="231F20"/>
          <w:spacing w:val="-12"/>
        </w:rPr>
        <w:t> </w:t>
      </w:r>
      <w:r>
        <w:rPr>
          <w:color w:val="231F20"/>
        </w:rPr>
        <w:t>проблематизации</w:t>
      </w:r>
      <w:r>
        <w:rPr>
          <w:color w:val="231F20"/>
          <w:spacing w:val="-11"/>
        </w:rPr>
        <w:t> </w:t>
      </w:r>
      <w:r>
        <w:rPr>
          <w:rFonts w:ascii="Symbol" w:hAnsi="Symbol"/>
          <w:color w:val="231F20"/>
        </w:rPr>
        <w:t></w:t>
      </w:r>
      <w:r>
        <w:rPr>
          <w:color w:val="231F20"/>
          <w:spacing w:val="-12"/>
        </w:rPr>
        <w:t> </w:t>
      </w:r>
      <w:r>
        <w:rPr>
          <w:color w:val="231F20"/>
        </w:rPr>
        <w:t>трак-</w:t>
      </w:r>
      <w:r>
        <w:rPr>
          <w:color w:val="231F20"/>
          <w:spacing w:val="-57"/>
        </w:rPr>
        <w:t> </w:t>
      </w:r>
      <w:r>
        <w:rPr>
          <w:color w:val="231F20"/>
        </w:rPr>
        <w:t>товки объекта проектирования как проблемы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(противоречия) проектного назначения объекта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</w:rPr>
        <w:t>материальной,</w:t>
      </w:r>
      <w:r>
        <w:rPr>
          <w:color w:val="231F20"/>
          <w:spacing w:val="-13"/>
        </w:rPr>
        <w:t> </w:t>
      </w:r>
      <w:r>
        <w:rPr>
          <w:color w:val="231F20"/>
        </w:rPr>
        <w:t>социальной</w:t>
      </w:r>
      <w:r>
        <w:rPr>
          <w:color w:val="231F20"/>
          <w:spacing w:val="-13"/>
        </w:rPr>
        <w:t> </w:t>
      </w:r>
      <w:r>
        <w:rPr>
          <w:color w:val="231F20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</w:rPr>
        <w:t>техноло-</w:t>
      </w:r>
      <w:r>
        <w:rPr>
          <w:color w:val="231F20"/>
          <w:spacing w:val="-57"/>
        </w:rPr>
        <w:t> </w:t>
      </w:r>
      <w:r>
        <w:rPr>
          <w:color w:val="231F20"/>
        </w:rPr>
        <w:t>гической</w:t>
      </w:r>
      <w:r>
        <w:rPr>
          <w:color w:val="231F20"/>
          <w:spacing w:val="-10"/>
        </w:rPr>
        <w:t> </w:t>
      </w:r>
      <w:r>
        <w:rPr>
          <w:color w:val="231F20"/>
        </w:rPr>
        <w:t>структурой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последующего</w:t>
      </w:r>
      <w:r>
        <w:rPr>
          <w:color w:val="231F20"/>
          <w:spacing w:val="-9"/>
        </w:rPr>
        <w:t> </w:t>
      </w:r>
      <w:r>
        <w:rPr>
          <w:color w:val="231F20"/>
        </w:rPr>
        <w:t>поиска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дизайнерской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идеи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способа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ее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решения</w:t>
      </w:r>
      <w:r>
        <w:rPr>
          <w:color w:val="231F20"/>
          <w:spacing w:val="10"/>
          <w:w w:val="95"/>
        </w:rPr>
        <w:t> </w:t>
      </w:r>
      <w:r>
        <w:rPr>
          <w:rFonts w:ascii="Symbol" w:hAnsi="Symbol"/>
          <w:color w:val="231F20"/>
          <w:w w:val="95"/>
        </w:rPr>
        <w:t></w:t>
      </w:r>
      <w:r>
        <w:rPr>
          <w:color w:val="231F20"/>
          <w:w w:val="95"/>
        </w:rPr>
        <w:t>2</w:t>
      </w:r>
      <w:r>
        <w:rPr>
          <w:rFonts w:ascii="Symbol" w:hAnsi="Symbol"/>
          <w:color w:val="231F20"/>
          <w:w w:val="95"/>
        </w:rPr>
        <w:t></w:t>
      </w:r>
      <w:r>
        <w:rPr>
          <w:color w:val="231F20"/>
          <w:w w:val="95"/>
        </w:rPr>
        <w:t>.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Рассмотрим применение данных методиче-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ских</w:t>
      </w:r>
      <w:r>
        <w:rPr>
          <w:color w:val="231F20"/>
          <w:spacing w:val="-14"/>
        </w:rPr>
        <w:t> </w:t>
      </w:r>
      <w:r>
        <w:rPr>
          <w:color w:val="231F20"/>
        </w:rPr>
        <w:t>приемов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примере</w:t>
      </w:r>
      <w:r>
        <w:rPr>
          <w:color w:val="231F20"/>
          <w:spacing w:val="-14"/>
        </w:rPr>
        <w:t> </w:t>
      </w:r>
      <w:r>
        <w:rPr>
          <w:color w:val="231F20"/>
        </w:rPr>
        <w:t>работы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объектами</w:t>
      </w:r>
      <w:r>
        <w:rPr>
          <w:color w:val="231F20"/>
          <w:spacing w:val="-57"/>
        </w:rPr>
        <w:t> </w:t>
      </w:r>
      <w:r>
        <w:rPr>
          <w:color w:val="231F20"/>
        </w:rPr>
        <w:t>яхтенной</w:t>
      </w:r>
      <w:r>
        <w:rPr>
          <w:color w:val="231F20"/>
          <w:spacing w:val="-7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рамках</w:t>
      </w:r>
      <w:r>
        <w:rPr>
          <w:color w:val="231F20"/>
          <w:spacing w:val="-7"/>
        </w:rPr>
        <w:t> </w:t>
      </w:r>
      <w:r>
        <w:rPr>
          <w:color w:val="231F20"/>
        </w:rPr>
        <w:t>програм-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мы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«Дизайн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среды»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Санкт-Петербургского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го-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сударственного</w:t>
      </w:r>
      <w:r>
        <w:rPr>
          <w:color w:val="231F20"/>
          <w:spacing w:val="25"/>
        </w:rPr>
        <w:t> </w:t>
      </w:r>
      <w:r>
        <w:rPr>
          <w:color w:val="231F20"/>
        </w:rPr>
        <w:t>университета.</w:t>
      </w:r>
      <w:r>
        <w:rPr>
          <w:color w:val="231F20"/>
          <w:spacing w:val="26"/>
        </w:rPr>
        <w:t> </w:t>
      </w:r>
      <w:r>
        <w:rPr>
          <w:color w:val="231F20"/>
        </w:rPr>
        <w:t>Прежде</w:t>
      </w:r>
      <w:r>
        <w:rPr>
          <w:color w:val="231F20"/>
          <w:spacing w:val="25"/>
        </w:rPr>
        <w:t> </w:t>
      </w:r>
      <w:r>
        <w:rPr>
          <w:color w:val="231F20"/>
        </w:rPr>
        <w:t>всего</w:t>
      </w:r>
      <w:r>
        <w:rPr>
          <w:color w:val="231F20"/>
          <w:spacing w:val="-57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17"/>
        </w:rPr>
        <w:t> </w:t>
      </w:r>
      <w:r>
        <w:rPr>
          <w:color w:val="231F20"/>
        </w:rPr>
        <w:t>уточнить</w:t>
      </w:r>
      <w:r>
        <w:rPr>
          <w:color w:val="231F20"/>
          <w:spacing w:val="17"/>
        </w:rPr>
        <w:t> </w:t>
      </w:r>
      <w:r>
        <w:rPr>
          <w:color w:val="231F20"/>
        </w:rPr>
        <w:t>что</w:t>
      </w:r>
      <w:r>
        <w:rPr>
          <w:color w:val="231F20"/>
          <w:spacing w:val="18"/>
        </w:rPr>
        <w:t> </w:t>
      </w:r>
      <w:r>
        <w:rPr>
          <w:color w:val="231F20"/>
        </w:rPr>
        <w:t>сам</w:t>
      </w:r>
      <w:r>
        <w:rPr>
          <w:color w:val="231F20"/>
          <w:spacing w:val="17"/>
        </w:rPr>
        <w:t> </w:t>
      </w:r>
      <w:r>
        <w:rPr>
          <w:color w:val="231F20"/>
        </w:rPr>
        <w:t>яхтинг</w:t>
      </w:r>
      <w:r>
        <w:rPr>
          <w:color w:val="231F20"/>
          <w:spacing w:val="17"/>
        </w:rPr>
        <w:t> </w:t>
      </w:r>
      <w:r>
        <w:rPr>
          <w:color w:val="231F20"/>
        </w:rPr>
        <w:t>нужно</w:t>
      </w:r>
      <w:r>
        <w:rPr>
          <w:color w:val="231F20"/>
          <w:spacing w:val="-57"/>
        </w:rPr>
        <w:t> </w:t>
      </w:r>
      <w:r>
        <w:rPr>
          <w:color w:val="231F20"/>
        </w:rPr>
        <w:t>рассматривать</w:t>
      </w:r>
      <w:r>
        <w:rPr>
          <w:color w:val="231F20"/>
          <w:spacing w:val="2"/>
        </w:rPr>
        <w:t> </w:t>
      </w:r>
      <w:r>
        <w:rPr>
          <w:color w:val="231F20"/>
        </w:rPr>
        <w:t>шире,</w:t>
      </w:r>
      <w:r>
        <w:rPr>
          <w:color w:val="231F20"/>
          <w:spacing w:val="2"/>
        </w:rPr>
        <w:t> </w:t>
      </w:r>
      <w:r>
        <w:rPr>
          <w:color w:val="231F20"/>
        </w:rPr>
        <w:t>чем</w:t>
      </w:r>
      <w:r>
        <w:rPr>
          <w:color w:val="231F20"/>
          <w:spacing w:val="2"/>
        </w:rPr>
        <w:t> </w:t>
      </w:r>
      <w:r>
        <w:rPr>
          <w:color w:val="231F20"/>
        </w:rPr>
        <w:t>яхтенные</w:t>
      </w:r>
      <w:r>
        <w:rPr>
          <w:color w:val="231F20"/>
          <w:spacing w:val="2"/>
        </w:rPr>
        <w:t> </w:t>
      </w:r>
      <w:r>
        <w:rPr>
          <w:color w:val="231F20"/>
        </w:rPr>
        <w:t>прогулки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спорт,</w:t>
      </w:r>
      <w:r>
        <w:rPr>
          <w:color w:val="231F20"/>
          <w:spacing w:val="7"/>
        </w:rPr>
        <w:t> </w:t>
      </w:r>
      <w:r>
        <w:rPr>
          <w:color w:val="231F20"/>
        </w:rPr>
        <w:t>а</w:t>
      </w:r>
      <w:r>
        <w:rPr>
          <w:color w:val="231F20"/>
          <w:spacing w:val="7"/>
        </w:rPr>
        <w:t> </w:t>
      </w:r>
      <w:r>
        <w:rPr>
          <w:color w:val="231F20"/>
        </w:rPr>
        <w:t>именно</w:t>
      </w:r>
      <w:r>
        <w:rPr>
          <w:color w:val="231F20"/>
          <w:spacing w:val="7"/>
        </w:rPr>
        <w:t> </w:t>
      </w:r>
      <w:r>
        <w:rPr>
          <w:color w:val="231F20"/>
        </w:rPr>
        <w:t>как</w:t>
      </w:r>
      <w:r>
        <w:rPr>
          <w:color w:val="231F20"/>
          <w:spacing w:val="7"/>
        </w:rPr>
        <w:t> </w:t>
      </w:r>
      <w:r>
        <w:rPr>
          <w:color w:val="231F20"/>
        </w:rPr>
        <w:t>обширную</w:t>
      </w:r>
      <w:r>
        <w:rPr>
          <w:color w:val="231F20"/>
          <w:spacing w:val="7"/>
        </w:rPr>
        <w:t> </w:t>
      </w:r>
      <w:r>
        <w:rPr>
          <w:color w:val="231F20"/>
        </w:rPr>
        <w:t>сферу</w:t>
      </w:r>
      <w:r>
        <w:rPr>
          <w:color w:val="231F20"/>
          <w:spacing w:val="7"/>
        </w:rPr>
        <w:t> </w:t>
      </w:r>
      <w:r>
        <w:rPr>
          <w:color w:val="231F20"/>
        </w:rPr>
        <w:t>мор-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ской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культуры,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включающую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себя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57"/>
        </w:rPr>
        <w:t> </w:t>
      </w:r>
      <w:r>
        <w:rPr>
          <w:color w:val="231F20"/>
        </w:rPr>
        <w:t>марину,</w:t>
      </w:r>
      <w:r>
        <w:rPr>
          <w:color w:val="231F20"/>
          <w:spacing w:val="-5"/>
        </w:rPr>
        <w:t> </w:t>
      </w:r>
      <w:r>
        <w:rPr>
          <w:color w:val="231F20"/>
        </w:rPr>
        <w:t>но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направления</w:t>
      </w:r>
      <w:r>
        <w:rPr>
          <w:color w:val="231F20"/>
          <w:spacing w:val="-4"/>
        </w:rPr>
        <w:t> </w:t>
      </w:r>
      <w:r>
        <w:rPr>
          <w:color w:val="231F20"/>
        </w:rPr>
        <w:t>туристической,</w:t>
      </w:r>
      <w:r>
        <w:rPr>
          <w:color w:val="231F20"/>
          <w:spacing w:val="-5"/>
        </w:rPr>
        <w:t> </w:t>
      </w:r>
      <w:r>
        <w:rPr>
          <w:color w:val="231F20"/>
        </w:rPr>
        <w:t>со-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бытийной,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рекреационной,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спортивной,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теоре-</w:t>
      </w:r>
    </w:p>
    <w:p>
      <w:pPr>
        <w:pStyle w:val="BodyText"/>
        <w:spacing w:line="249" w:lineRule="auto" w:before="76"/>
        <w:ind w:left="76" w:right="159"/>
        <w:jc w:val="right"/>
      </w:pPr>
      <w:r>
        <w:rPr/>
        <w:br w:type="column"/>
      </w:r>
      <w:r>
        <w:rPr>
          <w:color w:val="231F20"/>
          <w:spacing w:val="-1"/>
        </w:rPr>
        <w:t>тической,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технической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деятельности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данной</w:t>
      </w:r>
      <w:r>
        <w:rPr>
          <w:color w:val="231F20"/>
          <w:spacing w:val="-57"/>
        </w:rPr>
        <w:t> </w:t>
      </w:r>
      <w:r>
        <w:rPr>
          <w:color w:val="231F20"/>
        </w:rPr>
        <w:t>сфере. Объекты яхтинга при проектировании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должны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становится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инфраструктурным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потен-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циалом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развития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городской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агломерации.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Акту-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альность данной темы подтверждается и тем,</w:t>
      </w:r>
      <w:r>
        <w:rPr>
          <w:color w:val="231F20"/>
          <w:spacing w:val="-57"/>
        </w:rPr>
        <w:t> </w:t>
      </w:r>
      <w:r>
        <w:rPr>
          <w:color w:val="231F20"/>
        </w:rPr>
        <w:t>что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настоящее</w:t>
      </w:r>
      <w:r>
        <w:rPr>
          <w:color w:val="231F20"/>
          <w:spacing w:val="17"/>
        </w:rPr>
        <w:t> </w:t>
      </w:r>
      <w:r>
        <w:rPr>
          <w:color w:val="231F20"/>
        </w:rPr>
        <w:t>время</w:t>
      </w:r>
      <w:r>
        <w:rPr>
          <w:color w:val="231F20"/>
          <w:spacing w:val="18"/>
        </w:rPr>
        <w:t> </w:t>
      </w:r>
      <w:r>
        <w:rPr>
          <w:color w:val="231F20"/>
        </w:rPr>
        <w:t>планируется</w:t>
      </w:r>
      <w:r>
        <w:rPr>
          <w:color w:val="231F20"/>
          <w:spacing w:val="17"/>
        </w:rPr>
        <w:t> </w:t>
      </w:r>
      <w:r>
        <w:rPr>
          <w:color w:val="231F20"/>
        </w:rPr>
        <w:t>включе-</w:t>
      </w:r>
      <w:r>
        <w:rPr>
          <w:color w:val="231F20"/>
          <w:spacing w:val="-57"/>
        </w:rPr>
        <w:t> </w:t>
      </w:r>
      <w:r>
        <w:rPr>
          <w:color w:val="231F20"/>
        </w:rPr>
        <w:t>ние</w:t>
      </w:r>
      <w:r>
        <w:rPr>
          <w:color w:val="231F20"/>
          <w:spacing w:val="17"/>
        </w:rPr>
        <w:t> </w:t>
      </w:r>
      <w:r>
        <w:rPr>
          <w:color w:val="231F20"/>
        </w:rPr>
        <w:t>Петербурга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международный</w:t>
      </w:r>
      <w:r>
        <w:rPr>
          <w:color w:val="231F20"/>
          <w:spacing w:val="18"/>
        </w:rPr>
        <w:t> </w:t>
      </w:r>
      <w:r>
        <w:rPr>
          <w:color w:val="231F20"/>
        </w:rPr>
        <w:t>яхтенный</w:t>
      </w:r>
      <w:r>
        <w:rPr>
          <w:color w:val="231F20"/>
          <w:spacing w:val="-57"/>
        </w:rPr>
        <w:t> </w:t>
      </w:r>
      <w:r>
        <w:rPr>
          <w:color w:val="231F20"/>
        </w:rPr>
        <w:t>проект</w:t>
      </w:r>
      <w:r>
        <w:rPr>
          <w:color w:val="231F20"/>
          <w:spacing w:val="23"/>
        </w:rPr>
        <w:t> </w:t>
      </w:r>
      <w:r>
        <w:rPr>
          <w:color w:val="231F20"/>
        </w:rPr>
        <w:t>«30</w:t>
      </w:r>
      <w:r>
        <w:rPr>
          <w:color w:val="231F20"/>
          <w:spacing w:val="24"/>
        </w:rPr>
        <w:t> </w:t>
      </w:r>
      <w:r>
        <w:rPr>
          <w:color w:val="231F20"/>
        </w:rPr>
        <w:t>миль»,</w:t>
      </w:r>
      <w:r>
        <w:rPr>
          <w:color w:val="231F20"/>
          <w:spacing w:val="24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24"/>
        </w:rPr>
        <w:t> </w:t>
      </w:r>
      <w:r>
        <w:rPr>
          <w:color w:val="231F20"/>
        </w:rPr>
        <w:t>новых</w:t>
      </w:r>
      <w:r>
        <w:rPr>
          <w:color w:val="231F20"/>
          <w:spacing w:val="23"/>
        </w:rPr>
        <w:t> </w:t>
      </w:r>
      <w:r>
        <w:rPr>
          <w:color w:val="231F20"/>
        </w:rPr>
        <w:t>ту-</w:t>
      </w:r>
      <w:r>
        <w:rPr>
          <w:color w:val="231F20"/>
          <w:spacing w:val="-57"/>
        </w:rPr>
        <w:t> </w:t>
      </w:r>
      <w:r>
        <w:rPr>
          <w:color w:val="231F20"/>
        </w:rPr>
        <w:t>ристических</w:t>
      </w:r>
      <w:r>
        <w:rPr>
          <w:color w:val="231F20"/>
          <w:spacing w:val="23"/>
        </w:rPr>
        <w:t> </w:t>
      </w:r>
      <w:r>
        <w:rPr>
          <w:color w:val="231F20"/>
        </w:rPr>
        <w:t>кластеров</w:t>
      </w:r>
      <w:r>
        <w:rPr>
          <w:color w:val="231F20"/>
          <w:spacing w:val="24"/>
        </w:rPr>
        <w:t> </w:t>
      </w:r>
      <w:r>
        <w:rPr>
          <w:color w:val="231F20"/>
        </w:rPr>
        <w:t>южного</w:t>
      </w:r>
      <w:r>
        <w:rPr>
          <w:color w:val="231F20"/>
          <w:spacing w:val="23"/>
        </w:rPr>
        <w:t> </w:t>
      </w:r>
      <w:r>
        <w:rPr>
          <w:color w:val="231F20"/>
        </w:rPr>
        <w:t>берега</w:t>
      </w:r>
      <w:r>
        <w:rPr>
          <w:color w:val="231F20"/>
          <w:spacing w:val="24"/>
        </w:rPr>
        <w:t> </w:t>
      </w:r>
      <w:r>
        <w:rPr>
          <w:color w:val="231F20"/>
        </w:rPr>
        <w:t>Фин-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ского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залива,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развитие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яхтинга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Кронштадте.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На протяжении четырех лет в границах пар-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тнерства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Научно-исследовательским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проект-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ным институтом аква-территориального плани-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рования</w:t>
      </w:r>
      <w:r>
        <w:rPr>
          <w:color w:val="231F20"/>
          <w:spacing w:val="-14"/>
        </w:rPr>
        <w:t> </w:t>
      </w:r>
      <w:r>
        <w:rPr>
          <w:color w:val="231F20"/>
        </w:rPr>
        <w:t>«ЕРМАК</w:t>
      </w:r>
      <w:r>
        <w:rPr>
          <w:color w:val="231F20"/>
          <w:spacing w:val="-13"/>
        </w:rPr>
        <w:t> </w:t>
      </w:r>
      <w:r>
        <w:rPr>
          <w:color w:val="231F20"/>
        </w:rPr>
        <w:t>Северо-Запад»</w:t>
      </w:r>
      <w:r>
        <w:rPr>
          <w:color w:val="231F20"/>
          <w:spacing w:val="-12"/>
        </w:rPr>
        <w:t> </w:t>
      </w:r>
      <w:r>
        <w:rPr>
          <w:rFonts w:ascii="Symbol" w:hAnsi="Symbol"/>
          <w:color w:val="231F20"/>
        </w:rPr>
        <w:t></w:t>
      </w:r>
      <w:r>
        <w:rPr>
          <w:color w:val="231F20"/>
        </w:rPr>
        <w:t>3</w:t>
      </w:r>
      <w:r>
        <w:rPr>
          <w:rFonts w:ascii="Symbol" w:hAnsi="Symbol"/>
          <w:color w:val="231F20"/>
        </w:rPr>
        <w:t>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рамках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образовательной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программы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выполнялись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кур-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совые и дипломные проекты уровня бакалав-</w:t>
      </w:r>
      <w:r>
        <w:rPr>
          <w:color w:val="231F20"/>
          <w:spacing w:val="-57"/>
        </w:rPr>
        <w:t> </w:t>
      </w:r>
      <w:r>
        <w:rPr>
          <w:color w:val="231F20"/>
        </w:rPr>
        <w:t>риат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2"/>
        </w:rPr>
        <w:t> </w:t>
      </w:r>
      <w:r>
        <w:rPr>
          <w:color w:val="231F20"/>
        </w:rPr>
        <w:t>магистратура</w:t>
      </w:r>
      <w:r>
        <w:rPr>
          <w:color w:val="231F20"/>
          <w:spacing w:val="12"/>
        </w:rPr>
        <w:t> </w:t>
      </w:r>
      <w:r>
        <w:rPr>
          <w:color w:val="231F20"/>
        </w:rPr>
        <w:t>посвященные</w:t>
      </w:r>
      <w:r>
        <w:rPr>
          <w:color w:val="231F20"/>
          <w:spacing w:val="12"/>
        </w:rPr>
        <w:t> </w:t>
      </w:r>
      <w:r>
        <w:rPr>
          <w:color w:val="231F20"/>
        </w:rPr>
        <w:t>развитию</w:t>
      </w:r>
      <w:r>
        <w:rPr>
          <w:color w:val="231F20"/>
          <w:spacing w:val="-57"/>
        </w:rPr>
        <w:t> </w:t>
      </w:r>
      <w:r>
        <w:rPr>
          <w:color w:val="231F20"/>
        </w:rPr>
        <w:t>потенциала</w:t>
      </w:r>
      <w:r>
        <w:rPr>
          <w:color w:val="231F20"/>
          <w:spacing w:val="-5"/>
        </w:rPr>
        <w:t> </w:t>
      </w:r>
      <w:r>
        <w:rPr>
          <w:color w:val="231F20"/>
        </w:rPr>
        <w:t>марин.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контексте</w:t>
      </w:r>
      <w:r>
        <w:rPr>
          <w:color w:val="231F20"/>
          <w:spacing w:val="-4"/>
        </w:rPr>
        <w:t> </w:t>
      </w:r>
      <w:r>
        <w:rPr>
          <w:color w:val="231F20"/>
        </w:rPr>
        <w:t>этой</w:t>
      </w:r>
      <w:r>
        <w:rPr>
          <w:color w:val="231F20"/>
          <w:spacing w:val="-4"/>
        </w:rPr>
        <w:t> </w:t>
      </w:r>
      <w:r>
        <w:rPr>
          <w:color w:val="231F20"/>
        </w:rPr>
        <w:t>деятель-</w:t>
      </w:r>
      <w:r>
        <w:rPr>
          <w:color w:val="231F20"/>
          <w:spacing w:val="-57"/>
        </w:rPr>
        <w:t> </w:t>
      </w:r>
      <w:r>
        <w:rPr>
          <w:color w:val="231F20"/>
        </w:rPr>
        <w:t>ности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качестве</w:t>
      </w:r>
      <w:r>
        <w:rPr>
          <w:color w:val="231F20"/>
          <w:spacing w:val="-10"/>
        </w:rPr>
        <w:t> </w:t>
      </w:r>
      <w:r>
        <w:rPr>
          <w:color w:val="231F20"/>
        </w:rPr>
        <w:t>рабочей</w:t>
      </w:r>
      <w:r>
        <w:rPr>
          <w:color w:val="231F20"/>
          <w:spacing w:val="-10"/>
        </w:rPr>
        <w:t> </w:t>
      </w:r>
      <w:r>
        <w:rPr>
          <w:color w:val="231F20"/>
        </w:rPr>
        <w:t>гипотезы</w:t>
      </w:r>
      <w:r>
        <w:rPr>
          <w:color w:val="231F20"/>
          <w:spacing w:val="-11"/>
        </w:rPr>
        <w:t> </w:t>
      </w:r>
      <w:r>
        <w:rPr>
          <w:color w:val="231F20"/>
        </w:rPr>
        <w:t>было</w:t>
      </w:r>
      <w:r>
        <w:rPr>
          <w:color w:val="231F20"/>
          <w:spacing w:val="-10"/>
        </w:rPr>
        <w:t> </w:t>
      </w:r>
      <w:r>
        <w:rPr>
          <w:color w:val="231F20"/>
        </w:rPr>
        <w:t>при-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нято утверждение, что, хотя сам по себе яхтинг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является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целом</w:t>
      </w:r>
      <w:r>
        <w:rPr>
          <w:color w:val="231F20"/>
          <w:spacing w:val="4"/>
        </w:rPr>
        <w:t> </w:t>
      </w:r>
      <w:r>
        <w:rPr>
          <w:color w:val="231F20"/>
        </w:rPr>
        <w:t>закрытой</w:t>
      </w:r>
      <w:r>
        <w:rPr>
          <w:color w:val="231F20"/>
          <w:spacing w:val="4"/>
        </w:rPr>
        <w:t> </w:t>
      </w:r>
      <w:r>
        <w:rPr>
          <w:color w:val="231F20"/>
        </w:rPr>
        <w:t>системой,</w:t>
      </w:r>
      <w:r>
        <w:rPr>
          <w:color w:val="231F20"/>
          <w:spacing w:val="4"/>
        </w:rPr>
        <w:t> </w:t>
      </w:r>
      <w:r>
        <w:rPr>
          <w:color w:val="231F20"/>
        </w:rPr>
        <w:t>однако</w:t>
      </w:r>
      <w:r>
        <w:rPr>
          <w:color w:val="231F20"/>
          <w:spacing w:val="-57"/>
        </w:rPr>
        <w:t> </w:t>
      </w:r>
      <w:r>
        <w:rPr>
          <w:color w:val="231F20"/>
        </w:rPr>
        <w:t>расположение</w:t>
      </w:r>
      <w:r>
        <w:rPr>
          <w:color w:val="231F20"/>
          <w:spacing w:val="8"/>
        </w:rPr>
        <w:t> </w:t>
      </w:r>
      <w:r>
        <w:rPr>
          <w:color w:val="231F20"/>
        </w:rPr>
        <w:t>его</w:t>
      </w:r>
      <w:r>
        <w:rPr>
          <w:color w:val="231F20"/>
          <w:spacing w:val="9"/>
        </w:rPr>
        <w:t> </w:t>
      </w:r>
      <w:r>
        <w:rPr>
          <w:color w:val="231F20"/>
        </w:rPr>
        <w:t>инфраструктурных</w:t>
      </w:r>
      <w:r>
        <w:rPr>
          <w:color w:val="231F20"/>
          <w:spacing w:val="8"/>
        </w:rPr>
        <w:t> </w:t>
      </w:r>
      <w:r>
        <w:rPr>
          <w:color w:val="231F20"/>
        </w:rPr>
        <w:t>объек-</w:t>
      </w:r>
      <w:r>
        <w:rPr>
          <w:color w:val="231F20"/>
          <w:spacing w:val="-57"/>
        </w:rPr>
        <w:t> </w:t>
      </w:r>
      <w:r>
        <w:rPr>
          <w:color w:val="231F20"/>
        </w:rPr>
        <w:t>тов</w:t>
      </w:r>
      <w:r>
        <w:rPr>
          <w:color w:val="231F20"/>
          <w:spacing w:val="27"/>
        </w:rPr>
        <w:t> </w:t>
      </w:r>
      <w:r>
        <w:rPr>
          <w:color w:val="231F20"/>
        </w:rPr>
        <w:t>на</w:t>
      </w:r>
      <w:r>
        <w:rPr>
          <w:color w:val="231F20"/>
          <w:spacing w:val="27"/>
        </w:rPr>
        <w:t> </w:t>
      </w:r>
      <w:r>
        <w:rPr>
          <w:color w:val="231F20"/>
        </w:rPr>
        <w:t>береговой</w:t>
      </w:r>
      <w:r>
        <w:rPr>
          <w:color w:val="231F20"/>
          <w:spacing w:val="28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27"/>
        </w:rPr>
        <w:t> </w:t>
      </w:r>
      <w:r>
        <w:rPr>
          <w:color w:val="231F20"/>
        </w:rPr>
        <w:t>делает</w:t>
      </w:r>
      <w:r>
        <w:rPr>
          <w:color w:val="231F20"/>
          <w:spacing w:val="28"/>
        </w:rPr>
        <w:t> </w:t>
      </w:r>
      <w:r>
        <w:rPr>
          <w:color w:val="231F20"/>
        </w:rPr>
        <w:t>его</w:t>
      </w:r>
      <w:r>
        <w:rPr>
          <w:color w:val="231F20"/>
          <w:spacing w:val="27"/>
        </w:rPr>
        <w:t> </w:t>
      </w:r>
      <w:r>
        <w:rPr>
          <w:color w:val="231F20"/>
        </w:rPr>
        <w:t>по-</w:t>
      </w:r>
      <w:r>
        <w:rPr>
          <w:color w:val="231F20"/>
          <w:spacing w:val="-57"/>
        </w:rPr>
        <w:t> </w:t>
      </w:r>
      <w:r>
        <w:rPr>
          <w:color w:val="231F20"/>
        </w:rPr>
        <w:t>тенциальным партнером города для развития</w:t>
      </w:r>
      <w:r>
        <w:rPr>
          <w:color w:val="231F20"/>
          <w:spacing w:val="-57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11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12"/>
        </w:rPr>
        <w:t> </w:t>
      </w:r>
      <w:r>
        <w:rPr>
          <w:color w:val="231F20"/>
        </w:rPr>
        <w:t>нового</w:t>
      </w:r>
      <w:r>
        <w:rPr>
          <w:color w:val="231F20"/>
          <w:spacing w:val="12"/>
        </w:rPr>
        <w:t> </w:t>
      </w:r>
      <w:r>
        <w:rPr>
          <w:color w:val="231F20"/>
        </w:rPr>
        <w:t>качества.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Для того чтобы в проектах реализовать эту воз-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можность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необходимо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было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выявить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основных</w:t>
      </w:r>
    </w:p>
    <w:p>
      <w:pPr>
        <w:pStyle w:val="BodyText"/>
        <w:spacing w:line="249" w:lineRule="auto" w:before="7"/>
        <w:ind w:left="295" w:right="156"/>
      </w:pPr>
      <w:r>
        <w:rPr>
          <w:color w:val="231F20"/>
          <w:w w:val="95"/>
        </w:rPr>
        <w:t>«интересантов», с которыми столкнется любой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инициатор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марины:</w:t>
      </w:r>
      <w:r>
        <w:rPr>
          <w:color w:val="231F20"/>
          <w:spacing w:val="-14"/>
        </w:rPr>
        <w:t> </w:t>
      </w:r>
      <w:r>
        <w:rPr>
          <w:color w:val="231F20"/>
        </w:rPr>
        <w:t>природа,</w:t>
      </w:r>
      <w:r>
        <w:rPr>
          <w:color w:val="231F20"/>
          <w:spacing w:val="-14"/>
        </w:rPr>
        <w:t> </w:t>
      </w:r>
      <w:r>
        <w:rPr>
          <w:color w:val="231F20"/>
        </w:rPr>
        <w:t>яхтинг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 город. Они, в свою очередь, формируют про-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блемные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поля: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экологические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требования</w:t>
      </w:r>
      <w:r>
        <w:rPr>
          <w:color w:val="231F20"/>
          <w:spacing w:val="-13"/>
        </w:rPr>
        <w:t> </w:t>
      </w:r>
      <w:r>
        <w:rPr>
          <w:color w:val="231F20"/>
        </w:rPr>
        <w:t>(со-</w:t>
      </w:r>
      <w:r>
        <w:rPr>
          <w:color w:val="231F20"/>
          <w:spacing w:val="-58"/>
        </w:rPr>
        <w:t> </w:t>
      </w:r>
      <w:r>
        <w:rPr>
          <w:color w:val="231F20"/>
        </w:rPr>
        <w:t>хранение хрупкой пограничной среды), осо-</w:t>
      </w:r>
      <w:r>
        <w:rPr>
          <w:color w:val="231F20"/>
          <w:spacing w:val="1"/>
        </w:rPr>
        <w:t> </w:t>
      </w:r>
      <w:r>
        <w:rPr>
          <w:color w:val="231F20"/>
        </w:rPr>
        <w:t>бенности</w:t>
      </w:r>
      <w:r>
        <w:rPr>
          <w:color w:val="231F20"/>
          <w:spacing w:val="1"/>
        </w:rPr>
        <w:t> </w:t>
      </w:r>
      <w:r>
        <w:rPr>
          <w:color w:val="231F20"/>
        </w:rPr>
        <w:t>яхтинга</w:t>
      </w:r>
      <w:r>
        <w:rPr>
          <w:color w:val="231F20"/>
          <w:spacing w:val="60"/>
        </w:rPr>
        <w:t> </w:t>
      </w:r>
      <w:r>
        <w:rPr>
          <w:color w:val="231F20"/>
        </w:rPr>
        <w:t>(сезонность,</w:t>
      </w:r>
      <w:r>
        <w:rPr>
          <w:color w:val="231F20"/>
          <w:spacing w:val="60"/>
        </w:rPr>
        <w:t> </w:t>
      </w:r>
      <w:r>
        <w:rPr>
          <w:color w:val="231F20"/>
        </w:rPr>
        <w:t>инженерная</w:t>
      </w:r>
      <w:r>
        <w:rPr>
          <w:color w:val="231F20"/>
          <w:spacing w:val="1"/>
        </w:rPr>
        <w:t> </w:t>
      </w:r>
      <w:r>
        <w:rPr>
          <w:color w:val="231F20"/>
        </w:rPr>
        <w:t>и техническая организация), запросы города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изменения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(монотонность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малая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социаль-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ная загруженность береговых территорий). На-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ложение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этих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полей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создает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зоны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пересечения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интересов,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которые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насыщены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противоречиями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между «участниками» процесса освоения бере-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говых</w:t>
      </w:r>
      <w:r>
        <w:rPr>
          <w:color w:val="231F20"/>
          <w:spacing w:val="-13"/>
        </w:rPr>
        <w:t> </w:t>
      </w:r>
      <w:r>
        <w:rPr>
          <w:color w:val="231F20"/>
        </w:rPr>
        <w:t>территорий:</w:t>
      </w:r>
      <w:r>
        <w:rPr>
          <w:color w:val="231F20"/>
          <w:spacing w:val="-12"/>
        </w:rPr>
        <w:t> </w:t>
      </w:r>
      <w:r>
        <w:rPr>
          <w:color w:val="231F20"/>
        </w:rPr>
        <w:t>человек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яхтинг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город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природа.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Работа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выявленными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конфликтами</w:t>
      </w:r>
      <w:r>
        <w:rPr>
          <w:color w:val="231F20"/>
          <w:spacing w:val="-58"/>
        </w:rPr>
        <w:t> </w:t>
      </w:r>
      <w:r>
        <w:rPr>
          <w:color w:val="231F20"/>
        </w:rPr>
        <w:t>в учебном проектировании и ведется с помо-</w:t>
      </w:r>
      <w:r>
        <w:rPr>
          <w:color w:val="231F20"/>
          <w:spacing w:val="-57"/>
        </w:rPr>
        <w:t> </w:t>
      </w:r>
      <w:r>
        <w:rPr>
          <w:color w:val="231F20"/>
        </w:rPr>
        <w:t>щью</w:t>
      </w:r>
      <w:r>
        <w:rPr>
          <w:color w:val="231F20"/>
          <w:spacing w:val="-8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9"/>
        </w:rPr>
        <w:t> </w:t>
      </w:r>
      <w:r>
        <w:rPr>
          <w:color w:val="231F20"/>
        </w:rPr>
        <w:t>методов</w:t>
      </w:r>
      <w:r>
        <w:rPr>
          <w:color w:val="231F20"/>
          <w:spacing w:val="-8"/>
        </w:rPr>
        <w:t> </w:t>
      </w:r>
      <w:r>
        <w:rPr>
          <w:color w:val="231F20"/>
        </w:rPr>
        <w:t>проблематизации.</w:t>
      </w:r>
    </w:p>
    <w:p>
      <w:pPr>
        <w:pStyle w:val="BodyText"/>
        <w:spacing w:line="249" w:lineRule="auto" w:before="16"/>
        <w:ind w:left="295" w:right="161" w:firstLine="396"/>
      </w:pPr>
      <w:r>
        <w:rPr>
          <w:color w:val="231F20"/>
        </w:rPr>
        <w:t>Проекты</w:t>
      </w:r>
      <w:r>
        <w:rPr>
          <w:color w:val="231F20"/>
          <w:spacing w:val="1"/>
        </w:rPr>
        <w:t> </w:t>
      </w:r>
      <w:r>
        <w:rPr>
          <w:color w:val="231F20"/>
        </w:rPr>
        <w:t>марин,</w:t>
      </w:r>
      <w:r>
        <w:rPr>
          <w:color w:val="231F20"/>
          <w:spacing w:val="1"/>
        </w:rPr>
        <w:t> </w:t>
      </w:r>
      <w:r>
        <w:rPr>
          <w:color w:val="231F20"/>
        </w:rPr>
        <w:t>выполненные</w:t>
      </w:r>
      <w:r>
        <w:rPr>
          <w:color w:val="231F20"/>
          <w:spacing w:val="1"/>
        </w:rPr>
        <w:t> </w:t>
      </w:r>
      <w:r>
        <w:rPr>
          <w:color w:val="231F20"/>
        </w:rPr>
        <w:t>как</w:t>
      </w:r>
      <w:r>
        <w:rPr>
          <w:color w:val="231F20"/>
          <w:spacing w:val="1"/>
        </w:rPr>
        <w:t> </w:t>
      </w:r>
      <w:r>
        <w:rPr>
          <w:color w:val="231F20"/>
        </w:rPr>
        <w:t>вы-</w:t>
      </w:r>
      <w:r>
        <w:rPr>
          <w:color w:val="231F20"/>
          <w:spacing w:val="1"/>
        </w:rPr>
        <w:t> </w:t>
      </w:r>
      <w:r>
        <w:rPr>
          <w:color w:val="231F20"/>
        </w:rPr>
        <w:t>пускные квалификационные работы бакалав-</w:t>
      </w:r>
      <w:r>
        <w:rPr>
          <w:color w:val="231F20"/>
          <w:spacing w:val="-57"/>
        </w:rPr>
        <w:t> </w:t>
      </w:r>
      <w:r>
        <w:rPr>
          <w:color w:val="231F20"/>
        </w:rPr>
        <w:t>ра</w:t>
      </w:r>
      <w:r>
        <w:rPr>
          <w:color w:val="231F20"/>
          <w:spacing w:val="-6"/>
        </w:rPr>
        <w:t> </w:t>
      </w:r>
      <w:r>
        <w:rPr>
          <w:color w:val="231F20"/>
        </w:rPr>
        <w:t>или</w:t>
      </w:r>
      <w:r>
        <w:rPr>
          <w:color w:val="231F20"/>
          <w:spacing w:val="-6"/>
        </w:rPr>
        <w:t> </w:t>
      </w:r>
      <w:r>
        <w:rPr>
          <w:color w:val="231F20"/>
        </w:rPr>
        <w:t>курсовые</w:t>
      </w:r>
      <w:r>
        <w:rPr>
          <w:color w:val="231F20"/>
          <w:spacing w:val="-5"/>
        </w:rPr>
        <w:t> </w:t>
      </w:r>
      <w:r>
        <w:rPr>
          <w:color w:val="231F20"/>
        </w:rPr>
        <w:t>проекты,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малых</w:t>
      </w:r>
      <w:r>
        <w:rPr>
          <w:color w:val="231F20"/>
          <w:spacing w:val="-5"/>
        </w:rPr>
        <w:t> </w:t>
      </w:r>
      <w:r>
        <w:rPr>
          <w:color w:val="231F20"/>
        </w:rPr>
        <w:t>городов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Санкт-Петербургской агломерации: Ломоносо-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ва, Петродворца, Зеленогорска, Кронштадта,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стали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первой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ступенью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знакомства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поиска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ре-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шения</w:t>
      </w:r>
      <w:r>
        <w:rPr>
          <w:color w:val="231F20"/>
          <w:spacing w:val="-13"/>
        </w:rPr>
        <w:t> </w:t>
      </w:r>
      <w:r>
        <w:rPr>
          <w:color w:val="231F20"/>
        </w:rPr>
        <w:t>выявленных</w:t>
      </w:r>
      <w:r>
        <w:rPr>
          <w:color w:val="231F20"/>
          <w:spacing w:val="-14"/>
        </w:rPr>
        <w:t> </w:t>
      </w:r>
      <w:r>
        <w:rPr>
          <w:color w:val="231F20"/>
        </w:rPr>
        <w:t>проблем.</w:t>
      </w:r>
      <w:r>
        <w:rPr>
          <w:color w:val="231F20"/>
          <w:spacing w:val="-12"/>
        </w:rPr>
        <w:t> </w:t>
      </w:r>
      <w:r>
        <w:rPr>
          <w:color w:val="231F20"/>
        </w:rPr>
        <w:t>Несмотря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до-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статочно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интересные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результаты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примере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8" w:space="40"/>
            <w:col w:w="5112"/>
          </w:cols>
        </w:sectPr>
      </w:pPr>
    </w:p>
    <w:p>
      <w:pPr>
        <w:pStyle w:val="BodyText"/>
        <w:spacing w:line="249" w:lineRule="auto" w:before="78"/>
        <w:ind w:left="103" w:right="38"/>
        <w:jc w:val="right"/>
      </w:pPr>
      <w:r>
        <w:rPr>
          <w:color w:val="231F20"/>
        </w:rPr>
        <w:t>становилось</w:t>
      </w:r>
      <w:r>
        <w:rPr>
          <w:color w:val="231F20"/>
          <w:spacing w:val="6"/>
        </w:rPr>
        <w:t> </w:t>
      </w:r>
      <w:r>
        <w:rPr>
          <w:color w:val="231F20"/>
        </w:rPr>
        <w:t>видно</w:t>
      </w:r>
      <w:r>
        <w:rPr>
          <w:color w:val="231F20"/>
          <w:spacing w:val="7"/>
        </w:rPr>
        <w:t> </w:t>
      </w:r>
      <w:r>
        <w:rPr>
          <w:color w:val="231F20"/>
        </w:rPr>
        <w:t>недостаточность</w:t>
      </w:r>
      <w:r>
        <w:rPr>
          <w:color w:val="231F20"/>
          <w:spacing w:val="7"/>
        </w:rPr>
        <w:t> </w:t>
      </w:r>
      <w:r>
        <w:rPr>
          <w:color w:val="231F20"/>
        </w:rPr>
        <w:t>анализа,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локальность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решения,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спорность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результатов.</w:t>
      </w:r>
      <w:r>
        <w:rPr>
          <w:color w:val="231F20"/>
          <w:spacing w:val="-57"/>
        </w:rPr>
        <w:t> </w:t>
      </w:r>
      <w:r>
        <w:rPr>
          <w:color w:val="231F20"/>
        </w:rPr>
        <w:t>Две</w:t>
      </w:r>
      <w:r>
        <w:rPr>
          <w:color w:val="231F20"/>
          <w:spacing w:val="4"/>
        </w:rPr>
        <w:t> </w:t>
      </w:r>
      <w:r>
        <w:rPr>
          <w:color w:val="231F20"/>
        </w:rPr>
        <w:t>береговых</w:t>
      </w:r>
      <w:r>
        <w:rPr>
          <w:color w:val="231F20"/>
          <w:spacing w:val="5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5"/>
        </w:rPr>
        <w:t> </w:t>
      </w:r>
      <w:r>
        <w:rPr>
          <w:color w:val="231F20"/>
        </w:rPr>
        <w:t>Санкт-Петер-</w:t>
      </w:r>
      <w:r>
        <w:rPr>
          <w:color w:val="231F20"/>
          <w:spacing w:val="1"/>
        </w:rPr>
        <w:t> </w:t>
      </w:r>
      <w:r>
        <w:rPr>
          <w:color w:val="231F20"/>
        </w:rPr>
        <w:t>бурга</w:t>
      </w:r>
      <w:r>
        <w:rPr>
          <w:color w:val="231F20"/>
          <w:spacing w:val="2"/>
        </w:rPr>
        <w:t> </w:t>
      </w:r>
      <w:r>
        <w:rPr>
          <w:color w:val="231F20"/>
        </w:rPr>
        <w:t>потенциально</w:t>
      </w:r>
      <w:r>
        <w:rPr>
          <w:color w:val="231F20"/>
          <w:spacing w:val="3"/>
        </w:rPr>
        <w:t> </w:t>
      </w:r>
      <w:r>
        <w:rPr>
          <w:color w:val="231F20"/>
        </w:rPr>
        <w:t>пригодные</w:t>
      </w:r>
      <w:r>
        <w:rPr>
          <w:color w:val="231F20"/>
          <w:spacing w:val="2"/>
        </w:rPr>
        <w:t> </w:t>
      </w:r>
      <w:r>
        <w:rPr>
          <w:color w:val="231F20"/>
        </w:rPr>
        <w:t>для</w:t>
      </w:r>
      <w:r>
        <w:rPr>
          <w:color w:val="231F20"/>
          <w:spacing w:val="3"/>
        </w:rPr>
        <w:t> </w:t>
      </w:r>
      <w:r>
        <w:rPr>
          <w:color w:val="231F20"/>
        </w:rPr>
        <w:t>создания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марины были выбраны для дальнейшего разви-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тия в магистерских исследованиях. Опираясь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научные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исследования,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том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числе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Г.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Еса-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улова,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методической</w:t>
      </w:r>
      <w:r>
        <w:rPr>
          <w:color w:val="231F20"/>
          <w:spacing w:val="12"/>
        </w:rPr>
        <w:t> </w:t>
      </w:r>
      <w:r>
        <w:rPr>
          <w:color w:val="231F20"/>
        </w:rPr>
        <w:t>работе</w:t>
      </w:r>
      <w:r>
        <w:rPr>
          <w:color w:val="231F20"/>
          <w:spacing w:val="13"/>
        </w:rPr>
        <w:t> </w:t>
      </w:r>
      <w:r>
        <w:rPr>
          <w:color w:val="231F20"/>
        </w:rPr>
        <w:t>со</w:t>
      </w:r>
      <w:r>
        <w:rPr>
          <w:color w:val="231F20"/>
          <w:spacing w:val="12"/>
        </w:rPr>
        <w:t> </w:t>
      </w:r>
      <w:r>
        <w:rPr>
          <w:color w:val="231F20"/>
        </w:rPr>
        <w:t>студентами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учитывалось,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«устойчивая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архитектура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проектная парадигма диктует требование ин-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теллектуализации,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включения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исследователь-</w:t>
      </w:r>
      <w:r>
        <w:rPr>
          <w:color w:val="231F20"/>
          <w:spacing w:val="-57"/>
        </w:rPr>
        <w:t> </w:t>
      </w:r>
      <w:r>
        <w:rPr>
          <w:color w:val="231F20"/>
        </w:rPr>
        <w:t>ских</w:t>
      </w:r>
      <w:r>
        <w:rPr>
          <w:color w:val="231F20"/>
          <w:spacing w:val="3"/>
        </w:rPr>
        <w:t> </w:t>
      </w:r>
      <w:r>
        <w:rPr>
          <w:color w:val="231F20"/>
        </w:rPr>
        <w:t>процедур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экспертных</w:t>
      </w:r>
      <w:r>
        <w:rPr>
          <w:color w:val="231F20"/>
          <w:spacing w:val="3"/>
        </w:rPr>
        <w:t> </w:t>
      </w:r>
      <w:r>
        <w:rPr>
          <w:color w:val="231F20"/>
        </w:rPr>
        <w:t>оценок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тради-</w:t>
      </w:r>
      <w:r>
        <w:rPr>
          <w:color w:val="231F20"/>
          <w:spacing w:val="-57"/>
        </w:rPr>
        <w:t> </w:t>
      </w:r>
      <w:r>
        <w:rPr>
          <w:color w:val="231F20"/>
        </w:rPr>
        <w:t>ционное</w:t>
      </w:r>
      <w:r>
        <w:rPr>
          <w:color w:val="231F20"/>
          <w:spacing w:val="8"/>
        </w:rPr>
        <w:t> </w:t>
      </w:r>
      <w:r>
        <w:rPr>
          <w:color w:val="231F20"/>
        </w:rPr>
        <w:t>архитектурное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градостроительное</w:t>
      </w:r>
      <w:r>
        <w:rPr>
          <w:color w:val="231F20"/>
          <w:spacing w:val="-57"/>
        </w:rPr>
        <w:t> </w:t>
      </w:r>
      <w:r>
        <w:rPr>
          <w:color w:val="231F20"/>
        </w:rPr>
        <w:t>проектирование,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котором</w:t>
      </w:r>
      <w:r>
        <w:rPr>
          <w:color w:val="231F20"/>
          <w:spacing w:val="4"/>
        </w:rPr>
        <w:t> </w:t>
      </w:r>
      <w:r>
        <w:rPr>
          <w:color w:val="231F20"/>
        </w:rPr>
        <w:t>прогнозирование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7"/>
        </w:rPr>
        <w:t> </w:t>
      </w:r>
      <w:r>
        <w:rPr>
          <w:color w:val="231F20"/>
        </w:rPr>
        <w:t>моделированием</w:t>
      </w:r>
      <w:r>
        <w:rPr>
          <w:color w:val="231F20"/>
          <w:spacing w:val="7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8"/>
        </w:rPr>
        <w:t> </w:t>
      </w:r>
      <w:r>
        <w:rPr>
          <w:color w:val="231F20"/>
        </w:rPr>
        <w:t>неотъемлемой</w:t>
      </w:r>
      <w:r>
        <w:rPr>
          <w:color w:val="231F20"/>
          <w:spacing w:val="-57"/>
        </w:rPr>
        <w:t> </w:t>
      </w:r>
      <w:r>
        <w:rPr>
          <w:color w:val="231F20"/>
        </w:rPr>
        <w:t>частью</w:t>
      </w:r>
      <w:r>
        <w:rPr>
          <w:color w:val="231F20"/>
          <w:spacing w:val="-12"/>
        </w:rPr>
        <w:t> </w:t>
      </w:r>
      <w:r>
        <w:rPr>
          <w:color w:val="231F20"/>
        </w:rPr>
        <w:t>деятельности»</w:t>
      </w:r>
      <w:r>
        <w:rPr>
          <w:color w:val="231F20"/>
          <w:spacing w:val="-12"/>
        </w:rPr>
        <w:t> </w:t>
      </w:r>
      <w:r>
        <w:rPr>
          <w:rFonts w:ascii="Symbol" w:hAnsi="Symbol"/>
          <w:color w:val="231F20"/>
        </w:rPr>
        <w:t></w:t>
      </w:r>
      <w:r>
        <w:rPr>
          <w:color w:val="231F20"/>
        </w:rPr>
        <w:t>4</w:t>
      </w:r>
      <w:r>
        <w:rPr>
          <w:rFonts w:ascii="Symbol" w:hAnsi="Symbol"/>
          <w:color w:val="231F20"/>
        </w:rPr>
        <w:t></w:t>
      </w:r>
      <w:r>
        <w:rPr>
          <w:color w:val="231F20"/>
        </w:rPr>
        <w:t>.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этой</w:t>
      </w:r>
      <w:r>
        <w:rPr>
          <w:color w:val="231F20"/>
          <w:spacing w:val="-12"/>
        </w:rPr>
        <w:t> </w:t>
      </w:r>
      <w:r>
        <w:rPr>
          <w:color w:val="231F20"/>
        </w:rPr>
        <w:t>стадии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получения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нетрадиционных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конкурентоспо-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собных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результатов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последовательно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были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при-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менены:</w:t>
      </w:r>
      <w:r>
        <w:rPr>
          <w:color w:val="231F20"/>
          <w:spacing w:val="22"/>
        </w:rPr>
        <w:t> </w:t>
      </w:r>
      <w:r>
        <w:rPr>
          <w:color w:val="231F20"/>
        </w:rPr>
        <w:t>методы</w:t>
      </w:r>
      <w:r>
        <w:rPr>
          <w:color w:val="231F20"/>
          <w:spacing w:val="23"/>
        </w:rPr>
        <w:t> </w:t>
      </w:r>
      <w:r>
        <w:rPr>
          <w:color w:val="231F20"/>
        </w:rPr>
        <w:t>морфологического</w:t>
      </w:r>
      <w:r>
        <w:rPr>
          <w:color w:val="231F20"/>
          <w:spacing w:val="22"/>
        </w:rPr>
        <w:t> </w:t>
      </w:r>
      <w:r>
        <w:rPr>
          <w:color w:val="231F20"/>
        </w:rPr>
        <w:t>анализа,</w:t>
      </w:r>
      <w:r>
        <w:rPr>
          <w:color w:val="231F20"/>
          <w:spacing w:val="-57"/>
        </w:rPr>
        <w:t> </w:t>
      </w:r>
      <w:r>
        <w:rPr>
          <w:color w:val="231F20"/>
        </w:rPr>
        <w:t>концептуального</w:t>
      </w:r>
      <w:r>
        <w:rPr>
          <w:color w:val="231F20"/>
          <w:spacing w:val="-6"/>
        </w:rPr>
        <w:t> </w:t>
      </w:r>
      <w:r>
        <w:rPr>
          <w:color w:val="231F20"/>
        </w:rPr>
        <w:t>моделирования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прогнози-</w:t>
      </w:r>
      <w:r>
        <w:rPr>
          <w:color w:val="231F20"/>
          <w:spacing w:val="-57"/>
        </w:rPr>
        <w:t> </w:t>
      </w:r>
      <w:r>
        <w:rPr>
          <w:color w:val="231F20"/>
        </w:rPr>
        <w:t>рования,</w:t>
      </w:r>
      <w:r>
        <w:rPr>
          <w:color w:val="231F20"/>
          <w:spacing w:val="-8"/>
        </w:rPr>
        <w:t> </w:t>
      </w:r>
      <w:r>
        <w:rPr>
          <w:color w:val="231F20"/>
        </w:rPr>
        <w:t>приемы</w:t>
      </w:r>
      <w:r>
        <w:rPr>
          <w:color w:val="231F20"/>
          <w:spacing w:val="-7"/>
        </w:rPr>
        <w:t> </w:t>
      </w:r>
      <w:r>
        <w:rPr>
          <w:color w:val="231F20"/>
        </w:rPr>
        <w:t>сценарного</w:t>
      </w:r>
      <w:r>
        <w:rPr>
          <w:color w:val="231F20"/>
          <w:spacing w:val="-7"/>
        </w:rPr>
        <w:t> </w:t>
      </w:r>
      <w:r>
        <w:rPr>
          <w:color w:val="231F20"/>
        </w:rPr>
        <w:t>моделирования,</w:t>
      </w:r>
      <w:r>
        <w:rPr>
          <w:color w:val="231F20"/>
          <w:spacing w:val="-57"/>
        </w:rPr>
        <w:t> </w:t>
      </w:r>
      <w:r>
        <w:rPr>
          <w:color w:val="231F20"/>
        </w:rPr>
        <w:t>моделирования развития объекта в простран-</w:t>
      </w:r>
      <w:r>
        <w:rPr>
          <w:color w:val="231F20"/>
          <w:spacing w:val="-58"/>
        </w:rPr>
        <w:t> </w:t>
      </w:r>
      <w:r>
        <w:rPr>
          <w:color w:val="231F20"/>
        </w:rPr>
        <w:t>стве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времени,</w:t>
      </w:r>
      <w:r>
        <w:rPr>
          <w:color w:val="231F20"/>
          <w:spacing w:val="2"/>
        </w:rPr>
        <w:t> </w:t>
      </w:r>
      <w:r>
        <w:rPr>
          <w:color w:val="231F20"/>
        </w:rPr>
        <w:t>а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основу</w:t>
      </w:r>
      <w:r>
        <w:rPr>
          <w:color w:val="231F20"/>
          <w:spacing w:val="2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3"/>
        </w:rPr>
        <w:t> </w:t>
      </w:r>
      <w:r>
        <w:rPr>
          <w:color w:val="231F20"/>
        </w:rPr>
        <w:t>мето-</w:t>
      </w:r>
      <w:r>
        <w:rPr>
          <w:color w:val="231F20"/>
          <w:spacing w:val="-57"/>
        </w:rPr>
        <w:t> </w:t>
      </w:r>
      <w:r>
        <w:rPr>
          <w:color w:val="231F20"/>
        </w:rPr>
        <w:t>да</w:t>
      </w:r>
      <w:r>
        <w:rPr>
          <w:color w:val="231F20"/>
          <w:spacing w:val="6"/>
        </w:rPr>
        <w:t> </w:t>
      </w:r>
      <w:r>
        <w:rPr>
          <w:color w:val="231F20"/>
        </w:rPr>
        <w:t>проблематизации</w:t>
      </w:r>
      <w:r>
        <w:rPr>
          <w:color w:val="231F20"/>
          <w:spacing w:val="7"/>
        </w:rPr>
        <w:t> </w:t>
      </w:r>
      <w:r>
        <w:rPr>
          <w:color w:val="231F20"/>
        </w:rPr>
        <w:t>были</w:t>
      </w:r>
      <w:r>
        <w:rPr>
          <w:color w:val="231F20"/>
          <w:spacing w:val="7"/>
        </w:rPr>
        <w:t> </w:t>
      </w:r>
      <w:r>
        <w:rPr>
          <w:color w:val="231F20"/>
        </w:rPr>
        <w:t>заложены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одной</w:t>
      </w:r>
      <w:r>
        <w:rPr>
          <w:color w:val="231F20"/>
          <w:spacing w:val="-57"/>
        </w:rPr>
        <w:t> </w:t>
      </w:r>
      <w:r>
        <w:rPr>
          <w:color w:val="231F20"/>
        </w:rPr>
        <w:t>работе</w:t>
      </w:r>
      <w:r>
        <w:rPr>
          <w:color w:val="231F20"/>
          <w:spacing w:val="4"/>
        </w:rPr>
        <w:t> </w:t>
      </w:r>
      <w:r>
        <w:rPr>
          <w:color w:val="231F20"/>
        </w:rPr>
        <w:t>как</w:t>
      </w:r>
      <w:r>
        <w:rPr>
          <w:color w:val="231F20"/>
          <w:spacing w:val="5"/>
        </w:rPr>
        <w:t> </w:t>
      </w:r>
      <w:r>
        <w:rPr>
          <w:color w:val="231F20"/>
        </w:rPr>
        <w:t>доминантные</w:t>
      </w:r>
      <w:r>
        <w:rPr>
          <w:color w:val="231F20"/>
          <w:spacing w:val="9"/>
        </w:rPr>
        <w:t> </w:t>
      </w:r>
      <w:r>
        <w:rPr>
          <w:color w:val="231F20"/>
        </w:rPr>
        <w:t>–</w:t>
      </w:r>
      <w:r>
        <w:rPr>
          <w:color w:val="231F20"/>
          <w:spacing w:val="5"/>
        </w:rPr>
        <w:t> </w:t>
      </w:r>
      <w:r>
        <w:rPr>
          <w:color w:val="231F20"/>
        </w:rPr>
        <w:t>интересы</w:t>
      </w:r>
      <w:r>
        <w:rPr>
          <w:color w:val="231F20"/>
          <w:spacing w:val="5"/>
        </w:rPr>
        <w:t> </w:t>
      </w:r>
      <w:r>
        <w:rPr>
          <w:color w:val="231F20"/>
        </w:rPr>
        <w:t>города,</w:t>
      </w:r>
    </w:p>
    <w:p>
      <w:pPr>
        <w:pStyle w:val="BodyText"/>
        <w:spacing w:before="6"/>
        <w:ind w:left="163"/>
      </w:pPr>
      <w:r>
        <w:rPr>
          <w:color w:val="231F20"/>
        </w:rPr>
        <w:t>а</w:t>
      </w:r>
      <w:r>
        <w:rPr>
          <w:color w:val="231F20"/>
          <w:spacing w:val="-3"/>
        </w:rPr>
        <w:t> </w:t>
      </w:r>
      <w:r>
        <w:rPr>
          <w:color w:val="231F20"/>
        </w:rPr>
        <w:t>во</w:t>
      </w:r>
      <w:r>
        <w:rPr>
          <w:color w:val="231F20"/>
          <w:spacing w:val="-3"/>
        </w:rPr>
        <w:t> </w:t>
      </w:r>
      <w:r>
        <w:rPr>
          <w:color w:val="231F20"/>
        </w:rPr>
        <w:t>второй</w:t>
      </w:r>
      <w:r>
        <w:rPr>
          <w:color w:val="231F20"/>
          <w:spacing w:val="55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интересы</w:t>
      </w:r>
      <w:r>
        <w:rPr>
          <w:color w:val="231F20"/>
          <w:spacing w:val="-3"/>
        </w:rPr>
        <w:t> </w:t>
      </w:r>
      <w:r>
        <w:rPr>
          <w:color w:val="231F20"/>
        </w:rPr>
        <w:t>яхтинга.</w:t>
      </w:r>
    </w:p>
    <w:p>
      <w:pPr>
        <w:pStyle w:val="BodyText"/>
        <w:spacing w:line="249" w:lineRule="auto" w:before="12"/>
        <w:ind w:left="163" w:right="38" w:firstLine="396"/>
      </w:pPr>
      <w:r>
        <w:rPr>
          <w:color w:val="231F20"/>
        </w:rPr>
        <w:t>Рассмотрим более подробно результаты</w:t>
      </w:r>
      <w:r>
        <w:rPr>
          <w:color w:val="231F20"/>
          <w:spacing w:val="1"/>
        </w:rPr>
        <w:t> </w:t>
      </w:r>
      <w:r>
        <w:rPr>
          <w:color w:val="231F20"/>
        </w:rPr>
        <w:t>данных исследований и проектирования ма-</w:t>
      </w:r>
      <w:r>
        <w:rPr>
          <w:color w:val="231F20"/>
          <w:spacing w:val="1"/>
        </w:rPr>
        <w:t> </w:t>
      </w:r>
      <w:r>
        <w:rPr>
          <w:color w:val="231F20"/>
        </w:rPr>
        <w:t>рин в границах г. Ломоносов и г. Кронштадт,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использовали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совершенно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различные</w:t>
      </w:r>
      <w:r>
        <w:rPr>
          <w:color w:val="231F20"/>
          <w:spacing w:val="-57"/>
        </w:rPr>
        <w:t> </w:t>
      </w:r>
      <w:r>
        <w:rPr>
          <w:color w:val="231F20"/>
        </w:rPr>
        <w:t>приемы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точки</w:t>
      </w:r>
      <w:r>
        <w:rPr>
          <w:color w:val="231F20"/>
          <w:spacing w:val="-14"/>
        </w:rPr>
        <w:t> </w:t>
      </w:r>
      <w:r>
        <w:rPr>
          <w:color w:val="231F20"/>
        </w:rPr>
        <w:t>зрения</w:t>
      </w:r>
      <w:r>
        <w:rPr>
          <w:color w:val="231F20"/>
          <w:spacing w:val="-15"/>
        </w:rPr>
        <w:t> </w:t>
      </w:r>
      <w:r>
        <w:rPr>
          <w:color w:val="231F20"/>
        </w:rPr>
        <w:t>взаимодействия</w:t>
      </w:r>
      <w:r>
        <w:rPr>
          <w:color w:val="231F20"/>
          <w:spacing w:val="-14"/>
        </w:rPr>
        <w:t> </w:t>
      </w:r>
      <w:r>
        <w:rPr>
          <w:color w:val="231F20"/>
        </w:rPr>
        <w:t>мари-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городским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контекстом.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Обе</w:t>
      </w:r>
      <w:r>
        <w:rPr>
          <w:color w:val="231F20"/>
          <w:spacing w:val="-13"/>
        </w:rPr>
        <w:t> </w:t>
      </w:r>
      <w:r>
        <w:rPr>
          <w:color w:val="231F20"/>
        </w:rPr>
        <w:t>работы</w:t>
      </w:r>
      <w:r>
        <w:rPr>
          <w:color w:val="231F20"/>
          <w:spacing w:val="-15"/>
        </w:rPr>
        <w:t> </w:t>
      </w:r>
      <w:r>
        <w:rPr>
          <w:color w:val="231F20"/>
        </w:rPr>
        <w:t>были</w:t>
      </w:r>
      <w:r>
        <w:rPr>
          <w:color w:val="231F20"/>
          <w:spacing w:val="-58"/>
        </w:rPr>
        <w:t> </w:t>
      </w:r>
      <w:r>
        <w:rPr>
          <w:color w:val="231F20"/>
        </w:rPr>
        <w:t>представлены на конференциях и выставках,</w:t>
      </w:r>
      <w:r>
        <w:rPr>
          <w:color w:val="231F20"/>
          <w:spacing w:val="-57"/>
        </w:rPr>
        <w:t> </w:t>
      </w:r>
      <w:r>
        <w:rPr>
          <w:color w:val="231F20"/>
        </w:rPr>
        <w:t>а</w:t>
      </w:r>
      <w:r>
        <w:rPr>
          <w:color w:val="231F20"/>
          <w:spacing w:val="-15"/>
        </w:rPr>
        <w:t> </w:t>
      </w:r>
      <w:r>
        <w:rPr>
          <w:color w:val="231F20"/>
        </w:rPr>
        <w:t>результаты</w:t>
      </w:r>
      <w:r>
        <w:rPr>
          <w:color w:val="231F20"/>
          <w:spacing w:val="-14"/>
        </w:rPr>
        <w:t> </w:t>
      </w:r>
      <w:r>
        <w:rPr>
          <w:color w:val="231F20"/>
        </w:rPr>
        <w:t>обсуждены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«работодателями»,</w:t>
      </w:r>
      <w:r>
        <w:rPr>
          <w:color w:val="231F20"/>
          <w:spacing w:val="-57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запросу</w:t>
      </w:r>
      <w:r>
        <w:rPr>
          <w:color w:val="231F20"/>
          <w:spacing w:val="-2"/>
        </w:rPr>
        <w:t> </w:t>
      </w:r>
      <w:r>
        <w:rPr>
          <w:color w:val="231F20"/>
        </w:rPr>
        <w:t>которых</w:t>
      </w:r>
      <w:r>
        <w:rPr>
          <w:color w:val="231F20"/>
          <w:spacing w:val="-2"/>
        </w:rPr>
        <w:t> </w:t>
      </w:r>
      <w:r>
        <w:rPr>
          <w:color w:val="231F20"/>
        </w:rPr>
        <w:t>были</w:t>
      </w:r>
      <w:r>
        <w:rPr>
          <w:color w:val="231F20"/>
          <w:spacing w:val="-2"/>
        </w:rPr>
        <w:t> </w:t>
      </w:r>
      <w:r>
        <w:rPr>
          <w:color w:val="231F20"/>
        </w:rPr>
        <w:t>выполнены.</w:t>
      </w:r>
    </w:p>
    <w:p>
      <w:pPr>
        <w:pStyle w:val="BodyText"/>
        <w:spacing w:line="249" w:lineRule="auto" w:before="9"/>
        <w:ind w:left="163" w:right="39" w:firstLine="396"/>
      </w:pPr>
      <w:r>
        <w:rPr>
          <w:color w:val="231F20"/>
          <w:w w:val="95"/>
        </w:rPr>
        <w:t>В Ломоносове территория проектирования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расположена в районе Сидоровского канала,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южной</w:t>
      </w:r>
      <w:r>
        <w:rPr>
          <w:color w:val="231F20"/>
          <w:spacing w:val="-5"/>
        </w:rPr>
        <w:t> </w:t>
      </w:r>
      <w:r>
        <w:rPr>
          <w:color w:val="231F20"/>
        </w:rPr>
        <w:t>стороны</w:t>
      </w:r>
      <w:r>
        <w:rPr>
          <w:color w:val="231F20"/>
          <w:spacing w:val="-5"/>
        </w:rPr>
        <w:t> </w:t>
      </w:r>
      <w:r>
        <w:rPr>
          <w:color w:val="231F20"/>
        </w:rPr>
        <w:t>ограничена</w:t>
      </w:r>
      <w:r>
        <w:rPr>
          <w:color w:val="231F20"/>
          <w:spacing w:val="-5"/>
        </w:rPr>
        <w:t> </w:t>
      </w:r>
      <w:r>
        <w:rPr>
          <w:color w:val="231F20"/>
        </w:rPr>
        <w:t>железнодорож-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ными путями, </w:t>
      </w:r>
      <w:r>
        <w:rPr>
          <w:color w:val="231F20"/>
          <w:spacing w:val="-2"/>
        </w:rPr>
        <w:t>с северной – Финским заливом,</w:t>
      </w:r>
      <w:r>
        <w:rPr>
          <w:color w:val="231F20"/>
          <w:spacing w:val="-57"/>
        </w:rPr>
        <w:t> </w:t>
      </w:r>
      <w:r>
        <w:rPr>
          <w:color w:val="231F20"/>
        </w:rPr>
        <w:t>а с запада примыкает к мелководью «Крон-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штадтской колонии» месту миграционной сто-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янки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птиц.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Эта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территория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дважды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становилась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основой для дипломов бакалавров, но ее по-</w:t>
      </w:r>
      <w:r>
        <w:rPr>
          <w:color w:val="231F20"/>
          <w:spacing w:val="1"/>
        </w:rPr>
        <w:t> </w:t>
      </w:r>
      <w:r>
        <w:rPr>
          <w:color w:val="231F20"/>
        </w:rPr>
        <w:t>тенциал</w:t>
      </w:r>
      <w:r>
        <w:rPr>
          <w:color w:val="231F20"/>
          <w:spacing w:val="-11"/>
        </w:rPr>
        <w:t> </w:t>
      </w:r>
      <w:r>
        <w:rPr>
          <w:color w:val="231F20"/>
        </w:rPr>
        <w:t>оставался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реализован.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результа-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было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проведено</w:t>
      </w:r>
      <w:r>
        <w:rPr>
          <w:color w:val="231F20"/>
          <w:spacing w:val="-13"/>
        </w:rPr>
        <w:t> </w:t>
      </w:r>
      <w:r>
        <w:rPr>
          <w:color w:val="231F20"/>
        </w:rPr>
        <w:t>полноценное</w:t>
      </w:r>
      <w:r>
        <w:rPr>
          <w:color w:val="231F20"/>
          <w:spacing w:val="-14"/>
        </w:rPr>
        <w:t> </w:t>
      </w:r>
      <w:r>
        <w:rPr>
          <w:color w:val="231F20"/>
        </w:rPr>
        <w:t>комплексное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исследование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результатам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выполнена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ма-</w:t>
      </w:r>
      <w:r>
        <w:rPr>
          <w:color w:val="231F20"/>
          <w:spacing w:val="-57"/>
        </w:rPr>
        <w:t> </w:t>
      </w:r>
      <w:r>
        <w:rPr>
          <w:color w:val="231F20"/>
        </w:rPr>
        <w:t>гистерская выпускная квалификационная ра-</w:t>
      </w:r>
      <w:r>
        <w:rPr>
          <w:color w:val="231F20"/>
          <w:spacing w:val="-57"/>
        </w:rPr>
        <w:t> </w:t>
      </w:r>
      <w:r>
        <w:rPr>
          <w:color w:val="231F20"/>
        </w:rPr>
        <w:t>бота</w:t>
      </w:r>
      <w:r>
        <w:rPr>
          <w:color w:val="231F20"/>
          <w:spacing w:val="-7"/>
        </w:rPr>
        <w:t> </w:t>
      </w:r>
      <w:r>
        <w:rPr>
          <w:color w:val="231F20"/>
        </w:rPr>
        <w:t>«Комплексный</w:t>
      </w:r>
      <w:r>
        <w:rPr>
          <w:color w:val="231F20"/>
          <w:spacing w:val="-6"/>
        </w:rPr>
        <w:t> </w:t>
      </w:r>
      <w:r>
        <w:rPr>
          <w:color w:val="231F20"/>
        </w:rPr>
        <w:t>подход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формированию</w:t>
      </w:r>
      <w:r>
        <w:rPr>
          <w:color w:val="231F20"/>
          <w:spacing w:val="-58"/>
        </w:rPr>
        <w:t> </w:t>
      </w:r>
      <w:r>
        <w:rPr>
          <w:color w:val="231F20"/>
        </w:rPr>
        <w:t>нового</w:t>
      </w:r>
      <w:r>
        <w:rPr>
          <w:color w:val="231F20"/>
          <w:spacing w:val="-12"/>
        </w:rPr>
        <w:t> </w:t>
      </w:r>
      <w:r>
        <w:rPr>
          <w:color w:val="231F20"/>
        </w:rPr>
        <w:t>качества</w:t>
      </w:r>
      <w:r>
        <w:rPr>
          <w:color w:val="231F20"/>
          <w:spacing w:val="-11"/>
        </w:rPr>
        <w:t> </w:t>
      </w:r>
      <w:r>
        <w:rPr>
          <w:color w:val="231F20"/>
        </w:rPr>
        <w:t>среды</w:t>
      </w:r>
      <w:r>
        <w:rPr>
          <w:color w:val="231F20"/>
          <w:spacing w:val="-12"/>
        </w:rPr>
        <w:t> </w:t>
      </w:r>
      <w:r>
        <w:rPr>
          <w:color w:val="231F20"/>
        </w:rPr>
        <w:t>береговых</w:t>
      </w:r>
      <w:r>
        <w:rPr>
          <w:color w:val="231F20"/>
          <w:spacing w:val="-11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58"/>
        </w:rPr>
        <w:t> </w:t>
      </w:r>
      <w:r>
        <w:rPr>
          <w:color w:val="231F20"/>
        </w:rPr>
        <w:t>г. Ломоносов» защита которой успешно про-</w:t>
      </w:r>
      <w:r>
        <w:rPr>
          <w:color w:val="231F20"/>
          <w:spacing w:val="-57"/>
        </w:rPr>
        <w:t> </w:t>
      </w:r>
      <w:r>
        <w:rPr>
          <w:color w:val="231F20"/>
        </w:rPr>
        <w:t>шла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2018г.</w:t>
      </w:r>
      <w:r>
        <w:rPr>
          <w:color w:val="231F20"/>
          <w:spacing w:val="-6"/>
        </w:rPr>
        <w:t> </w:t>
      </w:r>
      <w:r>
        <w:rPr>
          <w:color w:val="231F20"/>
        </w:rPr>
        <w:t>Новизна</w:t>
      </w:r>
      <w:r>
        <w:rPr>
          <w:color w:val="231F20"/>
          <w:spacing w:val="-6"/>
        </w:rPr>
        <w:t> </w:t>
      </w:r>
      <w:r>
        <w:rPr>
          <w:color w:val="231F20"/>
        </w:rPr>
        <w:t>методики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этой</w:t>
      </w:r>
      <w:r>
        <w:rPr>
          <w:color w:val="231F20"/>
          <w:spacing w:val="-6"/>
        </w:rPr>
        <w:t> </w:t>
      </w:r>
      <w:r>
        <w:rPr>
          <w:color w:val="231F20"/>
        </w:rPr>
        <w:t>работе</w:t>
      </w:r>
    </w:p>
    <w:p>
      <w:pPr>
        <w:pStyle w:val="BodyText"/>
        <w:spacing w:line="249" w:lineRule="auto" w:before="78"/>
        <w:ind w:left="163" w:right="496"/>
        <w:jc w:val="right"/>
      </w:pPr>
      <w:r>
        <w:rPr/>
        <w:br w:type="column"/>
      </w:r>
      <w:r>
        <w:rPr>
          <w:color w:val="231F20"/>
        </w:rPr>
        <w:t>выразилась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том,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1"/>
        </w:rPr>
        <w:t> </w:t>
      </w:r>
      <w:r>
        <w:rPr>
          <w:color w:val="231F20"/>
        </w:rPr>
        <w:t>материал,</w:t>
      </w:r>
      <w:r>
        <w:rPr>
          <w:color w:val="231F20"/>
          <w:spacing w:val="1"/>
        </w:rPr>
        <w:t> </w:t>
      </w:r>
      <w:r>
        <w:rPr>
          <w:color w:val="231F20"/>
        </w:rPr>
        <w:t>полученный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результате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морфологического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анализа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про-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гнозирования</w:t>
      </w:r>
      <w:r>
        <w:rPr>
          <w:color w:val="231F20"/>
          <w:spacing w:val="2"/>
        </w:rPr>
        <w:t> </w:t>
      </w:r>
      <w:r>
        <w:rPr>
          <w:color w:val="231F20"/>
        </w:rPr>
        <w:t>развития,</w:t>
      </w:r>
      <w:r>
        <w:rPr>
          <w:color w:val="231F20"/>
          <w:spacing w:val="3"/>
        </w:rPr>
        <w:t> </w:t>
      </w:r>
      <w:r>
        <w:rPr>
          <w:color w:val="231F20"/>
        </w:rPr>
        <w:t>был</w:t>
      </w:r>
      <w:r>
        <w:rPr>
          <w:color w:val="231F20"/>
          <w:spacing w:val="3"/>
        </w:rPr>
        <w:t> </w:t>
      </w:r>
      <w:r>
        <w:rPr>
          <w:color w:val="231F20"/>
        </w:rPr>
        <w:t>положен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осно-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ву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создания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структурного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алгоритма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освоения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территорий.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нем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было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предложено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выделить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два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основных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глобальных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фактора,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оказываю-</w:t>
      </w:r>
      <w:r>
        <w:rPr>
          <w:color w:val="231F20"/>
          <w:spacing w:val="-57"/>
        </w:rPr>
        <w:t> </w:t>
      </w:r>
      <w:r>
        <w:rPr>
          <w:color w:val="231F20"/>
        </w:rPr>
        <w:t>щих</w:t>
      </w:r>
      <w:r>
        <w:rPr>
          <w:color w:val="231F20"/>
          <w:spacing w:val="-13"/>
        </w:rPr>
        <w:t> </w:t>
      </w:r>
      <w:r>
        <w:rPr>
          <w:color w:val="231F20"/>
        </w:rPr>
        <w:t>влияние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антропогенную</w:t>
      </w:r>
      <w:r>
        <w:rPr>
          <w:color w:val="231F20"/>
          <w:spacing w:val="-13"/>
        </w:rPr>
        <w:t> </w:t>
      </w:r>
      <w:r>
        <w:rPr>
          <w:color w:val="231F20"/>
        </w:rPr>
        <w:t>деятельность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23"/>
        </w:rPr>
        <w:t> </w:t>
      </w:r>
      <w:r>
        <w:rPr>
          <w:color w:val="231F20"/>
        </w:rPr>
        <w:t>границах</w:t>
      </w:r>
      <w:r>
        <w:rPr>
          <w:color w:val="231F20"/>
          <w:spacing w:val="23"/>
        </w:rPr>
        <w:t> </w:t>
      </w:r>
      <w:r>
        <w:rPr>
          <w:color w:val="231F20"/>
        </w:rPr>
        <w:t>водных</w:t>
      </w:r>
      <w:r>
        <w:rPr>
          <w:color w:val="231F20"/>
          <w:spacing w:val="23"/>
        </w:rPr>
        <w:t> </w:t>
      </w:r>
      <w:r>
        <w:rPr>
          <w:color w:val="231F20"/>
        </w:rPr>
        <w:t>объектов.</w:t>
      </w:r>
      <w:r>
        <w:rPr>
          <w:color w:val="231F20"/>
          <w:spacing w:val="23"/>
        </w:rPr>
        <w:t> </w:t>
      </w:r>
      <w:r>
        <w:rPr>
          <w:color w:val="231F20"/>
        </w:rPr>
        <w:t>Первый</w:t>
      </w:r>
      <w:r>
        <w:rPr>
          <w:color w:val="231F20"/>
          <w:spacing w:val="47"/>
        </w:rPr>
        <w:t> </w:t>
      </w:r>
      <w:r>
        <w:rPr>
          <w:color w:val="231F20"/>
        </w:rPr>
        <w:t>–</w:t>
      </w:r>
      <w:r>
        <w:rPr>
          <w:color w:val="231F20"/>
          <w:spacing w:val="24"/>
        </w:rPr>
        <w:t> </w:t>
      </w:r>
      <w:r>
        <w:rPr>
          <w:color w:val="231F20"/>
        </w:rPr>
        <w:t>это</w:t>
      </w:r>
      <w:r>
        <w:rPr>
          <w:color w:val="231F20"/>
          <w:spacing w:val="-57"/>
        </w:rPr>
        <w:t> </w:t>
      </w:r>
      <w:r>
        <w:rPr>
          <w:color w:val="231F20"/>
        </w:rPr>
        <w:t>фактор</w:t>
      </w:r>
      <w:r>
        <w:rPr>
          <w:color w:val="231F20"/>
          <w:spacing w:val="-13"/>
        </w:rPr>
        <w:t> </w:t>
      </w:r>
      <w:r>
        <w:rPr>
          <w:color w:val="231F20"/>
        </w:rPr>
        <w:t>идентичности</w:t>
      </w:r>
      <w:r>
        <w:rPr>
          <w:color w:val="231F20"/>
          <w:spacing w:val="-13"/>
        </w:rPr>
        <w:t> </w:t>
      </w:r>
      <w:r>
        <w:rPr>
          <w:color w:val="231F20"/>
        </w:rPr>
        <w:t>территории.</w:t>
      </w:r>
      <w:r>
        <w:rPr>
          <w:color w:val="231F20"/>
          <w:spacing w:val="-13"/>
        </w:rPr>
        <w:t> </w:t>
      </w:r>
      <w:r>
        <w:rPr>
          <w:color w:val="231F20"/>
        </w:rPr>
        <w:t>Он</w:t>
      </w:r>
      <w:r>
        <w:rPr>
          <w:color w:val="231F20"/>
          <w:spacing w:val="-12"/>
        </w:rPr>
        <w:t> </w:t>
      </w:r>
      <w:r>
        <w:rPr>
          <w:color w:val="231F20"/>
        </w:rPr>
        <w:t>являет-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общим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региональным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признаком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объеди-</w:t>
      </w:r>
      <w:r>
        <w:rPr>
          <w:color w:val="231F20"/>
          <w:spacing w:val="-57"/>
        </w:rPr>
        <w:t> </w:t>
      </w:r>
      <w:r>
        <w:rPr>
          <w:color w:val="231F20"/>
        </w:rPr>
        <w:t>няет</w:t>
      </w:r>
      <w:r>
        <w:rPr>
          <w:color w:val="231F20"/>
          <w:spacing w:val="18"/>
        </w:rPr>
        <w:t> </w:t>
      </w:r>
      <w:r>
        <w:rPr>
          <w:color w:val="231F20"/>
        </w:rPr>
        <w:t>все</w:t>
      </w:r>
      <w:r>
        <w:rPr>
          <w:color w:val="231F20"/>
          <w:spacing w:val="19"/>
        </w:rPr>
        <w:t> </w:t>
      </w:r>
      <w:r>
        <w:rPr>
          <w:color w:val="231F20"/>
        </w:rPr>
        <w:t>страны,</w:t>
      </w:r>
      <w:r>
        <w:rPr>
          <w:color w:val="231F20"/>
          <w:spacing w:val="19"/>
        </w:rPr>
        <w:t> </w:t>
      </w:r>
      <w:r>
        <w:rPr>
          <w:color w:val="231F20"/>
        </w:rPr>
        <w:t>расположенные</w:t>
      </w:r>
      <w:r>
        <w:rPr>
          <w:color w:val="231F20"/>
          <w:spacing w:val="19"/>
        </w:rPr>
        <w:t> </w:t>
      </w:r>
      <w:r>
        <w:rPr>
          <w:color w:val="231F20"/>
        </w:rPr>
        <w:t>по</w:t>
      </w:r>
      <w:r>
        <w:rPr>
          <w:color w:val="231F20"/>
          <w:spacing w:val="19"/>
        </w:rPr>
        <w:t> </w:t>
      </w:r>
      <w:r>
        <w:rPr>
          <w:color w:val="231F20"/>
        </w:rPr>
        <w:t>берегам</w:t>
      </w:r>
      <w:r>
        <w:rPr>
          <w:color w:val="231F20"/>
          <w:spacing w:val="-57"/>
        </w:rPr>
        <w:t> </w:t>
      </w:r>
      <w:r>
        <w:rPr>
          <w:color w:val="231F20"/>
        </w:rPr>
        <w:t>Балтийского</w:t>
      </w:r>
      <w:r>
        <w:rPr>
          <w:color w:val="231F20"/>
          <w:spacing w:val="13"/>
        </w:rPr>
        <w:t> </w:t>
      </w:r>
      <w:r>
        <w:rPr>
          <w:color w:val="231F20"/>
        </w:rPr>
        <w:t>моря.</w:t>
      </w:r>
      <w:r>
        <w:rPr>
          <w:color w:val="231F20"/>
          <w:spacing w:val="14"/>
        </w:rPr>
        <w:t> </w:t>
      </w:r>
      <w:r>
        <w:rPr>
          <w:color w:val="231F20"/>
        </w:rPr>
        <w:t>Второй</w:t>
      </w:r>
      <w:r>
        <w:rPr>
          <w:color w:val="231F20"/>
          <w:spacing w:val="28"/>
        </w:rPr>
        <w:t> </w:t>
      </w:r>
      <w:r>
        <w:rPr>
          <w:color w:val="231F20"/>
        </w:rPr>
        <w:t>–</w:t>
      </w:r>
      <w:r>
        <w:rPr>
          <w:color w:val="231F20"/>
          <w:spacing w:val="13"/>
        </w:rPr>
        <w:t> </w:t>
      </w:r>
      <w:r>
        <w:rPr>
          <w:color w:val="231F20"/>
        </w:rPr>
        <w:t>это</w:t>
      </w:r>
      <w:r>
        <w:rPr>
          <w:color w:val="231F20"/>
          <w:spacing w:val="14"/>
        </w:rPr>
        <w:t> </w:t>
      </w:r>
      <w:r>
        <w:rPr>
          <w:color w:val="231F20"/>
        </w:rPr>
        <w:t>фактор</w:t>
      </w:r>
      <w:r>
        <w:rPr>
          <w:color w:val="231F20"/>
          <w:spacing w:val="13"/>
        </w:rPr>
        <w:t> </w:t>
      </w:r>
      <w:r>
        <w:rPr>
          <w:color w:val="231F20"/>
        </w:rPr>
        <w:t>ин-</w:t>
      </w:r>
      <w:r>
        <w:rPr>
          <w:color w:val="231F20"/>
          <w:spacing w:val="-57"/>
        </w:rPr>
        <w:t> </w:t>
      </w:r>
      <w:r>
        <w:rPr>
          <w:color w:val="231F20"/>
        </w:rPr>
        <w:t>дивидуальности</w:t>
      </w:r>
      <w:r>
        <w:rPr>
          <w:color w:val="231F20"/>
          <w:spacing w:val="18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18"/>
        </w:rPr>
        <w:t> </w:t>
      </w:r>
      <w:r>
        <w:rPr>
          <w:color w:val="231F20"/>
        </w:rPr>
        <w:t>формирующий-</w:t>
      </w:r>
      <w:r>
        <w:rPr>
          <w:color w:val="231F20"/>
          <w:spacing w:val="-57"/>
        </w:rPr>
        <w:t> </w:t>
      </w:r>
      <w:r>
        <w:rPr>
          <w:color w:val="231F20"/>
        </w:rPr>
        <w:t>ся</w:t>
      </w:r>
      <w:r>
        <w:rPr>
          <w:color w:val="231F20"/>
          <w:spacing w:val="20"/>
        </w:rPr>
        <w:t> </w:t>
      </w:r>
      <w:r>
        <w:rPr>
          <w:color w:val="231F20"/>
        </w:rPr>
        <w:t>на</w:t>
      </w:r>
      <w:r>
        <w:rPr>
          <w:color w:val="231F20"/>
          <w:spacing w:val="21"/>
        </w:rPr>
        <w:t> </w:t>
      </w:r>
      <w:r>
        <w:rPr>
          <w:color w:val="231F20"/>
        </w:rPr>
        <w:t>основе</w:t>
      </w:r>
      <w:r>
        <w:rPr>
          <w:color w:val="231F20"/>
          <w:spacing w:val="20"/>
        </w:rPr>
        <w:t> </w:t>
      </w:r>
      <w:r>
        <w:rPr>
          <w:color w:val="231F20"/>
        </w:rPr>
        <w:t>анализа</w:t>
      </w:r>
      <w:r>
        <w:rPr>
          <w:color w:val="231F20"/>
          <w:spacing w:val="21"/>
        </w:rPr>
        <w:t> </w:t>
      </w:r>
      <w:r>
        <w:rPr>
          <w:color w:val="231F20"/>
        </w:rPr>
        <w:t>агломерации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21"/>
        </w:rPr>
        <w:t> </w:t>
      </w:r>
      <w:r>
        <w:rPr>
          <w:color w:val="231F20"/>
        </w:rPr>
        <w:t>локуса.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Он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особый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характер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побережья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учи-</w:t>
      </w:r>
      <w:r>
        <w:rPr>
          <w:color w:val="231F20"/>
          <w:spacing w:val="-57"/>
        </w:rPr>
        <w:t> </w:t>
      </w:r>
      <w:r>
        <w:rPr>
          <w:color w:val="231F20"/>
        </w:rPr>
        <w:t>тывает его уникальные особенности (рис. 1).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Анализируя экологическую ситуацию в це-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лом,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исследуя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региональные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особенности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циальный</w:t>
      </w:r>
      <w:r>
        <w:rPr>
          <w:color w:val="231F20"/>
          <w:spacing w:val="2"/>
        </w:rPr>
        <w:t> </w:t>
      </w:r>
      <w:r>
        <w:rPr>
          <w:color w:val="231F20"/>
        </w:rPr>
        <w:t>запрос</w:t>
      </w:r>
      <w:r>
        <w:rPr>
          <w:color w:val="231F20"/>
          <w:spacing w:val="3"/>
        </w:rPr>
        <w:t> </w:t>
      </w:r>
      <w:r>
        <w:rPr>
          <w:color w:val="231F20"/>
        </w:rPr>
        <w:t>общества,</w:t>
      </w:r>
      <w:r>
        <w:rPr>
          <w:color w:val="231F20"/>
          <w:spacing w:val="2"/>
        </w:rPr>
        <w:t> </w:t>
      </w:r>
      <w:r>
        <w:rPr>
          <w:color w:val="231F20"/>
        </w:rPr>
        <w:t>выделяя</w:t>
      </w:r>
      <w:r>
        <w:rPr>
          <w:color w:val="231F20"/>
          <w:spacing w:val="3"/>
        </w:rPr>
        <w:t> </w:t>
      </w:r>
      <w:r>
        <w:rPr>
          <w:color w:val="231F20"/>
        </w:rPr>
        <w:t>сложив-</w:t>
      </w:r>
      <w:r>
        <w:rPr>
          <w:color w:val="231F20"/>
          <w:spacing w:val="-57"/>
        </w:rPr>
        <w:t> </w:t>
      </w:r>
      <w:r>
        <w:rPr>
          <w:color w:val="231F20"/>
        </w:rPr>
        <w:t>шиеся тенденции формирования среды, была</w:t>
      </w:r>
      <w:r>
        <w:rPr>
          <w:color w:val="231F20"/>
          <w:spacing w:val="-57"/>
        </w:rPr>
        <w:t> </w:t>
      </w:r>
      <w:r>
        <w:rPr>
          <w:color w:val="231F20"/>
        </w:rPr>
        <w:t>выявлена</w:t>
      </w:r>
      <w:r>
        <w:rPr>
          <w:color w:val="231F20"/>
          <w:spacing w:val="1"/>
        </w:rPr>
        <w:t> </w:t>
      </w:r>
      <w:r>
        <w:rPr>
          <w:color w:val="231F20"/>
        </w:rPr>
        <w:t>важная</w:t>
      </w:r>
      <w:r>
        <w:rPr>
          <w:color w:val="231F20"/>
          <w:spacing w:val="1"/>
        </w:rPr>
        <w:t> </w:t>
      </w:r>
      <w:r>
        <w:rPr>
          <w:color w:val="231F20"/>
        </w:rPr>
        <w:t>опорная</w:t>
      </w:r>
      <w:r>
        <w:rPr>
          <w:color w:val="231F20"/>
          <w:spacing w:val="1"/>
        </w:rPr>
        <w:t> </w:t>
      </w:r>
      <w:r>
        <w:rPr>
          <w:color w:val="231F20"/>
        </w:rPr>
        <w:t>информация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-57"/>
        </w:rPr>
        <w:t> </w:t>
      </w:r>
      <w:r>
        <w:rPr>
          <w:color w:val="231F20"/>
        </w:rPr>
        <w:t>последующей</w:t>
      </w:r>
      <w:r>
        <w:rPr>
          <w:color w:val="231F20"/>
          <w:spacing w:val="-11"/>
        </w:rPr>
        <w:t> </w:t>
      </w:r>
      <w:r>
        <w:rPr>
          <w:color w:val="231F20"/>
        </w:rPr>
        <w:t>работы.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этом</w:t>
      </w:r>
      <w:r>
        <w:rPr>
          <w:color w:val="231F20"/>
          <w:spacing w:val="-11"/>
        </w:rPr>
        <w:t> </w:t>
      </w:r>
      <w:r>
        <w:rPr>
          <w:color w:val="231F20"/>
        </w:rPr>
        <w:t>этапе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проект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были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заложены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принципы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устойчивого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разви-</w:t>
      </w:r>
      <w:r>
        <w:rPr>
          <w:color w:val="231F20"/>
          <w:spacing w:val="-57"/>
        </w:rPr>
        <w:t> </w:t>
      </w:r>
      <w:r>
        <w:rPr>
          <w:color w:val="231F20"/>
        </w:rPr>
        <w:t>тия.</w:t>
      </w:r>
      <w:r>
        <w:rPr>
          <w:color w:val="231F20"/>
          <w:spacing w:val="-7"/>
        </w:rPr>
        <w:t> </w:t>
      </w:r>
      <w:r>
        <w:rPr>
          <w:color w:val="231F20"/>
        </w:rPr>
        <w:t>Затем,</w:t>
      </w:r>
      <w:r>
        <w:rPr>
          <w:color w:val="231F20"/>
          <w:spacing w:val="-6"/>
        </w:rPr>
        <w:t> </w:t>
      </w:r>
      <w:r>
        <w:rPr>
          <w:color w:val="231F20"/>
        </w:rPr>
        <w:t>было</w:t>
      </w:r>
      <w:r>
        <w:rPr>
          <w:color w:val="231F20"/>
          <w:spacing w:val="-5"/>
        </w:rPr>
        <w:t> </w:t>
      </w:r>
      <w:r>
        <w:rPr>
          <w:color w:val="231F20"/>
        </w:rPr>
        <w:t>начато</w:t>
      </w:r>
      <w:r>
        <w:rPr>
          <w:color w:val="231F20"/>
          <w:spacing w:val="-7"/>
        </w:rPr>
        <w:t> </w:t>
      </w:r>
      <w:r>
        <w:rPr>
          <w:color w:val="231F20"/>
        </w:rPr>
        <w:t>изучение</w:t>
      </w:r>
      <w:r>
        <w:rPr>
          <w:color w:val="231F20"/>
          <w:spacing w:val="-6"/>
        </w:rPr>
        <w:t> </w:t>
      </w:r>
      <w:r>
        <w:rPr>
          <w:color w:val="231F20"/>
        </w:rPr>
        <w:t>следующей</w:t>
      </w:r>
      <w:r>
        <w:rPr>
          <w:color w:val="231F20"/>
          <w:spacing w:val="-57"/>
        </w:rPr>
        <w:t> </w:t>
      </w:r>
      <w:r>
        <w:rPr>
          <w:color w:val="231F20"/>
        </w:rPr>
        <w:t>группы</w:t>
      </w:r>
      <w:r>
        <w:rPr>
          <w:color w:val="231F20"/>
          <w:spacing w:val="7"/>
        </w:rPr>
        <w:t> </w:t>
      </w:r>
      <w:r>
        <w:rPr>
          <w:color w:val="231F20"/>
        </w:rPr>
        <w:t>значимых</w:t>
      </w:r>
      <w:r>
        <w:rPr>
          <w:color w:val="231F20"/>
          <w:spacing w:val="7"/>
        </w:rPr>
        <w:t> </w:t>
      </w:r>
      <w:r>
        <w:rPr>
          <w:color w:val="231F20"/>
        </w:rPr>
        <w:t>для</w:t>
      </w:r>
      <w:r>
        <w:rPr>
          <w:color w:val="231F20"/>
          <w:spacing w:val="7"/>
        </w:rPr>
        <w:t> </w:t>
      </w:r>
      <w:r>
        <w:rPr>
          <w:color w:val="231F20"/>
        </w:rPr>
        <w:t>проектируемой</w:t>
      </w:r>
      <w:r>
        <w:rPr>
          <w:color w:val="231F20"/>
          <w:spacing w:val="7"/>
        </w:rPr>
        <w:t> </w:t>
      </w:r>
      <w:r>
        <w:rPr>
          <w:color w:val="231F20"/>
        </w:rPr>
        <w:t>терри-</w:t>
      </w:r>
      <w:r>
        <w:rPr>
          <w:color w:val="231F20"/>
          <w:spacing w:val="-57"/>
        </w:rPr>
        <w:t> </w:t>
      </w:r>
      <w:r>
        <w:rPr>
          <w:color w:val="231F20"/>
        </w:rPr>
        <w:t>тории</w:t>
      </w:r>
      <w:r>
        <w:rPr>
          <w:color w:val="231F20"/>
          <w:spacing w:val="-6"/>
        </w:rPr>
        <w:t> </w:t>
      </w:r>
      <w:r>
        <w:rPr>
          <w:color w:val="231F20"/>
        </w:rPr>
        <w:t>параметров,</w:t>
      </w:r>
      <w:r>
        <w:rPr>
          <w:color w:val="231F20"/>
          <w:spacing w:val="-5"/>
        </w:rPr>
        <w:t> </w:t>
      </w:r>
      <w:r>
        <w:rPr>
          <w:color w:val="231F20"/>
        </w:rPr>
        <w:t>но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более</w:t>
      </w:r>
      <w:r>
        <w:rPr>
          <w:color w:val="231F20"/>
          <w:spacing w:val="-5"/>
        </w:rPr>
        <w:t> </w:t>
      </w:r>
      <w:r>
        <w:rPr>
          <w:color w:val="231F20"/>
        </w:rPr>
        <w:t>близком</w:t>
      </w:r>
      <w:r>
        <w:rPr>
          <w:color w:val="231F20"/>
          <w:spacing w:val="-5"/>
        </w:rPr>
        <w:t> </w:t>
      </w:r>
      <w:r>
        <w:rPr>
          <w:color w:val="231F20"/>
        </w:rPr>
        <w:t>уров-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не (агломерационных факторов). Это, в первую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очередь,</w:t>
      </w:r>
      <w:r>
        <w:rPr>
          <w:color w:val="231F20"/>
          <w:spacing w:val="3"/>
        </w:rPr>
        <w:t> </w:t>
      </w:r>
      <w:r>
        <w:rPr>
          <w:color w:val="231F20"/>
        </w:rPr>
        <w:t>природно-климатические</w:t>
      </w:r>
      <w:r>
        <w:rPr>
          <w:color w:val="231F20"/>
          <w:spacing w:val="3"/>
        </w:rPr>
        <w:t> </w:t>
      </w:r>
      <w:r>
        <w:rPr>
          <w:color w:val="231F20"/>
        </w:rPr>
        <w:t>особенно-</w:t>
      </w:r>
      <w:r>
        <w:rPr>
          <w:color w:val="231F20"/>
          <w:spacing w:val="-57"/>
        </w:rPr>
        <w:t> </w:t>
      </w:r>
      <w:r>
        <w:rPr>
          <w:color w:val="231F20"/>
        </w:rPr>
        <w:t>сти,</w:t>
      </w:r>
      <w:r>
        <w:rPr>
          <w:color w:val="231F20"/>
          <w:spacing w:val="43"/>
        </w:rPr>
        <w:t> </w:t>
      </w:r>
      <w:r>
        <w:rPr>
          <w:color w:val="231F20"/>
        </w:rPr>
        <w:t>архитектурные</w:t>
      </w:r>
      <w:r>
        <w:rPr>
          <w:color w:val="231F20"/>
          <w:spacing w:val="46"/>
        </w:rPr>
        <w:t> </w:t>
      </w:r>
      <w:r>
        <w:rPr>
          <w:color w:val="231F20"/>
        </w:rPr>
        <w:t>традиции</w:t>
      </w:r>
      <w:r>
        <w:rPr>
          <w:color w:val="231F20"/>
          <w:spacing w:val="43"/>
        </w:rPr>
        <w:t> </w:t>
      </w:r>
      <w:r>
        <w:rPr>
          <w:color w:val="231F20"/>
        </w:rPr>
        <w:t>и</w:t>
      </w:r>
      <w:r>
        <w:rPr>
          <w:color w:val="231F20"/>
          <w:spacing w:val="44"/>
        </w:rPr>
        <w:t> </w:t>
      </w:r>
      <w:r>
        <w:rPr>
          <w:color w:val="231F20"/>
        </w:rPr>
        <w:t>социокуль-</w:t>
      </w:r>
      <w:r>
        <w:rPr>
          <w:color w:val="231F20"/>
          <w:spacing w:val="-57"/>
        </w:rPr>
        <w:t> </w:t>
      </w:r>
      <w:r>
        <w:rPr>
          <w:color w:val="231F20"/>
        </w:rPr>
        <w:t>турный</w:t>
      </w:r>
      <w:r>
        <w:rPr>
          <w:color w:val="231F20"/>
          <w:spacing w:val="13"/>
        </w:rPr>
        <w:t> </w:t>
      </w:r>
      <w:r>
        <w:rPr>
          <w:color w:val="231F20"/>
        </w:rPr>
        <w:t>контекст,</w:t>
      </w:r>
      <w:r>
        <w:rPr>
          <w:color w:val="231F20"/>
          <w:spacing w:val="14"/>
        </w:rPr>
        <w:t> </w:t>
      </w:r>
      <w:r>
        <w:rPr>
          <w:color w:val="231F20"/>
        </w:rPr>
        <w:t>учет</w:t>
      </w:r>
      <w:r>
        <w:rPr>
          <w:color w:val="231F20"/>
          <w:spacing w:val="14"/>
        </w:rPr>
        <w:t> </w:t>
      </w:r>
      <w:r>
        <w:rPr>
          <w:color w:val="231F20"/>
        </w:rPr>
        <w:t>которых</w:t>
      </w:r>
      <w:r>
        <w:rPr>
          <w:color w:val="231F20"/>
          <w:spacing w:val="13"/>
        </w:rPr>
        <w:t> </w:t>
      </w:r>
      <w:r>
        <w:rPr>
          <w:color w:val="231F20"/>
        </w:rPr>
        <w:t>помог</w:t>
      </w:r>
      <w:r>
        <w:rPr>
          <w:color w:val="231F20"/>
          <w:spacing w:val="14"/>
        </w:rPr>
        <w:t> </w:t>
      </w:r>
      <w:r>
        <w:rPr>
          <w:color w:val="231F20"/>
        </w:rPr>
        <w:t>найти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средства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функционального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технического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шения,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эстетической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выразительности.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заключительной</w:t>
      </w:r>
      <w:r>
        <w:rPr>
          <w:color w:val="231F20"/>
          <w:spacing w:val="-6"/>
        </w:rPr>
        <w:t> </w:t>
      </w:r>
      <w:r>
        <w:rPr>
          <w:color w:val="231F20"/>
        </w:rPr>
        <w:t>стадии</w:t>
      </w:r>
      <w:r>
        <w:rPr>
          <w:color w:val="231F20"/>
          <w:spacing w:val="-5"/>
        </w:rPr>
        <w:t> </w:t>
      </w:r>
      <w:r>
        <w:rPr>
          <w:color w:val="231F20"/>
        </w:rPr>
        <w:t>были</w:t>
      </w:r>
      <w:r>
        <w:rPr>
          <w:color w:val="231F20"/>
          <w:spacing w:val="-6"/>
        </w:rPr>
        <w:t> </w:t>
      </w:r>
      <w:r>
        <w:rPr>
          <w:color w:val="231F20"/>
        </w:rPr>
        <w:t>изучены</w:t>
      </w:r>
      <w:r>
        <w:rPr>
          <w:color w:val="231F20"/>
          <w:spacing w:val="-6"/>
        </w:rPr>
        <w:t> </w:t>
      </w:r>
      <w:r>
        <w:rPr>
          <w:color w:val="231F20"/>
        </w:rPr>
        <w:t>ло-</w:t>
      </w:r>
      <w:r>
        <w:rPr>
          <w:color w:val="231F20"/>
          <w:spacing w:val="-57"/>
        </w:rPr>
        <w:t> </w:t>
      </w:r>
      <w:r>
        <w:rPr>
          <w:color w:val="231F20"/>
        </w:rPr>
        <w:t>кальные</w:t>
      </w:r>
      <w:r>
        <w:rPr>
          <w:color w:val="231F20"/>
          <w:spacing w:val="-12"/>
        </w:rPr>
        <w:t> </w:t>
      </w:r>
      <w:r>
        <w:rPr>
          <w:color w:val="231F20"/>
        </w:rPr>
        <w:t>характеристики:</w:t>
      </w:r>
      <w:r>
        <w:rPr>
          <w:color w:val="231F20"/>
          <w:spacing w:val="-11"/>
        </w:rPr>
        <w:t> </w:t>
      </w:r>
      <w:r>
        <w:rPr>
          <w:color w:val="231F20"/>
        </w:rPr>
        <w:t>история</w:t>
      </w:r>
      <w:r>
        <w:rPr>
          <w:color w:val="231F20"/>
          <w:spacing w:val="-12"/>
        </w:rPr>
        <w:t> </w:t>
      </w:r>
      <w:r>
        <w:rPr>
          <w:color w:val="231F20"/>
        </w:rPr>
        <w:t>места,</w:t>
      </w:r>
      <w:r>
        <w:rPr>
          <w:color w:val="231F20"/>
          <w:spacing w:val="-11"/>
        </w:rPr>
        <w:t> </w:t>
      </w:r>
      <w:r>
        <w:rPr>
          <w:color w:val="231F20"/>
        </w:rPr>
        <w:t>про-</w:t>
      </w:r>
      <w:r>
        <w:rPr>
          <w:color w:val="231F20"/>
          <w:spacing w:val="-57"/>
        </w:rPr>
        <w:t> </w:t>
      </w:r>
      <w:r>
        <w:rPr>
          <w:color w:val="231F20"/>
        </w:rPr>
        <w:t>блемы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потенциал</w:t>
      </w:r>
      <w:r>
        <w:rPr>
          <w:color w:val="231F20"/>
          <w:spacing w:val="4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3"/>
        </w:rPr>
        <w:t> </w:t>
      </w:r>
      <w:r>
        <w:rPr>
          <w:color w:val="231F20"/>
        </w:rPr>
        <w:t>что</w:t>
      </w:r>
      <w:r>
        <w:rPr>
          <w:color w:val="231F20"/>
          <w:spacing w:val="4"/>
        </w:rPr>
        <w:t> </w:t>
      </w:r>
      <w:r>
        <w:rPr>
          <w:color w:val="231F20"/>
        </w:rPr>
        <w:t>помогло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создать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объемно-пространственную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сценар-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ную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концепции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развития,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которые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потенциаль-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но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будут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востребованы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местным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сообществом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позволят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устранить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последствия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нерегламен-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тированного</w:t>
      </w:r>
      <w:r>
        <w:rPr>
          <w:color w:val="231F20"/>
          <w:spacing w:val="15"/>
        </w:rPr>
        <w:t> </w:t>
      </w:r>
      <w:r>
        <w:rPr>
          <w:color w:val="231F20"/>
        </w:rPr>
        <w:t>антропогенного</w:t>
      </w:r>
      <w:r>
        <w:rPr>
          <w:color w:val="231F20"/>
          <w:spacing w:val="16"/>
        </w:rPr>
        <w:t> </w:t>
      </w:r>
      <w:r>
        <w:rPr>
          <w:color w:val="231F20"/>
        </w:rPr>
        <w:t>воздействия</w:t>
      </w:r>
      <w:r>
        <w:rPr>
          <w:color w:val="231F20"/>
          <w:spacing w:val="15"/>
        </w:rPr>
        <w:t> </w:t>
      </w:r>
      <w:r>
        <w:rPr>
          <w:color w:val="231F20"/>
        </w:rPr>
        <w:t>на</w:t>
      </w:r>
    </w:p>
    <w:p>
      <w:pPr>
        <w:pStyle w:val="BodyText"/>
        <w:spacing w:before="39"/>
        <w:ind w:left="163"/>
      </w:pPr>
      <w:r>
        <w:rPr>
          <w:color w:val="231F20"/>
          <w:spacing w:val="-1"/>
        </w:rPr>
        <w:t>водный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объект.</w:t>
      </w:r>
    </w:p>
    <w:p>
      <w:pPr>
        <w:pStyle w:val="BodyText"/>
        <w:spacing w:line="249" w:lineRule="auto" w:before="13"/>
        <w:ind w:left="163" w:right="498" w:firstLine="396"/>
      </w:pP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результате,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используя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последова-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тельного укрупнения масштаба и структуриро-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информации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общего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частному,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ста-</w:t>
      </w:r>
      <w:r>
        <w:rPr>
          <w:color w:val="231F20"/>
          <w:spacing w:val="-58"/>
        </w:rPr>
        <w:t> </w:t>
      </w:r>
      <w:r>
        <w:rPr>
          <w:color w:val="231F20"/>
        </w:rPr>
        <w:t>ло возможно спроектировать полноценную,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востребованную,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актуальную,</w:t>
      </w:r>
      <w:r>
        <w:rPr>
          <w:color w:val="231F20"/>
          <w:spacing w:val="54"/>
        </w:rPr>
        <w:t> </w:t>
      </w:r>
      <w:r>
        <w:rPr>
          <w:color w:val="231F20"/>
          <w:w w:val="95"/>
        </w:rPr>
        <w:t>выразительную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и экологически сбалансированную среду для</w:t>
      </w:r>
      <w:r>
        <w:rPr>
          <w:color w:val="231F20"/>
          <w:spacing w:val="-57"/>
        </w:rPr>
        <w:t> </w:t>
      </w:r>
      <w:r>
        <w:rPr>
          <w:color w:val="231F20"/>
        </w:rPr>
        <w:t>социума, человека и экологической системы</w:t>
      </w:r>
      <w:r>
        <w:rPr>
          <w:color w:val="231F20"/>
          <w:spacing w:val="1"/>
        </w:rPr>
        <w:t> </w:t>
      </w:r>
      <w:r>
        <w:rPr>
          <w:color w:val="231F20"/>
        </w:rPr>
        <w:t>Балтийского региона в целом. Применение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методик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комплексного</w:t>
      </w:r>
      <w:r>
        <w:rPr>
          <w:color w:val="231F20"/>
          <w:spacing w:val="-13"/>
        </w:rPr>
        <w:t> </w:t>
      </w:r>
      <w:r>
        <w:rPr>
          <w:color w:val="231F20"/>
        </w:rPr>
        <w:t>анализа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прогнозиро-</w:t>
      </w:r>
      <w:r>
        <w:rPr>
          <w:color w:val="231F20"/>
          <w:spacing w:val="-57"/>
        </w:rPr>
        <w:t> </w:t>
      </w:r>
      <w:r>
        <w:rPr>
          <w:color w:val="231F20"/>
        </w:rPr>
        <w:t>вания</w:t>
      </w:r>
      <w:r>
        <w:rPr>
          <w:color w:val="231F20"/>
          <w:spacing w:val="6"/>
        </w:rPr>
        <w:t> </w:t>
      </w:r>
      <w:r>
        <w:rPr>
          <w:color w:val="231F20"/>
        </w:rPr>
        <w:t>позволило</w:t>
      </w:r>
      <w:r>
        <w:rPr>
          <w:color w:val="231F20"/>
          <w:spacing w:val="7"/>
        </w:rPr>
        <w:t> </w:t>
      </w:r>
      <w:r>
        <w:rPr>
          <w:color w:val="231F20"/>
        </w:rPr>
        <w:t>создать</w:t>
      </w:r>
      <w:r>
        <w:rPr>
          <w:color w:val="231F20"/>
          <w:spacing w:val="6"/>
        </w:rPr>
        <w:t> </w:t>
      </w:r>
      <w:r>
        <w:rPr>
          <w:color w:val="231F20"/>
        </w:rPr>
        <w:t>не</w:t>
      </w:r>
      <w:r>
        <w:rPr>
          <w:color w:val="231F20"/>
          <w:spacing w:val="7"/>
        </w:rPr>
        <w:t> </w:t>
      </w:r>
      <w:r>
        <w:rPr>
          <w:color w:val="231F20"/>
        </w:rPr>
        <w:t>только</w:t>
      </w:r>
      <w:r>
        <w:rPr>
          <w:color w:val="231F20"/>
          <w:spacing w:val="7"/>
        </w:rPr>
        <w:t> </w:t>
      </w:r>
      <w:r>
        <w:rPr>
          <w:color w:val="231F20"/>
        </w:rPr>
        <w:t>учебный,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5" w:space="134"/>
            <w:col w:w="5321"/>
          </w:cols>
        </w:sectPr>
      </w:pPr>
    </w:p>
    <w:p>
      <w:pPr>
        <w:pStyle w:val="BodyText"/>
        <w:ind w:left="503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6084920" cy="3643884"/>
            <wp:effectExtent l="0" t="0" r="0" b="0"/>
            <wp:docPr id="29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86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4920" cy="3643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jc w:val="left"/>
        <w:rPr>
          <w:sz w:val="10"/>
        </w:rPr>
      </w:pPr>
      <w:r>
        <w:rPr/>
        <w:pict>
          <v:shape style="position:absolute;margin-left:65.196297pt;margin-top:7.293897pt;width:30.3pt;height:15.4pt;mso-position-horizontal-relative:page;mso-position-vertical-relative:paragraph;z-index:-15689216;mso-wrap-distance-left:0;mso-wrap-distance-right:0" id="docshape205" coordorigin="1304,146" coordsize="606,308" path="m1607,146l1304,453,1909,453,1607,146xe" filled="true" fillcolor="#8fc73e" stroked="false">
            <v:path arrowok="t"/>
            <v:fill type="solid"/>
            <w10:wrap type="topAndBottom"/>
          </v:shape>
        </w:pict>
      </w:r>
    </w:p>
    <w:p>
      <w:pPr>
        <w:spacing w:line="249" w:lineRule="auto" w:before="53"/>
        <w:ind w:left="503" w:right="1466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6"/>
          <w:sz w:val="21"/>
        </w:rPr>
        <w:t> </w:t>
      </w:r>
      <w:r>
        <w:rPr>
          <w:color w:val="231F20"/>
          <w:sz w:val="21"/>
        </w:rPr>
        <w:t>Структурный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алгоритм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развития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инфраструктуры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береговых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территорий,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разработка: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Толстова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А.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А.,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Романенко И.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Р.</w:t>
      </w:r>
    </w:p>
    <w:p>
      <w:pPr>
        <w:pStyle w:val="BodyText"/>
        <w:spacing w:before="4"/>
        <w:jc w:val="left"/>
        <w:rPr>
          <w:sz w:val="27"/>
        </w:rPr>
      </w:pPr>
    </w:p>
    <w:p>
      <w:pPr>
        <w:spacing w:after="0"/>
        <w:jc w:val="left"/>
        <w:rPr>
          <w:sz w:val="27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line="249" w:lineRule="auto" w:before="90"/>
        <w:ind w:left="503"/>
      </w:pPr>
      <w:r>
        <w:rPr>
          <w:color w:val="231F20"/>
          <w:spacing w:val="-1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полноценный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форсайт-проект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основу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программирования изменений качества южных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береговых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территорий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Финского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залива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кон-</w:t>
      </w:r>
      <w:r>
        <w:rPr>
          <w:color w:val="231F20"/>
          <w:spacing w:val="-58"/>
        </w:rPr>
        <w:t> </w:t>
      </w:r>
      <w:r>
        <w:rPr>
          <w:color w:val="231F20"/>
        </w:rPr>
        <w:t>тексте</w:t>
      </w:r>
      <w:r>
        <w:rPr>
          <w:color w:val="231F20"/>
          <w:spacing w:val="-1"/>
        </w:rPr>
        <w:t> </w:t>
      </w:r>
      <w:r>
        <w:rPr>
          <w:color w:val="231F20"/>
        </w:rPr>
        <w:t>устойчивого</w:t>
      </w:r>
      <w:r>
        <w:rPr>
          <w:color w:val="231F20"/>
          <w:spacing w:val="-1"/>
        </w:rPr>
        <w:t> </w:t>
      </w:r>
      <w:r>
        <w:rPr>
          <w:color w:val="231F20"/>
        </w:rPr>
        <w:t>развития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2).</w:t>
      </w:r>
    </w:p>
    <w:p>
      <w:pPr>
        <w:pStyle w:val="BodyText"/>
        <w:spacing w:line="249" w:lineRule="auto" w:before="4"/>
        <w:ind w:left="503" w:firstLine="396"/>
      </w:pPr>
      <w:r>
        <w:rPr>
          <w:color w:val="231F20"/>
          <w:w w:val="95"/>
        </w:rPr>
        <w:t>В следующем по хронологии магистерском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исследовании</w:t>
      </w:r>
      <w:r>
        <w:rPr>
          <w:color w:val="231F20"/>
          <w:spacing w:val="-9"/>
        </w:rPr>
        <w:t> </w:t>
      </w:r>
      <w:r>
        <w:rPr>
          <w:color w:val="231F20"/>
        </w:rPr>
        <w:t>«Средообразующий</w:t>
      </w:r>
      <w:r>
        <w:rPr>
          <w:color w:val="231F20"/>
          <w:spacing w:val="-10"/>
        </w:rPr>
        <w:t> </w:t>
      </w:r>
      <w:r>
        <w:rPr>
          <w:color w:val="231F20"/>
        </w:rPr>
        <w:t>потенциал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яхтинга для развития береговых территорий на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примере города Кронштадт» защита которо-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-5"/>
        </w:rPr>
        <w:t> </w:t>
      </w:r>
      <w:r>
        <w:rPr>
          <w:color w:val="231F20"/>
        </w:rPr>
        <w:t>состоялась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2019</w:t>
      </w:r>
      <w:r>
        <w:rPr>
          <w:color w:val="231F20"/>
          <w:spacing w:val="-4"/>
        </w:rPr>
        <w:t> </w:t>
      </w:r>
      <w:r>
        <w:rPr>
          <w:color w:val="231F20"/>
        </w:rPr>
        <w:t>г.</w:t>
      </w:r>
      <w:r>
        <w:rPr>
          <w:color w:val="231F20"/>
          <w:spacing w:val="-5"/>
        </w:rPr>
        <w:t> </w:t>
      </w:r>
      <w:r>
        <w:rPr>
          <w:color w:val="231F20"/>
        </w:rPr>
        <w:t>акцент</w:t>
      </w:r>
      <w:r>
        <w:rPr>
          <w:color w:val="231F20"/>
          <w:spacing w:val="-4"/>
        </w:rPr>
        <w:t> </w:t>
      </w:r>
      <w:r>
        <w:rPr>
          <w:color w:val="231F20"/>
        </w:rPr>
        <w:t>при</w:t>
      </w:r>
      <w:r>
        <w:rPr>
          <w:color w:val="231F20"/>
          <w:spacing w:val="-4"/>
        </w:rPr>
        <w:t> </w:t>
      </w:r>
      <w:r>
        <w:rPr>
          <w:color w:val="231F20"/>
        </w:rPr>
        <w:t>поиске</w:t>
      </w:r>
      <w:r>
        <w:rPr>
          <w:color w:val="231F20"/>
          <w:spacing w:val="-3"/>
        </w:rPr>
        <w:t> </w:t>
      </w:r>
      <w:r>
        <w:rPr>
          <w:color w:val="231F20"/>
        </w:rPr>
        <w:t>ди-</w:t>
      </w:r>
      <w:r>
        <w:rPr>
          <w:color w:val="231F20"/>
          <w:spacing w:val="-58"/>
        </w:rPr>
        <w:t> </w:t>
      </w:r>
      <w:r>
        <w:rPr>
          <w:color w:val="231F20"/>
        </w:rPr>
        <w:t>зайнерской</w:t>
      </w:r>
      <w:r>
        <w:rPr>
          <w:color w:val="231F20"/>
          <w:spacing w:val="-4"/>
        </w:rPr>
        <w:t> </w:t>
      </w:r>
      <w:r>
        <w:rPr>
          <w:color w:val="231F20"/>
        </w:rPr>
        <w:t>идеи</w:t>
      </w:r>
      <w:r>
        <w:rPr>
          <w:color w:val="231F20"/>
          <w:spacing w:val="-4"/>
        </w:rPr>
        <w:t> </w:t>
      </w:r>
      <w:r>
        <w:rPr>
          <w:color w:val="231F20"/>
        </w:rPr>
        <w:t>был</w:t>
      </w:r>
      <w:r>
        <w:rPr>
          <w:color w:val="231F20"/>
          <w:spacing w:val="-4"/>
        </w:rPr>
        <w:t> </w:t>
      </w:r>
      <w:r>
        <w:rPr>
          <w:color w:val="231F20"/>
        </w:rPr>
        <w:t>сделан</w:t>
      </w:r>
      <w:r>
        <w:rPr>
          <w:color w:val="231F20"/>
          <w:spacing w:val="-4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проблемах</w:t>
      </w:r>
    </w:p>
    <w:p>
      <w:pPr>
        <w:pStyle w:val="BodyText"/>
        <w:spacing w:line="247" w:lineRule="auto" w:before="90"/>
        <w:ind w:left="299" w:right="159"/>
      </w:pPr>
      <w:r>
        <w:rPr/>
        <w:br w:type="column"/>
      </w:r>
      <w:r>
        <w:rPr>
          <w:color w:val="231F20"/>
        </w:rPr>
        <w:t>градостроительного контекста, а на нереали-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зованном потенциале яхтинга </w:t>
      </w:r>
      <w:r>
        <w:rPr>
          <w:rFonts w:ascii="Symbol" w:hAnsi="Symbol"/>
          <w:color w:val="231F20"/>
          <w:w w:val="95"/>
        </w:rPr>
        <w:t></w:t>
      </w:r>
      <w:r>
        <w:rPr>
          <w:color w:val="231F20"/>
          <w:w w:val="95"/>
        </w:rPr>
        <w:t>5</w:t>
      </w:r>
      <w:r>
        <w:rPr>
          <w:rFonts w:ascii="Symbol" w:hAnsi="Symbol"/>
          <w:color w:val="231F20"/>
          <w:w w:val="95"/>
        </w:rPr>
        <w:t></w:t>
      </w:r>
      <w:r>
        <w:rPr>
          <w:color w:val="231F20"/>
          <w:w w:val="95"/>
        </w:rPr>
        <w:t>. В 2018 г. ад-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министрация Кронштадта провела открытый</w:t>
      </w:r>
      <w:r>
        <w:rPr>
          <w:color w:val="231F20"/>
          <w:spacing w:val="-57"/>
        </w:rPr>
        <w:t> </w:t>
      </w:r>
      <w:r>
        <w:rPr>
          <w:color w:val="231F20"/>
        </w:rPr>
        <w:t>архитектурный конкурс «Кронштадтский бе-</w:t>
      </w:r>
      <w:r>
        <w:rPr>
          <w:color w:val="231F20"/>
          <w:spacing w:val="-57"/>
        </w:rPr>
        <w:t> </w:t>
      </w:r>
      <w:r>
        <w:rPr>
          <w:color w:val="231F20"/>
        </w:rPr>
        <w:t>рег», по разработке дизайн-проекта развития</w:t>
      </w:r>
      <w:r>
        <w:rPr>
          <w:color w:val="231F20"/>
          <w:spacing w:val="-57"/>
        </w:rPr>
        <w:t> </w:t>
      </w:r>
      <w:r>
        <w:rPr>
          <w:color w:val="231F20"/>
        </w:rPr>
        <w:t>территории городского яхт-клуба по адресу:</w:t>
      </w:r>
      <w:r>
        <w:rPr>
          <w:color w:val="231F20"/>
          <w:spacing w:val="1"/>
        </w:rPr>
        <w:t> </w:t>
      </w:r>
      <w:r>
        <w:rPr>
          <w:color w:val="231F20"/>
        </w:rPr>
        <w:t>Тулонская аллея, г. Кронштадт </w:t>
      </w:r>
      <w:r>
        <w:rPr>
          <w:rFonts w:ascii="Symbol" w:hAnsi="Symbol"/>
          <w:color w:val="231F20"/>
        </w:rPr>
        <w:t></w:t>
      </w:r>
      <w:r>
        <w:rPr>
          <w:color w:val="231F20"/>
        </w:rPr>
        <w:t>6</w:t>
      </w:r>
      <w:r>
        <w:rPr>
          <w:rFonts w:ascii="Symbol" w:hAnsi="Symbol"/>
          <w:color w:val="231F20"/>
        </w:rPr>
        <w:t></w:t>
      </w:r>
      <w:r>
        <w:rPr>
          <w:color w:val="231F20"/>
        </w:rPr>
        <w:t>. Несмотря</w:t>
      </w:r>
      <w:r>
        <w:rPr>
          <w:color w:val="231F20"/>
          <w:spacing w:val="-57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то,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были</w:t>
      </w:r>
      <w:r>
        <w:rPr>
          <w:color w:val="231F20"/>
          <w:spacing w:val="-4"/>
        </w:rPr>
        <w:t> </w:t>
      </w:r>
      <w:r>
        <w:rPr>
          <w:color w:val="231F20"/>
        </w:rPr>
        <w:t>определены</w:t>
      </w:r>
      <w:r>
        <w:rPr>
          <w:color w:val="231F20"/>
          <w:spacing w:val="-5"/>
        </w:rPr>
        <w:t> </w:t>
      </w:r>
      <w:r>
        <w:rPr>
          <w:color w:val="231F20"/>
        </w:rPr>
        <w:t>победители,</w:t>
      </w:r>
      <w:r>
        <w:rPr>
          <w:color w:val="231F20"/>
          <w:spacing w:val="-5"/>
        </w:rPr>
        <w:t> </w:t>
      </w:r>
      <w:r>
        <w:rPr>
          <w:color w:val="231F20"/>
        </w:rPr>
        <w:t>кон-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курс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выявил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недостаточную</w:t>
      </w:r>
      <w:r>
        <w:rPr>
          <w:color w:val="231F20"/>
          <w:spacing w:val="-11"/>
        </w:rPr>
        <w:t> </w:t>
      </w:r>
      <w:r>
        <w:rPr>
          <w:color w:val="231F20"/>
        </w:rPr>
        <w:t>степень</w:t>
      </w:r>
      <w:r>
        <w:rPr>
          <w:color w:val="231F20"/>
          <w:spacing w:val="-12"/>
        </w:rPr>
        <w:t> </w:t>
      </w:r>
      <w:r>
        <w:rPr>
          <w:color w:val="231F20"/>
        </w:rPr>
        <w:t>исследо-</w:t>
      </w:r>
      <w:r>
        <w:rPr>
          <w:color w:val="231F20"/>
          <w:spacing w:val="-57"/>
        </w:rPr>
        <w:t> </w:t>
      </w:r>
      <w:r>
        <w:rPr>
          <w:color w:val="231F20"/>
        </w:rPr>
        <w:t>вания</w:t>
      </w:r>
      <w:r>
        <w:rPr>
          <w:color w:val="231F20"/>
          <w:spacing w:val="-15"/>
        </w:rPr>
        <w:t> </w:t>
      </w:r>
      <w:r>
        <w:rPr>
          <w:color w:val="231F20"/>
        </w:rPr>
        <w:t>перспектив</w:t>
      </w:r>
      <w:r>
        <w:rPr>
          <w:color w:val="231F20"/>
          <w:spacing w:val="-15"/>
        </w:rPr>
        <w:t> </w:t>
      </w:r>
      <w:r>
        <w:rPr>
          <w:color w:val="231F20"/>
        </w:rPr>
        <w:t>создания</w:t>
      </w:r>
      <w:r>
        <w:rPr>
          <w:color w:val="231F20"/>
          <w:spacing w:val="-15"/>
        </w:rPr>
        <w:t> </w:t>
      </w:r>
      <w:r>
        <w:rPr>
          <w:color w:val="231F20"/>
        </w:rPr>
        <w:t>марин.</w:t>
      </w:r>
      <w:r>
        <w:rPr>
          <w:color w:val="231F20"/>
          <w:spacing w:val="-15"/>
        </w:rPr>
        <w:t> </w:t>
      </w:r>
      <w:r>
        <w:rPr>
          <w:color w:val="231F20"/>
        </w:rPr>
        <w:t>Появилась</w:t>
      </w:r>
    </w:p>
    <w:p>
      <w:pPr>
        <w:spacing w:after="0" w:line="247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5154" w:space="40"/>
            <w:col w:w="5116"/>
          </w:cols>
        </w:sectPr>
      </w:pPr>
    </w:p>
    <w:p>
      <w:pPr>
        <w:pStyle w:val="BodyText"/>
        <w:spacing w:before="6"/>
        <w:jc w:val="left"/>
        <w:rPr>
          <w:sz w:val="27"/>
        </w:rPr>
      </w:pPr>
    </w:p>
    <w:p>
      <w:pPr>
        <w:spacing w:line="249" w:lineRule="auto" w:before="91"/>
        <w:ind w:left="503" w:right="971" w:firstLine="0"/>
        <w:jc w:val="left"/>
        <w:rPr>
          <w:sz w:val="21"/>
        </w:rPr>
      </w:pPr>
      <w:r>
        <w:rPr>
          <w:b/>
          <w:color w:val="231F20"/>
          <w:sz w:val="21"/>
        </w:rPr>
        <w:t>Рис. 2. </w:t>
      </w:r>
      <w:r>
        <w:rPr>
          <w:color w:val="231F20"/>
          <w:sz w:val="21"/>
        </w:rPr>
        <w:t>Проектная часть ВКР «Комплексный подход к формированию нового качества среды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береговых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территорий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г.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Ломоносов»,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СПбГУ,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ООП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«Дизайн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среды»,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магистрант: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Романенко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И.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Р.,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научный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руководитель: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стар.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преп.,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член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Союза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дизайнеров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России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Толстова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А.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А.,</w:t>
      </w:r>
    </w:p>
    <w:p>
      <w:pPr>
        <w:spacing w:before="2"/>
        <w:ind w:left="503" w:right="0" w:firstLine="0"/>
        <w:jc w:val="left"/>
        <w:rPr>
          <w:sz w:val="21"/>
        </w:rPr>
      </w:pPr>
      <w:r>
        <w:rPr>
          <w:color w:val="231F20"/>
          <w:sz w:val="21"/>
        </w:rPr>
        <w:t>научный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консультант: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проф.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Сперанская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В.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С.</w:t>
      </w:r>
    </w:p>
    <w:p>
      <w:pPr>
        <w:pStyle w:val="BodyText"/>
        <w:spacing w:before="8"/>
        <w:jc w:val="left"/>
        <w:rPr>
          <w:sz w:val="6"/>
        </w:rPr>
      </w:pPr>
      <w:r>
        <w:rPr/>
        <w:pict>
          <v:group style="position:absolute;margin-left:65.196297pt;margin-top:5.049707pt;width:481.4pt;height:151.450pt;mso-position-horizontal-relative:page;mso-position-vertical-relative:paragraph;z-index:-15688704;mso-wrap-distance-left:0;mso-wrap-distance-right:0" id="docshapegroup206" coordorigin="1304,101" coordsize="9628,3029">
            <v:shape style="position:absolute;left:1303;top:464;width:9628;height:2666" type="#_x0000_t75" id="docshape207" stroked="false">
              <v:imagedata r:id="rId116" o:title=""/>
            </v:shape>
            <v:shape style="position:absolute;left:1303;top:101;width:606;height:308" id="docshape208" coordorigin="1304,101" coordsize="606,308" path="m1909,101l1304,101,1607,408,1909,101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6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163" w:right="38"/>
      </w:pPr>
      <w:r>
        <w:rPr>
          <w:color w:val="231F20"/>
          <w:w w:val="95"/>
        </w:rPr>
        <w:t>необходимость изучить средообразующее зна-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чение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потенциал</w:t>
      </w:r>
      <w:r>
        <w:rPr>
          <w:color w:val="231F20"/>
          <w:spacing w:val="-14"/>
        </w:rPr>
        <w:t> </w:t>
      </w:r>
      <w:r>
        <w:rPr>
          <w:color w:val="231F20"/>
        </w:rPr>
        <w:t>яхтинга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контексте</w:t>
      </w:r>
      <w:r>
        <w:rPr>
          <w:color w:val="231F20"/>
          <w:spacing w:val="-13"/>
        </w:rPr>
        <w:t> </w:t>
      </w:r>
      <w:r>
        <w:rPr>
          <w:color w:val="231F20"/>
        </w:rPr>
        <w:t>разви-</w:t>
      </w:r>
      <w:r>
        <w:rPr>
          <w:color w:val="231F20"/>
          <w:spacing w:val="-58"/>
        </w:rPr>
        <w:t> </w:t>
      </w:r>
      <w:r>
        <w:rPr>
          <w:color w:val="231F20"/>
        </w:rPr>
        <w:t>тия береговых территорий и, как следствие,</w:t>
      </w:r>
      <w:r>
        <w:rPr>
          <w:color w:val="231F20"/>
          <w:spacing w:val="1"/>
        </w:rPr>
        <w:t> </w:t>
      </w:r>
      <w:r>
        <w:rPr>
          <w:color w:val="231F20"/>
        </w:rPr>
        <w:t>включить эти объекты в социальную инфра-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структуру и удовлетворить потребность Крон-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штадта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общественно-рекреационных</w:t>
      </w:r>
      <w:r>
        <w:rPr>
          <w:color w:val="231F20"/>
          <w:spacing w:val="-8"/>
        </w:rPr>
        <w:t> </w:t>
      </w:r>
      <w:r>
        <w:rPr>
          <w:color w:val="231F20"/>
        </w:rPr>
        <w:t>терри-</w:t>
      </w:r>
      <w:r>
        <w:rPr>
          <w:color w:val="231F20"/>
          <w:spacing w:val="-58"/>
        </w:rPr>
        <w:t> </w:t>
      </w:r>
      <w:r>
        <w:rPr>
          <w:color w:val="231F20"/>
        </w:rPr>
        <w:t>ториях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всесезонного</w:t>
      </w:r>
      <w:r>
        <w:rPr>
          <w:color w:val="231F20"/>
          <w:spacing w:val="-1"/>
        </w:rPr>
        <w:t> </w:t>
      </w:r>
      <w:r>
        <w:rPr>
          <w:color w:val="231F20"/>
        </w:rPr>
        <w:t>использования.</w:t>
      </w:r>
    </w:p>
    <w:p>
      <w:pPr>
        <w:pStyle w:val="BodyText"/>
        <w:spacing w:line="249" w:lineRule="auto" w:before="7"/>
        <w:ind w:left="163" w:right="40" w:firstLine="396"/>
      </w:pPr>
      <w:r>
        <w:rPr>
          <w:color w:val="231F20"/>
        </w:rPr>
        <w:t>Анализ типологии береговых территорий</w:t>
      </w:r>
      <w:r>
        <w:rPr>
          <w:color w:val="231F20"/>
          <w:spacing w:val="-58"/>
        </w:rPr>
        <w:t> </w:t>
      </w:r>
      <w:r>
        <w:rPr>
          <w:color w:val="231F20"/>
        </w:rPr>
        <w:t>остова</w:t>
      </w:r>
      <w:r>
        <w:rPr>
          <w:color w:val="231F20"/>
          <w:spacing w:val="-7"/>
        </w:rPr>
        <w:t> </w:t>
      </w:r>
      <w:r>
        <w:rPr>
          <w:color w:val="231F20"/>
        </w:rPr>
        <w:t>Котлин</w:t>
      </w:r>
      <w:r>
        <w:rPr>
          <w:color w:val="231F20"/>
          <w:spacing w:val="-6"/>
        </w:rPr>
        <w:t> </w:t>
      </w:r>
      <w:r>
        <w:rPr>
          <w:color w:val="231F20"/>
        </w:rPr>
        <w:t>продемонстрировал,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боль-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шая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часть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них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недоступной,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дру-</w:t>
      </w:r>
      <w:r>
        <w:rPr>
          <w:color w:val="231F20"/>
          <w:spacing w:val="-58"/>
        </w:rPr>
        <w:t> </w:t>
      </w:r>
      <w:r>
        <w:rPr>
          <w:color w:val="231F20"/>
        </w:rPr>
        <w:t>гая часть неосвоенной. На сегодняшний день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планируется к реализации ряд проектов разви-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тия</w:t>
      </w:r>
      <w:r>
        <w:rPr>
          <w:color w:val="231F20"/>
          <w:spacing w:val="-11"/>
        </w:rPr>
        <w:t> </w:t>
      </w:r>
      <w:r>
        <w:rPr>
          <w:color w:val="231F20"/>
        </w:rPr>
        <w:t>Кронштадта:</w:t>
      </w:r>
      <w:r>
        <w:rPr>
          <w:color w:val="231F20"/>
          <w:spacing w:val="-11"/>
        </w:rPr>
        <w:t> </w:t>
      </w:r>
      <w:r>
        <w:rPr>
          <w:color w:val="231F20"/>
        </w:rPr>
        <w:t>намывные</w:t>
      </w:r>
      <w:r>
        <w:rPr>
          <w:color w:val="231F20"/>
          <w:spacing w:val="-10"/>
        </w:rPr>
        <w:t> </w:t>
      </w:r>
      <w:r>
        <w:rPr>
          <w:color w:val="231F20"/>
        </w:rPr>
        <w:t>работы,</w:t>
      </w:r>
      <w:r>
        <w:rPr>
          <w:color w:val="231F20"/>
          <w:spacing w:val="-11"/>
        </w:rPr>
        <w:t> </w:t>
      </w:r>
      <w:r>
        <w:rPr>
          <w:color w:val="231F20"/>
        </w:rPr>
        <w:t>развитие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транспортной и жилой инфраструктуры, созда-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ние объектов военного и военно-патриотиче-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ского воспитания, реновация фортификацион-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сооружений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Петровского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дока.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Однако,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развитие береговых территорий, по-прежнему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остается без внимания.</w:t>
      </w:r>
    </w:p>
    <w:p>
      <w:pPr>
        <w:pStyle w:val="BodyText"/>
        <w:spacing w:line="249" w:lineRule="auto" w:before="12"/>
        <w:ind w:left="163" w:right="41" w:firstLine="396"/>
      </w:pPr>
      <w:r>
        <w:rPr>
          <w:color w:val="231F20"/>
          <w:spacing w:val="-1"/>
        </w:rPr>
        <w:t>Опираясь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разработки</w:t>
      </w:r>
      <w:r>
        <w:rPr>
          <w:color w:val="231F20"/>
          <w:spacing w:val="-13"/>
        </w:rPr>
        <w:t> </w:t>
      </w:r>
      <w:r>
        <w:rPr>
          <w:color w:val="231F20"/>
        </w:rPr>
        <w:t>НИПИ</w:t>
      </w:r>
      <w:r>
        <w:rPr>
          <w:color w:val="231F20"/>
          <w:spacing w:val="-13"/>
        </w:rPr>
        <w:t> </w:t>
      </w:r>
      <w:r>
        <w:rPr>
          <w:color w:val="231F20"/>
        </w:rPr>
        <w:t>АТП</w:t>
      </w:r>
      <w:r>
        <w:rPr>
          <w:color w:val="231F20"/>
          <w:spacing w:val="-13"/>
        </w:rPr>
        <w:t> </w:t>
      </w:r>
      <w:r>
        <w:rPr>
          <w:color w:val="231F20"/>
        </w:rPr>
        <w:t>«ЕР-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МАК Северо-Запад» </w:t>
      </w:r>
      <w:r>
        <w:rPr>
          <w:rFonts w:ascii="Symbol" w:hAnsi="Symbol"/>
          <w:color w:val="231F20"/>
          <w:w w:val="95"/>
        </w:rPr>
        <w:t></w:t>
      </w:r>
      <w:r>
        <w:rPr>
          <w:color w:val="231F20"/>
          <w:w w:val="95"/>
        </w:rPr>
        <w:t>7</w:t>
      </w:r>
      <w:r>
        <w:rPr>
          <w:rFonts w:ascii="Symbol" w:hAnsi="Symbol"/>
          <w:color w:val="231F20"/>
          <w:w w:val="95"/>
        </w:rPr>
        <w:t></w:t>
      </w:r>
      <w:r>
        <w:rPr>
          <w:color w:val="231F20"/>
          <w:w w:val="95"/>
        </w:rPr>
        <w:t>, было выявлено шесть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потенциальных точек расположения марины на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острове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Котлин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проведено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исследование.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Результатом анализа стало выявление проблем,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потенциала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возможностей,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основании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ко-</w:t>
      </w:r>
      <w:r>
        <w:rPr>
          <w:color w:val="231F20"/>
          <w:spacing w:val="-57"/>
        </w:rPr>
        <w:t> </w:t>
      </w:r>
      <w:r>
        <w:rPr>
          <w:color w:val="231F20"/>
        </w:rPr>
        <w:t>торых предложены варианты развития. Были</w:t>
      </w:r>
      <w:r>
        <w:rPr>
          <w:color w:val="231F20"/>
          <w:spacing w:val="-57"/>
        </w:rPr>
        <w:t> </w:t>
      </w:r>
      <w:r>
        <w:rPr>
          <w:color w:val="231F20"/>
        </w:rPr>
        <w:t>рассмотрены такие формы интеграции в кон-</w:t>
      </w:r>
      <w:r>
        <w:rPr>
          <w:color w:val="231F20"/>
          <w:spacing w:val="-57"/>
        </w:rPr>
        <w:t> </w:t>
      </w:r>
      <w:r>
        <w:rPr>
          <w:color w:val="231F20"/>
        </w:rPr>
        <w:t>текст, как: Первый и Второй Северные фор-</w:t>
      </w:r>
      <w:r>
        <w:rPr>
          <w:color w:val="231F20"/>
          <w:spacing w:val="1"/>
        </w:rPr>
        <w:t> </w:t>
      </w:r>
      <w:r>
        <w:rPr>
          <w:color w:val="231F20"/>
        </w:rPr>
        <w:t>ты – марина-стоянка маломерного флота, не-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большой вместительности; с западной стороны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защитной</w:t>
      </w:r>
      <w:r>
        <w:rPr>
          <w:color w:val="231F20"/>
          <w:spacing w:val="-12"/>
        </w:rPr>
        <w:t> </w:t>
      </w:r>
      <w:r>
        <w:rPr>
          <w:color w:val="231F20"/>
        </w:rPr>
        <w:t>дамбы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севере</w:t>
      </w:r>
      <w:r>
        <w:rPr>
          <w:color w:val="231F20"/>
          <w:spacing w:val="-11"/>
        </w:rPr>
        <w:t> </w:t>
      </w:r>
      <w:r>
        <w:rPr>
          <w:color w:val="231F20"/>
        </w:rPr>
        <w:t>острова</w:t>
      </w:r>
      <w:r>
        <w:rPr>
          <w:color w:val="231F20"/>
          <w:spacing w:val="39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крупная</w:t>
      </w:r>
      <w:r>
        <w:rPr>
          <w:color w:val="231F20"/>
          <w:spacing w:val="-57"/>
        </w:rPr>
        <w:t> </w:t>
      </w:r>
      <w:r>
        <w:rPr>
          <w:color w:val="231F20"/>
          <w:spacing w:val="-2"/>
          <w:w w:val="95"/>
        </w:rPr>
        <w:t>марина-порт;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территория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несанкционированной</w:t>
      </w:r>
    </w:p>
    <w:p>
      <w:pPr>
        <w:pStyle w:val="BodyText"/>
        <w:spacing w:line="249" w:lineRule="auto" w:before="78"/>
        <w:ind w:left="163" w:right="501"/>
      </w:pPr>
      <w:r>
        <w:rPr/>
        <w:br w:type="column"/>
      </w:r>
      <w:r>
        <w:rPr>
          <w:color w:val="231F20"/>
        </w:rPr>
        <w:t>стоянки маломерного флота «Шанхай» – ма-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рина-деревня; форт «Риф»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– небольшая стоян-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маломерного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форта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инфраструктурой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58"/>
        </w:rPr>
        <w:t> </w:t>
      </w:r>
      <w:r>
        <w:rPr>
          <w:color w:val="231F20"/>
        </w:rPr>
        <w:t>посетителей</w:t>
      </w:r>
      <w:r>
        <w:rPr>
          <w:color w:val="231F20"/>
          <w:spacing w:val="-9"/>
        </w:rPr>
        <w:t> </w:t>
      </w:r>
      <w:r>
        <w:rPr>
          <w:color w:val="231F20"/>
        </w:rPr>
        <w:t>форта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заказника,</w:t>
      </w:r>
      <w:r>
        <w:rPr>
          <w:color w:val="231F20"/>
          <w:spacing w:val="-9"/>
        </w:rPr>
        <w:t> </w:t>
      </w:r>
      <w:r>
        <w:rPr>
          <w:color w:val="231F20"/>
        </w:rPr>
        <w:t>а</w:t>
      </w:r>
      <w:r>
        <w:rPr>
          <w:color w:val="231F20"/>
          <w:spacing w:val="-9"/>
        </w:rPr>
        <w:t> </w:t>
      </w:r>
      <w:r>
        <w:rPr>
          <w:color w:val="231F20"/>
        </w:rPr>
        <w:t>также</w:t>
      </w:r>
      <w:r>
        <w:rPr>
          <w:color w:val="231F20"/>
          <w:spacing w:val="-8"/>
        </w:rPr>
        <w:t> </w:t>
      </w:r>
      <w:r>
        <w:rPr>
          <w:color w:val="231F20"/>
        </w:rPr>
        <w:t>спор-</w:t>
      </w:r>
      <w:r>
        <w:rPr>
          <w:color w:val="231F20"/>
          <w:spacing w:val="-58"/>
        </w:rPr>
        <w:t> </w:t>
      </w:r>
      <w:r>
        <w:rPr>
          <w:color w:val="231F20"/>
        </w:rPr>
        <w:t>тивной базой на основе временных сооруже-</w:t>
      </w:r>
      <w:r>
        <w:rPr>
          <w:color w:val="231F20"/>
          <w:spacing w:val="-57"/>
        </w:rPr>
        <w:t> </w:t>
      </w:r>
      <w:r>
        <w:rPr>
          <w:color w:val="231F20"/>
        </w:rPr>
        <w:t>ний; База Литке</w:t>
      </w:r>
      <w:r>
        <w:rPr>
          <w:color w:val="231F20"/>
          <w:spacing w:val="1"/>
        </w:rPr>
        <w:t> </w:t>
      </w:r>
      <w:r>
        <w:rPr>
          <w:color w:val="231F20"/>
        </w:rPr>
        <w:t>– небольшая марина для ба-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зирования парусных видов спорта; территория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бывшего яхт-клуба «Кронштадтский»</w:t>
      </w:r>
      <w:r>
        <w:rPr>
          <w:color w:val="231F20"/>
          <w:spacing w:val="1"/>
        </w:rPr>
        <w:t> </w:t>
      </w:r>
      <w:r>
        <w:rPr>
          <w:color w:val="231F20"/>
        </w:rPr>
        <w:t>– воз-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можность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создания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марины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культурно-ту-</w:t>
      </w:r>
      <w:r>
        <w:rPr>
          <w:color w:val="231F20"/>
          <w:spacing w:val="-57"/>
        </w:rPr>
        <w:t> </w:t>
      </w:r>
      <w:r>
        <w:rPr>
          <w:color w:val="231F20"/>
        </w:rPr>
        <w:t>ристического</w:t>
      </w:r>
      <w:r>
        <w:rPr>
          <w:color w:val="231F20"/>
          <w:spacing w:val="-2"/>
        </w:rPr>
        <w:t> </w:t>
      </w:r>
      <w:r>
        <w:rPr>
          <w:color w:val="231F20"/>
        </w:rPr>
        <w:t>центра</w:t>
      </w:r>
      <w:r>
        <w:rPr>
          <w:color w:val="231F20"/>
          <w:spacing w:val="-1"/>
        </w:rPr>
        <w:t> </w:t>
      </w:r>
      <w:r>
        <w:rPr>
          <w:color w:val="231F20"/>
        </w:rPr>
        <w:t>города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3).</w:t>
      </w:r>
    </w:p>
    <w:p>
      <w:pPr>
        <w:pStyle w:val="BodyText"/>
        <w:spacing w:line="249" w:lineRule="auto" w:before="10"/>
        <w:ind w:left="163" w:right="498" w:firstLine="396"/>
      </w:pPr>
      <w:r>
        <w:rPr>
          <w:color w:val="231F20"/>
          <w:spacing w:val="-1"/>
          <w:w w:val="95"/>
        </w:rPr>
        <w:t>Апробация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методики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выявления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средообра-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зующего</w:t>
      </w:r>
      <w:r>
        <w:rPr>
          <w:color w:val="231F20"/>
          <w:spacing w:val="-7"/>
        </w:rPr>
        <w:t> </w:t>
      </w:r>
      <w:r>
        <w:rPr>
          <w:color w:val="231F20"/>
        </w:rPr>
        <w:t>потенциала</w:t>
      </w:r>
      <w:r>
        <w:rPr>
          <w:color w:val="231F20"/>
          <w:spacing w:val="-6"/>
        </w:rPr>
        <w:t> </w:t>
      </w:r>
      <w:r>
        <w:rPr>
          <w:color w:val="231F20"/>
        </w:rPr>
        <w:t>марины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проектной</w:t>
      </w:r>
      <w:r>
        <w:rPr>
          <w:color w:val="231F20"/>
          <w:spacing w:val="-6"/>
        </w:rPr>
        <w:t> </w:t>
      </w:r>
      <w:r>
        <w:rPr>
          <w:color w:val="231F20"/>
        </w:rPr>
        <w:t>ча-</w:t>
      </w:r>
      <w:r>
        <w:rPr>
          <w:color w:val="231F20"/>
          <w:spacing w:val="-58"/>
        </w:rPr>
        <w:t> </w:t>
      </w:r>
      <w:r>
        <w:rPr>
          <w:color w:val="231F20"/>
        </w:rPr>
        <w:t>сти была выполнена на примере территории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яхт-клуба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«Кронштадтский».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стратегии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раз-</w:t>
      </w:r>
      <w:r>
        <w:rPr>
          <w:color w:val="231F20"/>
          <w:spacing w:val="-57"/>
        </w:rPr>
        <w:t> </w:t>
      </w:r>
      <w:r>
        <w:rPr>
          <w:color w:val="231F20"/>
        </w:rPr>
        <w:t>вития территории предложено комплексное</w:t>
      </w:r>
      <w:r>
        <w:rPr>
          <w:color w:val="231F20"/>
          <w:spacing w:val="1"/>
        </w:rPr>
        <w:t> </w:t>
      </w:r>
      <w:r>
        <w:rPr>
          <w:color w:val="231F20"/>
        </w:rPr>
        <w:t>решение</w:t>
      </w:r>
      <w:r>
        <w:rPr>
          <w:color w:val="231F20"/>
          <w:spacing w:val="-8"/>
        </w:rPr>
        <w:t> </w:t>
      </w:r>
      <w:r>
        <w:rPr>
          <w:color w:val="231F20"/>
        </w:rPr>
        <w:t>северного</w:t>
      </w:r>
      <w:r>
        <w:rPr>
          <w:color w:val="231F20"/>
          <w:spacing w:val="-7"/>
        </w:rPr>
        <w:t> </w:t>
      </w:r>
      <w:r>
        <w:rPr>
          <w:color w:val="231F20"/>
        </w:rPr>
        <w:t>берега</w:t>
      </w:r>
      <w:r>
        <w:rPr>
          <w:color w:val="231F20"/>
          <w:spacing w:val="-8"/>
        </w:rPr>
        <w:t> </w:t>
      </w:r>
      <w:r>
        <w:rPr>
          <w:color w:val="231F20"/>
        </w:rPr>
        <w:t>острова,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котором</w:t>
      </w:r>
      <w:r>
        <w:rPr>
          <w:color w:val="231F20"/>
          <w:spacing w:val="-58"/>
        </w:rPr>
        <w:t> </w:t>
      </w:r>
      <w:r>
        <w:rPr>
          <w:color w:val="231F20"/>
        </w:rPr>
        <w:t>марина определяется как ядро формирования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и развития рекреационной среды. На этом эта-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пе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был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применен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метод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сценарного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моделиро-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вания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позволивший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выявить</w:t>
      </w:r>
      <w:r>
        <w:rPr>
          <w:color w:val="231F20"/>
          <w:spacing w:val="-13"/>
        </w:rPr>
        <w:t> </w:t>
      </w:r>
      <w:r>
        <w:rPr>
          <w:color w:val="231F20"/>
        </w:rPr>
        <w:t>запросы</w:t>
      </w:r>
      <w:r>
        <w:rPr>
          <w:color w:val="231F20"/>
          <w:spacing w:val="-13"/>
        </w:rPr>
        <w:t> </w:t>
      </w:r>
      <w:r>
        <w:rPr>
          <w:color w:val="231F20"/>
        </w:rPr>
        <w:t>целевой</w:t>
      </w:r>
      <w:r>
        <w:rPr>
          <w:color w:val="231F20"/>
          <w:spacing w:val="-58"/>
        </w:rPr>
        <w:t> </w:t>
      </w:r>
      <w:r>
        <w:rPr>
          <w:color w:val="231F20"/>
        </w:rPr>
        <w:t>аудитории, предложить сезонные и ситуаци-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онные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модели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развития,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создать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пространство</w:t>
      </w:r>
      <w:r>
        <w:rPr>
          <w:color w:val="231F20"/>
          <w:spacing w:val="-58"/>
        </w:rPr>
        <w:t> </w:t>
      </w:r>
      <w:r>
        <w:rPr>
          <w:color w:val="231F20"/>
        </w:rPr>
        <w:t>свободной коммуникации для формирования</w:t>
      </w:r>
      <w:r>
        <w:rPr>
          <w:color w:val="231F20"/>
          <w:spacing w:val="-57"/>
        </w:rPr>
        <w:t> </w:t>
      </w:r>
      <w:r>
        <w:rPr>
          <w:color w:val="231F20"/>
        </w:rPr>
        <w:t>индивидуальных пользовательских траекто-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рий. Развитие береговой инфраструктуры пред-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ложено путем создания непрерывного про-</w:t>
      </w:r>
      <w:r>
        <w:rPr>
          <w:color w:val="231F20"/>
          <w:spacing w:val="1"/>
        </w:rPr>
        <w:t> </w:t>
      </w:r>
      <w:r>
        <w:rPr>
          <w:color w:val="231F20"/>
        </w:rPr>
        <w:t>гулочного маршрута по северному берегу о.</w:t>
      </w:r>
      <w:r>
        <w:rPr>
          <w:color w:val="231F20"/>
          <w:spacing w:val="1"/>
        </w:rPr>
        <w:t> </w:t>
      </w:r>
      <w:r>
        <w:rPr>
          <w:color w:val="231F20"/>
        </w:rPr>
        <w:t>Котлин, с учетом сохранения объектов куль-</w:t>
      </w:r>
      <w:r>
        <w:rPr>
          <w:color w:val="231F20"/>
          <w:spacing w:val="-57"/>
        </w:rPr>
        <w:t> </w:t>
      </w:r>
      <w:r>
        <w:rPr>
          <w:color w:val="231F20"/>
        </w:rPr>
        <w:t>турного наследия и исторического ландшаф-</w:t>
      </w:r>
      <w:r>
        <w:rPr>
          <w:color w:val="231F20"/>
          <w:spacing w:val="-57"/>
        </w:rPr>
        <w:t> </w:t>
      </w:r>
      <w:r>
        <w:rPr>
          <w:color w:val="231F20"/>
        </w:rPr>
        <w:t>та,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</w:rPr>
        <w:t>включения</w:t>
      </w:r>
      <w:r>
        <w:rPr>
          <w:color w:val="231F20"/>
          <w:spacing w:val="-13"/>
        </w:rPr>
        <w:t> </w:t>
      </w:r>
      <w:r>
        <w:rPr>
          <w:color w:val="231F20"/>
        </w:rPr>
        <w:t>зданий,</w:t>
      </w:r>
      <w:r>
        <w:rPr>
          <w:color w:val="231F20"/>
          <w:spacing w:val="-13"/>
        </w:rPr>
        <w:t> </w:t>
      </w:r>
      <w:r>
        <w:rPr>
          <w:color w:val="231F20"/>
        </w:rPr>
        <w:t>выведенных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58"/>
        </w:rPr>
        <w:t> </w:t>
      </w:r>
      <w:r>
        <w:rPr>
          <w:color w:val="231F20"/>
        </w:rPr>
        <w:t>ведомственной принадлежности ВМФ в но-</w:t>
      </w:r>
      <w:r>
        <w:rPr>
          <w:color w:val="231F20"/>
          <w:spacing w:val="1"/>
        </w:rPr>
        <w:t> </w:t>
      </w:r>
      <w:r>
        <w:rPr>
          <w:color w:val="231F20"/>
        </w:rPr>
        <w:t>вую</w:t>
      </w:r>
      <w:r>
        <w:rPr>
          <w:color w:val="231F20"/>
          <w:spacing w:val="12"/>
        </w:rPr>
        <w:t> </w:t>
      </w:r>
      <w:r>
        <w:rPr>
          <w:color w:val="231F20"/>
        </w:rPr>
        <w:t>жизнь</w:t>
      </w:r>
      <w:r>
        <w:rPr>
          <w:color w:val="231F20"/>
          <w:spacing w:val="13"/>
        </w:rPr>
        <w:t> </w:t>
      </w:r>
      <w:r>
        <w:rPr>
          <w:color w:val="231F20"/>
        </w:rPr>
        <w:t>города.</w:t>
      </w:r>
      <w:r>
        <w:rPr>
          <w:color w:val="231F20"/>
          <w:spacing w:val="13"/>
        </w:rPr>
        <w:t> </w:t>
      </w:r>
      <w:r>
        <w:rPr>
          <w:color w:val="231F20"/>
        </w:rPr>
        <w:t>Сама</w:t>
      </w:r>
      <w:r>
        <w:rPr>
          <w:color w:val="231F20"/>
          <w:spacing w:val="12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13"/>
        </w:rPr>
        <w:t> </w:t>
      </w:r>
      <w:r>
        <w:rPr>
          <w:color w:val="231F20"/>
        </w:rPr>
        <w:t>марины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7" w:space="132"/>
            <w:col w:w="5321"/>
          </w:cols>
        </w:sectPr>
      </w:pPr>
    </w:p>
    <w:p>
      <w:pPr>
        <w:pStyle w:val="BodyText"/>
        <w:spacing w:before="2"/>
        <w:jc w:val="left"/>
        <w:rPr>
          <w:sz w:val="17"/>
        </w:rPr>
      </w:pPr>
    </w:p>
    <w:p>
      <w:pPr>
        <w:spacing w:before="91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7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6"/>
          <w:sz w:val="21"/>
        </w:rPr>
        <w:t> </w:t>
      </w:r>
      <w:r>
        <w:rPr>
          <w:color w:val="231F20"/>
          <w:sz w:val="21"/>
        </w:rPr>
        <w:t>Потенциальные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варианты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проектирования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марин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г.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Кронштадт,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разработка: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Кутузова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А.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С.</w:t>
      </w:r>
    </w:p>
    <w:p>
      <w:pPr>
        <w:pStyle w:val="BodyText"/>
        <w:spacing w:before="11"/>
        <w:jc w:val="left"/>
        <w:rPr>
          <w:sz w:val="5"/>
        </w:rPr>
      </w:pPr>
      <w:r>
        <w:rPr/>
        <w:pict>
          <v:shape style="position:absolute;margin-left:48.176907pt;margin-top:4.644417pt;width:30.3pt;height:15.4pt;mso-position-horizontal-relative:page;mso-position-vertical-relative:paragraph;z-index:-15688192;mso-wrap-distance-left:0;mso-wrap-distance-right:0" id="docshape209" coordorigin="964,93" coordsize="606,308" path="m1569,93l964,93,1266,400,1569,93xe" filled="true" fillcolor="#8fc73e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80">
            <wp:simplePos x="0" y="0"/>
            <wp:positionH relativeFrom="page">
              <wp:posOffset>642477</wp:posOffset>
            </wp:positionH>
            <wp:positionV relativeFrom="paragraph">
              <wp:posOffset>369852</wp:posOffset>
            </wp:positionV>
            <wp:extent cx="5879071" cy="2616136"/>
            <wp:effectExtent l="0" t="0" r="0" b="0"/>
            <wp:wrapTopAndBottom/>
            <wp:docPr id="31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88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9071" cy="2616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jc w:val="left"/>
        <w:rPr>
          <w:sz w:val="13"/>
        </w:rPr>
      </w:pPr>
    </w:p>
    <w:p>
      <w:pPr>
        <w:spacing w:after="0"/>
        <w:jc w:val="left"/>
        <w:rPr>
          <w:sz w:val="13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ind w:left="503"/>
        <w:jc w:val="left"/>
        <w:rPr>
          <w:sz w:val="20"/>
        </w:rPr>
      </w:pPr>
      <w:r>
        <w:rPr>
          <w:sz w:val="20"/>
        </w:rPr>
        <w:pict>
          <v:group style="width:481.9pt;height:151.8pt;mso-position-horizontal-relative:char;mso-position-vertical-relative:line" id="docshapegroup210" coordorigin="0,0" coordsize="9638,3036">
            <v:shape style="position:absolute;left:0;top:0;width:9638;height:2693" type="#_x0000_t75" id="docshape211" stroked="false">
              <v:imagedata r:id="rId118" o:title=""/>
            </v:shape>
            <v:shape style="position:absolute;left:0;top:2727;width:606;height:308" id="docshape212" coordorigin="0,2728" coordsize="606,308" path="m303,2728l0,3035,605,3035,303,2728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line="249" w:lineRule="auto" w:before="14"/>
        <w:ind w:left="503" w:right="359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Проектная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часть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ВКР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«Средообразующий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потенциал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яхтинга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развития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береговых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территорий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на примере города Кронштадт», СПбГУ, ООП «Дизайн среды», магистрант: Кутузова А. С., научный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руководитель: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канд.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арх.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Парьева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О.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И.,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стар.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преп.,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член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Союза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дизайнеров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России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Толстова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А.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А.</w:t>
      </w:r>
    </w:p>
    <w:p>
      <w:pPr>
        <w:pStyle w:val="BodyText"/>
        <w:jc w:val="left"/>
        <w:rPr>
          <w:sz w:val="20"/>
        </w:rPr>
      </w:pPr>
    </w:p>
    <w:p>
      <w:pPr>
        <w:spacing w:after="0"/>
        <w:jc w:val="left"/>
        <w:rPr>
          <w:sz w:val="20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line="249" w:lineRule="auto" w:before="217"/>
        <w:ind w:left="503"/>
      </w:pPr>
      <w:r>
        <w:rPr>
          <w:color w:val="231F20"/>
          <w:spacing w:val="-1"/>
        </w:rPr>
        <w:t>решена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многофункциональный</w:t>
      </w:r>
      <w:r>
        <w:rPr>
          <w:color w:val="231F20"/>
          <w:spacing w:val="-13"/>
        </w:rPr>
        <w:t> </w:t>
      </w:r>
      <w:r>
        <w:rPr>
          <w:color w:val="231F20"/>
        </w:rPr>
        <w:t>комплекс,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совмещающий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зону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обслуживания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яхт,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рекре-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ационную зону, зону социально-образователь-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проектов.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итоге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работе</w:t>
      </w:r>
      <w:r>
        <w:rPr>
          <w:color w:val="231F20"/>
          <w:spacing w:val="-14"/>
        </w:rPr>
        <w:t> </w:t>
      </w:r>
      <w:r>
        <w:rPr>
          <w:color w:val="231F20"/>
        </w:rPr>
        <w:t>получены</w:t>
      </w:r>
      <w:r>
        <w:rPr>
          <w:color w:val="231F20"/>
          <w:spacing w:val="-14"/>
        </w:rPr>
        <w:t> </w:t>
      </w:r>
      <w:r>
        <w:rPr>
          <w:color w:val="231F20"/>
        </w:rPr>
        <w:t>сле-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дующие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перспективные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результаты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интеграции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объектов</w:t>
      </w:r>
      <w:r>
        <w:rPr>
          <w:color w:val="231F20"/>
          <w:spacing w:val="-14"/>
        </w:rPr>
        <w:t> </w:t>
      </w:r>
      <w:r>
        <w:rPr>
          <w:color w:val="231F20"/>
        </w:rPr>
        <w:t>яхтинга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городскую</w:t>
      </w:r>
      <w:r>
        <w:rPr>
          <w:color w:val="231F20"/>
          <w:spacing w:val="-14"/>
        </w:rPr>
        <w:t> </w:t>
      </w:r>
      <w:r>
        <w:rPr>
          <w:color w:val="231F20"/>
        </w:rPr>
        <w:t>инфраструкту-</w:t>
      </w:r>
      <w:r>
        <w:rPr>
          <w:color w:val="231F20"/>
          <w:spacing w:val="-58"/>
        </w:rPr>
        <w:t> </w:t>
      </w:r>
      <w:r>
        <w:rPr>
          <w:color w:val="231F20"/>
        </w:rPr>
        <w:t>ру: включение прибрежной территории в ак-</w:t>
      </w:r>
      <w:r>
        <w:rPr>
          <w:color w:val="231F20"/>
          <w:spacing w:val="-57"/>
        </w:rPr>
        <w:t> </w:t>
      </w:r>
      <w:r>
        <w:rPr>
          <w:color w:val="231F20"/>
        </w:rPr>
        <w:t>тивное городское пользование и сохранение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архитектурно-исторического ландшафта бе-</w:t>
      </w:r>
      <w:r>
        <w:rPr>
          <w:color w:val="231F20"/>
          <w:spacing w:val="1"/>
        </w:rPr>
        <w:t> </w:t>
      </w:r>
      <w:r>
        <w:rPr>
          <w:color w:val="231F20"/>
        </w:rPr>
        <w:t>реговой</w:t>
      </w:r>
      <w:r>
        <w:rPr>
          <w:color w:val="231F20"/>
          <w:spacing w:val="-1"/>
        </w:rPr>
        <w:t> </w:t>
      </w:r>
      <w:r>
        <w:rPr>
          <w:color w:val="231F20"/>
        </w:rPr>
        <w:t>линии</w:t>
      </w:r>
      <w:r>
        <w:rPr>
          <w:color w:val="231F20"/>
          <w:spacing w:val="-1"/>
        </w:rPr>
        <w:t> </w:t>
      </w:r>
      <w:r>
        <w:rPr>
          <w:color w:val="231F20"/>
        </w:rPr>
        <w:t>(рис. 4).</w:t>
      </w:r>
    </w:p>
    <w:p>
      <w:pPr>
        <w:pStyle w:val="BodyText"/>
        <w:spacing w:line="249" w:lineRule="auto" w:before="10"/>
        <w:ind w:left="503" w:firstLine="396"/>
      </w:pPr>
      <w:r>
        <w:rPr>
          <w:color w:val="231F20"/>
          <w:w w:val="95"/>
        </w:rPr>
        <w:t>Таким образом на основании приведенных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промеров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видно,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применение</w:t>
      </w:r>
      <w:r>
        <w:rPr>
          <w:color w:val="231F20"/>
          <w:spacing w:val="-13"/>
        </w:rPr>
        <w:t> </w:t>
      </w:r>
      <w:r>
        <w:rPr>
          <w:color w:val="231F20"/>
        </w:rPr>
        <w:t>методик</w:t>
      </w:r>
      <w:r>
        <w:rPr>
          <w:color w:val="231F20"/>
          <w:spacing w:val="-14"/>
        </w:rPr>
        <w:t> </w:t>
      </w:r>
      <w:r>
        <w:rPr>
          <w:color w:val="231F20"/>
        </w:rPr>
        <w:t>мо-</w:t>
      </w:r>
      <w:r>
        <w:rPr>
          <w:color w:val="231F20"/>
          <w:spacing w:val="-57"/>
        </w:rPr>
        <w:t> </w:t>
      </w:r>
      <w:r>
        <w:rPr>
          <w:color w:val="231F20"/>
        </w:rPr>
        <w:t>делирования и прогнозирования в процессе</w:t>
      </w:r>
      <w:r>
        <w:rPr>
          <w:color w:val="231F20"/>
          <w:spacing w:val="1"/>
        </w:rPr>
        <w:t> </w:t>
      </w:r>
      <w:r>
        <w:rPr>
          <w:color w:val="231F20"/>
        </w:rPr>
        <w:t>формирования актуальных компетенций ди-</w:t>
      </w:r>
      <w:r>
        <w:rPr>
          <w:color w:val="231F20"/>
          <w:spacing w:val="1"/>
        </w:rPr>
        <w:t> </w:t>
      </w:r>
      <w:r>
        <w:rPr>
          <w:color w:val="231F20"/>
        </w:rPr>
        <w:t>зайнера среды поможет молодому специали-</w:t>
      </w:r>
      <w:r>
        <w:rPr>
          <w:color w:val="231F20"/>
          <w:spacing w:val="-57"/>
        </w:rPr>
        <w:t> </w:t>
      </w:r>
      <w:r>
        <w:rPr>
          <w:color w:val="231F20"/>
        </w:rPr>
        <w:t>сту приобрести конкурентные преимущества</w:t>
      </w:r>
      <w:r>
        <w:rPr>
          <w:color w:val="231F20"/>
          <w:spacing w:val="-57"/>
        </w:rPr>
        <w:t> </w:t>
      </w:r>
      <w:r>
        <w:rPr>
          <w:color w:val="231F20"/>
        </w:rPr>
        <w:t>модератора</w:t>
      </w:r>
      <w:r>
        <w:rPr>
          <w:color w:val="231F20"/>
          <w:spacing w:val="-8"/>
        </w:rPr>
        <w:t> </w:t>
      </w:r>
      <w:r>
        <w:rPr>
          <w:color w:val="231F20"/>
        </w:rPr>
        <w:t>локальных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системных</w:t>
      </w:r>
      <w:r>
        <w:rPr>
          <w:color w:val="231F20"/>
          <w:spacing w:val="-8"/>
        </w:rPr>
        <w:t> </w:t>
      </w:r>
      <w:r>
        <w:rPr>
          <w:color w:val="231F20"/>
        </w:rPr>
        <w:t>преобра-</w:t>
      </w:r>
      <w:r>
        <w:rPr>
          <w:color w:val="231F20"/>
          <w:spacing w:val="-58"/>
        </w:rPr>
        <w:t> </w:t>
      </w:r>
      <w:r>
        <w:rPr>
          <w:color w:val="231F20"/>
        </w:rPr>
        <w:t>зований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создания</w:t>
      </w:r>
      <w:r>
        <w:rPr>
          <w:color w:val="231F20"/>
          <w:spacing w:val="-8"/>
        </w:rPr>
        <w:t> </w:t>
      </w:r>
      <w:r>
        <w:rPr>
          <w:color w:val="231F20"/>
        </w:rPr>
        <w:t>«второй</w:t>
      </w:r>
      <w:r>
        <w:rPr>
          <w:color w:val="231F20"/>
          <w:spacing w:val="-8"/>
        </w:rPr>
        <w:t> </w:t>
      </w:r>
      <w:r>
        <w:rPr>
          <w:color w:val="231F20"/>
        </w:rPr>
        <w:t>природы»,</w:t>
      </w:r>
      <w:r>
        <w:rPr>
          <w:color w:val="231F20"/>
          <w:spacing w:val="-8"/>
        </w:rPr>
        <w:t> </w:t>
      </w:r>
      <w:r>
        <w:rPr>
          <w:color w:val="231F20"/>
        </w:rPr>
        <w:t>т.</w:t>
      </w:r>
      <w:r>
        <w:rPr>
          <w:color w:val="231F20"/>
          <w:spacing w:val="-10"/>
        </w:rPr>
        <w:t> </w:t>
      </w:r>
      <w:r>
        <w:rPr>
          <w:color w:val="231F20"/>
        </w:rPr>
        <w:t>е.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пространства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человеческой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жизнедеятельности.</w:t>
      </w:r>
    </w:p>
    <w:p>
      <w:pPr>
        <w:spacing w:before="228"/>
        <w:ind w:left="503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2"/>
          <w:numId w:val="12"/>
        </w:numPr>
        <w:tabs>
          <w:tab w:pos="1085" w:val="left" w:leader="none"/>
        </w:tabs>
        <w:spacing w:line="249" w:lineRule="auto" w:before="2" w:after="0"/>
        <w:ind w:left="503" w:right="0" w:firstLine="396"/>
        <w:jc w:val="both"/>
        <w:rPr>
          <w:sz w:val="18"/>
        </w:rPr>
      </w:pPr>
      <w:r>
        <w:rPr>
          <w:color w:val="231F20"/>
          <w:sz w:val="18"/>
        </w:rPr>
        <w:t>Карпов А. В., Карпов А. А., Маркова Е. В. Психоло-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гия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принятия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решения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управленческой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деятельности: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мета-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системный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подход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Государственная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академия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наук,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Россий-</w:t>
      </w:r>
    </w:p>
    <w:p>
      <w:pPr>
        <w:spacing w:line="240" w:lineRule="auto" w:before="1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spacing w:line="252" w:lineRule="auto" w:before="1"/>
        <w:ind w:left="299" w:right="160" w:firstLine="0"/>
        <w:jc w:val="both"/>
        <w:rPr>
          <w:sz w:val="18"/>
        </w:rPr>
      </w:pPr>
      <w:r>
        <w:rPr>
          <w:color w:val="231F20"/>
          <w:sz w:val="18"/>
        </w:rPr>
        <w:t>ская академия образования. – М.: Изд. дом РАО; Ярославль: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ЯрГУ,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2016. 642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2"/>
          <w:numId w:val="12"/>
        </w:numPr>
        <w:tabs>
          <w:tab w:pos="876" w:val="left" w:leader="none"/>
        </w:tabs>
        <w:spacing w:line="252" w:lineRule="auto" w:before="1" w:after="0"/>
        <w:ind w:left="299" w:right="159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Шимко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Архитектурно-дизайнерское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проектиро-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вание. Основы теории (средовой подход): учебник / 2 изд.,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доп.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испр.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Архитектура-С,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2009. 408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2"/>
          <w:numId w:val="12"/>
        </w:numPr>
        <w:tabs>
          <w:tab w:pos="916" w:val="left" w:leader="none"/>
        </w:tabs>
        <w:spacing w:line="252" w:lineRule="auto" w:before="2" w:after="0"/>
        <w:ind w:left="299" w:right="159" w:firstLine="396"/>
        <w:jc w:val="both"/>
        <w:rPr>
          <w:sz w:val="18"/>
        </w:rPr>
      </w:pPr>
      <w:r>
        <w:rPr>
          <w:color w:val="231F20"/>
          <w:sz w:val="18"/>
        </w:rPr>
        <w:t>Петрашень</w:t>
      </w:r>
      <w:r>
        <w:rPr>
          <w:color w:val="231F20"/>
          <w:spacing w:val="36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36"/>
          <w:sz w:val="18"/>
        </w:rPr>
        <w:t> </w:t>
      </w:r>
      <w:r>
        <w:rPr>
          <w:color w:val="231F20"/>
          <w:sz w:val="18"/>
        </w:rPr>
        <w:t>П.,</w:t>
      </w:r>
      <w:r>
        <w:rPr>
          <w:color w:val="231F20"/>
          <w:spacing w:val="80"/>
          <w:sz w:val="18"/>
        </w:rPr>
        <w:t> </w:t>
      </w:r>
      <w:r>
        <w:rPr>
          <w:color w:val="231F20"/>
          <w:sz w:val="18"/>
        </w:rPr>
        <w:t>Алферовский</w:t>
      </w:r>
      <w:r>
        <w:rPr>
          <w:color w:val="231F20"/>
          <w:spacing w:val="80"/>
          <w:sz w:val="18"/>
        </w:rPr>
        <w:t> </w:t>
      </w:r>
      <w:r>
        <w:rPr>
          <w:color w:val="231F20"/>
          <w:sz w:val="18"/>
        </w:rPr>
        <w:t>К.</w:t>
      </w:r>
      <w:r>
        <w:rPr>
          <w:color w:val="231F20"/>
          <w:spacing w:val="81"/>
          <w:sz w:val="18"/>
        </w:rPr>
        <w:t> </w:t>
      </w:r>
      <w:r>
        <w:rPr>
          <w:color w:val="231F20"/>
          <w:sz w:val="18"/>
        </w:rPr>
        <w:t>А.,</w:t>
      </w:r>
      <w:r>
        <w:rPr>
          <w:color w:val="231F20"/>
          <w:spacing w:val="80"/>
          <w:sz w:val="18"/>
        </w:rPr>
        <w:t> </w:t>
      </w:r>
      <w:r>
        <w:rPr>
          <w:color w:val="231F20"/>
          <w:sz w:val="18"/>
        </w:rPr>
        <w:t>Толсто-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ва А. А. Роль организаций-работодателей в формировании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w w:val="95"/>
          <w:sz w:val="18"/>
        </w:rPr>
        <w:t>бренда программы </w:t>
      </w:r>
      <w:r>
        <w:rPr>
          <w:color w:val="231F20"/>
          <w:spacing w:val="-1"/>
          <w:w w:val="95"/>
          <w:sz w:val="18"/>
        </w:rPr>
        <w:t>«Дизайн среды» Санкт-Петербургского госу-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дарственного университета // В: Маркетинг MBA. маркетинго-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вое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управление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предприятием.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2018;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Том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9,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№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3.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стр.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104–126.</w:t>
      </w:r>
    </w:p>
    <w:p>
      <w:pPr>
        <w:pStyle w:val="ListParagraph"/>
        <w:numPr>
          <w:ilvl w:val="2"/>
          <w:numId w:val="12"/>
        </w:numPr>
        <w:tabs>
          <w:tab w:pos="885" w:val="left" w:leader="none"/>
        </w:tabs>
        <w:spacing w:line="252" w:lineRule="auto" w:before="3" w:after="0"/>
        <w:ind w:left="299" w:right="161" w:firstLine="396"/>
        <w:jc w:val="both"/>
        <w:rPr>
          <w:sz w:val="18"/>
        </w:rPr>
      </w:pPr>
      <w:r>
        <w:rPr>
          <w:color w:val="231F20"/>
          <w:sz w:val="18"/>
        </w:rPr>
        <w:t>Есаулов Г. В. Устойчивая архитектура – от принци-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пов к стратегии развития // Вестник ТГАСУ. 2014. № 6 (47).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URL: https://cyberleninka.ru/article/n/ustoychivaya-arhitektura-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ot-printsipov-k-strategii-razvitiya</w:t>
      </w:r>
      <w:r>
        <w:rPr>
          <w:color w:val="231F20"/>
          <w:spacing w:val="39"/>
          <w:w w:val="95"/>
          <w:sz w:val="18"/>
        </w:rPr>
        <w:t> </w:t>
      </w:r>
      <w:r>
        <w:rPr>
          <w:color w:val="231F20"/>
          <w:w w:val="95"/>
          <w:sz w:val="18"/>
        </w:rPr>
        <w:t>(дата</w:t>
      </w:r>
      <w:r>
        <w:rPr>
          <w:color w:val="231F20"/>
          <w:spacing w:val="40"/>
          <w:w w:val="95"/>
          <w:sz w:val="18"/>
        </w:rPr>
        <w:t> </w:t>
      </w:r>
      <w:r>
        <w:rPr>
          <w:color w:val="231F20"/>
          <w:w w:val="95"/>
          <w:sz w:val="18"/>
        </w:rPr>
        <w:t>обращения:</w:t>
      </w:r>
      <w:r>
        <w:rPr>
          <w:color w:val="231F20"/>
          <w:spacing w:val="40"/>
          <w:w w:val="95"/>
          <w:sz w:val="18"/>
        </w:rPr>
        <w:t> </w:t>
      </w:r>
      <w:r>
        <w:rPr>
          <w:color w:val="231F20"/>
          <w:w w:val="95"/>
          <w:sz w:val="18"/>
        </w:rPr>
        <w:t>18.01.2020).</w:t>
      </w:r>
    </w:p>
    <w:p>
      <w:pPr>
        <w:pStyle w:val="ListParagraph"/>
        <w:numPr>
          <w:ilvl w:val="2"/>
          <w:numId w:val="12"/>
        </w:numPr>
        <w:tabs>
          <w:tab w:pos="875" w:val="left" w:leader="none"/>
        </w:tabs>
        <w:spacing w:line="252" w:lineRule="auto" w:before="3" w:after="0"/>
        <w:ind w:left="299" w:right="157" w:firstLine="396"/>
        <w:jc w:val="both"/>
        <w:rPr>
          <w:sz w:val="18"/>
        </w:rPr>
      </w:pPr>
      <w:r>
        <w:rPr>
          <w:color w:val="231F20"/>
          <w:sz w:val="18"/>
        </w:rPr>
        <w:t>Алексанков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Ковалев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Н.,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Мозокина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Л.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Со-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временное состояние и перспективы развития яхтенного туриз-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sz w:val="18"/>
        </w:rPr>
        <w:t>ма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Санкт-Петербурге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Известия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СПбГЭУ.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2019.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2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(116).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URL: https://cyberleninka.ru/article/n/sovremennoe-sostoyanie-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i-perspektivy-razvitiya-yahtennogo-turizma-v-sankt-peterburge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 18.01.2020).</w:t>
      </w:r>
    </w:p>
    <w:p>
      <w:pPr>
        <w:pStyle w:val="ListParagraph"/>
        <w:numPr>
          <w:ilvl w:val="2"/>
          <w:numId w:val="12"/>
        </w:numPr>
        <w:tabs>
          <w:tab w:pos="879" w:val="left" w:leader="none"/>
        </w:tabs>
        <w:spacing w:line="252" w:lineRule="auto" w:before="4" w:after="0"/>
        <w:ind w:left="299" w:right="160" w:firstLine="396"/>
        <w:jc w:val="both"/>
        <w:rPr>
          <w:sz w:val="18"/>
        </w:rPr>
      </w:pPr>
      <w:r>
        <w:rPr>
          <w:color w:val="231F20"/>
          <w:sz w:val="18"/>
        </w:rPr>
        <w:t>Жюри определило победителей архитектурного кон-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курса «Кронштадтский берег». URL: </w:t>
      </w:r>
      <w:hyperlink r:id="rId119">
        <w:r>
          <w:rPr>
            <w:color w:val="231F20"/>
            <w:sz w:val="18"/>
          </w:rPr>
          <w:t>https://www</w:t>
        </w:r>
      </w:hyperlink>
      <w:r>
        <w:rPr>
          <w:color w:val="231F20"/>
          <w:sz w:val="18"/>
        </w:rPr>
        <w:t>.gov</w:t>
      </w:r>
      <w:hyperlink r:id="rId119">
        <w:r>
          <w:rPr>
            <w:color w:val="231F20"/>
            <w:sz w:val="18"/>
          </w:rPr>
          <w:t>.spb.ru/</w:t>
        </w:r>
      </w:hyperlink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gov/terr/reg_kronsht/news/128047/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(дата обращения: 18.01.2020).</w:t>
      </w:r>
    </w:p>
    <w:p>
      <w:pPr>
        <w:pStyle w:val="ListParagraph"/>
        <w:numPr>
          <w:ilvl w:val="2"/>
          <w:numId w:val="12"/>
        </w:numPr>
        <w:tabs>
          <w:tab w:pos="879" w:val="left" w:leader="none"/>
        </w:tabs>
        <w:spacing w:line="252" w:lineRule="auto" w:before="2" w:after="0"/>
        <w:ind w:left="299" w:right="161" w:firstLine="396"/>
        <w:jc w:val="both"/>
        <w:rPr>
          <w:sz w:val="18"/>
        </w:rPr>
      </w:pPr>
      <w:r>
        <w:rPr>
          <w:color w:val="231F20"/>
          <w:sz w:val="18"/>
        </w:rPr>
        <w:t>Лаппо А. Д. Развитие инфраструктуры яхтенного ту-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ризм в концепции градостроительного развития Петербургской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агломерации на 2018-2043 годы (предложения). Научно-ис-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следовательский проектный </w:t>
      </w:r>
      <w:r>
        <w:rPr>
          <w:color w:val="231F20"/>
          <w:spacing w:val="-1"/>
          <w:sz w:val="18"/>
        </w:rPr>
        <w:t>институт аква-территориального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планирования «ЕРМАК Северо-Запад» URL: https://6a6e6dcb-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c9f9-4ab5-904e-3d7a2b33982b.filesusr.com/ugd/2d938b_ef1cd8b-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7d69a4a659fa0208744ecc5a2.pdf</w:t>
      </w:r>
      <w:r>
        <w:rPr>
          <w:color w:val="231F20"/>
          <w:spacing w:val="34"/>
          <w:w w:val="95"/>
          <w:sz w:val="18"/>
        </w:rPr>
        <w:t> </w:t>
      </w:r>
      <w:r>
        <w:rPr>
          <w:color w:val="231F20"/>
          <w:w w:val="95"/>
          <w:sz w:val="18"/>
        </w:rPr>
        <w:t>(дата</w:t>
      </w:r>
      <w:r>
        <w:rPr>
          <w:color w:val="231F20"/>
          <w:spacing w:val="34"/>
          <w:w w:val="95"/>
          <w:sz w:val="18"/>
        </w:rPr>
        <w:t> </w:t>
      </w:r>
      <w:r>
        <w:rPr>
          <w:color w:val="231F20"/>
          <w:w w:val="95"/>
          <w:sz w:val="18"/>
        </w:rPr>
        <w:t>обращения:</w:t>
      </w:r>
      <w:r>
        <w:rPr>
          <w:color w:val="231F20"/>
          <w:spacing w:val="34"/>
          <w:w w:val="95"/>
          <w:sz w:val="18"/>
        </w:rPr>
        <w:t> </w:t>
      </w:r>
      <w:r>
        <w:rPr>
          <w:color w:val="231F20"/>
          <w:w w:val="95"/>
          <w:sz w:val="18"/>
        </w:rPr>
        <w:t>18.01.2020).</w:t>
      </w:r>
    </w:p>
    <w:p>
      <w:pPr>
        <w:spacing w:after="0" w:line="252" w:lineRule="auto"/>
        <w:jc w:val="both"/>
        <w:rPr>
          <w:sz w:val="18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5154" w:space="40"/>
            <w:col w:w="5116"/>
          </w:cols>
        </w:sectPr>
      </w:pPr>
    </w:p>
    <w:p>
      <w:pPr>
        <w:tabs>
          <w:tab w:pos="2471" w:val="left" w:leader="none"/>
        </w:tabs>
        <w:spacing w:line="240" w:lineRule="auto"/>
        <w:ind w:left="146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213" coordorigin="0,0" coordsize="1990,1990">
            <v:shape style="position:absolute;left:2;top:2;width:1985;height:1985" type="#_x0000_t75" id="docshape214" stroked="false">
              <v:imagedata r:id="rId120" o:title=""/>
            </v:shape>
            <v:rect style="position:absolute;left:2;top:2;width:1985;height:1985" id="docshape215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216" coordorigin="0,0" coordsize="1990,1990">
            <v:shape style="position:absolute;left:2;top:2;width:1985;height:1985" type="#_x0000_t75" id="docshape217" stroked="false">
              <v:imagedata r:id="rId88" o:title=""/>
            </v:shape>
            <v:rect style="position:absolute;left:2;top:2;width:1985;height:1985" id="docshape218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4"/>
        <w:jc w:val="left"/>
        <w:rPr>
          <w:sz w:val="21"/>
        </w:rPr>
      </w:pPr>
      <w:r>
        <w:rPr/>
        <w:pict>
          <v:rect style="position:absolute;margin-left:47.48pt;margin-top:13.481pt;width:482.598pt;height:29.764pt;mso-position-horizontal-relative:page;mso-position-vertical-relative:paragraph;z-index:-15685632;mso-wrap-distance-left:0;mso-wrap-distance-right:0" id="docshape219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2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16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1"/>
          <w:sz w:val="20"/>
        </w:rPr>
        <w:t> </w:t>
      </w:r>
      <w:r>
        <w:rPr>
          <w:b/>
          <w:color w:val="231F20"/>
          <w:sz w:val="20"/>
        </w:rPr>
        <w:t>725</w:t>
      </w:r>
    </w:p>
    <w:p>
      <w:pPr>
        <w:spacing w:before="17"/>
        <w:ind w:left="163" w:right="0" w:firstLine="0"/>
        <w:jc w:val="left"/>
        <w:rPr>
          <w:sz w:val="20"/>
        </w:rPr>
      </w:pPr>
      <w:r>
        <w:rPr>
          <w:i/>
          <w:color w:val="231F20"/>
          <w:sz w:val="20"/>
        </w:rPr>
        <w:t>Марина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Михайловна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Логинова</w:t>
      </w:r>
      <w:r>
        <w:rPr>
          <w:color w:val="231F20"/>
          <w:sz w:val="20"/>
        </w:rPr>
        <w:t>,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магистрант</w:t>
      </w:r>
    </w:p>
    <w:p>
      <w:pPr>
        <w:spacing w:line="256" w:lineRule="auto" w:before="17"/>
        <w:ind w:left="163" w:right="863" w:firstLine="0"/>
        <w:jc w:val="left"/>
        <w:rPr>
          <w:sz w:val="20"/>
        </w:rPr>
      </w:pPr>
      <w:r>
        <w:rPr>
          <w:i/>
          <w:color w:val="231F20"/>
          <w:sz w:val="20"/>
        </w:rPr>
        <w:t>Александра</w:t>
      </w:r>
      <w:r>
        <w:rPr>
          <w:i/>
          <w:color w:val="231F20"/>
          <w:spacing w:val="25"/>
          <w:sz w:val="20"/>
        </w:rPr>
        <w:t> </w:t>
      </w:r>
      <w:r>
        <w:rPr>
          <w:i/>
          <w:color w:val="231F20"/>
          <w:sz w:val="20"/>
        </w:rPr>
        <w:t>Федоровна</w:t>
      </w:r>
      <w:r>
        <w:rPr>
          <w:i/>
          <w:color w:val="231F20"/>
          <w:spacing w:val="26"/>
          <w:sz w:val="20"/>
        </w:rPr>
        <w:t> </w:t>
      </w:r>
      <w:r>
        <w:rPr>
          <w:i/>
          <w:color w:val="231F20"/>
          <w:sz w:val="20"/>
        </w:rPr>
        <w:t>Еремеева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канд.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архитектуры,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line="256" w:lineRule="auto" w:before="2"/>
        <w:ind w:left="163" w:right="95" w:firstLine="0"/>
        <w:jc w:val="left"/>
        <w:rPr>
          <w:i/>
          <w:sz w:val="20"/>
        </w:rPr>
      </w:pP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университет)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</w:t>
      </w:r>
      <w:r>
        <w:rPr>
          <w:color w:val="231F20"/>
          <w:w w:val="105"/>
          <w:sz w:val="20"/>
        </w:rPr>
        <w:t>: </w:t>
      </w:r>
      <w:hyperlink r:id="rId121">
        <w:r>
          <w:rPr>
            <w:i/>
            <w:color w:val="231F20"/>
            <w:w w:val="105"/>
            <w:sz w:val="20"/>
          </w:rPr>
          <w:t>Logo.marina@yandex.ru</w:t>
        </w:r>
        <w:r>
          <w:rPr>
            <w:color w:val="231F20"/>
            <w:w w:val="105"/>
            <w:sz w:val="20"/>
          </w:rPr>
          <w:t>,</w:t>
        </w:r>
      </w:hyperlink>
      <w:r>
        <w:rPr>
          <w:color w:val="231F20"/>
          <w:spacing w:val="1"/>
          <w:w w:val="105"/>
          <w:sz w:val="20"/>
        </w:rPr>
        <w:t> </w:t>
      </w:r>
      <w:hyperlink r:id="rId89">
        <w:r>
          <w:rPr>
            <w:i/>
            <w:color w:val="231F20"/>
            <w:w w:val="105"/>
            <w:sz w:val="20"/>
          </w:rPr>
          <w:t>arch.er</w:t>
        </w:r>
      </w:hyperlink>
      <w:hyperlink r:id="rId90">
        <w:r>
          <w:rPr>
            <w:i/>
            <w:color w:val="231F20"/>
            <w:w w:val="105"/>
            <w:sz w:val="20"/>
          </w:rPr>
          <w:t>emeeva@gmail.com</w:t>
        </w:r>
      </w:hyperlink>
    </w:p>
    <w:p>
      <w:pPr>
        <w:spacing w:line="240" w:lineRule="auto" w:before="2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spacing w:before="0"/>
        <w:ind w:left="89" w:right="502" w:firstLine="0"/>
        <w:jc w:val="right"/>
        <w:rPr>
          <w:sz w:val="20"/>
        </w:rPr>
      </w:pPr>
      <w:r>
        <w:rPr>
          <w:i/>
          <w:color w:val="231F20"/>
          <w:sz w:val="20"/>
        </w:rPr>
        <w:t>Marina</w:t>
      </w:r>
      <w:r>
        <w:rPr>
          <w:i/>
          <w:color w:val="231F20"/>
          <w:spacing w:val="19"/>
          <w:sz w:val="20"/>
        </w:rPr>
        <w:t> </w:t>
      </w:r>
      <w:r>
        <w:rPr>
          <w:i/>
          <w:color w:val="231F20"/>
          <w:sz w:val="20"/>
        </w:rPr>
        <w:t>Mikhailovna</w:t>
      </w:r>
      <w:r>
        <w:rPr>
          <w:i/>
          <w:color w:val="231F20"/>
          <w:spacing w:val="20"/>
          <w:sz w:val="20"/>
        </w:rPr>
        <w:t> </w:t>
      </w:r>
      <w:r>
        <w:rPr>
          <w:i/>
          <w:color w:val="231F20"/>
          <w:sz w:val="20"/>
        </w:rPr>
        <w:t>Loginova</w:t>
      </w:r>
      <w:r>
        <w:rPr>
          <w:color w:val="231F20"/>
          <w:sz w:val="20"/>
        </w:rPr>
        <w:t>,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Master’s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Degree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student</w:t>
      </w:r>
    </w:p>
    <w:p>
      <w:pPr>
        <w:spacing w:line="256" w:lineRule="auto" w:before="18"/>
        <w:ind w:left="1431" w:right="502" w:firstLine="576"/>
        <w:jc w:val="right"/>
        <w:rPr>
          <w:sz w:val="20"/>
        </w:rPr>
      </w:pPr>
      <w:r>
        <w:rPr>
          <w:i/>
          <w:color w:val="231F20"/>
          <w:sz w:val="20"/>
        </w:rPr>
        <w:t>Aleksandra</w:t>
      </w:r>
      <w:r>
        <w:rPr>
          <w:i/>
          <w:color w:val="231F20"/>
          <w:spacing w:val="20"/>
          <w:sz w:val="20"/>
        </w:rPr>
        <w:t> </w:t>
      </w:r>
      <w:r>
        <w:rPr>
          <w:i/>
          <w:color w:val="231F20"/>
          <w:sz w:val="20"/>
        </w:rPr>
        <w:t>Fedorovna</w:t>
      </w:r>
      <w:r>
        <w:rPr>
          <w:i/>
          <w:color w:val="231F20"/>
          <w:spacing w:val="20"/>
          <w:sz w:val="20"/>
        </w:rPr>
        <w:t> </w:t>
      </w:r>
      <w:r>
        <w:rPr>
          <w:i/>
          <w:color w:val="231F20"/>
          <w:sz w:val="20"/>
        </w:rPr>
        <w:t>Eremeeva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PhD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Professor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(Saint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Petersburg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State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University</w:t>
      </w:r>
    </w:p>
    <w:p>
      <w:pPr>
        <w:spacing w:line="256" w:lineRule="auto" w:before="3"/>
        <w:ind w:left="2014" w:right="501" w:hanging="382"/>
        <w:jc w:val="right"/>
        <w:rPr>
          <w:i/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Engineering)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E-mail</w:t>
      </w:r>
      <w:r>
        <w:rPr>
          <w:color w:val="231F20"/>
          <w:sz w:val="20"/>
        </w:rPr>
        <w:t>:</w:t>
      </w:r>
      <w:r>
        <w:rPr>
          <w:color w:val="231F20"/>
          <w:spacing w:val="1"/>
          <w:sz w:val="20"/>
        </w:rPr>
        <w:t> </w:t>
      </w:r>
      <w:hyperlink r:id="rId121">
        <w:r>
          <w:rPr>
            <w:i/>
            <w:color w:val="231F20"/>
            <w:sz w:val="20"/>
          </w:rPr>
          <w:t>Logo.marina@yandex.ru</w:t>
        </w:r>
        <w:r>
          <w:rPr>
            <w:color w:val="231F20"/>
            <w:sz w:val="20"/>
          </w:rPr>
          <w:t>,</w:t>
        </w:r>
      </w:hyperlink>
      <w:r>
        <w:rPr>
          <w:color w:val="231F20"/>
          <w:spacing w:val="-47"/>
          <w:sz w:val="20"/>
        </w:rPr>
        <w:t> </w:t>
      </w:r>
      <w:hyperlink r:id="rId89">
        <w:r>
          <w:rPr>
            <w:i/>
            <w:color w:val="231F20"/>
            <w:w w:val="105"/>
            <w:sz w:val="20"/>
          </w:rPr>
          <w:t>arch.er</w:t>
        </w:r>
      </w:hyperlink>
      <w:hyperlink r:id="rId90">
        <w:r>
          <w:rPr>
            <w:i/>
            <w:color w:val="231F20"/>
            <w:w w:val="105"/>
            <w:sz w:val="20"/>
          </w:rPr>
          <w:t>emeeva@gmail.com</w:t>
        </w:r>
      </w:hyperlink>
    </w:p>
    <w:p>
      <w:pPr>
        <w:spacing w:after="0" w:line="256" w:lineRule="auto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3968" w:space="1020"/>
            <w:col w:w="5322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7"/>
        <w:jc w:val="left"/>
        <w:rPr>
          <w:i/>
          <w:sz w:val="20"/>
        </w:rPr>
      </w:pPr>
    </w:p>
    <w:p>
      <w:pPr>
        <w:pStyle w:val="Heading1"/>
        <w:spacing w:line="249" w:lineRule="auto"/>
        <w:ind w:left="160" w:right="498"/>
      </w:pPr>
      <w:r>
        <w:rPr>
          <w:color w:val="231F20"/>
        </w:rPr>
        <w:t>ЭТАПЫ</w:t>
      </w:r>
      <w:r>
        <w:rPr>
          <w:color w:val="231F20"/>
          <w:spacing w:val="-9"/>
        </w:rPr>
        <w:t> </w:t>
      </w:r>
      <w:r>
        <w:rPr>
          <w:color w:val="231F20"/>
        </w:rPr>
        <w:t>РЕВИТАЛИЗАЦИИ</w:t>
      </w:r>
      <w:r>
        <w:rPr>
          <w:color w:val="231F20"/>
          <w:spacing w:val="-10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-8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ПРИМЕРЕ</w:t>
      </w:r>
      <w:r>
        <w:rPr>
          <w:color w:val="231F20"/>
          <w:spacing w:val="-57"/>
        </w:rPr>
        <w:t> </w:t>
      </w:r>
      <w:r>
        <w:rPr>
          <w:color w:val="231F20"/>
        </w:rPr>
        <w:t>ЗАВОДА</w:t>
      </w:r>
      <w:r>
        <w:rPr>
          <w:color w:val="231F20"/>
          <w:spacing w:val="-1"/>
        </w:rPr>
        <w:t> </w:t>
      </w:r>
      <w:r>
        <w:rPr>
          <w:color w:val="231F20"/>
        </w:rPr>
        <w:t>«БАВАРИЯ»</w:t>
      </w:r>
    </w:p>
    <w:p>
      <w:pPr>
        <w:pStyle w:val="BodyText"/>
        <w:spacing w:line="249" w:lineRule="auto" w:before="229"/>
        <w:ind w:left="1540" w:right="1879"/>
        <w:jc w:val="center"/>
      </w:pPr>
      <w:r>
        <w:rPr>
          <w:color w:val="231F20"/>
          <w:spacing w:val="-2"/>
        </w:rPr>
        <w:t>STAGES OF REVITALIZATION OF INDUSTRIAL TERRITORIES</w:t>
      </w:r>
      <w:r>
        <w:rPr>
          <w:color w:val="231F20"/>
          <w:spacing w:val="-57"/>
        </w:rPr>
        <w:t> </w:t>
      </w:r>
      <w:r>
        <w:rPr>
          <w:color w:val="231F20"/>
        </w:rPr>
        <w:t>ON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EXAMPLE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«BAVARIA»</w:t>
      </w:r>
      <w:r>
        <w:rPr>
          <w:color w:val="231F20"/>
          <w:spacing w:val="-4"/>
        </w:rPr>
        <w:t> </w:t>
      </w:r>
      <w:r>
        <w:rPr>
          <w:color w:val="231F20"/>
        </w:rPr>
        <w:t>FACTORY</w:t>
      </w:r>
    </w:p>
    <w:p>
      <w:pPr>
        <w:pStyle w:val="BodyText"/>
        <w:spacing w:line="249" w:lineRule="auto" w:before="228"/>
        <w:ind w:left="163" w:right="499" w:firstLine="396"/>
      </w:pPr>
      <w:r>
        <w:rPr>
          <w:color w:val="231F20"/>
        </w:rPr>
        <w:t>В статье раскрыта тема ревитализации бывших промышленных территорий. В настоя-</w:t>
      </w:r>
      <w:r>
        <w:rPr>
          <w:color w:val="231F20"/>
          <w:spacing w:val="1"/>
        </w:rPr>
        <w:t> </w:t>
      </w:r>
      <w:r>
        <w:rPr>
          <w:color w:val="231F20"/>
        </w:rPr>
        <w:t>щий</w:t>
      </w:r>
      <w:r>
        <w:rPr>
          <w:color w:val="231F20"/>
          <w:spacing w:val="-10"/>
        </w:rPr>
        <w:t> </w:t>
      </w:r>
      <w:r>
        <w:rPr>
          <w:color w:val="231F20"/>
        </w:rPr>
        <w:t>момент</w:t>
      </w:r>
      <w:r>
        <w:rPr>
          <w:color w:val="231F20"/>
          <w:spacing w:val="-9"/>
        </w:rPr>
        <w:t> </w:t>
      </w:r>
      <w:r>
        <w:rPr>
          <w:color w:val="231F20"/>
        </w:rPr>
        <w:t>отсутствует</w:t>
      </w:r>
      <w:r>
        <w:rPr>
          <w:color w:val="231F20"/>
          <w:spacing w:val="-9"/>
        </w:rPr>
        <w:t> </w:t>
      </w:r>
      <w:r>
        <w:rPr>
          <w:color w:val="231F20"/>
        </w:rPr>
        <w:t>какой-либо</w:t>
      </w:r>
      <w:r>
        <w:rPr>
          <w:color w:val="231F20"/>
          <w:spacing w:val="-10"/>
        </w:rPr>
        <w:t> </w:t>
      </w:r>
      <w:r>
        <w:rPr>
          <w:color w:val="231F20"/>
        </w:rPr>
        <w:t>системный</w:t>
      </w:r>
      <w:r>
        <w:rPr>
          <w:color w:val="231F20"/>
          <w:spacing w:val="-9"/>
        </w:rPr>
        <w:t> </w:t>
      </w:r>
      <w:r>
        <w:rPr>
          <w:color w:val="231F20"/>
        </w:rPr>
        <w:t>подход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освоению</w:t>
      </w:r>
      <w:r>
        <w:rPr>
          <w:color w:val="231F20"/>
          <w:spacing w:val="-9"/>
        </w:rPr>
        <w:t> </w:t>
      </w:r>
      <w:r>
        <w:rPr>
          <w:color w:val="231F20"/>
        </w:rPr>
        <w:t>промышленного</w:t>
      </w:r>
      <w:r>
        <w:rPr>
          <w:color w:val="231F20"/>
          <w:spacing w:val="-9"/>
        </w:rPr>
        <w:t> </w:t>
      </w:r>
      <w:r>
        <w:rPr>
          <w:color w:val="231F20"/>
        </w:rPr>
        <w:t>наследия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Санкт-Петербурга. В значительной степени территории застраиваются жильем, стандартным по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архитектуре.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этом</w:t>
      </w:r>
      <w:r>
        <w:rPr>
          <w:color w:val="231F20"/>
          <w:spacing w:val="-10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10"/>
        </w:rPr>
        <w:t> </w:t>
      </w:r>
      <w:r>
        <w:rPr>
          <w:color w:val="231F20"/>
        </w:rPr>
        <w:t>потеря</w:t>
      </w:r>
      <w:r>
        <w:rPr>
          <w:color w:val="231F20"/>
          <w:spacing w:val="-9"/>
        </w:rPr>
        <w:t> </w:t>
      </w:r>
      <w:r>
        <w:rPr>
          <w:color w:val="231F20"/>
        </w:rPr>
        <w:t>связи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контекстом,</w:t>
      </w:r>
      <w:r>
        <w:rPr>
          <w:color w:val="231F20"/>
          <w:spacing w:val="-10"/>
        </w:rPr>
        <w:t> </w:t>
      </w:r>
      <w:r>
        <w:rPr>
          <w:color w:val="231F20"/>
        </w:rPr>
        <w:t>исчезает</w:t>
      </w:r>
      <w:r>
        <w:rPr>
          <w:color w:val="231F20"/>
          <w:spacing w:val="-10"/>
        </w:rPr>
        <w:t> </w:t>
      </w:r>
      <w:r>
        <w:rPr>
          <w:color w:val="231F20"/>
        </w:rPr>
        <w:t>«память</w:t>
      </w:r>
      <w:r>
        <w:rPr>
          <w:color w:val="231F20"/>
          <w:spacing w:val="-9"/>
        </w:rPr>
        <w:t> </w:t>
      </w:r>
      <w:r>
        <w:rPr>
          <w:color w:val="231F20"/>
        </w:rPr>
        <w:t>места».</w:t>
      </w:r>
      <w:r>
        <w:rPr>
          <w:color w:val="231F20"/>
          <w:spacing w:val="-10"/>
        </w:rPr>
        <w:t> </w:t>
      </w:r>
      <w:r>
        <w:rPr>
          <w:color w:val="231F20"/>
        </w:rPr>
        <w:t>Пред-</w:t>
      </w:r>
      <w:r>
        <w:rPr>
          <w:color w:val="231F20"/>
          <w:spacing w:val="-58"/>
        </w:rPr>
        <w:t> </w:t>
      </w:r>
      <w:r>
        <w:rPr>
          <w:color w:val="231F20"/>
        </w:rPr>
        <w:t>лагается</w:t>
      </w:r>
      <w:r>
        <w:rPr>
          <w:color w:val="231F20"/>
          <w:spacing w:val="-9"/>
        </w:rPr>
        <w:t> </w:t>
      </w:r>
      <w:r>
        <w:rPr>
          <w:color w:val="231F20"/>
        </w:rPr>
        <w:t>поэтапный</w:t>
      </w:r>
      <w:r>
        <w:rPr>
          <w:color w:val="231F20"/>
          <w:spacing w:val="-9"/>
        </w:rPr>
        <w:t> </w:t>
      </w:r>
      <w:r>
        <w:rPr>
          <w:color w:val="231F20"/>
        </w:rPr>
        <w:t>алгоритм</w:t>
      </w:r>
      <w:r>
        <w:rPr>
          <w:color w:val="231F20"/>
          <w:spacing w:val="-9"/>
        </w:rPr>
        <w:t> </w:t>
      </w:r>
      <w:r>
        <w:rPr>
          <w:color w:val="231F20"/>
        </w:rPr>
        <w:t>преобразования</w:t>
      </w:r>
      <w:r>
        <w:rPr>
          <w:color w:val="231F20"/>
          <w:spacing w:val="-9"/>
        </w:rPr>
        <w:t> </w:t>
      </w:r>
      <w:r>
        <w:rPr>
          <w:color w:val="231F20"/>
        </w:rPr>
        <w:t>территорий:</w:t>
      </w:r>
      <w:r>
        <w:rPr>
          <w:color w:val="231F20"/>
          <w:spacing w:val="-9"/>
        </w:rPr>
        <w:t> </w:t>
      </w:r>
      <w:r>
        <w:rPr>
          <w:color w:val="231F20"/>
        </w:rPr>
        <w:t>анализ</w:t>
      </w:r>
      <w:r>
        <w:rPr>
          <w:color w:val="231F20"/>
          <w:spacing w:val="-8"/>
        </w:rPr>
        <w:t> </w:t>
      </w:r>
      <w:r>
        <w:rPr>
          <w:color w:val="231F20"/>
        </w:rPr>
        <w:t>существующего</w:t>
      </w:r>
      <w:r>
        <w:rPr>
          <w:color w:val="231F20"/>
          <w:spacing w:val="-9"/>
        </w:rPr>
        <w:t> </w:t>
      </w:r>
      <w:r>
        <w:rPr>
          <w:color w:val="231F20"/>
        </w:rPr>
        <w:t>положения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территории,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выбор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новой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функции,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объемно-пространственное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решение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взаимосвязи</w:t>
      </w:r>
      <w:r>
        <w:rPr>
          <w:color w:val="231F20"/>
          <w:spacing w:val="-13"/>
        </w:rPr>
        <w:t> </w:t>
      </w:r>
      <w:r>
        <w:rPr>
          <w:color w:val="231F20"/>
        </w:rPr>
        <w:t>со</w:t>
      </w:r>
      <w:r>
        <w:rPr>
          <w:color w:val="231F20"/>
          <w:spacing w:val="-14"/>
        </w:rPr>
        <w:t> </w:t>
      </w:r>
      <w:r>
        <w:rPr>
          <w:color w:val="231F20"/>
        </w:rPr>
        <w:t>сре-</w:t>
      </w:r>
      <w:r>
        <w:rPr>
          <w:color w:val="231F20"/>
          <w:spacing w:val="-58"/>
        </w:rPr>
        <w:t> </w:t>
      </w:r>
      <w:r>
        <w:rPr>
          <w:color w:val="231F20"/>
        </w:rPr>
        <w:t>дой,</w:t>
      </w:r>
      <w:r>
        <w:rPr>
          <w:color w:val="231F20"/>
          <w:spacing w:val="-12"/>
        </w:rPr>
        <w:t> </w:t>
      </w:r>
      <w:r>
        <w:rPr>
          <w:color w:val="231F20"/>
        </w:rPr>
        <w:t>средовые</w:t>
      </w:r>
      <w:r>
        <w:rPr>
          <w:color w:val="231F20"/>
          <w:spacing w:val="-12"/>
        </w:rPr>
        <w:t> </w:t>
      </w:r>
      <w:r>
        <w:rPr>
          <w:color w:val="231F20"/>
        </w:rPr>
        <w:t>решения.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примере</w:t>
      </w:r>
      <w:r>
        <w:rPr>
          <w:color w:val="231F20"/>
          <w:spacing w:val="-12"/>
        </w:rPr>
        <w:t> </w:t>
      </w:r>
      <w:r>
        <w:rPr>
          <w:color w:val="231F20"/>
        </w:rPr>
        <w:t>завода</w:t>
      </w:r>
      <w:r>
        <w:rPr>
          <w:color w:val="231F20"/>
          <w:spacing w:val="-12"/>
        </w:rPr>
        <w:t> </w:t>
      </w:r>
      <w:r>
        <w:rPr>
          <w:color w:val="231F20"/>
        </w:rPr>
        <w:t>«Бавария»</w:t>
      </w:r>
      <w:r>
        <w:rPr>
          <w:color w:val="231F20"/>
          <w:spacing w:val="-11"/>
        </w:rPr>
        <w:t> </w:t>
      </w:r>
      <w:r>
        <w:rPr>
          <w:color w:val="231F20"/>
        </w:rPr>
        <w:t>раскрыта</w:t>
      </w:r>
      <w:r>
        <w:rPr>
          <w:color w:val="231F20"/>
          <w:spacing w:val="-12"/>
        </w:rPr>
        <w:t> </w:t>
      </w:r>
      <w:r>
        <w:rPr>
          <w:color w:val="231F20"/>
        </w:rPr>
        <w:t>тема</w:t>
      </w:r>
      <w:r>
        <w:rPr>
          <w:color w:val="231F20"/>
          <w:spacing w:val="-12"/>
        </w:rPr>
        <w:t> </w:t>
      </w:r>
      <w:r>
        <w:rPr>
          <w:color w:val="231F20"/>
        </w:rPr>
        <w:t>интеграции</w:t>
      </w:r>
      <w:r>
        <w:rPr>
          <w:color w:val="231F20"/>
          <w:spacing w:val="-12"/>
        </w:rPr>
        <w:t> </w:t>
      </w:r>
      <w:r>
        <w:rPr>
          <w:color w:val="231F20"/>
        </w:rPr>
        <w:t>бывших</w:t>
      </w:r>
      <w:r>
        <w:rPr>
          <w:color w:val="231F20"/>
          <w:spacing w:val="-11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</w:rPr>
        <w:t>мышленных территорий в городскую среду, предложена программа по формированию обще-</w:t>
      </w:r>
      <w:r>
        <w:rPr>
          <w:color w:val="231F20"/>
          <w:spacing w:val="-57"/>
        </w:rPr>
        <w:t> </w:t>
      </w:r>
      <w:r>
        <w:rPr>
          <w:color w:val="231F20"/>
        </w:rPr>
        <w:t>ственного</w:t>
      </w:r>
      <w:r>
        <w:rPr>
          <w:color w:val="231F20"/>
          <w:spacing w:val="-2"/>
        </w:rPr>
        <w:t> </w:t>
      </w:r>
      <w:r>
        <w:rPr>
          <w:color w:val="231F20"/>
        </w:rPr>
        <w:t>центра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"/>
        </w:rPr>
        <w:t> </w:t>
      </w:r>
      <w:r>
        <w:rPr>
          <w:color w:val="231F20"/>
        </w:rPr>
        <w:t>бывшего</w:t>
      </w:r>
      <w:r>
        <w:rPr>
          <w:color w:val="231F20"/>
          <w:spacing w:val="-2"/>
        </w:rPr>
        <w:t> </w:t>
      </w:r>
      <w:r>
        <w:rPr>
          <w:color w:val="231F20"/>
        </w:rPr>
        <w:t>пивоваренного</w:t>
      </w:r>
      <w:r>
        <w:rPr>
          <w:color w:val="231F20"/>
          <w:spacing w:val="-1"/>
        </w:rPr>
        <w:t> </w:t>
      </w:r>
      <w:r>
        <w:rPr>
          <w:color w:val="231F20"/>
        </w:rPr>
        <w:t>завода</w:t>
      </w:r>
      <w:r>
        <w:rPr>
          <w:color w:val="231F20"/>
          <w:spacing w:val="-1"/>
        </w:rPr>
        <w:t> </w:t>
      </w:r>
      <w:r>
        <w:rPr>
          <w:color w:val="231F20"/>
        </w:rPr>
        <w:t>«Бавария».</w:t>
      </w:r>
    </w:p>
    <w:p>
      <w:pPr>
        <w:pStyle w:val="BodyText"/>
        <w:spacing w:line="249" w:lineRule="auto" w:before="9"/>
        <w:ind w:left="163" w:right="501" w:firstLine="396"/>
      </w:pPr>
      <w:r>
        <w:rPr>
          <w:i/>
          <w:color w:val="231F20"/>
          <w:spacing w:val="-2"/>
        </w:rPr>
        <w:t>Ключевые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2"/>
        </w:rPr>
        <w:t>слова</w:t>
      </w:r>
      <w:r>
        <w:rPr>
          <w:color w:val="231F20"/>
          <w:spacing w:val="-2"/>
        </w:rPr>
        <w:t>: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ревитализация,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промышленные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территории,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завод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«Бавария»,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объект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куль-</w:t>
      </w:r>
      <w:r>
        <w:rPr>
          <w:color w:val="231F20"/>
          <w:spacing w:val="-58"/>
        </w:rPr>
        <w:t> </w:t>
      </w:r>
      <w:r>
        <w:rPr>
          <w:color w:val="231F20"/>
        </w:rPr>
        <w:t>турного</w:t>
      </w:r>
      <w:r>
        <w:rPr>
          <w:color w:val="231F20"/>
          <w:spacing w:val="-2"/>
        </w:rPr>
        <w:t> </w:t>
      </w:r>
      <w:r>
        <w:rPr>
          <w:color w:val="231F20"/>
        </w:rPr>
        <w:t>наследия,</w:t>
      </w:r>
      <w:r>
        <w:rPr>
          <w:color w:val="231F20"/>
          <w:spacing w:val="-1"/>
        </w:rPr>
        <w:t> </w:t>
      </w:r>
      <w:r>
        <w:rPr>
          <w:color w:val="231F20"/>
        </w:rPr>
        <w:t>комфортная</w:t>
      </w:r>
      <w:r>
        <w:rPr>
          <w:color w:val="231F20"/>
          <w:spacing w:val="-1"/>
        </w:rPr>
        <w:t> </w:t>
      </w:r>
      <w:r>
        <w:rPr>
          <w:color w:val="231F20"/>
        </w:rPr>
        <w:t>среда,</w:t>
      </w:r>
      <w:r>
        <w:rPr>
          <w:color w:val="231F20"/>
          <w:spacing w:val="-1"/>
        </w:rPr>
        <w:t> </w:t>
      </w:r>
      <w:r>
        <w:rPr>
          <w:color w:val="231F20"/>
        </w:rPr>
        <w:t>преобразование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территорий.</w:t>
      </w:r>
    </w:p>
    <w:p>
      <w:pPr>
        <w:pStyle w:val="BodyText"/>
        <w:spacing w:line="230" w:lineRule="auto" w:before="214"/>
        <w:ind w:left="163" w:right="497" w:firstLine="396"/>
      </w:pPr>
      <w:r>
        <w:rPr>
          <w:color w:val="231F20"/>
        </w:rPr>
        <w:t>The article reveals the theme of revitalization of former industrial territories. A phased algo-</w:t>
      </w:r>
      <w:r>
        <w:rPr>
          <w:color w:val="231F20"/>
          <w:spacing w:val="1"/>
        </w:rPr>
        <w:t> </w:t>
      </w:r>
      <w:r>
        <w:rPr>
          <w:color w:val="231F20"/>
        </w:rPr>
        <w:t>rithm for transforming territories is proposed: analysis, function, method, environment. At the mo-</w:t>
      </w:r>
      <w:r>
        <w:rPr>
          <w:color w:val="231F20"/>
          <w:spacing w:val="1"/>
        </w:rPr>
        <w:t> </w:t>
      </w:r>
      <w:r>
        <w:rPr>
          <w:color w:val="231F20"/>
        </w:rPr>
        <w:t>ment,</w:t>
      </w:r>
      <w:r>
        <w:rPr>
          <w:color w:val="231F20"/>
          <w:spacing w:val="-3"/>
        </w:rPr>
        <w:t> </w:t>
      </w:r>
      <w:r>
        <w:rPr>
          <w:color w:val="231F20"/>
        </w:rPr>
        <w:t>there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no</w:t>
      </w:r>
      <w:r>
        <w:rPr>
          <w:color w:val="231F20"/>
          <w:spacing w:val="-3"/>
        </w:rPr>
        <w:t> </w:t>
      </w:r>
      <w:r>
        <w:rPr>
          <w:color w:val="231F20"/>
        </w:rPr>
        <w:t>systematic</w:t>
      </w:r>
      <w:r>
        <w:rPr>
          <w:color w:val="231F20"/>
          <w:spacing w:val="-2"/>
        </w:rPr>
        <w:t> </w:t>
      </w:r>
      <w:r>
        <w:rPr>
          <w:color w:val="231F20"/>
        </w:rPr>
        <w:t>approach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development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industrial</w:t>
      </w:r>
      <w:r>
        <w:rPr>
          <w:color w:val="231F20"/>
          <w:spacing w:val="-3"/>
        </w:rPr>
        <w:t> </w:t>
      </w:r>
      <w:r>
        <w:rPr>
          <w:color w:val="231F20"/>
        </w:rPr>
        <w:t>heritage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St.</w:t>
      </w:r>
      <w:r>
        <w:rPr>
          <w:color w:val="231F20"/>
          <w:spacing w:val="-2"/>
        </w:rPr>
        <w:t> </w:t>
      </w:r>
      <w:r>
        <w:rPr>
          <w:color w:val="231F20"/>
        </w:rPr>
        <w:t>Petersburg.</w:t>
      </w:r>
      <w:r>
        <w:rPr>
          <w:color w:val="231F20"/>
          <w:spacing w:val="-58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a</w:t>
      </w:r>
      <w:r>
        <w:rPr>
          <w:color w:val="231F20"/>
          <w:spacing w:val="-4"/>
        </w:rPr>
        <w:t> </w:t>
      </w:r>
      <w:r>
        <w:rPr>
          <w:color w:val="231F20"/>
        </w:rPr>
        <w:t>large</w:t>
      </w:r>
      <w:r>
        <w:rPr>
          <w:color w:val="231F20"/>
          <w:spacing w:val="-4"/>
        </w:rPr>
        <w:t> </w:t>
      </w:r>
      <w:r>
        <w:rPr>
          <w:color w:val="231F20"/>
        </w:rPr>
        <w:t>extent,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territories</w:t>
      </w:r>
      <w:r>
        <w:rPr>
          <w:color w:val="231F20"/>
          <w:spacing w:val="-4"/>
        </w:rPr>
        <w:t> </w:t>
      </w:r>
      <w:r>
        <w:rPr>
          <w:color w:val="231F20"/>
        </w:rPr>
        <w:t>are</w:t>
      </w:r>
      <w:r>
        <w:rPr>
          <w:color w:val="231F20"/>
          <w:spacing w:val="-4"/>
        </w:rPr>
        <w:t> </w:t>
      </w:r>
      <w:r>
        <w:rPr>
          <w:color w:val="231F20"/>
        </w:rPr>
        <w:t>built</w:t>
      </w:r>
      <w:r>
        <w:rPr>
          <w:color w:val="231F20"/>
          <w:spacing w:val="-3"/>
        </w:rPr>
        <w:t> </w:t>
      </w:r>
      <w:r>
        <w:rPr>
          <w:color w:val="231F20"/>
        </w:rPr>
        <w:t>up</w:t>
      </w:r>
      <w:r>
        <w:rPr>
          <w:color w:val="231F20"/>
          <w:spacing w:val="-4"/>
        </w:rPr>
        <w:t> </w:t>
      </w:r>
      <w:r>
        <w:rPr>
          <w:color w:val="231F20"/>
        </w:rPr>
        <w:t>with</w:t>
      </w:r>
      <w:r>
        <w:rPr>
          <w:color w:val="231F20"/>
          <w:spacing w:val="-5"/>
        </w:rPr>
        <w:t> </w:t>
      </w:r>
      <w:r>
        <w:rPr>
          <w:color w:val="231F20"/>
        </w:rPr>
        <w:t>housing</w:t>
      </w:r>
      <w:r>
        <w:rPr>
          <w:color w:val="231F20"/>
          <w:spacing w:val="-4"/>
        </w:rPr>
        <w:t> </w:t>
      </w:r>
      <w:r>
        <w:rPr>
          <w:color w:val="231F20"/>
        </w:rPr>
        <w:t>that</w:t>
      </w:r>
      <w:r>
        <w:rPr>
          <w:color w:val="231F20"/>
          <w:spacing w:val="-4"/>
        </w:rPr>
        <w:t> </w:t>
      </w:r>
      <w:r>
        <w:rPr>
          <w:color w:val="231F20"/>
        </w:rPr>
        <w:t>is</w:t>
      </w:r>
      <w:r>
        <w:rPr>
          <w:color w:val="231F20"/>
          <w:spacing w:val="-4"/>
        </w:rPr>
        <w:t> </w:t>
      </w:r>
      <w:r>
        <w:rPr>
          <w:color w:val="231F20"/>
        </w:rPr>
        <w:t>standard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architecture.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this</w:t>
      </w:r>
      <w:r>
        <w:rPr>
          <w:color w:val="231F20"/>
          <w:spacing w:val="-4"/>
        </w:rPr>
        <w:t> </w:t>
      </w:r>
      <w:r>
        <w:rPr>
          <w:color w:val="231F20"/>
        </w:rPr>
        <w:t>case,</w:t>
      </w:r>
      <w:r>
        <w:rPr>
          <w:color w:val="231F20"/>
          <w:spacing w:val="-58"/>
        </w:rPr>
        <w:t> </w:t>
      </w:r>
      <w:r>
        <w:rPr>
          <w:color w:val="231F20"/>
        </w:rPr>
        <w:t>there is a loss of connection with the context, the “memory of the place” disappears. A phased algo-</w:t>
      </w:r>
      <w:r>
        <w:rPr>
          <w:color w:val="231F20"/>
          <w:spacing w:val="-57"/>
        </w:rPr>
        <w:t> </w:t>
      </w:r>
      <w:r>
        <w:rPr>
          <w:color w:val="231F20"/>
        </w:rPr>
        <w:t>rithm for transforming territories is proposed: an analysis of the existing position of the territory, the</w:t>
      </w:r>
      <w:r>
        <w:rPr>
          <w:color w:val="231F20"/>
          <w:spacing w:val="-57"/>
        </w:rPr>
        <w:t> </w:t>
      </w:r>
      <w:r>
        <w:rPr>
          <w:color w:val="231F20"/>
        </w:rPr>
        <w:t>choice of a new function, a spatial solution in relation to the environment, and environmental solu-</w:t>
      </w:r>
      <w:r>
        <w:rPr>
          <w:color w:val="231F20"/>
          <w:spacing w:val="1"/>
        </w:rPr>
        <w:t> </w:t>
      </w:r>
      <w:r>
        <w:rPr>
          <w:color w:val="231F20"/>
        </w:rPr>
        <w:t>tions. Using the example of the factory «Bavaria», the topic of integrating former industrial territo-</w:t>
      </w:r>
      <w:r>
        <w:rPr>
          <w:color w:val="231F20"/>
          <w:spacing w:val="1"/>
        </w:rPr>
        <w:t> </w:t>
      </w:r>
      <w:r>
        <w:rPr>
          <w:color w:val="231F20"/>
        </w:rPr>
        <w:t>ries into the urban environment is described, and a program is proposed to form a community center</w:t>
      </w:r>
      <w:r>
        <w:rPr>
          <w:color w:val="231F20"/>
          <w:spacing w:val="-57"/>
        </w:rPr>
        <w:t> </w:t>
      </w:r>
      <w:r>
        <w:rPr>
          <w:color w:val="231F20"/>
        </w:rPr>
        <w:t>in the factory «Bavaria».</w:t>
      </w:r>
    </w:p>
    <w:p>
      <w:pPr>
        <w:pStyle w:val="BodyText"/>
        <w:spacing w:line="230" w:lineRule="auto"/>
        <w:ind w:left="164" w:right="501" w:firstLine="396"/>
      </w:pPr>
      <w:r>
        <w:rPr>
          <w:i/>
          <w:color w:val="231F20"/>
        </w:rPr>
        <w:t>Keywords</w:t>
      </w:r>
      <w:r>
        <w:rPr>
          <w:color w:val="231F20"/>
        </w:rPr>
        <w:t>:</w:t>
      </w:r>
      <w:r>
        <w:rPr>
          <w:color w:val="231F20"/>
          <w:spacing w:val="-3"/>
        </w:rPr>
        <w:t> </w:t>
      </w:r>
      <w:r>
        <w:rPr>
          <w:color w:val="231F20"/>
        </w:rPr>
        <w:t>revitalization,</w:t>
      </w:r>
      <w:r>
        <w:rPr>
          <w:color w:val="231F20"/>
          <w:spacing w:val="-3"/>
        </w:rPr>
        <w:t> </w:t>
      </w:r>
      <w:r>
        <w:rPr>
          <w:color w:val="231F20"/>
        </w:rPr>
        <w:t>industrial</w:t>
      </w:r>
      <w:r>
        <w:rPr>
          <w:color w:val="231F20"/>
          <w:spacing w:val="-3"/>
        </w:rPr>
        <w:t> </w:t>
      </w:r>
      <w:r>
        <w:rPr>
          <w:color w:val="231F20"/>
        </w:rPr>
        <w:t>territories,</w:t>
      </w:r>
      <w:r>
        <w:rPr>
          <w:color w:val="231F20"/>
          <w:spacing w:val="-2"/>
        </w:rPr>
        <w:t> </w:t>
      </w:r>
      <w:r>
        <w:rPr>
          <w:color w:val="231F20"/>
        </w:rPr>
        <w:t>factory</w:t>
      </w:r>
      <w:r>
        <w:rPr>
          <w:color w:val="231F20"/>
          <w:spacing w:val="-3"/>
        </w:rPr>
        <w:t> </w:t>
      </w:r>
      <w:r>
        <w:rPr>
          <w:color w:val="231F20"/>
        </w:rPr>
        <w:t>«Bavaria»,</w:t>
      </w:r>
      <w:r>
        <w:rPr>
          <w:color w:val="231F20"/>
          <w:spacing w:val="-2"/>
        </w:rPr>
        <w:t> </w:t>
      </w:r>
      <w:r>
        <w:rPr>
          <w:color w:val="231F20"/>
        </w:rPr>
        <w:t>cultural</w:t>
      </w:r>
      <w:r>
        <w:rPr>
          <w:color w:val="231F20"/>
          <w:spacing w:val="-2"/>
        </w:rPr>
        <w:t> </w:t>
      </w:r>
      <w:r>
        <w:rPr>
          <w:color w:val="231F20"/>
        </w:rPr>
        <w:t>heritage</w:t>
      </w:r>
      <w:r>
        <w:rPr>
          <w:color w:val="231F20"/>
          <w:spacing w:val="-3"/>
        </w:rPr>
        <w:t> </w:t>
      </w:r>
      <w:r>
        <w:rPr>
          <w:color w:val="231F20"/>
        </w:rPr>
        <w:t>site,</w:t>
      </w:r>
      <w:r>
        <w:rPr>
          <w:color w:val="231F20"/>
          <w:spacing w:val="-3"/>
        </w:rPr>
        <w:t> </w:t>
      </w:r>
      <w:r>
        <w:rPr>
          <w:color w:val="231F20"/>
        </w:rPr>
        <w:t>comfort-</w:t>
      </w:r>
      <w:r>
        <w:rPr>
          <w:color w:val="231F20"/>
          <w:spacing w:val="-58"/>
        </w:rPr>
        <w:t> </w:t>
      </w:r>
      <w:r>
        <w:rPr>
          <w:color w:val="231F20"/>
        </w:rPr>
        <w:t>able environment, territory transformation.</w:t>
      </w:r>
    </w:p>
    <w:p>
      <w:pPr>
        <w:spacing w:after="0" w:line="230" w:lineRule="auto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Heading2"/>
        <w:spacing w:before="74"/>
        <w:ind w:left="900"/>
        <w:jc w:val="left"/>
      </w:pPr>
      <w:r>
        <w:rPr>
          <w:color w:val="231F20"/>
        </w:rPr>
        <w:t>Введение</w:t>
      </w:r>
    </w:p>
    <w:p>
      <w:pPr>
        <w:pStyle w:val="BodyText"/>
        <w:spacing w:line="249" w:lineRule="auto" w:before="12"/>
        <w:ind w:left="503" w:firstLine="396"/>
      </w:pPr>
      <w:r>
        <w:rPr>
          <w:color w:val="231F20"/>
          <w:w w:val="95"/>
        </w:rPr>
        <w:t>Многие города России сталкиваются с про-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блемой «оживления» старопромышленных тер-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риторий, представляющих </w:t>
      </w:r>
      <w:r>
        <w:rPr>
          <w:color w:val="231F20"/>
        </w:rPr>
        <w:t>пространственные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функциональные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«разрывы»</w:t>
      </w:r>
      <w:r>
        <w:rPr>
          <w:color w:val="231F20"/>
          <w:spacing w:val="-13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3"/>
        </w:rPr>
        <w:t> </w:t>
      </w:r>
      <w:r>
        <w:rPr>
          <w:color w:val="231F20"/>
        </w:rPr>
        <w:t>тка-</w:t>
      </w:r>
      <w:r>
        <w:rPr>
          <w:color w:val="231F20"/>
          <w:spacing w:val="-58"/>
        </w:rPr>
        <w:t> </w:t>
      </w:r>
      <w:r>
        <w:rPr>
          <w:color w:val="231F20"/>
        </w:rPr>
        <w:t>ни. Однако на бывших промышленных тер-</w:t>
      </w:r>
      <w:r>
        <w:rPr>
          <w:color w:val="231F20"/>
          <w:spacing w:val="1"/>
        </w:rPr>
        <w:t> </w:t>
      </w:r>
      <w:r>
        <w:rPr>
          <w:color w:val="231F20"/>
        </w:rPr>
        <w:t>риториях</w:t>
      </w:r>
      <w:r>
        <w:rPr>
          <w:color w:val="231F20"/>
          <w:spacing w:val="-14"/>
        </w:rPr>
        <w:t> </w:t>
      </w:r>
      <w:r>
        <w:rPr>
          <w:color w:val="231F20"/>
        </w:rPr>
        <w:t>расположены</w:t>
      </w:r>
      <w:r>
        <w:rPr>
          <w:color w:val="231F20"/>
          <w:spacing w:val="-14"/>
        </w:rPr>
        <w:t> </w:t>
      </w:r>
      <w:r>
        <w:rPr>
          <w:color w:val="231F20"/>
        </w:rPr>
        <w:t>многочисленные</w:t>
      </w:r>
      <w:r>
        <w:rPr>
          <w:color w:val="231F20"/>
          <w:spacing w:val="-14"/>
        </w:rPr>
        <w:t> </w:t>
      </w:r>
      <w:r>
        <w:rPr>
          <w:color w:val="231F20"/>
        </w:rPr>
        <w:t>объ-</w:t>
      </w:r>
      <w:r>
        <w:rPr>
          <w:color w:val="231F20"/>
          <w:spacing w:val="-58"/>
        </w:rPr>
        <w:t> </w:t>
      </w:r>
      <w:r>
        <w:rPr>
          <w:color w:val="231F20"/>
        </w:rPr>
        <w:t>екты</w:t>
      </w:r>
      <w:r>
        <w:rPr>
          <w:color w:val="231F20"/>
          <w:spacing w:val="-7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7"/>
        </w:rPr>
        <w:t> </w:t>
      </w:r>
      <w:r>
        <w:rPr>
          <w:color w:val="231F20"/>
        </w:rPr>
        <w:t>наследия,</w:t>
      </w:r>
      <w:r>
        <w:rPr>
          <w:color w:val="231F20"/>
          <w:spacing w:val="-6"/>
        </w:rPr>
        <w:t> </w:t>
      </w:r>
      <w:r>
        <w:rPr>
          <w:color w:val="231F20"/>
        </w:rPr>
        <w:t>которые</w:t>
      </w:r>
      <w:r>
        <w:rPr>
          <w:color w:val="231F20"/>
          <w:spacing w:val="-7"/>
        </w:rPr>
        <w:t> </w:t>
      </w:r>
      <w:r>
        <w:rPr>
          <w:color w:val="231F20"/>
        </w:rPr>
        <w:t>должны</w:t>
      </w:r>
      <w:r>
        <w:rPr>
          <w:color w:val="231F20"/>
          <w:spacing w:val="-58"/>
        </w:rPr>
        <w:t> </w:t>
      </w:r>
      <w:r>
        <w:rPr>
          <w:color w:val="231F20"/>
        </w:rPr>
        <w:t>быть не просто музеем, а жить вместе с горо-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дом, развиваться. Наилучший способ интегри-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рования бывших промышленных территорий</w:t>
      </w:r>
      <w:r>
        <w:rPr>
          <w:color w:val="231F20"/>
          <w:spacing w:val="-57"/>
        </w:rPr>
        <w:t> </w:t>
      </w:r>
      <w:r>
        <w:rPr>
          <w:color w:val="231F20"/>
        </w:rPr>
        <w:t>в городскую среду – это ревитализация. Ре-</w:t>
      </w:r>
      <w:r>
        <w:rPr>
          <w:color w:val="231F20"/>
          <w:spacing w:val="1"/>
        </w:rPr>
        <w:t> </w:t>
      </w:r>
      <w:r>
        <w:rPr>
          <w:color w:val="231F20"/>
        </w:rPr>
        <w:t>витализация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(буквальный</w:t>
      </w:r>
      <w:r>
        <w:rPr>
          <w:color w:val="231F20"/>
          <w:spacing w:val="-9"/>
        </w:rPr>
        <w:t> </w:t>
      </w:r>
      <w:r>
        <w:rPr>
          <w:color w:val="231F20"/>
        </w:rPr>
        <w:t>перевод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возвра-</w:t>
      </w:r>
      <w:r>
        <w:rPr>
          <w:color w:val="231F20"/>
          <w:spacing w:val="-57"/>
        </w:rPr>
        <w:t> </w:t>
      </w:r>
      <w:r>
        <w:rPr>
          <w:color w:val="231F20"/>
        </w:rPr>
        <w:t>щение к жизни, от лат. re… – приставка, обо-</w:t>
      </w:r>
      <w:r>
        <w:rPr>
          <w:color w:val="231F20"/>
          <w:spacing w:val="-58"/>
        </w:rPr>
        <w:t> </w:t>
      </w:r>
      <w:r>
        <w:rPr>
          <w:color w:val="231F20"/>
        </w:rPr>
        <w:t>значающая возобновление или повторность</w:t>
      </w:r>
      <w:r>
        <w:rPr>
          <w:color w:val="231F20"/>
          <w:spacing w:val="1"/>
        </w:rPr>
        <w:t> </w:t>
      </w:r>
      <w:r>
        <w:rPr>
          <w:color w:val="231F20"/>
        </w:rPr>
        <w:t>действия</w:t>
      </w:r>
      <w:r>
        <w:rPr>
          <w:color w:val="231F20"/>
          <w:spacing w:val="-6"/>
        </w:rPr>
        <w:t> </w:t>
      </w:r>
      <w:r>
        <w:rPr>
          <w:color w:val="231F20"/>
        </w:rPr>
        <w:t>+</w:t>
      </w:r>
      <w:r>
        <w:rPr>
          <w:color w:val="231F20"/>
          <w:spacing w:val="-6"/>
        </w:rPr>
        <w:t> </w:t>
      </w:r>
      <w:r>
        <w:rPr>
          <w:color w:val="231F20"/>
        </w:rPr>
        <w:t>лат.</w:t>
      </w:r>
      <w:r>
        <w:rPr>
          <w:color w:val="231F20"/>
          <w:spacing w:val="-6"/>
        </w:rPr>
        <w:t> </w:t>
      </w:r>
      <w:r>
        <w:rPr>
          <w:color w:val="231F20"/>
        </w:rPr>
        <w:t>vita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жизнь)</w:t>
      </w:r>
      <w:r>
        <w:rPr>
          <w:color w:val="231F20"/>
          <w:spacing w:val="-6"/>
        </w:rPr>
        <w:t> </w:t>
      </w:r>
      <w:r>
        <w:rPr>
          <w:color w:val="231F20"/>
        </w:rPr>
        <w:t>возрождение</w:t>
      </w:r>
      <w:r>
        <w:rPr>
          <w:color w:val="231F20"/>
          <w:spacing w:val="-6"/>
        </w:rPr>
        <w:t> </w:t>
      </w:r>
      <w:r>
        <w:rPr>
          <w:color w:val="231F20"/>
        </w:rPr>
        <w:t>го-</w:t>
      </w:r>
      <w:r>
        <w:rPr>
          <w:color w:val="231F20"/>
          <w:spacing w:val="-58"/>
        </w:rPr>
        <w:t> </w:t>
      </w:r>
      <w:r>
        <w:rPr>
          <w:color w:val="231F20"/>
        </w:rPr>
        <w:t>родского пространства, которое может зани-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числе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существующий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промышлен-</w:t>
      </w:r>
      <w:r>
        <w:rPr>
          <w:color w:val="231F20"/>
          <w:spacing w:val="-57"/>
        </w:rPr>
        <w:t> </w:t>
      </w:r>
      <w:r>
        <w:rPr>
          <w:color w:val="231F20"/>
        </w:rPr>
        <w:t>ный</w:t>
      </w:r>
      <w:r>
        <w:rPr>
          <w:color w:val="231F20"/>
          <w:spacing w:val="-9"/>
        </w:rPr>
        <w:t> </w:t>
      </w:r>
      <w:r>
        <w:rPr>
          <w:color w:val="231F20"/>
        </w:rPr>
        <w:t>объект,</w:t>
      </w:r>
      <w:r>
        <w:rPr>
          <w:color w:val="231F20"/>
          <w:spacing w:val="-9"/>
        </w:rPr>
        <w:t> </w:t>
      </w:r>
      <w:r>
        <w:rPr>
          <w:color w:val="231F20"/>
        </w:rPr>
        <w:t>прекративший</w:t>
      </w:r>
      <w:r>
        <w:rPr>
          <w:color w:val="231F20"/>
          <w:spacing w:val="-9"/>
        </w:rPr>
        <w:t> </w:t>
      </w:r>
      <w:r>
        <w:rPr>
          <w:color w:val="231F20"/>
        </w:rPr>
        <w:t>работать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своей</w:t>
      </w:r>
      <w:r>
        <w:rPr>
          <w:color w:val="231F20"/>
          <w:spacing w:val="-58"/>
        </w:rPr>
        <w:t> </w:t>
      </w:r>
      <w:r>
        <w:rPr>
          <w:color w:val="231F20"/>
        </w:rPr>
        <w:t>первоначальной</w:t>
      </w:r>
      <w:r>
        <w:rPr>
          <w:color w:val="231F20"/>
          <w:spacing w:val="-2"/>
        </w:rPr>
        <w:t> </w:t>
      </w:r>
      <w:r>
        <w:rPr>
          <w:color w:val="231F20"/>
        </w:rPr>
        <w:t>функции.</w:t>
      </w:r>
    </w:p>
    <w:p>
      <w:pPr>
        <w:pStyle w:val="BodyText"/>
        <w:spacing w:line="249" w:lineRule="auto" w:before="19"/>
        <w:ind w:left="503" w:firstLine="396"/>
      </w:pPr>
      <w:r>
        <w:rPr>
          <w:color w:val="231F20"/>
        </w:rPr>
        <w:t>Целью</w:t>
      </w:r>
      <w:r>
        <w:rPr>
          <w:color w:val="231F20"/>
          <w:spacing w:val="1"/>
        </w:rPr>
        <w:t> </w:t>
      </w:r>
      <w:r>
        <w:rPr>
          <w:color w:val="231F20"/>
        </w:rPr>
        <w:t>ревитализации</w:t>
      </w:r>
      <w:r>
        <w:rPr>
          <w:color w:val="231F20"/>
          <w:spacing w:val="1"/>
        </w:rPr>
        <w:t> </w:t>
      </w:r>
      <w:r>
        <w:rPr>
          <w:color w:val="231F20"/>
        </w:rPr>
        <w:t>является</w:t>
      </w:r>
      <w:r>
        <w:rPr>
          <w:color w:val="231F20"/>
          <w:spacing w:val="1"/>
        </w:rPr>
        <w:t> </w:t>
      </w:r>
      <w:r>
        <w:rPr>
          <w:color w:val="231F20"/>
        </w:rPr>
        <w:t>восста-</w:t>
      </w:r>
      <w:r>
        <w:rPr>
          <w:color w:val="231F20"/>
          <w:spacing w:val="1"/>
        </w:rPr>
        <w:t> </w:t>
      </w:r>
      <w:r>
        <w:rPr>
          <w:color w:val="231F20"/>
        </w:rPr>
        <w:t>новление на заброшенной территории соци-</w:t>
      </w:r>
      <w:r>
        <w:rPr>
          <w:color w:val="231F20"/>
          <w:spacing w:val="1"/>
        </w:rPr>
        <w:t> </w:t>
      </w:r>
      <w:r>
        <w:rPr>
          <w:color w:val="231F20"/>
        </w:rPr>
        <w:t>альной активности, наполнение ее жизнью.</w:t>
      </w:r>
      <w:r>
        <w:rPr>
          <w:color w:val="231F20"/>
          <w:spacing w:val="1"/>
        </w:rPr>
        <w:t> </w:t>
      </w:r>
      <w:r>
        <w:rPr>
          <w:color w:val="231F20"/>
        </w:rPr>
        <w:t>Достигается она за счет создания привлека-</w:t>
      </w:r>
      <w:r>
        <w:rPr>
          <w:color w:val="231F20"/>
          <w:spacing w:val="1"/>
        </w:rPr>
        <w:t> </w:t>
      </w:r>
      <w:r>
        <w:rPr>
          <w:color w:val="231F20"/>
        </w:rPr>
        <w:t>тельной и благоприятной среды, условий со-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циального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культурного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развития,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наделения</w:t>
      </w:r>
      <w:r>
        <w:rPr>
          <w:color w:val="231F20"/>
          <w:spacing w:val="-58"/>
        </w:rPr>
        <w:t> </w:t>
      </w:r>
      <w:r>
        <w:rPr>
          <w:color w:val="231F20"/>
        </w:rPr>
        <w:t>прежде</w:t>
      </w:r>
      <w:r>
        <w:rPr>
          <w:color w:val="231F20"/>
          <w:spacing w:val="-12"/>
        </w:rPr>
        <w:t> </w:t>
      </w:r>
      <w:r>
        <w:rPr>
          <w:color w:val="231F20"/>
        </w:rPr>
        <w:t>индустриального</w:t>
      </w:r>
      <w:r>
        <w:rPr>
          <w:color w:val="231F20"/>
          <w:spacing w:val="-12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2"/>
        </w:rPr>
        <w:t> </w:t>
      </w:r>
      <w:r>
        <w:rPr>
          <w:color w:val="231F20"/>
        </w:rPr>
        <w:t>новы-</w:t>
      </w:r>
      <w:r>
        <w:rPr>
          <w:color w:val="231F20"/>
          <w:spacing w:val="-58"/>
        </w:rPr>
        <w:t> </w:t>
      </w:r>
      <w:r>
        <w:rPr>
          <w:color w:val="231F20"/>
        </w:rPr>
        <w:t>ми</w:t>
      </w:r>
      <w:r>
        <w:rPr>
          <w:color w:val="231F20"/>
          <w:spacing w:val="-1"/>
        </w:rPr>
        <w:t> </w:t>
      </w:r>
      <w:r>
        <w:rPr>
          <w:color w:val="231F20"/>
        </w:rPr>
        <w:t>функциями.</w:t>
      </w:r>
    </w:p>
    <w:p>
      <w:pPr>
        <w:pStyle w:val="BodyText"/>
        <w:spacing w:line="249" w:lineRule="auto" w:before="8"/>
        <w:ind w:left="503" w:firstLine="396"/>
      </w:pPr>
      <w:r>
        <w:rPr>
          <w:color w:val="231F20"/>
          <w:w w:val="105"/>
        </w:rPr>
        <w:t>Алгоритм ревитализации промышлен-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ных территорий можно представить в виде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четырех последовательных этапов: анализ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существующего положения территории, вы-</w:t>
      </w:r>
      <w:r>
        <w:rPr>
          <w:color w:val="231F20"/>
          <w:spacing w:val="1"/>
        </w:rPr>
        <w:t> </w:t>
      </w:r>
      <w:r>
        <w:rPr>
          <w:color w:val="231F20"/>
        </w:rPr>
        <w:t>бор новой функции, объемно-пространствен-</w:t>
      </w:r>
      <w:r>
        <w:rPr>
          <w:color w:val="231F20"/>
          <w:spacing w:val="-57"/>
        </w:rPr>
        <w:t> </w:t>
      </w:r>
      <w:r>
        <w:rPr>
          <w:color w:val="231F20"/>
          <w:w w:val="105"/>
        </w:rPr>
        <w:t>ное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решение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во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взаимосвязи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средой,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сре-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довые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решения.</w:t>
      </w:r>
    </w:p>
    <w:p>
      <w:pPr>
        <w:pStyle w:val="Heading2"/>
        <w:numPr>
          <w:ilvl w:val="0"/>
          <w:numId w:val="13"/>
        </w:numPr>
        <w:tabs>
          <w:tab w:pos="875" w:val="left" w:leader="none"/>
        </w:tabs>
        <w:spacing w:line="249" w:lineRule="auto" w:before="74" w:after="0"/>
        <w:ind w:left="296" w:right="161" w:firstLine="396"/>
        <w:jc w:val="both"/>
      </w:pPr>
      <w:r>
        <w:rPr>
          <w:color w:val="231F20"/>
          <w:spacing w:val="-1"/>
        </w:rPr>
        <w:br w:type="column"/>
      </w:r>
      <w:r>
        <w:rPr>
          <w:color w:val="231F20"/>
        </w:rPr>
        <w:t>этап:</w:t>
      </w:r>
      <w:r>
        <w:rPr>
          <w:color w:val="231F20"/>
          <w:spacing w:val="-10"/>
        </w:rPr>
        <w:t> </w:t>
      </w:r>
      <w:r>
        <w:rPr>
          <w:color w:val="231F20"/>
        </w:rPr>
        <w:t>анализ</w:t>
      </w:r>
      <w:r>
        <w:rPr>
          <w:color w:val="231F20"/>
          <w:spacing w:val="-10"/>
        </w:rPr>
        <w:t> </w:t>
      </w:r>
      <w:r>
        <w:rPr>
          <w:color w:val="231F20"/>
        </w:rPr>
        <w:t>существующего</w:t>
      </w:r>
      <w:r>
        <w:rPr>
          <w:color w:val="231F20"/>
          <w:spacing w:val="-9"/>
        </w:rPr>
        <w:t> </w:t>
      </w:r>
      <w:r>
        <w:rPr>
          <w:color w:val="231F20"/>
        </w:rPr>
        <w:t>положе-</w:t>
      </w:r>
      <w:r>
        <w:rPr>
          <w:color w:val="231F20"/>
          <w:spacing w:val="-58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территории</w:t>
      </w:r>
    </w:p>
    <w:p>
      <w:pPr>
        <w:pStyle w:val="BodyText"/>
        <w:spacing w:line="249" w:lineRule="auto" w:before="2"/>
        <w:ind w:left="296" w:right="158" w:firstLine="396"/>
      </w:pPr>
      <w:r>
        <w:rPr>
          <w:color w:val="231F20"/>
        </w:rPr>
        <w:t>Первый этап – это исследование основ-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9"/>
        </w:rPr>
        <w:t> </w:t>
      </w:r>
      <w:r>
        <w:rPr>
          <w:color w:val="231F20"/>
        </w:rPr>
        <w:t>особенностей</w:t>
      </w:r>
      <w:r>
        <w:rPr>
          <w:color w:val="231F20"/>
          <w:spacing w:val="-9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анализ</w:t>
      </w:r>
      <w:r>
        <w:rPr>
          <w:color w:val="231F20"/>
          <w:spacing w:val="-9"/>
        </w:rPr>
        <w:t> </w:t>
      </w:r>
      <w:r>
        <w:rPr>
          <w:color w:val="231F20"/>
        </w:rPr>
        <w:t>полу-</w:t>
      </w:r>
      <w:r>
        <w:rPr>
          <w:color w:val="231F20"/>
          <w:spacing w:val="-58"/>
        </w:rPr>
        <w:t> </w:t>
      </w:r>
      <w:r>
        <w:rPr>
          <w:color w:val="231F20"/>
        </w:rPr>
        <w:t>ченных</w:t>
      </w:r>
      <w:r>
        <w:rPr>
          <w:color w:val="231F20"/>
          <w:spacing w:val="-12"/>
        </w:rPr>
        <w:t> </w:t>
      </w:r>
      <w:r>
        <w:rPr>
          <w:color w:val="231F20"/>
        </w:rPr>
        <w:t>данных.</w:t>
      </w:r>
      <w:r>
        <w:rPr>
          <w:color w:val="231F20"/>
          <w:spacing w:val="-11"/>
        </w:rPr>
        <w:t> </w:t>
      </w:r>
      <w:r>
        <w:rPr>
          <w:color w:val="231F20"/>
        </w:rPr>
        <w:t>Нужно</w:t>
      </w:r>
      <w:r>
        <w:rPr>
          <w:color w:val="231F20"/>
          <w:spacing w:val="-11"/>
        </w:rPr>
        <w:t> </w:t>
      </w:r>
      <w:r>
        <w:rPr>
          <w:color w:val="231F20"/>
        </w:rPr>
        <w:t>выявить</w:t>
      </w:r>
      <w:r>
        <w:rPr>
          <w:color w:val="231F20"/>
          <w:spacing w:val="-11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57"/>
        </w:rPr>
        <w:t> </w:t>
      </w:r>
      <w:r>
        <w:rPr>
          <w:color w:val="231F20"/>
        </w:rPr>
        <w:t>градостроительного</w:t>
      </w:r>
      <w:r>
        <w:rPr>
          <w:color w:val="231F20"/>
          <w:spacing w:val="60"/>
        </w:rPr>
        <w:t> </w:t>
      </w:r>
      <w:r>
        <w:rPr>
          <w:color w:val="231F20"/>
        </w:rPr>
        <w:t>положения</w:t>
      </w:r>
      <w:r>
        <w:rPr>
          <w:color w:val="231F20"/>
          <w:spacing w:val="60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структуре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района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/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имеющиеся</w:t>
      </w:r>
      <w:r>
        <w:rPr>
          <w:color w:val="231F20"/>
          <w:spacing w:val="-12"/>
        </w:rPr>
        <w:t> </w:t>
      </w:r>
      <w:r>
        <w:rPr>
          <w:color w:val="231F20"/>
        </w:rPr>
        <w:t>огра-</w:t>
      </w:r>
      <w:r>
        <w:rPr>
          <w:color w:val="231F20"/>
          <w:spacing w:val="-57"/>
        </w:rPr>
        <w:t> </w:t>
      </w:r>
      <w:r>
        <w:rPr>
          <w:color w:val="231F20"/>
        </w:rPr>
        <w:t>ничения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потенциал,</w:t>
      </w:r>
      <w:r>
        <w:rPr>
          <w:color w:val="231F20"/>
          <w:spacing w:val="-12"/>
        </w:rPr>
        <w:t> </w:t>
      </w:r>
      <w:r>
        <w:rPr>
          <w:color w:val="231F20"/>
        </w:rPr>
        <w:t>предпосылки</w:t>
      </w:r>
      <w:r>
        <w:rPr>
          <w:color w:val="231F20"/>
          <w:spacing w:val="-12"/>
        </w:rPr>
        <w:t> </w:t>
      </w:r>
      <w:r>
        <w:rPr>
          <w:color w:val="231F20"/>
        </w:rPr>
        <w:t>развития.</w:t>
      </w:r>
      <w:r>
        <w:rPr>
          <w:color w:val="231F20"/>
          <w:spacing w:val="-58"/>
        </w:rPr>
        <w:t> </w:t>
      </w:r>
      <w:r>
        <w:rPr>
          <w:color w:val="231F20"/>
        </w:rPr>
        <w:t>Важно также мнение горожан в решение во-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просов совершенствования </w:t>
      </w:r>
      <w:r>
        <w:rPr>
          <w:color w:val="231F20"/>
          <w:spacing w:val="-1"/>
        </w:rPr>
        <w:t>рассматриваемого</w:t>
      </w:r>
      <w:r>
        <w:rPr>
          <w:color w:val="231F20"/>
          <w:spacing w:val="-57"/>
        </w:rPr>
        <w:t> </w:t>
      </w:r>
      <w:r>
        <w:rPr>
          <w:color w:val="231F20"/>
        </w:rPr>
        <w:t>объекта. На основе результатов анализа фор-</w:t>
      </w:r>
      <w:r>
        <w:rPr>
          <w:color w:val="231F20"/>
          <w:spacing w:val="-57"/>
        </w:rPr>
        <w:t> </w:t>
      </w:r>
      <w:r>
        <w:rPr>
          <w:color w:val="231F20"/>
        </w:rPr>
        <w:t>мируется стратегическое видение приоритет-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ных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направлений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развития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территории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(рис.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1).</w:t>
      </w:r>
    </w:p>
    <w:p>
      <w:pPr>
        <w:pStyle w:val="BodyText"/>
        <w:spacing w:before="8"/>
        <w:jc w:val="left"/>
        <w:rPr>
          <w:sz w:val="20"/>
        </w:rPr>
      </w:pPr>
    </w:p>
    <w:p>
      <w:pPr>
        <w:pStyle w:val="Heading2"/>
        <w:numPr>
          <w:ilvl w:val="0"/>
          <w:numId w:val="13"/>
        </w:numPr>
        <w:tabs>
          <w:tab w:pos="874" w:val="left" w:leader="none"/>
        </w:tabs>
        <w:spacing w:line="240" w:lineRule="auto" w:before="0" w:after="0"/>
        <w:ind w:left="873" w:right="0" w:hanging="181"/>
        <w:jc w:val="both"/>
      </w:pPr>
      <w:r>
        <w:rPr>
          <w:color w:val="231F20"/>
        </w:rPr>
        <w:t>этап:</w:t>
      </w:r>
      <w:r>
        <w:rPr>
          <w:color w:val="231F20"/>
          <w:spacing w:val="-7"/>
        </w:rPr>
        <w:t> </w:t>
      </w:r>
      <w:r>
        <w:rPr>
          <w:color w:val="231F20"/>
        </w:rPr>
        <w:t>выбор</w:t>
      </w:r>
      <w:r>
        <w:rPr>
          <w:color w:val="231F20"/>
          <w:spacing w:val="-5"/>
        </w:rPr>
        <w:t> </w:t>
      </w:r>
      <w:r>
        <w:rPr>
          <w:color w:val="231F20"/>
        </w:rPr>
        <w:t>новой</w:t>
      </w:r>
      <w:r>
        <w:rPr>
          <w:color w:val="231F20"/>
          <w:spacing w:val="-5"/>
        </w:rPr>
        <w:t> </w:t>
      </w:r>
      <w:r>
        <w:rPr>
          <w:color w:val="231F20"/>
        </w:rPr>
        <w:t>функции</w:t>
      </w:r>
    </w:p>
    <w:p>
      <w:pPr>
        <w:pStyle w:val="BodyText"/>
        <w:spacing w:line="249" w:lineRule="auto" w:before="12"/>
        <w:ind w:left="296" w:right="159" w:firstLine="396"/>
      </w:pPr>
      <w:r>
        <w:rPr>
          <w:color w:val="231F20"/>
          <w:w w:val="95"/>
        </w:rPr>
        <w:t>Приоритетной задачей при ревитализации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промышленных территорий является выбор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перспективного функционального назначения,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учетом</w:t>
      </w:r>
      <w:r>
        <w:rPr>
          <w:color w:val="231F20"/>
          <w:spacing w:val="1"/>
        </w:rPr>
        <w:t> </w:t>
      </w:r>
      <w:r>
        <w:rPr>
          <w:color w:val="231F20"/>
        </w:rPr>
        <w:t>проведенного</w:t>
      </w:r>
      <w:r>
        <w:rPr>
          <w:color w:val="231F20"/>
          <w:spacing w:val="1"/>
        </w:rPr>
        <w:t> </w:t>
      </w:r>
      <w:r>
        <w:rPr>
          <w:color w:val="231F20"/>
        </w:rPr>
        <w:t>анализа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истори-</w:t>
      </w:r>
      <w:r>
        <w:rPr>
          <w:color w:val="231F20"/>
          <w:spacing w:val="1"/>
        </w:rPr>
        <w:t> </w:t>
      </w:r>
      <w:r>
        <w:rPr>
          <w:color w:val="231F20"/>
        </w:rPr>
        <w:t>ко-культурной ценности объекта. На выбор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функции при ревитализации старопромышлен-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территорий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влияют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следующие</w:t>
      </w:r>
      <w:r>
        <w:rPr>
          <w:color w:val="231F20"/>
          <w:spacing w:val="-13"/>
        </w:rPr>
        <w:t> </w:t>
      </w:r>
      <w:r>
        <w:rPr>
          <w:color w:val="231F20"/>
        </w:rPr>
        <w:t>факторы:</w:t>
      </w:r>
    </w:p>
    <w:p>
      <w:pPr>
        <w:pStyle w:val="ListParagraph"/>
        <w:numPr>
          <w:ilvl w:val="0"/>
          <w:numId w:val="14"/>
        </w:numPr>
        <w:tabs>
          <w:tab w:pos="946" w:val="left" w:leader="none"/>
        </w:tabs>
        <w:spacing w:line="249" w:lineRule="auto" w:before="7" w:after="0"/>
        <w:ind w:left="296" w:right="161" w:firstLine="396"/>
        <w:jc w:val="left"/>
        <w:rPr>
          <w:sz w:val="24"/>
        </w:rPr>
      </w:pPr>
      <w:r>
        <w:rPr>
          <w:color w:val="231F20"/>
          <w:sz w:val="24"/>
        </w:rPr>
        <w:t>Социальный</w:t>
      </w:r>
      <w:r>
        <w:rPr>
          <w:color w:val="231F20"/>
          <w:spacing w:val="29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29"/>
          <w:sz w:val="24"/>
        </w:rPr>
        <w:t> </w:t>
      </w:r>
      <w:r>
        <w:rPr>
          <w:color w:val="231F20"/>
          <w:sz w:val="24"/>
        </w:rPr>
        <w:t>ориентация</w:t>
      </w:r>
      <w:r>
        <w:rPr>
          <w:color w:val="231F20"/>
          <w:spacing w:val="29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30"/>
          <w:sz w:val="24"/>
        </w:rPr>
        <w:t> </w:t>
      </w:r>
      <w:r>
        <w:rPr>
          <w:color w:val="231F20"/>
          <w:sz w:val="24"/>
        </w:rPr>
        <w:t>опреде-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ленные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группы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пользователей</w:t>
      </w:r>
    </w:p>
    <w:p>
      <w:pPr>
        <w:pStyle w:val="ListParagraph"/>
        <w:numPr>
          <w:ilvl w:val="0"/>
          <w:numId w:val="14"/>
        </w:numPr>
        <w:tabs>
          <w:tab w:pos="934" w:val="left" w:leader="none"/>
        </w:tabs>
        <w:spacing w:line="240" w:lineRule="auto" w:before="2" w:after="0"/>
        <w:ind w:left="933" w:right="0" w:hanging="241"/>
        <w:jc w:val="left"/>
        <w:rPr>
          <w:sz w:val="24"/>
        </w:rPr>
      </w:pPr>
      <w:r>
        <w:rPr>
          <w:color w:val="231F20"/>
          <w:sz w:val="24"/>
        </w:rPr>
        <w:t>Историко-культурный</w:t>
      </w:r>
    </w:p>
    <w:p>
      <w:pPr>
        <w:pStyle w:val="ListParagraph"/>
        <w:numPr>
          <w:ilvl w:val="0"/>
          <w:numId w:val="14"/>
        </w:numPr>
        <w:tabs>
          <w:tab w:pos="952" w:val="left" w:leader="none"/>
        </w:tabs>
        <w:spacing w:line="249" w:lineRule="auto" w:before="12" w:after="0"/>
        <w:ind w:left="296" w:right="161" w:firstLine="396"/>
        <w:jc w:val="left"/>
        <w:rPr>
          <w:sz w:val="24"/>
        </w:rPr>
      </w:pPr>
      <w:r>
        <w:rPr>
          <w:color w:val="231F20"/>
          <w:sz w:val="24"/>
        </w:rPr>
        <w:t>Экономический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экономическая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эф-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фективность</w:t>
      </w:r>
    </w:p>
    <w:p>
      <w:pPr>
        <w:pStyle w:val="ListParagraph"/>
        <w:numPr>
          <w:ilvl w:val="0"/>
          <w:numId w:val="14"/>
        </w:numPr>
        <w:tabs>
          <w:tab w:pos="934" w:val="left" w:leader="none"/>
        </w:tabs>
        <w:spacing w:line="249" w:lineRule="auto" w:before="2" w:after="0"/>
        <w:ind w:left="693" w:right="161" w:firstLine="0"/>
        <w:jc w:val="left"/>
        <w:rPr>
          <w:sz w:val="24"/>
        </w:rPr>
      </w:pPr>
      <w:r>
        <w:rPr>
          <w:color w:val="231F20"/>
          <w:sz w:val="24"/>
        </w:rPr>
        <w:t>Экологический и устойчивость среды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Социальный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фактор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ориентация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на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опре-</w:t>
      </w:r>
    </w:p>
    <w:p>
      <w:pPr>
        <w:pStyle w:val="BodyText"/>
        <w:spacing w:line="249" w:lineRule="auto" w:before="2"/>
        <w:ind w:left="296" w:right="161"/>
      </w:pPr>
      <w:r>
        <w:rPr>
          <w:color w:val="231F20"/>
        </w:rPr>
        <w:t>деленные группы пользователей. Для начала</w:t>
      </w:r>
      <w:r>
        <w:rPr>
          <w:color w:val="231F20"/>
          <w:spacing w:val="-57"/>
        </w:rPr>
        <w:t> </w:t>
      </w:r>
      <w:r>
        <w:rPr>
          <w:color w:val="231F20"/>
        </w:rPr>
        <w:t>необходимо определить, кто является основ-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ным пользователем преобразуемого простран-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ства: горожане, живущие в ближайшем ми-</w:t>
      </w:r>
      <w:r>
        <w:rPr>
          <w:color w:val="231F20"/>
          <w:spacing w:val="1"/>
        </w:rPr>
        <w:t> </w:t>
      </w:r>
      <w:r>
        <w:rPr>
          <w:color w:val="231F20"/>
        </w:rPr>
        <w:t>крорайоне / районе, жители всего города или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туристы.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Возможна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ориентация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разных</w:t>
      </w:r>
      <w:r>
        <w:rPr>
          <w:color w:val="231F20"/>
          <w:spacing w:val="-13"/>
        </w:rPr>
        <w:t> </w:t>
      </w:r>
      <w:r>
        <w:rPr>
          <w:color w:val="231F20"/>
        </w:rPr>
        <w:t>по-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7" w:space="40"/>
            <w:col w:w="5113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8"/>
        <w:jc w:val="left"/>
        <w:rPr>
          <w:sz w:val="22"/>
        </w:rPr>
      </w:pPr>
    </w:p>
    <w:p>
      <w:pPr>
        <w:spacing w:before="0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2"/>
          <w:sz w:val="21"/>
        </w:rPr>
        <w:t> </w:t>
      </w:r>
      <w:r>
        <w:rPr>
          <w:color w:val="231F20"/>
          <w:sz w:val="21"/>
        </w:rPr>
        <w:t>Потенциал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ограничения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завода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«Бавария»</w:t>
      </w:r>
    </w:p>
    <w:p>
      <w:pPr>
        <w:pStyle w:val="BodyText"/>
        <w:spacing w:before="11"/>
        <w:jc w:val="left"/>
        <w:rPr>
          <w:sz w:val="5"/>
        </w:rPr>
      </w:pPr>
      <w:r>
        <w:rPr/>
        <w:pict>
          <v:shape style="position:absolute;margin-left:65.196297pt;margin-top:4.636284pt;width:30.3pt;height:15.4pt;mso-position-horizontal-relative:page;mso-position-vertical-relative:paragraph;z-index:-15685120;mso-wrap-distance-left:0;mso-wrap-distance-right:0" id="docshape220" coordorigin="1304,93" coordsize="606,308" path="m1909,93l1304,93,1607,400,1909,93xe" filled="true" fillcolor="#8fc73e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863737</wp:posOffset>
            </wp:positionH>
            <wp:positionV relativeFrom="paragraph">
              <wp:posOffset>325604</wp:posOffset>
            </wp:positionV>
            <wp:extent cx="5818631" cy="1927860"/>
            <wp:effectExtent l="0" t="0" r="0" b="0"/>
            <wp:wrapTopAndBottom/>
            <wp:docPr id="33" name="image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91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8631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163" w:right="38"/>
        <w:jc w:val="right"/>
      </w:pPr>
      <w:r>
        <w:rPr>
          <w:color w:val="231F20"/>
          <w:spacing w:val="-1"/>
        </w:rPr>
        <w:t>требителей.</w:t>
      </w:r>
      <w:r>
        <w:rPr>
          <w:color w:val="231F20"/>
          <w:spacing w:val="-14"/>
        </w:rPr>
        <w:t> </w:t>
      </w:r>
      <w:r>
        <w:rPr>
          <w:color w:val="231F20"/>
        </w:rPr>
        <w:t>Тогда</w:t>
      </w:r>
      <w:r>
        <w:rPr>
          <w:color w:val="231F20"/>
          <w:spacing w:val="-13"/>
        </w:rPr>
        <w:t> </w:t>
      </w:r>
      <w:r>
        <w:rPr>
          <w:color w:val="231F20"/>
        </w:rPr>
        <w:t>важно</w:t>
      </w:r>
      <w:r>
        <w:rPr>
          <w:color w:val="231F20"/>
          <w:spacing w:val="-13"/>
        </w:rPr>
        <w:t> </w:t>
      </w:r>
      <w:r>
        <w:rPr>
          <w:color w:val="231F20"/>
        </w:rPr>
        <w:t>спрогнозировать</w:t>
      </w:r>
      <w:r>
        <w:rPr>
          <w:color w:val="231F20"/>
          <w:spacing w:val="-13"/>
        </w:rPr>
        <w:t> </w:t>
      </w:r>
      <w:r>
        <w:rPr>
          <w:color w:val="231F20"/>
        </w:rPr>
        <w:t>со-</w:t>
      </w:r>
      <w:r>
        <w:rPr>
          <w:color w:val="231F20"/>
          <w:spacing w:val="-57"/>
        </w:rPr>
        <w:t> </w:t>
      </w:r>
      <w:r>
        <w:rPr>
          <w:color w:val="231F20"/>
        </w:rPr>
        <w:t>отношение</w:t>
      </w:r>
      <w:r>
        <w:rPr>
          <w:color w:val="231F20"/>
          <w:spacing w:val="3"/>
        </w:rPr>
        <w:t> </w:t>
      </w:r>
      <w:r>
        <w:rPr>
          <w:color w:val="231F20"/>
        </w:rPr>
        <w:t>тех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иных</w:t>
      </w:r>
      <w:r>
        <w:rPr>
          <w:color w:val="231F20"/>
          <w:spacing w:val="4"/>
        </w:rPr>
        <w:t> </w:t>
      </w:r>
      <w:r>
        <w:rPr>
          <w:color w:val="231F20"/>
        </w:rPr>
        <w:t>потенциальных</w:t>
      </w:r>
      <w:r>
        <w:rPr>
          <w:color w:val="231F20"/>
          <w:spacing w:val="3"/>
        </w:rPr>
        <w:t> </w:t>
      </w:r>
      <w:r>
        <w:rPr>
          <w:color w:val="231F20"/>
        </w:rPr>
        <w:t>групп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пользователей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пространства,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предусмотреть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не-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обходимые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функции.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Горожанин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дол-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жен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быть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вовлечен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решение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вопросов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совер-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шенствования городской среды и его интересы,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запросы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ценности</w:t>
      </w:r>
      <w:r>
        <w:rPr>
          <w:color w:val="231F20"/>
          <w:spacing w:val="-10"/>
        </w:rPr>
        <w:t> </w:t>
      </w:r>
      <w:r>
        <w:rPr>
          <w:color w:val="231F20"/>
        </w:rPr>
        <w:t>должны</w:t>
      </w:r>
      <w:r>
        <w:rPr>
          <w:color w:val="231F20"/>
          <w:spacing w:val="-10"/>
        </w:rPr>
        <w:t> </w:t>
      </w:r>
      <w:r>
        <w:rPr>
          <w:color w:val="231F20"/>
        </w:rPr>
        <w:t>быть</w:t>
      </w:r>
      <w:r>
        <w:rPr>
          <w:color w:val="231F20"/>
          <w:spacing w:val="-10"/>
        </w:rPr>
        <w:t> </w:t>
      </w:r>
      <w:r>
        <w:rPr>
          <w:color w:val="231F20"/>
        </w:rPr>
        <w:t>услышаны.</w:t>
      </w:r>
      <w:r>
        <w:rPr>
          <w:color w:val="231F20"/>
          <w:spacing w:val="-57"/>
        </w:rPr>
        <w:t> </w:t>
      </w:r>
      <w:r>
        <w:rPr>
          <w:color w:val="231F20"/>
        </w:rPr>
        <w:t>Историко-культурный</w:t>
      </w:r>
      <w:r>
        <w:rPr>
          <w:color w:val="231F20"/>
          <w:spacing w:val="9"/>
        </w:rPr>
        <w:t> </w:t>
      </w:r>
      <w:r>
        <w:rPr>
          <w:color w:val="231F20"/>
        </w:rPr>
        <w:t>фактор.</w:t>
      </w:r>
      <w:r>
        <w:rPr>
          <w:color w:val="231F20"/>
          <w:spacing w:val="9"/>
        </w:rPr>
        <w:t> </w:t>
      </w:r>
      <w:r>
        <w:rPr>
          <w:color w:val="231F20"/>
        </w:rPr>
        <w:t>Промыш-</w:t>
      </w:r>
      <w:r>
        <w:rPr>
          <w:color w:val="231F20"/>
          <w:spacing w:val="1"/>
        </w:rPr>
        <w:t> </w:t>
      </w:r>
      <w:r>
        <w:rPr>
          <w:color w:val="231F20"/>
        </w:rPr>
        <w:t>ленная</w:t>
      </w:r>
      <w:r>
        <w:rPr>
          <w:color w:val="231F20"/>
          <w:spacing w:val="-11"/>
        </w:rPr>
        <w:t> </w:t>
      </w:r>
      <w:r>
        <w:rPr>
          <w:color w:val="231F20"/>
        </w:rPr>
        <w:t>архитектура</w:t>
      </w:r>
      <w:r>
        <w:rPr>
          <w:color w:val="231F20"/>
          <w:spacing w:val="-10"/>
        </w:rPr>
        <w:t> </w:t>
      </w:r>
      <w:r>
        <w:rPr>
          <w:color w:val="231F20"/>
        </w:rPr>
        <w:t>XIX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ХХ</w:t>
      </w:r>
      <w:r>
        <w:rPr>
          <w:color w:val="231F20"/>
          <w:spacing w:val="-11"/>
        </w:rPr>
        <w:t> </w:t>
      </w:r>
      <w:r>
        <w:rPr>
          <w:color w:val="231F20"/>
        </w:rPr>
        <w:t>века,</w:t>
      </w:r>
      <w:r>
        <w:rPr>
          <w:color w:val="231F20"/>
          <w:spacing w:val="-10"/>
        </w:rPr>
        <w:t> </w:t>
      </w:r>
      <w:r>
        <w:rPr>
          <w:color w:val="231F20"/>
        </w:rPr>
        <w:t>из-за</w:t>
      </w:r>
      <w:r>
        <w:rPr>
          <w:color w:val="231F20"/>
          <w:spacing w:val="-10"/>
        </w:rPr>
        <w:t> </w:t>
      </w:r>
      <w:r>
        <w:rPr>
          <w:color w:val="231F20"/>
        </w:rPr>
        <w:t>уве-</w:t>
      </w:r>
      <w:r>
        <w:rPr>
          <w:color w:val="231F20"/>
          <w:spacing w:val="-57"/>
        </w:rPr>
        <w:t> </w:t>
      </w:r>
      <w:r>
        <w:rPr>
          <w:color w:val="231F20"/>
        </w:rPr>
        <w:t>личения</w:t>
      </w:r>
      <w:r>
        <w:rPr>
          <w:color w:val="231F20"/>
          <w:spacing w:val="29"/>
        </w:rPr>
        <w:t> </w:t>
      </w:r>
      <w:r>
        <w:rPr>
          <w:color w:val="231F20"/>
        </w:rPr>
        <w:t>городов</w:t>
      </w:r>
      <w:r>
        <w:rPr>
          <w:color w:val="231F20"/>
          <w:spacing w:val="29"/>
        </w:rPr>
        <w:t> </w:t>
      </w:r>
      <w:r>
        <w:rPr>
          <w:color w:val="231F20"/>
        </w:rPr>
        <w:t>теперь</w:t>
      </w:r>
      <w:r>
        <w:rPr>
          <w:color w:val="231F20"/>
          <w:spacing w:val="29"/>
        </w:rPr>
        <w:t> </w:t>
      </w:r>
      <w:r>
        <w:rPr>
          <w:color w:val="231F20"/>
        </w:rPr>
        <w:t>находится</w:t>
      </w:r>
      <w:r>
        <w:rPr>
          <w:color w:val="231F20"/>
          <w:spacing w:val="29"/>
        </w:rPr>
        <w:t> </w:t>
      </w:r>
      <w:r>
        <w:rPr>
          <w:color w:val="231F20"/>
        </w:rPr>
        <w:t>в</w:t>
      </w:r>
      <w:r>
        <w:rPr>
          <w:color w:val="231F20"/>
          <w:spacing w:val="29"/>
        </w:rPr>
        <w:t> </w:t>
      </w:r>
      <w:r>
        <w:rPr>
          <w:color w:val="231F20"/>
        </w:rPr>
        <w:t>центре</w:t>
      </w:r>
      <w:r>
        <w:rPr>
          <w:color w:val="231F20"/>
          <w:spacing w:val="-57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32"/>
        </w:rPr>
        <w:t> </w:t>
      </w:r>
      <w:r>
        <w:rPr>
          <w:color w:val="231F20"/>
        </w:rPr>
        <w:t>пространства.</w:t>
      </w:r>
      <w:r>
        <w:rPr>
          <w:color w:val="231F20"/>
          <w:spacing w:val="32"/>
        </w:rPr>
        <w:t> </w:t>
      </w:r>
      <w:r>
        <w:rPr>
          <w:color w:val="231F20"/>
        </w:rPr>
        <w:t>Многие</w:t>
      </w:r>
      <w:r>
        <w:rPr>
          <w:color w:val="231F20"/>
          <w:spacing w:val="33"/>
        </w:rPr>
        <w:t> </w:t>
      </w:r>
      <w:r>
        <w:rPr>
          <w:color w:val="231F20"/>
        </w:rPr>
        <w:t>из</w:t>
      </w:r>
      <w:r>
        <w:rPr>
          <w:color w:val="231F20"/>
          <w:spacing w:val="32"/>
        </w:rPr>
        <w:t> </w:t>
      </w:r>
      <w:r>
        <w:rPr>
          <w:color w:val="231F20"/>
        </w:rPr>
        <w:t>объек-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тов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являются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памятниками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архитектуры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феде-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рального,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регионального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местного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значения,</w:t>
      </w:r>
      <w:r>
        <w:rPr>
          <w:color w:val="231F20"/>
          <w:spacing w:val="-57"/>
        </w:rPr>
        <w:t> </w:t>
      </w:r>
      <w:r>
        <w:rPr>
          <w:color w:val="231F20"/>
        </w:rPr>
        <w:t>поэтому</w:t>
      </w:r>
      <w:r>
        <w:rPr>
          <w:color w:val="231F20"/>
          <w:spacing w:val="18"/>
        </w:rPr>
        <w:t> </w:t>
      </w:r>
      <w:r>
        <w:rPr>
          <w:color w:val="231F20"/>
        </w:rPr>
        <w:t>есть</w:t>
      </w:r>
      <w:r>
        <w:rPr>
          <w:color w:val="231F20"/>
          <w:spacing w:val="18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18"/>
        </w:rPr>
        <w:t> </w:t>
      </w:r>
      <w:r>
        <w:rPr>
          <w:color w:val="231F20"/>
        </w:rPr>
        <w:t>их</w:t>
      </w:r>
      <w:r>
        <w:rPr>
          <w:color w:val="231F20"/>
          <w:spacing w:val="18"/>
        </w:rPr>
        <w:t> </w:t>
      </w:r>
      <w:r>
        <w:rPr>
          <w:color w:val="231F20"/>
        </w:rPr>
        <w:t>сохранения,</w:t>
      </w:r>
      <w:r>
        <w:rPr>
          <w:color w:val="231F20"/>
          <w:spacing w:val="-57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4"/>
        </w:rPr>
        <w:t> </w:t>
      </w:r>
      <w:r>
        <w:rPr>
          <w:color w:val="231F20"/>
        </w:rPr>
        <w:t>наследия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4"/>
        </w:rPr>
        <w:t> </w:t>
      </w:r>
      <w:r>
        <w:rPr>
          <w:color w:val="231F20"/>
        </w:rPr>
        <w:t>сре-</w:t>
      </w:r>
      <w:r>
        <w:rPr>
          <w:color w:val="231F20"/>
          <w:spacing w:val="-57"/>
        </w:rPr>
        <w:t> </w:t>
      </w:r>
      <w:r>
        <w:rPr>
          <w:color w:val="231F20"/>
        </w:rPr>
        <w:t>ды</w:t>
      </w:r>
      <w:r>
        <w:rPr>
          <w:color w:val="231F20"/>
          <w:spacing w:val="4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особой</w:t>
      </w:r>
      <w:r>
        <w:rPr>
          <w:color w:val="231F20"/>
          <w:spacing w:val="5"/>
        </w:rPr>
        <w:t> </w:t>
      </w:r>
      <w:r>
        <w:rPr>
          <w:color w:val="231F20"/>
        </w:rPr>
        <w:t>атмосферой.</w:t>
      </w:r>
      <w:r>
        <w:rPr>
          <w:color w:val="231F20"/>
          <w:spacing w:val="5"/>
        </w:rPr>
        <w:t> </w:t>
      </w:r>
      <w:r>
        <w:rPr>
          <w:color w:val="231F20"/>
        </w:rPr>
        <w:t>Наполнение</w:t>
      </w:r>
      <w:r>
        <w:rPr>
          <w:color w:val="231F20"/>
          <w:spacing w:val="5"/>
        </w:rPr>
        <w:t> </w:t>
      </w:r>
      <w:r>
        <w:rPr>
          <w:color w:val="231F20"/>
        </w:rPr>
        <w:t>памят-</w:t>
      </w:r>
      <w:r>
        <w:rPr>
          <w:color w:val="231F20"/>
          <w:spacing w:val="-57"/>
        </w:rPr>
        <w:t> </w:t>
      </w:r>
      <w:r>
        <w:rPr>
          <w:color w:val="231F20"/>
        </w:rPr>
        <w:t>ников</w:t>
      </w:r>
      <w:r>
        <w:rPr>
          <w:color w:val="231F20"/>
          <w:spacing w:val="-10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0"/>
        </w:rPr>
        <w:t> </w:t>
      </w:r>
      <w:r>
        <w:rPr>
          <w:color w:val="231F20"/>
        </w:rPr>
        <w:t>новой</w:t>
      </w:r>
      <w:r>
        <w:rPr>
          <w:color w:val="231F20"/>
          <w:spacing w:val="-9"/>
        </w:rPr>
        <w:t> </w:t>
      </w:r>
      <w:r>
        <w:rPr>
          <w:color w:val="231F20"/>
        </w:rPr>
        <w:t>функцией</w:t>
      </w:r>
      <w:r>
        <w:rPr>
          <w:color w:val="231F20"/>
          <w:spacing w:val="-10"/>
        </w:rPr>
        <w:t> </w:t>
      </w:r>
      <w:r>
        <w:rPr>
          <w:color w:val="231F20"/>
        </w:rPr>
        <w:t>поможет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возродить промышленные территории,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способ-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ствовать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формированию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эстетичной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визуаль-</w:t>
      </w:r>
    </w:p>
    <w:p>
      <w:pPr>
        <w:pStyle w:val="BodyText"/>
        <w:spacing w:before="19"/>
        <w:ind w:left="163"/>
      </w:pPr>
      <w:r>
        <w:rPr>
          <w:color w:val="231F20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</w:rPr>
        <w:t>привлекательной</w:t>
      </w:r>
      <w:r>
        <w:rPr>
          <w:color w:val="231F20"/>
          <w:spacing w:val="-11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2"/>
        </w:rPr>
        <w:t> </w:t>
      </w:r>
      <w:r>
        <w:rPr>
          <w:color w:val="231F20"/>
        </w:rPr>
        <w:t>среды.</w:t>
      </w:r>
    </w:p>
    <w:p>
      <w:pPr>
        <w:pStyle w:val="BodyText"/>
        <w:spacing w:line="249" w:lineRule="auto" w:before="12"/>
        <w:ind w:left="163" w:right="39" w:firstLine="396"/>
      </w:pPr>
      <w:r>
        <w:rPr>
          <w:color w:val="231F20"/>
        </w:rPr>
        <w:t>Экономический фактор – экономическая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эффективность.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Проект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ревитализации</w:t>
      </w:r>
      <w:r>
        <w:rPr>
          <w:color w:val="231F20"/>
          <w:spacing w:val="-12"/>
        </w:rPr>
        <w:t> </w:t>
      </w:r>
      <w:r>
        <w:rPr>
          <w:color w:val="231F20"/>
        </w:rPr>
        <w:t>терри-</w:t>
      </w:r>
      <w:r>
        <w:rPr>
          <w:color w:val="231F20"/>
          <w:spacing w:val="-58"/>
        </w:rPr>
        <w:t> </w:t>
      </w:r>
      <w:r>
        <w:rPr>
          <w:color w:val="231F20"/>
        </w:rPr>
        <w:t>тории должен быть экономически эффектив-</w:t>
      </w:r>
      <w:r>
        <w:rPr>
          <w:color w:val="231F20"/>
          <w:spacing w:val="-57"/>
        </w:rPr>
        <w:t> </w:t>
      </w:r>
      <w:r>
        <w:rPr>
          <w:color w:val="231F20"/>
        </w:rPr>
        <w:t>ным, чтобы привлечь внимание инвесторов.</w:t>
      </w:r>
      <w:r>
        <w:rPr>
          <w:color w:val="231F20"/>
          <w:spacing w:val="1"/>
        </w:rPr>
        <w:t> </w:t>
      </w:r>
      <w:r>
        <w:rPr>
          <w:color w:val="231F20"/>
        </w:rPr>
        <w:t>К сожалению, на отечественном строитель-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ном рынке преобладает выбор жилой функции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преобразовании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территории,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принося-</w:t>
      </w:r>
      <w:r>
        <w:rPr>
          <w:color w:val="231F20"/>
          <w:spacing w:val="-57"/>
        </w:rPr>
        <w:t> </w:t>
      </w:r>
      <w:r>
        <w:rPr>
          <w:color w:val="231F20"/>
        </w:rPr>
        <w:t>щей прибыль в более короткие сроки. Одна-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ко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результаты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данного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подхода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приводят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де-</w:t>
      </w:r>
      <w:r>
        <w:rPr>
          <w:color w:val="231F20"/>
          <w:spacing w:val="-58"/>
        </w:rPr>
        <w:t> </w:t>
      </w:r>
      <w:r>
        <w:rPr>
          <w:color w:val="231F20"/>
        </w:rPr>
        <w:t>градации среды. Хотя наличие качественной</w:t>
      </w:r>
      <w:r>
        <w:rPr>
          <w:color w:val="231F20"/>
          <w:spacing w:val="1"/>
        </w:rPr>
        <w:t> </w:t>
      </w:r>
      <w:r>
        <w:rPr>
          <w:color w:val="231F20"/>
        </w:rPr>
        <w:t>комфортной</w:t>
      </w:r>
      <w:r>
        <w:rPr>
          <w:color w:val="231F20"/>
          <w:spacing w:val="-9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8"/>
        </w:rPr>
        <w:t> </w:t>
      </w:r>
      <w:r>
        <w:rPr>
          <w:color w:val="231F20"/>
        </w:rPr>
        <w:t>среды</w:t>
      </w:r>
      <w:r>
        <w:rPr>
          <w:color w:val="231F20"/>
          <w:spacing w:val="-9"/>
        </w:rPr>
        <w:t> </w:t>
      </w:r>
      <w:r>
        <w:rPr>
          <w:color w:val="231F20"/>
        </w:rPr>
        <w:t>является</w:t>
      </w:r>
      <w:r>
        <w:rPr>
          <w:color w:val="231F20"/>
          <w:spacing w:val="-8"/>
        </w:rPr>
        <w:t> </w:t>
      </w:r>
      <w:r>
        <w:rPr>
          <w:color w:val="231F20"/>
        </w:rPr>
        <w:t>одной</w:t>
      </w:r>
      <w:r>
        <w:rPr>
          <w:color w:val="231F20"/>
          <w:spacing w:val="-58"/>
        </w:rPr>
        <w:t> </w:t>
      </w:r>
      <w:r>
        <w:rPr>
          <w:color w:val="231F20"/>
        </w:rPr>
        <w:t>из причин привлечения людей, как на посто-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янное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проживание,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туристов,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прино-</w:t>
      </w:r>
      <w:r>
        <w:rPr>
          <w:color w:val="231F20"/>
          <w:spacing w:val="-58"/>
        </w:rPr>
        <w:t> </w:t>
      </w:r>
      <w:r>
        <w:rPr>
          <w:color w:val="231F20"/>
        </w:rPr>
        <w:t>сит</w:t>
      </w:r>
      <w:r>
        <w:rPr>
          <w:color w:val="231F20"/>
          <w:spacing w:val="-2"/>
        </w:rPr>
        <w:t> </w:t>
      </w:r>
      <w:r>
        <w:rPr>
          <w:color w:val="231F20"/>
        </w:rPr>
        <w:t>доход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бюджет</w:t>
      </w:r>
      <w:r>
        <w:rPr>
          <w:color w:val="231F20"/>
          <w:spacing w:val="-2"/>
        </w:rPr>
        <w:t> </w:t>
      </w:r>
      <w:r>
        <w:rPr>
          <w:color w:val="231F20"/>
        </w:rPr>
        <w:t>города.</w:t>
      </w:r>
    </w:p>
    <w:p>
      <w:pPr>
        <w:pStyle w:val="BodyText"/>
        <w:spacing w:line="249" w:lineRule="auto" w:before="14"/>
        <w:ind w:left="163" w:right="38" w:firstLine="396"/>
      </w:pPr>
      <w:r>
        <w:rPr>
          <w:color w:val="231F20"/>
          <w:w w:val="95"/>
        </w:rPr>
        <w:t>Экологический фактор и устойчивость сре-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ды. Устойчивое развитие включает, прежде</w:t>
      </w:r>
      <w:r>
        <w:rPr>
          <w:color w:val="231F20"/>
          <w:spacing w:val="1"/>
        </w:rPr>
        <w:t> </w:t>
      </w:r>
      <w:r>
        <w:rPr>
          <w:color w:val="231F20"/>
        </w:rPr>
        <w:t>всего, вопросы экологии: это минимизация</w:t>
      </w:r>
      <w:r>
        <w:rPr>
          <w:color w:val="231F20"/>
          <w:spacing w:val="1"/>
        </w:rPr>
        <w:t> </w:t>
      </w:r>
      <w:r>
        <w:rPr>
          <w:color w:val="231F20"/>
        </w:rPr>
        <w:t>загрязнения окружающей среды, внедрение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энергосберегающих </w:t>
      </w:r>
      <w:r>
        <w:rPr>
          <w:color w:val="231F20"/>
        </w:rPr>
        <w:t>технологий, переработка</w:t>
      </w:r>
      <w:r>
        <w:rPr>
          <w:color w:val="231F20"/>
          <w:spacing w:val="-57"/>
        </w:rPr>
        <w:t> </w:t>
      </w:r>
      <w:r>
        <w:rPr>
          <w:color w:val="231F20"/>
        </w:rPr>
        <w:t>отходов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др.</w:t>
      </w:r>
      <w:r>
        <w:rPr>
          <w:color w:val="231F20"/>
          <w:spacing w:val="-5"/>
        </w:rPr>
        <w:t> </w:t>
      </w:r>
      <w:r>
        <w:rPr>
          <w:color w:val="231F20"/>
        </w:rPr>
        <w:t>Сюда</w:t>
      </w:r>
      <w:r>
        <w:rPr>
          <w:color w:val="231F20"/>
          <w:spacing w:val="-6"/>
        </w:rPr>
        <w:t> </w:t>
      </w:r>
      <w:r>
        <w:rPr>
          <w:color w:val="231F20"/>
        </w:rPr>
        <w:t>относится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бережное</w:t>
      </w:r>
      <w:r>
        <w:rPr>
          <w:color w:val="231F20"/>
          <w:spacing w:val="-5"/>
        </w:rPr>
        <w:t> </w:t>
      </w:r>
      <w:r>
        <w:rPr>
          <w:color w:val="231F20"/>
        </w:rPr>
        <w:t>от-</w:t>
      </w:r>
    </w:p>
    <w:p>
      <w:pPr>
        <w:pStyle w:val="BodyText"/>
        <w:spacing w:line="249" w:lineRule="auto" w:before="78"/>
        <w:ind w:left="163" w:right="502"/>
      </w:pPr>
      <w:r>
        <w:rPr/>
        <w:br w:type="column"/>
      </w:r>
      <w:r>
        <w:rPr>
          <w:color w:val="231F20"/>
        </w:rPr>
        <w:t>ношение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озеленению</w:t>
      </w:r>
      <w:r>
        <w:rPr>
          <w:color w:val="231F20"/>
          <w:spacing w:val="-12"/>
        </w:rPr>
        <w:t> </w:t>
      </w:r>
      <w:r>
        <w:rPr>
          <w:color w:val="231F20"/>
        </w:rPr>
        <w:t>пространства:</w:t>
      </w:r>
      <w:r>
        <w:rPr>
          <w:color w:val="231F20"/>
          <w:spacing w:val="-12"/>
        </w:rPr>
        <w:t> </w:t>
      </w:r>
      <w:r>
        <w:rPr>
          <w:color w:val="231F20"/>
        </w:rPr>
        <w:t>обеспе-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чение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связи</w:t>
      </w:r>
      <w:r>
        <w:rPr>
          <w:color w:val="231F20"/>
          <w:spacing w:val="-13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озелененными</w:t>
      </w:r>
      <w:r>
        <w:rPr>
          <w:color w:val="231F20"/>
          <w:spacing w:val="-14"/>
        </w:rPr>
        <w:t> </w:t>
      </w:r>
      <w:r>
        <w:rPr>
          <w:color w:val="231F20"/>
        </w:rPr>
        <w:t>терри-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ториями, компенсация утраченного в процессе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строительства озеленения путем его внедрения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 архитектуру объекта (рис. 2). Помимо это-</w:t>
      </w:r>
      <w:r>
        <w:rPr>
          <w:color w:val="231F20"/>
          <w:spacing w:val="1"/>
        </w:rPr>
        <w:t> </w:t>
      </w:r>
      <w:r>
        <w:rPr>
          <w:color w:val="231F20"/>
        </w:rPr>
        <w:t>го, устойчивое развитие включает в себя по-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нятие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функциональной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гибкости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воз-</w:t>
      </w:r>
      <w:r>
        <w:rPr>
          <w:color w:val="231F20"/>
          <w:spacing w:val="-57"/>
        </w:rPr>
        <w:t> </w:t>
      </w:r>
      <w:r>
        <w:rPr>
          <w:color w:val="231F20"/>
        </w:rPr>
        <w:t>можность адаптироваться в течение времени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под актуальные требования. Для этого в обще-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ственные здания проектируются </w:t>
      </w:r>
      <w:r>
        <w:rPr>
          <w:color w:val="231F20"/>
          <w:spacing w:val="-2"/>
        </w:rPr>
        <w:t>с применени-</w:t>
      </w:r>
      <w:r>
        <w:rPr>
          <w:color w:val="231F20"/>
          <w:spacing w:val="-57"/>
        </w:rPr>
        <w:t> </w:t>
      </w:r>
      <w:r>
        <w:rPr>
          <w:color w:val="231F20"/>
        </w:rPr>
        <w:t>ем</w:t>
      </w:r>
      <w:r>
        <w:rPr>
          <w:color w:val="231F20"/>
          <w:spacing w:val="-4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5"/>
        </w:rPr>
        <w:t> </w:t>
      </w:r>
      <w:r>
        <w:rPr>
          <w:color w:val="231F20"/>
        </w:rPr>
        <w:t>трансформации</w:t>
      </w:r>
      <w:r>
        <w:rPr>
          <w:color w:val="231F20"/>
          <w:spacing w:val="-3"/>
        </w:rPr>
        <w:t> </w:t>
      </w:r>
      <w:r>
        <w:rPr>
          <w:color w:val="231F20"/>
        </w:rPr>
        <w:t>пространства.</w:t>
      </w:r>
    </w:p>
    <w:p>
      <w:pPr>
        <w:pStyle w:val="BodyText"/>
        <w:spacing w:before="7"/>
        <w:jc w:val="left"/>
        <w:rPr>
          <w:sz w:val="25"/>
        </w:rPr>
      </w:pPr>
    </w:p>
    <w:p>
      <w:pPr>
        <w:pStyle w:val="Heading2"/>
        <w:numPr>
          <w:ilvl w:val="0"/>
          <w:numId w:val="13"/>
        </w:numPr>
        <w:tabs>
          <w:tab w:pos="748" w:val="left" w:leader="none"/>
        </w:tabs>
        <w:spacing w:line="249" w:lineRule="auto" w:before="0" w:after="0"/>
        <w:ind w:left="163" w:right="501" w:firstLine="396"/>
        <w:jc w:val="both"/>
      </w:pPr>
      <w:r>
        <w:rPr>
          <w:color w:val="231F20"/>
        </w:rPr>
        <w:t>этап: объемно-пространственное ре-</w:t>
      </w:r>
      <w:r>
        <w:rPr>
          <w:color w:val="231F20"/>
          <w:spacing w:val="1"/>
        </w:rPr>
        <w:t> </w:t>
      </w:r>
      <w:r>
        <w:rPr>
          <w:color w:val="231F20"/>
        </w:rPr>
        <w:t>шение</w:t>
      </w:r>
      <w:r>
        <w:rPr>
          <w:color w:val="231F20"/>
          <w:spacing w:val="-2"/>
        </w:rPr>
        <w:t> </w:t>
      </w:r>
      <w:r>
        <w:rPr>
          <w:color w:val="231F20"/>
        </w:rPr>
        <w:t>во</w:t>
      </w:r>
      <w:r>
        <w:rPr>
          <w:color w:val="231F20"/>
          <w:spacing w:val="-1"/>
        </w:rPr>
        <w:t> </w:t>
      </w:r>
      <w:r>
        <w:rPr>
          <w:color w:val="231F20"/>
        </w:rPr>
        <w:t>взаимосвязи</w:t>
      </w:r>
      <w:r>
        <w:rPr>
          <w:color w:val="231F20"/>
          <w:spacing w:val="-1"/>
        </w:rPr>
        <w:t> </w:t>
      </w:r>
      <w:r>
        <w:rPr>
          <w:color w:val="231F20"/>
        </w:rPr>
        <w:t>со</w:t>
      </w:r>
      <w:r>
        <w:rPr>
          <w:color w:val="231F20"/>
          <w:spacing w:val="-1"/>
        </w:rPr>
        <w:t> </w:t>
      </w:r>
      <w:r>
        <w:rPr>
          <w:color w:val="231F20"/>
        </w:rPr>
        <w:t>средой</w:t>
      </w:r>
    </w:p>
    <w:p>
      <w:pPr>
        <w:pStyle w:val="BodyText"/>
        <w:spacing w:line="249" w:lineRule="auto" w:before="2"/>
        <w:ind w:left="163" w:right="500" w:firstLine="396"/>
      </w:pPr>
      <w:r>
        <w:rPr>
          <w:color w:val="231F20"/>
          <w:spacing w:val="-2"/>
          <w:w w:val="95"/>
        </w:rPr>
        <w:t>После определения будущей </w:t>
      </w:r>
      <w:r>
        <w:rPr>
          <w:color w:val="231F20"/>
          <w:spacing w:val="-1"/>
          <w:w w:val="95"/>
        </w:rPr>
        <w:t>функции, мож-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 приступать к разработке концепции реви-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тализации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территории,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которая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включает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фор-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мирование нового объемно-пространственного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решения во взаимосвязи со средой. Для это-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учитывать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имеющиеся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ограни-</w:t>
      </w:r>
      <w:r>
        <w:rPr>
          <w:color w:val="231F20"/>
          <w:spacing w:val="-57"/>
        </w:rPr>
        <w:t> </w:t>
      </w:r>
      <w:r>
        <w:rPr>
          <w:color w:val="231F20"/>
        </w:rPr>
        <w:t>чения</w:t>
      </w:r>
      <w:r>
        <w:rPr>
          <w:color w:val="231F20"/>
          <w:spacing w:val="-14"/>
        </w:rPr>
        <w:t> </w:t>
      </w:r>
      <w:r>
        <w:rPr>
          <w:color w:val="231F20"/>
        </w:rPr>
        <w:t>историко-культурной</w:t>
      </w:r>
      <w:r>
        <w:rPr>
          <w:color w:val="231F20"/>
          <w:spacing w:val="-13"/>
        </w:rPr>
        <w:t> </w:t>
      </w:r>
      <w:r>
        <w:rPr>
          <w:color w:val="231F20"/>
        </w:rPr>
        <w:t>экспертизы,</w:t>
      </w:r>
      <w:r>
        <w:rPr>
          <w:color w:val="231F20"/>
          <w:spacing w:val="-13"/>
        </w:rPr>
        <w:t> </w:t>
      </w:r>
      <w:r>
        <w:rPr>
          <w:color w:val="231F20"/>
        </w:rPr>
        <w:t>если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объект или территория находятся под охраной.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Объемно-пространственное</w:t>
      </w:r>
      <w:r>
        <w:rPr>
          <w:color w:val="231F20"/>
          <w:spacing w:val="1"/>
        </w:rPr>
        <w:t> </w:t>
      </w:r>
      <w:r>
        <w:rPr>
          <w:color w:val="231F20"/>
        </w:rPr>
        <w:t>преобразование</w:t>
      </w:r>
      <w:r>
        <w:rPr>
          <w:color w:val="231F20"/>
          <w:spacing w:val="1"/>
        </w:rPr>
        <w:t> </w:t>
      </w:r>
      <w:r>
        <w:rPr>
          <w:color w:val="231F20"/>
        </w:rPr>
        <w:t>может выявить новую композиционную роль</w:t>
      </w:r>
      <w:r>
        <w:rPr>
          <w:color w:val="231F20"/>
          <w:spacing w:val="-57"/>
        </w:rPr>
        <w:t> </w:t>
      </w:r>
      <w:r>
        <w:rPr>
          <w:color w:val="231F20"/>
        </w:rPr>
        <w:t>объекта с учетом изменившегося с момента</w:t>
      </w:r>
      <w:r>
        <w:rPr>
          <w:color w:val="231F20"/>
          <w:spacing w:val="1"/>
        </w:rPr>
        <w:t> </w:t>
      </w:r>
      <w:r>
        <w:rPr>
          <w:color w:val="231F20"/>
        </w:rPr>
        <w:t>его постройки окружения, раскрыть актуаль-</w:t>
      </w:r>
      <w:r>
        <w:rPr>
          <w:color w:val="231F20"/>
          <w:spacing w:val="-57"/>
        </w:rPr>
        <w:t> </w:t>
      </w:r>
      <w:r>
        <w:rPr>
          <w:color w:val="231F20"/>
        </w:rPr>
        <w:t>ные визуальные характеристики, сформиро-</w:t>
      </w:r>
      <w:r>
        <w:rPr>
          <w:color w:val="231F20"/>
          <w:spacing w:val="1"/>
        </w:rPr>
        <w:t> </w:t>
      </w:r>
      <w:r>
        <w:rPr>
          <w:color w:val="231F20"/>
        </w:rPr>
        <w:t>вать</w:t>
      </w:r>
      <w:r>
        <w:rPr>
          <w:color w:val="231F20"/>
          <w:spacing w:val="-1"/>
        </w:rPr>
        <w:t> </w:t>
      </w:r>
      <w:r>
        <w:rPr>
          <w:color w:val="231F20"/>
        </w:rPr>
        <w:t>общественные пространства.</w:t>
      </w:r>
    </w:p>
    <w:p>
      <w:pPr>
        <w:pStyle w:val="BodyText"/>
        <w:spacing w:line="249" w:lineRule="auto" w:before="14"/>
        <w:ind w:left="163" w:right="501" w:firstLine="396"/>
      </w:pPr>
      <w:r>
        <w:rPr>
          <w:color w:val="231F20"/>
        </w:rPr>
        <w:t>Возможно применение следующих прие-</w:t>
      </w:r>
      <w:r>
        <w:rPr>
          <w:color w:val="231F20"/>
          <w:spacing w:val="-57"/>
        </w:rPr>
        <w:t> </w:t>
      </w:r>
      <w:r>
        <w:rPr>
          <w:color w:val="231F20"/>
        </w:rPr>
        <w:t>мов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преобразовании</w:t>
      </w:r>
      <w:r>
        <w:rPr>
          <w:color w:val="231F20"/>
          <w:spacing w:val="-12"/>
        </w:rPr>
        <w:t> </w:t>
      </w:r>
      <w:r>
        <w:rPr>
          <w:color w:val="231F20"/>
        </w:rPr>
        <w:t>промтерриторий,</w:t>
      </w:r>
      <w:r>
        <w:rPr>
          <w:color w:val="231F20"/>
          <w:spacing w:val="-12"/>
        </w:rPr>
        <w:t> </w:t>
      </w:r>
      <w:r>
        <w:rPr>
          <w:color w:val="231F20"/>
        </w:rPr>
        <w:t>кото-</w:t>
      </w:r>
      <w:r>
        <w:rPr>
          <w:color w:val="231F20"/>
          <w:spacing w:val="-58"/>
        </w:rPr>
        <w:t> </w:t>
      </w:r>
      <w:r>
        <w:rPr>
          <w:color w:val="231F20"/>
        </w:rPr>
        <w:t>рые были выявлены в ходе анализа мирового</w:t>
      </w:r>
      <w:r>
        <w:rPr>
          <w:color w:val="231F20"/>
          <w:spacing w:val="-57"/>
        </w:rPr>
        <w:t> </w:t>
      </w:r>
      <w:r>
        <w:rPr>
          <w:color w:val="231F20"/>
        </w:rPr>
        <w:t>опыта ревитализации</w:t>
      </w:r>
      <w:r>
        <w:rPr>
          <w:color w:val="231F20"/>
          <w:spacing w:val="-1"/>
        </w:rPr>
        <w:t> </w:t>
      </w:r>
      <w:r>
        <w:rPr>
          <w:color w:val="231F20"/>
        </w:rPr>
        <w:t>(рис. 3):</w:t>
      </w:r>
    </w:p>
    <w:p>
      <w:pPr>
        <w:pStyle w:val="ListParagraph"/>
        <w:numPr>
          <w:ilvl w:val="0"/>
          <w:numId w:val="5"/>
        </w:numPr>
        <w:tabs>
          <w:tab w:pos="826" w:val="left" w:leader="none"/>
        </w:tabs>
        <w:spacing w:line="240" w:lineRule="auto" w:before="4" w:after="0"/>
        <w:ind w:left="825" w:right="0" w:hanging="266"/>
        <w:jc w:val="left"/>
        <w:rPr>
          <w:sz w:val="24"/>
        </w:rPr>
      </w:pPr>
      <w:r>
        <w:rPr>
          <w:color w:val="231F20"/>
          <w:sz w:val="24"/>
        </w:rPr>
        <w:t>консервация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здания;</w:t>
      </w:r>
    </w:p>
    <w:p>
      <w:pPr>
        <w:pStyle w:val="ListParagraph"/>
        <w:numPr>
          <w:ilvl w:val="0"/>
          <w:numId w:val="5"/>
        </w:numPr>
        <w:tabs>
          <w:tab w:pos="837" w:val="left" w:leader="none"/>
        </w:tabs>
        <w:spacing w:line="249" w:lineRule="auto" w:before="12" w:after="0"/>
        <w:ind w:left="163" w:right="501" w:firstLine="396"/>
        <w:jc w:val="left"/>
        <w:rPr>
          <w:sz w:val="24"/>
        </w:rPr>
      </w:pPr>
      <w:r>
        <w:rPr>
          <w:color w:val="231F20"/>
          <w:sz w:val="24"/>
        </w:rPr>
        <w:t>полное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восстановление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первоначаль-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вида;</w:t>
      </w:r>
    </w:p>
    <w:p>
      <w:pPr>
        <w:pStyle w:val="ListParagraph"/>
        <w:numPr>
          <w:ilvl w:val="0"/>
          <w:numId w:val="5"/>
        </w:numPr>
        <w:tabs>
          <w:tab w:pos="832" w:val="left" w:leader="none"/>
        </w:tabs>
        <w:spacing w:line="249" w:lineRule="auto" w:before="2" w:after="0"/>
        <w:ind w:left="163" w:right="501" w:firstLine="396"/>
        <w:jc w:val="left"/>
        <w:rPr>
          <w:sz w:val="24"/>
        </w:rPr>
      </w:pPr>
      <w:r>
        <w:rPr>
          <w:color w:val="231F20"/>
          <w:sz w:val="24"/>
        </w:rPr>
        <w:t>современная</w:t>
      </w:r>
      <w:r>
        <w:rPr>
          <w:color w:val="231F20"/>
          <w:spacing w:val="24"/>
          <w:sz w:val="24"/>
        </w:rPr>
        <w:t> </w:t>
      </w:r>
      <w:r>
        <w:rPr>
          <w:color w:val="231F20"/>
          <w:sz w:val="24"/>
        </w:rPr>
        <w:t>надстройка</w:t>
      </w:r>
      <w:r>
        <w:rPr>
          <w:color w:val="231F20"/>
          <w:spacing w:val="24"/>
          <w:sz w:val="24"/>
        </w:rPr>
        <w:t> </w:t>
      </w:r>
      <w:r>
        <w:rPr>
          <w:color w:val="231F20"/>
          <w:sz w:val="24"/>
        </w:rPr>
        <w:t>или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эксплуа-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тируемая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кровля;</w:t>
      </w:r>
    </w:p>
    <w:p>
      <w:pPr>
        <w:pStyle w:val="ListParagraph"/>
        <w:numPr>
          <w:ilvl w:val="0"/>
          <w:numId w:val="5"/>
        </w:numPr>
        <w:tabs>
          <w:tab w:pos="840" w:val="left" w:leader="none"/>
        </w:tabs>
        <w:spacing w:line="249" w:lineRule="auto" w:before="2" w:after="0"/>
        <w:ind w:left="163" w:right="501" w:firstLine="396"/>
        <w:jc w:val="left"/>
        <w:rPr>
          <w:sz w:val="24"/>
        </w:rPr>
      </w:pPr>
      <w:r>
        <w:rPr>
          <w:color w:val="231F20"/>
          <w:sz w:val="24"/>
        </w:rPr>
        <w:t>пристраивание</w:t>
      </w:r>
      <w:r>
        <w:rPr>
          <w:color w:val="231F20"/>
          <w:spacing w:val="32"/>
          <w:sz w:val="24"/>
        </w:rPr>
        <w:t> </w:t>
      </w:r>
      <w:r>
        <w:rPr>
          <w:color w:val="231F20"/>
          <w:sz w:val="24"/>
        </w:rPr>
        <w:t>нового</w:t>
      </w:r>
      <w:r>
        <w:rPr>
          <w:color w:val="231F20"/>
          <w:spacing w:val="32"/>
          <w:sz w:val="24"/>
        </w:rPr>
        <w:t> </w:t>
      </w:r>
      <w:r>
        <w:rPr>
          <w:color w:val="231F20"/>
          <w:sz w:val="24"/>
        </w:rPr>
        <w:t>современного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объекта;</w:t>
      </w:r>
    </w:p>
    <w:p>
      <w:pPr>
        <w:pStyle w:val="ListParagraph"/>
        <w:numPr>
          <w:ilvl w:val="0"/>
          <w:numId w:val="5"/>
        </w:numPr>
        <w:tabs>
          <w:tab w:pos="826" w:val="left" w:leader="none"/>
        </w:tabs>
        <w:spacing w:line="240" w:lineRule="auto" w:before="2" w:after="0"/>
        <w:ind w:left="825" w:right="0" w:hanging="266"/>
        <w:jc w:val="left"/>
        <w:rPr>
          <w:sz w:val="24"/>
        </w:rPr>
      </w:pPr>
      <w:r>
        <w:rPr>
          <w:color w:val="231F20"/>
          <w:sz w:val="24"/>
        </w:rPr>
        <w:t>частичная перестройка;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header="0" w:footer="732" w:top="980" w:bottom="920" w:left="800" w:right="800"/>
          <w:cols w:num="2" w:equalWidth="0">
            <w:col w:w="4856" w:space="133"/>
            <w:col w:w="5321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7"/>
        <w:jc w:val="left"/>
        <w:rPr>
          <w:sz w:val="19"/>
        </w:rPr>
      </w:pPr>
    </w:p>
    <w:p>
      <w:pPr>
        <w:spacing w:before="92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Выбор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функции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завода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«Бавария»</w:t>
      </w:r>
    </w:p>
    <w:p>
      <w:pPr>
        <w:pStyle w:val="BodyText"/>
        <w:spacing w:before="11"/>
        <w:jc w:val="left"/>
        <w:rPr>
          <w:sz w:val="5"/>
        </w:rPr>
      </w:pPr>
      <w:r>
        <w:rPr/>
        <w:pict>
          <v:group style="position:absolute;margin-left:48.188503pt;margin-top:4.624629pt;width:471.55pt;height:108.9pt;mso-position-horizontal-relative:page;mso-position-vertical-relative:paragraph;z-index:-15684096;mso-wrap-distance-left:0;mso-wrap-distance-right:0" id="docshapegroup221" coordorigin="964,92" coordsize="9431,2178">
            <v:shape style="position:absolute;left:1061;top:462;width:9333;height:1807" type="#_x0000_t75" id="docshape222" stroked="false">
              <v:imagedata r:id="rId123" o:title=""/>
            </v:shape>
            <v:shape style="position:absolute;left:963;top:92;width:606;height:308" id="docshape223" coordorigin="964,92" coordsize="606,308" path="m1569,92l964,92,1266,400,1569,92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5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ind w:left="632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6062472" cy="2962655"/>
            <wp:effectExtent l="0" t="0" r="0" b="0"/>
            <wp:docPr id="35" name="image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93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472" cy="29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jc w:val="left"/>
        <w:rPr>
          <w:sz w:val="6"/>
        </w:rPr>
      </w:pPr>
      <w:r>
        <w:rPr/>
        <w:pict>
          <v:shape style="position:absolute;margin-left:65.196297pt;margin-top:4.788231pt;width:30.3pt;height:15.4pt;mso-position-horizontal-relative:page;mso-position-vertical-relative:paragraph;z-index:-15683584;mso-wrap-distance-left:0;mso-wrap-distance-right:0" id="docshape224" coordorigin="1304,96" coordsize="606,308" path="m1607,96l1304,403,1909,403,1607,96xe" filled="true" fillcolor="#8fc73e" stroked="false">
            <v:path arrowok="t"/>
            <v:fill type="solid"/>
            <w10:wrap type="topAndBottom"/>
          </v:shape>
        </w:pict>
      </w:r>
    </w:p>
    <w:p>
      <w:pPr>
        <w:spacing w:before="53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Современные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приемы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преобразовании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промтерриторий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2"/>
        <w:jc w:val="left"/>
        <w:rPr>
          <w:sz w:val="19"/>
        </w:rPr>
      </w:pPr>
    </w:p>
    <w:p>
      <w:pPr>
        <w:spacing w:after="0"/>
        <w:jc w:val="left"/>
        <w:rPr>
          <w:sz w:val="19"/>
        </w:rPr>
        <w:sectPr>
          <w:pgSz w:w="11910" w:h="16840"/>
          <w:pgMar w:header="0" w:footer="732" w:top="1200" w:bottom="920" w:left="800" w:right="800"/>
        </w:sectPr>
      </w:pPr>
    </w:p>
    <w:p>
      <w:pPr>
        <w:pStyle w:val="ListParagraph"/>
        <w:numPr>
          <w:ilvl w:val="1"/>
          <w:numId w:val="5"/>
        </w:numPr>
        <w:tabs>
          <w:tab w:pos="1155" w:val="left" w:leader="none"/>
        </w:tabs>
        <w:spacing w:line="249" w:lineRule="auto" w:before="90" w:after="0"/>
        <w:ind w:left="503" w:right="0" w:firstLine="396"/>
        <w:jc w:val="left"/>
        <w:rPr>
          <w:sz w:val="24"/>
        </w:rPr>
      </w:pPr>
      <w:r>
        <w:rPr>
          <w:color w:val="231F20"/>
          <w:w w:val="95"/>
          <w:sz w:val="24"/>
        </w:rPr>
        <w:t>сохранение плоскости фасада и пристра-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ивание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нового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объема;</w:t>
      </w:r>
    </w:p>
    <w:p>
      <w:pPr>
        <w:pStyle w:val="ListParagraph"/>
        <w:numPr>
          <w:ilvl w:val="1"/>
          <w:numId w:val="5"/>
        </w:numPr>
        <w:tabs>
          <w:tab w:pos="1171" w:val="left" w:leader="none"/>
        </w:tabs>
        <w:spacing w:line="249" w:lineRule="auto" w:before="2" w:after="0"/>
        <w:ind w:left="503" w:right="1" w:firstLine="396"/>
        <w:jc w:val="left"/>
        <w:rPr>
          <w:sz w:val="24"/>
        </w:rPr>
      </w:pPr>
      <w:r>
        <w:rPr>
          <w:color w:val="231F20"/>
          <w:sz w:val="24"/>
        </w:rPr>
        <w:t>частичный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снос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здания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организация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зеленого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пространства;</w:t>
      </w:r>
    </w:p>
    <w:p>
      <w:pPr>
        <w:pStyle w:val="ListParagraph"/>
        <w:numPr>
          <w:ilvl w:val="1"/>
          <w:numId w:val="5"/>
        </w:numPr>
        <w:tabs>
          <w:tab w:pos="1161" w:val="left" w:leader="none"/>
        </w:tabs>
        <w:spacing w:line="249" w:lineRule="auto" w:before="2" w:after="0"/>
        <w:ind w:left="503" w:right="0" w:firstLine="396"/>
        <w:jc w:val="left"/>
        <w:rPr>
          <w:sz w:val="24"/>
        </w:rPr>
      </w:pPr>
      <w:r>
        <w:rPr>
          <w:color w:val="231F20"/>
          <w:spacing w:val="-2"/>
          <w:sz w:val="24"/>
        </w:rPr>
        <w:t>укрепление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конструкций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упор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на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про-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ектирование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внутреннего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пространства</w:t>
      </w:r>
    </w:p>
    <w:p>
      <w:pPr>
        <w:pStyle w:val="Heading2"/>
        <w:numPr>
          <w:ilvl w:val="0"/>
          <w:numId w:val="13"/>
        </w:numPr>
        <w:tabs>
          <w:tab w:pos="1081" w:val="left" w:leader="none"/>
        </w:tabs>
        <w:spacing w:line="240" w:lineRule="auto" w:before="228" w:after="0"/>
        <w:ind w:left="1080" w:right="0" w:hanging="181"/>
        <w:jc w:val="both"/>
      </w:pPr>
      <w:r>
        <w:rPr>
          <w:color w:val="231F20"/>
        </w:rPr>
        <w:t>этап:</w:t>
      </w:r>
      <w:r>
        <w:rPr>
          <w:color w:val="231F20"/>
          <w:spacing w:val="-8"/>
        </w:rPr>
        <w:t> </w:t>
      </w:r>
      <w:r>
        <w:rPr>
          <w:color w:val="231F20"/>
        </w:rPr>
        <w:t>средовые</w:t>
      </w:r>
      <w:r>
        <w:rPr>
          <w:color w:val="231F20"/>
          <w:spacing w:val="-8"/>
        </w:rPr>
        <w:t> </w:t>
      </w:r>
      <w:r>
        <w:rPr>
          <w:color w:val="231F20"/>
        </w:rPr>
        <w:t>решения</w:t>
      </w:r>
    </w:p>
    <w:p>
      <w:pPr>
        <w:pStyle w:val="BodyText"/>
        <w:spacing w:line="249" w:lineRule="auto" w:before="12"/>
        <w:ind w:left="503" w:firstLine="396"/>
      </w:pP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создать</w:t>
      </w:r>
      <w:r>
        <w:rPr>
          <w:color w:val="231F20"/>
          <w:spacing w:val="-12"/>
        </w:rPr>
        <w:t> </w:t>
      </w:r>
      <w:r>
        <w:rPr>
          <w:color w:val="231F20"/>
        </w:rPr>
        <w:t>привлекательную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комфорт-</w:t>
      </w:r>
      <w:r>
        <w:rPr>
          <w:color w:val="231F20"/>
          <w:spacing w:val="-58"/>
        </w:rPr>
        <w:t> </w:t>
      </w:r>
      <w:r>
        <w:rPr>
          <w:color w:val="231F20"/>
        </w:rPr>
        <w:t>ную среду на месте бывших промышленных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территориях? После того как на третьем эта-</w:t>
      </w:r>
      <w:r>
        <w:rPr>
          <w:color w:val="231F20"/>
          <w:spacing w:val="1"/>
        </w:rPr>
        <w:t> </w:t>
      </w:r>
      <w:r>
        <w:rPr>
          <w:color w:val="231F20"/>
        </w:rPr>
        <w:t>пе приняты принципиальные решения по зо-</w:t>
      </w:r>
      <w:r>
        <w:rPr>
          <w:color w:val="231F20"/>
          <w:spacing w:val="-57"/>
        </w:rPr>
        <w:t> </w:t>
      </w:r>
      <w:r>
        <w:rPr>
          <w:color w:val="231F20"/>
        </w:rPr>
        <w:t>нированию и композиционной организации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пространства, наступает следующий этап, на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котором принимаются более детальные средо-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вые</w:t>
      </w:r>
      <w:r>
        <w:rPr>
          <w:color w:val="231F20"/>
          <w:spacing w:val="-2"/>
        </w:rPr>
        <w:t> </w:t>
      </w:r>
      <w:r>
        <w:rPr>
          <w:color w:val="231F20"/>
        </w:rPr>
        <w:t>решения территории.</w:t>
      </w:r>
    </w:p>
    <w:p>
      <w:pPr>
        <w:pStyle w:val="BodyText"/>
        <w:spacing w:line="249" w:lineRule="auto" w:before="8"/>
        <w:ind w:left="503" w:right="1" w:firstLine="396"/>
      </w:pPr>
      <w:r>
        <w:rPr>
          <w:color w:val="231F20"/>
        </w:rPr>
        <w:t>К этой группе задач по развитию среды</w:t>
      </w:r>
      <w:r>
        <w:rPr>
          <w:color w:val="231F20"/>
          <w:spacing w:val="1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1"/>
        </w:rPr>
        <w:t> </w:t>
      </w:r>
      <w:r>
        <w:rPr>
          <w:color w:val="231F20"/>
        </w:rPr>
        <w:t>относятся:</w:t>
      </w:r>
    </w:p>
    <w:p>
      <w:pPr>
        <w:pStyle w:val="ListParagraph"/>
        <w:numPr>
          <w:ilvl w:val="0"/>
          <w:numId w:val="15"/>
        </w:numPr>
        <w:tabs>
          <w:tab w:pos="1175" w:val="left" w:leader="none"/>
        </w:tabs>
        <w:spacing w:line="249" w:lineRule="auto" w:before="2" w:after="0"/>
        <w:ind w:left="503" w:right="0" w:firstLine="396"/>
        <w:jc w:val="both"/>
        <w:rPr>
          <w:sz w:val="24"/>
        </w:rPr>
      </w:pPr>
      <w:r>
        <w:rPr>
          <w:color w:val="231F20"/>
          <w:sz w:val="24"/>
        </w:rPr>
        <w:t>создание объектов инфраструктуры –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устройство площадок для спокойного отды-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ха и занятий спортом, уличных кафе, торгов-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ли,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площадок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проведения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мероприятий;</w:t>
      </w:r>
    </w:p>
    <w:p>
      <w:pPr>
        <w:pStyle w:val="ListParagraph"/>
        <w:numPr>
          <w:ilvl w:val="0"/>
          <w:numId w:val="15"/>
        </w:numPr>
        <w:tabs>
          <w:tab w:pos="1166" w:val="left" w:leader="none"/>
        </w:tabs>
        <w:spacing w:line="249" w:lineRule="auto" w:before="4" w:after="0"/>
        <w:ind w:left="503" w:right="0" w:firstLine="396"/>
        <w:jc w:val="both"/>
        <w:rPr>
          <w:sz w:val="24"/>
        </w:rPr>
      </w:pPr>
      <w:r>
        <w:rPr>
          <w:color w:val="231F20"/>
          <w:sz w:val="24"/>
        </w:rPr>
        <w:t>предметное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наполнение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среды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выбор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w w:val="95"/>
          <w:sz w:val="24"/>
        </w:rPr>
        <w:t>уличной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мебели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и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элементов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обслуживания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тер-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sz w:val="24"/>
        </w:rPr>
        <w:t>ритории (скамьи, урны, велопарковки, бесед-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ки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т.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п.),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через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дизайн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которого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может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быть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передана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идентификация места;</w:t>
      </w:r>
    </w:p>
    <w:p>
      <w:pPr>
        <w:pStyle w:val="ListParagraph"/>
        <w:numPr>
          <w:ilvl w:val="0"/>
          <w:numId w:val="15"/>
        </w:numPr>
        <w:tabs>
          <w:tab w:pos="1161" w:val="left" w:leader="none"/>
        </w:tabs>
        <w:spacing w:line="249" w:lineRule="auto" w:before="5" w:after="0"/>
        <w:ind w:left="503" w:right="0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ландшафтная организация – выбор ком-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позиционного расположения и видов расти-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тельных посадок;</w:t>
      </w:r>
    </w:p>
    <w:p>
      <w:pPr>
        <w:pStyle w:val="ListParagraph"/>
        <w:numPr>
          <w:ilvl w:val="0"/>
          <w:numId w:val="16"/>
        </w:numPr>
        <w:tabs>
          <w:tab w:pos="955" w:val="left" w:leader="none"/>
        </w:tabs>
        <w:spacing w:line="249" w:lineRule="auto" w:before="90" w:after="0"/>
        <w:ind w:left="297" w:right="161" w:firstLine="396"/>
        <w:jc w:val="left"/>
        <w:rPr>
          <w:sz w:val="24"/>
        </w:rPr>
      </w:pPr>
      <w:r>
        <w:rPr>
          <w:color w:val="231F20"/>
          <w:spacing w:val="-1"/>
          <w:w w:val="99"/>
          <w:sz w:val="24"/>
        </w:rPr>
        <w:br w:type="column"/>
      </w:r>
      <w:r>
        <w:rPr>
          <w:color w:val="231F20"/>
          <w:w w:val="95"/>
          <w:sz w:val="24"/>
        </w:rPr>
        <w:t>организация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транспортного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обслужива-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ния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упорядочение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парковок;</w:t>
      </w:r>
    </w:p>
    <w:p>
      <w:pPr>
        <w:pStyle w:val="ListParagraph"/>
        <w:numPr>
          <w:ilvl w:val="0"/>
          <w:numId w:val="16"/>
        </w:numPr>
        <w:tabs>
          <w:tab w:pos="946" w:val="left" w:leader="none"/>
        </w:tabs>
        <w:spacing w:line="249" w:lineRule="auto" w:before="2" w:after="0"/>
        <w:ind w:left="297" w:right="161" w:firstLine="396"/>
        <w:jc w:val="left"/>
        <w:rPr>
          <w:sz w:val="24"/>
        </w:rPr>
      </w:pPr>
      <w:r>
        <w:rPr>
          <w:color w:val="231F20"/>
          <w:w w:val="95"/>
          <w:sz w:val="24"/>
        </w:rPr>
        <w:t>организация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освещения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территории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де-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коративной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подсветки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фасадов.</w:t>
      </w:r>
    </w:p>
    <w:p>
      <w:pPr>
        <w:pStyle w:val="Heading2"/>
        <w:spacing w:before="228"/>
        <w:ind w:left="694"/>
      </w:pPr>
      <w:r>
        <w:rPr>
          <w:color w:val="231F20"/>
        </w:rPr>
        <w:t>Ревитализация</w:t>
      </w:r>
      <w:r>
        <w:rPr>
          <w:color w:val="231F20"/>
          <w:spacing w:val="-6"/>
        </w:rPr>
        <w:t> </w:t>
      </w:r>
      <w:r>
        <w:rPr>
          <w:color w:val="231F20"/>
        </w:rPr>
        <w:t>завода</w:t>
      </w:r>
      <w:r>
        <w:rPr>
          <w:color w:val="231F20"/>
          <w:spacing w:val="-4"/>
        </w:rPr>
        <w:t> </w:t>
      </w:r>
      <w:r>
        <w:rPr>
          <w:color w:val="231F20"/>
        </w:rPr>
        <w:t>«Бавария»</w:t>
      </w:r>
    </w:p>
    <w:p>
      <w:pPr>
        <w:pStyle w:val="BodyText"/>
        <w:spacing w:line="249" w:lineRule="auto" w:before="12"/>
        <w:ind w:left="297" w:right="149" w:firstLine="396"/>
      </w:pPr>
      <w:r>
        <w:rPr>
          <w:color w:val="231F20"/>
          <w:w w:val="95"/>
        </w:rPr>
        <w:t>Территория завода «Бавария» располагает-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ся на Петровском острове между рекой Жда-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новкой с северной стороны и Петровским про-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спектом с южной стороны, с западной стороны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идет стройка нового жилого комплекса «NEVA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HAUS», с восточной стороны расположен мост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Бетанкура.</w:t>
      </w:r>
    </w:p>
    <w:p>
      <w:pPr>
        <w:pStyle w:val="BodyText"/>
        <w:spacing w:line="249" w:lineRule="auto" w:before="7"/>
        <w:ind w:left="297" w:right="157" w:firstLine="396"/>
      </w:pPr>
      <w:r>
        <w:rPr>
          <w:color w:val="231F20"/>
          <w:spacing w:val="-1"/>
          <w:w w:val="105"/>
        </w:rPr>
        <w:t>До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наших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дней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из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многочисленных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кор-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пусов «Баварии» сохранились руинирован-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ные корпуса во въездной зоне, в одном из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которых планируется организация средне-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го учебного заведения. Сохранилось и зда-</w:t>
      </w:r>
      <w:r>
        <w:rPr>
          <w:color w:val="231F20"/>
          <w:spacing w:val="-60"/>
          <w:w w:val="105"/>
        </w:rPr>
        <w:t> </w:t>
      </w:r>
      <w:r>
        <w:rPr>
          <w:color w:val="231F20"/>
        </w:rPr>
        <w:t>ние</w:t>
      </w:r>
      <w:r>
        <w:rPr>
          <w:color w:val="231F20"/>
          <w:spacing w:val="-10"/>
        </w:rPr>
        <w:t> </w:t>
      </w:r>
      <w:r>
        <w:rPr>
          <w:color w:val="231F20"/>
        </w:rPr>
        <w:t>солодовни,</w:t>
      </w:r>
      <w:r>
        <w:rPr>
          <w:color w:val="231F20"/>
          <w:spacing w:val="-10"/>
        </w:rPr>
        <w:t> </w:t>
      </w:r>
      <w:r>
        <w:rPr>
          <w:color w:val="231F20"/>
        </w:rPr>
        <w:t>которое</w:t>
      </w:r>
      <w:r>
        <w:rPr>
          <w:color w:val="231F20"/>
          <w:spacing w:val="-10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9"/>
        </w:rPr>
        <w:t> </w:t>
      </w:r>
      <w:r>
        <w:rPr>
          <w:color w:val="231F20"/>
        </w:rPr>
        <w:t>особую</w:t>
      </w:r>
      <w:r>
        <w:rPr>
          <w:color w:val="231F20"/>
          <w:spacing w:val="-58"/>
        </w:rPr>
        <w:t> </w:t>
      </w:r>
      <w:r>
        <w:rPr>
          <w:color w:val="231F20"/>
        </w:rPr>
        <w:t>культурную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историческую</w:t>
      </w:r>
      <w:r>
        <w:rPr>
          <w:color w:val="231F20"/>
          <w:spacing w:val="-13"/>
        </w:rPr>
        <w:t> </w:t>
      </w:r>
      <w:r>
        <w:rPr>
          <w:color w:val="231F20"/>
        </w:rPr>
        <w:t>ценность.</w:t>
      </w:r>
      <w:r>
        <w:rPr>
          <w:color w:val="231F20"/>
          <w:spacing w:val="-13"/>
        </w:rPr>
        <w:t> </w:t>
      </w:r>
      <w:r>
        <w:rPr>
          <w:color w:val="231F20"/>
        </w:rPr>
        <w:t>Функ-</w:t>
      </w:r>
      <w:r>
        <w:rPr>
          <w:color w:val="231F20"/>
          <w:spacing w:val="-58"/>
        </w:rPr>
        <w:t> </w:t>
      </w:r>
      <w:r>
        <w:rPr>
          <w:color w:val="231F20"/>
        </w:rPr>
        <w:t>ционально-конструктивное</w:t>
      </w:r>
      <w:r>
        <w:rPr>
          <w:color w:val="231F20"/>
          <w:spacing w:val="1"/>
        </w:rPr>
        <w:t> </w:t>
      </w:r>
      <w:r>
        <w:rPr>
          <w:color w:val="231F20"/>
        </w:rPr>
        <w:t>решение</w:t>
      </w:r>
      <w:r>
        <w:rPr>
          <w:color w:val="231F20"/>
          <w:spacing w:val="1"/>
        </w:rPr>
        <w:t> </w:t>
      </w:r>
      <w:r>
        <w:rPr>
          <w:color w:val="231F20"/>
        </w:rPr>
        <w:t>здания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105"/>
        </w:rPr>
        <w:t>солодовни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выделяет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его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среди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со-</w:t>
      </w:r>
      <w:r>
        <w:rPr>
          <w:color w:val="231F20"/>
          <w:spacing w:val="-60"/>
          <w:w w:val="105"/>
        </w:rPr>
        <w:t> </w:t>
      </w:r>
      <w:r>
        <w:rPr>
          <w:color w:val="231F20"/>
          <w:spacing w:val="-1"/>
          <w:w w:val="105"/>
        </w:rPr>
        <w:t>оружений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комплекса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«Баварии»,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но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среди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архитектуры начала ХХ века в целом. Ав-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тор Л. А. Серк – один из родоначальников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использования железобетона в промышлен-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архитектуре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Санкт-Петербурга</w:t>
      </w:r>
      <w:r>
        <w:rPr>
          <w:color w:val="231F20"/>
          <w:spacing w:val="-10"/>
        </w:rPr>
        <w:t> </w:t>
      </w:r>
      <w:r>
        <w:rPr>
          <w:color w:val="231F20"/>
        </w:rPr>
        <w:t>применил</w:t>
      </w:r>
      <w:r>
        <w:rPr>
          <w:color w:val="231F20"/>
          <w:spacing w:val="-58"/>
        </w:rPr>
        <w:t> </w:t>
      </w:r>
      <w:r>
        <w:rPr>
          <w:color w:val="231F20"/>
        </w:rPr>
        <w:t>комбинацию многоярусной железобетонной</w:t>
      </w:r>
      <w:r>
        <w:rPr>
          <w:color w:val="231F20"/>
          <w:spacing w:val="1"/>
        </w:rPr>
        <w:t> </w:t>
      </w:r>
      <w:r>
        <w:rPr>
          <w:color w:val="231F20"/>
        </w:rPr>
        <w:t>структуры-«этажерки» и трех вертикальных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сушильных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камер.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5156" w:space="40"/>
            <w:col w:w="5114"/>
          </w:cols>
        </w:sectPr>
      </w:pPr>
    </w:p>
    <w:p>
      <w:pPr>
        <w:pStyle w:val="BodyText"/>
        <w:ind w:left="307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5949696" cy="5657088"/>
            <wp:effectExtent l="0" t="0" r="0" b="0"/>
            <wp:docPr id="37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94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9696" cy="565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jc w:val="left"/>
        <w:rPr>
          <w:sz w:val="17"/>
        </w:rPr>
      </w:pPr>
      <w:r>
        <w:rPr/>
        <w:pict>
          <v:shape style="position:absolute;margin-left:47.693401pt;margin-top:11.513104pt;width:30.3pt;height:15.4pt;mso-position-horizontal-relative:page;mso-position-vertical-relative:paragraph;z-index:-15683072;mso-wrap-distance-left:0;mso-wrap-distance-right:0" id="docshape225" coordorigin="954,230" coordsize="606,308" path="m1257,230l954,538,1559,538,1257,230xe" filled="true" fillcolor="#8fc73e" stroked="false">
            <v:path arrowok="t"/>
            <v:fill type="solid"/>
            <w10:wrap type="topAndBottom"/>
          </v:shape>
        </w:pict>
      </w:r>
    </w:p>
    <w:p>
      <w:pPr>
        <w:spacing w:before="53"/>
        <w:ind w:left="15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Связывающие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пространства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территории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завода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«Бавария»</w:t>
      </w:r>
    </w:p>
    <w:p>
      <w:pPr>
        <w:pStyle w:val="BodyText"/>
        <w:jc w:val="left"/>
        <w:rPr>
          <w:sz w:val="20"/>
        </w:rPr>
      </w:pPr>
    </w:p>
    <w:p>
      <w:pPr>
        <w:spacing w:after="0"/>
        <w:jc w:val="left"/>
        <w:rPr>
          <w:sz w:val="20"/>
        </w:rPr>
        <w:sectPr>
          <w:pgSz w:w="11910" w:h="16840"/>
          <w:pgMar w:header="0" w:footer="732" w:top="1260" w:bottom="920" w:left="800" w:right="800"/>
        </w:sectPr>
      </w:pPr>
    </w:p>
    <w:p>
      <w:pPr>
        <w:pStyle w:val="BodyText"/>
        <w:spacing w:line="249" w:lineRule="auto" w:before="230"/>
        <w:ind w:left="163" w:right="40" w:firstLine="396"/>
      </w:pPr>
      <w:r>
        <w:rPr>
          <w:color w:val="231F20"/>
          <w:w w:val="95"/>
        </w:rPr>
        <w:t>В наши дни комплекс промышленных соо-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ружений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завода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«Бавария»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функционирует.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Вследствие стремительного </w:t>
      </w:r>
      <w:r>
        <w:rPr>
          <w:color w:val="231F20"/>
          <w:spacing w:val="-2"/>
        </w:rPr>
        <w:t>технологического</w:t>
      </w:r>
      <w:r>
        <w:rPr>
          <w:color w:val="231F20"/>
          <w:spacing w:val="-57"/>
        </w:rPr>
        <w:t> </w:t>
      </w:r>
      <w:r>
        <w:rPr>
          <w:color w:val="231F20"/>
        </w:rPr>
        <w:t>прогресса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пивоваренной</w:t>
      </w:r>
      <w:r>
        <w:rPr>
          <w:color w:val="231F20"/>
          <w:spacing w:val="-9"/>
        </w:rPr>
        <w:t> </w:t>
      </w:r>
      <w:r>
        <w:rPr>
          <w:color w:val="231F20"/>
        </w:rPr>
        <w:t>отрасли</w:t>
      </w:r>
      <w:r>
        <w:rPr>
          <w:color w:val="231F20"/>
          <w:spacing w:val="-9"/>
        </w:rPr>
        <w:t> </w:t>
      </w:r>
      <w:r>
        <w:rPr>
          <w:color w:val="231F20"/>
        </w:rPr>
        <w:t>здание</w:t>
      </w:r>
      <w:r>
        <w:rPr>
          <w:color w:val="231F20"/>
          <w:spacing w:val="-9"/>
        </w:rPr>
        <w:t> </w:t>
      </w:r>
      <w:r>
        <w:rPr>
          <w:color w:val="231F20"/>
        </w:rPr>
        <w:t>со-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лодовни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утратило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свои</w:t>
      </w:r>
      <w:r>
        <w:rPr>
          <w:color w:val="231F20"/>
          <w:spacing w:val="-14"/>
        </w:rPr>
        <w:t> </w:t>
      </w:r>
      <w:r>
        <w:rPr>
          <w:color w:val="231F20"/>
        </w:rPr>
        <w:t>эксплуатационные</w:t>
      </w:r>
      <w:r>
        <w:rPr>
          <w:color w:val="231F20"/>
          <w:spacing w:val="-14"/>
        </w:rPr>
        <w:t> </w:t>
      </w:r>
      <w:r>
        <w:rPr>
          <w:color w:val="231F20"/>
        </w:rPr>
        <w:t>ка-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чества, и яркий памятник промышленной архи-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тектуры</w:t>
      </w:r>
      <w:r>
        <w:rPr>
          <w:color w:val="231F20"/>
          <w:spacing w:val="-8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заброшенном</w:t>
      </w:r>
      <w:r>
        <w:rPr>
          <w:color w:val="231F20"/>
          <w:spacing w:val="-8"/>
        </w:rPr>
        <w:t> </w:t>
      </w:r>
      <w:r>
        <w:rPr>
          <w:color w:val="231F20"/>
        </w:rPr>
        <w:t>состоянии</w:t>
      </w:r>
      <w:r>
        <w:rPr>
          <w:color w:val="231F20"/>
          <w:spacing w:val="-57"/>
        </w:rPr>
        <w:t> </w:t>
      </w:r>
      <w:r>
        <w:rPr>
          <w:color w:val="231F20"/>
        </w:rPr>
        <w:t>с 1989 года. Здание солодовни получило ста-</w:t>
      </w:r>
      <w:r>
        <w:rPr>
          <w:color w:val="231F20"/>
          <w:spacing w:val="-57"/>
        </w:rPr>
        <w:t> </w:t>
      </w:r>
      <w:r>
        <w:rPr>
          <w:color w:val="231F20"/>
        </w:rPr>
        <w:t>тус</w:t>
      </w:r>
      <w:r>
        <w:rPr>
          <w:color w:val="231F20"/>
          <w:spacing w:val="-15"/>
        </w:rPr>
        <w:t> </w:t>
      </w:r>
      <w:r>
        <w:rPr>
          <w:color w:val="231F20"/>
        </w:rPr>
        <w:t>объекта</w:t>
      </w:r>
      <w:r>
        <w:rPr>
          <w:color w:val="231F20"/>
          <w:spacing w:val="-15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14"/>
        </w:rPr>
        <w:t> </w:t>
      </w:r>
      <w:r>
        <w:rPr>
          <w:color w:val="231F20"/>
        </w:rPr>
        <w:t>наследия</w:t>
      </w:r>
      <w:r>
        <w:rPr>
          <w:color w:val="231F20"/>
          <w:spacing w:val="-15"/>
        </w:rPr>
        <w:t> </w:t>
      </w:r>
      <w:r>
        <w:rPr>
          <w:color w:val="231F20"/>
        </w:rPr>
        <w:t>региональ-</w:t>
      </w:r>
      <w:r>
        <w:rPr>
          <w:color w:val="231F20"/>
          <w:spacing w:val="-58"/>
        </w:rPr>
        <w:t> </w:t>
      </w:r>
      <w:r>
        <w:rPr>
          <w:color w:val="231F20"/>
        </w:rPr>
        <w:t>ного</w:t>
      </w:r>
      <w:r>
        <w:rPr>
          <w:color w:val="231F20"/>
          <w:spacing w:val="-1"/>
        </w:rPr>
        <w:t> </w:t>
      </w:r>
      <w:r>
        <w:rPr>
          <w:color w:val="231F20"/>
        </w:rPr>
        <w:t>значения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1999</w:t>
      </w:r>
      <w:r>
        <w:rPr>
          <w:color w:val="231F20"/>
          <w:spacing w:val="-1"/>
        </w:rPr>
        <w:t> </w:t>
      </w:r>
      <w:r>
        <w:rPr>
          <w:color w:val="231F20"/>
        </w:rPr>
        <w:t>года.</w:t>
      </w:r>
    </w:p>
    <w:p>
      <w:pPr>
        <w:pStyle w:val="BodyText"/>
        <w:spacing w:line="249" w:lineRule="auto" w:before="10"/>
        <w:ind w:left="163" w:right="38" w:firstLine="396"/>
      </w:pPr>
      <w:r>
        <w:rPr>
          <w:color w:val="231F20"/>
        </w:rPr>
        <w:t>Исходя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анализа</w:t>
      </w:r>
      <w:r>
        <w:rPr>
          <w:color w:val="231F20"/>
          <w:spacing w:val="-13"/>
        </w:rPr>
        <w:t> </w:t>
      </w:r>
      <w:r>
        <w:rPr>
          <w:color w:val="231F20"/>
        </w:rPr>
        <w:t>градостроительной</w:t>
      </w:r>
      <w:r>
        <w:rPr>
          <w:color w:val="231F20"/>
          <w:spacing w:val="-13"/>
        </w:rPr>
        <w:t> </w:t>
      </w:r>
      <w:r>
        <w:rPr>
          <w:color w:val="231F20"/>
        </w:rPr>
        <w:t>си-</w:t>
      </w:r>
      <w:r>
        <w:rPr>
          <w:color w:val="231F20"/>
          <w:spacing w:val="-58"/>
        </w:rPr>
        <w:t> </w:t>
      </w:r>
      <w:r>
        <w:rPr>
          <w:color w:val="231F20"/>
        </w:rPr>
        <w:t>туации и выявления потенциала 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</w:rPr>
        <w:t>проблем,</w:t>
      </w:r>
      <w:r>
        <w:rPr>
          <w:color w:val="231F20"/>
          <w:spacing w:val="-15"/>
        </w:rPr>
        <w:t> </w:t>
      </w:r>
      <w:r>
        <w:rPr>
          <w:color w:val="231F20"/>
        </w:rPr>
        <w:t>была</w:t>
      </w:r>
      <w:r>
        <w:rPr>
          <w:color w:val="231F20"/>
          <w:spacing w:val="-14"/>
        </w:rPr>
        <w:t> </w:t>
      </w:r>
      <w:r>
        <w:rPr>
          <w:color w:val="231F20"/>
        </w:rPr>
        <w:t>выявлена</w:t>
      </w:r>
      <w:r>
        <w:rPr>
          <w:color w:val="231F20"/>
          <w:spacing w:val="-14"/>
        </w:rPr>
        <w:t> </w:t>
      </w:r>
      <w:r>
        <w:rPr>
          <w:color w:val="231F20"/>
        </w:rPr>
        <w:t>самая</w:t>
      </w:r>
      <w:r>
        <w:rPr>
          <w:color w:val="231F20"/>
          <w:spacing w:val="-15"/>
        </w:rPr>
        <w:t> </w:t>
      </w:r>
      <w:r>
        <w:rPr>
          <w:color w:val="231F20"/>
        </w:rPr>
        <w:t>подходя-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щая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функция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территории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проектирования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–</w:t>
      </w:r>
    </w:p>
    <w:p>
      <w:pPr>
        <w:pStyle w:val="BodyText"/>
        <w:spacing w:line="249" w:lineRule="auto" w:before="230"/>
        <w:ind w:left="163" w:right="498"/>
      </w:pPr>
      <w:r>
        <w:rPr/>
        <w:br w:type="column"/>
      </w:r>
      <w:r>
        <w:rPr>
          <w:color w:val="231F20"/>
        </w:rPr>
        <w:t>завода «Бавария» – это общественный центр,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включающий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себя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культуру,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бизнес,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образо-</w:t>
      </w:r>
      <w:r>
        <w:rPr>
          <w:color w:val="231F20"/>
          <w:spacing w:val="-58"/>
        </w:rPr>
        <w:t> </w:t>
      </w:r>
      <w:r>
        <w:rPr>
          <w:color w:val="231F20"/>
        </w:rPr>
        <w:t>вание, спорт и рекреацию, предназначенный</w:t>
      </w:r>
      <w:r>
        <w:rPr>
          <w:color w:val="231F20"/>
          <w:spacing w:val="1"/>
        </w:rPr>
        <w:t> </w:t>
      </w:r>
      <w:r>
        <w:rPr>
          <w:color w:val="231F20"/>
        </w:rPr>
        <w:t>для: школьников, семей с детьми, молодежи,</w:t>
      </w:r>
      <w:r>
        <w:rPr>
          <w:color w:val="231F20"/>
          <w:spacing w:val="-57"/>
        </w:rPr>
        <w:t> </w:t>
      </w:r>
      <w:r>
        <w:rPr>
          <w:color w:val="231F20"/>
        </w:rPr>
        <w:t>пожилых людей, офисных работников, жите-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лей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ближайших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жилых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комплексов,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спортсме-</w:t>
      </w:r>
      <w:r>
        <w:rPr>
          <w:color w:val="231F20"/>
          <w:spacing w:val="-58"/>
        </w:rPr>
        <w:t> </w:t>
      </w:r>
      <w:r>
        <w:rPr>
          <w:color w:val="231F20"/>
        </w:rPr>
        <w:t>нов,</w:t>
      </w:r>
      <w:r>
        <w:rPr>
          <w:color w:val="231F20"/>
          <w:spacing w:val="-3"/>
        </w:rPr>
        <w:t> </w:t>
      </w:r>
      <w:r>
        <w:rPr>
          <w:color w:val="231F20"/>
        </w:rPr>
        <w:t>велосипедистов,</w:t>
      </w:r>
      <w:r>
        <w:rPr>
          <w:color w:val="231F20"/>
          <w:spacing w:val="-1"/>
        </w:rPr>
        <w:t> </w:t>
      </w:r>
      <w:r>
        <w:rPr>
          <w:color w:val="231F20"/>
        </w:rPr>
        <w:t>владельцев</w:t>
      </w:r>
      <w:r>
        <w:rPr>
          <w:color w:val="231F20"/>
          <w:spacing w:val="-3"/>
        </w:rPr>
        <w:t> </w:t>
      </w:r>
      <w:r>
        <w:rPr>
          <w:color w:val="231F20"/>
        </w:rPr>
        <w:t>собак.</w:t>
      </w:r>
    </w:p>
    <w:p>
      <w:pPr>
        <w:pStyle w:val="BodyText"/>
        <w:spacing w:line="249" w:lineRule="auto" w:before="7"/>
        <w:ind w:left="163" w:right="501" w:firstLine="396"/>
      </w:pPr>
      <w:r>
        <w:rPr>
          <w:color w:val="231F20"/>
        </w:rPr>
        <w:t>Планируется</w:t>
      </w:r>
      <w:r>
        <w:rPr>
          <w:color w:val="231F20"/>
          <w:spacing w:val="-11"/>
        </w:rPr>
        <w:t> </w:t>
      </w:r>
      <w:r>
        <w:rPr>
          <w:color w:val="231F20"/>
        </w:rPr>
        <w:t>снос</w:t>
      </w:r>
      <w:r>
        <w:rPr>
          <w:color w:val="231F20"/>
          <w:spacing w:val="-10"/>
        </w:rPr>
        <w:t> </w:t>
      </w:r>
      <w:r>
        <w:rPr>
          <w:color w:val="231F20"/>
        </w:rPr>
        <w:t>руинированных</w:t>
      </w:r>
      <w:r>
        <w:rPr>
          <w:color w:val="231F20"/>
          <w:spacing w:val="-10"/>
        </w:rPr>
        <w:t> </w:t>
      </w:r>
      <w:r>
        <w:rPr>
          <w:color w:val="231F20"/>
        </w:rPr>
        <w:t>корпу-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сов непригодных для сохранения и возведение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новых.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Старые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новые</w:t>
      </w:r>
      <w:r>
        <w:rPr>
          <w:color w:val="231F20"/>
          <w:spacing w:val="-13"/>
        </w:rPr>
        <w:t> </w:t>
      </w:r>
      <w:r>
        <w:rPr>
          <w:color w:val="231F20"/>
        </w:rPr>
        <w:t>корпуса</w:t>
      </w:r>
      <w:r>
        <w:rPr>
          <w:color w:val="231F20"/>
          <w:spacing w:val="-13"/>
        </w:rPr>
        <w:t> </w:t>
      </w:r>
      <w:r>
        <w:rPr>
          <w:color w:val="231F20"/>
        </w:rPr>
        <w:t>завода</w:t>
      </w:r>
      <w:r>
        <w:rPr>
          <w:color w:val="231F20"/>
          <w:spacing w:val="-14"/>
        </w:rPr>
        <w:t> </w:t>
      </w:r>
      <w:r>
        <w:rPr>
          <w:color w:val="231F20"/>
        </w:rPr>
        <w:t>«Бава-</w:t>
      </w:r>
      <w:r>
        <w:rPr>
          <w:color w:val="231F20"/>
          <w:spacing w:val="-57"/>
        </w:rPr>
        <w:t> </w:t>
      </w:r>
      <w:r>
        <w:rPr>
          <w:color w:val="231F20"/>
        </w:rPr>
        <w:t>рия» будут связаны четырьмя пространства-</w:t>
      </w:r>
      <w:r>
        <w:rPr>
          <w:color w:val="231F20"/>
          <w:spacing w:val="1"/>
        </w:rPr>
        <w:t> </w:t>
      </w:r>
      <w:r>
        <w:rPr>
          <w:color w:val="231F20"/>
        </w:rPr>
        <w:t>ми: территория у ОКД (объекта культурного</w:t>
      </w:r>
      <w:r>
        <w:rPr>
          <w:color w:val="231F20"/>
          <w:spacing w:val="1"/>
        </w:rPr>
        <w:t> </w:t>
      </w:r>
      <w:r>
        <w:rPr>
          <w:color w:val="231F20"/>
        </w:rPr>
        <w:t>наследия), центральная площадь, двор, набе-</w:t>
      </w:r>
      <w:r>
        <w:rPr>
          <w:color w:val="231F20"/>
          <w:spacing w:val="-57"/>
        </w:rPr>
        <w:t> </w:t>
      </w:r>
      <w:r>
        <w:rPr>
          <w:color w:val="231F20"/>
        </w:rPr>
        <w:t>режная (рис. 4).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4856" w:space="133"/>
            <w:col w:w="5321"/>
          </w:cols>
        </w:sectPr>
      </w:pPr>
    </w:p>
    <w:p>
      <w:pPr>
        <w:pStyle w:val="Heading2"/>
        <w:spacing w:before="74"/>
        <w:ind w:left="900"/>
        <w:jc w:val="left"/>
      </w:pPr>
      <w:r>
        <w:rPr>
          <w:color w:val="231F20"/>
        </w:rPr>
        <w:t>Заключение</w:t>
      </w:r>
    </w:p>
    <w:p>
      <w:pPr>
        <w:pStyle w:val="BodyText"/>
        <w:spacing w:line="249" w:lineRule="auto" w:before="12"/>
        <w:ind w:left="503" w:firstLine="396"/>
      </w:pPr>
      <w:r>
        <w:rPr>
          <w:color w:val="231F20"/>
        </w:rPr>
        <w:t>Исторические</w:t>
      </w:r>
      <w:r>
        <w:rPr>
          <w:color w:val="231F20"/>
          <w:spacing w:val="1"/>
        </w:rPr>
        <w:t> </w:t>
      </w:r>
      <w:r>
        <w:rPr>
          <w:color w:val="231F20"/>
        </w:rPr>
        <w:t>бывшие</w:t>
      </w:r>
      <w:r>
        <w:rPr>
          <w:color w:val="231F20"/>
          <w:spacing w:val="1"/>
        </w:rPr>
        <w:t> </w:t>
      </w:r>
      <w:r>
        <w:rPr>
          <w:color w:val="231F20"/>
        </w:rPr>
        <w:t>промышленные</w:t>
      </w:r>
      <w:r>
        <w:rPr>
          <w:color w:val="231F20"/>
          <w:spacing w:val="1"/>
        </w:rPr>
        <w:t> </w:t>
      </w:r>
      <w:r>
        <w:rPr>
          <w:color w:val="231F20"/>
        </w:rPr>
        <w:t>зоны</w:t>
      </w:r>
      <w:r>
        <w:rPr>
          <w:color w:val="231F20"/>
          <w:spacing w:val="60"/>
        </w:rPr>
        <w:t> </w:t>
      </w:r>
      <w:r>
        <w:rPr>
          <w:color w:val="231F20"/>
        </w:rPr>
        <w:t>имеют</w:t>
      </w:r>
      <w:r>
        <w:rPr>
          <w:color w:val="231F20"/>
          <w:spacing w:val="60"/>
        </w:rPr>
        <w:t> </w:t>
      </w:r>
      <w:r>
        <w:rPr>
          <w:color w:val="231F20"/>
        </w:rPr>
        <w:t>огромный</w:t>
      </w:r>
      <w:r>
        <w:rPr>
          <w:color w:val="231F20"/>
          <w:spacing w:val="60"/>
        </w:rPr>
        <w:t> </w:t>
      </w:r>
      <w:r>
        <w:rPr>
          <w:color w:val="231F20"/>
        </w:rPr>
        <w:t>градостроительный</w:t>
      </w:r>
      <w:r>
        <w:rPr>
          <w:color w:val="231F20"/>
          <w:spacing w:val="1"/>
        </w:rPr>
        <w:t> </w:t>
      </w:r>
      <w:r>
        <w:rPr>
          <w:color w:val="231F20"/>
        </w:rPr>
        <w:t>и культурный потенциал. С помощью ком-</w:t>
      </w:r>
      <w:r>
        <w:rPr>
          <w:color w:val="231F20"/>
          <w:spacing w:val="1"/>
        </w:rPr>
        <w:t> </w:t>
      </w:r>
      <w:r>
        <w:rPr>
          <w:color w:val="231F20"/>
        </w:rPr>
        <w:t>плексного</w:t>
      </w:r>
      <w:r>
        <w:rPr>
          <w:color w:val="231F20"/>
          <w:spacing w:val="1"/>
        </w:rPr>
        <w:t> </w:t>
      </w:r>
      <w:r>
        <w:rPr>
          <w:color w:val="231F20"/>
        </w:rPr>
        <w:t>поэтапного</w:t>
      </w:r>
      <w:r>
        <w:rPr>
          <w:color w:val="231F20"/>
          <w:spacing w:val="1"/>
        </w:rPr>
        <w:t> </w:t>
      </w:r>
      <w:r>
        <w:rPr>
          <w:color w:val="231F20"/>
        </w:rPr>
        <w:t>преобразования</w:t>
      </w:r>
      <w:r>
        <w:rPr>
          <w:color w:val="231F20"/>
          <w:spacing w:val="1"/>
        </w:rPr>
        <w:t> </w:t>
      </w:r>
      <w:r>
        <w:rPr>
          <w:color w:val="231F20"/>
        </w:rPr>
        <w:t>тер-</w:t>
      </w:r>
      <w:r>
        <w:rPr>
          <w:color w:val="231F20"/>
          <w:spacing w:val="-57"/>
        </w:rPr>
        <w:t> </w:t>
      </w:r>
      <w:r>
        <w:rPr>
          <w:color w:val="231F20"/>
        </w:rPr>
        <w:t>риторий,</w:t>
      </w:r>
      <w:r>
        <w:rPr>
          <w:color w:val="231F20"/>
          <w:spacing w:val="32"/>
        </w:rPr>
        <w:t> </w:t>
      </w:r>
      <w:r>
        <w:rPr>
          <w:color w:val="231F20"/>
        </w:rPr>
        <w:t>можно</w:t>
      </w:r>
      <w:r>
        <w:rPr>
          <w:color w:val="231F20"/>
          <w:spacing w:val="33"/>
        </w:rPr>
        <w:t> </w:t>
      </w:r>
      <w:r>
        <w:rPr>
          <w:color w:val="231F20"/>
        </w:rPr>
        <w:t>сохранить</w:t>
      </w:r>
      <w:r>
        <w:rPr>
          <w:color w:val="231F20"/>
          <w:spacing w:val="32"/>
        </w:rPr>
        <w:t> </w:t>
      </w:r>
      <w:r>
        <w:rPr>
          <w:color w:val="231F20"/>
        </w:rPr>
        <w:t>и</w:t>
      </w:r>
      <w:r>
        <w:rPr>
          <w:color w:val="231F20"/>
          <w:spacing w:val="33"/>
        </w:rPr>
        <w:t> </w:t>
      </w:r>
      <w:r>
        <w:rPr>
          <w:color w:val="231F20"/>
        </w:rPr>
        <w:t>интегрировать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современную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городскую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жизнь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объекты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куль-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турного наследия. При грамотном подходе, не-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смотря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всевозможные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трудности,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промыш-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ленные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территории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превращаются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значимые</w:t>
      </w:r>
      <w:r>
        <w:rPr>
          <w:color w:val="231F20"/>
          <w:spacing w:val="-58"/>
        </w:rPr>
        <w:t> </w:t>
      </w:r>
      <w:r>
        <w:rPr>
          <w:color w:val="231F20"/>
        </w:rPr>
        <w:t>социальные и культурные объекты, которые</w:t>
      </w:r>
      <w:r>
        <w:rPr>
          <w:color w:val="231F20"/>
          <w:spacing w:val="1"/>
        </w:rPr>
        <w:t> </w:t>
      </w:r>
      <w:r>
        <w:rPr>
          <w:color w:val="231F20"/>
        </w:rPr>
        <w:t>позитивно влияют на облик города, стимули-</w:t>
      </w:r>
      <w:r>
        <w:rPr>
          <w:color w:val="231F20"/>
          <w:spacing w:val="-58"/>
        </w:rPr>
        <w:t> </w:t>
      </w:r>
      <w:r>
        <w:rPr>
          <w:color w:val="231F20"/>
        </w:rPr>
        <w:t>руют развитие малого бизнеса, способству-</w:t>
      </w:r>
      <w:r>
        <w:rPr>
          <w:color w:val="231F20"/>
          <w:spacing w:val="1"/>
        </w:rPr>
        <w:t> </w:t>
      </w:r>
      <w:r>
        <w:rPr>
          <w:color w:val="231F20"/>
        </w:rPr>
        <w:t>ют росту качества жизни горожан и привле-</w:t>
      </w:r>
      <w:r>
        <w:rPr>
          <w:color w:val="231F20"/>
          <w:spacing w:val="1"/>
        </w:rPr>
        <w:t> </w:t>
      </w:r>
      <w:r>
        <w:rPr>
          <w:color w:val="231F20"/>
        </w:rPr>
        <w:t>кают</w:t>
      </w:r>
      <w:r>
        <w:rPr>
          <w:color w:val="231F20"/>
          <w:spacing w:val="-1"/>
        </w:rPr>
        <w:t> </w:t>
      </w:r>
      <w:r>
        <w:rPr>
          <w:color w:val="231F20"/>
        </w:rPr>
        <w:t>туристов.</w:t>
      </w:r>
    </w:p>
    <w:p>
      <w:pPr>
        <w:pStyle w:val="BodyText"/>
        <w:spacing w:line="249" w:lineRule="auto" w:before="78"/>
        <w:ind w:left="298" w:right="159" w:firstLine="396"/>
      </w:pPr>
      <w:r>
        <w:rPr/>
        <w:br w:type="column"/>
      </w:r>
      <w:r>
        <w:rPr>
          <w:color w:val="231F20"/>
          <w:w w:val="90"/>
        </w:rPr>
        <w:t>Помимо главной цели – сохранения памятни-</w:t>
      </w:r>
      <w:r>
        <w:rPr>
          <w:color w:val="231F20"/>
          <w:spacing w:val="-51"/>
          <w:w w:val="90"/>
        </w:rPr>
        <w:t> </w:t>
      </w:r>
      <w:r>
        <w:rPr>
          <w:color w:val="231F20"/>
          <w:spacing w:val="-1"/>
          <w:w w:val="90"/>
        </w:rPr>
        <w:t>ка промышленной архитектуры </w:t>
      </w:r>
      <w:r>
        <w:rPr>
          <w:color w:val="231F20"/>
          <w:w w:val="90"/>
        </w:rPr>
        <w:t>и возвращение его</w:t>
      </w:r>
      <w:r>
        <w:rPr>
          <w:color w:val="231F20"/>
          <w:spacing w:val="-52"/>
          <w:w w:val="90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жизни,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преобразовании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территорий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соо-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0"/>
        </w:rPr>
        <w:t>ружений должен учитываться не только креатив-</w:t>
      </w:r>
      <w:r>
        <w:rPr>
          <w:color w:val="231F20"/>
          <w:spacing w:val="1"/>
          <w:w w:val="90"/>
        </w:rPr>
        <w:t> </w:t>
      </w:r>
      <w:r>
        <w:rPr>
          <w:color w:val="231F20"/>
          <w:spacing w:val="-1"/>
          <w:w w:val="95"/>
        </w:rPr>
        <w:t>ный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подход,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но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социальный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запрос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населения,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0"/>
        </w:rPr>
        <w:t>экономические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возможности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целесообразность.</w:t>
      </w:r>
    </w:p>
    <w:p>
      <w:pPr>
        <w:spacing w:line="240" w:lineRule="exact" w:before="225"/>
        <w:ind w:left="298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17"/>
        </w:numPr>
        <w:tabs>
          <w:tab w:pos="885" w:val="left" w:leader="none"/>
        </w:tabs>
        <w:spacing w:line="242" w:lineRule="auto" w:before="0" w:after="0"/>
        <w:ind w:left="298" w:right="161" w:firstLine="396"/>
        <w:jc w:val="both"/>
        <w:rPr>
          <w:sz w:val="18"/>
        </w:rPr>
      </w:pPr>
      <w:r>
        <w:rPr>
          <w:color w:val="231F20"/>
          <w:sz w:val="18"/>
        </w:rPr>
        <w:t>Чайко Д. С. Современные направления интеграции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исторических производственных объектов в городскую сре-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ду: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автореф.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дис</w:t>
      </w:r>
      <w:r>
        <w:rPr>
          <w:color w:val="231F20"/>
          <w:spacing w:val="12"/>
          <w:sz w:val="18"/>
        </w:rPr>
        <w:t> </w:t>
      </w:r>
      <w:r>
        <w:rPr>
          <w:color w:val="231F20"/>
          <w:sz w:val="18"/>
        </w:rPr>
        <w:t>канд.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архитектуры: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18.00.02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Чай-</w:t>
      </w:r>
    </w:p>
    <w:p>
      <w:pPr>
        <w:spacing w:before="1"/>
        <w:ind w:left="298" w:right="0" w:firstLine="0"/>
        <w:jc w:val="left"/>
        <w:rPr>
          <w:sz w:val="18"/>
        </w:rPr>
      </w:pPr>
      <w:r>
        <w:rPr>
          <w:color w:val="231F20"/>
          <w:sz w:val="18"/>
        </w:rPr>
        <w:t>ко.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МАРХИ,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2007</w:t>
      </w:r>
    </w:p>
    <w:p>
      <w:pPr>
        <w:pStyle w:val="ListParagraph"/>
        <w:numPr>
          <w:ilvl w:val="0"/>
          <w:numId w:val="17"/>
        </w:numPr>
        <w:tabs>
          <w:tab w:pos="872" w:val="left" w:leader="none"/>
        </w:tabs>
        <w:spacing w:line="242" w:lineRule="auto" w:before="3" w:after="0"/>
        <w:ind w:left="298" w:right="161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Методические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рекомендации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реализации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проектов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повышения качества среды моногородов / ООО «КБ Стрел-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ка»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2018, С. 13–20.</w:t>
      </w:r>
    </w:p>
    <w:p>
      <w:pPr>
        <w:pStyle w:val="ListParagraph"/>
        <w:numPr>
          <w:ilvl w:val="0"/>
          <w:numId w:val="17"/>
        </w:numPr>
        <w:tabs>
          <w:tab w:pos="873" w:val="left" w:leader="none"/>
        </w:tabs>
        <w:spacing w:line="242" w:lineRule="auto" w:before="3" w:after="0"/>
        <w:ind w:left="298" w:right="161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Барабанов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Социально-культурные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семантиче-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ские принципы ревитализации индустриального наследия //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Эко-потенциал.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2013. № 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237–248.</w:t>
      </w:r>
    </w:p>
    <w:p>
      <w:pPr>
        <w:spacing w:after="0" w:line="242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5155" w:space="40"/>
            <w:col w:w="5115"/>
          </w:cols>
        </w:sectPr>
      </w:pPr>
    </w:p>
    <w:p>
      <w:pPr>
        <w:tabs>
          <w:tab w:pos="2487" w:val="left" w:leader="none"/>
        </w:tabs>
        <w:spacing w:line="240" w:lineRule="auto"/>
        <w:ind w:left="16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226" coordorigin="0,0" coordsize="1990,1990">
            <v:shape style="position:absolute;left:2;top:9;width:1985;height:1978" type="#_x0000_t75" id="docshape227" stroked="false">
              <v:imagedata r:id="rId126" o:title=""/>
            </v:shape>
            <v:rect style="position:absolute;left:2;top:2;width:1985;height:1985" id="docshape228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229" coordorigin="0,0" coordsize="1990,1990">
            <v:shape style="position:absolute;left:2;top:55;width:1985;height:1932" type="#_x0000_t75" id="docshape230" stroked="false">
              <v:imagedata r:id="rId127" o:title=""/>
            </v:shape>
            <v:rect style="position:absolute;left:2;top:2;width:1985;height:1985" id="docshape231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4"/>
        <w:jc w:val="left"/>
        <w:rPr>
          <w:sz w:val="21"/>
        </w:rPr>
      </w:pPr>
      <w:r>
        <w:rPr/>
        <w:pict>
          <v:rect style="position:absolute;margin-left:48.313999pt;margin-top:13.481pt;width:482.598pt;height:29.764pt;mso-position-horizontal-relative:page;mso-position-vertical-relative:paragraph;z-index:-15681536;mso-wrap-distance-left:0;mso-wrap-distance-right:0" id="docshape232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5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163" w:right="0" w:firstLine="0"/>
        <w:jc w:val="left"/>
        <w:rPr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5"/>
          <w:sz w:val="20"/>
        </w:rPr>
        <w:t> </w:t>
      </w:r>
      <w:r>
        <w:rPr>
          <w:color w:val="231F20"/>
          <w:sz w:val="20"/>
        </w:rPr>
        <w:t>712.257</w:t>
      </w:r>
    </w:p>
    <w:p>
      <w:pPr>
        <w:spacing w:before="18"/>
        <w:ind w:left="163" w:right="0" w:firstLine="0"/>
        <w:jc w:val="left"/>
        <w:rPr>
          <w:sz w:val="20"/>
        </w:rPr>
      </w:pPr>
      <w:r>
        <w:rPr>
          <w:i/>
          <w:color w:val="231F20"/>
          <w:sz w:val="20"/>
        </w:rPr>
        <w:t>Марина</w:t>
      </w:r>
      <w:r>
        <w:rPr>
          <w:i/>
          <w:color w:val="231F20"/>
          <w:spacing w:val="21"/>
          <w:sz w:val="20"/>
        </w:rPr>
        <w:t> </w:t>
      </w:r>
      <w:r>
        <w:rPr>
          <w:i/>
          <w:color w:val="231F20"/>
          <w:sz w:val="20"/>
        </w:rPr>
        <w:t>Алексеевна</w:t>
      </w:r>
      <w:r>
        <w:rPr>
          <w:i/>
          <w:color w:val="231F20"/>
          <w:spacing w:val="21"/>
          <w:sz w:val="20"/>
        </w:rPr>
        <w:t> </w:t>
      </w:r>
      <w:r>
        <w:rPr>
          <w:i/>
          <w:color w:val="231F20"/>
          <w:sz w:val="20"/>
        </w:rPr>
        <w:t>Суворова</w:t>
      </w:r>
      <w:r>
        <w:rPr>
          <w:color w:val="231F20"/>
          <w:sz w:val="20"/>
        </w:rPr>
        <w:t>,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магистрант</w:t>
      </w:r>
    </w:p>
    <w:p>
      <w:pPr>
        <w:spacing w:line="256" w:lineRule="auto" w:before="17"/>
        <w:ind w:left="163" w:right="1817" w:firstLine="0"/>
        <w:jc w:val="left"/>
        <w:rPr>
          <w:sz w:val="20"/>
        </w:rPr>
      </w:pPr>
      <w:r>
        <w:rPr>
          <w:i/>
          <w:color w:val="231F20"/>
          <w:sz w:val="20"/>
        </w:rPr>
        <w:t>Павел</w:t>
      </w:r>
      <w:r>
        <w:rPr>
          <w:i/>
          <w:color w:val="231F20"/>
          <w:spacing w:val="10"/>
          <w:sz w:val="20"/>
        </w:rPr>
        <w:t> </w:t>
      </w:r>
      <w:r>
        <w:rPr>
          <w:i/>
          <w:color w:val="231F20"/>
          <w:sz w:val="20"/>
        </w:rPr>
        <w:t>Игоревич</w:t>
      </w:r>
      <w:r>
        <w:rPr>
          <w:i/>
          <w:color w:val="231F20"/>
          <w:spacing w:val="11"/>
          <w:sz w:val="20"/>
        </w:rPr>
        <w:t> </w:t>
      </w:r>
      <w:r>
        <w:rPr>
          <w:i/>
          <w:color w:val="231F20"/>
          <w:sz w:val="20"/>
        </w:rPr>
        <w:t>Лошаков</w:t>
      </w:r>
      <w:r>
        <w:rPr>
          <w:color w:val="231F20"/>
          <w:sz w:val="20"/>
        </w:rPr>
        <w:t>,</w:t>
      </w:r>
      <w:r>
        <w:rPr>
          <w:color w:val="231F20"/>
          <w:spacing w:val="1"/>
          <w:sz w:val="20"/>
        </w:rPr>
        <w:t> </w:t>
      </w:r>
      <w:r>
        <w:rPr>
          <w:color w:val="2F2F2F"/>
          <w:sz w:val="20"/>
        </w:rPr>
        <w:t>канд.</w:t>
      </w:r>
      <w:r>
        <w:rPr>
          <w:color w:val="2F2F2F"/>
          <w:spacing w:val="18"/>
          <w:sz w:val="20"/>
        </w:rPr>
        <w:t> </w:t>
      </w:r>
      <w:r>
        <w:rPr>
          <w:color w:val="2F2F2F"/>
          <w:sz w:val="20"/>
        </w:rPr>
        <w:t>архитектуры</w:t>
      </w:r>
      <w:r>
        <w:rPr>
          <w:color w:val="231F20"/>
          <w:sz w:val="20"/>
        </w:rPr>
        <w:t>,</w:t>
      </w:r>
      <w:r>
        <w:rPr>
          <w:color w:val="231F20"/>
          <w:spacing w:val="18"/>
          <w:sz w:val="20"/>
        </w:rPr>
        <w:t> </w:t>
      </w:r>
      <w:r>
        <w:rPr>
          <w:color w:val="2F2F2F"/>
          <w:sz w:val="20"/>
        </w:rPr>
        <w:t>доцент</w:t>
      </w:r>
    </w:p>
    <w:p>
      <w:pPr>
        <w:spacing w:line="256" w:lineRule="auto" w:before="2"/>
        <w:ind w:left="163" w:right="770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before="2"/>
        <w:ind w:left="163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</w:t>
      </w:r>
      <w:r>
        <w:rPr>
          <w:color w:val="231F20"/>
          <w:sz w:val="20"/>
        </w:rPr>
        <w:t>:</w:t>
      </w:r>
      <w:r>
        <w:rPr>
          <w:color w:val="231F20"/>
          <w:spacing w:val="40"/>
          <w:sz w:val="20"/>
        </w:rPr>
        <w:t> </w:t>
      </w:r>
      <w:hyperlink r:id="rId128">
        <w:r>
          <w:rPr>
            <w:i/>
            <w:color w:val="231F20"/>
            <w:sz w:val="20"/>
          </w:rPr>
          <w:t>suvorova-96@list.ru,</w:t>
        </w:r>
        <w:r>
          <w:rPr>
            <w:i/>
            <w:color w:val="231F20"/>
            <w:spacing w:val="40"/>
            <w:sz w:val="20"/>
          </w:rPr>
          <w:t> </w:t>
        </w:r>
      </w:hyperlink>
      <w:hyperlink r:id="rId129">
        <w:r>
          <w:rPr>
            <w:i/>
            <w:color w:val="231F20"/>
            <w:sz w:val="20"/>
          </w:rPr>
          <w:t>pavelloshakov@mail.ru</w:t>
        </w:r>
      </w:hyperlink>
    </w:p>
    <w:p>
      <w:pPr>
        <w:spacing w:line="240" w:lineRule="auto" w:before="11"/>
        <w:rPr>
          <w:i/>
          <w:sz w:val="29"/>
        </w:rPr>
      </w:pPr>
      <w:r>
        <w:rPr/>
        <w:br w:type="column"/>
      </w:r>
      <w:r>
        <w:rPr>
          <w:i/>
          <w:sz w:val="29"/>
        </w:rPr>
      </w:r>
    </w:p>
    <w:p>
      <w:pPr>
        <w:spacing w:before="0"/>
        <w:ind w:left="0" w:right="503" w:firstLine="0"/>
        <w:jc w:val="right"/>
        <w:rPr>
          <w:sz w:val="20"/>
        </w:rPr>
      </w:pPr>
      <w:r>
        <w:rPr>
          <w:i/>
          <w:color w:val="231F20"/>
          <w:sz w:val="20"/>
        </w:rPr>
        <w:t>Marina</w:t>
      </w:r>
      <w:r>
        <w:rPr>
          <w:i/>
          <w:color w:val="231F20"/>
          <w:spacing w:val="14"/>
          <w:sz w:val="20"/>
        </w:rPr>
        <w:t> </w:t>
      </w:r>
      <w:r>
        <w:rPr>
          <w:i/>
          <w:color w:val="231F20"/>
          <w:sz w:val="20"/>
        </w:rPr>
        <w:t>Alexseevna</w:t>
      </w:r>
      <w:r>
        <w:rPr>
          <w:i/>
          <w:color w:val="231F20"/>
          <w:spacing w:val="20"/>
          <w:sz w:val="20"/>
        </w:rPr>
        <w:t> </w:t>
      </w:r>
      <w:r>
        <w:rPr>
          <w:i/>
          <w:color w:val="231F20"/>
          <w:sz w:val="20"/>
        </w:rPr>
        <w:t>Suvorova</w:t>
      </w:r>
      <w:r>
        <w:rPr>
          <w:color w:val="231F20"/>
          <w:sz w:val="20"/>
        </w:rPr>
        <w:t>,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Master’s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Degree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student</w:t>
      </w:r>
    </w:p>
    <w:p>
      <w:pPr>
        <w:spacing w:line="256" w:lineRule="auto" w:before="17"/>
        <w:ind w:left="1309" w:right="501" w:firstLine="1186"/>
        <w:jc w:val="right"/>
        <w:rPr>
          <w:sz w:val="20"/>
        </w:rPr>
      </w:pPr>
      <w:r>
        <w:rPr>
          <w:i/>
          <w:color w:val="231F20"/>
          <w:sz w:val="20"/>
        </w:rPr>
        <w:t>Pavel</w:t>
      </w:r>
      <w:r>
        <w:rPr>
          <w:i/>
          <w:color w:val="231F20"/>
          <w:spacing w:val="20"/>
          <w:sz w:val="20"/>
        </w:rPr>
        <w:t> </w:t>
      </w:r>
      <w:r>
        <w:rPr>
          <w:i/>
          <w:color w:val="231F20"/>
          <w:sz w:val="20"/>
        </w:rPr>
        <w:t>Igorevich</w:t>
      </w:r>
      <w:r>
        <w:rPr>
          <w:i/>
          <w:color w:val="231F20"/>
          <w:spacing w:val="20"/>
          <w:sz w:val="20"/>
        </w:rPr>
        <w:t> </w:t>
      </w:r>
      <w:r>
        <w:rPr>
          <w:i/>
          <w:color w:val="231F20"/>
          <w:sz w:val="20"/>
        </w:rPr>
        <w:t>Loshakov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PhD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Professor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(Saint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Petersburg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State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University</w:t>
      </w:r>
    </w:p>
    <w:p>
      <w:pPr>
        <w:spacing w:before="3"/>
        <w:ind w:left="0" w:right="501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8"/>
        <w:ind w:left="0" w:right="501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E-mail</w:t>
      </w:r>
      <w:r>
        <w:rPr>
          <w:color w:val="231F20"/>
          <w:sz w:val="20"/>
        </w:rPr>
        <w:t>:</w:t>
      </w:r>
      <w:r>
        <w:rPr>
          <w:color w:val="231F20"/>
          <w:spacing w:val="58"/>
          <w:sz w:val="20"/>
        </w:rPr>
        <w:t> </w:t>
      </w:r>
      <w:hyperlink r:id="rId128">
        <w:r>
          <w:rPr>
            <w:i/>
            <w:color w:val="231F20"/>
            <w:sz w:val="20"/>
          </w:rPr>
          <w:t>suvorova-96@list.ru,</w:t>
        </w:r>
        <w:r>
          <w:rPr>
            <w:i/>
            <w:color w:val="231F20"/>
            <w:spacing w:val="58"/>
            <w:sz w:val="20"/>
          </w:rPr>
          <w:t> </w:t>
        </w:r>
      </w:hyperlink>
      <w:hyperlink r:id="rId129">
        <w:r>
          <w:rPr>
            <w:i/>
            <w:color w:val="231F20"/>
            <w:sz w:val="20"/>
          </w:rPr>
          <w:t>pavelloshakov@mail.ru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644" w:space="467"/>
            <w:col w:w="5199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1"/>
        <w:jc w:val="left"/>
        <w:rPr>
          <w:i/>
          <w:sz w:val="21"/>
        </w:rPr>
      </w:pPr>
    </w:p>
    <w:p>
      <w:pPr>
        <w:pStyle w:val="Heading1"/>
        <w:spacing w:line="249" w:lineRule="auto"/>
        <w:ind w:left="1075" w:right="1411" w:firstLine="198"/>
        <w:jc w:val="left"/>
      </w:pPr>
      <w:r>
        <w:rPr>
          <w:color w:val="231F20"/>
        </w:rPr>
        <w:t>КОНЦЕПЦИЯ АДАПТАЦИИ БЫВШЕГО ТРУБОЧНОГО ЗАВОДА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САНКТ-ПЕТЕРБУРГЕ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МНОГОФУНКЦИОНАЛЬНОМУ</w:t>
      </w:r>
      <w:r>
        <w:rPr>
          <w:color w:val="231F20"/>
          <w:spacing w:val="-14"/>
        </w:rPr>
        <w:t> </w:t>
      </w:r>
      <w:r>
        <w:rPr>
          <w:color w:val="231F20"/>
        </w:rPr>
        <w:t>ЦЕНТРУ</w:t>
      </w:r>
    </w:p>
    <w:p>
      <w:pPr>
        <w:pStyle w:val="BodyText"/>
        <w:spacing w:line="249" w:lineRule="auto" w:before="229"/>
        <w:ind w:left="2875" w:right="2140" w:hanging="920"/>
        <w:jc w:val="left"/>
      </w:pPr>
      <w:r>
        <w:rPr>
          <w:color w:val="231F20"/>
          <w:spacing w:val="-2"/>
        </w:rPr>
        <w:t>THE ADAPTATION CONCEPT OF FORMER </w:t>
      </w:r>
      <w:r>
        <w:rPr>
          <w:color w:val="231F20"/>
          <w:spacing w:val="-1"/>
        </w:rPr>
        <w:t>FUSE PLANT</w:t>
      </w:r>
      <w:r>
        <w:rPr>
          <w:color w:val="231F20"/>
          <w:spacing w:val="-57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ST.</w:t>
      </w:r>
      <w:r>
        <w:rPr>
          <w:color w:val="231F20"/>
          <w:spacing w:val="-2"/>
        </w:rPr>
        <w:t> </w:t>
      </w:r>
      <w:r>
        <w:rPr>
          <w:color w:val="231F20"/>
        </w:rPr>
        <w:t>PETERSBURG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3"/>
        </w:rPr>
        <w:t> </w:t>
      </w:r>
      <w:r>
        <w:rPr>
          <w:color w:val="231F20"/>
        </w:rPr>
        <w:t>MODERN</w:t>
      </w:r>
      <w:r>
        <w:rPr>
          <w:color w:val="231F20"/>
          <w:spacing w:val="-3"/>
        </w:rPr>
        <w:t> </w:t>
      </w:r>
      <w:r>
        <w:rPr>
          <w:color w:val="231F20"/>
        </w:rPr>
        <w:t>USE</w:t>
      </w:r>
    </w:p>
    <w:p>
      <w:pPr>
        <w:pStyle w:val="BodyText"/>
        <w:spacing w:line="249" w:lineRule="auto" w:before="228"/>
        <w:ind w:left="163" w:right="500" w:firstLine="396"/>
      </w:pPr>
      <w:r>
        <w:rPr>
          <w:color w:val="231F20"/>
        </w:rPr>
        <w:t>Сегодня</w:t>
      </w:r>
      <w:r>
        <w:rPr>
          <w:color w:val="231F20"/>
          <w:spacing w:val="-11"/>
        </w:rPr>
        <w:t> </w:t>
      </w:r>
      <w:r>
        <w:rPr>
          <w:color w:val="231F20"/>
        </w:rPr>
        <w:t>интерес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промышленным</w:t>
      </w:r>
      <w:r>
        <w:rPr>
          <w:color w:val="231F20"/>
          <w:spacing w:val="-10"/>
        </w:rPr>
        <w:t> </w:t>
      </w:r>
      <w:r>
        <w:rPr>
          <w:color w:val="231F20"/>
        </w:rPr>
        <w:t>сооружениям</w:t>
      </w:r>
      <w:r>
        <w:rPr>
          <w:color w:val="231F20"/>
          <w:spacing w:val="-11"/>
        </w:rPr>
        <w:t> </w:t>
      </w:r>
      <w:r>
        <w:rPr>
          <w:color w:val="231F20"/>
        </w:rPr>
        <w:t>возрос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заставил</w:t>
      </w:r>
      <w:r>
        <w:rPr>
          <w:color w:val="231F20"/>
          <w:spacing w:val="-11"/>
        </w:rPr>
        <w:t> </w:t>
      </w:r>
      <w:r>
        <w:rPr>
          <w:color w:val="231F20"/>
        </w:rPr>
        <w:t>общество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архитекто-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ров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по-новому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посмотреть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старые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промышленные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объекты,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переосмыслить</w:t>
      </w:r>
      <w:r>
        <w:rPr>
          <w:color w:val="231F20"/>
          <w:spacing w:val="-13"/>
        </w:rPr>
        <w:t> </w:t>
      </w:r>
      <w:r>
        <w:rPr>
          <w:color w:val="231F20"/>
        </w:rPr>
        <w:t>их</w:t>
      </w:r>
      <w:r>
        <w:rPr>
          <w:color w:val="231F20"/>
          <w:spacing w:val="-13"/>
        </w:rPr>
        <w:t> </w:t>
      </w:r>
      <w:r>
        <w:rPr>
          <w:color w:val="231F20"/>
        </w:rPr>
        <w:t>первоначаль-</w:t>
      </w:r>
      <w:r>
        <w:rPr>
          <w:color w:val="231F20"/>
          <w:spacing w:val="-57"/>
        </w:rPr>
        <w:t> </w:t>
      </w:r>
      <w:r>
        <w:rPr>
          <w:color w:val="231F20"/>
        </w:rPr>
        <w:t>ные назначение и функции. На способы функционального преобразования бывших промыш-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адаптации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современным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потребностям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влияют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архитектурные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факторы,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ряд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социальных,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культурных,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экономических.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Переосмысление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подобных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объек-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тов,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архитектуры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территорий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целом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способно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решить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массу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текущих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городских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проблем,</w:t>
      </w:r>
      <w:r>
        <w:rPr>
          <w:color w:val="231F20"/>
          <w:spacing w:val="-57"/>
        </w:rPr>
        <w:t> </w:t>
      </w:r>
      <w:r>
        <w:rPr>
          <w:color w:val="231F20"/>
        </w:rPr>
        <w:t>оказать воздействие на формы досуга и поведения горожан. Стремительное развитие самого</w:t>
      </w:r>
      <w:r>
        <w:rPr>
          <w:color w:val="231F20"/>
          <w:spacing w:val="1"/>
        </w:rPr>
        <w:t> </w:t>
      </w:r>
      <w:r>
        <w:rPr>
          <w:color w:val="231F20"/>
        </w:rPr>
        <w:t>общества и социокультурной среды города – одна из главных причин трансформации старых</w:t>
      </w:r>
      <w:r>
        <w:rPr>
          <w:color w:val="231F20"/>
          <w:spacing w:val="-57"/>
        </w:rPr>
        <w:t> </w:t>
      </w:r>
      <w:r>
        <w:rPr>
          <w:color w:val="231F20"/>
        </w:rPr>
        <w:t>заводов и фабрик. Так и преобразование территории бывшего Трубочного завода в Санкт-Пе-</w:t>
      </w:r>
      <w:r>
        <w:rPr>
          <w:color w:val="231F20"/>
          <w:spacing w:val="-58"/>
        </w:rPr>
        <w:t> </w:t>
      </w:r>
      <w:r>
        <w:rPr>
          <w:color w:val="231F20"/>
        </w:rPr>
        <w:t>тербурге</w:t>
      </w:r>
      <w:r>
        <w:rPr>
          <w:color w:val="231F20"/>
          <w:spacing w:val="-2"/>
        </w:rPr>
        <w:t> </w:t>
      </w:r>
      <w:r>
        <w:rPr>
          <w:color w:val="231F20"/>
        </w:rPr>
        <w:t>призвано</w:t>
      </w:r>
      <w:r>
        <w:rPr>
          <w:color w:val="231F20"/>
          <w:spacing w:val="-1"/>
        </w:rPr>
        <w:t> </w:t>
      </w:r>
      <w:r>
        <w:rPr>
          <w:color w:val="231F20"/>
        </w:rPr>
        <w:t>решить</w:t>
      </w:r>
      <w:r>
        <w:rPr>
          <w:color w:val="231F20"/>
          <w:spacing w:val="-1"/>
        </w:rPr>
        <w:t> </w:t>
      </w:r>
      <w:r>
        <w:rPr>
          <w:color w:val="231F20"/>
        </w:rPr>
        <w:t>текущие</w:t>
      </w:r>
      <w:r>
        <w:rPr>
          <w:color w:val="231F20"/>
          <w:spacing w:val="-2"/>
        </w:rPr>
        <w:t> </w:t>
      </w:r>
      <w:r>
        <w:rPr>
          <w:color w:val="231F20"/>
        </w:rPr>
        <w:t>проблемы</w:t>
      </w:r>
      <w:r>
        <w:rPr>
          <w:color w:val="231F20"/>
          <w:spacing w:val="-2"/>
        </w:rPr>
        <w:t> </w:t>
      </w:r>
      <w:r>
        <w:rPr>
          <w:color w:val="231F20"/>
        </w:rPr>
        <w:t>района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города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целом.</w:t>
      </w:r>
    </w:p>
    <w:p>
      <w:pPr>
        <w:pStyle w:val="BodyText"/>
        <w:spacing w:line="249" w:lineRule="auto" w:before="10"/>
        <w:ind w:left="163" w:right="501" w:firstLine="396"/>
      </w:pPr>
      <w:r>
        <w:rPr>
          <w:i/>
          <w:color w:val="231F20"/>
        </w:rPr>
        <w:t>Ключевые</w:t>
      </w:r>
      <w:r>
        <w:rPr>
          <w:i/>
          <w:color w:val="231F20"/>
          <w:spacing w:val="-11"/>
        </w:rPr>
        <w:t> </w:t>
      </w:r>
      <w:r>
        <w:rPr>
          <w:i/>
          <w:color w:val="231F20"/>
        </w:rPr>
        <w:t>слова</w:t>
      </w:r>
      <w:r>
        <w:rPr>
          <w:color w:val="231F20"/>
        </w:rPr>
        <w:t>:</w:t>
      </w:r>
      <w:r>
        <w:rPr>
          <w:color w:val="231F20"/>
          <w:spacing w:val="-10"/>
        </w:rPr>
        <w:t> </w:t>
      </w:r>
      <w:r>
        <w:rPr>
          <w:color w:val="231F20"/>
        </w:rPr>
        <w:t>многофункциональный</w:t>
      </w:r>
      <w:r>
        <w:rPr>
          <w:color w:val="231F20"/>
          <w:spacing w:val="-10"/>
        </w:rPr>
        <w:t> </w:t>
      </w:r>
      <w:r>
        <w:rPr>
          <w:color w:val="231F20"/>
        </w:rPr>
        <w:t>центр,</w:t>
      </w:r>
      <w:r>
        <w:rPr>
          <w:color w:val="231F20"/>
          <w:spacing w:val="-10"/>
        </w:rPr>
        <w:t> </w:t>
      </w:r>
      <w:r>
        <w:rPr>
          <w:color w:val="231F20"/>
        </w:rPr>
        <w:t>адаптация,</w:t>
      </w:r>
      <w:r>
        <w:rPr>
          <w:color w:val="231F20"/>
          <w:spacing w:val="-10"/>
        </w:rPr>
        <w:t> </w:t>
      </w:r>
      <w:r>
        <w:rPr>
          <w:color w:val="231F20"/>
        </w:rPr>
        <w:t>центр</w:t>
      </w:r>
      <w:r>
        <w:rPr>
          <w:color w:val="231F20"/>
          <w:spacing w:val="-10"/>
        </w:rPr>
        <w:t> </w:t>
      </w:r>
      <w:r>
        <w:rPr>
          <w:color w:val="231F20"/>
        </w:rPr>
        <w:t>развития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детей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мо-</w:t>
      </w:r>
      <w:r>
        <w:rPr>
          <w:color w:val="231F20"/>
          <w:spacing w:val="-58"/>
        </w:rPr>
        <w:t> </w:t>
      </w:r>
      <w:r>
        <w:rPr>
          <w:color w:val="231F20"/>
        </w:rPr>
        <w:t>лодежи,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архитектурно-ландшафтный</w:t>
      </w:r>
      <w:r>
        <w:rPr>
          <w:color w:val="231F20"/>
          <w:spacing w:val="-1"/>
        </w:rPr>
        <w:t> </w:t>
      </w:r>
      <w:r>
        <w:rPr>
          <w:color w:val="231F20"/>
        </w:rPr>
        <w:t>дизайн, благоустройство.</w:t>
      </w:r>
    </w:p>
    <w:p>
      <w:pPr>
        <w:pStyle w:val="BodyText"/>
        <w:spacing w:line="237" w:lineRule="auto" w:before="215"/>
        <w:ind w:left="163" w:right="496" w:firstLine="396"/>
      </w:pPr>
      <w:r>
        <w:rPr>
          <w:color w:val="231F20"/>
        </w:rPr>
        <w:t>Today</w:t>
      </w:r>
      <w:r>
        <w:rPr>
          <w:color w:val="231F20"/>
          <w:spacing w:val="-14"/>
        </w:rPr>
        <w:t> </w:t>
      </w:r>
      <w:r>
        <w:rPr>
          <w:color w:val="231F20"/>
        </w:rPr>
        <w:t>interest</w:t>
      </w:r>
      <w:r>
        <w:rPr>
          <w:color w:val="231F20"/>
          <w:spacing w:val="-14"/>
        </w:rPr>
        <w:t> </w:t>
      </w:r>
      <w:r>
        <w:rPr>
          <w:color w:val="231F20"/>
        </w:rPr>
        <w:t>in</w:t>
      </w:r>
      <w:r>
        <w:rPr>
          <w:color w:val="231F20"/>
          <w:spacing w:val="-14"/>
        </w:rPr>
        <w:t> </w:t>
      </w:r>
      <w:r>
        <w:rPr>
          <w:color w:val="231F20"/>
        </w:rPr>
        <w:t>industrial</w:t>
      </w:r>
      <w:r>
        <w:rPr>
          <w:color w:val="231F20"/>
          <w:spacing w:val="-13"/>
        </w:rPr>
        <w:t> </w:t>
      </w:r>
      <w:r>
        <w:rPr>
          <w:color w:val="231F20"/>
        </w:rPr>
        <w:t>buildings</w:t>
      </w:r>
      <w:r>
        <w:rPr>
          <w:color w:val="231F20"/>
          <w:spacing w:val="-14"/>
        </w:rPr>
        <w:t> </w:t>
      </w:r>
      <w:r>
        <w:rPr>
          <w:color w:val="231F20"/>
        </w:rPr>
        <w:t>has</w:t>
      </w:r>
      <w:r>
        <w:rPr>
          <w:color w:val="231F20"/>
          <w:spacing w:val="-14"/>
        </w:rPr>
        <w:t> </w:t>
      </w:r>
      <w:r>
        <w:rPr>
          <w:color w:val="231F20"/>
        </w:rPr>
        <w:t>increased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forced</w:t>
      </w:r>
      <w:r>
        <w:rPr>
          <w:color w:val="231F20"/>
          <w:spacing w:val="-14"/>
        </w:rPr>
        <w:t> </w:t>
      </w:r>
      <w:r>
        <w:rPr>
          <w:color w:val="231F20"/>
        </w:rPr>
        <w:t>society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architects</w:t>
      </w:r>
      <w:r>
        <w:rPr>
          <w:color w:val="231F20"/>
          <w:spacing w:val="-14"/>
        </w:rPr>
        <w:t> </w:t>
      </w:r>
      <w:r>
        <w:rPr>
          <w:color w:val="231F20"/>
        </w:rPr>
        <w:t>to</w:t>
      </w:r>
      <w:r>
        <w:rPr>
          <w:color w:val="231F20"/>
          <w:spacing w:val="-14"/>
        </w:rPr>
        <w:t> </w:t>
      </w:r>
      <w:r>
        <w:rPr>
          <w:color w:val="231F20"/>
        </w:rPr>
        <w:t>look</w:t>
      </w:r>
      <w:r>
        <w:rPr>
          <w:color w:val="231F20"/>
          <w:spacing w:val="-14"/>
        </w:rPr>
        <w:t> </w:t>
      </w:r>
      <w:r>
        <w:rPr>
          <w:color w:val="231F20"/>
        </w:rPr>
        <w:t>at</w:t>
      </w:r>
      <w:r>
        <w:rPr>
          <w:color w:val="231F20"/>
          <w:spacing w:val="-13"/>
        </w:rPr>
        <w:t> </w:t>
      </w:r>
      <w:r>
        <w:rPr>
          <w:color w:val="231F20"/>
        </w:rPr>
        <w:t>old</w:t>
      </w:r>
      <w:r>
        <w:rPr>
          <w:color w:val="231F20"/>
          <w:spacing w:val="-58"/>
        </w:rPr>
        <w:t> </w:t>
      </w:r>
      <w:r>
        <w:rPr>
          <w:color w:val="231F20"/>
        </w:rPr>
        <w:t>industrial facilities in a new way, rethink their original purpose and functions. The ways of the func-</w:t>
      </w:r>
      <w:r>
        <w:rPr>
          <w:color w:val="231F20"/>
          <w:spacing w:val="-57"/>
        </w:rPr>
        <w:t> </w:t>
      </w:r>
      <w:r>
        <w:rPr>
          <w:color w:val="231F20"/>
        </w:rPr>
        <w:t>tional</w:t>
      </w:r>
      <w:r>
        <w:rPr>
          <w:color w:val="231F20"/>
          <w:spacing w:val="-14"/>
        </w:rPr>
        <w:t> </w:t>
      </w:r>
      <w:r>
        <w:rPr>
          <w:color w:val="231F20"/>
        </w:rPr>
        <w:t>transformation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former</w:t>
      </w:r>
      <w:r>
        <w:rPr>
          <w:color w:val="231F20"/>
          <w:spacing w:val="-14"/>
        </w:rPr>
        <w:t> </w:t>
      </w:r>
      <w:r>
        <w:rPr>
          <w:color w:val="231F20"/>
        </w:rPr>
        <w:t>industrial</w:t>
      </w:r>
      <w:r>
        <w:rPr>
          <w:color w:val="231F20"/>
          <w:spacing w:val="-13"/>
        </w:rPr>
        <w:t> </w:t>
      </w:r>
      <w:r>
        <w:rPr>
          <w:color w:val="231F20"/>
        </w:rPr>
        <w:t>facilities,</w:t>
      </w:r>
      <w:r>
        <w:rPr>
          <w:color w:val="231F20"/>
          <w:spacing w:val="-14"/>
        </w:rPr>
        <w:t> </w:t>
      </w:r>
      <w:r>
        <w:rPr>
          <w:color w:val="231F20"/>
        </w:rPr>
        <w:t>their</w:t>
      </w:r>
      <w:r>
        <w:rPr>
          <w:color w:val="231F20"/>
          <w:spacing w:val="-13"/>
        </w:rPr>
        <w:t> </w:t>
      </w:r>
      <w:r>
        <w:rPr>
          <w:color w:val="231F20"/>
        </w:rPr>
        <w:t>adaptation</w:t>
      </w:r>
      <w:r>
        <w:rPr>
          <w:color w:val="231F20"/>
          <w:spacing w:val="-14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modern</w:t>
      </w:r>
      <w:r>
        <w:rPr>
          <w:color w:val="231F20"/>
          <w:spacing w:val="-14"/>
        </w:rPr>
        <w:t> </w:t>
      </w:r>
      <w:r>
        <w:rPr>
          <w:color w:val="231F20"/>
        </w:rPr>
        <w:t>needs</w:t>
      </w:r>
      <w:r>
        <w:rPr>
          <w:color w:val="231F20"/>
          <w:spacing w:val="-13"/>
        </w:rPr>
        <w:t> </w:t>
      </w:r>
      <w:r>
        <w:rPr>
          <w:color w:val="231F20"/>
        </w:rPr>
        <w:t>is</w:t>
      </w:r>
      <w:r>
        <w:rPr>
          <w:color w:val="231F20"/>
          <w:spacing w:val="-14"/>
        </w:rPr>
        <w:t> </w:t>
      </w:r>
      <w:r>
        <w:rPr>
          <w:color w:val="231F20"/>
        </w:rPr>
        <w:t>influenced</w:t>
      </w:r>
      <w:r>
        <w:rPr>
          <w:color w:val="231F20"/>
          <w:spacing w:val="-13"/>
        </w:rPr>
        <w:t> </w:t>
      </w:r>
      <w:r>
        <w:rPr>
          <w:color w:val="231F20"/>
        </w:rPr>
        <w:t>not</w:t>
      </w:r>
      <w:r>
        <w:rPr>
          <w:color w:val="231F20"/>
          <w:spacing w:val="-58"/>
        </w:rPr>
        <w:t> </w:t>
      </w:r>
      <w:r>
        <w:rPr>
          <w:color w:val="231F20"/>
        </w:rPr>
        <w:t>only by architectural factors but also by a number of social, cultural and economic ones. Rethinking</w:t>
      </w:r>
      <w:r>
        <w:rPr>
          <w:color w:val="231F20"/>
          <w:spacing w:val="1"/>
        </w:rPr>
        <w:t> </w:t>
      </w:r>
      <w:r>
        <w:rPr>
          <w:color w:val="231F20"/>
        </w:rPr>
        <w:t>such</w:t>
      </w:r>
      <w:r>
        <w:rPr>
          <w:color w:val="231F20"/>
          <w:spacing w:val="-3"/>
        </w:rPr>
        <w:t> </w:t>
      </w:r>
      <w:r>
        <w:rPr>
          <w:color w:val="231F20"/>
        </w:rPr>
        <w:t>kind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objects,</w:t>
      </w:r>
      <w:r>
        <w:rPr>
          <w:color w:val="231F20"/>
          <w:spacing w:val="-2"/>
        </w:rPr>
        <w:t> </w:t>
      </w:r>
      <w:r>
        <w:rPr>
          <w:color w:val="231F20"/>
        </w:rPr>
        <w:t>their</w:t>
      </w:r>
      <w:r>
        <w:rPr>
          <w:color w:val="231F20"/>
          <w:spacing w:val="-3"/>
        </w:rPr>
        <w:t> </w:t>
      </w:r>
      <w:r>
        <w:rPr>
          <w:color w:val="231F20"/>
        </w:rPr>
        <w:t>architecture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territories</w:t>
      </w:r>
      <w:r>
        <w:rPr>
          <w:color w:val="231F20"/>
          <w:spacing w:val="-3"/>
        </w:rPr>
        <w:t> </w:t>
      </w:r>
      <w:r>
        <w:rPr>
          <w:color w:val="231F20"/>
        </w:rPr>
        <w:t>generally</w:t>
      </w:r>
      <w:r>
        <w:rPr>
          <w:color w:val="231F20"/>
          <w:spacing w:val="-2"/>
        </w:rPr>
        <w:t> </w:t>
      </w:r>
      <w:r>
        <w:rPr>
          <w:color w:val="231F20"/>
        </w:rPr>
        <w:t>can</w:t>
      </w:r>
      <w:r>
        <w:rPr>
          <w:color w:val="231F20"/>
          <w:spacing w:val="-3"/>
        </w:rPr>
        <w:t> </w:t>
      </w:r>
      <w:r>
        <w:rPr>
          <w:color w:val="231F20"/>
        </w:rPr>
        <w:t>solve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lot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current</w:t>
      </w:r>
      <w:r>
        <w:rPr>
          <w:color w:val="231F20"/>
          <w:spacing w:val="-3"/>
        </w:rPr>
        <w:t> </w:t>
      </w:r>
      <w:r>
        <w:rPr>
          <w:color w:val="231F20"/>
        </w:rPr>
        <w:t>urban</w:t>
      </w:r>
      <w:r>
        <w:rPr>
          <w:color w:val="231F20"/>
          <w:spacing w:val="-2"/>
        </w:rPr>
        <w:t> </w:t>
      </w:r>
      <w:r>
        <w:rPr>
          <w:color w:val="231F20"/>
        </w:rPr>
        <w:t>prob-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lems, affect the forms of citizens’ leisure and behavior. The rapid development of society and the so-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cio-cultural city environment is one of the main reasons for old factories’ transformation. So, the trans-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formation of the former Fuse plant in St. Petersburg is designed to solve the current problems of the</w:t>
      </w:r>
      <w:r>
        <w:rPr>
          <w:color w:val="231F20"/>
          <w:spacing w:val="1"/>
        </w:rPr>
        <w:t> </w:t>
      </w:r>
      <w:r>
        <w:rPr>
          <w:color w:val="231F20"/>
        </w:rPr>
        <w:t>district and the city in general.</w:t>
      </w:r>
    </w:p>
    <w:p>
      <w:pPr>
        <w:pStyle w:val="BodyText"/>
        <w:spacing w:line="237" w:lineRule="auto"/>
        <w:ind w:left="163" w:right="502" w:firstLine="396"/>
      </w:pPr>
      <w:r>
        <w:rPr>
          <w:i/>
          <w:color w:val="231F20"/>
        </w:rPr>
        <w:t>Keywords</w:t>
      </w:r>
      <w:r>
        <w:rPr>
          <w:color w:val="231F20"/>
        </w:rPr>
        <w:t>: multifunctional center, adaptation, development center for children and youth, archi-</w:t>
      </w:r>
      <w:r>
        <w:rPr>
          <w:color w:val="231F20"/>
          <w:spacing w:val="-57"/>
        </w:rPr>
        <w:t> </w:t>
      </w:r>
      <w:r>
        <w:rPr>
          <w:color w:val="231F20"/>
        </w:rPr>
        <w:t>tectural</w:t>
      </w:r>
      <w:r>
        <w:rPr>
          <w:color w:val="231F20"/>
          <w:spacing w:val="-1"/>
        </w:rPr>
        <w:t> </w:t>
      </w:r>
      <w:r>
        <w:rPr>
          <w:color w:val="231F20"/>
        </w:rPr>
        <w:t>and landscape design, site</w:t>
      </w:r>
      <w:r>
        <w:rPr>
          <w:color w:val="231F20"/>
          <w:spacing w:val="-1"/>
        </w:rPr>
        <w:t> </w:t>
      </w:r>
      <w:r>
        <w:rPr>
          <w:color w:val="231F20"/>
        </w:rPr>
        <w:t>improvement.</w:t>
      </w:r>
    </w:p>
    <w:p>
      <w:pPr>
        <w:spacing w:after="0" w:line="237" w:lineRule="auto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63"/>
        <w:ind w:left="503" w:firstLine="396"/>
      </w:pPr>
      <w:r>
        <w:rPr>
          <w:color w:val="231F20"/>
        </w:rPr>
        <w:t>В качестве площадки для проектирова-</w:t>
      </w:r>
      <w:r>
        <w:rPr>
          <w:color w:val="231F20"/>
          <w:spacing w:val="1"/>
        </w:rPr>
        <w:t> </w:t>
      </w:r>
      <w:r>
        <w:rPr>
          <w:color w:val="231F20"/>
        </w:rPr>
        <w:t>ния и рефункционализации под нужды мно-</w:t>
      </w:r>
      <w:r>
        <w:rPr>
          <w:color w:val="231F20"/>
          <w:spacing w:val="1"/>
        </w:rPr>
        <w:t> </w:t>
      </w:r>
      <w:r>
        <w:rPr>
          <w:color w:val="231F20"/>
        </w:rPr>
        <w:t>гофункционального центра выбран бывший</w:t>
      </w:r>
      <w:r>
        <w:rPr>
          <w:color w:val="231F20"/>
          <w:spacing w:val="1"/>
        </w:rPr>
        <w:t> </w:t>
      </w:r>
      <w:r>
        <w:rPr>
          <w:color w:val="231F20"/>
        </w:rPr>
        <w:t>Трубочный завод в Санкт-Петербурге. Это</w:t>
      </w:r>
      <w:r>
        <w:rPr>
          <w:color w:val="231F20"/>
          <w:spacing w:val="1"/>
        </w:rPr>
        <w:t> </w:t>
      </w:r>
      <w:r>
        <w:rPr>
          <w:color w:val="231F20"/>
        </w:rPr>
        <w:t>объясняется</w:t>
      </w:r>
      <w:r>
        <w:rPr>
          <w:color w:val="231F20"/>
          <w:spacing w:val="1"/>
        </w:rPr>
        <w:t> </w:t>
      </w:r>
      <w:r>
        <w:rPr>
          <w:color w:val="231F20"/>
        </w:rPr>
        <w:t>его</w:t>
      </w:r>
      <w:r>
        <w:rPr>
          <w:color w:val="231F20"/>
          <w:spacing w:val="1"/>
        </w:rPr>
        <w:t> </w:t>
      </w:r>
      <w:r>
        <w:rPr>
          <w:color w:val="231F20"/>
        </w:rPr>
        <w:t>месторасположением,</w:t>
      </w:r>
      <w:r>
        <w:rPr>
          <w:color w:val="231F20"/>
          <w:spacing w:val="1"/>
        </w:rPr>
        <w:t> </w:t>
      </w:r>
      <w:r>
        <w:rPr>
          <w:color w:val="231F20"/>
        </w:rPr>
        <w:t>тер-</w:t>
      </w:r>
      <w:r>
        <w:rPr>
          <w:color w:val="231F20"/>
          <w:spacing w:val="-57"/>
        </w:rPr>
        <w:t> </w:t>
      </w:r>
      <w:r>
        <w:rPr>
          <w:color w:val="231F20"/>
        </w:rPr>
        <w:t>риториальными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природными</w:t>
      </w:r>
      <w:r>
        <w:rPr>
          <w:color w:val="231F20"/>
          <w:spacing w:val="1"/>
        </w:rPr>
        <w:t> </w:t>
      </w:r>
      <w:r>
        <w:rPr>
          <w:color w:val="231F20"/>
        </w:rPr>
        <w:t>особенно-</w:t>
      </w:r>
      <w:r>
        <w:rPr>
          <w:color w:val="231F20"/>
          <w:spacing w:val="1"/>
        </w:rPr>
        <w:t> </w:t>
      </w:r>
      <w:r>
        <w:rPr>
          <w:color w:val="231F20"/>
        </w:rPr>
        <w:t>стями.</w:t>
      </w:r>
      <w:r>
        <w:rPr>
          <w:color w:val="231F20"/>
          <w:spacing w:val="1"/>
        </w:rPr>
        <w:t> </w:t>
      </w:r>
      <w:r>
        <w:rPr>
          <w:color w:val="231F20"/>
        </w:rPr>
        <w:t>А</w:t>
      </w:r>
      <w:r>
        <w:rPr>
          <w:color w:val="231F20"/>
          <w:spacing w:val="1"/>
        </w:rPr>
        <w:t> </w:t>
      </w:r>
      <w:r>
        <w:rPr>
          <w:color w:val="231F20"/>
        </w:rPr>
        <w:t>также</w:t>
      </w:r>
      <w:r>
        <w:rPr>
          <w:color w:val="231F20"/>
          <w:spacing w:val="1"/>
        </w:rPr>
        <w:t> </w:t>
      </w:r>
      <w:r>
        <w:rPr>
          <w:color w:val="231F20"/>
        </w:rPr>
        <w:t>недостатком</w:t>
      </w:r>
      <w:r>
        <w:rPr>
          <w:color w:val="231F20"/>
          <w:spacing w:val="1"/>
        </w:rPr>
        <w:t> </w:t>
      </w:r>
      <w:r>
        <w:rPr>
          <w:color w:val="231F20"/>
        </w:rPr>
        <w:t>развивающих</w:t>
      </w:r>
      <w:r>
        <w:rPr>
          <w:color w:val="231F20"/>
          <w:spacing w:val="1"/>
        </w:rPr>
        <w:t> </w:t>
      </w:r>
      <w:r>
        <w:rPr>
          <w:color w:val="231F20"/>
        </w:rPr>
        <w:t>многофункциональных</w:t>
      </w:r>
      <w:r>
        <w:rPr>
          <w:color w:val="231F20"/>
          <w:spacing w:val="1"/>
        </w:rPr>
        <w:t> </w:t>
      </w:r>
      <w:r>
        <w:rPr>
          <w:color w:val="231F20"/>
        </w:rPr>
        <w:t>центров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прове-</w:t>
      </w:r>
      <w:r>
        <w:rPr>
          <w:color w:val="231F20"/>
          <w:spacing w:val="1"/>
        </w:rPr>
        <w:t> </w:t>
      </w:r>
      <w:r>
        <w:rPr>
          <w:color w:val="231F20"/>
        </w:rPr>
        <w:t>дения</w:t>
      </w:r>
      <w:r>
        <w:rPr>
          <w:color w:val="231F20"/>
          <w:spacing w:val="1"/>
        </w:rPr>
        <w:t> </w:t>
      </w:r>
      <w:r>
        <w:rPr>
          <w:color w:val="231F20"/>
        </w:rPr>
        <w:t>досуга</w:t>
      </w:r>
      <w:r>
        <w:rPr>
          <w:color w:val="231F20"/>
          <w:spacing w:val="60"/>
        </w:rPr>
        <w:t> </w:t>
      </w:r>
      <w:r>
        <w:rPr>
          <w:color w:val="231F20"/>
        </w:rPr>
        <w:t>детей</w:t>
      </w:r>
      <w:r>
        <w:rPr>
          <w:color w:val="231F20"/>
          <w:spacing w:val="60"/>
        </w:rPr>
        <w:t> </w:t>
      </w:r>
      <w:r>
        <w:rPr>
          <w:color w:val="231F20"/>
        </w:rPr>
        <w:t>и</w:t>
      </w:r>
      <w:r>
        <w:rPr>
          <w:color w:val="231F20"/>
          <w:spacing w:val="60"/>
        </w:rPr>
        <w:t> </w:t>
      </w:r>
      <w:r>
        <w:rPr>
          <w:color w:val="231F20"/>
        </w:rPr>
        <w:t>молодежи,</w:t>
      </w:r>
      <w:r>
        <w:rPr>
          <w:color w:val="231F20"/>
          <w:spacing w:val="60"/>
        </w:rPr>
        <w:t> </w:t>
      </w:r>
      <w:r>
        <w:rPr>
          <w:color w:val="231F20"/>
        </w:rPr>
        <w:t>живущих</w:t>
      </w:r>
      <w:r>
        <w:rPr>
          <w:color w:val="231F20"/>
          <w:spacing w:val="-57"/>
        </w:rPr>
        <w:t> </w:t>
      </w:r>
      <w:r>
        <w:rPr>
          <w:color w:val="231F20"/>
        </w:rPr>
        <w:t>в данном районе и в городе в целом. Исто-</w:t>
      </w:r>
      <w:r>
        <w:rPr>
          <w:color w:val="231F20"/>
          <w:spacing w:val="1"/>
        </w:rPr>
        <w:t> </w:t>
      </w:r>
      <w:r>
        <w:rPr>
          <w:color w:val="231F20"/>
        </w:rPr>
        <w:t>рический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архитектурный</w:t>
      </w:r>
      <w:r>
        <w:rPr>
          <w:color w:val="231F20"/>
          <w:spacing w:val="1"/>
        </w:rPr>
        <w:t> </w:t>
      </w:r>
      <w:r>
        <w:rPr>
          <w:color w:val="231F20"/>
        </w:rPr>
        <w:t>образ</w:t>
      </w:r>
      <w:r>
        <w:rPr>
          <w:color w:val="231F20"/>
          <w:spacing w:val="1"/>
        </w:rPr>
        <w:t> </w:t>
      </w:r>
      <w:r>
        <w:rPr>
          <w:color w:val="231F20"/>
        </w:rPr>
        <w:t>объектов</w:t>
      </w:r>
      <w:r>
        <w:rPr>
          <w:color w:val="231F20"/>
          <w:spacing w:val="1"/>
        </w:rPr>
        <w:t> </w:t>
      </w:r>
      <w:r>
        <w:rPr>
          <w:color w:val="231F20"/>
        </w:rPr>
        <w:t>культурного наследия, сохранение которых</w:t>
      </w:r>
      <w:r>
        <w:rPr>
          <w:color w:val="231F20"/>
          <w:spacing w:val="1"/>
        </w:rPr>
        <w:t> </w:t>
      </w:r>
      <w:r>
        <w:rPr>
          <w:color w:val="231F20"/>
        </w:rPr>
        <w:t>является</w:t>
      </w:r>
      <w:r>
        <w:rPr>
          <w:color w:val="231F20"/>
          <w:spacing w:val="61"/>
        </w:rPr>
        <w:t> </w:t>
      </w:r>
      <w:r>
        <w:rPr>
          <w:color w:val="231F20"/>
        </w:rPr>
        <w:t>приоритетной</w:t>
      </w:r>
      <w:r>
        <w:rPr>
          <w:color w:val="231F20"/>
          <w:spacing w:val="61"/>
        </w:rPr>
        <w:t> </w:t>
      </w:r>
      <w:r>
        <w:rPr>
          <w:color w:val="231F20"/>
        </w:rPr>
        <w:t>задачей,   позволя-</w:t>
      </w:r>
      <w:r>
        <w:rPr>
          <w:color w:val="231F20"/>
          <w:spacing w:val="1"/>
        </w:rPr>
        <w:t> </w:t>
      </w:r>
      <w:r>
        <w:rPr>
          <w:color w:val="231F20"/>
        </w:rPr>
        <w:t>ет</w:t>
      </w:r>
      <w:r>
        <w:rPr>
          <w:color w:val="231F20"/>
          <w:spacing w:val="1"/>
        </w:rPr>
        <w:t> </w:t>
      </w:r>
      <w:r>
        <w:rPr>
          <w:color w:val="231F20"/>
        </w:rPr>
        <w:t>создать</w:t>
      </w:r>
      <w:r>
        <w:rPr>
          <w:color w:val="231F20"/>
          <w:spacing w:val="1"/>
        </w:rPr>
        <w:t> </w:t>
      </w:r>
      <w:r>
        <w:rPr>
          <w:color w:val="231F20"/>
        </w:rPr>
        <w:t>уникальный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архитектурно-ланд-</w:t>
      </w:r>
      <w:r>
        <w:rPr>
          <w:color w:val="231F20"/>
          <w:spacing w:val="-57"/>
        </w:rPr>
        <w:t> </w:t>
      </w:r>
      <w:r>
        <w:rPr>
          <w:color w:val="231F20"/>
        </w:rPr>
        <w:t>шафтный объект, переосмыслить его прямое</w:t>
      </w:r>
      <w:r>
        <w:rPr>
          <w:color w:val="231F20"/>
          <w:spacing w:val="1"/>
        </w:rPr>
        <w:t> </w:t>
      </w:r>
      <w:r>
        <w:rPr>
          <w:color w:val="231F20"/>
        </w:rPr>
        <w:t>назначение.</w:t>
      </w:r>
    </w:p>
    <w:p>
      <w:pPr>
        <w:pStyle w:val="BodyText"/>
        <w:spacing w:line="249" w:lineRule="auto" w:before="16"/>
        <w:ind w:left="503" w:right="7" w:firstLine="396"/>
      </w:pPr>
      <w:r>
        <w:rPr>
          <w:color w:val="231F20"/>
          <w:w w:val="95"/>
        </w:rPr>
        <w:t>Рассматривая возможное функциональное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наполнение для выбранного объекта в ходе его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приспособления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современному</w:t>
      </w:r>
      <w:r>
        <w:rPr>
          <w:color w:val="231F20"/>
          <w:spacing w:val="-11"/>
        </w:rPr>
        <w:t> </w:t>
      </w:r>
      <w:r>
        <w:rPr>
          <w:color w:val="231F20"/>
        </w:rPr>
        <w:t>использова-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нию,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проанализировать</w:t>
      </w:r>
      <w:r>
        <w:rPr>
          <w:color w:val="231F20"/>
          <w:spacing w:val="-11"/>
        </w:rPr>
        <w:t> </w:t>
      </w:r>
      <w:r>
        <w:rPr>
          <w:color w:val="231F20"/>
        </w:rPr>
        <w:t>его</w:t>
      </w:r>
      <w:r>
        <w:rPr>
          <w:color w:val="231F20"/>
          <w:spacing w:val="-12"/>
        </w:rPr>
        <w:t> </w:t>
      </w:r>
      <w:r>
        <w:rPr>
          <w:color w:val="231F20"/>
        </w:rPr>
        <w:t>спец-</w:t>
      </w:r>
      <w:r>
        <w:rPr>
          <w:color w:val="231F20"/>
          <w:spacing w:val="-58"/>
        </w:rPr>
        <w:t> </w:t>
      </w:r>
      <w:r>
        <w:rPr>
          <w:color w:val="231F20"/>
        </w:rPr>
        <w:t>ифику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тенденции</w:t>
      </w:r>
      <w:r>
        <w:rPr>
          <w:color w:val="231F20"/>
          <w:spacing w:val="-11"/>
        </w:rPr>
        <w:t> </w:t>
      </w:r>
      <w:r>
        <w:rPr>
          <w:color w:val="231F20"/>
        </w:rPr>
        <w:t>развития</w:t>
      </w:r>
      <w:r>
        <w:rPr>
          <w:color w:val="231F20"/>
          <w:spacing w:val="-10"/>
        </w:rPr>
        <w:t> </w:t>
      </w:r>
      <w:r>
        <w:rPr>
          <w:color w:val="231F20"/>
        </w:rPr>
        <w:t>района</w:t>
      </w:r>
      <w:r>
        <w:rPr>
          <w:color w:val="231F20"/>
          <w:spacing w:val="-11"/>
        </w:rPr>
        <w:t> </w:t>
      </w:r>
      <w:r>
        <w:rPr>
          <w:color w:val="231F20"/>
        </w:rPr>
        <w:t>проекти-</w:t>
      </w:r>
      <w:r>
        <w:rPr>
          <w:color w:val="231F20"/>
          <w:spacing w:val="-58"/>
        </w:rPr>
        <w:t> </w:t>
      </w:r>
      <w:r>
        <w:rPr>
          <w:color w:val="231F20"/>
        </w:rPr>
        <w:t>рования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целом.</w:t>
      </w:r>
    </w:p>
    <w:p>
      <w:pPr>
        <w:pStyle w:val="BodyText"/>
        <w:spacing w:line="249" w:lineRule="auto" w:before="6"/>
        <w:ind w:left="503" w:right="8" w:firstLine="396"/>
      </w:pPr>
      <w:r>
        <w:rPr>
          <w:color w:val="231F20"/>
          <w:spacing w:val="-3"/>
        </w:rPr>
        <w:t>Ввиду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уже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сложившейся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плотной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застрой-</w:t>
      </w:r>
      <w:r>
        <w:rPr>
          <w:color w:val="231F20"/>
          <w:spacing w:val="-58"/>
        </w:rPr>
        <w:t> </w:t>
      </w:r>
      <w:r>
        <w:rPr>
          <w:color w:val="231F20"/>
        </w:rPr>
        <w:t>ки Василеостровского района, возникает та-</w:t>
      </w:r>
      <w:r>
        <w:rPr>
          <w:color w:val="231F20"/>
          <w:spacing w:val="1"/>
        </w:rPr>
        <w:t> </w:t>
      </w:r>
      <w:r>
        <w:rPr>
          <w:color w:val="231F20"/>
        </w:rPr>
        <w:t>кая проблема, как отсутствие пространствен-</w:t>
      </w:r>
      <w:r>
        <w:rPr>
          <w:color w:val="231F20"/>
          <w:spacing w:val="-57"/>
        </w:rPr>
        <w:t> </w:t>
      </w:r>
      <w:r>
        <w:rPr>
          <w:color w:val="231F20"/>
          <w:w w:val="105"/>
        </w:rPr>
        <w:t>ных резервов в его исторической части. То</w:t>
      </w:r>
      <w:r>
        <w:rPr>
          <w:color w:val="231F20"/>
          <w:spacing w:val="-60"/>
          <w:w w:val="105"/>
        </w:rPr>
        <w:t> </w:t>
      </w:r>
      <w:r>
        <w:rPr>
          <w:color w:val="231F20"/>
        </w:rPr>
        <w:t>есть отсутствие возможности возведения но-</w:t>
      </w:r>
      <w:r>
        <w:rPr>
          <w:color w:val="231F20"/>
          <w:spacing w:val="-57"/>
        </w:rPr>
        <w:t> </w:t>
      </w:r>
      <w:r>
        <w:rPr>
          <w:color w:val="231F20"/>
        </w:rPr>
        <w:t>вых объектов, создания новых функций, спо-</w:t>
      </w:r>
      <w:r>
        <w:rPr>
          <w:color w:val="231F20"/>
          <w:spacing w:val="-57"/>
        </w:rPr>
        <w:t> </w:t>
      </w:r>
      <w:r>
        <w:rPr>
          <w:color w:val="231F20"/>
        </w:rPr>
        <w:t>собных удовлетворить потребности жителей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района и города в целом. Более того, груп-</w:t>
      </w:r>
      <w:r>
        <w:rPr>
          <w:color w:val="231F20"/>
          <w:spacing w:val="-60"/>
          <w:w w:val="105"/>
        </w:rPr>
        <w:t> </w:t>
      </w:r>
      <w:r>
        <w:rPr>
          <w:color w:val="231F20"/>
        </w:rPr>
        <w:t>па компаний «Эталон» в 2014 году построи-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крупный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жилой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комплекс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«Самоцветы»,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расположенный напротив территории быв-</w:t>
      </w:r>
      <w:r>
        <w:rPr>
          <w:color w:val="231F20"/>
          <w:spacing w:val="-60"/>
          <w:w w:val="105"/>
        </w:rPr>
        <w:t> </w:t>
      </w:r>
      <w:r>
        <w:rPr>
          <w:color w:val="231F20"/>
          <w:spacing w:val="-1"/>
          <w:w w:val="105"/>
        </w:rPr>
        <w:t>шего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Трубочного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завода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рассчитанный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61"/>
          <w:w w:val="105"/>
        </w:rPr>
        <w:t> </w:t>
      </w:r>
      <w:r>
        <w:rPr>
          <w:color w:val="231F20"/>
        </w:rPr>
        <w:t>2028</w:t>
      </w:r>
      <w:r>
        <w:rPr>
          <w:color w:val="231F20"/>
          <w:spacing w:val="-5"/>
        </w:rPr>
        <w:t> </w:t>
      </w:r>
      <w:r>
        <w:rPr>
          <w:color w:val="231F20"/>
        </w:rPr>
        <w:t>квартир,</w:t>
      </w:r>
      <w:r>
        <w:rPr>
          <w:color w:val="231F20"/>
          <w:spacing w:val="-6"/>
        </w:rPr>
        <w:t> </w:t>
      </w:r>
      <w:r>
        <w:rPr>
          <w:color w:val="231F20"/>
        </w:rPr>
        <w:t>но</w:t>
      </w:r>
      <w:r>
        <w:rPr>
          <w:color w:val="231F20"/>
          <w:spacing w:val="-8"/>
        </w:rPr>
        <w:t> </w:t>
      </w:r>
      <w:r>
        <w:rPr>
          <w:color w:val="231F20"/>
        </w:rPr>
        <w:t>лишенный</w:t>
      </w:r>
      <w:r>
        <w:rPr>
          <w:color w:val="231F20"/>
          <w:spacing w:val="-6"/>
        </w:rPr>
        <w:t> </w:t>
      </w:r>
      <w:r>
        <w:rPr>
          <w:color w:val="231F20"/>
        </w:rPr>
        <w:t>достаточного</w:t>
      </w:r>
      <w:r>
        <w:rPr>
          <w:color w:val="231F20"/>
          <w:spacing w:val="-6"/>
        </w:rPr>
        <w:t> </w:t>
      </w:r>
      <w:r>
        <w:rPr>
          <w:color w:val="231F20"/>
        </w:rPr>
        <w:t>со-</w:t>
      </w:r>
      <w:r>
        <w:rPr>
          <w:color w:val="231F20"/>
          <w:spacing w:val="-58"/>
        </w:rPr>
        <w:t> </w:t>
      </w:r>
      <w:r>
        <w:rPr>
          <w:color w:val="231F20"/>
        </w:rPr>
        <w:t>циального наполнения дворов и рекреацион-</w:t>
      </w:r>
      <w:r>
        <w:rPr>
          <w:color w:val="231F20"/>
          <w:spacing w:val="-57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пространств.</w:t>
      </w:r>
    </w:p>
    <w:p>
      <w:pPr>
        <w:pStyle w:val="BodyText"/>
        <w:spacing w:line="249" w:lineRule="auto" w:before="15"/>
        <w:ind w:left="503" w:right="5" w:firstLine="396"/>
      </w:pPr>
      <w:r>
        <w:rPr>
          <w:color w:val="231F20"/>
        </w:rPr>
        <w:t>Помимо</w:t>
      </w:r>
      <w:r>
        <w:rPr>
          <w:color w:val="231F20"/>
          <w:spacing w:val="-6"/>
        </w:rPr>
        <w:t> </w:t>
      </w:r>
      <w:r>
        <w:rPr>
          <w:color w:val="231F20"/>
        </w:rPr>
        <w:t>этого,</w:t>
      </w:r>
      <w:r>
        <w:rPr>
          <w:color w:val="231F20"/>
          <w:spacing w:val="-5"/>
        </w:rPr>
        <w:t> </w:t>
      </w:r>
      <w:r>
        <w:rPr>
          <w:color w:val="231F20"/>
        </w:rPr>
        <w:t>район,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котором</w:t>
      </w:r>
      <w:r>
        <w:rPr>
          <w:color w:val="231F20"/>
          <w:spacing w:val="-6"/>
        </w:rPr>
        <w:t> </w:t>
      </w:r>
      <w:r>
        <w:rPr>
          <w:color w:val="231F20"/>
        </w:rPr>
        <w:t>распола-</w:t>
      </w:r>
      <w:r>
        <w:rPr>
          <w:color w:val="231F20"/>
          <w:spacing w:val="-57"/>
        </w:rPr>
        <w:t> </w:t>
      </w:r>
      <w:r>
        <w:rPr>
          <w:color w:val="231F20"/>
        </w:rPr>
        <w:t>гается объект, имеет существенное количе-</w:t>
      </w:r>
      <w:r>
        <w:rPr>
          <w:color w:val="231F20"/>
          <w:spacing w:val="1"/>
        </w:rPr>
        <w:t> </w:t>
      </w:r>
      <w:r>
        <w:rPr>
          <w:color w:val="231F20"/>
        </w:rPr>
        <w:t>ство образовательных учреждений – средних</w:t>
      </w:r>
      <w:r>
        <w:rPr>
          <w:color w:val="231F20"/>
          <w:spacing w:val="-57"/>
        </w:rPr>
        <w:t> </w:t>
      </w:r>
      <w:r>
        <w:rPr>
          <w:color w:val="231F20"/>
        </w:rPr>
        <w:t>учебных заведений и детских садов, – из-за</w:t>
      </w:r>
      <w:r>
        <w:rPr>
          <w:color w:val="231F20"/>
          <w:spacing w:val="1"/>
        </w:rPr>
        <w:t> </w:t>
      </w:r>
      <w:r>
        <w:rPr>
          <w:color w:val="231F20"/>
        </w:rPr>
        <w:t>недостатка территории не обеспечивающих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подрастающие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поколения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оптимальными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можностями для их физического и творческого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развития.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показывает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практика,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молодежь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данного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района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лишена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полноценно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оснащен-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ных территорий для занятий спортом, что про-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воцирует</w:t>
      </w:r>
      <w:r>
        <w:rPr>
          <w:color w:val="231F20"/>
          <w:spacing w:val="-8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проводить</w:t>
      </w:r>
      <w:r>
        <w:rPr>
          <w:color w:val="231F20"/>
          <w:spacing w:val="-8"/>
        </w:rPr>
        <w:t> </w:t>
      </w:r>
      <w:r>
        <w:rPr>
          <w:color w:val="231F20"/>
        </w:rPr>
        <w:t>время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территориях</w:t>
      </w:r>
      <w:r>
        <w:rPr>
          <w:color w:val="231F20"/>
          <w:spacing w:val="-58"/>
        </w:rPr>
        <w:t> </w:t>
      </w:r>
      <w:r>
        <w:rPr>
          <w:color w:val="231F20"/>
        </w:rPr>
        <w:t>близлежащих</w:t>
      </w:r>
      <w:r>
        <w:rPr>
          <w:color w:val="231F20"/>
          <w:spacing w:val="50"/>
        </w:rPr>
        <w:t> </w:t>
      </w:r>
      <w:r>
        <w:rPr>
          <w:color w:val="231F20"/>
        </w:rPr>
        <w:t>кладбищ</w:t>
      </w:r>
      <w:r>
        <w:rPr>
          <w:color w:val="231F20"/>
          <w:spacing w:val="50"/>
        </w:rPr>
        <w:t> </w:t>
      </w:r>
      <w:r>
        <w:rPr>
          <w:color w:val="231F20"/>
        </w:rPr>
        <w:t>(Братское</w:t>
      </w:r>
      <w:r>
        <w:rPr>
          <w:color w:val="231F20"/>
          <w:spacing w:val="50"/>
        </w:rPr>
        <w:t> </w:t>
      </w:r>
      <w:r>
        <w:rPr>
          <w:color w:val="231F20"/>
        </w:rPr>
        <w:t>кладбище</w:t>
      </w:r>
    </w:p>
    <w:p>
      <w:pPr>
        <w:pStyle w:val="BodyText"/>
        <w:spacing w:line="249" w:lineRule="auto" w:before="12"/>
        <w:ind w:left="503" w:right="8"/>
      </w:pPr>
      <w:r>
        <w:rPr>
          <w:color w:val="231F20"/>
        </w:rPr>
        <w:t>«Остров Декабристов», Смоленское кладби-</w:t>
      </w:r>
      <w:r>
        <w:rPr>
          <w:color w:val="231F20"/>
          <w:spacing w:val="1"/>
        </w:rPr>
        <w:t> </w:t>
      </w:r>
      <w:r>
        <w:rPr>
          <w:color w:val="231F20"/>
        </w:rPr>
        <w:t>ще) (рис. 1).</w:t>
      </w:r>
    </w:p>
    <w:p>
      <w:pPr>
        <w:pStyle w:val="BodyText"/>
        <w:spacing w:line="249" w:lineRule="auto" w:before="63"/>
        <w:ind w:left="289" w:right="159" w:firstLine="396"/>
      </w:pPr>
      <w:r>
        <w:rPr/>
        <w:br w:type="column"/>
      </w:r>
      <w:r>
        <w:rPr>
          <w:color w:val="231F20"/>
          <w:spacing w:val="-2"/>
        </w:rPr>
        <w:t>Более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того,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проводя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анализ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исходных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дан-</w:t>
      </w:r>
      <w:r>
        <w:rPr>
          <w:color w:val="231F20"/>
          <w:spacing w:val="-57"/>
        </w:rPr>
        <w:t> </w:t>
      </w:r>
      <w:r>
        <w:rPr>
          <w:color w:val="231F20"/>
        </w:rPr>
        <w:t>ных территории, необходимо отметить непо-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средственную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близость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Трубочного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завода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во-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дным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пространствам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северо-востока</w:t>
      </w:r>
      <w:r>
        <w:rPr>
          <w:color w:val="231F20"/>
          <w:spacing w:val="-12"/>
        </w:rPr>
        <w:t> </w:t>
      </w:r>
      <w:r>
        <w:rPr>
          <w:color w:val="231F20"/>
        </w:rPr>
        <w:t>(Малая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Нева)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юга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(река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Смоленка),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набе-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режной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Макарова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мосту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Бетанкура,</w:t>
      </w:r>
      <w:r>
        <w:rPr>
          <w:color w:val="231F20"/>
          <w:spacing w:val="-13"/>
        </w:rPr>
        <w:t> </w:t>
      </w:r>
      <w:r>
        <w:rPr>
          <w:color w:val="231F20"/>
        </w:rPr>
        <w:t>потен-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циал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13"/>
        </w:rPr>
        <w:t> </w:t>
      </w:r>
      <w:r>
        <w:rPr>
          <w:color w:val="231F20"/>
        </w:rPr>
        <w:t>распространяется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57"/>
        </w:rPr>
        <w:t> </w:t>
      </w:r>
      <w:r>
        <w:rPr>
          <w:color w:val="231F20"/>
        </w:rPr>
        <w:t>выбранную для проектирования область. Всё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3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-13"/>
        </w:rPr>
        <w:t> </w:t>
      </w:r>
      <w:r>
        <w:rPr>
          <w:color w:val="231F20"/>
        </w:rPr>
        <w:t>объект</w:t>
      </w:r>
      <w:r>
        <w:rPr>
          <w:color w:val="231F20"/>
          <w:spacing w:val="-14"/>
        </w:rPr>
        <w:t> </w:t>
      </w:r>
      <w:r>
        <w:rPr>
          <w:color w:val="231F20"/>
        </w:rPr>
        <w:t>более</w:t>
      </w:r>
      <w:r>
        <w:rPr>
          <w:color w:val="231F20"/>
          <w:spacing w:val="-13"/>
        </w:rPr>
        <w:t> </w:t>
      </w:r>
      <w:r>
        <w:rPr>
          <w:color w:val="231F20"/>
        </w:rPr>
        <w:t>разви-</w:t>
      </w:r>
      <w:r>
        <w:rPr>
          <w:color w:val="231F20"/>
          <w:spacing w:val="-58"/>
        </w:rPr>
        <w:t> </w:t>
      </w:r>
      <w:r>
        <w:rPr>
          <w:color w:val="231F20"/>
        </w:rPr>
        <w:t>той инфраструктурой. Также, особое внима-</w:t>
      </w:r>
      <w:r>
        <w:rPr>
          <w:color w:val="231F20"/>
          <w:spacing w:val="1"/>
        </w:rPr>
        <w:t> </w:t>
      </w:r>
      <w:r>
        <w:rPr>
          <w:color w:val="231F20"/>
        </w:rPr>
        <w:t>ние стоит обратить на текущее состояние са-</w:t>
      </w:r>
      <w:r>
        <w:rPr>
          <w:color w:val="231F20"/>
          <w:spacing w:val="-57"/>
        </w:rPr>
        <w:t> </w:t>
      </w:r>
      <w:r>
        <w:rPr>
          <w:color w:val="231F20"/>
        </w:rPr>
        <w:t>мой набережной реки Смоленки, вплотную</w:t>
      </w:r>
      <w:r>
        <w:rPr>
          <w:color w:val="231F20"/>
          <w:spacing w:val="1"/>
        </w:rPr>
        <w:t> </w:t>
      </w:r>
      <w:r>
        <w:rPr>
          <w:color w:val="231F20"/>
        </w:rPr>
        <w:t>примыкающей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объекту</w:t>
      </w:r>
      <w:r>
        <w:rPr>
          <w:color w:val="231F20"/>
          <w:spacing w:val="-10"/>
        </w:rPr>
        <w:t> </w:t>
      </w:r>
      <w:r>
        <w:rPr>
          <w:color w:val="231F20"/>
        </w:rPr>
        <w:t>проектирования.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58"/>
        </w:rPr>
        <w:t> </w:t>
      </w:r>
      <w:r>
        <w:rPr>
          <w:color w:val="231F20"/>
        </w:rPr>
        <w:t>данный</w:t>
      </w:r>
      <w:r>
        <w:rPr>
          <w:color w:val="231F20"/>
          <w:spacing w:val="-14"/>
        </w:rPr>
        <w:t> </w:t>
      </w:r>
      <w:r>
        <w:rPr>
          <w:color w:val="231F20"/>
        </w:rPr>
        <w:t>момент,</w:t>
      </w:r>
      <w:r>
        <w:rPr>
          <w:color w:val="231F20"/>
          <w:spacing w:val="-12"/>
        </w:rPr>
        <w:t> </w:t>
      </w:r>
      <w:r>
        <w:rPr>
          <w:color w:val="231F20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</w:rPr>
        <w:t>территория,</w:t>
      </w:r>
      <w:r>
        <w:rPr>
          <w:color w:val="231F20"/>
          <w:spacing w:val="-13"/>
        </w:rPr>
        <w:t> </w:t>
      </w:r>
      <w:r>
        <w:rPr>
          <w:color w:val="231F20"/>
        </w:rPr>
        <w:t>стихийно</w:t>
      </w:r>
      <w:r>
        <w:rPr>
          <w:color w:val="231F20"/>
          <w:spacing w:val="-14"/>
        </w:rPr>
        <w:t> </w:t>
      </w:r>
      <w:r>
        <w:rPr>
          <w:color w:val="231F20"/>
        </w:rPr>
        <w:t>за-</w:t>
      </w:r>
      <w:r>
        <w:rPr>
          <w:color w:val="231F20"/>
          <w:spacing w:val="-57"/>
        </w:rPr>
        <w:t> </w:t>
      </w:r>
      <w:r>
        <w:rPr>
          <w:color w:val="231F20"/>
        </w:rPr>
        <w:t>полненная парковками и неорганизованным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озеленением,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предоставляющая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возможно-</w:t>
      </w:r>
      <w:r>
        <w:rPr>
          <w:color w:val="231F20"/>
          <w:spacing w:val="-58"/>
        </w:rPr>
        <w:t> </w:t>
      </w:r>
      <w:r>
        <w:rPr>
          <w:color w:val="231F20"/>
        </w:rPr>
        <w:t>сти</w:t>
      </w:r>
      <w:r>
        <w:rPr>
          <w:color w:val="231F20"/>
          <w:spacing w:val="-2"/>
        </w:rPr>
        <w:t> </w:t>
      </w:r>
      <w:r>
        <w:rPr>
          <w:color w:val="231F20"/>
        </w:rPr>
        <w:t>прямого</w:t>
      </w:r>
      <w:r>
        <w:rPr>
          <w:color w:val="231F20"/>
          <w:spacing w:val="-2"/>
        </w:rPr>
        <w:t> </w:t>
      </w:r>
      <w:r>
        <w:rPr>
          <w:color w:val="231F20"/>
        </w:rPr>
        <w:t>контакта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акваторией.</w:t>
      </w:r>
    </w:p>
    <w:p>
      <w:pPr>
        <w:pStyle w:val="BodyText"/>
        <w:spacing w:line="249" w:lineRule="auto" w:before="17"/>
        <w:ind w:left="289" w:right="161" w:firstLine="396"/>
        <w:jc w:val="right"/>
      </w:pPr>
      <w:r>
        <w:rPr>
          <w:color w:val="231F20"/>
        </w:rPr>
        <w:t>Все</w:t>
      </w:r>
      <w:r>
        <w:rPr>
          <w:color w:val="231F20"/>
          <w:spacing w:val="3"/>
        </w:rPr>
        <w:t> </w:t>
      </w:r>
      <w:r>
        <w:rPr>
          <w:color w:val="231F20"/>
        </w:rPr>
        <w:t>эти</w:t>
      </w:r>
      <w:r>
        <w:rPr>
          <w:color w:val="231F20"/>
          <w:spacing w:val="3"/>
        </w:rPr>
        <w:t> </w:t>
      </w:r>
      <w:r>
        <w:rPr>
          <w:color w:val="231F20"/>
        </w:rPr>
        <w:t>факторы</w:t>
      </w:r>
      <w:r>
        <w:rPr>
          <w:color w:val="231F20"/>
          <w:spacing w:val="3"/>
        </w:rPr>
        <w:t> </w:t>
      </w:r>
      <w:r>
        <w:rPr>
          <w:color w:val="231F20"/>
        </w:rPr>
        <w:t>напрямую</w:t>
      </w:r>
      <w:r>
        <w:rPr>
          <w:color w:val="231F20"/>
          <w:spacing w:val="3"/>
        </w:rPr>
        <w:t> </w:t>
      </w:r>
      <w:r>
        <w:rPr>
          <w:color w:val="231F20"/>
        </w:rPr>
        <w:t>свидетель-</w:t>
      </w:r>
      <w:r>
        <w:rPr>
          <w:color w:val="231F20"/>
          <w:spacing w:val="-57"/>
        </w:rPr>
        <w:t> </w:t>
      </w:r>
      <w:r>
        <w:rPr>
          <w:color w:val="231F20"/>
        </w:rPr>
        <w:t>ствуют</w:t>
      </w:r>
      <w:r>
        <w:rPr>
          <w:color w:val="231F20"/>
          <w:spacing w:val="20"/>
        </w:rPr>
        <w:t> </w:t>
      </w:r>
      <w:r>
        <w:rPr>
          <w:color w:val="231F20"/>
        </w:rPr>
        <w:t>об</w:t>
      </w:r>
      <w:r>
        <w:rPr>
          <w:color w:val="231F20"/>
          <w:spacing w:val="21"/>
        </w:rPr>
        <w:t> </w:t>
      </w:r>
      <w:r>
        <w:rPr>
          <w:color w:val="231F20"/>
        </w:rPr>
        <w:t>острой</w:t>
      </w:r>
      <w:r>
        <w:rPr>
          <w:color w:val="231F20"/>
          <w:spacing w:val="20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21"/>
        </w:rPr>
        <w:t> </w:t>
      </w:r>
      <w:r>
        <w:rPr>
          <w:color w:val="231F20"/>
        </w:rPr>
        <w:t>адаптации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комплекса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зданий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территории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бывшего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Тру-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бочного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завода,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реализации</w:t>
      </w:r>
      <w:r>
        <w:rPr>
          <w:color w:val="231F20"/>
          <w:spacing w:val="-14"/>
        </w:rPr>
        <w:t> </w:t>
      </w:r>
      <w:r>
        <w:rPr>
          <w:color w:val="231F20"/>
        </w:rPr>
        <w:t>недостающих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функций. Анализируя примыкающие к объекту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территории, их специфику, потребности города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целом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2"/>
        </w:rPr>
        <w:t> </w:t>
      </w:r>
      <w:r>
        <w:rPr>
          <w:color w:val="231F20"/>
        </w:rPr>
        <w:t>выбранного</w:t>
      </w:r>
      <w:r>
        <w:rPr>
          <w:color w:val="231F20"/>
          <w:spacing w:val="3"/>
        </w:rPr>
        <w:t> </w:t>
      </w:r>
      <w:r>
        <w:rPr>
          <w:color w:val="231F20"/>
        </w:rPr>
        <w:t>промыш-</w:t>
      </w:r>
      <w:r>
        <w:rPr>
          <w:color w:val="231F20"/>
          <w:spacing w:val="-57"/>
        </w:rPr>
        <w:t> </w:t>
      </w:r>
      <w:r>
        <w:rPr>
          <w:color w:val="231F20"/>
        </w:rPr>
        <w:t>ленного объекта, представляется возможным</w:t>
      </w:r>
      <w:r>
        <w:rPr>
          <w:color w:val="231F20"/>
          <w:spacing w:val="-57"/>
        </w:rPr>
        <w:t> </w:t>
      </w:r>
      <w:r>
        <w:rPr>
          <w:color w:val="231F20"/>
        </w:rPr>
        <w:t>рассмотреть</w:t>
      </w:r>
      <w:r>
        <w:rPr>
          <w:color w:val="231F20"/>
          <w:spacing w:val="-11"/>
        </w:rPr>
        <w:t> </w:t>
      </w:r>
      <w:r>
        <w:rPr>
          <w:color w:val="231F20"/>
        </w:rPr>
        <w:t>смену</w:t>
      </w:r>
      <w:r>
        <w:rPr>
          <w:color w:val="231F20"/>
          <w:spacing w:val="-11"/>
        </w:rPr>
        <w:t> </w:t>
      </w:r>
      <w:r>
        <w:rPr>
          <w:color w:val="231F20"/>
        </w:rPr>
        <w:t>функции</w:t>
      </w:r>
      <w:r>
        <w:rPr>
          <w:color w:val="231F20"/>
          <w:spacing w:val="-12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1"/>
        </w:rPr>
        <w:t> </w:t>
      </w:r>
      <w:r>
        <w:rPr>
          <w:color w:val="231F20"/>
        </w:rPr>
        <w:t>быв-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шего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Трубочного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завода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спортивную,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обра-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зовательную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развлекательную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включением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небольшого</w:t>
      </w:r>
      <w:r>
        <w:rPr>
          <w:color w:val="231F20"/>
          <w:spacing w:val="25"/>
        </w:rPr>
        <w:t> </w:t>
      </w:r>
      <w:r>
        <w:rPr>
          <w:color w:val="231F20"/>
        </w:rPr>
        <w:t>процента</w:t>
      </w:r>
      <w:r>
        <w:rPr>
          <w:color w:val="231F20"/>
          <w:spacing w:val="26"/>
        </w:rPr>
        <w:t> </w:t>
      </w:r>
      <w:r>
        <w:rPr>
          <w:color w:val="231F20"/>
        </w:rPr>
        <w:t>коммерческих</w:t>
      </w:r>
      <w:r>
        <w:rPr>
          <w:color w:val="231F20"/>
          <w:spacing w:val="25"/>
        </w:rPr>
        <w:t> </w:t>
      </w:r>
      <w:r>
        <w:rPr>
          <w:color w:val="231F20"/>
        </w:rPr>
        <w:t>площа-</w:t>
      </w:r>
      <w:r>
        <w:rPr>
          <w:color w:val="231F20"/>
          <w:spacing w:val="-57"/>
        </w:rPr>
        <w:t> </w:t>
      </w:r>
      <w:r>
        <w:rPr>
          <w:color w:val="231F20"/>
        </w:rPr>
        <w:t>дей,</w:t>
      </w:r>
      <w:r>
        <w:rPr>
          <w:color w:val="231F20"/>
          <w:spacing w:val="5"/>
        </w:rPr>
        <w:t> </w:t>
      </w:r>
      <w:r>
        <w:rPr>
          <w:color w:val="231F20"/>
        </w:rPr>
        <w:t>способных</w:t>
      </w:r>
      <w:r>
        <w:rPr>
          <w:color w:val="231F20"/>
          <w:spacing w:val="6"/>
        </w:rPr>
        <w:t> </w:t>
      </w:r>
      <w:r>
        <w:rPr>
          <w:color w:val="231F20"/>
        </w:rPr>
        <w:t>поддержать</w:t>
      </w:r>
      <w:r>
        <w:rPr>
          <w:color w:val="231F20"/>
          <w:spacing w:val="5"/>
        </w:rPr>
        <w:t> </w:t>
      </w:r>
      <w:r>
        <w:rPr>
          <w:color w:val="231F20"/>
        </w:rPr>
        <w:t>комфортную</w:t>
      </w:r>
      <w:r>
        <w:rPr>
          <w:color w:val="231F20"/>
          <w:spacing w:val="6"/>
        </w:rPr>
        <w:t> </w:t>
      </w:r>
      <w:r>
        <w:rPr>
          <w:color w:val="231F20"/>
        </w:rPr>
        <w:t>ра-</w:t>
      </w:r>
      <w:r>
        <w:rPr>
          <w:color w:val="231F20"/>
          <w:spacing w:val="-57"/>
        </w:rPr>
        <w:t> </w:t>
      </w:r>
      <w:r>
        <w:rPr>
          <w:color w:val="231F20"/>
        </w:rPr>
        <w:t>боту основных функций данного объекта [1].</w:t>
      </w:r>
      <w:r>
        <w:rPr>
          <w:color w:val="231F20"/>
          <w:spacing w:val="-57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тому</w:t>
      </w:r>
      <w:r>
        <w:rPr>
          <w:color w:val="231F20"/>
          <w:spacing w:val="1"/>
        </w:rPr>
        <w:t> </w:t>
      </w:r>
      <w:r>
        <w:rPr>
          <w:color w:val="231F20"/>
        </w:rPr>
        <w:t>же,</w:t>
      </w:r>
      <w:r>
        <w:rPr>
          <w:color w:val="231F20"/>
          <w:spacing w:val="1"/>
        </w:rPr>
        <w:t> </w:t>
      </w:r>
      <w:r>
        <w:rPr>
          <w:color w:val="231F20"/>
        </w:rPr>
        <w:t>комплекс</w:t>
      </w:r>
      <w:r>
        <w:rPr>
          <w:color w:val="231F20"/>
          <w:spacing w:val="1"/>
        </w:rPr>
        <w:t> </w:t>
      </w:r>
      <w:r>
        <w:rPr>
          <w:color w:val="231F20"/>
        </w:rPr>
        <w:t>бывшего</w:t>
      </w:r>
      <w:r>
        <w:rPr>
          <w:color w:val="231F20"/>
          <w:spacing w:val="1"/>
        </w:rPr>
        <w:t> </w:t>
      </w:r>
      <w:r>
        <w:rPr>
          <w:color w:val="231F20"/>
        </w:rPr>
        <w:t>Трубочно-</w:t>
      </w:r>
    </w:p>
    <w:p>
      <w:pPr>
        <w:pStyle w:val="BodyText"/>
        <w:spacing w:before="15"/>
        <w:ind w:right="161"/>
        <w:jc w:val="right"/>
      </w:pPr>
      <w:r>
        <w:rPr>
          <w:color w:val="231F20"/>
          <w:w w:val="95"/>
        </w:rPr>
        <w:t>го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завода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состоит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трехэтажных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админи-</w:t>
      </w:r>
    </w:p>
    <w:p>
      <w:pPr>
        <w:pStyle w:val="BodyText"/>
        <w:jc w:val="left"/>
        <w:rPr>
          <w:sz w:val="35"/>
        </w:rPr>
      </w:pPr>
    </w:p>
    <w:p>
      <w:pPr>
        <w:spacing w:line="249" w:lineRule="auto" w:before="0"/>
        <w:ind w:left="289" w:right="855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План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функционального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зонирования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территории</w:t>
      </w:r>
    </w:p>
    <w:p>
      <w:pPr>
        <w:pStyle w:val="BodyText"/>
        <w:jc w:val="left"/>
        <w:rPr>
          <w:sz w:val="5"/>
        </w:rPr>
      </w:pPr>
      <w:r>
        <w:rPr/>
        <w:pict>
          <v:group style="position:absolute;margin-left:314.645203pt;margin-top:4.078606pt;width:232.05pt;height:208.55pt;mso-position-horizontal-relative:page;mso-position-vertical-relative:paragraph;z-index:-15681024;mso-wrap-distance-left:0;mso-wrap-distance-right:0" id="docshapegroup233" coordorigin="6293,82" coordsize="4641,4171">
            <v:shape style="position:absolute;left:6292;top:81;width:606;height:308" id="docshape234" coordorigin="6293,82" coordsize="606,308" path="m6898,82l6293,82,6596,389,6898,82xe" filled="true" fillcolor="#8fc73e" stroked="false">
              <v:path arrowok="t"/>
              <v:fill type="solid"/>
            </v:shape>
            <v:shape style="position:absolute;left:6292;top:417;width:4641;height:3836" type="#_x0000_t75" id="docshape235" stroked="false">
              <v:imagedata r:id="rId130" o:title=""/>
            </v:shape>
            <w10:wrap type="topAndBottom"/>
          </v:group>
        </w:pict>
      </w:r>
    </w:p>
    <w:p>
      <w:pPr>
        <w:spacing w:after="0"/>
        <w:jc w:val="left"/>
        <w:rPr>
          <w:sz w:val="5"/>
        </w:rPr>
        <w:sectPr>
          <w:pgSz w:w="11910" w:h="16840"/>
          <w:pgMar w:header="0" w:footer="732" w:top="1000" w:bottom="920" w:left="800" w:right="800"/>
          <w:cols w:num="2" w:equalWidth="0">
            <w:col w:w="5164" w:space="40"/>
            <w:col w:w="5106"/>
          </w:cols>
        </w:sectPr>
      </w:pPr>
    </w:p>
    <w:p>
      <w:pPr>
        <w:pStyle w:val="BodyText"/>
        <w:spacing w:line="249" w:lineRule="auto" w:before="78"/>
        <w:ind w:left="163" w:right="38"/>
      </w:pPr>
      <w:r>
        <w:rPr>
          <w:color w:val="231F20"/>
          <w:w w:val="95"/>
        </w:rPr>
        <w:t>стративных зданий с большим количеством по-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мещений, пригодных для кабинетов, так и из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одноэтажных большепролетных построек, что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наилучшим образом подходит для создания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многофункционального</w:t>
      </w:r>
      <w:r>
        <w:rPr>
          <w:color w:val="231F20"/>
          <w:spacing w:val="-13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разви-</w:t>
      </w:r>
      <w:r>
        <w:rPr>
          <w:color w:val="231F20"/>
          <w:spacing w:val="-57"/>
        </w:rPr>
        <w:t> </w:t>
      </w:r>
      <w:r>
        <w:rPr>
          <w:color w:val="231F20"/>
        </w:rPr>
        <w:t>тия детей и молодежи в спортивных, творче-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ских и лингвистических направлениях, а также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обеспечению их развлекательными и рекреаци-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онными</w:t>
      </w:r>
      <w:r>
        <w:rPr>
          <w:color w:val="231F20"/>
          <w:spacing w:val="-8"/>
        </w:rPr>
        <w:t> </w:t>
      </w:r>
      <w:r>
        <w:rPr>
          <w:color w:val="231F20"/>
        </w:rPr>
        <w:t>объектами,</w:t>
      </w:r>
      <w:r>
        <w:rPr>
          <w:color w:val="231F20"/>
          <w:spacing w:val="-7"/>
        </w:rPr>
        <w:t> </w:t>
      </w:r>
      <w:r>
        <w:rPr>
          <w:color w:val="231F20"/>
        </w:rPr>
        <w:t>расположенными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мас-</w:t>
      </w:r>
      <w:r>
        <w:rPr>
          <w:color w:val="231F20"/>
          <w:spacing w:val="-58"/>
        </w:rPr>
        <w:t> </w:t>
      </w:r>
      <w:r>
        <w:rPr>
          <w:color w:val="231F20"/>
        </w:rPr>
        <w:t>штабных площадях вокруг заводских соору-</w:t>
      </w:r>
      <w:r>
        <w:rPr>
          <w:color w:val="231F20"/>
          <w:spacing w:val="1"/>
        </w:rPr>
        <w:t> </w:t>
      </w:r>
      <w:r>
        <w:rPr>
          <w:color w:val="231F20"/>
        </w:rPr>
        <w:t>жений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2), [2].</w:t>
      </w:r>
    </w:p>
    <w:p>
      <w:pPr>
        <w:pStyle w:val="BodyText"/>
        <w:spacing w:line="249" w:lineRule="auto" w:before="11"/>
        <w:ind w:left="163" w:right="38" w:firstLine="396"/>
      </w:pPr>
      <w:r>
        <w:rPr>
          <w:color w:val="231F20"/>
          <w:w w:val="95"/>
        </w:rPr>
        <w:t>Рассматривая типологию внешкольных уч-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реждений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детей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молодежи,</w:t>
      </w:r>
      <w:r>
        <w:rPr>
          <w:color w:val="231F20"/>
          <w:spacing w:val="-13"/>
        </w:rPr>
        <w:t> </w:t>
      </w:r>
      <w:r>
        <w:rPr>
          <w:color w:val="231F20"/>
        </w:rPr>
        <w:t>следует</w:t>
      </w:r>
      <w:r>
        <w:rPr>
          <w:color w:val="231F20"/>
          <w:spacing w:val="-12"/>
        </w:rPr>
        <w:t> </w:t>
      </w:r>
      <w:r>
        <w:rPr>
          <w:color w:val="231F20"/>
        </w:rPr>
        <w:t>дать</w:t>
      </w:r>
      <w:r>
        <w:rPr>
          <w:color w:val="231F20"/>
          <w:spacing w:val="-58"/>
        </w:rPr>
        <w:t> </w:t>
      </w:r>
      <w:r>
        <w:rPr>
          <w:color w:val="231F20"/>
        </w:rPr>
        <w:t>определение «внешкольному образованию».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Внешкольное / дополнительное образование, –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составная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часть</w:t>
      </w:r>
      <w:r>
        <w:rPr>
          <w:color w:val="231F20"/>
          <w:spacing w:val="-13"/>
        </w:rPr>
        <w:t> </w:t>
      </w:r>
      <w:r>
        <w:rPr>
          <w:color w:val="231F20"/>
        </w:rPr>
        <w:t>общего</w:t>
      </w:r>
      <w:r>
        <w:rPr>
          <w:color w:val="231F20"/>
          <w:spacing w:val="-13"/>
        </w:rPr>
        <w:t> </w:t>
      </w:r>
      <w:r>
        <w:rPr>
          <w:color w:val="231F20"/>
        </w:rPr>
        <w:t>образования,</w:t>
      </w:r>
      <w:r>
        <w:rPr>
          <w:color w:val="231F20"/>
          <w:spacing w:val="-13"/>
        </w:rPr>
        <w:t> </w:t>
      </w:r>
      <w:r>
        <w:rPr>
          <w:color w:val="231F20"/>
        </w:rPr>
        <w:t>мотиви-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рующая,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позволяющая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обучающемуся</w:t>
      </w:r>
      <w:r>
        <w:rPr>
          <w:color w:val="231F20"/>
          <w:spacing w:val="-12"/>
        </w:rPr>
        <w:t> </w:t>
      </w:r>
      <w:r>
        <w:rPr>
          <w:color w:val="231F20"/>
        </w:rPr>
        <w:t>приоб-</w:t>
      </w:r>
      <w:r>
        <w:rPr>
          <w:color w:val="231F20"/>
          <w:spacing w:val="-58"/>
        </w:rPr>
        <w:t> </w:t>
      </w:r>
      <w:r>
        <w:rPr>
          <w:color w:val="231F20"/>
        </w:rPr>
        <w:t>рести устойчивую потребность в познании,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творчестве и спорте, максимально реализовать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себя, самоопределиться профессионально и как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личность.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Подобного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рода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учреждения</w:t>
      </w:r>
      <w:r>
        <w:rPr>
          <w:color w:val="231F20"/>
          <w:spacing w:val="-13"/>
        </w:rPr>
        <w:t> </w:t>
      </w:r>
      <w:r>
        <w:rPr>
          <w:color w:val="231F20"/>
        </w:rPr>
        <w:t>позво-</w:t>
      </w:r>
      <w:r>
        <w:rPr>
          <w:color w:val="231F20"/>
          <w:spacing w:val="-58"/>
        </w:rPr>
        <w:t> </w:t>
      </w:r>
      <w:r>
        <w:rPr>
          <w:color w:val="231F20"/>
        </w:rPr>
        <w:t>ляют организовать свободное время и досуг</w:t>
      </w:r>
      <w:r>
        <w:rPr>
          <w:color w:val="231F20"/>
          <w:spacing w:val="1"/>
        </w:rPr>
        <w:t> </w:t>
      </w:r>
      <w:r>
        <w:rPr>
          <w:color w:val="231F20"/>
        </w:rPr>
        <w:t>детей школьного возраста, молодежи и даже</w:t>
      </w:r>
      <w:r>
        <w:rPr>
          <w:color w:val="231F20"/>
          <w:spacing w:val="1"/>
        </w:rPr>
        <w:t> </w:t>
      </w:r>
      <w:r>
        <w:rPr>
          <w:color w:val="231F20"/>
        </w:rPr>
        <w:t>взрослых [3].</w:t>
      </w:r>
    </w:p>
    <w:p>
      <w:pPr>
        <w:pStyle w:val="BodyText"/>
        <w:spacing w:line="249" w:lineRule="auto" w:before="13"/>
        <w:ind w:left="163" w:right="38" w:firstLine="396"/>
      </w:pPr>
      <w:r>
        <w:rPr>
          <w:color w:val="231F20"/>
        </w:rPr>
        <w:t>В современных условиях данный тип об-</w:t>
      </w:r>
      <w:r>
        <w:rPr>
          <w:color w:val="231F20"/>
          <w:spacing w:val="-57"/>
        </w:rPr>
        <w:t> </w:t>
      </w:r>
      <w:r>
        <w:rPr>
          <w:color w:val="231F20"/>
        </w:rPr>
        <w:t>разовательных учреждений служит задачам</w:t>
      </w:r>
      <w:r>
        <w:rPr>
          <w:color w:val="231F20"/>
          <w:spacing w:val="1"/>
        </w:rPr>
        <w:t> </w:t>
      </w:r>
      <w:r>
        <w:rPr>
          <w:color w:val="231F20"/>
        </w:rPr>
        <w:t>обеспечения необходимых условий для лич-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ностного развития, укрепления здоровья и про-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фессионального самоопределения, творческого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труда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детей,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формируют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общую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культуру,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зволяют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организовать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содержательный</w:t>
      </w:r>
      <w:r>
        <w:rPr>
          <w:color w:val="231F20"/>
          <w:spacing w:val="-10"/>
        </w:rPr>
        <w:t> </w:t>
      </w:r>
      <w:r>
        <w:rPr>
          <w:color w:val="231F20"/>
        </w:rPr>
        <w:t>досуг.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Центры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развития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детей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молодежи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включают</w:t>
      </w:r>
      <w:r>
        <w:rPr>
          <w:color w:val="231F20"/>
          <w:spacing w:val="-58"/>
        </w:rPr>
        <w:t> </w:t>
      </w:r>
      <w:r>
        <w:rPr>
          <w:color w:val="231F20"/>
        </w:rPr>
        <w:t>различные типы пространства в зависимости</w:t>
      </w:r>
      <w:r>
        <w:rPr>
          <w:color w:val="231F20"/>
          <w:spacing w:val="-57"/>
        </w:rPr>
        <w:t> </w:t>
      </w:r>
      <w:r>
        <w:rPr>
          <w:color w:val="231F20"/>
        </w:rPr>
        <w:t>от</w:t>
      </w:r>
      <w:r>
        <w:rPr>
          <w:color w:val="231F20"/>
          <w:spacing w:val="4"/>
        </w:rPr>
        <w:t> </w:t>
      </w:r>
      <w:r>
        <w:rPr>
          <w:color w:val="231F20"/>
        </w:rPr>
        <w:t>времени</w:t>
      </w:r>
      <w:r>
        <w:rPr>
          <w:color w:val="231F20"/>
          <w:spacing w:val="4"/>
        </w:rPr>
        <w:t> </w:t>
      </w:r>
      <w:r>
        <w:rPr>
          <w:color w:val="231F20"/>
        </w:rPr>
        <w:t>их</w:t>
      </w:r>
      <w:r>
        <w:rPr>
          <w:color w:val="231F20"/>
          <w:spacing w:val="4"/>
        </w:rPr>
        <w:t> </w:t>
      </w:r>
      <w:r>
        <w:rPr>
          <w:color w:val="231F20"/>
        </w:rPr>
        <w:t>использования,</w:t>
      </w:r>
      <w:r>
        <w:rPr>
          <w:color w:val="231F20"/>
          <w:spacing w:val="4"/>
        </w:rPr>
        <w:t> </w:t>
      </w:r>
      <w:r>
        <w:rPr>
          <w:color w:val="231F20"/>
        </w:rPr>
        <w:t>возраста</w:t>
      </w:r>
      <w:r>
        <w:rPr>
          <w:color w:val="231F20"/>
          <w:spacing w:val="5"/>
        </w:rPr>
        <w:t> </w:t>
      </w:r>
      <w:r>
        <w:rPr>
          <w:color w:val="231F20"/>
        </w:rPr>
        <w:t>посе-</w:t>
      </w:r>
    </w:p>
    <w:p>
      <w:pPr>
        <w:pStyle w:val="BodyText"/>
        <w:jc w:val="left"/>
        <w:rPr>
          <w:sz w:val="26"/>
        </w:rPr>
      </w:pPr>
    </w:p>
    <w:p>
      <w:pPr>
        <w:spacing w:before="187"/>
        <w:ind w:left="163" w:right="0" w:firstLine="0"/>
        <w:jc w:val="both"/>
        <w:rPr>
          <w:sz w:val="21"/>
        </w:rPr>
      </w:pPr>
      <w:r>
        <w:rPr>
          <w:b/>
          <w:color w:val="231F20"/>
          <w:sz w:val="21"/>
        </w:rPr>
        <w:t>Рис. 2. </w:t>
      </w:r>
      <w:r>
        <w:rPr>
          <w:color w:val="231F20"/>
          <w:sz w:val="21"/>
        </w:rPr>
        <w:t>План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этажности ОКН</w:t>
      </w:r>
    </w:p>
    <w:p>
      <w:pPr>
        <w:spacing w:before="11"/>
        <w:ind w:left="163" w:right="0" w:firstLine="0"/>
        <w:jc w:val="both"/>
        <w:rPr>
          <w:sz w:val="21"/>
        </w:rPr>
      </w:pPr>
      <w:r>
        <w:rPr>
          <w:color w:val="231F20"/>
          <w:sz w:val="21"/>
        </w:rPr>
        <w:t>и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историко-архитектурный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опорный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план</w:t>
      </w:r>
    </w:p>
    <w:p>
      <w:pPr>
        <w:pStyle w:val="BodyText"/>
        <w:spacing w:before="8"/>
        <w:jc w:val="left"/>
        <w:rPr>
          <w:sz w:val="5"/>
        </w:rPr>
      </w:pPr>
      <w:r>
        <w:rPr/>
        <w:pict>
          <v:group style="position:absolute;margin-left:48.188503pt;margin-top:4.48586pt;width:232.05pt;height:188.8pt;mso-position-horizontal-relative:page;mso-position-vertical-relative:paragraph;z-index:-15680512;mso-wrap-distance-left:0;mso-wrap-distance-right:0" id="docshapegroup236" coordorigin="964,90" coordsize="4641,3776">
            <v:shape style="position:absolute;left:963;top:397;width:4641;height:3469" type="#_x0000_t75" id="docshape237" stroked="false">
              <v:imagedata r:id="rId131" o:title=""/>
            </v:shape>
            <v:shape style="position:absolute;left:963;top:89;width:606;height:308" id="docshape238" coordorigin="964,90" coordsize="606,308" path="m1569,90l964,90,1266,397,1569,90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line="249" w:lineRule="auto" w:before="78"/>
        <w:ind w:left="163" w:right="501" w:hanging="1"/>
      </w:pPr>
      <w:r>
        <w:rPr/>
        <w:br w:type="column"/>
      </w:r>
      <w:r>
        <w:rPr>
          <w:color w:val="231F20"/>
        </w:rPr>
        <w:t>щающих детей, количества посещений и гра-</w:t>
      </w:r>
      <w:r>
        <w:rPr>
          <w:color w:val="231F20"/>
          <w:spacing w:val="-57"/>
        </w:rPr>
        <w:t> </w:t>
      </w:r>
      <w:r>
        <w:rPr>
          <w:color w:val="231F20"/>
        </w:rPr>
        <w:t>достроительного</w:t>
      </w:r>
      <w:r>
        <w:rPr>
          <w:color w:val="231F20"/>
          <w:spacing w:val="-1"/>
        </w:rPr>
        <w:t> </w:t>
      </w:r>
      <w:r>
        <w:rPr>
          <w:color w:val="231F20"/>
        </w:rPr>
        <w:t>контекста.</w:t>
      </w:r>
    </w:p>
    <w:p>
      <w:pPr>
        <w:pStyle w:val="BodyText"/>
        <w:spacing w:line="249" w:lineRule="auto" w:before="2"/>
        <w:ind w:left="163" w:right="500" w:firstLine="396"/>
      </w:pPr>
      <w:r>
        <w:rPr>
          <w:color w:val="231F20"/>
        </w:rPr>
        <w:t>Подобные</w:t>
      </w:r>
      <w:r>
        <w:rPr>
          <w:color w:val="231F20"/>
          <w:spacing w:val="-15"/>
        </w:rPr>
        <w:t> </w:t>
      </w:r>
      <w:r>
        <w:rPr>
          <w:color w:val="231F20"/>
        </w:rPr>
        <w:t>центры,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правило,</w:t>
      </w:r>
      <w:r>
        <w:rPr>
          <w:color w:val="231F20"/>
          <w:spacing w:val="-15"/>
        </w:rPr>
        <w:t> </w:t>
      </w:r>
      <w:r>
        <w:rPr>
          <w:color w:val="231F20"/>
        </w:rPr>
        <w:t>являются</w:t>
      </w:r>
      <w:r>
        <w:rPr>
          <w:color w:val="231F20"/>
          <w:spacing w:val="-58"/>
        </w:rPr>
        <w:t> </w:t>
      </w:r>
      <w:r>
        <w:rPr>
          <w:color w:val="231F20"/>
          <w:spacing w:val="-2"/>
          <w:w w:val="95"/>
        </w:rPr>
        <w:t>многофункциональными </w:t>
      </w:r>
      <w:r>
        <w:rPr>
          <w:color w:val="231F20"/>
          <w:spacing w:val="-1"/>
          <w:w w:val="95"/>
        </w:rPr>
        <w:t>и обеспечивают следу-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ющие цели: социальное взаимодействие между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различными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возрастными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группами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органи-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зация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всех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процессов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безопасной,</w:t>
      </w:r>
      <w:r>
        <w:rPr>
          <w:color w:val="231F20"/>
          <w:spacing w:val="-14"/>
        </w:rPr>
        <w:t> </w:t>
      </w:r>
      <w:r>
        <w:rPr>
          <w:color w:val="231F20"/>
        </w:rPr>
        <w:t>контроли-</w:t>
      </w:r>
      <w:r>
        <w:rPr>
          <w:color w:val="231F20"/>
          <w:spacing w:val="-57"/>
        </w:rPr>
        <w:t> </w:t>
      </w:r>
      <w:r>
        <w:rPr>
          <w:color w:val="231F20"/>
        </w:rPr>
        <w:t>руемой</w:t>
      </w:r>
      <w:r>
        <w:rPr>
          <w:color w:val="231F20"/>
          <w:spacing w:val="-9"/>
        </w:rPr>
        <w:t> </w:t>
      </w:r>
      <w:r>
        <w:rPr>
          <w:color w:val="231F20"/>
        </w:rPr>
        <w:t>среде.</w:t>
      </w:r>
      <w:r>
        <w:rPr>
          <w:color w:val="231F20"/>
          <w:spacing w:val="-9"/>
        </w:rPr>
        <w:t> </w:t>
      </w:r>
      <w:r>
        <w:rPr>
          <w:color w:val="231F20"/>
        </w:rPr>
        <w:t>Это</w:t>
      </w:r>
      <w:r>
        <w:rPr>
          <w:color w:val="231F20"/>
          <w:spacing w:val="-9"/>
        </w:rPr>
        <w:t> </w:t>
      </w:r>
      <w:r>
        <w:rPr>
          <w:color w:val="231F20"/>
        </w:rPr>
        <w:t>влияет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благоустройство</w:t>
      </w:r>
      <w:r>
        <w:rPr>
          <w:color w:val="231F20"/>
          <w:spacing w:val="-57"/>
        </w:rPr>
        <w:t> </w:t>
      </w:r>
      <w:r>
        <w:rPr>
          <w:color w:val="231F20"/>
        </w:rPr>
        <w:t>объекта, дизайн объекта и функциональное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пространственное решение [4].</w:t>
      </w:r>
    </w:p>
    <w:p>
      <w:pPr>
        <w:pStyle w:val="BodyText"/>
        <w:spacing w:line="249" w:lineRule="auto" w:before="8"/>
        <w:ind w:left="163" w:right="496" w:firstLine="396"/>
      </w:pPr>
      <w:r>
        <w:rPr>
          <w:color w:val="231F20"/>
        </w:rPr>
        <w:t>Особенности</w:t>
      </w:r>
      <w:r>
        <w:rPr>
          <w:color w:val="231F20"/>
          <w:spacing w:val="1"/>
        </w:rPr>
        <w:t> </w:t>
      </w:r>
      <w:r>
        <w:rPr>
          <w:color w:val="231F20"/>
        </w:rPr>
        <w:t>благоустройства</w:t>
      </w:r>
      <w:r>
        <w:rPr>
          <w:color w:val="231F20"/>
          <w:spacing w:val="1"/>
        </w:rPr>
        <w:t> </w:t>
      </w:r>
      <w:r>
        <w:rPr>
          <w:color w:val="231F20"/>
        </w:rPr>
        <w:t>участков</w:t>
      </w:r>
      <w:r>
        <w:rPr>
          <w:color w:val="231F20"/>
          <w:spacing w:val="1"/>
        </w:rPr>
        <w:t> </w:t>
      </w:r>
      <w:r>
        <w:rPr>
          <w:color w:val="231F20"/>
        </w:rPr>
        <w:t>детских развивающих центров зависят от це-</w:t>
      </w:r>
      <w:r>
        <w:rPr>
          <w:color w:val="231F20"/>
          <w:spacing w:val="-57"/>
        </w:rPr>
        <w:t> </w:t>
      </w:r>
      <w:r>
        <w:rPr>
          <w:color w:val="231F20"/>
        </w:rPr>
        <w:t>лей, возлагаемых на использование террито-</w:t>
      </w:r>
      <w:r>
        <w:rPr>
          <w:color w:val="231F20"/>
          <w:spacing w:val="1"/>
        </w:rPr>
        <w:t> </w:t>
      </w:r>
      <w:r>
        <w:rPr>
          <w:color w:val="231F20"/>
        </w:rPr>
        <w:t>рии данного участка. С учетом особенностей</w:t>
      </w:r>
      <w:r>
        <w:rPr>
          <w:color w:val="231F20"/>
          <w:spacing w:val="-57"/>
        </w:rPr>
        <w:t> </w:t>
      </w:r>
      <w:r>
        <w:rPr>
          <w:color w:val="231F20"/>
        </w:rPr>
        <w:t>учебно-воспитательного</w:t>
      </w:r>
      <w:r>
        <w:rPr>
          <w:color w:val="231F20"/>
          <w:spacing w:val="1"/>
        </w:rPr>
        <w:t> </w:t>
      </w:r>
      <w:r>
        <w:rPr>
          <w:color w:val="231F20"/>
        </w:rPr>
        <w:t>процесса,</w:t>
      </w:r>
      <w:r>
        <w:rPr>
          <w:color w:val="231F20"/>
          <w:spacing w:val="1"/>
        </w:rPr>
        <w:t> </w:t>
      </w:r>
      <w:r>
        <w:rPr>
          <w:color w:val="231F20"/>
        </w:rPr>
        <w:t>выделя-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ются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следующие</w:t>
      </w:r>
      <w:r>
        <w:rPr>
          <w:color w:val="231F20"/>
          <w:spacing w:val="-13"/>
        </w:rPr>
        <w:t> </w:t>
      </w:r>
      <w:r>
        <w:rPr>
          <w:color w:val="231F20"/>
        </w:rPr>
        <w:t>функциональные</w:t>
      </w:r>
      <w:r>
        <w:rPr>
          <w:color w:val="231F20"/>
          <w:spacing w:val="-13"/>
        </w:rPr>
        <w:t> </w:t>
      </w:r>
      <w:r>
        <w:rPr>
          <w:color w:val="231F20"/>
        </w:rPr>
        <w:t>зоны:</w:t>
      </w:r>
      <w:r>
        <w:rPr>
          <w:color w:val="231F20"/>
          <w:spacing w:val="-13"/>
        </w:rPr>
        <w:t> </w:t>
      </w:r>
      <w:r>
        <w:rPr>
          <w:color w:val="231F20"/>
        </w:rPr>
        <w:t>физ-</w:t>
      </w:r>
      <w:r>
        <w:rPr>
          <w:color w:val="231F20"/>
          <w:spacing w:val="-57"/>
        </w:rPr>
        <w:t> </w:t>
      </w:r>
      <w:r>
        <w:rPr>
          <w:color w:val="231F20"/>
        </w:rPr>
        <w:t>культурно-спортивная,</w:t>
      </w:r>
      <w:r>
        <w:rPr>
          <w:color w:val="231F20"/>
          <w:spacing w:val="1"/>
        </w:rPr>
        <w:t> </w:t>
      </w:r>
      <w:r>
        <w:rPr>
          <w:color w:val="231F20"/>
        </w:rPr>
        <w:t>учебно-кружковая,</w:t>
      </w:r>
      <w:r>
        <w:rPr>
          <w:color w:val="231F20"/>
          <w:spacing w:val="1"/>
        </w:rPr>
        <w:t> </w:t>
      </w:r>
      <w:r>
        <w:rPr>
          <w:color w:val="231F20"/>
        </w:rPr>
        <w:t>культурно-массовых</w:t>
      </w:r>
      <w:r>
        <w:rPr>
          <w:color w:val="231F20"/>
          <w:spacing w:val="1"/>
        </w:rPr>
        <w:t> </w:t>
      </w:r>
      <w:r>
        <w:rPr>
          <w:color w:val="231F20"/>
        </w:rPr>
        <w:t>мероприятий,</w:t>
      </w:r>
      <w:r>
        <w:rPr>
          <w:color w:val="231F20"/>
          <w:spacing w:val="1"/>
        </w:rPr>
        <w:t> </w:t>
      </w:r>
      <w:r>
        <w:rPr>
          <w:color w:val="231F20"/>
        </w:rPr>
        <w:t>отдыха,</w:t>
      </w:r>
      <w:r>
        <w:rPr>
          <w:color w:val="231F20"/>
          <w:spacing w:val="1"/>
        </w:rPr>
        <w:t> </w:t>
      </w:r>
      <w:r>
        <w:rPr>
          <w:color w:val="231F20"/>
        </w:rPr>
        <w:t>хозяйственная. Состав и площади функцио-</w:t>
      </w:r>
      <w:r>
        <w:rPr>
          <w:color w:val="231F20"/>
          <w:spacing w:val="1"/>
        </w:rPr>
        <w:t> </w:t>
      </w:r>
      <w:r>
        <w:rPr>
          <w:color w:val="231F20"/>
        </w:rPr>
        <w:t>нальных зон рассчитываются исходя из вме-</w:t>
      </w:r>
      <w:r>
        <w:rPr>
          <w:color w:val="231F20"/>
          <w:spacing w:val="1"/>
        </w:rPr>
        <w:t> </w:t>
      </w:r>
      <w:r>
        <w:rPr>
          <w:color w:val="231F20"/>
        </w:rPr>
        <w:t>стимости образовательного учреждения, его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специализации.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зоны</w:t>
      </w:r>
      <w:r>
        <w:rPr>
          <w:color w:val="231F20"/>
          <w:spacing w:val="-13"/>
        </w:rPr>
        <w:t> </w:t>
      </w:r>
      <w:r>
        <w:rPr>
          <w:color w:val="231F20"/>
        </w:rPr>
        <w:t>должны</w:t>
      </w:r>
      <w:r>
        <w:rPr>
          <w:color w:val="231F20"/>
          <w:spacing w:val="-13"/>
        </w:rPr>
        <w:t> </w:t>
      </w:r>
      <w:r>
        <w:rPr>
          <w:color w:val="231F20"/>
        </w:rPr>
        <w:t>иметь</w:t>
      </w:r>
      <w:r>
        <w:rPr>
          <w:color w:val="231F20"/>
          <w:spacing w:val="-13"/>
        </w:rPr>
        <w:t> </w:t>
      </w:r>
      <w:r>
        <w:rPr>
          <w:color w:val="231F20"/>
        </w:rPr>
        <w:t>связь</w:t>
      </w:r>
      <w:r>
        <w:rPr>
          <w:color w:val="231F20"/>
          <w:spacing w:val="-57"/>
        </w:rPr>
        <w:t> </w:t>
      </w:r>
      <w:r>
        <w:rPr>
          <w:color w:val="231F20"/>
        </w:rPr>
        <w:t>между собой [5].</w:t>
      </w:r>
    </w:p>
    <w:p>
      <w:pPr>
        <w:pStyle w:val="BodyText"/>
        <w:spacing w:line="249" w:lineRule="auto" w:before="13"/>
        <w:ind w:left="163" w:right="497" w:firstLine="396"/>
      </w:pPr>
      <w:r>
        <w:rPr>
          <w:color w:val="231F20"/>
        </w:rPr>
        <w:t>Говоря об объектах благоустройства, не-</w:t>
      </w:r>
      <w:r>
        <w:rPr>
          <w:color w:val="231F20"/>
          <w:spacing w:val="1"/>
        </w:rPr>
        <w:t> </w:t>
      </w:r>
      <w:r>
        <w:rPr>
          <w:color w:val="231F20"/>
        </w:rPr>
        <w:t>обходимо</w:t>
      </w:r>
      <w:r>
        <w:rPr>
          <w:color w:val="231F20"/>
          <w:spacing w:val="1"/>
        </w:rPr>
        <w:t> </w:t>
      </w:r>
      <w:r>
        <w:rPr>
          <w:color w:val="231F20"/>
        </w:rPr>
        <w:t>отметить,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1"/>
        </w:rPr>
        <w:t> </w:t>
      </w:r>
      <w:r>
        <w:rPr>
          <w:color w:val="231F20"/>
        </w:rPr>
        <w:t>они</w:t>
      </w:r>
      <w:r>
        <w:rPr>
          <w:color w:val="231F20"/>
          <w:spacing w:val="1"/>
        </w:rPr>
        <w:t> </w:t>
      </w:r>
      <w:r>
        <w:rPr>
          <w:color w:val="231F20"/>
        </w:rPr>
        <w:t>должны</w:t>
      </w:r>
      <w:r>
        <w:rPr>
          <w:color w:val="231F20"/>
          <w:spacing w:val="1"/>
        </w:rPr>
        <w:t> </w:t>
      </w:r>
      <w:r>
        <w:rPr>
          <w:color w:val="231F20"/>
        </w:rPr>
        <w:t>быть</w:t>
      </w:r>
      <w:r>
        <w:rPr>
          <w:color w:val="231F20"/>
          <w:spacing w:val="-57"/>
        </w:rPr>
        <w:t> </w:t>
      </w:r>
      <w:r>
        <w:rPr>
          <w:color w:val="231F20"/>
        </w:rPr>
        <w:t>структурированными,</w:t>
      </w:r>
      <w:r>
        <w:rPr>
          <w:color w:val="231F20"/>
          <w:spacing w:val="1"/>
        </w:rPr>
        <w:t> </w:t>
      </w:r>
      <w:r>
        <w:rPr>
          <w:color w:val="231F20"/>
        </w:rPr>
        <w:t>но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этом</w:t>
      </w:r>
      <w:r>
        <w:rPr>
          <w:color w:val="231F20"/>
          <w:spacing w:val="1"/>
        </w:rPr>
        <w:t> </w:t>
      </w:r>
      <w:r>
        <w:rPr>
          <w:color w:val="231F20"/>
        </w:rPr>
        <w:t>легко</w:t>
      </w:r>
      <w:r>
        <w:rPr>
          <w:color w:val="231F20"/>
          <w:spacing w:val="1"/>
        </w:rPr>
        <w:t> </w:t>
      </w:r>
      <w:r>
        <w:rPr>
          <w:color w:val="231F20"/>
        </w:rPr>
        <w:t>адаптируемыми.</w:t>
      </w:r>
      <w:r>
        <w:rPr>
          <w:color w:val="231F20"/>
          <w:spacing w:val="-15"/>
        </w:rPr>
        <w:t> </w:t>
      </w:r>
      <w:r>
        <w:rPr>
          <w:color w:val="231F20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</w:rPr>
        <w:t>означает,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пространства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объекте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должны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быть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легко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рас-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познаны детьми, предоставлять возможность</w:t>
      </w:r>
      <w:r>
        <w:rPr>
          <w:color w:val="231F20"/>
          <w:spacing w:val="-57"/>
        </w:rPr>
        <w:t> </w:t>
      </w:r>
      <w:r>
        <w:rPr>
          <w:color w:val="231F20"/>
        </w:rPr>
        <w:t>как для активных, так и для тихих игр, обе-</w:t>
      </w:r>
      <w:r>
        <w:rPr>
          <w:color w:val="231F20"/>
          <w:spacing w:val="1"/>
        </w:rPr>
        <w:t> </w:t>
      </w:r>
      <w:r>
        <w:rPr>
          <w:color w:val="231F20"/>
        </w:rPr>
        <w:t>спечивать их перестроение детьми в процес-</w:t>
      </w:r>
      <w:r>
        <w:rPr>
          <w:color w:val="231F20"/>
          <w:spacing w:val="1"/>
        </w:rPr>
        <w:t> </w:t>
      </w:r>
      <w:r>
        <w:rPr>
          <w:color w:val="231F20"/>
        </w:rPr>
        <w:t>се</w:t>
      </w:r>
      <w:r>
        <w:rPr>
          <w:color w:val="231F20"/>
          <w:spacing w:val="-14"/>
        </w:rPr>
        <w:t> </w:t>
      </w:r>
      <w:r>
        <w:rPr>
          <w:color w:val="231F20"/>
        </w:rPr>
        <w:t>собственной</w:t>
      </w:r>
      <w:r>
        <w:rPr>
          <w:color w:val="231F20"/>
          <w:spacing w:val="-14"/>
        </w:rPr>
        <w:t> </w:t>
      </w:r>
      <w:r>
        <w:rPr>
          <w:color w:val="231F20"/>
        </w:rPr>
        <w:t>деятельности,</w:t>
      </w:r>
      <w:r>
        <w:rPr>
          <w:color w:val="231F20"/>
          <w:spacing w:val="-14"/>
        </w:rPr>
        <w:t> </w:t>
      </w:r>
      <w:r>
        <w:rPr>
          <w:color w:val="231F20"/>
        </w:rPr>
        <w:t>создавать</w:t>
      </w:r>
      <w:r>
        <w:rPr>
          <w:color w:val="231F20"/>
          <w:spacing w:val="-13"/>
        </w:rPr>
        <w:t> </w:t>
      </w:r>
      <w:r>
        <w:rPr>
          <w:color w:val="231F20"/>
        </w:rPr>
        <w:t>адек-</w:t>
      </w:r>
      <w:r>
        <w:rPr>
          <w:color w:val="231F20"/>
          <w:spacing w:val="-58"/>
        </w:rPr>
        <w:t> </w:t>
      </w:r>
      <w:r>
        <w:rPr>
          <w:color w:val="231F20"/>
        </w:rPr>
        <w:t>ватный дизайн помещений, чтобы избежать</w:t>
      </w:r>
      <w:r>
        <w:rPr>
          <w:color w:val="231F20"/>
          <w:spacing w:val="1"/>
        </w:rPr>
        <w:t> </w:t>
      </w:r>
      <w:r>
        <w:rPr>
          <w:color w:val="231F20"/>
        </w:rPr>
        <w:t>хаотичного впечатления. Места для контакта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природой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должны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содержать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разнообразные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 масштабные природные элементы, такие как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деревья,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цветы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кустарники,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доступ к водному пространству, а также места,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способствующие</w:t>
      </w:r>
      <w:r>
        <w:rPr>
          <w:color w:val="231F20"/>
          <w:spacing w:val="-1"/>
        </w:rPr>
        <w:t> </w:t>
      </w:r>
      <w:r>
        <w:rPr>
          <w:color w:val="231F20"/>
        </w:rPr>
        <w:t>уединению</w:t>
      </w:r>
      <w:r>
        <w:rPr>
          <w:color w:val="231F20"/>
          <w:spacing w:val="-1"/>
        </w:rPr>
        <w:t> </w:t>
      </w:r>
      <w:r>
        <w:rPr>
          <w:color w:val="231F20"/>
        </w:rPr>
        <w:t>[6,7].</w:t>
      </w:r>
    </w:p>
    <w:p>
      <w:pPr>
        <w:pStyle w:val="BodyText"/>
        <w:spacing w:line="249" w:lineRule="auto" w:before="15"/>
        <w:ind w:left="163" w:right="499" w:firstLine="396"/>
      </w:pPr>
      <w:r>
        <w:rPr>
          <w:color w:val="231F20"/>
        </w:rPr>
        <w:t>Помимо вышесказанного, важно учиты-</w:t>
      </w:r>
      <w:r>
        <w:rPr>
          <w:color w:val="231F20"/>
          <w:spacing w:val="1"/>
        </w:rPr>
        <w:t> </w:t>
      </w:r>
      <w:r>
        <w:rPr>
          <w:color w:val="231F20"/>
        </w:rPr>
        <w:t>вать следующие факторы: предотвращение</w:t>
      </w:r>
      <w:r>
        <w:rPr>
          <w:color w:val="231F20"/>
          <w:spacing w:val="1"/>
        </w:rPr>
        <w:t> </w:t>
      </w:r>
      <w:r>
        <w:rPr>
          <w:color w:val="231F20"/>
        </w:rPr>
        <w:t>несанкционированного доступа потенциаль-</w:t>
      </w:r>
      <w:r>
        <w:rPr>
          <w:color w:val="231F20"/>
          <w:spacing w:val="1"/>
        </w:rPr>
        <w:t> </w:t>
      </w:r>
      <w:r>
        <w:rPr>
          <w:color w:val="231F20"/>
        </w:rPr>
        <w:t>но опасных людей, обеспечение визуально-</w:t>
      </w:r>
      <w:r>
        <w:rPr>
          <w:color w:val="231F20"/>
          <w:spacing w:val="1"/>
        </w:rPr>
        <w:t> </w:t>
      </w:r>
      <w:r>
        <w:rPr>
          <w:color w:val="231F20"/>
        </w:rPr>
        <w:t>го раскрытия всех пространств, обеспечение</w:t>
      </w:r>
      <w:r>
        <w:rPr>
          <w:color w:val="231F20"/>
          <w:spacing w:val="1"/>
        </w:rPr>
        <w:t> </w:t>
      </w:r>
      <w:r>
        <w:rPr>
          <w:color w:val="231F20"/>
        </w:rPr>
        <w:t>легко очищающихся покрытий, отделок; ис-</w:t>
      </w:r>
      <w:r>
        <w:rPr>
          <w:color w:val="231F20"/>
          <w:spacing w:val="1"/>
        </w:rPr>
        <w:t> </w:t>
      </w:r>
      <w:r>
        <w:rPr>
          <w:color w:val="231F20"/>
        </w:rPr>
        <w:t>пользование нетоксичных строительных ма-</w:t>
      </w:r>
      <w:r>
        <w:rPr>
          <w:color w:val="231F20"/>
          <w:spacing w:val="1"/>
        </w:rPr>
        <w:t> </w:t>
      </w:r>
      <w:r>
        <w:rPr>
          <w:color w:val="231F20"/>
        </w:rPr>
        <w:t>териалов и улучшенных методов обслужива-</w:t>
      </w:r>
      <w:r>
        <w:rPr>
          <w:color w:val="231F20"/>
          <w:spacing w:val="-57"/>
        </w:rPr>
        <w:t> </w:t>
      </w:r>
      <w:r>
        <w:rPr>
          <w:color w:val="231F20"/>
        </w:rPr>
        <w:t>ния, обеспечение хорошего качества воздуха</w:t>
      </w:r>
      <w:r>
        <w:rPr>
          <w:color w:val="231F20"/>
          <w:spacing w:val="-57"/>
        </w:rPr>
        <w:t> </w:t>
      </w:r>
      <w:r>
        <w:rPr>
          <w:color w:val="231F20"/>
        </w:rPr>
        <w:t>и обильного естественного света; оборудова-</w:t>
      </w:r>
      <w:r>
        <w:rPr>
          <w:color w:val="231F20"/>
          <w:spacing w:val="-57"/>
        </w:rPr>
        <w:t> </w:t>
      </w:r>
      <w:r>
        <w:rPr>
          <w:color w:val="231F20"/>
        </w:rPr>
        <w:t>ние, мебель и отделка не должны содержать</w:t>
      </w:r>
      <w:r>
        <w:rPr>
          <w:color w:val="231F20"/>
          <w:spacing w:val="1"/>
        </w:rPr>
        <w:t> </w:t>
      </w:r>
      <w:r>
        <w:rPr>
          <w:color w:val="231F20"/>
        </w:rPr>
        <w:t>асбест или</w:t>
      </w:r>
      <w:r>
        <w:rPr>
          <w:color w:val="231F20"/>
          <w:spacing w:val="-1"/>
        </w:rPr>
        <w:t> </w:t>
      </w:r>
      <w:r>
        <w:rPr>
          <w:color w:val="231F20"/>
        </w:rPr>
        <w:t>свинец [8].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5" w:space="134"/>
            <w:col w:w="5321"/>
          </w:cols>
        </w:sectPr>
      </w:pPr>
    </w:p>
    <w:p>
      <w:pPr>
        <w:pStyle w:val="BodyText"/>
        <w:spacing w:line="249" w:lineRule="auto" w:before="78"/>
        <w:ind w:left="503" w:right="1" w:firstLine="396"/>
      </w:pPr>
      <w:r>
        <w:rPr>
          <w:color w:val="231F20"/>
          <w:w w:val="95"/>
        </w:rPr>
        <w:t>Возможные варианты функционально-пла-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нировочной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пространственной</w:t>
      </w:r>
      <w:r>
        <w:rPr>
          <w:color w:val="231F20"/>
          <w:spacing w:val="-12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объекта в рамках территории бывшего Трубоч-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ного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завода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большей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степени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сводятся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бла-</w:t>
      </w:r>
      <w:r>
        <w:rPr>
          <w:color w:val="231F20"/>
          <w:spacing w:val="-58"/>
        </w:rPr>
        <w:t> </w:t>
      </w:r>
      <w:r>
        <w:rPr>
          <w:color w:val="231F20"/>
        </w:rPr>
        <w:t>гоустройству территории вокруг отдельных</w:t>
      </w:r>
      <w:r>
        <w:rPr>
          <w:color w:val="231F20"/>
          <w:spacing w:val="1"/>
        </w:rPr>
        <w:t> </w:t>
      </w:r>
      <w:r>
        <w:rPr>
          <w:color w:val="231F20"/>
        </w:rPr>
        <w:t>построек завода, архитектурно-ландшафтно-</w:t>
      </w:r>
      <w:r>
        <w:rPr>
          <w:color w:val="231F20"/>
          <w:spacing w:val="-57"/>
        </w:rPr>
        <w:t> </w:t>
      </w:r>
      <w:r>
        <w:rPr>
          <w:color w:val="231F20"/>
        </w:rPr>
        <w:t>му дизайну и их индивидуальным планиро-</w:t>
      </w:r>
      <w:r>
        <w:rPr>
          <w:color w:val="231F20"/>
          <w:spacing w:val="1"/>
        </w:rPr>
        <w:t> </w:t>
      </w:r>
      <w:r>
        <w:rPr>
          <w:color w:val="231F20"/>
        </w:rPr>
        <w:t>вочным</w:t>
      </w:r>
      <w:r>
        <w:rPr>
          <w:color w:val="231F20"/>
          <w:spacing w:val="-1"/>
        </w:rPr>
        <w:t> </w:t>
      </w:r>
      <w:r>
        <w:rPr>
          <w:color w:val="231F20"/>
        </w:rPr>
        <w:t>приемам.</w:t>
      </w:r>
    </w:p>
    <w:p>
      <w:pPr>
        <w:pStyle w:val="BodyText"/>
        <w:spacing w:line="249" w:lineRule="auto" w:before="8"/>
        <w:ind w:left="503" w:right="1" w:firstLine="396"/>
      </w:pPr>
      <w:r>
        <w:rPr>
          <w:color w:val="231F20"/>
        </w:rPr>
        <w:t>С учетом сноса сооружений на террито-</w:t>
      </w:r>
      <w:r>
        <w:rPr>
          <w:color w:val="231F20"/>
          <w:spacing w:val="1"/>
        </w:rPr>
        <w:t> </w:t>
      </w:r>
      <w:r>
        <w:rPr>
          <w:color w:val="231F20"/>
        </w:rPr>
        <w:t>рии завода, не представляющих собой куль-</w:t>
      </w:r>
      <w:r>
        <w:rPr>
          <w:color w:val="231F20"/>
          <w:spacing w:val="1"/>
        </w:rPr>
        <w:t> </w:t>
      </w:r>
      <w:r>
        <w:rPr>
          <w:color w:val="231F20"/>
        </w:rPr>
        <w:t>турную ценность, организованы следующие</w:t>
      </w:r>
      <w:r>
        <w:rPr>
          <w:color w:val="231F20"/>
          <w:spacing w:val="1"/>
        </w:rPr>
        <w:t> </w:t>
      </w:r>
      <w:r>
        <w:rPr>
          <w:color w:val="231F20"/>
        </w:rPr>
        <w:t>зоны:</w:t>
      </w:r>
      <w:r>
        <w:rPr>
          <w:color w:val="231F20"/>
          <w:spacing w:val="-8"/>
        </w:rPr>
        <w:t> </w:t>
      </w:r>
      <w:r>
        <w:rPr>
          <w:color w:val="231F20"/>
        </w:rPr>
        <w:t>многоуровневая</w:t>
      </w:r>
      <w:r>
        <w:rPr>
          <w:color w:val="231F20"/>
          <w:spacing w:val="-8"/>
        </w:rPr>
        <w:t> </w:t>
      </w:r>
      <w:r>
        <w:rPr>
          <w:color w:val="231F20"/>
        </w:rPr>
        <w:t>набережная,</w:t>
      </w:r>
      <w:r>
        <w:rPr>
          <w:color w:val="231F20"/>
          <w:spacing w:val="-7"/>
        </w:rPr>
        <w:t> </w:t>
      </w:r>
      <w:r>
        <w:rPr>
          <w:color w:val="231F20"/>
        </w:rPr>
        <w:t>пристань,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песчаная и детские площадки со специальным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оборудованием,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уличный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тренажерный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центр,</w:t>
      </w:r>
      <w:r>
        <w:rPr>
          <w:color w:val="231F20"/>
          <w:spacing w:val="-57"/>
        </w:rPr>
        <w:t> </w:t>
      </w:r>
      <w:r>
        <w:rPr>
          <w:color w:val="231F20"/>
        </w:rPr>
        <w:t>скейт-парк, естественный спуск к реке, ланд-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шафтная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зона,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зона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летнего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кафе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навесом,</w:t>
      </w:r>
      <w:r>
        <w:rPr>
          <w:color w:val="231F20"/>
          <w:spacing w:val="-57"/>
        </w:rPr>
        <w:t> </w:t>
      </w:r>
      <w:r>
        <w:rPr>
          <w:color w:val="231F20"/>
        </w:rPr>
        <w:t>универсальная площадка для сезонных меро-</w:t>
      </w:r>
      <w:r>
        <w:rPr>
          <w:color w:val="231F20"/>
          <w:spacing w:val="-57"/>
        </w:rPr>
        <w:t> </w:t>
      </w:r>
      <w:r>
        <w:rPr>
          <w:color w:val="231F20"/>
        </w:rPr>
        <w:t>приятий с универсальным павильоном, об-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зорная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видовая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площадка.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Девять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сооружений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комплекса, являющихся памятниками архитек-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туры,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становятся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местами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художественно-</w:t>
      </w:r>
      <w:r>
        <w:rPr>
          <w:color w:val="231F20"/>
          <w:spacing w:val="-58"/>
        </w:rPr>
        <w:t> </w:t>
      </w:r>
      <w:r>
        <w:rPr>
          <w:color w:val="231F20"/>
        </w:rPr>
        <w:t>го, языкового, музыкального и театрального</w:t>
      </w:r>
      <w:r>
        <w:rPr>
          <w:color w:val="231F20"/>
          <w:spacing w:val="1"/>
        </w:rPr>
        <w:t> </w:t>
      </w:r>
      <w:r>
        <w:rPr>
          <w:color w:val="231F20"/>
        </w:rPr>
        <w:t>развития, кафе, торговых площадей, админи-</w:t>
      </w:r>
      <w:r>
        <w:rPr>
          <w:color w:val="231F20"/>
          <w:spacing w:val="-57"/>
        </w:rPr>
        <w:t> </w:t>
      </w:r>
      <w:r>
        <w:rPr>
          <w:color w:val="231F20"/>
        </w:rPr>
        <w:t>стративных</w:t>
      </w:r>
      <w:r>
        <w:rPr>
          <w:color w:val="231F20"/>
          <w:spacing w:val="-10"/>
        </w:rPr>
        <w:t> </w:t>
      </w:r>
      <w:r>
        <w:rPr>
          <w:color w:val="231F20"/>
        </w:rPr>
        <w:t>помещений,</w:t>
      </w:r>
      <w:r>
        <w:rPr>
          <w:color w:val="231F20"/>
          <w:spacing w:val="-9"/>
        </w:rPr>
        <w:t> </w:t>
      </w:r>
      <w:r>
        <w:rPr>
          <w:color w:val="231F20"/>
        </w:rPr>
        <w:t>ряда</w:t>
      </w:r>
      <w:r>
        <w:rPr>
          <w:color w:val="231F20"/>
          <w:spacing w:val="-9"/>
        </w:rPr>
        <w:t> </w:t>
      </w:r>
      <w:r>
        <w:rPr>
          <w:color w:val="231F20"/>
        </w:rPr>
        <w:t>помещений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58"/>
        </w:rPr>
        <w:t> </w:t>
      </w:r>
      <w:r>
        <w:rPr>
          <w:color w:val="231F20"/>
        </w:rPr>
        <w:t>взрослых</w:t>
      </w:r>
      <w:r>
        <w:rPr>
          <w:color w:val="231F20"/>
          <w:spacing w:val="-12"/>
        </w:rPr>
        <w:t> </w:t>
      </w:r>
      <w:r>
        <w:rPr>
          <w:color w:val="231F20"/>
        </w:rPr>
        <w:t>групп</w:t>
      </w:r>
      <w:r>
        <w:rPr>
          <w:color w:val="231F20"/>
          <w:spacing w:val="-12"/>
        </w:rPr>
        <w:t> </w:t>
      </w:r>
      <w:r>
        <w:rPr>
          <w:color w:val="231F20"/>
        </w:rPr>
        <w:t>выходного</w:t>
      </w:r>
      <w:r>
        <w:rPr>
          <w:color w:val="231F20"/>
          <w:spacing w:val="-12"/>
        </w:rPr>
        <w:t> </w:t>
      </w:r>
      <w:r>
        <w:rPr>
          <w:color w:val="231F20"/>
        </w:rPr>
        <w:t>дня,</w:t>
      </w:r>
      <w:r>
        <w:rPr>
          <w:color w:val="231F20"/>
          <w:spacing w:val="-12"/>
        </w:rPr>
        <w:t> </w:t>
      </w: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набо-</w:t>
      </w:r>
      <w:r>
        <w:rPr>
          <w:color w:val="231F20"/>
          <w:spacing w:val="-58"/>
        </w:rPr>
        <w:t> </w:t>
      </w:r>
      <w:r>
        <w:rPr>
          <w:color w:val="231F20"/>
        </w:rPr>
        <w:t>ра</w:t>
      </w:r>
      <w:r>
        <w:rPr>
          <w:color w:val="231F20"/>
          <w:spacing w:val="-2"/>
        </w:rPr>
        <w:t> </w:t>
      </w:r>
      <w:r>
        <w:rPr>
          <w:color w:val="231F20"/>
        </w:rPr>
        <w:t>вспомогательных</w:t>
      </w:r>
      <w:r>
        <w:rPr>
          <w:color w:val="231F20"/>
          <w:spacing w:val="-1"/>
        </w:rPr>
        <w:t> </w:t>
      </w:r>
      <w:r>
        <w:rPr>
          <w:color w:val="231F20"/>
        </w:rPr>
        <w:t>функций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2"/>
        </w:rPr>
        <w:t> </w:t>
      </w:r>
      <w:r>
        <w:rPr>
          <w:color w:val="231F20"/>
        </w:rPr>
        <w:t>3,</w:t>
      </w:r>
      <w:r>
        <w:rPr>
          <w:color w:val="231F20"/>
          <w:spacing w:val="-2"/>
        </w:rPr>
        <w:t> </w:t>
      </w:r>
      <w:r>
        <w:rPr>
          <w:color w:val="231F20"/>
        </w:rPr>
        <w:t>4).</w:t>
      </w:r>
    </w:p>
    <w:p>
      <w:pPr>
        <w:pStyle w:val="BodyText"/>
        <w:spacing w:line="249" w:lineRule="auto" w:before="18"/>
        <w:ind w:left="503" w:firstLine="396"/>
      </w:pPr>
      <w:r>
        <w:rPr>
          <w:color w:val="231F20"/>
        </w:rPr>
        <w:t>Учитывая</w:t>
      </w:r>
      <w:r>
        <w:rPr>
          <w:color w:val="231F20"/>
          <w:spacing w:val="60"/>
        </w:rPr>
        <w:t> </w:t>
      </w:r>
      <w:r>
        <w:rPr>
          <w:color w:val="231F20"/>
        </w:rPr>
        <w:t>градостроительный</w:t>
      </w:r>
      <w:r>
        <w:rPr>
          <w:color w:val="231F20"/>
          <w:spacing w:val="60"/>
        </w:rPr>
        <w:t> </w:t>
      </w:r>
      <w:r>
        <w:rPr>
          <w:color w:val="231F20"/>
        </w:rPr>
        <w:t>контекст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план</w:t>
      </w:r>
      <w:r>
        <w:rPr>
          <w:color w:val="231F20"/>
          <w:spacing w:val="-14"/>
        </w:rPr>
        <w:t> </w:t>
      </w:r>
      <w:r>
        <w:rPr>
          <w:color w:val="231F20"/>
        </w:rPr>
        <w:t>развития</w:t>
      </w:r>
      <w:r>
        <w:rPr>
          <w:color w:val="231F20"/>
          <w:spacing w:val="-14"/>
        </w:rPr>
        <w:t> </w:t>
      </w:r>
      <w:r>
        <w:rPr>
          <w:color w:val="231F20"/>
        </w:rPr>
        <w:t>города,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рамках</w:t>
      </w:r>
      <w:r>
        <w:rPr>
          <w:color w:val="231F20"/>
          <w:spacing w:val="-14"/>
        </w:rPr>
        <w:t> </w:t>
      </w:r>
      <w:r>
        <w:rPr>
          <w:color w:val="231F20"/>
        </w:rPr>
        <w:t>проекта</w:t>
      </w:r>
      <w:r>
        <w:rPr>
          <w:color w:val="231F20"/>
          <w:spacing w:val="-14"/>
        </w:rPr>
        <w:t> </w:t>
      </w:r>
      <w:r>
        <w:rPr>
          <w:color w:val="231F20"/>
        </w:rPr>
        <w:t>рас-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смотрено развитие набережной Макарова и со-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здание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пешеходного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транзита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более</w:t>
      </w:r>
      <w:r>
        <w:rPr>
          <w:color w:val="231F20"/>
          <w:spacing w:val="-14"/>
        </w:rPr>
        <w:t> </w:t>
      </w:r>
      <w:r>
        <w:rPr>
          <w:color w:val="231F20"/>
        </w:rPr>
        <w:t>удоб-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ной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быстрой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связи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объекта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набережной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реки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Смоленки. Создано подмостовое пространство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кинотеатром,</w:t>
      </w:r>
      <w:r>
        <w:rPr>
          <w:color w:val="231F20"/>
          <w:spacing w:val="-10"/>
        </w:rPr>
        <w:t> </w:t>
      </w:r>
      <w:r>
        <w:rPr>
          <w:color w:val="231F20"/>
        </w:rPr>
        <w:t>прогулочной</w:t>
      </w:r>
      <w:r>
        <w:rPr>
          <w:color w:val="231F20"/>
          <w:spacing w:val="-9"/>
        </w:rPr>
        <w:t> </w:t>
      </w:r>
      <w:r>
        <w:rPr>
          <w:color w:val="231F20"/>
        </w:rPr>
        <w:t>зоной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площад-</w:t>
      </w:r>
      <w:r>
        <w:rPr>
          <w:color w:val="231F20"/>
          <w:spacing w:val="-58"/>
        </w:rPr>
        <w:t> </w:t>
      </w:r>
      <w:r>
        <w:rPr>
          <w:color w:val="231F20"/>
        </w:rPr>
        <w:t>кой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катания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роликовых</w:t>
      </w:r>
      <w:r>
        <w:rPr>
          <w:color w:val="231F20"/>
          <w:spacing w:val="-6"/>
        </w:rPr>
        <w:t> </w:t>
      </w:r>
      <w:r>
        <w:rPr>
          <w:color w:val="231F20"/>
        </w:rPr>
        <w:t>коньках,</w:t>
      </w:r>
      <w:r>
        <w:rPr>
          <w:color w:val="231F20"/>
          <w:spacing w:val="-7"/>
        </w:rPr>
        <w:t> </w:t>
      </w:r>
      <w:r>
        <w:rPr>
          <w:color w:val="231F20"/>
        </w:rPr>
        <w:t>одно-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временно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обеспечивающее</w:t>
      </w:r>
      <w:r>
        <w:rPr>
          <w:color w:val="231F20"/>
          <w:spacing w:val="-13"/>
        </w:rPr>
        <w:t> </w:t>
      </w:r>
      <w:r>
        <w:rPr>
          <w:color w:val="231F20"/>
        </w:rPr>
        <w:t>доступ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набереж-</w:t>
      </w:r>
      <w:r>
        <w:rPr>
          <w:color w:val="231F20"/>
          <w:spacing w:val="-57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причалу</w:t>
      </w:r>
      <w:r>
        <w:rPr>
          <w:color w:val="231F20"/>
          <w:spacing w:val="-1"/>
        </w:rPr>
        <w:t> </w:t>
      </w:r>
      <w:r>
        <w:rPr>
          <w:color w:val="231F20"/>
        </w:rPr>
        <w:t>[9].</w:t>
      </w:r>
    </w:p>
    <w:p>
      <w:pPr>
        <w:pStyle w:val="BodyText"/>
        <w:spacing w:line="249" w:lineRule="auto" w:before="10"/>
        <w:ind w:left="503" w:right="1" w:firstLine="396"/>
      </w:pPr>
      <w:r>
        <w:rPr>
          <w:color w:val="231F20"/>
          <w:spacing w:val="-1"/>
        </w:rPr>
        <w:t>Помимо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этого,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создаются</w:t>
      </w:r>
      <w:r>
        <w:rPr>
          <w:color w:val="231F20"/>
          <w:spacing w:val="-13"/>
        </w:rPr>
        <w:t> </w:t>
      </w:r>
      <w:r>
        <w:rPr>
          <w:color w:val="231F20"/>
        </w:rPr>
        <w:t>подземные</w:t>
      </w:r>
      <w:r>
        <w:rPr>
          <w:color w:val="231F20"/>
          <w:spacing w:val="-13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странства для комфортного функционирования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территории комплекса в целом, например, под-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земный паркинг, въезд на который организо-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ван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улицы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Уральской,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многофункциональ-</w:t>
      </w:r>
      <w:r>
        <w:rPr>
          <w:color w:val="231F20"/>
          <w:spacing w:val="-58"/>
        </w:rPr>
        <w:t> </w:t>
      </w:r>
      <w:r>
        <w:rPr>
          <w:color w:val="231F20"/>
        </w:rPr>
        <w:t>ный заглубленный зал. Запроектированные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подземные сооружения позволяют обеспечить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наилучшую просматриваемость памятников</w:t>
      </w:r>
      <w:r>
        <w:rPr>
          <w:color w:val="231F20"/>
          <w:spacing w:val="1"/>
        </w:rPr>
        <w:t> </w:t>
      </w:r>
      <w:r>
        <w:rPr>
          <w:color w:val="231F20"/>
        </w:rPr>
        <w:t>исторического наследия из внутреннего дво-</w:t>
      </w:r>
      <w:r>
        <w:rPr>
          <w:color w:val="231F20"/>
          <w:spacing w:val="-57"/>
        </w:rPr>
        <w:t> </w:t>
      </w:r>
      <w:r>
        <w:rPr>
          <w:color w:val="231F20"/>
        </w:rPr>
        <w:t>ра комплекса и рациональное использование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территории. Также главный фасад сооружений,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выходящих на Уральскую улицу, снабжается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атриумами, соединяющими три отдельных зда-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ния воедино и обеспечивающими удобные вер-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тикальные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горизонтальные</w:t>
      </w:r>
      <w:r>
        <w:rPr>
          <w:color w:val="231F20"/>
          <w:spacing w:val="-10"/>
        </w:rPr>
        <w:t> </w:t>
      </w:r>
      <w:r>
        <w:rPr>
          <w:color w:val="231F20"/>
        </w:rPr>
        <w:t>коммуникации.</w:t>
      </w:r>
    </w:p>
    <w:p>
      <w:pPr>
        <w:pStyle w:val="BodyText"/>
        <w:spacing w:line="249" w:lineRule="auto" w:before="78"/>
        <w:ind w:left="295" w:right="159" w:firstLine="396"/>
      </w:pPr>
      <w:r>
        <w:rPr/>
        <w:br w:type="column"/>
      </w:r>
      <w:r>
        <w:rPr>
          <w:color w:val="231F20"/>
          <w:w w:val="95"/>
        </w:rPr>
        <w:t>Активное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использование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растительного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ма-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териала, его разнообразие, адаптация водных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пространств, расширение общественного до-</w:t>
      </w:r>
      <w:r>
        <w:rPr>
          <w:color w:val="231F20"/>
          <w:spacing w:val="-57"/>
        </w:rPr>
        <w:t> </w:t>
      </w:r>
      <w:r>
        <w:rPr>
          <w:color w:val="231F20"/>
        </w:rPr>
        <w:t>ступа к ним – одни из основных задач проек-</w:t>
      </w:r>
      <w:r>
        <w:rPr>
          <w:color w:val="231F20"/>
          <w:spacing w:val="-57"/>
        </w:rPr>
        <w:t> </w:t>
      </w:r>
      <w:r>
        <w:rPr>
          <w:color w:val="231F20"/>
        </w:rPr>
        <w:t>та.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менее</w:t>
      </w:r>
      <w:r>
        <w:rPr>
          <w:color w:val="231F20"/>
          <w:spacing w:val="-15"/>
        </w:rPr>
        <w:t> </w:t>
      </w:r>
      <w:r>
        <w:rPr>
          <w:color w:val="231F20"/>
        </w:rPr>
        <w:t>важную</w:t>
      </w:r>
      <w:r>
        <w:rPr>
          <w:color w:val="231F20"/>
          <w:spacing w:val="-14"/>
        </w:rPr>
        <w:t> </w:t>
      </w:r>
      <w:r>
        <w:rPr>
          <w:color w:val="231F20"/>
        </w:rPr>
        <w:t>роль</w:t>
      </w:r>
      <w:r>
        <w:rPr>
          <w:color w:val="231F20"/>
          <w:spacing w:val="-15"/>
        </w:rPr>
        <w:t> </w:t>
      </w:r>
      <w:r>
        <w:rPr>
          <w:color w:val="231F20"/>
        </w:rPr>
        <w:t>играет</w:t>
      </w:r>
      <w:r>
        <w:rPr>
          <w:color w:val="231F20"/>
          <w:spacing w:val="-14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58"/>
        </w:rPr>
        <w:t> </w:t>
      </w:r>
      <w:r>
        <w:rPr>
          <w:color w:val="231F20"/>
        </w:rPr>
        <w:t>деятельности на воде – устройство причала</w:t>
      </w:r>
      <w:r>
        <w:rPr>
          <w:color w:val="231F20"/>
          <w:spacing w:val="1"/>
        </w:rPr>
        <w:t> </w:t>
      </w:r>
      <w:r>
        <w:rPr>
          <w:color w:val="231F20"/>
        </w:rPr>
        <w:t>для создания новых возможностей использо-</w:t>
      </w:r>
      <w:r>
        <w:rPr>
          <w:color w:val="231F20"/>
          <w:spacing w:val="-57"/>
        </w:rPr>
        <w:t> </w:t>
      </w:r>
      <w:r>
        <w:rPr>
          <w:color w:val="231F20"/>
        </w:rPr>
        <w:t>вания водного транспорта. Дополнительная</w:t>
      </w:r>
      <w:r>
        <w:rPr>
          <w:color w:val="231F20"/>
          <w:spacing w:val="1"/>
        </w:rPr>
        <w:t> </w:t>
      </w:r>
      <w:r>
        <w:rPr>
          <w:color w:val="231F20"/>
        </w:rPr>
        <w:t>роль благоустроенной набережной и прича-</w:t>
      </w:r>
      <w:r>
        <w:rPr>
          <w:color w:val="231F20"/>
          <w:spacing w:val="1"/>
        </w:rPr>
        <w:t> </w:t>
      </w:r>
      <w:r>
        <w:rPr>
          <w:color w:val="231F20"/>
        </w:rPr>
        <w:t>ла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создание</w:t>
      </w:r>
      <w:r>
        <w:rPr>
          <w:color w:val="231F20"/>
          <w:spacing w:val="-9"/>
        </w:rPr>
        <w:t> </w:t>
      </w:r>
      <w:r>
        <w:rPr>
          <w:color w:val="231F20"/>
        </w:rPr>
        <w:t>дополнительной</w:t>
      </w:r>
      <w:r>
        <w:rPr>
          <w:color w:val="231F20"/>
          <w:spacing w:val="-9"/>
        </w:rPr>
        <w:t> </w:t>
      </w:r>
      <w:r>
        <w:rPr>
          <w:color w:val="231F20"/>
        </w:rPr>
        <w:t>видовой</w:t>
      </w:r>
      <w:r>
        <w:rPr>
          <w:color w:val="231F20"/>
          <w:spacing w:val="-9"/>
        </w:rPr>
        <w:t> </w:t>
      </w:r>
      <w:r>
        <w:rPr>
          <w:color w:val="231F20"/>
        </w:rPr>
        <w:t>точки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уровня воды.</w:t>
      </w:r>
    </w:p>
    <w:p>
      <w:pPr>
        <w:pStyle w:val="BodyText"/>
        <w:spacing w:line="249" w:lineRule="auto" w:before="11"/>
        <w:ind w:left="295" w:right="160" w:firstLine="396"/>
      </w:pPr>
      <w:r>
        <w:rPr>
          <w:color w:val="231F20"/>
        </w:rPr>
        <w:t>Проектируемый</w:t>
      </w:r>
      <w:r>
        <w:rPr>
          <w:color w:val="231F20"/>
          <w:spacing w:val="1"/>
        </w:rPr>
        <w:t> </w:t>
      </w:r>
      <w:r>
        <w:rPr>
          <w:color w:val="231F20"/>
        </w:rPr>
        <w:t>многофункциональный</w:t>
      </w:r>
      <w:r>
        <w:rPr>
          <w:color w:val="231F20"/>
          <w:spacing w:val="1"/>
        </w:rPr>
        <w:t> </w:t>
      </w:r>
      <w:r>
        <w:rPr>
          <w:color w:val="231F20"/>
        </w:rPr>
        <w:t>центр, включая все его составляющие, при-</w:t>
      </w:r>
      <w:r>
        <w:rPr>
          <w:color w:val="231F20"/>
          <w:spacing w:val="1"/>
        </w:rPr>
        <w:t> </w:t>
      </w:r>
      <w:r>
        <w:rPr>
          <w:color w:val="231F20"/>
        </w:rPr>
        <w:t>зван гармонично взаимодействовать с окру-</w:t>
      </w:r>
      <w:r>
        <w:rPr>
          <w:color w:val="231F20"/>
          <w:spacing w:val="1"/>
        </w:rPr>
        <w:t> </w:t>
      </w:r>
      <w:r>
        <w:rPr>
          <w:color w:val="231F20"/>
        </w:rPr>
        <w:t>жением,</w:t>
      </w:r>
      <w:r>
        <w:rPr>
          <w:color w:val="231F20"/>
          <w:spacing w:val="-13"/>
        </w:rPr>
        <w:t> </w:t>
      </w:r>
      <w:r>
        <w:rPr>
          <w:color w:val="231F20"/>
        </w:rPr>
        <w:t>стать</w:t>
      </w:r>
      <w:r>
        <w:rPr>
          <w:color w:val="231F20"/>
          <w:spacing w:val="-13"/>
        </w:rPr>
        <w:t> </w:t>
      </w:r>
      <w:r>
        <w:rPr>
          <w:color w:val="231F20"/>
        </w:rPr>
        <w:t>его</w:t>
      </w:r>
      <w:r>
        <w:rPr>
          <w:color w:val="231F20"/>
          <w:spacing w:val="-12"/>
        </w:rPr>
        <w:t> </w:t>
      </w:r>
      <w:r>
        <w:rPr>
          <w:color w:val="231F20"/>
        </w:rPr>
        <w:t>неотъемлемой</w:t>
      </w:r>
      <w:r>
        <w:rPr>
          <w:color w:val="231F20"/>
          <w:spacing w:val="-13"/>
        </w:rPr>
        <w:t> </w:t>
      </w:r>
      <w:r>
        <w:rPr>
          <w:color w:val="231F20"/>
        </w:rPr>
        <w:t>частью.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то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же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время,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комплекс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должен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содержать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своей</w:t>
      </w:r>
      <w:r>
        <w:rPr>
          <w:color w:val="231F20"/>
          <w:spacing w:val="-58"/>
        </w:rPr>
        <w:t> </w:t>
      </w:r>
      <w:r>
        <w:rPr>
          <w:color w:val="231F20"/>
        </w:rPr>
        <w:t>структуре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композиции</w:t>
      </w:r>
      <w:r>
        <w:rPr>
          <w:color w:val="231F20"/>
          <w:spacing w:val="-11"/>
        </w:rPr>
        <w:t> </w:t>
      </w:r>
      <w:r>
        <w:rPr>
          <w:color w:val="231F20"/>
        </w:rPr>
        <w:t>определенные</w:t>
      </w:r>
      <w:r>
        <w:rPr>
          <w:color w:val="231F20"/>
          <w:spacing w:val="-12"/>
        </w:rPr>
        <w:t> </w:t>
      </w:r>
      <w:r>
        <w:rPr>
          <w:color w:val="231F20"/>
        </w:rPr>
        <w:t>доми-</w:t>
      </w:r>
      <w:r>
        <w:rPr>
          <w:color w:val="231F20"/>
          <w:spacing w:val="-58"/>
        </w:rPr>
        <w:t> </w:t>
      </w:r>
      <w:r>
        <w:rPr>
          <w:color w:val="231F20"/>
        </w:rPr>
        <w:t>нирующие элементы, обеспечивать ориента-</w:t>
      </w:r>
      <w:r>
        <w:rPr>
          <w:color w:val="231F20"/>
          <w:spacing w:val="1"/>
        </w:rPr>
        <w:t> </w:t>
      </w:r>
      <w:r>
        <w:rPr>
          <w:color w:val="231F20"/>
        </w:rPr>
        <w:t>цию посетителей, быть заметным и художе-</w:t>
      </w:r>
      <w:r>
        <w:rPr>
          <w:color w:val="231F20"/>
          <w:spacing w:val="1"/>
        </w:rPr>
        <w:t> </w:t>
      </w:r>
      <w:r>
        <w:rPr>
          <w:color w:val="231F20"/>
        </w:rPr>
        <w:t>ственно</w:t>
      </w:r>
      <w:r>
        <w:rPr>
          <w:color w:val="231F20"/>
          <w:spacing w:val="-1"/>
        </w:rPr>
        <w:t> </w:t>
      </w:r>
      <w:r>
        <w:rPr>
          <w:color w:val="231F20"/>
        </w:rPr>
        <w:t>выразительным.</w:t>
      </w:r>
    </w:p>
    <w:p>
      <w:pPr>
        <w:pStyle w:val="BodyText"/>
        <w:spacing w:line="249" w:lineRule="auto" w:before="9"/>
        <w:ind w:left="295" w:right="161" w:firstLine="396"/>
      </w:pPr>
      <w:r>
        <w:rPr>
          <w:color w:val="231F20"/>
        </w:rPr>
        <w:t>Многофункциональный</w:t>
      </w:r>
      <w:r>
        <w:rPr>
          <w:color w:val="231F20"/>
          <w:spacing w:val="1"/>
        </w:rPr>
        <w:t> </w:t>
      </w:r>
      <w:r>
        <w:rPr>
          <w:color w:val="231F20"/>
        </w:rPr>
        <w:t>центр</w:t>
      </w:r>
      <w:r>
        <w:rPr>
          <w:color w:val="231F20"/>
          <w:spacing w:val="1"/>
        </w:rPr>
        <w:t> </w:t>
      </w:r>
      <w:r>
        <w:rPr>
          <w:color w:val="231F20"/>
        </w:rPr>
        <w:t>Василео-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стровского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района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проект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рефункционали-</w:t>
      </w:r>
    </w:p>
    <w:p>
      <w:pPr>
        <w:pStyle w:val="BodyText"/>
        <w:spacing w:before="6"/>
        <w:jc w:val="left"/>
        <w:rPr>
          <w:sz w:val="29"/>
        </w:rPr>
      </w:pPr>
    </w:p>
    <w:p>
      <w:pPr>
        <w:spacing w:before="1"/>
        <w:ind w:left="295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Генеральный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план</w:t>
      </w:r>
    </w:p>
    <w:p>
      <w:pPr>
        <w:pStyle w:val="BodyText"/>
        <w:spacing w:before="9"/>
        <w:jc w:val="left"/>
        <w:rPr>
          <w:sz w:val="5"/>
        </w:rPr>
      </w:pPr>
      <w:r>
        <w:rPr/>
        <w:pict>
          <v:group style="position:absolute;margin-left:314.645203pt;margin-top:4.549148pt;width:232.45pt;height:179.8pt;mso-position-horizontal-relative:page;mso-position-vertical-relative:paragraph;z-index:-15680000;mso-wrap-distance-left:0;mso-wrap-distance-right:0" id="docshapegroup239" coordorigin="6293,91" coordsize="4649,3596">
            <v:shape style="position:absolute;left:6292;top:426;width:4649;height:3260" type="#_x0000_t75" id="docshape240" stroked="false">
              <v:imagedata r:id="rId132" o:title=""/>
            </v:shape>
            <v:shape style="position:absolute;left:6292;top:90;width:606;height:308" id="docshape241" coordorigin="6293,91" coordsize="606,308" path="m6898,91l6293,91,6596,398,6898,91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4"/>
        <w:jc w:val="left"/>
        <w:rPr>
          <w:sz w:val="20"/>
        </w:rPr>
      </w:pPr>
    </w:p>
    <w:p>
      <w:pPr>
        <w:spacing w:line="249" w:lineRule="auto" w:before="1"/>
        <w:ind w:left="295" w:right="1422" w:firstLine="0"/>
        <w:jc w:val="left"/>
        <w:rPr>
          <w:sz w:val="21"/>
        </w:rPr>
      </w:pPr>
      <w:r>
        <w:rPr>
          <w:b/>
          <w:color w:val="231F20"/>
          <w:sz w:val="21"/>
        </w:rPr>
        <w:t>Рис. 4. </w:t>
      </w:r>
      <w:r>
        <w:rPr>
          <w:color w:val="231F20"/>
          <w:sz w:val="21"/>
        </w:rPr>
        <w:t>Функциональное зонирование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проектируемой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территории</w:t>
      </w:r>
    </w:p>
    <w:p>
      <w:pPr>
        <w:pStyle w:val="BodyText"/>
        <w:spacing w:before="10"/>
        <w:jc w:val="left"/>
        <w:rPr>
          <w:sz w:val="4"/>
        </w:rPr>
      </w:pPr>
      <w:r>
        <w:rPr/>
        <w:pict>
          <v:group style="position:absolute;margin-left:314.645203pt;margin-top:4.042208pt;width:232.45pt;height:160.4pt;mso-position-horizontal-relative:page;mso-position-vertical-relative:paragraph;z-index:-15679488;mso-wrap-distance-left:0;mso-wrap-distance-right:0" id="docshapegroup242" coordorigin="6293,81" coordsize="4649,3208">
            <v:shape style="position:absolute;left:6292;top:448;width:4649;height:2840" type="#_x0000_t75" id="docshape243" stroked="false">
              <v:imagedata r:id="rId133" o:title=""/>
            </v:shape>
            <v:shape style="position:absolute;left:6292;top:80;width:606;height:308" id="docshape244" coordorigin="6293,81" coordsize="606,308" path="m6898,81l6293,81,6596,388,6898,81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4"/>
        </w:rPr>
        <w:sectPr>
          <w:pgSz w:w="11910" w:h="16840"/>
          <w:pgMar w:header="0" w:footer="732" w:top="980" w:bottom="920" w:left="800" w:right="800"/>
          <w:cols w:num="2" w:equalWidth="0">
            <w:col w:w="5158" w:space="40"/>
            <w:col w:w="5112"/>
          </w:cols>
        </w:sectPr>
      </w:pPr>
    </w:p>
    <w:p>
      <w:pPr>
        <w:pStyle w:val="BodyText"/>
        <w:spacing w:line="249" w:lineRule="auto" w:before="78"/>
        <w:ind w:left="163" w:right="38"/>
      </w:pPr>
      <w:r>
        <w:rPr>
          <w:color w:val="231F20"/>
          <w:spacing w:val="-1"/>
          <w:w w:val="95"/>
        </w:rPr>
        <w:t>зации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бывшего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Трубочного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завода,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цель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которо-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го обеспечить пространства для развития детей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и молодежи. Большее внимание в проекте уде-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ляется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благоустройству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архитектурно-ланд-</w:t>
      </w:r>
      <w:r>
        <w:rPr>
          <w:color w:val="231F20"/>
          <w:spacing w:val="-57"/>
        </w:rPr>
        <w:t> </w:t>
      </w:r>
      <w:r>
        <w:rPr>
          <w:color w:val="231F20"/>
        </w:rPr>
        <w:t>шафтному дизайну, созданию заглубленных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 для обеспечения коммуникаций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 наиболее комфортного использования объек-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та,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работе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водными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пространствами,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находя-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щимися в непосредственной близости с объек-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том. Можно сделать вывод, что превращение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бывшего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Трубочного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завода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многофункцио-</w:t>
      </w:r>
      <w:r>
        <w:rPr>
          <w:color w:val="231F20"/>
          <w:spacing w:val="-57"/>
        </w:rPr>
        <w:t> </w:t>
      </w:r>
      <w:r>
        <w:rPr>
          <w:color w:val="231F20"/>
        </w:rPr>
        <w:t>нальный молодежный центр – это комплекс-</w:t>
      </w:r>
      <w:r>
        <w:rPr>
          <w:color w:val="231F20"/>
          <w:spacing w:val="1"/>
        </w:rPr>
        <w:t> </w:t>
      </w:r>
      <w:r>
        <w:rPr>
          <w:color w:val="231F20"/>
        </w:rPr>
        <w:t>ный и многогранный проект, объединяющий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себе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принципы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зеленой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архитектуры,</w:t>
      </w:r>
      <w:r>
        <w:rPr>
          <w:color w:val="231F20"/>
          <w:spacing w:val="-14"/>
        </w:rPr>
        <w:t> </w:t>
      </w:r>
      <w:r>
        <w:rPr>
          <w:color w:val="231F20"/>
        </w:rPr>
        <w:t>устой-</w:t>
      </w:r>
      <w:r>
        <w:rPr>
          <w:color w:val="231F20"/>
          <w:spacing w:val="-58"/>
        </w:rPr>
        <w:t> </w:t>
      </w:r>
      <w:r>
        <w:rPr>
          <w:color w:val="231F20"/>
        </w:rPr>
        <w:t>чивого развития, дающий городу новую воз-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можность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экономической,</w:t>
      </w:r>
      <w:r>
        <w:rPr>
          <w:color w:val="231F20"/>
          <w:spacing w:val="-12"/>
        </w:rPr>
        <w:t> </w:t>
      </w:r>
      <w:r>
        <w:rPr>
          <w:color w:val="231F20"/>
        </w:rPr>
        <w:t>эко-</w:t>
      </w:r>
      <w:r>
        <w:rPr>
          <w:color w:val="231F20"/>
          <w:spacing w:val="-58"/>
        </w:rPr>
        <w:t> </w:t>
      </w:r>
      <w:r>
        <w:rPr>
          <w:color w:val="231F20"/>
        </w:rPr>
        <w:t>логической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социальной</w:t>
      </w:r>
      <w:r>
        <w:rPr>
          <w:color w:val="231F20"/>
          <w:spacing w:val="-3"/>
        </w:rPr>
        <w:t> </w:t>
      </w:r>
      <w:r>
        <w:rPr>
          <w:color w:val="231F20"/>
        </w:rPr>
        <w:t>точек</w:t>
      </w:r>
      <w:r>
        <w:rPr>
          <w:color w:val="231F20"/>
          <w:spacing w:val="-1"/>
        </w:rPr>
        <w:t> </w:t>
      </w:r>
      <w:r>
        <w:rPr>
          <w:color w:val="231F20"/>
        </w:rPr>
        <w:t>зрения.</w:t>
      </w:r>
    </w:p>
    <w:p>
      <w:pPr>
        <w:spacing w:before="82"/>
        <w:ind w:left="163" w:right="0" w:firstLine="0"/>
        <w:jc w:val="left"/>
        <w:rPr>
          <w:b/>
          <w:sz w:val="21"/>
        </w:rPr>
      </w:pPr>
      <w:r>
        <w:rPr/>
        <w:br w:type="column"/>
      </w: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18"/>
        </w:numPr>
        <w:tabs>
          <w:tab w:pos="735" w:val="left" w:leader="none"/>
        </w:tabs>
        <w:spacing w:line="249" w:lineRule="auto" w:before="2" w:after="0"/>
        <w:ind w:left="163" w:right="499" w:firstLine="396"/>
        <w:jc w:val="both"/>
        <w:rPr>
          <w:sz w:val="18"/>
        </w:rPr>
      </w:pPr>
      <w:r>
        <w:rPr>
          <w:color w:val="231F20"/>
          <w:sz w:val="18"/>
        </w:rPr>
        <w:t>Aкт по результатам государственной историко-куль-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турной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экспертизы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выявленного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объекта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культурного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насле-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дия «Производственный корпус» (Санкт-Петербург, Ураль-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ская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ул.,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1)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1"/>
          <w:sz w:val="18"/>
        </w:rPr>
        <w:t> </w:t>
      </w:r>
      <w:hyperlink r:id="rId134">
        <w:r>
          <w:rPr>
            <w:color w:val="231F20"/>
            <w:sz w:val="18"/>
          </w:rPr>
          <w:t>http://kgiop.gov.spb.ru/media/uploads/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w w:val="95"/>
          <w:sz w:val="18"/>
        </w:rPr>
        <w:t>userfiles/2018/06/15/01-26-4514.pdf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(дата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обращения: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12.01.2020)</w:t>
      </w:r>
    </w:p>
    <w:p>
      <w:pPr>
        <w:pStyle w:val="ListParagraph"/>
        <w:numPr>
          <w:ilvl w:val="0"/>
          <w:numId w:val="18"/>
        </w:numPr>
        <w:tabs>
          <w:tab w:pos="737" w:val="left" w:leader="none"/>
        </w:tabs>
        <w:spacing w:line="249" w:lineRule="auto" w:before="4" w:after="0"/>
        <w:ind w:left="163" w:right="501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Крылова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В.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Реконструкция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производственного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зда-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ния в исторической застройке / С. В. Крылова // Метод. ука-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зания.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СПб.: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СПбГАСУ,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2015.</w:t>
      </w:r>
    </w:p>
    <w:p>
      <w:pPr>
        <w:pStyle w:val="ListParagraph"/>
        <w:numPr>
          <w:ilvl w:val="0"/>
          <w:numId w:val="18"/>
        </w:numPr>
        <w:tabs>
          <w:tab w:pos="733" w:val="left" w:leader="none"/>
        </w:tabs>
        <w:spacing w:line="249" w:lineRule="auto" w:before="2" w:after="0"/>
        <w:ind w:left="163" w:right="50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Березина В. А. Дополнительное образование детей как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средство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их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творческого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развития.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Диссертация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соиска-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ученой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степени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кандидата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педагогических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наук.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М.,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2002.</w:t>
      </w:r>
    </w:p>
    <w:p>
      <w:pPr>
        <w:pStyle w:val="ListParagraph"/>
        <w:numPr>
          <w:ilvl w:val="0"/>
          <w:numId w:val="18"/>
        </w:numPr>
        <w:tabs>
          <w:tab w:pos="733" w:val="left" w:leader="none"/>
        </w:tabs>
        <w:spacing w:line="249" w:lineRule="auto" w:before="3" w:after="0"/>
        <w:ind w:left="163" w:right="50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Аристова Л. В., Быкова Г. И., Голубинский А. П., Жура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2"/>
          <w:sz w:val="18"/>
        </w:rPr>
        <w:t>Ю. Г. Физкультурно-спортивные </w:t>
      </w:r>
      <w:r>
        <w:rPr>
          <w:color w:val="231F20"/>
          <w:spacing w:val="-1"/>
          <w:sz w:val="18"/>
        </w:rPr>
        <w:t>сооружения. М.: СпортАка-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демПресс, 1999. 545 с.</w:t>
      </w:r>
    </w:p>
    <w:p>
      <w:pPr>
        <w:pStyle w:val="ListParagraph"/>
        <w:numPr>
          <w:ilvl w:val="0"/>
          <w:numId w:val="18"/>
        </w:numPr>
        <w:tabs>
          <w:tab w:pos="732" w:val="left" w:leader="none"/>
        </w:tabs>
        <w:spacing w:line="249" w:lineRule="auto" w:before="2" w:after="0"/>
        <w:ind w:left="163" w:right="502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Методические рекомендации: Типология внешкольных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учреждений,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ВлГУ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им.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А.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Г.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Н.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Г.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Столетовых,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Архитектура.</w:t>
      </w:r>
    </w:p>
    <w:p>
      <w:pPr>
        <w:pStyle w:val="ListParagraph"/>
        <w:numPr>
          <w:ilvl w:val="0"/>
          <w:numId w:val="18"/>
        </w:numPr>
        <w:tabs>
          <w:tab w:pos="746" w:val="left" w:leader="none"/>
        </w:tabs>
        <w:spacing w:line="249" w:lineRule="auto" w:before="1" w:after="0"/>
        <w:ind w:left="163" w:right="502" w:firstLine="396"/>
        <w:jc w:val="both"/>
        <w:rPr>
          <w:sz w:val="18"/>
        </w:rPr>
      </w:pPr>
      <w:r>
        <w:rPr>
          <w:color w:val="231F20"/>
          <w:sz w:val="18"/>
        </w:rPr>
        <w:t>Mion E. G. Youth Centers. Lewis &amp; Zimmerman Asso-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ciates,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Inc, 2017.</w:t>
      </w:r>
    </w:p>
    <w:p>
      <w:pPr>
        <w:pStyle w:val="ListParagraph"/>
        <w:numPr>
          <w:ilvl w:val="0"/>
          <w:numId w:val="18"/>
        </w:numPr>
        <w:tabs>
          <w:tab w:pos="743" w:val="left" w:leader="none"/>
        </w:tabs>
        <w:spacing w:line="249" w:lineRule="auto" w:before="2" w:after="0"/>
        <w:ind w:left="163" w:right="499" w:firstLine="396"/>
        <w:jc w:val="both"/>
        <w:rPr>
          <w:sz w:val="18"/>
        </w:rPr>
      </w:pPr>
      <w:r>
        <w:rPr>
          <w:color w:val="231F20"/>
          <w:sz w:val="18"/>
        </w:rPr>
        <w:t>United Nations Children’s Fund (UNICEF), Shaping ur-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banization for children. A handbook on child-responsive urban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planning.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NY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10017, USA,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2018.</w:t>
      </w:r>
    </w:p>
    <w:p>
      <w:pPr>
        <w:pStyle w:val="ListParagraph"/>
        <w:numPr>
          <w:ilvl w:val="0"/>
          <w:numId w:val="18"/>
        </w:numPr>
        <w:tabs>
          <w:tab w:pos="736" w:val="left" w:leader="none"/>
        </w:tabs>
        <w:spacing w:line="249" w:lineRule="auto" w:before="2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Australian Centre of Excellence for Local Government,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Guidelines for the Planning and Development of Child Care Fa-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cilities.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University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Technology,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Sydney,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2014</w:t>
      </w:r>
    </w:p>
    <w:p>
      <w:pPr>
        <w:pStyle w:val="ListParagraph"/>
        <w:numPr>
          <w:ilvl w:val="0"/>
          <w:numId w:val="18"/>
        </w:numPr>
        <w:tabs>
          <w:tab w:pos="779" w:val="left" w:leader="none"/>
        </w:tabs>
        <w:spacing w:line="249" w:lineRule="auto" w:before="2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Закон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Санкт-Петербурга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Генеральном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плане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Санкт-Петербурга (с изменениями на 6 марта 2019 года). URL: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http://docs.cntd.ru/document/8422495</w:t>
      </w:r>
      <w:hyperlink r:id="rId135">
        <w:r>
          <w:rPr>
            <w:color w:val="231F20"/>
            <w:sz w:val="18"/>
          </w:rPr>
          <w:t>http://docs.cntd.ru/docu-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ment/8422495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12.01.2020).</w:t>
      </w:r>
    </w:p>
    <w:p>
      <w:pPr>
        <w:spacing w:after="0" w:line="249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4855" w:space="134"/>
            <w:col w:w="5321"/>
          </w:cols>
        </w:sectPr>
      </w:pPr>
    </w:p>
    <w:p>
      <w:pPr>
        <w:tabs>
          <w:tab w:pos="2827" w:val="left" w:leader="none"/>
        </w:tabs>
        <w:spacing w:line="240" w:lineRule="auto"/>
        <w:ind w:left="50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245" coordorigin="0,0" coordsize="1990,1990">
            <v:shape style="position:absolute;left:2;top:2;width:1985;height:1985" type="#_x0000_t75" id="docshape246" stroked="false">
              <v:imagedata r:id="rId136" o:title=""/>
            </v:shape>
            <v:rect style="position:absolute;left:2;top:2;width:1985;height:1985" id="docshape247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248" coordorigin="0,0" coordsize="1990,1990">
            <v:shape style="position:absolute;left:31;top:88;width:1884;height:1898" type="#_x0000_t75" id="docshape249" stroked="false">
              <v:imagedata r:id="rId137" o:title=""/>
            </v:shape>
            <v:rect style="position:absolute;left:2;top:2;width:1985;height:1985" id="docshape250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4"/>
        <w:jc w:val="left"/>
        <w:rPr>
          <w:sz w:val="21"/>
        </w:rPr>
      </w:pPr>
      <w:r>
        <w:rPr/>
        <w:pict>
          <v:rect style="position:absolute;margin-left:65.321999pt;margin-top:13.481pt;width:482.598pt;height:29.764pt;mso-position-horizontal-relative:page;mso-position-vertical-relative:paragraph;z-index:-15677952;mso-wrap-distance-left:0;mso-wrap-distance-right:0" id="docshape251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2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50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5"/>
          <w:sz w:val="20"/>
        </w:rPr>
        <w:t> </w:t>
      </w:r>
      <w:r>
        <w:rPr>
          <w:b/>
          <w:color w:val="231F20"/>
          <w:sz w:val="20"/>
        </w:rPr>
        <w:t>712.253</w:t>
      </w:r>
    </w:p>
    <w:p>
      <w:pPr>
        <w:spacing w:line="256" w:lineRule="auto" w:before="17"/>
        <w:ind w:left="503" w:right="38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Алена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Евгеньевна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Дворникова</w:t>
      </w:r>
      <w:r>
        <w:rPr>
          <w:color w:val="231F20"/>
          <w:sz w:val="20"/>
        </w:rPr>
        <w:t>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магистрант</w:t>
      </w:r>
      <w:r>
        <w:rPr>
          <w:color w:val="231F20"/>
          <w:spacing w:val="1"/>
          <w:sz w:val="20"/>
        </w:rPr>
        <w:t> </w:t>
      </w:r>
      <w:r>
        <w:rPr>
          <w:i/>
          <w:color w:val="231F20"/>
          <w:w w:val="105"/>
          <w:sz w:val="20"/>
        </w:rPr>
        <w:t>Александр Владимирович Демин</w:t>
      </w:r>
      <w:r>
        <w:rPr>
          <w:color w:val="231F20"/>
          <w:w w:val="105"/>
          <w:sz w:val="20"/>
        </w:rPr>
        <w:t>, доцент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(Санкт-Петербургский </w:t>
      </w:r>
      <w:r>
        <w:rPr>
          <w:color w:val="231F20"/>
          <w:spacing w:val="-1"/>
          <w:w w:val="105"/>
          <w:sz w:val="20"/>
        </w:rPr>
        <w:t>Государственный</w:t>
      </w:r>
      <w:r>
        <w:rPr>
          <w:color w:val="231F20"/>
          <w:w w:val="105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Университет)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E-mail: </w:t>
      </w:r>
      <w:hyperlink r:id="rId138">
        <w:r>
          <w:rPr>
            <w:i/>
            <w:color w:val="231F20"/>
            <w:w w:val="105"/>
            <w:sz w:val="20"/>
          </w:rPr>
          <w:t>dvornikovajob@gmail.com</w:t>
        </w:r>
        <w:r>
          <w:rPr>
            <w:color w:val="231F20"/>
            <w:w w:val="105"/>
            <w:sz w:val="20"/>
          </w:rPr>
          <w:t>,</w:t>
        </w:r>
      </w:hyperlink>
      <w:r>
        <w:rPr>
          <w:color w:val="231F20"/>
          <w:spacing w:val="1"/>
          <w:w w:val="105"/>
          <w:sz w:val="20"/>
        </w:rPr>
        <w:t> </w:t>
      </w:r>
      <w:hyperlink r:id="rId139">
        <w:r>
          <w:rPr>
            <w:i/>
            <w:color w:val="231F20"/>
            <w:w w:val="105"/>
            <w:sz w:val="20"/>
          </w:rPr>
          <w:t>oookr</w:t>
        </w:r>
      </w:hyperlink>
      <w:hyperlink r:id="rId140">
        <w:r>
          <w:rPr>
            <w:i/>
            <w:color w:val="231F20"/>
            <w:w w:val="105"/>
            <w:sz w:val="20"/>
          </w:rPr>
          <w:t>eml@mail.ru</w:t>
        </w:r>
      </w:hyperlink>
    </w:p>
    <w:p>
      <w:pPr>
        <w:spacing w:line="240" w:lineRule="auto" w:before="2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spacing w:before="0"/>
        <w:ind w:left="0" w:right="162" w:firstLine="0"/>
        <w:jc w:val="right"/>
        <w:rPr>
          <w:sz w:val="20"/>
        </w:rPr>
      </w:pPr>
      <w:r>
        <w:rPr>
          <w:i/>
          <w:color w:val="231F20"/>
          <w:sz w:val="20"/>
        </w:rPr>
        <w:t>Alena</w:t>
      </w:r>
      <w:r>
        <w:rPr>
          <w:i/>
          <w:color w:val="231F20"/>
          <w:spacing w:val="20"/>
          <w:sz w:val="20"/>
        </w:rPr>
        <w:t> </w:t>
      </w:r>
      <w:r>
        <w:rPr>
          <w:i/>
          <w:color w:val="231F20"/>
          <w:sz w:val="20"/>
        </w:rPr>
        <w:t>Evgenievna</w:t>
      </w:r>
      <w:r>
        <w:rPr>
          <w:i/>
          <w:color w:val="231F20"/>
          <w:spacing w:val="20"/>
          <w:sz w:val="20"/>
        </w:rPr>
        <w:t> </w:t>
      </w:r>
      <w:r>
        <w:rPr>
          <w:i/>
          <w:color w:val="231F20"/>
          <w:sz w:val="20"/>
        </w:rPr>
        <w:t>Dvornikova</w:t>
      </w:r>
      <w:r>
        <w:rPr>
          <w:color w:val="231F20"/>
          <w:sz w:val="20"/>
        </w:rPr>
        <w:t>,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Master’s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Degree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student</w:t>
      </w:r>
    </w:p>
    <w:p>
      <w:pPr>
        <w:spacing w:before="18"/>
        <w:ind w:left="0" w:right="162" w:firstLine="0"/>
        <w:jc w:val="right"/>
        <w:rPr>
          <w:sz w:val="20"/>
        </w:rPr>
      </w:pPr>
      <w:r>
        <w:rPr>
          <w:i/>
          <w:color w:val="231F20"/>
          <w:sz w:val="20"/>
        </w:rPr>
        <w:t>Alexandr</w:t>
      </w:r>
      <w:r>
        <w:rPr>
          <w:i/>
          <w:color w:val="231F20"/>
          <w:spacing w:val="23"/>
          <w:sz w:val="20"/>
        </w:rPr>
        <w:t> </w:t>
      </w:r>
      <w:r>
        <w:rPr>
          <w:i/>
          <w:color w:val="231F20"/>
          <w:sz w:val="20"/>
        </w:rPr>
        <w:t>Vladimirovich</w:t>
      </w:r>
      <w:r>
        <w:rPr>
          <w:i/>
          <w:color w:val="231F20"/>
          <w:spacing w:val="23"/>
          <w:sz w:val="20"/>
        </w:rPr>
        <w:t> </w:t>
      </w:r>
      <w:r>
        <w:rPr>
          <w:i/>
          <w:color w:val="231F20"/>
          <w:sz w:val="20"/>
        </w:rPr>
        <w:t>Demin,</w:t>
      </w:r>
      <w:r>
        <w:rPr>
          <w:i/>
          <w:color w:val="231F20"/>
          <w:spacing w:val="24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Professor</w:t>
      </w:r>
    </w:p>
    <w:p>
      <w:pPr>
        <w:spacing w:line="256" w:lineRule="auto" w:before="17"/>
        <w:ind w:left="1953" w:right="161" w:firstLine="575"/>
        <w:jc w:val="right"/>
        <w:rPr>
          <w:sz w:val="20"/>
        </w:rPr>
      </w:pPr>
      <w:r>
        <w:rPr>
          <w:color w:val="231F20"/>
          <w:sz w:val="20"/>
        </w:rPr>
        <w:t>(St.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Engineering)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E-mail:</w:t>
      </w:r>
      <w:r>
        <w:rPr>
          <w:i/>
          <w:color w:val="231F20"/>
          <w:spacing w:val="-13"/>
          <w:w w:val="105"/>
          <w:sz w:val="20"/>
        </w:rPr>
        <w:t> </w:t>
      </w:r>
      <w:hyperlink r:id="rId138">
        <w:r>
          <w:rPr>
            <w:i/>
            <w:color w:val="231F20"/>
            <w:w w:val="105"/>
            <w:sz w:val="20"/>
          </w:rPr>
          <w:t>dvornikovajob@gmail.com</w:t>
        </w:r>
        <w:r>
          <w:rPr>
            <w:color w:val="231F20"/>
            <w:w w:val="105"/>
            <w:sz w:val="20"/>
          </w:rPr>
          <w:t>,</w:t>
        </w:r>
      </w:hyperlink>
    </w:p>
    <w:p>
      <w:pPr>
        <w:spacing w:before="3"/>
        <w:ind w:left="0" w:right="161" w:firstLine="0"/>
        <w:jc w:val="right"/>
        <w:rPr>
          <w:i/>
          <w:sz w:val="20"/>
        </w:rPr>
      </w:pPr>
      <w:hyperlink r:id="rId139">
        <w:r>
          <w:rPr>
            <w:i/>
            <w:color w:val="231F20"/>
            <w:w w:val="105"/>
            <w:sz w:val="20"/>
          </w:rPr>
          <w:t>oookr</w:t>
        </w:r>
      </w:hyperlink>
      <w:hyperlink r:id="rId140">
        <w:r>
          <w:rPr>
            <w:i/>
            <w:color w:val="231F20"/>
            <w:w w:val="105"/>
            <w:sz w:val="20"/>
          </w:rPr>
          <w:t>eml@mail.ru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376" w:space="632"/>
            <w:col w:w="5302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6"/>
        <w:jc w:val="left"/>
        <w:rPr>
          <w:i/>
          <w:sz w:val="20"/>
        </w:rPr>
      </w:pPr>
    </w:p>
    <w:p>
      <w:pPr>
        <w:pStyle w:val="Heading1"/>
        <w:spacing w:line="249" w:lineRule="auto"/>
        <w:ind w:left="361" w:right="0"/>
      </w:pPr>
      <w:r>
        <w:rPr>
          <w:color w:val="231F20"/>
        </w:rPr>
        <w:t>АРХИТЕКТУРНО-ДИЗАЙНЕРСКИЕ</w:t>
      </w:r>
      <w:r>
        <w:rPr>
          <w:color w:val="231F20"/>
          <w:spacing w:val="-12"/>
        </w:rPr>
        <w:t> </w:t>
      </w:r>
      <w:r>
        <w:rPr>
          <w:color w:val="231F20"/>
        </w:rPr>
        <w:t>РЕШЕНИЯ</w:t>
      </w:r>
      <w:r>
        <w:rPr>
          <w:color w:val="231F20"/>
          <w:spacing w:val="-10"/>
        </w:rPr>
        <w:t> </w:t>
      </w:r>
      <w:r>
        <w:rPr>
          <w:color w:val="231F20"/>
        </w:rPr>
        <w:t>ПРИБРЕЖНЫХ</w:t>
      </w:r>
      <w:r>
        <w:rPr>
          <w:color w:val="231F20"/>
          <w:spacing w:val="-11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57"/>
        </w:rPr>
        <w:t> </w:t>
      </w:r>
      <w:r>
        <w:rPr>
          <w:color w:val="231F20"/>
        </w:rPr>
        <w:t>ПЕТРОВСКОГО</w:t>
      </w:r>
      <w:r>
        <w:rPr>
          <w:color w:val="231F20"/>
          <w:spacing w:val="-1"/>
        </w:rPr>
        <w:t> </w:t>
      </w:r>
      <w:r>
        <w:rPr>
          <w:color w:val="231F20"/>
        </w:rPr>
        <w:t>ОСТРОВА</w:t>
      </w:r>
    </w:p>
    <w:p>
      <w:pPr>
        <w:pStyle w:val="BodyText"/>
        <w:spacing w:line="249" w:lineRule="auto" w:before="228"/>
        <w:ind w:left="1330" w:right="970"/>
        <w:jc w:val="center"/>
      </w:pPr>
      <w:r>
        <w:rPr>
          <w:color w:val="231F20"/>
          <w:spacing w:val="-2"/>
        </w:rPr>
        <w:t>ARCHITECTURAL </w:t>
      </w:r>
      <w:r>
        <w:rPr>
          <w:color w:val="231F20"/>
          <w:spacing w:val="-1"/>
        </w:rPr>
        <w:t>DESIGN SOLUTIONS OF THE COASTAL TERRITORIES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PETROVSKY</w:t>
      </w:r>
      <w:r>
        <w:rPr>
          <w:color w:val="231F20"/>
          <w:spacing w:val="-9"/>
        </w:rPr>
        <w:t> </w:t>
      </w:r>
      <w:r>
        <w:rPr>
          <w:color w:val="231F20"/>
        </w:rPr>
        <w:t>ISLAND</w:t>
      </w:r>
    </w:p>
    <w:p>
      <w:pPr>
        <w:pStyle w:val="BodyText"/>
        <w:spacing w:line="249" w:lineRule="auto" w:before="229"/>
        <w:ind w:left="506" w:right="143" w:firstLine="396"/>
      </w:pPr>
      <w:r>
        <w:rPr>
          <w:color w:val="231F20"/>
          <w:spacing w:val="-1"/>
        </w:rPr>
        <w:t>Открытие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современных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общественных</w:t>
      </w:r>
      <w:r>
        <w:rPr>
          <w:color w:val="231F20"/>
          <w:spacing w:val="-14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13"/>
        </w:rPr>
        <w:t> </w:t>
      </w:r>
      <w:r>
        <w:rPr>
          <w:color w:val="231F20"/>
        </w:rPr>
        <w:t>у</w:t>
      </w:r>
      <w:r>
        <w:rPr>
          <w:color w:val="231F20"/>
          <w:spacing w:val="-13"/>
        </w:rPr>
        <w:t> </w:t>
      </w:r>
      <w:r>
        <w:rPr>
          <w:color w:val="231F20"/>
        </w:rPr>
        <w:t>воды,</w:t>
      </w:r>
      <w:r>
        <w:rPr>
          <w:color w:val="231F20"/>
          <w:spacing w:val="-14"/>
        </w:rPr>
        <w:t> </w:t>
      </w:r>
      <w:r>
        <w:rPr>
          <w:color w:val="231F20"/>
        </w:rPr>
        <w:t>помогает</w:t>
      </w:r>
      <w:r>
        <w:rPr>
          <w:color w:val="231F20"/>
          <w:spacing w:val="-13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только</w:t>
      </w:r>
      <w:r>
        <w:rPr>
          <w:color w:val="231F20"/>
          <w:spacing w:val="-14"/>
        </w:rPr>
        <w:t> </w:t>
      </w:r>
      <w:r>
        <w:rPr>
          <w:color w:val="231F20"/>
        </w:rPr>
        <w:t>создать</w:t>
      </w:r>
      <w:r>
        <w:rPr>
          <w:color w:val="231F20"/>
          <w:spacing w:val="-13"/>
        </w:rPr>
        <w:t> </w:t>
      </w:r>
      <w:r>
        <w:rPr>
          <w:color w:val="231F20"/>
        </w:rPr>
        <w:t>до-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полнительные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городские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точки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притяжения,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соединить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вновь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городскую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ткань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меж-</w:t>
      </w:r>
      <w:r>
        <w:rPr>
          <w:color w:val="231F20"/>
          <w:spacing w:val="-57"/>
        </w:rPr>
        <w:t> </w:t>
      </w:r>
      <w:r>
        <w:rPr>
          <w:color w:val="231F20"/>
        </w:rPr>
        <w:t>ду территориями, которые долгое время были отрезаны друг от друга. В магистерской работе</w:t>
      </w:r>
      <w:r>
        <w:rPr>
          <w:color w:val="231F20"/>
          <w:spacing w:val="-57"/>
        </w:rPr>
        <w:t> </w:t>
      </w:r>
      <w:r>
        <w:rPr>
          <w:color w:val="231F20"/>
        </w:rPr>
        <w:t>предлагается организовать часть Петровского острова и создать комплексную рекреационно-</w:t>
      </w:r>
      <w:r>
        <w:rPr>
          <w:color w:val="231F20"/>
          <w:spacing w:val="-57"/>
        </w:rPr>
        <w:t> </w:t>
      </w:r>
      <w:r>
        <w:rPr>
          <w:color w:val="231F20"/>
        </w:rPr>
        <w:t>досуговую</w:t>
      </w:r>
      <w:r>
        <w:rPr>
          <w:color w:val="231F20"/>
          <w:spacing w:val="-11"/>
        </w:rPr>
        <w:t> </w:t>
      </w:r>
      <w:r>
        <w:rPr>
          <w:color w:val="231F20"/>
        </w:rPr>
        <w:t>зеленую</w:t>
      </w:r>
      <w:r>
        <w:rPr>
          <w:color w:val="231F20"/>
          <w:spacing w:val="-11"/>
        </w:rPr>
        <w:t> </w:t>
      </w:r>
      <w:r>
        <w:rPr>
          <w:color w:val="231F20"/>
        </w:rPr>
        <w:t>зону,</w:t>
      </w:r>
      <w:r>
        <w:rPr>
          <w:color w:val="231F20"/>
          <w:spacing w:val="-11"/>
        </w:rPr>
        <w:t> </w:t>
      </w:r>
      <w:r>
        <w:rPr>
          <w:color w:val="231F20"/>
        </w:rPr>
        <w:t>которая</w:t>
      </w:r>
      <w:r>
        <w:rPr>
          <w:color w:val="231F20"/>
          <w:spacing w:val="-11"/>
        </w:rPr>
        <w:t> </w:t>
      </w:r>
      <w:r>
        <w:rPr>
          <w:color w:val="231F20"/>
        </w:rPr>
        <w:t>сможет</w:t>
      </w:r>
      <w:r>
        <w:rPr>
          <w:color w:val="231F20"/>
          <w:spacing w:val="-11"/>
        </w:rPr>
        <w:t> </w:t>
      </w:r>
      <w:r>
        <w:rPr>
          <w:color w:val="231F20"/>
        </w:rPr>
        <w:t>продолжить</w:t>
      </w:r>
      <w:r>
        <w:rPr>
          <w:color w:val="231F20"/>
          <w:spacing w:val="-11"/>
        </w:rPr>
        <w:t> </w:t>
      </w:r>
      <w:r>
        <w:rPr>
          <w:color w:val="231F20"/>
        </w:rPr>
        <w:t>зеленый</w:t>
      </w:r>
      <w:r>
        <w:rPr>
          <w:color w:val="231F20"/>
          <w:spacing w:val="-11"/>
        </w:rPr>
        <w:t> </w:t>
      </w:r>
      <w:r>
        <w:rPr>
          <w:color w:val="231F20"/>
        </w:rPr>
        <w:t>каркас</w:t>
      </w:r>
      <w:r>
        <w:rPr>
          <w:color w:val="231F20"/>
          <w:spacing w:val="-11"/>
        </w:rPr>
        <w:t> </w:t>
      </w:r>
      <w:r>
        <w:rPr>
          <w:color w:val="231F20"/>
        </w:rPr>
        <w:t>Петроградского</w:t>
      </w:r>
      <w:r>
        <w:rPr>
          <w:color w:val="231F20"/>
          <w:spacing w:val="-11"/>
        </w:rPr>
        <w:t> </w:t>
      </w:r>
      <w:r>
        <w:rPr>
          <w:color w:val="231F20"/>
        </w:rPr>
        <w:t>района,</w:t>
      </w:r>
      <w:r>
        <w:rPr>
          <w:color w:val="231F20"/>
          <w:spacing w:val="-58"/>
        </w:rPr>
        <w:t> </w:t>
      </w:r>
      <w:r>
        <w:rPr>
          <w:color w:val="231F20"/>
        </w:rPr>
        <w:t>начинающийся от Александровского парка и идущий к Петровскому острову, который в ско-</w:t>
      </w:r>
      <w:r>
        <w:rPr>
          <w:color w:val="231F20"/>
          <w:spacing w:val="1"/>
        </w:rPr>
        <w:t> </w:t>
      </w:r>
      <w:r>
        <w:rPr>
          <w:color w:val="231F20"/>
        </w:rPr>
        <w:t>ром</w:t>
      </w:r>
      <w:r>
        <w:rPr>
          <w:color w:val="231F20"/>
          <w:spacing w:val="-4"/>
        </w:rPr>
        <w:t> </w:t>
      </w:r>
      <w:r>
        <w:rPr>
          <w:color w:val="231F20"/>
        </w:rPr>
        <w:t>времени</w:t>
      </w:r>
      <w:r>
        <w:rPr>
          <w:color w:val="231F20"/>
          <w:spacing w:val="-3"/>
        </w:rPr>
        <w:t> </w:t>
      </w:r>
      <w:r>
        <w:rPr>
          <w:color w:val="231F20"/>
        </w:rPr>
        <w:t>будет</w:t>
      </w:r>
      <w:r>
        <w:rPr>
          <w:color w:val="231F20"/>
          <w:spacing w:val="-3"/>
        </w:rPr>
        <w:t> </w:t>
      </w:r>
      <w:r>
        <w:rPr>
          <w:color w:val="231F20"/>
        </w:rPr>
        <w:t>застраиваться</w:t>
      </w:r>
      <w:r>
        <w:rPr>
          <w:color w:val="231F20"/>
          <w:spacing w:val="-3"/>
        </w:rPr>
        <w:t> </w:t>
      </w:r>
      <w:r>
        <w:rPr>
          <w:color w:val="231F20"/>
        </w:rPr>
        <w:t>жилыми</w:t>
      </w:r>
      <w:r>
        <w:rPr>
          <w:color w:val="231F20"/>
          <w:spacing w:val="-3"/>
        </w:rPr>
        <w:t> </w:t>
      </w:r>
      <w:r>
        <w:rPr>
          <w:color w:val="231F20"/>
        </w:rPr>
        <w:t>комплексами.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проектных</w:t>
      </w:r>
      <w:r>
        <w:rPr>
          <w:color w:val="231F20"/>
          <w:spacing w:val="-3"/>
        </w:rPr>
        <w:t> </w:t>
      </w:r>
      <w:r>
        <w:rPr>
          <w:color w:val="231F20"/>
        </w:rPr>
        <w:t>предложениях</w:t>
      </w:r>
      <w:r>
        <w:rPr>
          <w:color w:val="231F20"/>
          <w:spacing w:val="-3"/>
        </w:rPr>
        <w:t> </w:t>
      </w:r>
      <w:r>
        <w:rPr>
          <w:color w:val="231F20"/>
        </w:rPr>
        <w:t>разрабо-</w:t>
      </w:r>
      <w:r>
        <w:rPr>
          <w:color w:val="231F20"/>
          <w:spacing w:val="-57"/>
        </w:rPr>
        <w:t> </w:t>
      </w:r>
      <w:r>
        <w:rPr>
          <w:color w:val="231F20"/>
        </w:rPr>
        <w:t>таны</w:t>
      </w:r>
      <w:r>
        <w:rPr>
          <w:color w:val="231F20"/>
          <w:spacing w:val="-15"/>
        </w:rPr>
        <w:t> </w:t>
      </w:r>
      <w:r>
        <w:rPr>
          <w:color w:val="231F20"/>
        </w:rPr>
        <w:t>фрагментарно</w:t>
      </w:r>
      <w:r>
        <w:rPr>
          <w:color w:val="231F20"/>
          <w:spacing w:val="-14"/>
        </w:rPr>
        <w:t> </w:t>
      </w:r>
      <w:r>
        <w:rPr>
          <w:color w:val="231F20"/>
        </w:rPr>
        <w:t>три</w:t>
      </w:r>
      <w:r>
        <w:rPr>
          <w:color w:val="231F20"/>
          <w:spacing w:val="-15"/>
        </w:rPr>
        <w:t> </w:t>
      </w:r>
      <w:r>
        <w:rPr>
          <w:color w:val="231F20"/>
        </w:rPr>
        <w:t>участка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функциональной</w:t>
      </w:r>
      <w:r>
        <w:rPr>
          <w:color w:val="231F20"/>
          <w:spacing w:val="-15"/>
        </w:rPr>
        <w:t> </w:t>
      </w:r>
      <w:r>
        <w:rPr>
          <w:color w:val="231F20"/>
        </w:rPr>
        <w:t>нагрузкой</w:t>
      </w:r>
      <w:r>
        <w:rPr>
          <w:color w:val="231F20"/>
          <w:spacing w:val="-14"/>
        </w:rPr>
        <w:t> </w:t>
      </w:r>
      <w:r>
        <w:rPr>
          <w:color w:val="231F20"/>
        </w:rPr>
        <w:t>разного</w:t>
      </w:r>
      <w:r>
        <w:rPr>
          <w:color w:val="231F20"/>
          <w:spacing w:val="-14"/>
        </w:rPr>
        <w:t> </w:t>
      </w:r>
      <w:r>
        <w:rPr>
          <w:color w:val="231F20"/>
        </w:rPr>
        <w:t>наполнения,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зависимо-</w:t>
      </w:r>
      <w:r>
        <w:rPr>
          <w:color w:val="231F20"/>
          <w:spacing w:val="-58"/>
        </w:rPr>
        <w:t> </w:t>
      </w:r>
      <w:r>
        <w:rPr>
          <w:color w:val="231F20"/>
        </w:rPr>
        <w:t>сти</w:t>
      </w:r>
      <w:r>
        <w:rPr>
          <w:color w:val="231F20"/>
          <w:spacing w:val="-1"/>
        </w:rPr>
        <w:t> </w:t>
      </w:r>
      <w:r>
        <w:rPr>
          <w:color w:val="231F20"/>
        </w:rPr>
        <w:t>от</w:t>
      </w:r>
      <w:r>
        <w:rPr>
          <w:color w:val="231F20"/>
          <w:spacing w:val="-1"/>
        </w:rPr>
        <w:t> </w:t>
      </w:r>
      <w:r>
        <w:rPr>
          <w:color w:val="231F20"/>
        </w:rPr>
        <w:t>выявленной</w:t>
      </w:r>
      <w:r>
        <w:rPr>
          <w:color w:val="231F20"/>
          <w:spacing w:val="-2"/>
        </w:rPr>
        <w:t> </w:t>
      </w:r>
      <w:r>
        <w:rPr>
          <w:color w:val="231F20"/>
        </w:rPr>
        <w:t>береговой</w:t>
      </w:r>
      <w:r>
        <w:rPr>
          <w:color w:val="231F20"/>
          <w:spacing w:val="-1"/>
        </w:rPr>
        <w:t> </w:t>
      </w:r>
      <w:r>
        <w:rPr>
          <w:color w:val="231F20"/>
        </w:rPr>
        <w:t>типологии</w:t>
      </w:r>
      <w:r>
        <w:rPr>
          <w:color w:val="231F20"/>
          <w:spacing w:val="-2"/>
        </w:rPr>
        <w:t> </w:t>
      </w:r>
      <w:r>
        <w:rPr>
          <w:color w:val="231F20"/>
        </w:rPr>
        <w:t>Петровского</w:t>
      </w:r>
      <w:r>
        <w:rPr>
          <w:color w:val="231F20"/>
          <w:spacing w:val="-1"/>
        </w:rPr>
        <w:t> </w:t>
      </w:r>
      <w:r>
        <w:rPr>
          <w:color w:val="231F20"/>
        </w:rPr>
        <w:t>острова.</w:t>
      </w:r>
    </w:p>
    <w:p>
      <w:pPr>
        <w:pStyle w:val="BodyText"/>
        <w:spacing w:line="249" w:lineRule="auto" w:before="9"/>
        <w:ind w:left="506" w:right="148" w:firstLine="396"/>
      </w:pPr>
      <w:r>
        <w:rPr>
          <w:i/>
          <w:color w:val="231F20"/>
        </w:rPr>
        <w:t>Ключевые слова</w:t>
      </w:r>
      <w:r>
        <w:rPr>
          <w:color w:val="231F20"/>
        </w:rPr>
        <w:t>: прибрежные территории, благоустройство, общественное пространство,</w:t>
      </w:r>
      <w:r>
        <w:rPr>
          <w:color w:val="231F20"/>
          <w:spacing w:val="1"/>
        </w:rPr>
        <w:t> </w:t>
      </w:r>
      <w:r>
        <w:rPr>
          <w:color w:val="231F20"/>
        </w:rPr>
        <w:t>прогулочная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территория,</w:t>
      </w:r>
      <w:r>
        <w:rPr>
          <w:color w:val="231F20"/>
          <w:spacing w:val="-1"/>
        </w:rPr>
        <w:t> </w:t>
      </w:r>
      <w:r>
        <w:rPr>
          <w:color w:val="231F20"/>
        </w:rPr>
        <w:t>малые</w:t>
      </w:r>
      <w:r>
        <w:rPr>
          <w:color w:val="231F20"/>
          <w:spacing w:val="-2"/>
        </w:rPr>
        <w:t> </w:t>
      </w:r>
      <w:r>
        <w:rPr>
          <w:color w:val="231F20"/>
        </w:rPr>
        <w:t>архитектурные</w:t>
      </w:r>
      <w:r>
        <w:rPr>
          <w:color w:val="231F20"/>
          <w:spacing w:val="-1"/>
        </w:rPr>
        <w:t> </w:t>
      </w:r>
      <w:r>
        <w:rPr>
          <w:color w:val="231F20"/>
        </w:rPr>
        <w:t>формы,</w:t>
      </w:r>
      <w:r>
        <w:rPr>
          <w:color w:val="231F20"/>
          <w:spacing w:val="-1"/>
        </w:rPr>
        <w:t> </w:t>
      </w:r>
      <w:r>
        <w:rPr>
          <w:color w:val="231F20"/>
        </w:rPr>
        <w:t>реорганизация.</w:t>
      </w:r>
    </w:p>
    <w:p>
      <w:pPr>
        <w:pStyle w:val="BodyText"/>
        <w:jc w:val="left"/>
        <w:rPr>
          <w:sz w:val="21"/>
        </w:rPr>
      </w:pPr>
    </w:p>
    <w:p>
      <w:pPr>
        <w:pStyle w:val="BodyText"/>
        <w:spacing w:line="249" w:lineRule="auto"/>
        <w:ind w:left="506" w:right="142" w:firstLine="396"/>
      </w:pPr>
      <w:r>
        <w:rPr>
          <w:color w:val="231F20"/>
          <w:w w:val="95"/>
        </w:rPr>
        <w:t>The opening of modern public spaces near the water helps not only to create additional urban points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attraction,</w:t>
      </w:r>
      <w:r>
        <w:rPr>
          <w:color w:val="231F20"/>
          <w:spacing w:val="-2"/>
        </w:rPr>
        <w:t> </w:t>
      </w:r>
      <w:r>
        <w:rPr>
          <w:color w:val="231F20"/>
        </w:rPr>
        <w:t>but</w:t>
      </w:r>
      <w:r>
        <w:rPr>
          <w:color w:val="231F20"/>
          <w:spacing w:val="-2"/>
        </w:rPr>
        <w:t> </w:t>
      </w:r>
      <w:r>
        <w:rPr>
          <w:color w:val="231F20"/>
        </w:rPr>
        <w:t>also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reconnect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urban</w:t>
      </w:r>
      <w:r>
        <w:rPr>
          <w:color w:val="231F20"/>
          <w:spacing w:val="-2"/>
        </w:rPr>
        <w:t> </w:t>
      </w:r>
      <w:r>
        <w:rPr>
          <w:color w:val="231F20"/>
        </w:rPr>
        <w:t>fabric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city</w:t>
      </w:r>
      <w:r>
        <w:rPr>
          <w:color w:val="231F20"/>
          <w:spacing w:val="-2"/>
        </w:rPr>
        <w:t> </w:t>
      </w:r>
      <w:r>
        <w:rPr>
          <w:color w:val="231F20"/>
        </w:rPr>
        <w:t>between</w:t>
      </w:r>
      <w:r>
        <w:rPr>
          <w:color w:val="231F20"/>
          <w:spacing w:val="-2"/>
        </w:rPr>
        <w:t> </w:t>
      </w:r>
      <w:r>
        <w:rPr>
          <w:color w:val="231F20"/>
        </w:rPr>
        <w:t>territories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have</w:t>
      </w:r>
      <w:r>
        <w:rPr>
          <w:color w:val="231F20"/>
          <w:spacing w:val="-2"/>
        </w:rPr>
        <w:t> </w:t>
      </w:r>
      <w:r>
        <w:rPr>
          <w:color w:val="231F20"/>
        </w:rPr>
        <w:t>long</w:t>
      </w:r>
      <w:r>
        <w:rPr>
          <w:color w:val="231F20"/>
          <w:spacing w:val="-2"/>
        </w:rPr>
        <w:t> </w:t>
      </w:r>
      <w:r>
        <w:rPr>
          <w:color w:val="231F20"/>
        </w:rPr>
        <w:t>been</w:t>
      </w:r>
      <w:r>
        <w:rPr>
          <w:color w:val="231F20"/>
          <w:spacing w:val="-58"/>
        </w:rPr>
        <w:t> </w:t>
      </w:r>
      <w:r>
        <w:rPr>
          <w:color w:val="231F20"/>
        </w:rPr>
        <w:t>cut</w:t>
      </w:r>
      <w:r>
        <w:rPr>
          <w:color w:val="231F20"/>
          <w:spacing w:val="-10"/>
        </w:rPr>
        <w:t> </w:t>
      </w:r>
      <w:r>
        <w:rPr>
          <w:color w:val="231F20"/>
        </w:rPr>
        <w:t>off</w:t>
      </w:r>
      <w:r>
        <w:rPr>
          <w:color w:val="231F20"/>
          <w:spacing w:val="-10"/>
        </w:rPr>
        <w:t> </w:t>
      </w:r>
      <w:r>
        <w:rPr>
          <w:color w:val="231F20"/>
        </w:rPr>
        <w:t>from</w:t>
      </w:r>
      <w:r>
        <w:rPr>
          <w:color w:val="231F20"/>
          <w:spacing w:val="-9"/>
        </w:rPr>
        <w:t> </w:t>
      </w:r>
      <w:r>
        <w:rPr>
          <w:color w:val="231F20"/>
        </w:rPr>
        <w:t>each</w:t>
      </w:r>
      <w:r>
        <w:rPr>
          <w:color w:val="231F20"/>
          <w:spacing w:val="-10"/>
        </w:rPr>
        <w:t> </w:t>
      </w:r>
      <w:r>
        <w:rPr>
          <w:color w:val="231F20"/>
        </w:rPr>
        <w:t>other.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master’s</w:t>
      </w:r>
      <w:r>
        <w:rPr>
          <w:color w:val="231F20"/>
          <w:spacing w:val="-10"/>
        </w:rPr>
        <w:t> </w:t>
      </w:r>
      <w:r>
        <w:rPr>
          <w:color w:val="231F20"/>
        </w:rPr>
        <w:t>work,</w:t>
      </w:r>
      <w:r>
        <w:rPr>
          <w:color w:val="231F20"/>
          <w:spacing w:val="-9"/>
        </w:rPr>
        <w:t> </w:t>
      </w:r>
      <w:r>
        <w:rPr>
          <w:color w:val="231F20"/>
        </w:rPr>
        <w:t>it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9"/>
        </w:rPr>
        <w:t> </w:t>
      </w:r>
      <w:r>
        <w:rPr>
          <w:color w:val="231F20"/>
        </w:rPr>
        <w:t>proposed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organize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part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Petrovsky</w:t>
      </w:r>
      <w:r>
        <w:rPr>
          <w:color w:val="231F20"/>
          <w:spacing w:val="-9"/>
        </w:rPr>
        <w:t> </w:t>
      </w:r>
      <w:r>
        <w:rPr>
          <w:color w:val="231F20"/>
        </w:rPr>
        <w:t>Island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57"/>
        </w:rPr>
        <w:t> </w:t>
      </w:r>
      <w:r>
        <w:rPr>
          <w:color w:val="231F20"/>
        </w:rPr>
        <w:t>create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comprehensive</w:t>
      </w:r>
      <w:r>
        <w:rPr>
          <w:color w:val="231F20"/>
          <w:spacing w:val="-2"/>
        </w:rPr>
        <w:t> </w:t>
      </w:r>
      <w:r>
        <w:rPr>
          <w:color w:val="231F20"/>
        </w:rPr>
        <w:t>recreational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leisure</w:t>
      </w:r>
      <w:r>
        <w:rPr>
          <w:color w:val="231F20"/>
          <w:spacing w:val="-2"/>
        </w:rPr>
        <w:t> </w:t>
      </w:r>
      <w:r>
        <w:rPr>
          <w:color w:val="231F20"/>
        </w:rPr>
        <w:t>green</w:t>
      </w:r>
      <w:r>
        <w:rPr>
          <w:color w:val="231F20"/>
          <w:spacing w:val="-2"/>
        </w:rPr>
        <w:t> </w:t>
      </w:r>
      <w:r>
        <w:rPr>
          <w:color w:val="231F20"/>
        </w:rPr>
        <w:t>zone</w:t>
      </w:r>
      <w:r>
        <w:rPr>
          <w:color w:val="231F20"/>
          <w:spacing w:val="-2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can</w:t>
      </w:r>
      <w:r>
        <w:rPr>
          <w:color w:val="231F20"/>
          <w:spacing w:val="-2"/>
        </w:rPr>
        <w:t> </w:t>
      </w:r>
      <w:r>
        <w:rPr>
          <w:color w:val="231F20"/>
        </w:rPr>
        <w:t>continue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green</w:t>
      </w:r>
      <w:r>
        <w:rPr>
          <w:color w:val="231F20"/>
          <w:spacing w:val="-2"/>
        </w:rPr>
        <w:t> </w:t>
      </w:r>
      <w:r>
        <w:rPr>
          <w:color w:val="231F20"/>
        </w:rPr>
        <w:t>framework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the Petrograd region, starting from Alexander Park and going to Petrovsky Island, which will soon be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built</w:t>
      </w:r>
      <w:r>
        <w:rPr>
          <w:color w:val="231F20"/>
          <w:spacing w:val="-10"/>
        </w:rPr>
        <w:t> </w:t>
      </w:r>
      <w:r>
        <w:rPr>
          <w:color w:val="231F20"/>
        </w:rPr>
        <w:t>up</w:t>
      </w:r>
      <w:r>
        <w:rPr>
          <w:color w:val="231F20"/>
          <w:spacing w:val="-9"/>
        </w:rPr>
        <w:t> </w:t>
      </w:r>
      <w:r>
        <w:rPr>
          <w:color w:val="231F20"/>
        </w:rPr>
        <w:t>with</w:t>
      </w:r>
      <w:r>
        <w:rPr>
          <w:color w:val="231F20"/>
          <w:spacing w:val="-9"/>
        </w:rPr>
        <w:t> </w:t>
      </w:r>
      <w:r>
        <w:rPr>
          <w:color w:val="231F20"/>
        </w:rPr>
        <w:t>residential</w:t>
      </w:r>
      <w:r>
        <w:rPr>
          <w:color w:val="231F20"/>
          <w:spacing w:val="-9"/>
        </w:rPr>
        <w:t> </w:t>
      </w:r>
      <w:r>
        <w:rPr>
          <w:color w:val="231F20"/>
        </w:rPr>
        <w:t>complexes.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project</w:t>
      </w:r>
      <w:r>
        <w:rPr>
          <w:color w:val="231F20"/>
          <w:spacing w:val="-9"/>
        </w:rPr>
        <w:t> </w:t>
      </w:r>
      <w:r>
        <w:rPr>
          <w:color w:val="231F20"/>
        </w:rPr>
        <w:t>proposals,</w:t>
      </w:r>
      <w:r>
        <w:rPr>
          <w:color w:val="231F20"/>
          <w:spacing w:val="-9"/>
        </w:rPr>
        <w:t> </w:t>
      </w:r>
      <w:r>
        <w:rPr>
          <w:color w:val="231F20"/>
        </w:rPr>
        <w:t>three</w:t>
      </w:r>
      <w:r>
        <w:rPr>
          <w:color w:val="231F20"/>
          <w:spacing w:val="-10"/>
        </w:rPr>
        <w:t> </w:t>
      </w:r>
      <w:r>
        <w:rPr>
          <w:color w:val="231F20"/>
        </w:rPr>
        <w:t>sites</w:t>
      </w:r>
      <w:r>
        <w:rPr>
          <w:color w:val="231F20"/>
          <w:spacing w:val="-9"/>
        </w:rPr>
        <w:t> </w:t>
      </w:r>
      <w:r>
        <w:rPr>
          <w:color w:val="231F20"/>
        </w:rPr>
        <w:t>were</w:t>
      </w:r>
      <w:r>
        <w:rPr>
          <w:color w:val="231F20"/>
          <w:spacing w:val="-9"/>
        </w:rPr>
        <w:t> </w:t>
      </w:r>
      <w:r>
        <w:rPr>
          <w:color w:val="231F20"/>
        </w:rPr>
        <w:t>fragmented</w:t>
      </w:r>
      <w:r>
        <w:rPr>
          <w:color w:val="231F20"/>
          <w:spacing w:val="-9"/>
        </w:rPr>
        <w:t> </w:t>
      </w:r>
      <w:r>
        <w:rPr>
          <w:color w:val="231F20"/>
        </w:rPr>
        <w:t>with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func-</w:t>
      </w:r>
      <w:r>
        <w:rPr>
          <w:color w:val="231F20"/>
          <w:spacing w:val="1"/>
        </w:rPr>
        <w:t> </w:t>
      </w:r>
      <w:r>
        <w:rPr>
          <w:color w:val="231F20"/>
        </w:rPr>
        <w:t>tional</w:t>
      </w:r>
      <w:r>
        <w:rPr>
          <w:color w:val="231F20"/>
          <w:spacing w:val="-3"/>
        </w:rPr>
        <w:t> </w:t>
      </w:r>
      <w:r>
        <w:rPr>
          <w:color w:val="231F20"/>
        </w:rPr>
        <w:t>load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different</w:t>
      </w:r>
      <w:r>
        <w:rPr>
          <w:color w:val="231F20"/>
          <w:spacing w:val="-2"/>
        </w:rPr>
        <w:t> </w:t>
      </w:r>
      <w:r>
        <w:rPr>
          <w:color w:val="231F20"/>
        </w:rPr>
        <w:t>contents,</w:t>
      </w:r>
      <w:r>
        <w:rPr>
          <w:color w:val="231F20"/>
          <w:spacing w:val="-2"/>
        </w:rPr>
        <w:t> </w:t>
      </w:r>
      <w:r>
        <w:rPr>
          <w:color w:val="231F20"/>
        </w:rPr>
        <w:t>depending</w:t>
      </w:r>
      <w:r>
        <w:rPr>
          <w:color w:val="231F20"/>
          <w:spacing w:val="-2"/>
        </w:rPr>
        <w:t> </w:t>
      </w:r>
      <w:r>
        <w:rPr>
          <w:color w:val="231F20"/>
        </w:rPr>
        <w:t>on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identified</w:t>
      </w:r>
      <w:r>
        <w:rPr>
          <w:color w:val="231F20"/>
          <w:spacing w:val="-2"/>
        </w:rPr>
        <w:t> </w:t>
      </w:r>
      <w:r>
        <w:rPr>
          <w:color w:val="231F20"/>
        </w:rPr>
        <w:t>coastal</w:t>
      </w:r>
      <w:r>
        <w:rPr>
          <w:color w:val="231F20"/>
          <w:spacing w:val="-2"/>
        </w:rPr>
        <w:t> </w:t>
      </w:r>
      <w:r>
        <w:rPr>
          <w:color w:val="231F20"/>
        </w:rPr>
        <w:t>typology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Petrovsky</w:t>
      </w:r>
      <w:r>
        <w:rPr>
          <w:color w:val="231F20"/>
          <w:spacing w:val="-3"/>
        </w:rPr>
        <w:t> </w:t>
      </w:r>
      <w:r>
        <w:rPr>
          <w:color w:val="231F20"/>
        </w:rPr>
        <w:t>Island.</w:t>
      </w:r>
    </w:p>
    <w:p>
      <w:pPr>
        <w:pStyle w:val="BodyText"/>
        <w:spacing w:line="249" w:lineRule="auto" w:before="7"/>
        <w:ind w:left="506" w:right="144" w:firstLine="396"/>
      </w:pPr>
      <w:r>
        <w:rPr>
          <w:i/>
          <w:color w:val="231F20"/>
        </w:rPr>
        <w:t>Keywords</w:t>
      </w:r>
      <w:r>
        <w:rPr>
          <w:color w:val="231F20"/>
        </w:rPr>
        <w:t>: coastal territories, landscaping, public space, walking area, small architectural forms,</w:t>
      </w:r>
      <w:r>
        <w:rPr>
          <w:color w:val="231F20"/>
          <w:spacing w:val="-57"/>
        </w:rPr>
        <w:t> </w:t>
      </w:r>
      <w:r>
        <w:rPr>
          <w:color w:val="231F20"/>
        </w:rPr>
        <w:t>reorganization.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163" w:right="38" w:firstLine="396"/>
        <w:jc w:val="right"/>
      </w:pP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последнее</w:t>
      </w:r>
      <w:r>
        <w:rPr>
          <w:color w:val="231F20"/>
          <w:spacing w:val="22"/>
        </w:rPr>
        <w:t> </w:t>
      </w:r>
      <w:r>
        <w:rPr>
          <w:color w:val="231F20"/>
        </w:rPr>
        <w:t>десятилетие</w:t>
      </w:r>
      <w:r>
        <w:rPr>
          <w:color w:val="231F20"/>
          <w:spacing w:val="22"/>
        </w:rPr>
        <w:t> </w:t>
      </w:r>
      <w:r>
        <w:rPr>
          <w:color w:val="231F20"/>
        </w:rPr>
        <w:t>активно</w:t>
      </w:r>
      <w:r>
        <w:rPr>
          <w:color w:val="231F20"/>
          <w:spacing w:val="22"/>
        </w:rPr>
        <w:t> </w:t>
      </w:r>
      <w:r>
        <w:rPr>
          <w:color w:val="231F20"/>
        </w:rPr>
        <w:t>разви-</w:t>
      </w:r>
      <w:r>
        <w:rPr>
          <w:color w:val="231F20"/>
          <w:spacing w:val="-57"/>
        </w:rPr>
        <w:t> </w:t>
      </w:r>
      <w:r>
        <w:rPr>
          <w:color w:val="231F20"/>
        </w:rPr>
        <w:t>вается</w:t>
      </w:r>
      <w:r>
        <w:rPr>
          <w:color w:val="231F20"/>
          <w:spacing w:val="1"/>
        </w:rPr>
        <w:t> </w:t>
      </w:r>
      <w:r>
        <w:rPr>
          <w:color w:val="231F20"/>
        </w:rPr>
        <w:t>идея</w:t>
      </w:r>
      <w:r>
        <w:rPr>
          <w:color w:val="231F20"/>
          <w:spacing w:val="1"/>
        </w:rPr>
        <w:t> </w:t>
      </w:r>
      <w:r>
        <w:rPr>
          <w:color w:val="231F20"/>
        </w:rPr>
        <w:t>реорганизации</w:t>
      </w:r>
      <w:r>
        <w:rPr>
          <w:color w:val="231F20"/>
          <w:spacing w:val="1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территорий.</w:t>
      </w:r>
      <w:r>
        <w:rPr>
          <w:color w:val="231F20"/>
          <w:spacing w:val="-14"/>
        </w:rPr>
        <w:t> </w:t>
      </w:r>
      <w:r>
        <w:rPr>
          <w:color w:val="231F20"/>
        </w:rPr>
        <w:t>Петровский</w:t>
      </w:r>
      <w:r>
        <w:rPr>
          <w:color w:val="231F20"/>
          <w:spacing w:val="-13"/>
        </w:rPr>
        <w:t> </w:t>
      </w:r>
      <w:r>
        <w:rPr>
          <w:color w:val="231F20"/>
        </w:rPr>
        <w:t>остров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одна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тер-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риторий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Неве,</w:t>
      </w:r>
      <w:r>
        <w:rPr>
          <w:color w:val="231F20"/>
          <w:spacing w:val="-14"/>
        </w:rPr>
        <w:t> </w:t>
      </w:r>
      <w:r>
        <w:rPr>
          <w:color w:val="231F20"/>
        </w:rPr>
        <w:t>чей</w:t>
      </w:r>
      <w:r>
        <w:rPr>
          <w:color w:val="231F20"/>
          <w:spacing w:val="-14"/>
        </w:rPr>
        <w:t> </w:t>
      </w:r>
      <w:r>
        <w:rPr>
          <w:color w:val="231F20"/>
        </w:rPr>
        <w:t>водный</w:t>
      </w:r>
      <w:r>
        <w:rPr>
          <w:color w:val="231F20"/>
          <w:spacing w:val="-14"/>
        </w:rPr>
        <w:t> </w:t>
      </w:r>
      <w:r>
        <w:rPr>
          <w:color w:val="231F20"/>
        </w:rPr>
        <w:t>потенциал</w:t>
      </w:r>
      <w:r>
        <w:rPr>
          <w:color w:val="231F20"/>
          <w:spacing w:val="-14"/>
        </w:rPr>
        <w:t> </w:t>
      </w:r>
      <w:r>
        <w:rPr>
          <w:color w:val="231F20"/>
        </w:rPr>
        <w:t>толь-</w:t>
      </w:r>
      <w:r>
        <w:rPr>
          <w:color w:val="231F20"/>
          <w:spacing w:val="-57"/>
        </w:rPr>
        <w:t> </w:t>
      </w:r>
      <w:r>
        <w:rPr>
          <w:color w:val="231F20"/>
        </w:rPr>
        <w:t>ко</w:t>
      </w:r>
      <w:r>
        <w:rPr>
          <w:color w:val="231F20"/>
          <w:spacing w:val="-7"/>
        </w:rPr>
        <w:t> </w:t>
      </w:r>
      <w:r>
        <w:rPr>
          <w:color w:val="231F20"/>
        </w:rPr>
        <w:t>начинает</w:t>
      </w:r>
      <w:r>
        <w:rPr>
          <w:color w:val="231F20"/>
          <w:spacing w:val="-6"/>
        </w:rPr>
        <w:t> </w:t>
      </w:r>
      <w:r>
        <w:rPr>
          <w:color w:val="231F20"/>
        </w:rPr>
        <w:t>развиваться.</w:t>
      </w:r>
      <w:r>
        <w:rPr>
          <w:color w:val="231F20"/>
          <w:spacing w:val="-6"/>
        </w:rPr>
        <w:t> </w:t>
      </w:r>
      <w:r>
        <w:rPr>
          <w:color w:val="231F20"/>
        </w:rPr>
        <w:t>Первое</w:t>
      </w:r>
      <w:r>
        <w:rPr>
          <w:color w:val="231F20"/>
          <w:spacing w:val="-7"/>
        </w:rPr>
        <w:t> </w:t>
      </w:r>
      <w:r>
        <w:rPr>
          <w:color w:val="231F20"/>
        </w:rPr>
        <w:t>упоминание</w:t>
      </w:r>
      <w:r>
        <w:rPr>
          <w:color w:val="231F20"/>
          <w:spacing w:val="-57"/>
        </w:rPr>
        <w:t> </w:t>
      </w:r>
      <w:r>
        <w:rPr>
          <w:color w:val="231F20"/>
        </w:rPr>
        <w:t>Петровского</w:t>
      </w:r>
      <w:r>
        <w:rPr>
          <w:color w:val="231F20"/>
          <w:spacing w:val="13"/>
        </w:rPr>
        <w:t> </w:t>
      </w:r>
      <w:r>
        <w:rPr>
          <w:color w:val="231F20"/>
        </w:rPr>
        <w:t>острова</w:t>
      </w:r>
      <w:r>
        <w:rPr>
          <w:color w:val="231F20"/>
          <w:spacing w:val="13"/>
        </w:rPr>
        <w:t> </w:t>
      </w:r>
      <w:r>
        <w:rPr>
          <w:color w:val="231F20"/>
        </w:rPr>
        <w:t>идет</w:t>
      </w:r>
      <w:r>
        <w:rPr>
          <w:color w:val="231F20"/>
          <w:spacing w:val="13"/>
        </w:rPr>
        <w:t> </w:t>
      </w:r>
      <w:r>
        <w:rPr>
          <w:color w:val="231F20"/>
        </w:rPr>
        <w:t>с</w:t>
      </w:r>
      <w:r>
        <w:rPr>
          <w:color w:val="231F20"/>
          <w:spacing w:val="13"/>
        </w:rPr>
        <w:t> </w:t>
      </w:r>
      <w:r>
        <w:rPr>
          <w:color w:val="231F20"/>
        </w:rPr>
        <w:t>1643</w:t>
      </w:r>
      <w:r>
        <w:rPr>
          <w:color w:val="231F20"/>
          <w:spacing w:val="14"/>
        </w:rPr>
        <w:t> </w:t>
      </w:r>
      <w:r>
        <w:rPr>
          <w:color w:val="231F20"/>
        </w:rPr>
        <w:t>года,</w:t>
      </w:r>
      <w:r>
        <w:rPr>
          <w:color w:val="231F20"/>
          <w:spacing w:val="13"/>
        </w:rPr>
        <w:t> </w:t>
      </w:r>
      <w:r>
        <w:rPr>
          <w:color w:val="231F20"/>
        </w:rPr>
        <w:t>мест-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ность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имела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финское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название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Patsaas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sari,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57"/>
        </w:rPr>
        <w:t> </w:t>
      </w:r>
      <w:r>
        <w:rPr>
          <w:color w:val="231F20"/>
        </w:rPr>
        <w:t>значило</w:t>
      </w:r>
      <w:r>
        <w:rPr>
          <w:color w:val="231F20"/>
          <w:spacing w:val="-11"/>
        </w:rPr>
        <w:t> </w:t>
      </w:r>
      <w:r>
        <w:rPr>
          <w:color w:val="231F20"/>
        </w:rPr>
        <w:t>остров-столб.</w:t>
      </w:r>
      <w:r>
        <w:rPr>
          <w:color w:val="231F20"/>
          <w:spacing w:val="-11"/>
        </w:rPr>
        <w:t> </w:t>
      </w:r>
      <w:r>
        <w:rPr>
          <w:color w:val="231F20"/>
        </w:rPr>
        <w:t>Остров</w:t>
      </w:r>
      <w:r>
        <w:rPr>
          <w:color w:val="231F20"/>
          <w:spacing w:val="-10"/>
        </w:rPr>
        <w:t> </w:t>
      </w:r>
      <w:r>
        <w:rPr>
          <w:color w:val="231F20"/>
        </w:rPr>
        <w:t>начал</w:t>
      </w:r>
      <w:r>
        <w:rPr>
          <w:color w:val="231F20"/>
          <w:spacing w:val="-11"/>
        </w:rPr>
        <w:t> </w:t>
      </w:r>
      <w:r>
        <w:rPr>
          <w:color w:val="231F20"/>
        </w:rPr>
        <w:t>развитие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11"/>
        </w:rPr>
        <w:t> </w:t>
      </w:r>
      <w:r>
        <w:rPr>
          <w:color w:val="231F20"/>
        </w:rPr>
        <w:t>18</w:t>
      </w:r>
      <w:r>
        <w:rPr>
          <w:color w:val="231F20"/>
          <w:spacing w:val="14"/>
        </w:rPr>
        <w:t> </w:t>
      </w:r>
      <w:r>
        <w:rPr>
          <w:color w:val="231F20"/>
        </w:rPr>
        <w:t>века,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1711</w:t>
      </w:r>
      <w:r>
        <w:rPr>
          <w:color w:val="231F20"/>
          <w:spacing w:val="13"/>
        </w:rPr>
        <w:t> </w:t>
      </w:r>
      <w:r>
        <w:rPr>
          <w:color w:val="231F20"/>
        </w:rPr>
        <w:t>году</w:t>
      </w:r>
      <w:r>
        <w:rPr>
          <w:color w:val="231F20"/>
          <w:spacing w:val="14"/>
        </w:rPr>
        <w:t> </w:t>
      </w:r>
      <w:r>
        <w:rPr>
          <w:color w:val="231F20"/>
        </w:rPr>
        <w:t>на</w:t>
      </w:r>
      <w:r>
        <w:rPr>
          <w:color w:val="231F20"/>
          <w:spacing w:val="14"/>
        </w:rPr>
        <w:t> </w:t>
      </w:r>
      <w:r>
        <w:rPr>
          <w:color w:val="231F20"/>
        </w:rPr>
        <w:t>Петровский</w:t>
      </w:r>
      <w:r>
        <w:rPr>
          <w:color w:val="231F20"/>
          <w:spacing w:val="15"/>
        </w:rPr>
        <w:t> </w:t>
      </w:r>
      <w:r>
        <w:rPr>
          <w:color w:val="231F20"/>
        </w:rPr>
        <w:t>остров</w:t>
      </w:r>
      <w:r>
        <w:rPr>
          <w:color w:val="231F20"/>
          <w:spacing w:val="-57"/>
        </w:rPr>
        <w:t> </w:t>
      </w:r>
      <w:r>
        <w:rPr>
          <w:color w:val="231F20"/>
        </w:rPr>
        <w:t>был</w:t>
      </w:r>
      <w:r>
        <w:rPr>
          <w:color w:val="231F20"/>
          <w:spacing w:val="-12"/>
        </w:rPr>
        <w:t> </w:t>
      </w:r>
      <w:r>
        <w:rPr>
          <w:color w:val="231F20"/>
        </w:rPr>
        <w:t>перенесен</w:t>
      </w:r>
      <w:r>
        <w:rPr>
          <w:color w:val="231F20"/>
          <w:spacing w:val="-11"/>
        </w:rPr>
        <w:t> </w:t>
      </w:r>
      <w:r>
        <w:rPr>
          <w:color w:val="231F20"/>
        </w:rPr>
        <w:t>один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</w:rPr>
        <w:t>зимних</w:t>
      </w:r>
      <w:r>
        <w:rPr>
          <w:color w:val="231F20"/>
          <w:spacing w:val="-12"/>
        </w:rPr>
        <w:t> </w:t>
      </w:r>
      <w:r>
        <w:rPr>
          <w:color w:val="231F20"/>
        </w:rPr>
        <w:t>домов</w:t>
      </w:r>
      <w:r>
        <w:rPr>
          <w:color w:val="231F20"/>
          <w:spacing w:val="-11"/>
        </w:rPr>
        <w:t> </w:t>
      </w:r>
      <w:r>
        <w:rPr>
          <w:color w:val="231F20"/>
        </w:rPr>
        <w:t>Петра</w:t>
      </w:r>
      <w:r>
        <w:rPr>
          <w:color w:val="231F20"/>
          <w:spacing w:val="-9"/>
        </w:rPr>
        <w:t> </w:t>
      </w:r>
      <w:r>
        <w:rPr>
          <w:color w:val="231F20"/>
        </w:rPr>
        <w:t>I.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Николае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I,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было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решено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основать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Петров-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ский парк в английском стиле.</w:t>
      </w:r>
      <w:r>
        <w:rPr>
          <w:color w:val="231F20"/>
          <w:spacing w:val="1"/>
        </w:rPr>
        <w:t> </w:t>
      </w:r>
      <w:r>
        <w:rPr>
          <w:color w:val="231F20"/>
        </w:rPr>
        <w:t>Для организа-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ции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досуга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населения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проводились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театральные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представления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открытой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сцене.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середины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XVIII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века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начало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закладываться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развитие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про-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мышленности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виде</w:t>
      </w:r>
      <w:r>
        <w:rPr>
          <w:color w:val="231F20"/>
          <w:spacing w:val="-8"/>
        </w:rPr>
        <w:t> </w:t>
      </w:r>
      <w:r>
        <w:rPr>
          <w:color w:val="231F20"/>
        </w:rPr>
        <w:t>воскобелильного</w:t>
      </w:r>
      <w:r>
        <w:rPr>
          <w:color w:val="231F20"/>
          <w:spacing w:val="-8"/>
        </w:rPr>
        <w:t> </w:t>
      </w:r>
      <w:r>
        <w:rPr>
          <w:color w:val="231F20"/>
        </w:rPr>
        <w:t>завода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канатной</w:t>
      </w:r>
      <w:r>
        <w:rPr>
          <w:color w:val="231F20"/>
          <w:spacing w:val="-11"/>
        </w:rPr>
        <w:t> </w:t>
      </w:r>
      <w:r>
        <w:rPr>
          <w:color w:val="231F20"/>
        </w:rPr>
        <w:t>фабрики</w:t>
      </w:r>
      <w:r>
        <w:rPr>
          <w:color w:val="231F20"/>
          <w:spacing w:val="-11"/>
        </w:rPr>
        <w:t> </w:t>
      </w:r>
      <w:r>
        <w:rPr>
          <w:color w:val="231F20"/>
        </w:rPr>
        <w:t>Гота.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XIX</w:t>
      </w:r>
      <w:r>
        <w:rPr>
          <w:color w:val="231F20"/>
          <w:spacing w:val="-9"/>
        </w:rPr>
        <w:t> </w:t>
      </w:r>
      <w:r>
        <w:rPr>
          <w:color w:val="231F20"/>
        </w:rPr>
        <w:t>веке</w:t>
      </w:r>
      <w:r>
        <w:rPr>
          <w:color w:val="231F20"/>
          <w:spacing w:val="-11"/>
        </w:rPr>
        <w:t> </w:t>
      </w:r>
      <w:r>
        <w:rPr>
          <w:color w:val="231F20"/>
        </w:rPr>
        <w:t>был</w:t>
      </w:r>
      <w:r>
        <w:rPr>
          <w:color w:val="231F20"/>
          <w:spacing w:val="-11"/>
        </w:rPr>
        <w:t> </w:t>
      </w:r>
      <w:r>
        <w:rPr>
          <w:color w:val="231F20"/>
        </w:rPr>
        <w:t>по-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строен пивомедоварный завод “Бавария”. В на-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чале</w:t>
      </w:r>
      <w:r>
        <w:rPr>
          <w:color w:val="231F20"/>
          <w:spacing w:val="-13"/>
        </w:rPr>
        <w:t> </w:t>
      </w:r>
      <w:r>
        <w:rPr>
          <w:color w:val="231F20"/>
        </w:rPr>
        <w:t>XX</w:t>
      </w:r>
      <w:r>
        <w:rPr>
          <w:color w:val="231F20"/>
          <w:spacing w:val="-12"/>
        </w:rPr>
        <w:t> </w:t>
      </w:r>
      <w:r>
        <w:rPr>
          <w:color w:val="231F20"/>
        </w:rPr>
        <w:t>века</w:t>
      </w:r>
      <w:r>
        <w:rPr>
          <w:color w:val="231F20"/>
          <w:spacing w:val="-13"/>
        </w:rPr>
        <w:t> </w:t>
      </w:r>
      <w:r>
        <w:rPr>
          <w:color w:val="231F20"/>
        </w:rPr>
        <w:t>был</w:t>
      </w:r>
      <w:r>
        <w:rPr>
          <w:color w:val="231F20"/>
          <w:spacing w:val="-13"/>
        </w:rPr>
        <w:t> </w:t>
      </w:r>
      <w:r>
        <w:rPr>
          <w:color w:val="231F20"/>
        </w:rPr>
        <w:t>заложен</w:t>
      </w:r>
      <w:r>
        <w:rPr>
          <w:color w:val="231F20"/>
          <w:spacing w:val="-13"/>
        </w:rPr>
        <w:t> </w:t>
      </w:r>
      <w:r>
        <w:rPr>
          <w:color w:val="231F20"/>
        </w:rPr>
        <w:t>Петровский</w:t>
      </w:r>
      <w:r>
        <w:rPr>
          <w:color w:val="231F20"/>
          <w:spacing w:val="-13"/>
        </w:rPr>
        <w:t> </w:t>
      </w:r>
      <w:r>
        <w:rPr>
          <w:color w:val="231F20"/>
        </w:rPr>
        <w:t>стади-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он, который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данный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момент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проводит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спортивные</w:t>
      </w:r>
      <w:r>
        <w:rPr>
          <w:color w:val="231F20"/>
          <w:spacing w:val="39"/>
        </w:rPr>
        <w:t> </w:t>
      </w:r>
      <w:r>
        <w:rPr>
          <w:color w:val="231F20"/>
        </w:rPr>
        <w:t>мероприятия</w:t>
      </w:r>
      <w:r>
        <w:rPr>
          <w:color w:val="231F20"/>
          <w:spacing w:val="40"/>
        </w:rPr>
        <w:t> </w:t>
      </w:r>
      <w:r>
        <w:rPr>
          <w:color w:val="231F20"/>
        </w:rPr>
        <w:t>и</w:t>
      </w:r>
      <w:r>
        <w:rPr>
          <w:color w:val="231F20"/>
          <w:spacing w:val="39"/>
        </w:rPr>
        <w:t> </w:t>
      </w:r>
      <w:r>
        <w:rPr>
          <w:color w:val="231F20"/>
        </w:rPr>
        <w:t>может</w:t>
      </w:r>
      <w:r>
        <w:rPr>
          <w:color w:val="231F20"/>
          <w:spacing w:val="40"/>
        </w:rPr>
        <w:t> </w:t>
      </w:r>
      <w:r>
        <w:rPr>
          <w:color w:val="231F20"/>
        </w:rPr>
        <w:t>одновер-</w:t>
      </w:r>
      <w:r>
        <w:rPr>
          <w:color w:val="231F20"/>
          <w:spacing w:val="-57"/>
        </w:rPr>
        <w:t> </w:t>
      </w:r>
      <w:r>
        <w:rPr>
          <w:color w:val="231F20"/>
        </w:rPr>
        <w:t>менно</w:t>
      </w:r>
      <w:r>
        <w:rPr>
          <w:color w:val="231F20"/>
          <w:spacing w:val="7"/>
        </w:rPr>
        <w:t> </w:t>
      </w:r>
      <w:r>
        <w:rPr>
          <w:color w:val="231F20"/>
        </w:rPr>
        <w:t>принять</w:t>
      </w:r>
      <w:r>
        <w:rPr>
          <w:color w:val="231F20"/>
          <w:spacing w:val="7"/>
        </w:rPr>
        <w:t> </w:t>
      </w:r>
      <w:r>
        <w:rPr>
          <w:color w:val="231F20"/>
        </w:rPr>
        <w:t>20</w:t>
      </w:r>
      <w:r>
        <w:rPr>
          <w:color w:val="231F20"/>
          <w:spacing w:val="7"/>
        </w:rPr>
        <w:t> </w:t>
      </w:r>
      <w:r>
        <w:rPr>
          <w:color w:val="231F20"/>
        </w:rPr>
        <w:t>тысяч</w:t>
      </w:r>
      <w:r>
        <w:rPr>
          <w:color w:val="231F20"/>
          <w:spacing w:val="7"/>
        </w:rPr>
        <w:t> </w:t>
      </w:r>
      <w:r>
        <w:rPr>
          <w:color w:val="231F20"/>
        </w:rPr>
        <w:t>человек.</w:t>
      </w:r>
      <w:r>
        <w:rPr>
          <w:color w:val="231F20"/>
          <w:spacing w:val="7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данный</w:t>
      </w:r>
      <w:r>
        <w:rPr>
          <w:color w:val="231F20"/>
          <w:spacing w:val="-57"/>
        </w:rPr>
        <w:t> </w:t>
      </w:r>
      <w:r>
        <w:rPr>
          <w:color w:val="231F20"/>
        </w:rPr>
        <w:t>момент,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острове</w:t>
      </w:r>
      <w:r>
        <w:rPr>
          <w:color w:val="231F20"/>
          <w:spacing w:val="-5"/>
        </w:rPr>
        <w:t> </w:t>
      </w:r>
      <w:r>
        <w:rPr>
          <w:color w:val="231F20"/>
        </w:rPr>
        <w:t>появляются</w:t>
      </w:r>
      <w:r>
        <w:rPr>
          <w:color w:val="231F20"/>
          <w:spacing w:val="-5"/>
        </w:rPr>
        <w:t> </w:t>
      </w:r>
      <w:r>
        <w:rPr>
          <w:color w:val="231F20"/>
        </w:rPr>
        <w:t>новые</w:t>
      </w:r>
      <w:r>
        <w:rPr>
          <w:color w:val="231F20"/>
          <w:spacing w:val="-5"/>
        </w:rPr>
        <w:t> </w:t>
      </w:r>
      <w:r>
        <w:rPr>
          <w:color w:val="231F20"/>
        </w:rPr>
        <w:t>жилые</w:t>
      </w:r>
      <w:r>
        <w:rPr>
          <w:color w:val="231F20"/>
          <w:spacing w:val="-57"/>
        </w:rPr>
        <w:t> </w:t>
      </w:r>
      <w:r>
        <w:rPr>
          <w:color w:val="231F20"/>
        </w:rPr>
        <w:t>комплексы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планируется</w:t>
      </w:r>
      <w:r>
        <w:rPr>
          <w:color w:val="231F20"/>
          <w:spacing w:val="-13"/>
        </w:rPr>
        <w:t> </w:t>
      </w:r>
      <w:r>
        <w:rPr>
          <w:color w:val="231F20"/>
        </w:rPr>
        <w:t>будущая</w:t>
      </w:r>
      <w:r>
        <w:rPr>
          <w:color w:val="231F20"/>
          <w:spacing w:val="-12"/>
        </w:rPr>
        <w:t> </w:t>
      </w:r>
      <w:r>
        <w:rPr>
          <w:color w:val="231F20"/>
        </w:rPr>
        <w:t>застройка</w:t>
      </w:r>
      <w:r>
        <w:rPr>
          <w:color w:val="231F20"/>
          <w:spacing w:val="-57"/>
        </w:rPr>
        <w:t> </w:t>
      </w:r>
      <w:r>
        <w:rPr>
          <w:color w:val="231F20"/>
        </w:rPr>
        <w:t>Петровский</w:t>
      </w:r>
      <w:r>
        <w:rPr>
          <w:color w:val="231F20"/>
          <w:spacing w:val="7"/>
        </w:rPr>
        <w:t> </w:t>
      </w:r>
      <w:r>
        <w:rPr>
          <w:color w:val="231F20"/>
        </w:rPr>
        <w:t>остров</w:t>
      </w:r>
      <w:r>
        <w:rPr>
          <w:color w:val="231F20"/>
          <w:spacing w:val="6"/>
        </w:rPr>
        <w:t> </w:t>
      </w:r>
      <w:r>
        <w:rPr>
          <w:color w:val="231F20"/>
        </w:rPr>
        <w:t>расположен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Петро-</w:t>
      </w:r>
      <w:r>
        <w:rPr>
          <w:color w:val="231F20"/>
          <w:spacing w:val="1"/>
        </w:rPr>
        <w:t> </w:t>
      </w:r>
      <w:r>
        <w:rPr>
          <w:color w:val="231F20"/>
        </w:rPr>
        <w:t>градском</w:t>
      </w:r>
      <w:r>
        <w:rPr>
          <w:color w:val="231F20"/>
          <w:spacing w:val="40"/>
        </w:rPr>
        <w:t> </w:t>
      </w:r>
      <w:r>
        <w:rPr>
          <w:color w:val="231F20"/>
        </w:rPr>
        <w:t>районе</w:t>
      </w:r>
      <w:r>
        <w:rPr>
          <w:color w:val="231F20"/>
          <w:spacing w:val="38"/>
        </w:rPr>
        <w:t> </w:t>
      </w:r>
      <w:r>
        <w:rPr>
          <w:color w:val="231F20"/>
        </w:rPr>
        <w:t>и</w:t>
      </w:r>
      <w:r>
        <w:rPr>
          <w:color w:val="231F20"/>
          <w:spacing w:val="39"/>
        </w:rPr>
        <w:t> </w:t>
      </w:r>
      <w:r>
        <w:rPr>
          <w:color w:val="231F20"/>
        </w:rPr>
        <w:t>в</w:t>
      </w:r>
      <w:r>
        <w:rPr>
          <w:color w:val="231F20"/>
          <w:spacing w:val="39"/>
        </w:rPr>
        <w:t> </w:t>
      </w:r>
      <w:r>
        <w:rPr>
          <w:color w:val="231F20"/>
        </w:rPr>
        <w:t>настоящее</w:t>
      </w:r>
      <w:r>
        <w:rPr>
          <w:color w:val="231F20"/>
          <w:spacing w:val="39"/>
        </w:rPr>
        <w:t> </w:t>
      </w:r>
      <w:r>
        <w:rPr>
          <w:color w:val="231F20"/>
        </w:rPr>
        <w:t>время</w:t>
      </w:r>
      <w:r>
        <w:rPr>
          <w:color w:val="231F20"/>
          <w:spacing w:val="38"/>
        </w:rPr>
        <w:t> </w:t>
      </w:r>
      <w:r>
        <w:rPr>
          <w:color w:val="231F20"/>
        </w:rPr>
        <w:t>про-</w:t>
      </w:r>
      <w:r>
        <w:rPr>
          <w:color w:val="231F20"/>
          <w:spacing w:val="-57"/>
        </w:rPr>
        <w:t> </w:t>
      </w:r>
      <w:r>
        <w:rPr>
          <w:color w:val="231F20"/>
        </w:rPr>
        <w:t>мышленная</w:t>
      </w:r>
      <w:r>
        <w:rPr>
          <w:color w:val="231F20"/>
          <w:spacing w:val="1"/>
        </w:rPr>
        <w:t> </w:t>
      </w:r>
      <w:r>
        <w:rPr>
          <w:color w:val="231F20"/>
        </w:rPr>
        <w:t>функция,</w:t>
      </w:r>
      <w:r>
        <w:rPr>
          <w:color w:val="231F20"/>
          <w:spacing w:val="1"/>
        </w:rPr>
        <w:t> </w:t>
      </w:r>
      <w:r>
        <w:rPr>
          <w:color w:val="231F20"/>
        </w:rPr>
        <w:t>которая</w:t>
      </w:r>
      <w:r>
        <w:rPr>
          <w:color w:val="231F20"/>
          <w:spacing w:val="1"/>
        </w:rPr>
        <w:t> </w:t>
      </w:r>
      <w:r>
        <w:rPr>
          <w:color w:val="231F20"/>
        </w:rPr>
        <w:t>преобладала,</w:t>
      </w:r>
      <w:r>
        <w:rPr>
          <w:color w:val="231F20"/>
          <w:spacing w:val="-57"/>
        </w:rPr>
        <w:t> </w:t>
      </w:r>
      <w:r>
        <w:rPr>
          <w:color w:val="231F20"/>
        </w:rPr>
        <w:t>выносится с участка (рис. 1). При анализе ге-</w:t>
      </w:r>
      <w:r>
        <w:rPr>
          <w:color w:val="231F20"/>
          <w:spacing w:val="-57"/>
        </w:rPr>
        <w:t> </w:t>
      </w:r>
      <w:r>
        <w:rPr>
          <w:color w:val="231F20"/>
        </w:rPr>
        <w:t>нерального</w:t>
      </w:r>
      <w:r>
        <w:rPr>
          <w:color w:val="231F20"/>
          <w:spacing w:val="46"/>
        </w:rPr>
        <w:t> </w:t>
      </w:r>
      <w:r>
        <w:rPr>
          <w:color w:val="231F20"/>
        </w:rPr>
        <w:t>плана</w:t>
      </w:r>
      <w:r>
        <w:rPr>
          <w:color w:val="231F20"/>
          <w:spacing w:val="47"/>
        </w:rPr>
        <w:t> </w:t>
      </w:r>
      <w:r>
        <w:rPr>
          <w:color w:val="231F20"/>
        </w:rPr>
        <w:t>города</w:t>
      </w:r>
      <w:r>
        <w:rPr>
          <w:color w:val="231F20"/>
          <w:spacing w:val="47"/>
        </w:rPr>
        <w:t> </w:t>
      </w:r>
      <w:r>
        <w:rPr>
          <w:color w:val="231F20"/>
        </w:rPr>
        <w:t>разных</w:t>
      </w:r>
      <w:r>
        <w:rPr>
          <w:color w:val="231F20"/>
          <w:spacing w:val="47"/>
        </w:rPr>
        <w:t> </w:t>
      </w:r>
      <w:r>
        <w:rPr>
          <w:color w:val="231F20"/>
        </w:rPr>
        <w:t>периодов,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можно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увидеть,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связь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Петроградской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сто-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роной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остров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получил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только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1804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году.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се-</w:t>
      </w:r>
    </w:p>
    <w:p>
      <w:pPr>
        <w:pStyle w:val="BodyText"/>
        <w:spacing w:line="249" w:lineRule="auto" w:before="78"/>
        <w:ind w:left="163" w:right="499"/>
      </w:pPr>
      <w:r>
        <w:rPr/>
        <w:br w:type="column"/>
      </w:r>
      <w:r>
        <w:rPr>
          <w:color w:val="231F20"/>
        </w:rPr>
        <w:t>редине XIX начала закладываться транспор-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тно-дорожная сеть, которая по своей структуре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дошла до нашего времени, тогда же был по-</w:t>
      </w:r>
      <w:r>
        <w:rPr>
          <w:color w:val="231F20"/>
          <w:spacing w:val="1"/>
        </w:rPr>
        <w:t> </w:t>
      </w:r>
      <w:r>
        <w:rPr>
          <w:color w:val="231F20"/>
        </w:rPr>
        <w:t>строен</w:t>
      </w:r>
      <w:r>
        <w:rPr>
          <w:color w:val="231F20"/>
          <w:spacing w:val="-9"/>
        </w:rPr>
        <w:t> </w:t>
      </w:r>
      <w:r>
        <w:rPr>
          <w:color w:val="231F20"/>
        </w:rPr>
        <w:t>еще</w:t>
      </w:r>
      <w:r>
        <w:rPr>
          <w:color w:val="231F20"/>
          <w:spacing w:val="-8"/>
        </w:rPr>
        <w:t> </w:t>
      </w:r>
      <w:r>
        <w:rPr>
          <w:color w:val="231F20"/>
        </w:rPr>
        <w:t>один</w:t>
      </w:r>
      <w:r>
        <w:rPr>
          <w:color w:val="231F20"/>
          <w:spacing w:val="-9"/>
        </w:rPr>
        <w:t> </w:t>
      </w:r>
      <w:r>
        <w:rPr>
          <w:color w:val="231F20"/>
        </w:rPr>
        <w:t>остров</w:t>
      </w:r>
      <w:r>
        <w:rPr>
          <w:color w:val="231F20"/>
          <w:spacing w:val="-8"/>
        </w:rPr>
        <w:t> </w:t>
      </w:r>
      <w:r>
        <w:rPr>
          <w:color w:val="231F20"/>
        </w:rPr>
        <w:t>ведущий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Крестов-</w:t>
      </w:r>
      <w:r>
        <w:rPr>
          <w:color w:val="231F20"/>
          <w:spacing w:val="-58"/>
        </w:rPr>
        <w:t> </w:t>
      </w:r>
      <w:r>
        <w:rPr>
          <w:color w:val="231F20"/>
        </w:rPr>
        <w:t>ский остров. По функциональному наполне-</w:t>
      </w:r>
      <w:r>
        <w:rPr>
          <w:color w:val="231F20"/>
          <w:spacing w:val="1"/>
        </w:rPr>
        <w:t> </w:t>
      </w:r>
      <w:r>
        <w:rPr>
          <w:color w:val="231F20"/>
        </w:rPr>
        <w:t>нию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XIX</w:t>
      </w:r>
      <w:r>
        <w:rPr>
          <w:color w:val="231F20"/>
          <w:spacing w:val="-5"/>
        </w:rPr>
        <w:t> </w:t>
      </w:r>
      <w:r>
        <w:rPr>
          <w:color w:val="231F20"/>
        </w:rPr>
        <w:t>века</w:t>
      </w:r>
      <w:r>
        <w:rPr>
          <w:color w:val="231F20"/>
          <w:spacing w:val="-3"/>
        </w:rPr>
        <w:t> </w:t>
      </w:r>
      <w:r>
        <w:rPr>
          <w:color w:val="231F20"/>
        </w:rPr>
        <w:t>остров</w:t>
      </w:r>
      <w:r>
        <w:rPr>
          <w:color w:val="231F20"/>
          <w:spacing w:val="-4"/>
        </w:rPr>
        <w:t> </w:t>
      </w:r>
      <w:r>
        <w:rPr>
          <w:color w:val="231F20"/>
        </w:rPr>
        <w:t>имел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среднем</w:t>
      </w:r>
      <w:r>
        <w:rPr>
          <w:color w:val="231F20"/>
          <w:spacing w:val="-3"/>
        </w:rPr>
        <w:t> </w:t>
      </w:r>
      <w:r>
        <w:rPr>
          <w:color w:val="231F20"/>
        </w:rPr>
        <w:t>такую</w:t>
      </w:r>
      <w:r>
        <w:rPr>
          <w:color w:val="231F20"/>
          <w:spacing w:val="-58"/>
        </w:rPr>
        <w:t> </w:t>
      </w:r>
      <w:r>
        <w:rPr>
          <w:color w:val="231F20"/>
        </w:rPr>
        <w:t>же структуру, в средней части острова раз-</w:t>
      </w:r>
      <w:r>
        <w:rPr>
          <w:color w:val="231F20"/>
          <w:spacing w:val="1"/>
        </w:rPr>
        <w:t> </w:t>
      </w:r>
      <w:r>
        <w:rPr>
          <w:color w:val="231F20"/>
        </w:rPr>
        <w:t>вивался промышленный сектор, петровский</w:t>
      </w:r>
      <w:r>
        <w:rPr>
          <w:color w:val="231F20"/>
          <w:spacing w:val="1"/>
        </w:rPr>
        <w:t> </w:t>
      </w:r>
      <w:r>
        <w:rPr>
          <w:color w:val="231F20"/>
        </w:rPr>
        <w:t>парк до этого имел выход на Неву, но с 1939</w:t>
      </w:r>
      <w:r>
        <w:rPr>
          <w:color w:val="231F20"/>
          <w:spacing w:val="1"/>
        </w:rPr>
        <w:t> </w:t>
      </w:r>
      <w:r>
        <w:rPr>
          <w:color w:val="231F20"/>
        </w:rPr>
        <w:t>этот участок парка отошел в промышленную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зону. На участке также расположены объекты,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которые могут являться привлекательными в</w:t>
      </w:r>
      <w:r>
        <w:rPr>
          <w:color w:val="231F20"/>
          <w:spacing w:val="-57"/>
        </w:rPr>
        <w:t> </w:t>
      </w:r>
      <w:r>
        <w:rPr>
          <w:color w:val="231F20"/>
        </w:rPr>
        <w:t>развитии рекреационного и природного по-</w:t>
      </w:r>
      <w:r>
        <w:rPr>
          <w:color w:val="231F20"/>
          <w:spacing w:val="1"/>
        </w:rPr>
        <w:t> </w:t>
      </w:r>
      <w:r>
        <w:rPr>
          <w:color w:val="231F20"/>
        </w:rPr>
        <w:t>тенциала территории, такие, как Петровский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пруд и Петровский парк. На данный момент на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этих</w:t>
      </w:r>
      <w:r>
        <w:rPr>
          <w:color w:val="231F20"/>
          <w:spacing w:val="-15"/>
        </w:rPr>
        <w:t> </w:t>
      </w:r>
      <w:r>
        <w:rPr>
          <w:color w:val="231F20"/>
        </w:rPr>
        <w:t>территориях</w:t>
      </w:r>
      <w:r>
        <w:rPr>
          <w:color w:val="231F20"/>
          <w:spacing w:val="-15"/>
        </w:rPr>
        <w:t> </w:t>
      </w:r>
      <w:r>
        <w:rPr>
          <w:color w:val="231F20"/>
        </w:rPr>
        <w:t>возникают</w:t>
      </w:r>
      <w:r>
        <w:rPr>
          <w:color w:val="231F20"/>
          <w:spacing w:val="-15"/>
        </w:rPr>
        <w:t> </w:t>
      </w:r>
      <w:r>
        <w:rPr>
          <w:color w:val="231F20"/>
        </w:rPr>
        <w:t>стихийные</w:t>
      </w:r>
      <w:r>
        <w:rPr>
          <w:color w:val="231F20"/>
          <w:spacing w:val="-15"/>
        </w:rPr>
        <w:t> </w:t>
      </w:r>
      <w:r>
        <w:rPr>
          <w:color w:val="231F20"/>
        </w:rPr>
        <w:t>зоны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активности,</w:t>
      </w:r>
      <w:r>
        <w:rPr>
          <w:color w:val="231F20"/>
          <w:spacing w:val="-14"/>
        </w:rPr>
        <w:t> </w:t>
      </w:r>
      <w:r>
        <w:rPr>
          <w:color w:val="231F20"/>
        </w:rPr>
        <w:t>организованными</w:t>
      </w:r>
      <w:r>
        <w:rPr>
          <w:color w:val="231F20"/>
          <w:spacing w:val="-14"/>
        </w:rPr>
        <w:t> </w:t>
      </w:r>
      <w:r>
        <w:rPr>
          <w:color w:val="231F20"/>
        </w:rPr>
        <w:t>жителями</w:t>
      </w:r>
      <w:r>
        <w:rPr>
          <w:color w:val="231F20"/>
          <w:spacing w:val="-14"/>
        </w:rPr>
        <w:t> </w:t>
      </w:r>
      <w:r>
        <w:rPr>
          <w:color w:val="231F20"/>
        </w:rPr>
        <w:t>рай-</w:t>
      </w:r>
      <w:r>
        <w:rPr>
          <w:color w:val="231F20"/>
          <w:spacing w:val="-57"/>
        </w:rPr>
        <w:t> </w:t>
      </w:r>
      <w:r>
        <w:rPr>
          <w:color w:val="231F20"/>
        </w:rPr>
        <w:t>она,</w:t>
      </w:r>
      <w:r>
        <w:rPr>
          <w:color w:val="231F20"/>
          <w:spacing w:val="-10"/>
        </w:rPr>
        <w:t> </w:t>
      </w:r>
      <w:r>
        <w:rPr>
          <w:color w:val="231F20"/>
        </w:rPr>
        <w:t>но</w:t>
      </w:r>
      <w:r>
        <w:rPr>
          <w:color w:val="231F20"/>
          <w:spacing w:val="-9"/>
        </w:rPr>
        <w:t> </w:t>
      </w:r>
      <w:r>
        <w:rPr>
          <w:color w:val="231F20"/>
        </w:rPr>
        <w:t>сама</w:t>
      </w:r>
      <w:r>
        <w:rPr>
          <w:color w:val="231F20"/>
          <w:spacing w:val="-10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9"/>
        </w:rPr>
        <w:t> </w:t>
      </w:r>
      <w:r>
        <w:rPr>
          <w:color w:val="231F20"/>
        </w:rPr>
        <w:t>пока</w:t>
      </w:r>
      <w:r>
        <w:rPr>
          <w:color w:val="231F20"/>
          <w:spacing w:val="-9"/>
        </w:rPr>
        <w:t> </w:t>
      </w:r>
      <w:r>
        <w:rPr>
          <w:color w:val="231F20"/>
        </w:rPr>
        <w:t>обладает</w:t>
      </w:r>
      <w:r>
        <w:rPr>
          <w:color w:val="231F20"/>
          <w:spacing w:val="-10"/>
        </w:rPr>
        <w:t> </w:t>
      </w:r>
      <w:r>
        <w:rPr>
          <w:color w:val="231F20"/>
        </w:rPr>
        <w:t>несвя-</w:t>
      </w:r>
      <w:r>
        <w:rPr>
          <w:color w:val="231F20"/>
          <w:spacing w:val="-57"/>
        </w:rPr>
        <w:t> </w:t>
      </w:r>
      <w:r>
        <w:rPr>
          <w:color w:val="231F20"/>
        </w:rPr>
        <w:t>занной ландшафтной системой и не является</w:t>
      </w:r>
      <w:r>
        <w:rPr>
          <w:color w:val="231F20"/>
          <w:spacing w:val="-57"/>
        </w:rPr>
        <w:t> </w:t>
      </w:r>
      <w:r>
        <w:rPr>
          <w:color w:val="231F20"/>
        </w:rPr>
        <w:t>привлекательной.</w:t>
      </w:r>
      <w:r>
        <w:rPr>
          <w:color w:val="231F20"/>
          <w:spacing w:val="1"/>
        </w:rPr>
        <w:t> </w:t>
      </w:r>
      <w:r>
        <w:rPr>
          <w:color w:val="231F20"/>
        </w:rPr>
        <w:t>Границы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57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3"/>
        </w:rPr>
        <w:t> </w:t>
      </w:r>
      <w:r>
        <w:rPr>
          <w:color w:val="231F20"/>
        </w:rPr>
        <w:t>были</w:t>
      </w:r>
      <w:r>
        <w:rPr>
          <w:color w:val="231F20"/>
          <w:spacing w:val="-13"/>
        </w:rPr>
        <w:t> </w:t>
      </w:r>
      <w:r>
        <w:rPr>
          <w:color w:val="231F20"/>
        </w:rPr>
        <w:t>определены</w:t>
      </w:r>
      <w:r>
        <w:rPr>
          <w:color w:val="231F20"/>
          <w:spacing w:val="-13"/>
        </w:rPr>
        <w:t> </w:t>
      </w:r>
      <w:r>
        <w:rPr>
          <w:color w:val="231F20"/>
        </w:rPr>
        <w:t>таким</w:t>
      </w:r>
      <w:r>
        <w:rPr>
          <w:color w:val="231F20"/>
          <w:spacing w:val="-12"/>
        </w:rPr>
        <w:t> </w:t>
      </w:r>
      <w:r>
        <w:rPr>
          <w:color w:val="231F20"/>
        </w:rPr>
        <w:t>образом,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чтобы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цельный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зеленый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каркас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остро-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ва из существующих зеленых зон (Петровский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пруд и Петровский парк), реорганизуемой тер-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ритории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месте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промышленной</w:t>
      </w:r>
      <w:r>
        <w:rPr>
          <w:color w:val="231F20"/>
          <w:spacing w:val="-13"/>
        </w:rPr>
        <w:t> </w:t>
      </w:r>
      <w:r>
        <w:rPr>
          <w:color w:val="231F20"/>
        </w:rPr>
        <w:t>зоны</w:t>
      </w:r>
      <w:r>
        <w:rPr>
          <w:color w:val="231F20"/>
          <w:spacing w:val="-12"/>
        </w:rPr>
        <w:t> </w:t>
      </w:r>
      <w:r>
        <w:rPr>
          <w:color w:val="231F20"/>
        </w:rPr>
        <w:t>(вдоль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реки Невы) и связи с исторической частью Пе-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троградского</w:t>
      </w:r>
      <w:r>
        <w:rPr>
          <w:color w:val="231F20"/>
          <w:spacing w:val="-1"/>
        </w:rPr>
        <w:t> </w:t>
      </w:r>
      <w:r>
        <w:rPr>
          <w:color w:val="231F20"/>
        </w:rPr>
        <w:t>района</w:t>
      </w:r>
      <w:r>
        <w:rPr>
          <w:color w:val="231F20"/>
          <w:spacing w:val="-1"/>
        </w:rPr>
        <w:t> </w:t>
      </w:r>
      <w:r>
        <w:rPr>
          <w:color w:val="231F20"/>
        </w:rPr>
        <w:t>(рис. 2).</w:t>
      </w:r>
    </w:p>
    <w:p>
      <w:pPr>
        <w:pStyle w:val="BodyText"/>
        <w:spacing w:line="249" w:lineRule="auto" w:before="27"/>
        <w:ind w:left="163" w:right="501" w:firstLine="396"/>
      </w:pPr>
      <w:r>
        <w:rPr>
          <w:color w:val="231F20"/>
        </w:rPr>
        <w:t>Участок</w:t>
      </w:r>
      <w:r>
        <w:rPr>
          <w:color w:val="231F20"/>
          <w:spacing w:val="-14"/>
        </w:rPr>
        <w:t> </w:t>
      </w:r>
      <w:r>
        <w:rPr>
          <w:color w:val="231F20"/>
        </w:rPr>
        <w:t>содержит</w:t>
      </w:r>
      <w:r>
        <w:rPr>
          <w:color w:val="231F20"/>
          <w:spacing w:val="-14"/>
        </w:rPr>
        <w:t> </w:t>
      </w:r>
      <w:r>
        <w:rPr>
          <w:color w:val="231F20"/>
        </w:rPr>
        <w:t>три</w:t>
      </w:r>
      <w:r>
        <w:rPr>
          <w:color w:val="231F20"/>
          <w:spacing w:val="-13"/>
        </w:rPr>
        <w:t> </w:t>
      </w:r>
      <w:r>
        <w:rPr>
          <w:color w:val="231F20"/>
        </w:rPr>
        <w:t>типа</w:t>
      </w:r>
      <w:r>
        <w:rPr>
          <w:color w:val="231F20"/>
          <w:spacing w:val="-14"/>
        </w:rPr>
        <w:t> </w:t>
      </w:r>
      <w:r>
        <w:rPr>
          <w:color w:val="231F20"/>
        </w:rPr>
        <w:t>береговой</w:t>
      </w:r>
      <w:r>
        <w:rPr>
          <w:color w:val="231F20"/>
          <w:spacing w:val="-14"/>
        </w:rPr>
        <w:t> </w:t>
      </w:r>
      <w:r>
        <w:rPr>
          <w:color w:val="231F20"/>
        </w:rPr>
        <w:t>ли-</w:t>
      </w:r>
      <w:r>
        <w:rPr>
          <w:color w:val="231F20"/>
          <w:spacing w:val="-57"/>
        </w:rPr>
        <w:t> </w:t>
      </w:r>
      <w:r>
        <w:rPr>
          <w:color w:val="231F20"/>
        </w:rPr>
        <w:t>нии (рис. 3): территория вдоль крупной реки,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которая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проходит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Неве,</w:t>
      </w:r>
      <w:r>
        <w:rPr>
          <w:color w:val="231F20"/>
          <w:spacing w:val="-14"/>
        </w:rPr>
        <w:t> </w:t>
      </w:r>
      <w:r>
        <w:rPr>
          <w:color w:val="231F20"/>
        </w:rPr>
        <w:t>закрытый</w:t>
      </w:r>
      <w:r>
        <w:rPr>
          <w:color w:val="231F20"/>
          <w:spacing w:val="-14"/>
        </w:rPr>
        <w:t> </w:t>
      </w:r>
      <w:r>
        <w:rPr>
          <w:color w:val="231F20"/>
        </w:rPr>
        <w:t>водоем</w:t>
      </w:r>
      <w:r>
        <w:rPr>
          <w:color w:val="231F20"/>
          <w:spacing w:val="-13"/>
        </w:rPr>
        <w:t> </w:t>
      </w:r>
      <w:r>
        <w:rPr>
          <w:color w:val="231F20"/>
        </w:rPr>
        <w:t>-</w:t>
      </w:r>
      <w:r>
        <w:rPr>
          <w:color w:val="231F20"/>
          <w:spacing w:val="-58"/>
        </w:rPr>
        <w:t> </w:t>
      </w:r>
      <w:r>
        <w:rPr>
          <w:color w:val="231F20"/>
        </w:rPr>
        <w:t>Петровский пруд и</w:t>
      </w:r>
      <w:r>
        <w:rPr>
          <w:color w:val="231F20"/>
          <w:spacing w:val="1"/>
        </w:rPr>
        <w:t> </w:t>
      </w:r>
      <w:r>
        <w:rPr>
          <w:color w:val="231F20"/>
        </w:rPr>
        <w:t>участок набережной реки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9" w:space="130"/>
            <w:col w:w="5321"/>
          </w:cols>
        </w:sectPr>
      </w:pPr>
    </w:p>
    <w:p>
      <w:pPr>
        <w:pStyle w:val="BodyText"/>
        <w:spacing w:before="7"/>
        <w:jc w:val="left"/>
        <w:rPr>
          <w:sz w:val="27"/>
        </w:rPr>
      </w:pPr>
    </w:p>
    <w:p>
      <w:pPr>
        <w:spacing w:before="91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Участок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проектирования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реорганизуемой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промышленной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частью</w:t>
      </w:r>
    </w:p>
    <w:p>
      <w:pPr>
        <w:pStyle w:val="BodyText"/>
        <w:spacing w:before="4"/>
        <w:jc w:val="left"/>
        <w:rPr>
          <w:sz w:val="7"/>
        </w:rPr>
      </w:pPr>
      <w:r>
        <w:rPr/>
        <w:pict>
          <v:group style="position:absolute;margin-left:48.188965pt;margin-top:5.424825pt;width:481.9pt;height:247.3pt;mso-position-horizontal-relative:page;mso-position-vertical-relative:paragraph;z-index:-15677440;mso-wrap-distance-left:0;mso-wrap-distance-right:0" id="docshapegroup252" coordorigin="964,108" coordsize="9638,4946">
            <v:shape style="position:absolute;left:963;top:444;width:9638;height:4610" type="#_x0000_t75" id="docshape253" stroked="false">
              <v:imagedata r:id="rId141" o:title=""/>
            </v:shape>
            <v:shape style="position:absolute;left:963;top:108;width:606;height:308" id="docshape254" coordorigin="964,108" coordsize="606,308" path="m1569,108l964,108,1267,416,1569,108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7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ind w:left="503"/>
        <w:jc w:val="left"/>
        <w:rPr>
          <w:sz w:val="20"/>
        </w:rPr>
      </w:pPr>
      <w:r>
        <w:rPr>
          <w:sz w:val="20"/>
        </w:rPr>
        <w:pict>
          <v:group style="width:481.9pt;height:345.2pt;mso-position-horizontal-relative:char;mso-position-vertical-relative:line" id="docshapegroup255" coordorigin="0,0" coordsize="9638,6904">
            <v:shape style="position:absolute;left:6;top:0;width:9632;height:6568" type="#_x0000_t75" id="docshape256" stroked="false">
              <v:imagedata r:id="rId142" o:title=""/>
            </v:shape>
            <v:shape style="position:absolute;left:0;top:6595;width:606;height:308" id="docshape257" coordorigin="0,6596" coordsize="606,308" path="m303,6596l0,6903,605,6903,303,6596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12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5"/>
          <w:sz w:val="21"/>
        </w:rPr>
        <w:t> </w:t>
      </w:r>
      <w:r>
        <w:rPr>
          <w:color w:val="231F20"/>
          <w:sz w:val="21"/>
        </w:rPr>
        <w:t>Схема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планировочного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решения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7"/>
        <w:jc w:val="left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02">
            <wp:simplePos x="0" y="0"/>
            <wp:positionH relativeFrom="page">
              <wp:posOffset>827999</wp:posOffset>
            </wp:positionH>
            <wp:positionV relativeFrom="paragraph">
              <wp:posOffset>100275</wp:posOffset>
            </wp:positionV>
            <wp:extent cx="5905499" cy="1866900"/>
            <wp:effectExtent l="0" t="0" r="0" b="0"/>
            <wp:wrapTopAndBottom/>
            <wp:docPr id="39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05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499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5.196297pt;margin-top:162.641678pt;width:30.3pt;height:15.4pt;mso-position-horizontal-relative:page;mso-position-vertical-relative:paragraph;z-index:-15675904;mso-wrap-distance-left:0;mso-wrap-distance-right:0" id="docshape258" coordorigin="1304,3253" coordsize="606,308" path="m1607,3253l1304,3560,1909,3560,1607,3253xe" filled="true" fillcolor="#8fc73e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4"/>
        <w:jc w:val="left"/>
        <w:rPr>
          <w:sz w:val="11"/>
        </w:rPr>
      </w:pPr>
    </w:p>
    <w:p>
      <w:pPr>
        <w:spacing w:before="53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5"/>
          <w:sz w:val="21"/>
        </w:rPr>
        <w:t> </w:t>
      </w:r>
      <w:r>
        <w:rPr>
          <w:color w:val="231F20"/>
          <w:sz w:val="21"/>
        </w:rPr>
        <w:t>Типология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береговой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линии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Петровского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острова</w:t>
      </w:r>
    </w:p>
    <w:p>
      <w:pPr>
        <w:pStyle w:val="BodyText"/>
        <w:jc w:val="left"/>
        <w:rPr>
          <w:sz w:val="20"/>
        </w:rPr>
      </w:pPr>
    </w:p>
    <w:p>
      <w:pPr>
        <w:spacing w:after="0"/>
        <w:jc w:val="left"/>
        <w:rPr>
          <w:sz w:val="20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line="249" w:lineRule="auto" w:before="233"/>
        <w:ind w:left="503"/>
      </w:pPr>
      <w:r>
        <w:rPr>
          <w:color w:val="231F20"/>
        </w:rPr>
        <w:t>Ждановка,</w:t>
      </w:r>
      <w:r>
        <w:rPr>
          <w:color w:val="231F20"/>
          <w:spacing w:val="-15"/>
        </w:rPr>
        <w:t> </w:t>
      </w:r>
      <w:r>
        <w:rPr>
          <w:color w:val="231F20"/>
        </w:rPr>
        <w:t>выявленный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малая</w:t>
      </w:r>
      <w:r>
        <w:rPr>
          <w:color w:val="231F20"/>
          <w:spacing w:val="-14"/>
        </w:rPr>
        <w:t> </w:t>
      </w:r>
      <w:r>
        <w:rPr>
          <w:color w:val="231F20"/>
        </w:rPr>
        <w:t>река.</w:t>
      </w:r>
      <w:r>
        <w:rPr>
          <w:color w:val="231F20"/>
          <w:spacing w:val="-15"/>
        </w:rPr>
        <w:t> </w:t>
      </w:r>
      <w:r>
        <w:rPr>
          <w:color w:val="231F20"/>
        </w:rPr>
        <w:t>Исхо-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дя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выявленной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типологии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береговых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линий</w:t>
      </w:r>
      <w:r>
        <w:rPr>
          <w:color w:val="231F20"/>
          <w:spacing w:val="-58"/>
        </w:rPr>
        <w:t> </w:t>
      </w:r>
      <w:r>
        <w:rPr>
          <w:color w:val="231F20"/>
        </w:rPr>
        <w:t>и предпроектного анализа территории, были</w:t>
      </w:r>
      <w:r>
        <w:rPr>
          <w:color w:val="231F20"/>
          <w:spacing w:val="1"/>
        </w:rPr>
        <w:t> </w:t>
      </w:r>
      <w:r>
        <w:rPr>
          <w:color w:val="231F20"/>
        </w:rPr>
        <w:t>определены три направления функциональ-</w:t>
      </w:r>
      <w:r>
        <w:rPr>
          <w:color w:val="231F20"/>
          <w:spacing w:val="1"/>
        </w:rPr>
        <w:t> </w:t>
      </w:r>
      <w:r>
        <w:rPr>
          <w:color w:val="231F20"/>
        </w:rPr>
        <w:t>ного</w:t>
      </w:r>
      <w:r>
        <w:rPr>
          <w:color w:val="231F20"/>
          <w:spacing w:val="-1"/>
        </w:rPr>
        <w:t> </w:t>
      </w:r>
      <w:r>
        <w:rPr>
          <w:color w:val="231F20"/>
        </w:rPr>
        <w:t>развития:</w:t>
      </w:r>
    </w:p>
    <w:p>
      <w:pPr>
        <w:pStyle w:val="BodyText"/>
        <w:spacing w:before="1"/>
        <w:jc w:val="left"/>
        <w:rPr>
          <w:sz w:val="25"/>
        </w:rPr>
      </w:pPr>
    </w:p>
    <w:p>
      <w:pPr>
        <w:pStyle w:val="Heading2"/>
        <w:numPr>
          <w:ilvl w:val="1"/>
          <w:numId w:val="18"/>
        </w:numPr>
        <w:tabs>
          <w:tab w:pos="1141" w:val="left" w:leader="none"/>
        </w:tabs>
        <w:spacing w:line="240" w:lineRule="auto" w:before="0" w:after="0"/>
        <w:ind w:left="1140" w:right="0" w:hanging="241"/>
        <w:jc w:val="left"/>
      </w:pPr>
      <w:r>
        <w:rPr>
          <w:color w:val="231F20"/>
        </w:rPr>
        <w:t>Набережная</w:t>
      </w:r>
      <w:r>
        <w:rPr>
          <w:color w:val="231F20"/>
          <w:spacing w:val="-5"/>
        </w:rPr>
        <w:t> </w:t>
      </w:r>
      <w:r>
        <w:rPr>
          <w:color w:val="231F20"/>
        </w:rPr>
        <w:t>вдоль</w:t>
      </w:r>
      <w:r>
        <w:rPr>
          <w:color w:val="231F20"/>
          <w:spacing w:val="-5"/>
        </w:rPr>
        <w:t> </w:t>
      </w:r>
      <w:r>
        <w:rPr>
          <w:color w:val="231F20"/>
        </w:rPr>
        <w:t>реки</w:t>
      </w:r>
      <w:r>
        <w:rPr>
          <w:color w:val="231F20"/>
          <w:spacing w:val="-5"/>
        </w:rPr>
        <w:t> </w:t>
      </w:r>
      <w:r>
        <w:rPr>
          <w:color w:val="231F20"/>
        </w:rPr>
        <w:t>Невы</w:t>
      </w:r>
    </w:p>
    <w:p>
      <w:pPr>
        <w:pStyle w:val="BodyText"/>
        <w:spacing w:line="249" w:lineRule="auto" w:before="12"/>
        <w:ind w:left="504" w:right="-3" w:firstLine="396"/>
        <w:jc w:val="left"/>
      </w:pPr>
      <w:r>
        <w:rPr>
          <w:color w:val="231F20"/>
          <w:w w:val="105"/>
        </w:rPr>
        <w:t>В</w:t>
      </w:r>
      <w:r>
        <w:rPr>
          <w:color w:val="231F20"/>
          <w:spacing w:val="31"/>
          <w:w w:val="105"/>
        </w:rPr>
        <w:t> </w:t>
      </w:r>
      <w:r>
        <w:rPr>
          <w:color w:val="231F20"/>
          <w:spacing w:val="12"/>
          <w:w w:val="105"/>
        </w:rPr>
        <w:t>границах</w:t>
      </w:r>
      <w:r>
        <w:rPr>
          <w:color w:val="231F20"/>
          <w:spacing w:val="32"/>
          <w:w w:val="105"/>
        </w:rPr>
        <w:t> </w:t>
      </w:r>
      <w:r>
        <w:rPr>
          <w:color w:val="231F20"/>
          <w:spacing w:val="12"/>
          <w:w w:val="105"/>
        </w:rPr>
        <w:t>проектирования</w:t>
      </w:r>
      <w:r>
        <w:rPr>
          <w:color w:val="231F20"/>
          <w:spacing w:val="32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31"/>
          <w:w w:val="105"/>
        </w:rPr>
        <w:t> </w:t>
      </w:r>
      <w:r>
        <w:rPr>
          <w:color w:val="231F20"/>
          <w:w w:val="105"/>
        </w:rPr>
        <w:t>дан-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ном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участке</w:t>
      </w:r>
      <w:r>
        <w:rPr>
          <w:color w:val="231F20"/>
          <w:spacing w:val="41"/>
          <w:w w:val="105"/>
        </w:rPr>
        <w:t> </w:t>
      </w:r>
      <w:r>
        <w:rPr>
          <w:color w:val="231F20"/>
          <w:w w:val="105"/>
        </w:rPr>
        <w:t>осуществлялась</w:t>
      </w:r>
      <w:r>
        <w:rPr>
          <w:color w:val="231F20"/>
          <w:spacing w:val="40"/>
          <w:w w:val="105"/>
        </w:rPr>
        <w:t> </w:t>
      </w:r>
      <w:r>
        <w:rPr>
          <w:color w:val="231F20"/>
          <w:w w:val="105"/>
        </w:rPr>
        <w:t>промышлен-</w:t>
      </w:r>
    </w:p>
    <w:p>
      <w:pPr>
        <w:pStyle w:val="BodyText"/>
        <w:spacing w:line="249" w:lineRule="auto" w:before="233"/>
        <w:ind w:left="298" w:right="151"/>
      </w:pPr>
      <w:r>
        <w:rPr/>
        <w:br w:type="column"/>
      </w:r>
      <w:r>
        <w:rPr>
          <w:color w:val="231F20"/>
        </w:rPr>
        <w:t>ная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деятельность, </w:t>
      </w:r>
      <w:r>
        <w:rPr>
          <w:color w:val="231F20"/>
        </w:rPr>
        <w:t>но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настоящее</w:t>
      </w:r>
      <w:r>
        <w:rPr>
          <w:color w:val="231F20"/>
          <w:spacing w:val="1"/>
        </w:rPr>
        <w:t> </w:t>
      </w:r>
      <w:r>
        <w:rPr>
          <w:color w:val="231F20"/>
          <w:spacing w:val="10"/>
        </w:rPr>
        <w:t>время</w:t>
      </w:r>
      <w:r>
        <w:rPr>
          <w:color w:val="231F20"/>
          <w:spacing w:val="11"/>
        </w:rPr>
        <w:t> </w:t>
      </w:r>
      <w:r>
        <w:rPr>
          <w:color w:val="231F20"/>
        </w:rPr>
        <w:t>территория переживает реорганизацию. Уча-</w:t>
      </w:r>
      <w:r>
        <w:rPr>
          <w:color w:val="231F20"/>
          <w:spacing w:val="-57"/>
        </w:rPr>
        <w:t> </w:t>
      </w:r>
      <w:r>
        <w:rPr>
          <w:color w:val="231F20"/>
        </w:rPr>
        <w:t>сток в соответствии с генеральным планом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Санкт-Петербурга,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будет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отдан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зону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сред-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неэтажной и многоэтажной </w:t>
      </w:r>
      <w:r>
        <w:rPr>
          <w:color w:val="231F20"/>
        </w:rPr>
        <w:t>многоквартирной</w:t>
      </w:r>
      <w:r>
        <w:rPr>
          <w:color w:val="231F20"/>
          <w:spacing w:val="-57"/>
        </w:rPr>
        <w:t> </w:t>
      </w:r>
      <w:r>
        <w:rPr>
          <w:color w:val="231F20"/>
        </w:rPr>
        <w:t>жилой застройки. Границы участка были вы-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браны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вдоль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красных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линий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будущего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жилого</w:t>
      </w:r>
      <w:r>
        <w:rPr>
          <w:color w:val="231F20"/>
          <w:spacing w:val="-58"/>
        </w:rPr>
        <w:t> </w:t>
      </w:r>
      <w:r>
        <w:rPr>
          <w:color w:val="231F20"/>
        </w:rPr>
        <w:t>комплекса “Neva”, что влияет на архитектур-</w:t>
      </w:r>
      <w:r>
        <w:rPr>
          <w:color w:val="231F20"/>
          <w:spacing w:val="-57"/>
        </w:rPr>
        <w:t> </w:t>
      </w:r>
      <w:r>
        <w:rPr>
          <w:color w:val="231F20"/>
        </w:rPr>
        <w:t>ный</w:t>
      </w:r>
      <w:r>
        <w:rPr>
          <w:color w:val="231F20"/>
          <w:spacing w:val="-2"/>
        </w:rPr>
        <w:t> </w:t>
      </w:r>
      <w:r>
        <w:rPr>
          <w:color w:val="231F20"/>
        </w:rPr>
        <w:t>облик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функциональное</w:t>
      </w:r>
      <w:r>
        <w:rPr>
          <w:color w:val="231F20"/>
          <w:spacing w:val="-1"/>
        </w:rPr>
        <w:t> </w:t>
      </w:r>
      <w:r>
        <w:rPr>
          <w:color w:val="231F20"/>
        </w:rPr>
        <w:t>развитие.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5155" w:space="40"/>
            <w:col w:w="5115"/>
          </w:cols>
        </w:sectPr>
      </w:pP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481.9pt;height:329.35pt;mso-position-horizontal-relative:char;mso-position-vertical-relative:line" id="docshapegroup259" coordorigin="0,0" coordsize="9638,6587">
            <v:shape style="position:absolute;left:0;top:0;width:9638;height:6237" type="#_x0000_t75" id="docshape260" stroked="false">
              <v:imagedata r:id="rId144" o:title=""/>
            </v:shape>
            <v:shape style="position:absolute;left:0;top:6278;width:606;height:308" id="docshape261" coordorigin="0,6279" coordsize="606,308" path="m303,6279l0,6586,605,6586,303,6279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10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2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2"/>
          <w:sz w:val="21"/>
        </w:rPr>
        <w:t> </w:t>
      </w:r>
      <w:r>
        <w:rPr>
          <w:color w:val="231F20"/>
          <w:sz w:val="21"/>
        </w:rPr>
        <w:t>Набережная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реки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Невы.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Фрагмент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7"/>
        <w:jc w:val="left"/>
        <w:rPr>
          <w:sz w:val="15"/>
        </w:rPr>
      </w:pPr>
      <w:r>
        <w:rPr/>
        <w:pict>
          <v:group style="position:absolute;margin-left:48.188503pt;margin-top:10.199951pt;width:481.9pt;height:346.3pt;mso-position-horizontal-relative:page;mso-position-vertical-relative:paragraph;z-index:-15674880;mso-wrap-distance-left:0;mso-wrap-distance-right:0" id="docshapegroup262" coordorigin="964,204" coordsize="9638,6926">
            <v:shape style="position:absolute;left:963;top:204;width:9638;height:6590" type="#_x0000_t75" id="docshape263" stroked="false">
              <v:imagedata r:id="rId145" o:title=""/>
            </v:shape>
            <v:shape style="position:absolute;left:963;top:6822;width:606;height:308" id="docshape264" coordorigin="964,6822" coordsize="606,308" path="m1266,6822l964,7130,1569,7130,1266,6822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before="53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8"/>
          <w:sz w:val="21"/>
        </w:rPr>
        <w:t> </w:t>
      </w:r>
      <w:r>
        <w:rPr>
          <w:b/>
          <w:color w:val="231F20"/>
          <w:sz w:val="21"/>
        </w:rPr>
        <w:t>5.</w:t>
      </w:r>
      <w:r>
        <w:rPr>
          <w:b/>
          <w:color w:val="231F20"/>
          <w:spacing w:val="-7"/>
          <w:sz w:val="21"/>
        </w:rPr>
        <w:t> </w:t>
      </w:r>
      <w:r>
        <w:rPr>
          <w:color w:val="231F20"/>
          <w:sz w:val="21"/>
        </w:rPr>
        <w:t>Набережная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Петровского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пруда.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Фрагмент</w:t>
      </w:r>
    </w:p>
    <w:p>
      <w:pPr>
        <w:spacing w:after="0"/>
        <w:jc w:val="left"/>
        <w:rPr>
          <w:sz w:val="21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line="249" w:lineRule="auto" w:before="78"/>
        <w:ind w:left="503" w:firstLine="396"/>
      </w:pPr>
      <w:r>
        <w:rPr>
          <w:color w:val="231F20"/>
        </w:rPr>
        <w:t>Набережная</w:t>
      </w:r>
      <w:r>
        <w:rPr>
          <w:color w:val="231F20"/>
          <w:spacing w:val="-8"/>
        </w:rPr>
        <w:t> </w:t>
      </w:r>
      <w:r>
        <w:rPr>
          <w:color w:val="231F20"/>
        </w:rPr>
        <w:t>сформирована,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линейная</w:t>
      </w:r>
      <w:r>
        <w:rPr>
          <w:color w:val="231F20"/>
          <w:spacing w:val="-58"/>
        </w:rPr>
        <w:t> </w:t>
      </w:r>
      <w:r>
        <w:rPr>
          <w:color w:val="231F20"/>
        </w:rPr>
        <w:t>прогулочная зона с организацией вело-пеше-</w:t>
      </w:r>
      <w:r>
        <w:rPr>
          <w:color w:val="231F20"/>
          <w:spacing w:val="-57"/>
        </w:rPr>
        <w:t> </w:t>
      </w:r>
      <w:r>
        <w:rPr>
          <w:color w:val="231F20"/>
        </w:rPr>
        <w:t>ходной инфраструктуры и тремя площадями</w:t>
      </w:r>
      <w:r>
        <w:rPr>
          <w:color w:val="231F20"/>
          <w:spacing w:val="1"/>
        </w:rPr>
        <w:t> </w:t>
      </w:r>
      <w:r>
        <w:rPr>
          <w:color w:val="231F20"/>
        </w:rPr>
        <w:t>(Рис. 4). Пешеходные потоки дифференци-</w:t>
      </w:r>
      <w:r>
        <w:rPr>
          <w:color w:val="231F20"/>
          <w:spacing w:val="1"/>
        </w:rPr>
        <w:t> </w:t>
      </w:r>
      <w:r>
        <w:rPr>
          <w:color w:val="231F20"/>
        </w:rPr>
        <w:t>рованы на транзитное преодоление террито-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рии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прогулочную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зону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местами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кратковре-</w:t>
      </w:r>
      <w:r>
        <w:rPr>
          <w:color w:val="231F20"/>
          <w:spacing w:val="-57"/>
        </w:rPr>
        <w:t> </w:t>
      </w:r>
      <w:r>
        <w:rPr>
          <w:color w:val="231F20"/>
        </w:rPr>
        <w:t>менного отдыха. Озеленение на прогулочной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зоне преимущественно решено линейными по-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садками деревьев и кустарников, разработан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комплект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малых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архитектурных</w:t>
      </w:r>
      <w:r>
        <w:rPr>
          <w:color w:val="231F20"/>
          <w:spacing w:val="-12"/>
        </w:rPr>
        <w:t> </w:t>
      </w:r>
      <w:r>
        <w:rPr>
          <w:color w:val="231F20"/>
        </w:rPr>
        <w:t>форм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ланд-</w:t>
      </w:r>
      <w:r>
        <w:rPr>
          <w:color w:val="231F20"/>
          <w:spacing w:val="-58"/>
        </w:rPr>
        <w:t> </w:t>
      </w:r>
      <w:r>
        <w:rPr>
          <w:color w:val="231F20"/>
        </w:rPr>
        <w:t>шафтных приемов, являющийся дизайн ко-</w:t>
      </w:r>
      <w:r>
        <w:rPr>
          <w:color w:val="231F20"/>
          <w:spacing w:val="1"/>
        </w:rPr>
        <w:t> </w:t>
      </w:r>
      <w:r>
        <w:rPr>
          <w:color w:val="231F20"/>
        </w:rPr>
        <w:t>дом в разработанной концепции. Две площа-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ди сформированы будущей застройкой жилого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4"/>
        </w:rPr>
        <w:t> </w:t>
      </w:r>
      <w:r>
        <w:rPr>
          <w:color w:val="231F20"/>
        </w:rPr>
        <w:t>“Neva”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расположены</w:t>
      </w:r>
      <w:r>
        <w:rPr>
          <w:color w:val="231F20"/>
          <w:spacing w:val="-13"/>
        </w:rPr>
        <w:t> </w:t>
      </w:r>
      <w:r>
        <w:rPr>
          <w:color w:val="231F20"/>
        </w:rPr>
        <w:t>между</w:t>
      </w:r>
      <w:r>
        <w:rPr>
          <w:color w:val="231F20"/>
          <w:spacing w:val="-14"/>
        </w:rPr>
        <w:t> </w:t>
      </w:r>
      <w:r>
        <w:rPr>
          <w:color w:val="231F20"/>
        </w:rPr>
        <w:t>кор-</w:t>
      </w:r>
      <w:r>
        <w:rPr>
          <w:color w:val="231F20"/>
          <w:spacing w:val="-57"/>
        </w:rPr>
        <w:t> </w:t>
      </w:r>
      <w:r>
        <w:rPr>
          <w:color w:val="231F20"/>
        </w:rPr>
        <w:t>пусами. Исходя из комфорта жителей жило-</w:t>
      </w:r>
      <w:r>
        <w:rPr>
          <w:color w:val="231F20"/>
          <w:spacing w:val="1"/>
        </w:rPr>
        <w:t> </w:t>
      </w:r>
      <w:r>
        <w:rPr>
          <w:color w:val="231F20"/>
        </w:rPr>
        <w:t>го комплекса, площади решено организовать</w:t>
      </w:r>
      <w:r>
        <w:rPr>
          <w:color w:val="231F20"/>
          <w:spacing w:val="-57"/>
        </w:rPr>
        <w:t> </w:t>
      </w:r>
      <w:r>
        <w:rPr>
          <w:color w:val="231F20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</w:rPr>
        <w:t>“оазисы”</w:t>
      </w:r>
      <w:r>
        <w:rPr>
          <w:color w:val="231F20"/>
          <w:spacing w:val="-9"/>
        </w:rPr>
        <w:t> </w:t>
      </w:r>
      <w:r>
        <w:rPr>
          <w:color w:val="231F20"/>
        </w:rPr>
        <w:t>тихого</w:t>
      </w:r>
      <w:r>
        <w:rPr>
          <w:color w:val="231F20"/>
          <w:spacing w:val="-8"/>
        </w:rPr>
        <w:t> </w:t>
      </w:r>
      <w:r>
        <w:rPr>
          <w:color w:val="231F20"/>
        </w:rPr>
        <w:t>отдыха</w:t>
      </w:r>
      <w:r>
        <w:rPr>
          <w:color w:val="231F20"/>
          <w:spacing w:val="-9"/>
        </w:rPr>
        <w:t> </w:t>
      </w:r>
      <w:r>
        <w:rPr>
          <w:color w:val="231F20"/>
        </w:rPr>
        <w:t>c</w:t>
      </w:r>
      <w:r>
        <w:rPr>
          <w:color w:val="231F20"/>
          <w:spacing w:val="-8"/>
        </w:rPr>
        <w:t> </w:t>
      </w:r>
      <w:r>
        <w:rPr>
          <w:color w:val="231F20"/>
        </w:rPr>
        <w:t>рабочими</w:t>
      </w:r>
      <w:r>
        <w:rPr>
          <w:color w:val="231F20"/>
          <w:spacing w:val="-8"/>
        </w:rPr>
        <w:t> </w:t>
      </w:r>
      <w:r>
        <w:rPr>
          <w:color w:val="231F20"/>
        </w:rPr>
        <w:t>зона-</w:t>
      </w:r>
      <w:r>
        <w:rPr>
          <w:color w:val="231F20"/>
          <w:spacing w:val="-58"/>
        </w:rPr>
        <w:t> </w:t>
      </w:r>
      <w:r>
        <w:rPr>
          <w:color w:val="231F20"/>
        </w:rPr>
        <w:t>ми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улице,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этого</w:t>
      </w:r>
      <w:r>
        <w:rPr>
          <w:color w:val="231F20"/>
          <w:spacing w:val="-10"/>
        </w:rPr>
        <w:t> </w:t>
      </w:r>
      <w:r>
        <w:rPr>
          <w:color w:val="231F20"/>
        </w:rPr>
        <w:t>разработаны</w:t>
      </w:r>
      <w:r>
        <w:rPr>
          <w:color w:val="231F20"/>
          <w:spacing w:val="-10"/>
        </w:rPr>
        <w:t> </w:t>
      </w:r>
      <w:r>
        <w:rPr>
          <w:color w:val="231F20"/>
        </w:rPr>
        <w:t>скамейки</w:t>
      </w:r>
      <w:r>
        <w:rPr>
          <w:color w:val="231F20"/>
          <w:spacing w:val="-58"/>
        </w:rPr>
        <w:t> </w:t>
      </w:r>
      <w:r>
        <w:rPr>
          <w:color w:val="231F20"/>
        </w:rPr>
        <w:t>со столиками, розетками и предложены wi-fi</w:t>
      </w:r>
      <w:r>
        <w:rPr>
          <w:color w:val="231F20"/>
          <w:spacing w:val="-57"/>
        </w:rPr>
        <w:t> </w:t>
      </w:r>
      <w:r>
        <w:rPr>
          <w:color w:val="231F20"/>
        </w:rPr>
        <w:t>станции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стыке</w:t>
      </w:r>
      <w:r>
        <w:rPr>
          <w:color w:val="231F20"/>
          <w:spacing w:val="-14"/>
        </w:rPr>
        <w:t> </w:t>
      </w:r>
      <w:r>
        <w:rPr>
          <w:color w:val="231F20"/>
        </w:rPr>
        <w:t>площади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зоны</w:t>
      </w:r>
      <w:r>
        <w:rPr>
          <w:color w:val="231F20"/>
          <w:spacing w:val="-14"/>
        </w:rPr>
        <w:t> </w:t>
      </w:r>
      <w:r>
        <w:rPr>
          <w:color w:val="231F20"/>
        </w:rPr>
        <w:t>променада,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расположены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велопарковки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станции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бы-</w:t>
      </w:r>
      <w:r>
        <w:rPr>
          <w:color w:val="231F20"/>
          <w:spacing w:val="-58"/>
        </w:rPr>
        <w:t> </w:t>
      </w:r>
      <w:r>
        <w:rPr>
          <w:color w:val="231F20"/>
        </w:rPr>
        <w:t>строй починки велосипедов. Для разграниче-</w:t>
      </w:r>
      <w:r>
        <w:rPr>
          <w:color w:val="231F20"/>
          <w:spacing w:val="-57"/>
        </w:rPr>
        <w:t> </w:t>
      </w:r>
      <w:r>
        <w:rPr>
          <w:color w:val="231F20"/>
        </w:rPr>
        <w:t>ния фасадного фронта и площади использо-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вано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озеленение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виде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хвойных</w:t>
      </w:r>
      <w:r>
        <w:rPr>
          <w:color w:val="231F20"/>
          <w:spacing w:val="-14"/>
        </w:rPr>
        <w:t> </w:t>
      </w:r>
      <w:r>
        <w:rPr>
          <w:color w:val="231F20"/>
        </w:rPr>
        <w:t>кустарников,</w:t>
      </w:r>
      <w:r>
        <w:rPr>
          <w:color w:val="231F20"/>
          <w:spacing w:val="-57"/>
        </w:rPr>
        <w:t> </w:t>
      </w:r>
      <w:r>
        <w:rPr>
          <w:color w:val="231F20"/>
        </w:rPr>
        <w:t>многолетних</w:t>
      </w:r>
      <w:r>
        <w:rPr>
          <w:color w:val="231F20"/>
          <w:spacing w:val="-6"/>
        </w:rPr>
        <w:t> </w:t>
      </w:r>
      <w:r>
        <w:rPr>
          <w:color w:val="231F20"/>
        </w:rPr>
        <w:t>травянистых</w:t>
      </w:r>
      <w:r>
        <w:rPr>
          <w:color w:val="231F20"/>
          <w:spacing w:val="-6"/>
        </w:rPr>
        <w:t> </w:t>
      </w:r>
      <w:r>
        <w:rPr>
          <w:color w:val="231F20"/>
        </w:rPr>
        <w:t>растений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фронта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лиственных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цветущих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деревьев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вдоль</w:t>
      </w:r>
      <w:r>
        <w:rPr>
          <w:color w:val="231F20"/>
          <w:spacing w:val="-14"/>
        </w:rPr>
        <w:t> </w:t>
      </w:r>
      <w:r>
        <w:rPr>
          <w:color w:val="231F20"/>
        </w:rPr>
        <w:t>фа-</w:t>
      </w:r>
      <w:r>
        <w:rPr>
          <w:color w:val="231F20"/>
          <w:spacing w:val="-58"/>
        </w:rPr>
        <w:t> </w:t>
      </w:r>
      <w:r>
        <w:rPr>
          <w:color w:val="231F20"/>
        </w:rPr>
        <w:t>сада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целью</w:t>
      </w:r>
      <w:r>
        <w:rPr>
          <w:color w:val="231F20"/>
          <w:spacing w:val="-2"/>
        </w:rPr>
        <w:t> </w:t>
      </w:r>
      <w:r>
        <w:rPr>
          <w:color w:val="231F20"/>
        </w:rPr>
        <w:t>поглощения</w:t>
      </w:r>
      <w:r>
        <w:rPr>
          <w:color w:val="231F20"/>
          <w:spacing w:val="-2"/>
        </w:rPr>
        <w:t> </w:t>
      </w:r>
      <w:r>
        <w:rPr>
          <w:color w:val="231F20"/>
        </w:rPr>
        <w:t>шума.</w:t>
      </w:r>
    </w:p>
    <w:p>
      <w:pPr>
        <w:pStyle w:val="BodyText"/>
        <w:spacing w:line="249" w:lineRule="auto" w:before="27"/>
        <w:ind w:left="503" w:firstLine="396"/>
      </w:pPr>
      <w:r>
        <w:rPr>
          <w:color w:val="231F20"/>
        </w:rPr>
        <w:t>В данной концепции набережная вдоль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Невы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несёт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себе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высокую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культурную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рек-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реационную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нагрузку.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Зоны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под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культурно-мас-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совые мероприятия и инфраструктуру с ком-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мерческими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помещениями</w:t>
      </w:r>
      <w:r>
        <w:rPr>
          <w:color w:val="231F20"/>
          <w:spacing w:val="-13"/>
        </w:rPr>
        <w:t> </w:t>
      </w:r>
      <w:r>
        <w:rPr>
          <w:color w:val="231F20"/>
        </w:rPr>
        <w:t>под</w:t>
      </w:r>
      <w:r>
        <w:rPr>
          <w:color w:val="231F20"/>
          <w:spacing w:val="-14"/>
        </w:rPr>
        <w:t> </w:t>
      </w:r>
      <w:r>
        <w:rPr>
          <w:color w:val="231F20"/>
        </w:rPr>
        <w:t>расположение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точек питания и другими услугами, решено от-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нести на три “баржи”, для создания индивиду-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ального облика территории и сохранении па-</w:t>
      </w:r>
      <w:r>
        <w:rPr>
          <w:color w:val="231F20"/>
          <w:spacing w:val="-57"/>
        </w:rPr>
        <w:t> </w:t>
      </w:r>
      <w:r>
        <w:rPr>
          <w:color w:val="231F20"/>
        </w:rPr>
        <w:t>мяти</w:t>
      </w:r>
      <w:r>
        <w:rPr>
          <w:color w:val="231F20"/>
          <w:spacing w:val="-14"/>
        </w:rPr>
        <w:t> </w:t>
      </w:r>
      <w:r>
        <w:rPr>
          <w:color w:val="231F20"/>
        </w:rPr>
        <w:t>места.</w:t>
      </w:r>
      <w:r>
        <w:rPr>
          <w:color w:val="231F20"/>
          <w:spacing w:val="-13"/>
        </w:rPr>
        <w:t> </w:t>
      </w:r>
      <w:r>
        <w:rPr>
          <w:color w:val="231F20"/>
        </w:rPr>
        <w:t>Две</w:t>
      </w:r>
      <w:r>
        <w:rPr>
          <w:color w:val="231F20"/>
          <w:spacing w:val="-13"/>
        </w:rPr>
        <w:t> </w:t>
      </w:r>
      <w:r>
        <w:rPr>
          <w:color w:val="231F20"/>
        </w:rPr>
        <w:t>“баржи”</w:t>
      </w:r>
      <w:r>
        <w:rPr>
          <w:color w:val="231F20"/>
          <w:spacing w:val="-14"/>
        </w:rPr>
        <w:t> </w:t>
      </w:r>
      <w:r>
        <w:rPr>
          <w:color w:val="231F20"/>
        </w:rPr>
        <w:t>расположены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оси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площадей, расположенных между жилыми до-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мами, и одна баржа – вниз по Неве напротив</w:t>
      </w:r>
      <w:r>
        <w:rPr>
          <w:color w:val="231F20"/>
          <w:spacing w:val="1"/>
        </w:rPr>
        <w:t> </w:t>
      </w:r>
      <w:r>
        <w:rPr>
          <w:color w:val="231F20"/>
        </w:rPr>
        <w:t>Петровского парка. Предлагается организо-</w:t>
      </w:r>
      <w:r>
        <w:rPr>
          <w:color w:val="231F20"/>
          <w:spacing w:val="1"/>
        </w:rPr>
        <w:t> </w:t>
      </w:r>
      <w:r>
        <w:rPr>
          <w:color w:val="231F20"/>
        </w:rPr>
        <w:t>вать</w:t>
      </w:r>
      <w:r>
        <w:rPr>
          <w:color w:val="231F20"/>
          <w:spacing w:val="-5"/>
        </w:rPr>
        <w:t> </w:t>
      </w:r>
      <w:r>
        <w:rPr>
          <w:color w:val="231F20"/>
        </w:rPr>
        <w:t>“баржи”</w:t>
      </w:r>
      <w:r>
        <w:rPr>
          <w:color w:val="231F20"/>
          <w:spacing w:val="-4"/>
        </w:rPr>
        <w:t> </w:t>
      </w:r>
      <w:r>
        <w:rPr>
          <w:color w:val="231F20"/>
        </w:rPr>
        <w:t>таким</w:t>
      </w:r>
      <w:r>
        <w:rPr>
          <w:color w:val="231F20"/>
          <w:spacing w:val="-4"/>
        </w:rPr>
        <w:t> </w:t>
      </w:r>
      <w:r>
        <w:rPr>
          <w:color w:val="231F20"/>
        </w:rPr>
        <w:t>образом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возможностью</w:t>
      </w:r>
      <w:r>
        <w:rPr>
          <w:color w:val="231F20"/>
          <w:spacing w:val="-58"/>
        </w:rPr>
        <w:t> </w:t>
      </w:r>
      <w:r>
        <w:rPr>
          <w:color w:val="231F20"/>
        </w:rPr>
        <w:t>всесезонного использования: предполагается</w:t>
      </w:r>
      <w:r>
        <w:rPr>
          <w:color w:val="231F20"/>
          <w:spacing w:val="-57"/>
        </w:rPr>
        <w:t> </w:t>
      </w:r>
      <w:r>
        <w:rPr>
          <w:color w:val="231F20"/>
        </w:rPr>
        <w:t>организация выставок, зон отдыха, возмож-</w:t>
      </w:r>
      <w:r>
        <w:rPr>
          <w:color w:val="231F20"/>
          <w:spacing w:val="1"/>
        </w:rPr>
        <w:t> </w:t>
      </w:r>
      <w:r>
        <w:rPr>
          <w:color w:val="231F20"/>
        </w:rPr>
        <w:t>ности причала других судов с целью органи-</w:t>
      </w:r>
      <w:r>
        <w:rPr>
          <w:color w:val="231F20"/>
          <w:spacing w:val="-57"/>
        </w:rPr>
        <w:t> </w:t>
      </w:r>
      <w:r>
        <w:rPr>
          <w:color w:val="231F20"/>
        </w:rPr>
        <w:t>зации</w:t>
      </w:r>
      <w:r>
        <w:rPr>
          <w:color w:val="231F20"/>
          <w:spacing w:val="-10"/>
        </w:rPr>
        <w:t> </w:t>
      </w:r>
      <w:r>
        <w:rPr>
          <w:color w:val="231F20"/>
        </w:rPr>
        <w:t>экскурсий,</w:t>
      </w:r>
      <w:r>
        <w:rPr>
          <w:color w:val="231F20"/>
          <w:spacing w:val="-9"/>
        </w:rPr>
        <w:t> </w:t>
      </w:r>
      <w:r>
        <w:rPr>
          <w:color w:val="231F20"/>
        </w:rPr>
        <w:t>открытых</w:t>
      </w:r>
      <w:r>
        <w:rPr>
          <w:color w:val="231F20"/>
          <w:spacing w:val="-10"/>
        </w:rPr>
        <w:t> </w:t>
      </w:r>
      <w:r>
        <w:rPr>
          <w:color w:val="231F20"/>
        </w:rPr>
        <w:t>кинотеатров,</w:t>
      </w:r>
      <w:r>
        <w:rPr>
          <w:color w:val="231F20"/>
          <w:spacing w:val="-10"/>
        </w:rPr>
        <w:t> </w:t>
      </w:r>
      <w:r>
        <w:rPr>
          <w:color w:val="231F20"/>
        </w:rPr>
        <w:t>кат-</w:t>
      </w:r>
      <w:r>
        <w:rPr>
          <w:color w:val="231F20"/>
          <w:spacing w:val="-57"/>
        </w:rPr>
        <w:t> </w:t>
      </w:r>
      <w:r>
        <w:rPr>
          <w:color w:val="231F20"/>
        </w:rPr>
        <w:t>ков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ярмарок.</w:t>
      </w:r>
    </w:p>
    <w:p>
      <w:pPr>
        <w:pStyle w:val="BodyText"/>
        <w:spacing w:before="2"/>
        <w:jc w:val="left"/>
        <w:rPr>
          <w:sz w:val="26"/>
        </w:rPr>
      </w:pPr>
    </w:p>
    <w:p>
      <w:pPr>
        <w:pStyle w:val="Heading2"/>
        <w:numPr>
          <w:ilvl w:val="1"/>
          <w:numId w:val="18"/>
        </w:numPr>
        <w:tabs>
          <w:tab w:pos="1141" w:val="left" w:leader="none"/>
        </w:tabs>
        <w:spacing w:line="240" w:lineRule="auto" w:before="0" w:after="0"/>
        <w:ind w:left="1140" w:right="0" w:hanging="241"/>
        <w:jc w:val="both"/>
      </w:pPr>
      <w:r>
        <w:rPr>
          <w:color w:val="231F20"/>
        </w:rPr>
        <w:t>Петровский</w:t>
      </w:r>
      <w:r>
        <w:rPr>
          <w:color w:val="231F20"/>
          <w:spacing w:val="-11"/>
        </w:rPr>
        <w:t> </w:t>
      </w:r>
      <w:r>
        <w:rPr>
          <w:color w:val="231F20"/>
        </w:rPr>
        <w:t>пруд</w:t>
      </w:r>
    </w:p>
    <w:p>
      <w:pPr>
        <w:pStyle w:val="BodyText"/>
        <w:spacing w:line="249" w:lineRule="auto" w:before="12"/>
        <w:ind w:left="503" w:right="1" w:firstLine="396"/>
      </w:pPr>
      <w:r>
        <w:rPr>
          <w:color w:val="231F20"/>
        </w:rPr>
        <w:t>Петровский пруд делится на три купных</w:t>
      </w:r>
      <w:r>
        <w:rPr>
          <w:color w:val="231F20"/>
          <w:spacing w:val="1"/>
        </w:rPr>
        <w:t> </w:t>
      </w:r>
      <w:r>
        <w:rPr>
          <w:color w:val="231F20"/>
        </w:rPr>
        <w:t>функциональных блока: пляжная зона у пру-</w:t>
      </w:r>
      <w:r>
        <w:rPr>
          <w:color w:val="231F20"/>
          <w:spacing w:val="-57"/>
        </w:rPr>
        <w:t> </w:t>
      </w:r>
      <w:r>
        <w:rPr>
          <w:color w:val="231F20"/>
        </w:rPr>
        <w:t>да, прогулочный маршрут по периметру пру-</w:t>
      </w:r>
      <w:r>
        <w:rPr>
          <w:color w:val="231F20"/>
          <w:spacing w:val="-57"/>
        </w:rPr>
        <w:t> </w:t>
      </w:r>
      <w:r>
        <w:rPr>
          <w:color w:val="231F20"/>
        </w:rPr>
        <w:t>да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общественно-деловая</w:t>
      </w:r>
      <w:r>
        <w:rPr>
          <w:color w:val="231F20"/>
          <w:spacing w:val="4"/>
        </w:rPr>
        <w:t> </w:t>
      </w:r>
      <w:r>
        <w:rPr>
          <w:color w:val="231F20"/>
        </w:rPr>
        <w:t>зона</w:t>
      </w:r>
      <w:r>
        <w:rPr>
          <w:color w:val="231F20"/>
          <w:spacing w:val="5"/>
        </w:rPr>
        <w:t> </w:t>
      </w:r>
      <w:r>
        <w:rPr>
          <w:color w:val="231F20"/>
        </w:rPr>
        <w:t>с</w:t>
      </w:r>
      <w:r>
        <w:rPr>
          <w:color w:val="231F20"/>
          <w:spacing w:val="5"/>
        </w:rPr>
        <w:t> </w:t>
      </w:r>
      <w:r>
        <w:rPr>
          <w:color w:val="231F20"/>
        </w:rPr>
        <w:t>гостиницей</w:t>
      </w:r>
    </w:p>
    <w:p>
      <w:pPr>
        <w:pStyle w:val="BodyText"/>
        <w:spacing w:line="249" w:lineRule="auto" w:before="78"/>
        <w:ind w:left="297" w:right="161"/>
      </w:pPr>
      <w:r>
        <w:rPr/>
        <w:br w:type="column"/>
      </w:r>
      <w:r>
        <w:rPr>
          <w:color w:val="231F20"/>
        </w:rPr>
        <w:t>и рынком между Петровским прудом и набе-</w:t>
      </w:r>
      <w:r>
        <w:rPr>
          <w:color w:val="231F20"/>
          <w:spacing w:val="-57"/>
        </w:rPr>
        <w:t> </w:t>
      </w:r>
      <w:r>
        <w:rPr>
          <w:color w:val="231F20"/>
        </w:rPr>
        <w:t>режной</w:t>
      </w:r>
      <w:r>
        <w:rPr>
          <w:color w:val="231F20"/>
          <w:spacing w:val="-1"/>
        </w:rPr>
        <w:t> </w:t>
      </w:r>
      <w:r>
        <w:rPr>
          <w:color w:val="231F20"/>
        </w:rPr>
        <w:t>реки Невы</w:t>
      </w:r>
      <w:r>
        <w:rPr>
          <w:color w:val="231F20"/>
          <w:spacing w:val="-1"/>
        </w:rPr>
        <w:t> </w:t>
      </w:r>
      <w:r>
        <w:rPr>
          <w:color w:val="231F20"/>
        </w:rPr>
        <w:t>(Рис. 5).</w:t>
      </w:r>
    </w:p>
    <w:p>
      <w:pPr>
        <w:pStyle w:val="BodyText"/>
        <w:spacing w:line="249" w:lineRule="auto" w:before="2"/>
        <w:ind w:left="297" w:right="160" w:firstLine="396"/>
      </w:pPr>
      <w:r>
        <w:rPr>
          <w:color w:val="231F20"/>
          <w:w w:val="95"/>
        </w:rPr>
        <w:t>На данный момент участок у пруда исполь-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зуется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стихийный</w:t>
      </w:r>
      <w:r>
        <w:rPr>
          <w:color w:val="231F20"/>
          <w:spacing w:val="-13"/>
        </w:rPr>
        <w:t> </w:t>
      </w:r>
      <w:r>
        <w:rPr>
          <w:color w:val="231F20"/>
        </w:rPr>
        <w:t>пляж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отсутствием</w:t>
      </w:r>
      <w:r>
        <w:rPr>
          <w:color w:val="231F20"/>
          <w:spacing w:val="-13"/>
        </w:rPr>
        <w:t> </w:t>
      </w:r>
      <w:r>
        <w:rPr>
          <w:color w:val="231F20"/>
        </w:rPr>
        <w:t>ин-</w:t>
      </w:r>
      <w:r>
        <w:rPr>
          <w:color w:val="231F20"/>
          <w:spacing w:val="-58"/>
        </w:rPr>
        <w:t> </w:t>
      </w:r>
      <w:r>
        <w:rPr>
          <w:color w:val="231F20"/>
        </w:rPr>
        <w:t>фраструктуры для организованного отдыха.</w:t>
      </w:r>
      <w:r>
        <w:rPr>
          <w:color w:val="231F20"/>
          <w:spacing w:val="1"/>
        </w:rPr>
        <w:t> </w:t>
      </w:r>
      <w:r>
        <w:rPr>
          <w:color w:val="231F20"/>
        </w:rPr>
        <w:t>Проектом</w:t>
      </w:r>
      <w:r>
        <w:rPr>
          <w:color w:val="231F20"/>
          <w:spacing w:val="20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21"/>
        </w:rPr>
        <w:t> </w:t>
      </w:r>
      <w:r>
        <w:rPr>
          <w:color w:val="231F20"/>
        </w:rPr>
        <w:t>не</w:t>
      </w:r>
      <w:r>
        <w:rPr>
          <w:color w:val="231F20"/>
          <w:spacing w:val="20"/>
        </w:rPr>
        <w:t> </w:t>
      </w:r>
      <w:r>
        <w:rPr>
          <w:color w:val="231F20"/>
        </w:rPr>
        <w:t>менять</w:t>
      </w:r>
      <w:r>
        <w:rPr>
          <w:color w:val="231F20"/>
          <w:spacing w:val="21"/>
        </w:rPr>
        <w:t> </w:t>
      </w:r>
      <w:r>
        <w:rPr>
          <w:color w:val="231F20"/>
        </w:rPr>
        <w:t>функцию,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а создать условия для комфортного посещения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территории. Во входной части пляжной зоны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организовано пространство с точками питания,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туалетами,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душевыми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зонами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переодевания.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Сам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пляж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оборудован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малыми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архитектурными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</w:rPr>
        <w:t>формами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виде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лежаков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детской</w:t>
      </w:r>
      <w:r>
        <w:rPr>
          <w:color w:val="231F20"/>
          <w:spacing w:val="-13"/>
        </w:rPr>
        <w:t> </w:t>
      </w:r>
      <w:r>
        <w:rPr>
          <w:color w:val="231F20"/>
        </w:rPr>
        <w:t>площадки,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предлагается</w:t>
      </w:r>
      <w:r>
        <w:rPr>
          <w:color w:val="231F20"/>
          <w:spacing w:val="-14"/>
        </w:rPr>
        <w:t> </w:t>
      </w:r>
      <w:r>
        <w:rPr>
          <w:color w:val="231F20"/>
        </w:rPr>
        <w:t>организовать</w:t>
      </w:r>
      <w:r>
        <w:rPr>
          <w:color w:val="231F20"/>
          <w:spacing w:val="-14"/>
        </w:rPr>
        <w:t> </w:t>
      </w:r>
      <w:r>
        <w:rPr>
          <w:color w:val="231F20"/>
        </w:rPr>
        <w:t>часть</w:t>
      </w:r>
      <w:r>
        <w:rPr>
          <w:color w:val="231F20"/>
          <w:spacing w:val="-13"/>
        </w:rPr>
        <w:t> </w:t>
      </w:r>
      <w:r>
        <w:rPr>
          <w:color w:val="231F20"/>
        </w:rPr>
        <w:t>пляжа</w:t>
      </w:r>
      <w:r>
        <w:rPr>
          <w:color w:val="231F20"/>
          <w:spacing w:val="-58"/>
        </w:rPr>
        <w:t> </w:t>
      </w:r>
      <w:r>
        <w:rPr>
          <w:color w:val="231F20"/>
        </w:rPr>
        <w:t>под активный отдых с пляжным волейболом,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столами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настольного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тенниса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зоной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бар-</w:t>
      </w:r>
      <w:r>
        <w:rPr>
          <w:color w:val="231F20"/>
          <w:spacing w:val="-58"/>
        </w:rPr>
        <w:t> </w:t>
      </w:r>
      <w:r>
        <w:rPr>
          <w:color w:val="231F20"/>
        </w:rPr>
        <w:t>бекю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7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8"/>
        </w:rPr>
        <w:t> </w:t>
      </w:r>
      <w:r>
        <w:rPr>
          <w:color w:val="231F20"/>
        </w:rPr>
        <w:t>пикника.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Разработан сценарий освещения для организа-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ции мероприятий и фестивалей в темное вре-</w:t>
      </w:r>
      <w:r>
        <w:rPr>
          <w:color w:val="231F20"/>
          <w:spacing w:val="-57"/>
        </w:rPr>
        <w:t> </w:t>
      </w:r>
      <w:r>
        <w:rPr>
          <w:color w:val="231F20"/>
        </w:rPr>
        <w:t>мя</w:t>
      </w:r>
      <w:r>
        <w:rPr>
          <w:color w:val="231F20"/>
          <w:spacing w:val="-14"/>
        </w:rPr>
        <w:t> </w:t>
      </w:r>
      <w:r>
        <w:rPr>
          <w:color w:val="231F20"/>
        </w:rPr>
        <w:t>суток,</w:t>
      </w:r>
      <w:r>
        <w:rPr>
          <w:color w:val="231F20"/>
          <w:spacing w:val="-13"/>
        </w:rPr>
        <w:t> </w:t>
      </w:r>
      <w:r>
        <w:rPr>
          <w:color w:val="231F20"/>
        </w:rPr>
        <w:t>так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пляж</w:t>
      </w:r>
      <w:r>
        <w:rPr>
          <w:color w:val="231F20"/>
          <w:spacing w:val="-13"/>
        </w:rPr>
        <w:t> </w:t>
      </w:r>
      <w:r>
        <w:rPr>
          <w:color w:val="231F20"/>
        </w:rPr>
        <w:t>расположен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отдален-</w:t>
      </w:r>
      <w:r>
        <w:rPr>
          <w:color w:val="231F20"/>
          <w:spacing w:val="-57"/>
        </w:rPr>
        <w:t> </w:t>
      </w:r>
      <w:r>
        <w:rPr>
          <w:color w:val="231F20"/>
        </w:rPr>
        <w:t>ности от жилой застройки.</w:t>
      </w:r>
    </w:p>
    <w:p>
      <w:pPr>
        <w:pStyle w:val="BodyText"/>
        <w:spacing w:line="249" w:lineRule="auto" w:before="18"/>
        <w:ind w:left="297" w:right="158" w:firstLine="396"/>
      </w:pPr>
      <w:r>
        <w:rPr>
          <w:color w:val="231F20"/>
          <w:w w:val="95"/>
        </w:rPr>
        <w:t>Променад по периметру пруда представля-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ет собой маршрут с точками в виде познава-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тельных информационных стендов, на которых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представлена информация об истории острова,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особенностях растущих в данной местности</w:t>
      </w:r>
      <w:r>
        <w:rPr>
          <w:color w:val="231F20"/>
          <w:spacing w:val="1"/>
        </w:rPr>
        <w:t> </w:t>
      </w:r>
      <w:r>
        <w:rPr>
          <w:color w:val="231F20"/>
        </w:rPr>
        <w:t>растений и проживающих птицах. Променад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представляет собой помост из деревянного на-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стила с небольшими консолями над прудом, на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которых организованы места отдыха с исполь-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зованием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малых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архитектурных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форм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разра-</w:t>
      </w:r>
      <w:r>
        <w:rPr>
          <w:color w:val="231F20"/>
          <w:spacing w:val="-57"/>
        </w:rPr>
        <w:t> </w:t>
      </w:r>
      <w:r>
        <w:rPr>
          <w:color w:val="231F20"/>
        </w:rPr>
        <w:t>ботанной</w:t>
      </w:r>
      <w:r>
        <w:rPr>
          <w:color w:val="231F20"/>
          <w:spacing w:val="-1"/>
        </w:rPr>
        <w:t> </w:t>
      </w:r>
      <w:r>
        <w:rPr>
          <w:color w:val="231F20"/>
        </w:rPr>
        <w:t>стилистике острова.</w:t>
      </w:r>
    </w:p>
    <w:p>
      <w:pPr>
        <w:pStyle w:val="BodyText"/>
        <w:spacing w:line="249" w:lineRule="auto" w:before="11"/>
        <w:ind w:left="297" w:right="158" w:firstLine="396"/>
      </w:pPr>
      <w:r>
        <w:rPr>
          <w:color w:val="231F20"/>
        </w:rPr>
        <w:t>В ходе предпроектного анализа участка</w:t>
      </w:r>
      <w:r>
        <w:rPr>
          <w:color w:val="231F20"/>
          <w:spacing w:val="1"/>
        </w:rPr>
        <w:t> </w:t>
      </w:r>
      <w:r>
        <w:rPr>
          <w:color w:val="231F20"/>
        </w:rPr>
        <w:t>была выявлена высокая плотность жилой за-</w:t>
      </w:r>
      <w:r>
        <w:rPr>
          <w:color w:val="231F20"/>
          <w:spacing w:val="1"/>
        </w:rPr>
        <w:t> </w:t>
      </w:r>
      <w:r>
        <w:rPr>
          <w:color w:val="231F20"/>
        </w:rPr>
        <w:t>стройки и отсутствие общественной и торго-</w:t>
      </w:r>
      <w:r>
        <w:rPr>
          <w:color w:val="231F20"/>
          <w:spacing w:val="-57"/>
        </w:rPr>
        <w:t> </w:t>
      </w:r>
      <w:r>
        <w:rPr>
          <w:color w:val="231F20"/>
        </w:rPr>
        <w:t>вой</w:t>
      </w:r>
      <w:r>
        <w:rPr>
          <w:color w:val="231F20"/>
          <w:spacing w:val="-11"/>
        </w:rPr>
        <w:t> </w:t>
      </w:r>
      <w:r>
        <w:rPr>
          <w:color w:val="231F20"/>
        </w:rPr>
        <w:t>инфраструктуры.</w:t>
      </w:r>
      <w:r>
        <w:rPr>
          <w:color w:val="231F20"/>
          <w:spacing w:val="-10"/>
        </w:rPr>
        <w:t> </w:t>
      </w:r>
      <w:r>
        <w:rPr>
          <w:color w:val="231F20"/>
        </w:rPr>
        <w:t>Проектом</w:t>
      </w:r>
      <w:r>
        <w:rPr>
          <w:color w:val="231F20"/>
          <w:spacing w:val="-10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-57"/>
        </w:rPr>
        <w:t> </w:t>
      </w:r>
      <w:r>
        <w:rPr>
          <w:color w:val="231F20"/>
        </w:rPr>
        <w:t>создать общественно-деловую зону, с разме-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щением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гостиницы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двух</w:t>
      </w:r>
      <w:r>
        <w:rPr>
          <w:color w:val="231F20"/>
          <w:spacing w:val="-13"/>
        </w:rPr>
        <w:t> </w:t>
      </w:r>
      <w:r>
        <w:rPr>
          <w:color w:val="231F20"/>
        </w:rPr>
        <w:t>корпусов,</w:t>
      </w:r>
      <w:r>
        <w:rPr>
          <w:color w:val="231F20"/>
          <w:spacing w:val="-14"/>
        </w:rPr>
        <w:t> </w:t>
      </w:r>
      <w:r>
        <w:rPr>
          <w:color w:val="231F20"/>
        </w:rPr>
        <w:t>рынком</w:t>
      </w:r>
      <w:r>
        <w:rPr>
          <w:color w:val="231F20"/>
          <w:spacing w:val="-58"/>
        </w:rPr>
        <w:t> </w:t>
      </w:r>
      <w:r>
        <w:rPr>
          <w:color w:val="231F20"/>
          <w:spacing w:val="-3"/>
          <w:w w:val="95"/>
        </w:rPr>
        <w:t>с </w:t>
      </w:r>
      <w:r>
        <w:rPr>
          <w:color w:val="231F20"/>
          <w:spacing w:val="-2"/>
          <w:w w:val="95"/>
        </w:rPr>
        <w:t>фуд-кортом и рыбным рестораном. Транспорт-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ная доступность на территорию и организация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достаточного количества парковочных мест</w:t>
      </w:r>
      <w:r>
        <w:rPr>
          <w:color w:val="231F20"/>
          <w:spacing w:val="1"/>
        </w:rPr>
        <w:t> </w:t>
      </w:r>
      <w:r>
        <w:rPr>
          <w:color w:val="231F20"/>
        </w:rPr>
        <w:t>решена подземной парковкой, расположен-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-12"/>
        </w:rPr>
        <w:t> </w:t>
      </w:r>
      <w:r>
        <w:rPr>
          <w:color w:val="231F20"/>
        </w:rPr>
        <w:t>под</w:t>
      </w:r>
      <w:r>
        <w:rPr>
          <w:color w:val="231F20"/>
          <w:spacing w:val="-12"/>
        </w:rPr>
        <w:t> </w:t>
      </w:r>
      <w:r>
        <w:rPr>
          <w:color w:val="231F20"/>
        </w:rPr>
        <w:t>гостиничным</w:t>
      </w:r>
      <w:r>
        <w:rPr>
          <w:color w:val="231F20"/>
          <w:spacing w:val="-12"/>
        </w:rPr>
        <w:t> </w:t>
      </w:r>
      <w:r>
        <w:rPr>
          <w:color w:val="231F20"/>
        </w:rPr>
        <w:t>комплексом.</w:t>
      </w:r>
      <w:r>
        <w:rPr>
          <w:color w:val="231F20"/>
          <w:spacing w:val="-12"/>
        </w:rPr>
        <w:t> </w:t>
      </w:r>
      <w:r>
        <w:rPr>
          <w:color w:val="231F20"/>
        </w:rPr>
        <w:t>Исходя</w:t>
      </w:r>
      <w:r>
        <w:rPr>
          <w:color w:val="231F20"/>
          <w:spacing w:val="-12"/>
        </w:rPr>
        <w:t> </w:t>
      </w:r>
      <w:r>
        <w:rPr>
          <w:color w:val="231F20"/>
        </w:rPr>
        <w:t>из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предлагаемого размещения зданий, образуется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4</w:t>
      </w:r>
      <w:r>
        <w:rPr>
          <w:color w:val="231F20"/>
          <w:spacing w:val="-15"/>
        </w:rPr>
        <w:t> </w:t>
      </w:r>
      <w:r>
        <w:rPr>
          <w:color w:val="231F20"/>
        </w:rPr>
        <w:t>площади.</w:t>
      </w:r>
      <w:r>
        <w:rPr>
          <w:color w:val="231F20"/>
          <w:spacing w:val="-14"/>
        </w:rPr>
        <w:t> </w:t>
      </w:r>
      <w:r>
        <w:rPr>
          <w:color w:val="231F20"/>
        </w:rPr>
        <w:t>Площадь</w:t>
      </w:r>
      <w:r>
        <w:rPr>
          <w:color w:val="231F20"/>
          <w:spacing w:val="-15"/>
        </w:rPr>
        <w:t> </w:t>
      </w:r>
      <w:r>
        <w:rPr>
          <w:color w:val="231F20"/>
        </w:rPr>
        <w:t>между</w:t>
      </w:r>
      <w:r>
        <w:rPr>
          <w:color w:val="231F20"/>
          <w:spacing w:val="-14"/>
        </w:rPr>
        <w:t> </w:t>
      </w:r>
      <w:r>
        <w:rPr>
          <w:color w:val="231F20"/>
        </w:rPr>
        <w:t>основным</w:t>
      </w:r>
      <w:r>
        <w:rPr>
          <w:color w:val="231F20"/>
          <w:spacing w:val="-14"/>
        </w:rPr>
        <w:t> </w:t>
      </w:r>
      <w:r>
        <w:rPr>
          <w:color w:val="231F20"/>
        </w:rPr>
        <w:t>корпу-</w:t>
      </w:r>
      <w:r>
        <w:rPr>
          <w:color w:val="231F20"/>
          <w:spacing w:val="-58"/>
        </w:rPr>
        <w:t> </w:t>
      </w:r>
      <w:r>
        <w:rPr>
          <w:color w:val="231F20"/>
        </w:rPr>
        <w:t>сом</w:t>
      </w:r>
      <w:r>
        <w:rPr>
          <w:color w:val="231F20"/>
          <w:spacing w:val="-7"/>
        </w:rPr>
        <w:t> </w:t>
      </w:r>
      <w:r>
        <w:rPr>
          <w:color w:val="231F20"/>
        </w:rPr>
        <w:t>гостиницы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рынком</w:t>
      </w:r>
      <w:r>
        <w:rPr>
          <w:color w:val="231F20"/>
          <w:spacing w:val="-6"/>
        </w:rPr>
        <w:t> </w:t>
      </w:r>
      <w:r>
        <w:rPr>
          <w:color w:val="231F20"/>
        </w:rPr>
        <w:t>создается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собы-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тийная площадь, где расположен главный вход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 гостиницу на рынок. Площадь сформирована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посадками в виде трех групп из молодого бе-</w:t>
      </w:r>
      <w:r>
        <w:rPr>
          <w:color w:val="231F20"/>
          <w:spacing w:val="-57"/>
        </w:rPr>
        <w:t> </w:t>
      </w:r>
      <w:r>
        <w:rPr>
          <w:color w:val="231F20"/>
        </w:rPr>
        <w:t>резняка,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разделения</w:t>
      </w:r>
      <w:r>
        <w:rPr>
          <w:color w:val="231F20"/>
          <w:spacing w:val="-14"/>
        </w:rPr>
        <w:t> </w:t>
      </w:r>
      <w:r>
        <w:rPr>
          <w:color w:val="231F20"/>
        </w:rPr>
        <w:t>потоков</w:t>
      </w:r>
      <w:r>
        <w:rPr>
          <w:color w:val="231F20"/>
          <w:spacing w:val="-13"/>
        </w:rPr>
        <w:t> </w:t>
      </w:r>
      <w:r>
        <w:rPr>
          <w:color w:val="231F20"/>
        </w:rPr>
        <w:t>людей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раз-</w:t>
      </w:r>
      <w:r>
        <w:rPr>
          <w:color w:val="231F20"/>
          <w:spacing w:val="-57"/>
        </w:rPr>
        <w:t> </w:t>
      </w:r>
      <w:r>
        <w:rPr>
          <w:color w:val="231F20"/>
        </w:rPr>
        <w:t>ного времяпрепровождения на площади. Во-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круг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групповых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посадок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у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рынка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у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гостиницы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6" w:space="40"/>
            <w:col w:w="5114"/>
          </w:cols>
        </w:sectPr>
      </w:pPr>
    </w:p>
    <w:p>
      <w:pPr>
        <w:pStyle w:val="BodyText"/>
        <w:spacing w:line="249" w:lineRule="auto" w:before="78"/>
        <w:ind w:left="163" w:right="38"/>
      </w:pPr>
      <w:r>
        <w:rPr>
          <w:color w:val="231F20"/>
        </w:rPr>
        <w:t>организованы столики для фуд-корта, у вхо-</w:t>
      </w:r>
      <w:r>
        <w:rPr>
          <w:color w:val="231F20"/>
          <w:spacing w:val="1"/>
        </w:rPr>
        <w:t> </w:t>
      </w:r>
      <w:r>
        <w:rPr>
          <w:color w:val="231F20"/>
        </w:rPr>
        <w:t>да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площадь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разделения</w:t>
      </w:r>
      <w:r>
        <w:rPr>
          <w:color w:val="231F20"/>
          <w:spacing w:val="-10"/>
        </w:rPr>
        <w:t> </w:t>
      </w:r>
      <w:r>
        <w:rPr>
          <w:color w:val="231F20"/>
        </w:rPr>
        <w:t>входных</w:t>
      </w:r>
      <w:r>
        <w:rPr>
          <w:color w:val="231F20"/>
          <w:spacing w:val="-10"/>
        </w:rPr>
        <w:t> </w:t>
      </w:r>
      <w:r>
        <w:rPr>
          <w:color w:val="231F20"/>
        </w:rPr>
        <w:t>групп</w:t>
      </w:r>
      <w:r>
        <w:rPr>
          <w:color w:val="231F20"/>
          <w:spacing w:val="-58"/>
        </w:rPr>
        <w:t> </w:t>
      </w:r>
      <w:r>
        <w:rPr>
          <w:color w:val="231F20"/>
        </w:rPr>
        <w:t>гостиницы и рынка. Площадь между рынком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рыбным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рестораном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представляет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собой</w:t>
      </w:r>
      <w:r>
        <w:rPr>
          <w:color w:val="231F20"/>
          <w:spacing w:val="-13"/>
        </w:rPr>
        <w:t> </w:t>
      </w:r>
      <w:r>
        <w:rPr>
          <w:color w:val="231F20"/>
        </w:rPr>
        <w:t>луг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отдыха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траве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возможно-</w:t>
      </w:r>
      <w:r>
        <w:rPr>
          <w:color w:val="231F20"/>
          <w:spacing w:val="-58"/>
        </w:rPr>
        <w:t> </w:t>
      </w:r>
      <w:r>
        <w:rPr>
          <w:color w:val="231F20"/>
        </w:rPr>
        <w:t>сти проведения мероприятий, ближе к пруду</w:t>
      </w:r>
      <w:r>
        <w:rPr>
          <w:color w:val="231F20"/>
          <w:spacing w:val="-57"/>
        </w:rPr>
        <w:t> </w:t>
      </w:r>
      <w:r>
        <w:rPr>
          <w:color w:val="231F20"/>
        </w:rPr>
        <w:t>расположены зоны барбекю с общественным</w:t>
      </w:r>
      <w:r>
        <w:rPr>
          <w:color w:val="231F20"/>
          <w:spacing w:val="-57"/>
        </w:rPr>
        <w:t> </w:t>
      </w:r>
      <w:r>
        <w:rPr>
          <w:color w:val="231F20"/>
        </w:rPr>
        <w:t>грилем.</w:t>
      </w:r>
      <w:r>
        <w:rPr>
          <w:color w:val="231F20"/>
          <w:spacing w:val="-8"/>
        </w:rPr>
        <w:t> </w:t>
      </w:r>
      <w:r>
        <w:rPr>
          <w:color w:val="231F20"/>
        </w:rPr>
        <w:t>Две</w:t>
      </w:r>
      <w:r>
        <w:rPr>
          <w:color w:val="231F20"/>
          <w:spacing w:val="-8"/>
        </w:rPr>
        <w:t> </w:t>
      </w:r>
      <w:r>
        <w:rPr>
          <w:color w:val="231F20"/>
        </w:rPr>
        <w:t>площади,</w:t>
      </w:r>
      <w:r>
        <w:rPr>
          <w:color w:val="231F20"/>
          <w:spacing w:val="-8"/>
        </w:rPr>
        <w:t> </w:t>
      </w:r>
      <w:r>
        <w:rPr>
          <w:color w:val="231F20"/>
        </w:rPr>
        <w:t>расположенные</w:t>
      </w:r>
      <w:r>
        <w:rPr>
          <w:color w:val="231F20"/>
          <w:spacing w:val="-7"/>
        </w:rPr>
        <w:t> </w:t>
      </w:r>
      <w:r>
        <w:rPr>
          <w:color w:val="231F20"/>
        </w:rPr>
        <w:t>между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корпусами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гостиницы,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созданы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тихие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дво-</w:t>
      </w:r>
      <w:r>
        <w:rPr>
          <w:color w:val="231F20"/>
          <w:spacing w:val="-57"/>
        </w:rPr>
        <w:t> </w:t>
      </w:r>
      <w:r>
        <w:rPr>
          <w:color w:val="231F20"/>
        </w:rPr>
        <w:t>рики</w:t>
      </w:r>
      <w:r>
        <w:rPr>
          <w:color w:val="231F20"/>
          <w:spacing w:val="23"/>
        </w:rPr>
        <w:t> </w:t>
      </w:r>
      <w:r>
        <w:rPr>
          <w:color w:val="231F20"/>
        </w:rPr>
        <w:t>для</w:t>
      </w:r>
      <w:r>
        <w:rPr>
          <w:color w:val="231F20"/>
          <w:spacing w:val="24"/>
        </w:rPr>
        <w:t> </w:t>
      </w:r>
      <w:r>
        <w:rPr>
          <w:color w:val="231F20"/>
        </w:rPr>
        <w:t>пребывающих</w:t>
      </w:r>
      <w:r>
        <w:rPr>
          <w:color w:val="231F20"/>
          <w:spacing w:val="24"/>
        </w:rPr>
        <w:t> </w:t>
      </w:r>
      <w:r>
        <w:rPr>
          <w:color w:val="231F20"/>
        </w:rPr>
        <w:t>в</w:t>
      </w:r>
      <w:r>
        <w:rPr>
          <w:color w:val="231F20"/>
          <w:spacing w:val="24"/>
        </w:rPr>
        <w:t> </w:t>
      </w:r>
      <w:r>
        <w:rPr>
          <w:color w:val="231F20"/>
        </w:rPr>
        <w:t>гостинице</w:t>
      </w:r>
      <w:r>
        <w:rPr>
          <w:color w:val="231F20"/>
          <w:spacing w:val="23"/>
        </w:rPr>
        <w:t> </w:t>
      </w:r>
      <w:r>
        <w:rPr>
          <w:color w:val="231F20"/>
        </w:rPr>
        <w:t>гостей,</w:t>
      </w:r>
      <w:r>
        <w:rPr>
          <w:color w:val="231F20"/>
          <w:spacing w:val="-58"/>
        </w:rPr>
        <w:t> </w:t>
      </w:r>
      <w:r>
        <w:rPr>
          <w:color w:val="231F20"/>
        </w:rPr>
        <w:t>с организацией посадок разного уровня (де-</w:t>
      </w:r>
      <w:r>
        <w:rPr>
          <w:color w:val="231F20"/>
          <w:spacing w:val="1"/>
        </w:rPr>
        <w:t> </w:t>
      </w:r>
      <w:r>
        <w:rPr>
          <w:color w:val="231F20"/>
        </w:rPr>
        <w:t>ревья, кустарники, луговые посадки) и малы-</w:t>
      </w:r>
      <w:r>
        <w:rPr>
          <w:color w:val="231F20"/>
          <w:spacing w:val="-57"/>
        </w:rPr>
        <w:t> </w:t>
      </w:r>
      <w:r>
        <w:rPr>
          <w:color w:val="231F20"/>
        </w:rPr>
        <w:t>ми</w:t>
      </w:r>
      <w:r>
        <w:rPr>
          <w:color w:val="231F20"/>
          <w:spacing w:val="-11"/>
        </w:rPr>
        <w:t> </w:t>
      </w:r>
      <w:r>
        <w:rPr>
          <w:color w:val="231F20"/>
        </w:rPr>
        <w:t>архитектурными</w:t>
      </w:r>
      <w:r>
        <w:rPr>
          <w:color w:val="231F20"/>
          <w:spacing w:val="-10"/>
        </w:rPr>
        <w:t> </w:t>
      </w:r>
      <w:r>
        <w:rPr>
          <w:color w:val="231F20"/>
        </w:rPr>
        <w:t>формами.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оси</w:t>
      </w:r>
      <w:r>
        <w:rPr>
          <w:color w:val="231F20"/>
          <w:spacing w:val="-10"/>
        </w:rPr>
        <w:t> </w:t>
      </w:r>
      <w:r>
        <w:rPr>
          <w:color w:val="231F20"/>
        </w:rPr>
        <w:t>площа-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дей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вынесены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террасные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консоли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над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прудом,</w:t>
      </w:r>
      <w:r>
        <w:rPr>
          <w:color w:val="231F20"/>
          <w:spacing w:val="-58"/>
        </w:rPr>
        <w:t> </w:t>
      </w:r>
      <w:r>
        <w:rPr>
          <w:color w:val="231F20"/>
        </w:rPr>
        <w:t>для визуального объединения зоны промена-</w:t>
      </w:r>
      <w:r>
        <w:rPr>
          <w:color w:val="231F20"/>
          <w:spacing w:val="-57"/>
        </w:rPr>
        <w:t> </w:t>
      </w:r>
      <w:r>
        <w:rPr>
          <w:color w:val="231F20"/>
        </w:rPr>
        <w:t>да</w:t>
      </w:r>
      <w:r>
        <w:rPr>
          <w:color w:val="231F20"/>
          <w:spacing w:val="-7"/>
        </w:rPr>
        <w:t> </w:t>
      </w:r>
      <w:r>
        <w:rPr>
          <w:color w:val="231F20"/>
        </w:rPr>
        <w:t>вдоль</w:t>
      </w:r>
      <w:r>
        <w:rPr>
          <w:color w:val="231F20"/>
          <w:spacing w:val="-7"/>
        </w:rPr>
        <w:t> </w:t>
      </w:r>
      <w:r>
        <w:rPr>
          <w:color w:val="231F20"/>
        </w:rPr>
        <w:t>пруда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общественно-деловой</w:t>
      </w:r>
      <w:r>
        <w:rPr>
          <w:color w:val="231F20"/>
          <w:spacing w:val="-6"/>
        </w:rPr>
        <w:t> </w:t>
      </w:r>
      <w:r>
        <w:rPr>
          <w:color w:val="231F20"/>
        </w:rPr>
        <w:t>зоны.</w:t>
      </w:r>
    </w:p>
    <w:p>
      <w:pPr>
        <w:pStyle w:val="BodyText"/>
        <w:jc w:val="left"/>
        <w:rPr>
          <w:sz w:val="26"/>
        </w:rPr>
      </w:pPr>
    </w:p>
    <w:p>
      <w:pPr>
        <w:pStyle w:val="Heading2"/>
        <w:numPr>
          <w:ilvl w:val="1"/>
          <w:numId w:val="18"/>
        </w:numPr>
        <w:tabs>
          <w:tab w:pos="801" w:val="left" w:leader="none"/>
        </w:tabs>
        <w:spacing w:line="240" w:lineRule="auto" w:before="0" w:after="0"/>
        <w:ind w:left="800" w:right="0" w:hanging="241"/>
        <w:jc w:val="both"/>
      </w:pPr>
      <w:r>
        <w:rPr>
          <w:color w:val="231F20"/>
        </w:rPr>
        <w:t>Петровский</w:t>
      </w:r>
      <w:r>
        <w:rPr>
          <w:color w:val="231F20"/>
          <w:spacing w:val="-4"/>
        </w:rPr>
        <w:t> </w:t>
      </w:r>
      <w:r>
        <w:rPr>
          <w:color w:val="231F20"/>
        </w:rPr>
        <w:t>парк</w:t>
      </w:r>
    </w:p>
    <w:p>
      <w:pPr>
        <w:pStyle w:val="BodyText"/>
        <w:spacing w:line="249" w:lineRule="auto" w:before="12"/>
        <w:ind w:left="163" w:right="40" w:firstLine="396"/>
      </w:pPr>
      <w:r>
        <w:rPr>
          <w:color w:val="231F20"/>
        </w:rPr>
        <w:t>Петровский парк, расположенный вдоль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реки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Ждановка,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является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объектом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культурно-</w:t>
      </w:r>
      <w:r>
        <w:rPr>
          <w:color w:val="231F20"/>
          <w:spacing w:val="-57"/>
        </w:rPr>
        <w:t> </w:t>
      </w:r>
      <w:r>
        <w:rPr>
          <w:color w:val="231F20"/>
        </w:rPr>
        <w:t>го наследия регионального значения, что на-</w:t>
      </w:r>
      <w:r>
        <w:rPr>
          <w:color w:val="231F20"/>
          <w:spacing w:val="-57"/>
        </w:rPr>
        <w:t> </w:t>
      </w:r>
      <w:r>
        <w:rPr>
          <w:color w:val="231F20"/>
        </w:rPr>
        <w:t>кладывает ряд ограничений в проектной дея-</w:t>
      </w:r>
      <w:r>
        <w:rPr>
          <w:color w:val="231F20"/>
          <w:spacing w:val="-57"/>
        </w:rPr>
        <w:t> </w:t>
      </w:r>
      <w:r>
        <w:rPr>
          <w:color w:val="231F20"/>
        </w:rPr>
        <w:t>тельности.</w:t>
      </w:r>
      <w:r>
        <w:rPr>
          <w:color w:val="231F20"/>
          <w:spacing w:val="-12"/>
        </w:rPr>
        <w:t> </w:t>
      </w:r>
      <w:r>
        <w:rPr>
          <w:color w:val="231F20"/>
        </w:rPr>
        <w:t>Исторический</w:t>
      </w:r>
      <w:r>
        <w:rPr>
          <w:color w:val="231F20"/>
          <w:spacing w:val="-11"/>
        </w:rPr>
        <w:t> </w:t>
      </w:r>
      <w:r>
        <w:rPr>
          <w:color w:val="231F20"/>
        </w:rPr>
        <w:t>анализ</w:t>
      </w:r>
      <w:r>
        <w:rPr>
          <w:color w:val="231F20"/>
          <w:spacing w:val="-12"/>
        </w:rPr>
        <w:t> </w:t>
      </w:r>
      <w:r>
        <w:rPr>
          <w:color w:val="231F20"/>
        </w:rPr>
        <w:t>показал,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</w:p>
    <w:p>
      <w:pPr>
        <w:pStyle w:val="BodyText"/>
        <w:spacing w:line="249" w:lineRule="auto" w:before="78"/>
        <w:ind w:left="163" w:right="497"/>
      </w:pPr>
      <w:r>
        <w:rPr/>
        <w:br w:type="column"/>
      </w:r>
      <w:r>
        <w:rPr>
          <w:color w:val="231F20"/>
        </w:rPr>
        <w:t>парк</w:t>
      </w:r>
      <w:r>
        <w:rPr>
          <w:color w:val="231F20"/>
          <w:spacing w:val="-6"/>
        </w:rPr>
        <w:t> </w:t>
      </w:r>
      <w:r>
        <w:rPr>
          <w:color w:val="231F20"/>
        </w:rPr>
        <w:t>был</w:t>
      </w:r>
      <w:r>
        <w:rPr>
          <w:color w:val="231F20"/>
          <w:spacing w:val="-6"/>
        </w:rPr>
        <w:t> </w:t>
      </w:r>
      <w:r>
        <w:rPr>
          <w:color w:val="231F20"/>
        </w:rPr>
        <w:t>создан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XVIII</w:t>
      </w:r>
      <w:r>
        <w:rPr>
          <w:color w:val="231F20"/>
          <w:spacing w:val="-6"/>
        </w:rPr>
        <w:t> </w:t>
      </w:r>
      <w:r>
        <w:rPr>
          <w:color w:val="231F20"/>
        </w:rPr>
        <w:t>веке,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его</w:t>
      </w:r>
      <w:r>
        <w:rPr>
          <w:color w:val="231F20"/>
          <w:spacing w:val="-6"/>
        </w:rPr>
        <w:t> </w:t>
      </w:r>
      <w:r>
        <w:rPr>
          <w:color w:val="231F20"/>
        </w:rPr>
        <w:t>террито-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рии было размещено английское гребное сооб-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щество</w:t>
      </w:r>
      <w:r>
        <w:rPr>
          <w:color w:val="231F20"/>
          <w:spacing w:val="-13"/>
        </w:rPr>
        <w:t> </w:t>
      </w:r>
      <w:r>
        <w:rPr>
          <w:color w:val="231F20"/>
        </w:rPr>
        <w:t>“Стрела”.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13"/>
        </w:rPr>
        <w:t> </w:t>
      </w:r>
      <w:r>
        <w:rPr>
          <w:color w:val="231F20"/>
        </w:rPr>
        <w:t>время</w:t>
      </w:r>
      <w:r>
        <w:rPr>
          <w:color w:val="231F20"/>
          <w:spacing w:val="-12"/>
        </w:rPr>
        <w:t> </w:t>
      </w:r>
      <w:r>
        <w:rPr>
          <w:color w:val="231F20"/>
        </w:rPr>
        <w:t>парк</w:t>
      </w:r>
      <w:r>
        <w:rPr>
          <w:color w:val="231F20"/>
          <w:spacing w:val="-13"/>
        </w:rPr>
        <w:t> </w:t>
      </w:r>
      <w:r>
        <w:rPr>
          <w:color w:val="231F20"/>
        </w:rPr>
        <w:t>на-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ходится в угнетенном состоянии и не является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привлекательным для посещения, ландшафт-</w:t>
      </w:r>
      <w:r>
        <w:rPr>
          <w:color w:val="231F20"/>
          <w:spacing w:val="-57"/>
        </w:rPr>
        <w:t> </w:t>
      </w:r>
      <w:r>
        <w:rPr>
          <w:color w:val="231F20"/>
        </w:rPr>
        <w:t>ные посадки в виде существующих деревьев</w:t>
      </w:r>
      <w:r>
        <w:rPr>
          <w:color w:val="231F20"/>
          <w:spacing w:val="1"/>
        </w:rPr>
        <w:t> </w:t>
      </w:r>
      <w:r>
        <w:rPr>
          <w:color w:val="231F20"/>
        </w:rPr>
        <w:t>находятся в увядающем состоянии, деревья</w:t>
      </w:r>
      <w:r>
        <w:rPr>
          <w:color w:val="231F20"/>
          <w:spacing w:val="1"/>
        </w:rPr>
        <w:t> </w:t>
      </w:r>
      <w:r>
        <w:rPr>
          <w:color w:val="231F20"/>
        </w:rPr>
        <w:t>требуют</w:t>
      </w:r>
      <w:r>
        <w:rPr>
          <w:color w:val="231F20"/>
          <w:spacing w:val="-1"/>
        </w:rPr>
        <w:t> </w:t>
      </w:r>
      <w:r>
        <w:rPr>
          <w:color w:val="231F20"/>
        </w:rPr>
        <w:t>ухода.</w:t>
      </w:r>
    </w:p>
    <w:p>
      <w:pPr>
        <w:pStyle w:val="BodyText"/>
        <w:spacing w:line="249" w:lineRule="auto" w:before="8"/>
        <w:ind w:left="163" w:right="500" w:firstLine="396"/>
      </w:pPr>
      <w:r>
        <w:rPr>
          <w:color w:val="231F20"/>
        </w:rPr>
        <w:t>Для сохранения исторического наследия</w:t>
      </w:r>
      <w:r>
        <w:rPr>
          <w:color w:val="231F20"/>
          <w:spacing w:val="1"/>
        </w:rPr>
        <w:t> </w:t>
      </w:r>
      <w:r>
        <w:rPr>
          <w:color w:val="231F20"/>
        </w:rPr>
        <w:t>в проектных решениях предложено обновить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 укрепить существующую пешеходную трас-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сировку парка (Рис. 6). Новая пешеходная сеть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выполнена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набивном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покрытии,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организова-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на система освещения вдоль дорожек и деревь-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ев. Сквозь посадки существующих деревьев</w:t>
      </w:r>
      <w:r>
        <w:rPr>
          <w:color w:val="231F20"/>
          <w:spacing w:val="1"/>
        </w:rPr>
        <w:t> </w:t>
      </w:r>
      <w:r>
        <w:rPr>
          <w:color w:val="231F20"/>
        </w:rPr>
        <w:t>проложены тропинки в виде помостов и зон</w:t>
      </w:r>
      <w:r>
        <w:rPr>
          <w:color w:val="231F20"/>
          <w:spacing w:val="1"/>
        </w:rPr>
        <w:t> </w:t>
      </w:r>
      <w:r>
        <w:rPr>
          <w:color w:val="231F20"/>
        </w:rPr>
        <w:t>отдыха</w:t>
      </w:r>
      <w:r>
        <w:rPr>
          <w:color w:val="231F20"/>
          <w:spacing w:val="-15"/>
        </w:rPr>
        <w:t> </w:t>
      </w:r>
      <w:r>
        <w:rPr>
          <w:color w:val="231F20"/>
        </w:rPr>
        <w:t>среди</w:t>
      </w:r>
      <w:r>
        <w:rPr>
          <w:color w:val="231F20"/>
          <w:spacing w:val="-15"/>
        </w:rPr>
        <w:t> </w:t>
      </w:r>
      <w:r>
        <w:rPr>
          <w:color w:val="231F20"/>
        </w:rPr>
        <w:t>деревьев,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меняющих</w:t>
      </w:r>
      <w:r>
        <w:rPr>
          <w:color w:val="231F20"/>
          <w:spacing w:val="-15"/>
        </w:rPr>
        <w:t> </w:t>
      </w:r>
      <w:r>
        <w:rPr>
          <w:color w:val="231F20"/>
        </w:rPr>
        <w:t>истори-</w:t>
      </w:r>
      <w:r>
        <w:rPr>
          <w:color w:val="231F20"/>
          <w:spacing w:val="-57"/>
        </w:rPr>
        <w:t> </w:t>
      </w:r>
      <w:r>
        <w:rPr>
          <w:color w:val="231F20"/>
        </w:rPr>
        <w:t>ческий</w:t>
      </w:r>
      <w:r>
        <w:rPr>
          <w:color w:val="231F20"/>
          <w:spacing w:val="-1"/>
        </w:rPr>
        <w:t> </w:t>
      </w:r>
      <w:r>
        <w:rPr>
          <w:color w:val="231F20"/>
        </w:rPr>
        <w:t>облик</w:t>
      </w:r>
      <w:r>
        <w:rPr>
          <w:color w:val="231F20"/>
          <w:spacing w:val="-1"/>
        </w:rPr>
        <w:t> </w:t>
      </w:r>
      <w:r>
        <w:rPr>
          <w:color w:val="231F20"/>
        </w:rPr>
        <w:t>парка.</w:t>
      </w:r>
    </w:p>
    <w:p>
      <w:pPr>
        <w:pStyle w:val="BodyText"/>
        <w:spacing w:line="249" w:lineRule="auto" w:before="10"/>
        <w:ind w:left="163" w:right="501" w:firstLine="396"/>
      </w:pPr>
      <w:r>
        <w:rPr>
          <w:color w:val="231F20"/>
        </w:rPr>
        <w:t>С целью сохранения памяти места, по-</w:t>
      </w:r>
      <w:r>
        <w:rPr>
          <w:color w:val="231F20"/>
          <w:spacing w:val="1"/>
        </w:rPr>
        <w:t> </w:t>
      </w:r>
      <w:r>
        <w:rPr>
          <w:color w:val="231F20"/>
        </w:rPr>
        <w:t>скольку в клубе гребли необходимо создание</w:t>
      </w:r>
      <w:r>
        <w:rPr>
          <w:color w:val="231F20"/>
          <w:spacing w:val="-58"/>
        </w:rPr>
        <w:t> </w:t>
      </w:r>
      <w:r>
        <w:rPr>
          <w:color w:val="231F20"/>
        </w:rPr>
        <w:t>регулярных дорожек на воде для тренировки</w:t>
      </w:r>
      <w:r>
        <w:rPr>
          <w:color w:val="231F20"/>
          <w:spacing w:val="-57"/>
        </w:rPr>
        <w:t> </w:t>
      </w:r>
      <w:r>
        <w:rPr>
          <w:color w:val="231F20"/>
        </w:rPr>
        <w:t>на дистанции, предлагается организовать но-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вый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вид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времяпровождения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виде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Sap-станции,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7" w:space="132"/>
            <w:col w:w="5321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18"/>
        </w:rPr>
      </w:pPr>
    </w:p>
    <w:p>
      <w:pPr>
        <w:spacing w:before="92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2"/>
          <w:sz w:val="21"/>
        </w:rPr>
        <w:t> </w:t>
      </w:r>
      <w:r>
        <w:rPr>
          <w:b/>
          <w:color w:val="231F20"/>
          <w:sz w:val="21"/>
        </w:rPr>
        <w:t>6.</w:t>
      </w:r>
      <w:r>
        <w:rPr>
          <w:b/>
          <w:color w:val="231F20"/>
          <w:spacing w:val="-2"/>
          <w:sz w:val="21"/>
        </w:rPr>
        <w:t> </w:t>
      </w:r>
      <w:r>
        <w:rPr>
          <w:color w:val="231F20"/>
          <w:sz w:val="21"/>
        </w:rPr>
        <w:t>Набережная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реки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Ждановка.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Фрагмент</w:t>
      </w:r>
    </w:p>
    <w:p>
      <w:pPr>
        <w:pStyle w:val="BodyText"/>
        <w:spacing w:before="3"/>
        <w:jc w:val="left"/>
        <w:rPr>
          <w:sz w:val="7"/>
        </w:rPr>
      </w:pPr>
      <w:r>
        <w:rPr/>
        <w:pict>
          <v:group style="position:absolute;margin-left:48.188965pt;margin-top:5.374658pt;width:481.9pt;height:356.05pt;mso-position-horizontal-relative:page;mso-position-vertical-relative:paragraph;z-index:-15674368;mso-wrap-distance-left:0;mso-wrap-distance-right:0" id="docshapegroup265" coordorigin="964,107" coordsize="9638,7121">
            <v:shape style="position:absolute;left:963;top:443;width:9638;height:6785" type="#_x0000_t75" id="docshape266" stroked="false">
              <v:imagedata r:id="rId146" o:title=""/>
            </v:shape>
            <v:shape style="position:absolute;left:963;top:107;width:606;height:308" id="docshape267" coordorigin="964,107" coordsize="606,308" path="m1569,107l964,107,1267,415,1569,107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7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/>
      </w:pP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потребует</w:t>
      </w:r>
      <w:r>
        <w:rPr>
          <w:color w:val="231F20"/>
          <w:spacing w:val="-14"/>
        </w:rPr>
        <w:t> </w:t>
      </w:r>
      <w:r>
        <w:rPr>
          <w:color w:val="231F20"/>
        </w:rPr>
        <w:t>перекрытия</w:t>
      </w:r>
      <w:r>
        <w:rPr>
          <w:color w:val="231F20"/>
          <w:spacing w:val="-14"/>
        </w:rPr>
        <w:t> </w:t>
      </w:r>
      <w:r>
        <w:rPr>
          <w:color w:val="231F20"/>
        </w:rPr>
        <w:t>реки</w:t>
      </w:r>
      <w:r>
        <w:rPr>
          <w:color w:val="231F20"/>
          <w:spacing w:val="-13"/>
        </w:rPr>
        <w:t> </w:t>
      </w:r>
      <w:r>
        <w:rPr>
          <w:color w:val="231F20"/>
        </w:rPr>
        <w:t>Ждановки.</w:t>
      </w:r>
      <w:r>
        <w:rPr>
          <w:color w:val="231F20"/>
          <w:spacing w:val="-58"/>
        </w:rPr>
        <w:t> </w:t>
      </w:r>
      <w:r>
        <w:rPr>
          <w:color w:val="231F20"/>
        </w:rPr>
        <w:t>Для этого организованы два павильона, в ко-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торых расположены зоны хранения инвентаря,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комнаты</w:t>
      </w:r>
      <w:r>
        <w:rPr>
          <w:color w:val="231F20"/>
          <w:spacing w:val="-13"/>
        </w:rPr>
        <w:t> </w:t>
      </w:r>
      <w:r>
        <w:rPr>
          <w:color w:val="231F20"/>
        </w:rPr>
        <w:t>переодевания,</w:t>
      </w:r>
      <w:r>
        <w:rPr>
          <w:color w:val="231F20"/>
          <w:spacing w:val="-12"/>
        </w:rPr>
        <w:t> </w:t>
      </w:r>
      <w:r>
        <w:rPr>
          <w:color w:val="231F20"/>
        </w:rPr>
        <w:t>технические</w:t>
      </w:r>
      <w:r>
        <w:rPr>
          <w:color w:val="231F20"/>
          <w:spacing w:val="-13"/>
        </w:rPr>
        <w:t> </w:t>
      </w:r>
      <w:r>
        <w:rPr>
          <w:color w:val="231F20"/>
        </w:rPr>
        <w:t>помеще-</w:t>
      </w:r>
      <w:r>
        <w:rPr>
          <w:color w:val="231F20"/>
          <w:spacing w:val="-57"/>
        </w:rPr>
        <w:t> </w:t>
      </w:r>
      <w:r>
        <w:rPr>
          <w:color w:val="231F20"/>
        </w:rPr>
        <w:t>ния и холл с зоной проведения инструктажа.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реку</w:t>
      </w:r>
      <w:r>
        <w:rPr>
          <w:color w:val="231F20"/>
          <w:spacing w:val="-11"/>
        </w:rPr>
        <w:t> </w:t>
      </w:r>
      <w:r>
        <w:rPr>
          <w:color w:val="231F20"/>
        </w:rPr>
        <w:t>Ждановку</w:t>
      </w:r>
      <w:r>
        <w:rPr>
          <w:color w:val="231F20"/>
          <w:spacing w:val="-11"/>
        </w:rPr>
        <w:t> </w:t>
      </w:r>
      <w:r>
        <w:rPr>
          <w:color w:val="231F20"/>
        </w:rPr>
        <w:t>вынесены</w:t>
      </w:r>
      <w:r>
        <w:rPr>
          <w:color w:val="231F20"/>
          <w:spacing w:val="-11"/>
        </w:rPr>
        <w:t> </w:t>
      </w:r>
      <w:r>
        <w:rPr>
          <w:color w:val="231F20"/>
        </w:rPr>
        <w:t>две</w:t>
      </w:r>
      <w:r>
        <w:rPr>
          <w:color w:val="231F20"/>
          <w:spacing w:val="-11"/>
        </w:rPr>
        <w:t> </w:t>
      </w:r>
      <w:r>
        <w:rPr>
          <w:color w:val="231F20"/>
        </w:rPr>
        <w:t>консоли</w:t>
      </w:r>
      <w:r>
        <w:rPr>
          <w:color w:val="231F20"/>
          <w:spacing w:val="-11"/>
        </w:rPr>
        <w:t> </w:t>
      </w:r>
      <w:r>
        <w:rPr>
          <w:color w:val="231F20"/>
        </w:rPr>
        <w:t>над</w:t>
      </w:r>
      <w:r>
        <w:rPr>
          <w:color w:val="231F20"/>
          <w:spacing w:val="-58"/>
        </w:rPr>
        <w:t> </w:t>
      </w:r>
      <w:r>
        <w:rPr>
          <w:color w:val="231F20"/>
        </w:rPr>
        <w:t>водой, для возможности размещения наблю-</w:t>
      </w:r>
      <w:r>
        <w:rPr>
          <w:color w:val="231F20"/>
          <w:spacing w:val="1"/>
        </w:rPr>
        <w:t> </w:t>
      </w:r>
      <w:r>
        <w:rPr>
          <w:color w:val="231F20"/>
        </w:rPr>
        <w:t>дающих в ходе мероприятий у Sap-станции.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реке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организован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спуск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воде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моста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Крас-</w:t>
      </w:r>
      <w:r>
        <w:rPr>
          <w:color w:val="231F20"/>
          <w:spacing w:val="-58"/>
        </w:rPr>
        <w:t> </w:t>
      </w:r>
      <w:r>
        <w:rPr>
          <w:color w:val="231F20"/>
        </w:rPr>
        <w:t>ного Курсанта, с лестницей, которая может</w:t>
      </w:r>
      <w:r>
        <w:rPr>
          <w:color w:val="231F20"/>
          <w:spacing w:val="1"/>
        </w:rPr>
        <w:t> </w:t>
      </w:r>
      <w:r>
        <w:rPr>
          <w:color w:val="231F20"/>
        </w:rPr>
        <w:t>быть использована как мини-амфитеатр для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"/>
        </w:rPr>
        <w:t> </w:t>
      </w:r>
      <w:r>
        <w:rPr>
          <w:color w:val="231F20"/>
        </w:rPr>
        <w:t>кинотеатра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воде.</w:t>
      </w:r>
    </w:p>
    <w:p>
      <w:pPr>
        <w:pStyle w:val="BodyText"/>
        <w:spacing w:before="9"/>
        <w:jc w:val="left"/>
        <w:rPr>
          <w:sz w:val="20"/>
        </w:rPr>
      </w:pPr>
    </w:p>
    <w:p>
      <w:pPr>
        <w:pStyle w:val="Heading2"/>
        <w:ind w:left="900"/>
        <w:jc w:val="left"/>
      </w:pPr>
      <w:r>
        <w:rPr>
          <w:color w:val="231F20"/>
        </w:rPr>
        <w:t>Заключение</w:t>
      </w:r>
    </w:p>
    <w:p>
      <w:pPr>
        <w:pStyle w:val="BodyText"/>
        <w:spacing w:line="249" w:lineRule="auto" w:before="12"/>
        <w:ind w:left="503" w:right="1" w:firstLine="396"/>
      </w:pPr>
      <w:r>
        <w:rPr>
          <w:color w:val="231F20"/>
        </w:rPr>
        <w:t>На данный момент, Петровский остров</w:t>
      </w:r>
      <w:r>
        <w:rPr>
          <w:color w:val="231F20"/>
          <w:spacing w:val="1"/>
        </w:rPr>
        <w:t> </w:t>
      </w:r>
      <w:r>
        <w:rPr>
          <w:color w:val="231F20"/>
        </w:rPr>
        <w:t>имеет “рыхлую” планировочную структуру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участка. Плохо развита инфраструктура обще-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ственного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транспорта,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потеряна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историческая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идентичность,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отсутствует</w:t>
      </w:r>
      <w:r>
        <w:rPr>
          <w:color w:val="231F20"/>
          <w:spacing w:val="-14"/>
        </w:rPr>
        <w:t> </w:t>
      </w:r>
      <w:r>
        <w:rPr>
          <w:color w:val="231F20"/>
        </w:rPr>
        <w:t>грамотное</w:t>
      </w:r>
      <w:r>
        <w:rPr>
          <w:color w:val="231F20"/>
          <w:spacing w:val="-14"/>
        </w:rPr>
        <w:t> </w:t>
      </w:r>
      <w:r>
        <w:rPr>
          <w:color w:val="231F20"/>
        </w:rPr>
        <w:t>направ-</w:t>
      </w:r>
    </w:p>
    <w:p>
      <w:pPr>
        <w:pStyle w:val="BodyText"/>
        <w:spacing w:line="249" w:lineRule="auto" w:before="78"/>
        <w:ind w:left="295" w:right="161"/>
      </w:pPr>
      <w:r>
        <w:rPr/>
        <w:br w:type="column"/>
      </w:r>
      <w:r>
        <w:rPr>
          <w:color w:val="231F20"/>
        </w:rPr>
        <w:t>ление пешеходных связей. При проектирова-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участка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Петровском</w:t>
      </w:r>
      <w:r>
        <w:rPr>
          <w:color w:val="231F20"/>
          <w:spacing w:val="-14"/>
        </w:rPr>
        <w:t> </w:t>
      </w:r>
      <w:r>
        <w:rPr>
          <w:color w:val="231F20"/>
        </w:rPr>
        <w:t>острове,</w:t>
      </w:r>
      <w:r>
        <w:rPr>
          <w:color w:val="231F20"/>
          <w:spacing w:val="-14"/>
        </w:rPr>
        <w:t> </w:t>
      </w:r>
      <w:r>
        <w:rPr>
          <w:color w:val="231F20"/>
        </w:rPr>
        <w:t>были</w:t>
      </w:r>
      <w:r>
        <w:rPr>
          <w:color w:val="231F20"/>
          <w:spacing w:val="-14"/>
        </w:rPr>
        <w:t> </w:t>
      </w:r>
      <w:r>
        <w:rPr>
          <w:color w:val="231F20"/>
        </w:rPr>
        <w:t>вы-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явлены типологические особенности береговой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линии,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повлияли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проектные</w:t>
      </w:r>
      <w:r>
        <w:rPr>
          <w:color w:val="231F20"/>
          <w:spacing w:val="-12"/>
        </w:rPr>
        <w:t> </w:t>
      </w:r>
      <w:r>
        <w:rPr>
          <w:color w:val="231F20"/>
        </w:rPr>
        <w:t>реше-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ния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функциональное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наполнение,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позво-</w:t>
      </w:r>
      <w:r>
        <w:rPr>
          <w:color w:val="231F20"/>
          <w:spacing w:val="-58"/>
        </w:rPr>
        <w:t> </w:t>
      </w:r>
      <w:r>
        <w:rPr>
          <w:color w:val="231F20"/>
        </w:rPr>
        <w:t>ляет</w:t>
      </w:r>
      <w:r>
        <w:rPr>
          <w:color w:val="231F20"/>
          <w:spacing w:val="-3"/>
        </w:rPr>
        <w:t> </w:t>
      </w:r>
      <w:r>
        <w:rPr>
          <w:color w:val="231F20"/>
        </w:rPr>
        <w:t>решить</w:t>
      </w:r>
      <w:r>
        <w:rPr>
          <w:color w:val="231F20"/>
          <w:spacing w:val="-2"/>
        </w:rPr>
        <w:t> </w:t>
      </w:r>
      <w:r>
        <w:rPr>
          <w:color w:val="231F20"/>
        </w:rPr>
        <w:t>обозначенные</w:t>
      </w:r>
      <w:r>
        <w:rPr>
          <w:color w:val="231F20"/>
          <w:spacing w:val="-2"/>
        </w:rPr>
        <w:t> </w:t>
      </w:r>
      <w:r>
        <w:rPr>
          <w:color w:val="231F20"/>
        </w:rPr>
        <w:t>проблемы.</w:t>
      </w:r>
    </w:p>
    <w:p>
      <w:pPr>
        <w:pStyle w:val="BodyText"/>
        <w:spacing w:before="5"/>
        <w:jc w:val="left"/>
        <w:rPr>
          <w:sz w:val="29"/>
        </w:rPr>
      </w:pPr>
    </w:p>
    <w:p>
      <w:pPr>
        <w:spacing w:before="0"/>
        <w:ind w:left="295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2"/>
          <w:numId w:val="18"/>
        </w:numPr>
        <w:tabs>
          <w:tab w:pos="875" w:val="left" w:leader="none"/>
        </w:tabs>
        <w:spacing w:line="273" w:lineRule="auto" w:before="22" w:after="0"/>
        <w:ind w:left="295" w:right="161" w:firstLine="396"/>
        <w:jc w:val="both"/>
        <w:rPr>
          <w:sz w:val="18"/>
        </w:rPr>
      </w:pPr>
      <w:r>
        <w:rPr>
          <w:color w:val="231F20"/>
          <w:sz w:val="18"/>
        </w:rPr>
        <w:t>Нефедов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Городской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ландшафтный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дизайн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федов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учеб.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пособие. СПб.: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Любавич,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320 с.</w:t>
      </w:r>
    </w:p>
    <w:p>
      <w:pPr>
        <w:pStyle w:val="ListParagraph"/>
        <w:numPr>
          <w:ilvl w:val="2"/>
          <w:numId w:val="18"/>
        </w:numPr>
        <w:tabs>
          <w:tab w:pos="872" w:val="left" w:leader="none"/>
        </w:tabs>
        <w:spacing w:line="273" w:lineRule="auto" w:before="0" w:after="0"/>
        <w:ind w:left="295" w:right="161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Шимко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Архитектурно-дизайнерское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проектиро-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вание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городской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среды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Шимко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Т.: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учебник.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Архитек-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тура,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2006. 384 с.</w:t>
      </w:r>
    </w:p>
    <w:p>
      <w:pPr>
        <w:pStyle w:val="ListParagraph"/>
        <w:numPr>
          <w:ilvl w:val="2"/>
          <w:numId w:val="18"/>
        </w:numPr>
        <w:tabs>
          <w:tab w:pos="882" w:val="left" w:leader="none"/>
        </w:tabs>
        <w:spacing w:line="273" w:lineRule="auto" w:before="0" w:after="0"/>
        <w:ind w:left="295" w:right="161" w:firstLine="396"/>
        <w:jc w:val="both"/>
        <w:rPr>
          <w:sz w:val="18"/>
        </w:rPr>
      </w:pPr>
      <w:r>
        <w:rPr>
          <w:color w:val="231F20"/>
          <w:sz w:val="18"/>
        </w:rPr>
        <w:t>Альбом типовых решений по комплексному благо-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устройству набережных Москвы-реки / по заказу Комитета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архитектуре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градостроительству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города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Москвы,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2016.</w:t>
      </w:r>
    </w:p>
    <w:p>
      <w:pPr>
        <w:pStyle w:val="ListParagraph"/>
        <w:numPr>
          <w:ilvl w:val="2"/>
          <w:numId w:val="18"/>
        </w:numPr>
        <w:tabs>
          <w:tab w:pos="876" w:val="left" w:leader="none"/>
        </w:tabs>
        <w:spacing w:line="273" w:lineRule="auto" w:before="1" w:after="0"/>
        <w:ind w:left="295" w:right="161" w:firstLine="396"/>
        <w:jc w:val="both"/>
        <w:rPr>
          <w:sz w:val="18"/>
        </w:rPr>
      </w:pPr>
      <w:r>
        <w:rPr>
          <w:color w:val="231F20"/>
          <w:sz w:val="18"/>
        </w:rPr>
        <w:t>Петровский остров: от Петра I до наших дней. URL: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https://</w:t>
      </w:r>
      <w:hyperlink r:id="rId147">
        <w:r>
          <w:rPr>
            <w:color w:val="231F20"/>
            <w:spacing w:val="-1"/>
            <w:sz w:val="18"/>
          </w:rPr>
          <w:t>www.fontanka.ru/longreads/petrovskiyisland/ </w:t>
        </w:r>
      </w:hyperlink>
      <w:r>
        <w:rPr>
          <w:color w:val="231F20"/>
          <w:spacing w:val="-1"/>
          <w:sz w:val="18"/>
        </w:rPr>
        <w:t>(дата обра-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щения 15.01.2020)</w:t>
      </w:r>
    </w:p>
    <w:p>
      <w:pPr>
        <w:pStyle w:val="ListParagraph"/>
        <w:numPr>
          <w:ilvl w:val="2"/>
          <w:numId w:val="18"/>
        </w:numPr>
        <w:tabs>
          <w:tab w:pos="864" w:val="left" w:leader="none"/>
        </w:tabs>
        <w:spacing w:line="273" w:lineRule="auto" w:before="0" w:after="0"/>
        <w:ind w:left="295" w:right="16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Петровский парк. URL: https://ru.wikipedia.org/wiki/Пе-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тровский_парк_(Санкт-Петербург)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(дата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обращения</w:t>
      </w:r>
      <w:r>
        <w:rPr>
          <w:color w:val="231F20"/>
          <w:spacing w:val="-6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15.01.2020)</w:t>
      </w:r>
    </w:p>
    <w:p>
      <w:pPr>
        <w:spacing w:after="0" w:line="273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5158" w:space="40"/>
            <w:col w:w="5112"/>
          </w:cols>
        </w:sectPr>
      </w:pPr>
    </w:p>
    <w:p>
      <w:pPr>
        <w:tabs>
          <w:tab w:pos="2490" w:val="left" w:leader="none"/>
        </w:tabs>
        <w:spacing w:line="240" w:lineRule="auto"/>
        <w:ind w:left="16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268" coordorigin="0,0" coordsize="1990,1990">
            <v:shape style="position:absolute;left:2;top:2;width:1985;height:1985" type="#_x0000_t75" id="docshape269" stroked="false">
              <v:imagedata r:id="rId148" o:title=""/>
            </v:shape>
            <v:rect style="position:absolute;left:2;top:2;width:1985;height:1985" id="docshape270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271" coordorigin="0,0" coordsize="1990,1990">
            <v:shape style="position:absolute;left:183;top:50;width:1804;height:1936" type="#_x0000_t75" id="docshape272" stroked="false">
              <v:imagedata r:id="rId149" o:title=""/>
            </v:shape>
            <v:rect style="position:absolute;left:2;top:2;width:1985;height:1985" id="docshape273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4"/>
        <w:jc w:val="left"/>
        <w:rPr>
          <w:sz w:val="21"/>
        </w:rPr>
      </w:pPr>
      <w:r>
        <w:rPr/>
        <w:pict>
          <v:rect style="position:absolute;margin-left:48.438999pt;margin-top:13.481pt;width:482.598pt;height:29.764pt;mso-position-horizontal-relative:page;mso-position-vertical-relative:paragraph;z-index:-15672832;mso-wrap-distance-left:0;mso-wrap-distance-right:0" id="docshape274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2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16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5"/>
          <w:sz w:val="20"/>
        </w:rPr>
        <w:t> </w:t>
      </w:r>
      <w:r>
        <w:rPr>
          <w:b/>
          <w:color w:val="231F20"/>
          <w:sz w:val="20"/>
        </w:rPr>
        <w:t>712.253</w:t>
      </w:r>
    </w:p>
    <w:p>
      <w:pPr>
        <w:spacing w:line="256" w:lineRule="auto" w:before="17"/>
        <w:ind w:left="163" w:right="890" w:firstLine="0"/>
        <w:jc w:val="left"/>
        <w:rPr>
          <w:sz w:val="20"/>
        </w:rPr>
      </w:pPr>
      <w:r>
        <w:rPr>
          <w:i/>
          <w:color w:val="231F20"/>
          <w:sz w:val="20"/>
        </w:rPr>
        <w:t>Алина</w:t>
      </w:r>
      <w:r>
        <w:rPr>
          <w:i/>
          <w:color w:val="231F20"/>
          <w:spacing w:val="22"/>
          <w:sz w:val="20"/>
        </w:rPr>
        <w:t> </w:t>
      </w:r>
      <w:r>
        <w:rPr>
          <w:i/>
          <w:color w:val="231F20"/>
          <w:sz w:val="20"/>
        </w:rPr>
        <w:t>Евгеньевна</w:t>
      </w:r>
      <w:r>
        <w:rPr>
          <w:i/>
          <w:color w:val="231F20"/>
          <w:spacing w:val="23"/>
          <w:sz w:val="20"/>
        </w:rPr>
        <w:t> </w:t>
      </w:r>
      <w:r>
        <w:rPr>
          <w:i/>
          <w:color w:val="231F20"/>
          <w:sz w:val="20"/>
        </w:rPr>
        <w:t>Черниченко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магистрант</w:t>
      </w:r>
    </w:p>
    <w:p>
      <w:pPr>
        <w:spacing w:line="256" w:lineRule="auto" w:before="2"/>
        <w:ind w:left="163" w:right="890" w:firstLine="0"/>
        <w:jc w:val="left"/>
        <w:rPr>
          <w:sz w:val="20"/>
        </w:rPr>
      </w:pPr>
      <w:r>
        <w:rPr>
          <w:i/>
          <w:color w:val="231F20"/>
          <w:sz w:val="20"/>
        </w:rPr>
        <w:t>Андрей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231F20"/>
          <w:sz w:val="20"/>
        </w:rPr>
        <w:t>Викторович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231F20"/>
          <w:sz w:val="20"/>
        </w:rPr>
        <w:t>Суровенков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канд.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архитектуры,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line="256" w:lineRule="auto" w:before="2"/>
        <w:ind w:left="163" w:right="38" w:firstLine="0"/>
        <w:jc w:val="left"/>
        <w:rPr>
          <w:i/>
          <w:sz w:val="20"/>
        </w:rPr>
      </w:pP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университет)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E-mail: </w:t>
      </w:r>
      <w:hyperlink r:id="rId150">
        <w:r>
          <w:rPr>
            <w:i/>
            <w:color w:val="231F20"/>
            <w:w w:val="105"/>
            <w:sz w:val="20"/>
          </w:rPr>
          <w:t>alina.chernichenko@gmail.com</w:t>
        </w:r>
        <w:r>
          <w:rPr>
            <w:color w:val="231F20"/>
            <w:w w:val="105"/>
            <w:sz w:val="20"/>
          </w:rPr>
          <w:t>,</w:t>
        </w:r>
      </w:hyperlink>
      <w:r>
        <w:rPr>
          <w:color w:val="231F20"/>
          <w:spacing w:val="1"/>
          <w:w w:val="105"/>
          <w:sz w:val="20"/>
        </w:rPr>
        <w:t> </w:t>
      </w:r>
      <w:hyperlink r:id="rId151">
        <w:r>
          <w:rPr>
            <w:i/>
            <w:color w:val="231F20"/>
            <w:w w:val="105"/>
            <w:sz w:val="20"/>
          </w:rPr>
          <w:t>9107977@gmail.com</w:t>
        </w:r>
      </w:hyperlink>
    </w:p>
    <w:p>
      <w:pPr>
        <w:spacing w:line="240" w:lineRule="auto" w:before="2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spacing w:line="256" w:lineRule="auto" w:before="0"/>
        <w:ind w:left="911" w:right="501" w:hanging="85"/>
        <w:jc w:val="right"/>
        <w:rPr>
          <w:sz w:val="20"/>
        </w:rPr>
      </w:pPr>
      <w:r>
        <w:rPr>
          <w:i/>
          <w:color w:val="231F20"/>
          <w:sz w:val="20"/>
        </w:rPr>
        <w:t>Alina</w:t>
      </w:r>
      <w:r>
        <w:rPr>
          <w:i/>
          <w:color w:val="231F20"/>
          <w:spacing w:val="25"/>
          <w:sz w:val="20"/>
        </w:rPr>
        <w:t> </w:t>
      </w:r>
      <w:r>
        <w:rPr>
          <w:i/>
          <w:color w:val="231F20"/>
          <w:sz w:val="20"/>
        </w:rPr>
        <w:t>Evgenievna</w:t>
      </w:r>
      <w:r>
        <w:rPr>
          <w:i/>
          <w:color w:val="231F20"/>
          <w:spacing w:val="26"/>
          <w:sz w:val="20"/>
        </w:rPr>
        <w:t> </w:t>
      </w:r>
      <w:r>
        <w:rPr>
          <w:i/>
          <w:color w:val="231F20"/>
          <w:sz w:val="20"/>
        </w:rPr>
        <w:t>Chernichenko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Master’s</w:t>
      </w:r>
      <w:r>
        <w:rPr>
          <w:color w:val="231F20"/>
          <w:spacing w:val="5"/>
          <w:w w:val="105"/>
          <w:sz w:val="20"/>
        </w:rPr>
        <w:t> </w:t>
      </w:r>
      <w:r>
        <w:rPr>
          <w:color w:val="231F20"/>
          <w:w w:val="105"/>
          <w:sz w:val="20"/>
        </w:rPr>
        <w:t>Degree</w:t>
      </w:r>
      <w:r>
        <w:rPr>
          <w:color w:val="231F20"/>
          <w:spacing w:val="5"/>
          <w:w w:val="105"/>
          <w:sz w:val="20"/>
        </w:rPr>
        <w:t> </w:t>
      </w:r>
      <w:r>
        <w:rPr>
          <w:color w:val="231F20"/>
          <w:w w:val="105"/>
          <w:sz w:val="20"/>
        </w:rPr>
        <w:t>student</w:t>
      </w:r>
      <w:r>
        <w:rPr>
          <w:color w:val="231F20"/>
          <w:spacing w:val="1"/>
          <w:w w:val="105"/>
          <w:sz w:val="20"/>
        </w:rPr>
        <w:t> </w:t>
      </w:r>
      <w:r>
        <w:rPr>
          <w:i/>
          <w:color w:val="231F20"/>
          <w:sz w:val="20"/>
        </w:rPr>
        <w:t>Andrey</w:t>
      </w:r>
      <w:r>
        <w:rPr>
          <w:i/>
          <w:color w:val="231F20"/>
          <w:spacing w:val="11"/>
          <w:sz w:val="20"/>
        </w:rPr>
        <w:t> </w:t>
      </w:r>
      <w:r>
        <w:rPr>
          <w:i/>
          <w:color w:val="231F20"/>
          <w:sz w:val="20"/>
        </w:rPr>
        <w:t>Viktorovich</w:t>
      </w:r>
      <w:r>
        <w:rPr>
          <w:i/>
          <w:color w:val="231F20"/>
          <w:spacing w:val="12"/>
          <w:sz w:val="20"/>
        </w:rPr>
        <w:t> </w:t>
      </w:r>
      <w:r>
        <w:rPr>
          <w:i/>
          <w:color w:val="231F20"/>
          <w:sz w:val="20"/>
        </w:rPr>
        <w:t>Surovenkov</w:t>
      </w:r>
      <w:r>
        <w:rPr>
          <w:color w:val="231F20"/>
          <w:sz w:val="20"/>
        </w:rPr>
        <w:t>,</w:t>
      </w:r>
    </w:p>
    <w:p>
      <w:pPr>
        <w:spacing w:line="256" w:lineRule="auto" w:before="4"/>
        <w:ind w:left="739" w:right="502" w:hanging="576"/>
        <w:jc w:val="right"/>
        <w:rPr>
          <w:sz w:val="20"/>
        </w:rPr>
      </w:pPr>
      <w:r>
        <w:rPr>
          <w:color w:val="231F20"/>
          <w:sz w:val="20"/>
        </w:rPr>
        <w:t>PhD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Professor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2"/>
        <w:ind w:left="0" w:right="501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7"/>
        <w:ind w:left="0" w:right="501" w:firstLine="0"/>
        <w:jc w:val="right"/>
        <w:rPr>
          <w:sz w:val="20"/>
        </w:rPr>
      </w:pPr>
      <w:r>
        <w:rPr>
          <w:i/>
          <w:color w:val="231F20"/>
          <w:sz w:val="20"/>
        </w:rPr>
        <w:t>E-mail</w:t>
      </w:r>
      <w:r>
        <w:rPr>
          <w:i/>
          <w:color w:val="231F20"/>
          <w:spacing w:val="94"/>
          <w:sz w:val="20"/>
        </w:rPr>
        <w:t> </w:t>
      </w:r>
      <w:hyperlink r:id="rId150">
        <w:r>
          <w:rPr>
            <w:i/>
            <w:color w:val="231F20"/>
            <w:sz w:val="20"/>
          </w:rPr>
          <w:t>alina.chernichenko@gmail.com</w:t>
        </w:r>
        <w:r>
          <w:rPr>
            <w:color w:val="231F20"/>
            <w:sz w:val="20"/>
          </w:rPr>
          <w:t>,</w:t>
        </w:r>
      </w:hyperlink>
    </w:p>
    <w:p>
      <w:pPr>
        <w:spacing w:before="17"/>
        <w:ind w:left="0" w:right="501" w:firstLine="0"/>
        <w:jc w:val="right"/>
        <w:rPr>
          <w:i/>
          <w:sz w:val="20"/>
        </w:rPr>
      </w:pPr>
      <w:hyperlink r:id="rId151">
        <w:r>
          <w:rPr>
            <w:i/>
            <w:color w:val="231F20"/>
            <w:w w:val="105"/>
            <w:sz w:val="20"/>
          </w:rPr>
          <w:t>9107977@gmail.com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3911" w:space="2346"/>
            <w:col w:w="4053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jc w:val="left"/>
        <w:rPr>
          <w:i/>
          <w:sz w:val="19"/>
        </w:rPr>
      </w:pPr>
    </w:p>
    <w:p>
      <w:pPr>
        <w:pStyle w:val="Heading1"/>
        <w:ind w:right="1229"/>
      </w:pPr>
      <w:r>
        <w:rPr>
          <w:color w:val="231F20"/>
        </w:rPr>
        <w:t>ПРИНЦИПЫ</w:t>
      </w:r>
      <w:r>
        <w:rPr>
          <w:color w:val="231F20"/>
          <w:spacing w:val="-7"/>
        </w:rPr>
        <w:t> </w:t>
      </w:r>
      <w:r>
        <w:rPr>
          <w:color w:val="231F20"/>
        </w:rPr>
        <w:t>УНИВЕРСАЛЬНОГО</w:t>
      </w:r>
      <w:r>
        <w:rPr>
          <w:color w:val="231F20"/>
          <w:spacing w:val="-7"/>
        </w:rPr>
        <w:t> </w:t>
      </w:r>
      <w:r>
        <w:rPr>
          <w:color w:val="231F20"/>
        </w:rPr>
        <w:t>ДИЗАЙНА</w:t>
      </w:r>
    </w:p>
    <w:p>
      <w:pPr>
        <w:spacing w:before="12"/>
        <w:ind w:left="896" w:right="1228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НА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ПРИМЕРЕ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НАБЕРЕЖНОЙ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НА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ВАТНОМ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ОСТРОВЕ</w:t>
      </w:r>
    </w:p>
    <w:p>
      <w:pPr>
        <w:pStyle w:val="BodyText"/>
        <w:spacing w:before="9"/>
        <w:jc w:val="left"/>
        <w:rPr>
          <w:b/>
          <w:sz w:val="20"/>
        </w:rPr>
      </w:pPr>
    </w:p>
    <w:p>
      <w:pPr>
        <w:pStyle w:val="BodyText"/>
        <w:ind w:left="1841" w:right="2175"/>
        <w:jc w:val="center"/>
      </w:pPr>
      <w:r>
        <w:rPr>
          <w:color w:val="231F20"/>
          <w:spacing w:val="-1"/>
        </w:rPr>
        <w:t>PRINCIPLES OF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UNIVERSAL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DESIGN</w:t>
      </w:r>
    </w:p>
    <w:p>
      <w:pPr>
        <w:pStyle w:val="BodyText"/>
        <w:spacing w:before="12"/>
        <w:ind w:left="896" w:right="1224"/>
        <w:jc w:val="center"/>
      </w:pPr>
      <w:r>
        <w:rPr>
          <w:color w:val="231F20"/>
          <w:spacing w:val="-4"/>
        </w:rPr>
        <w:t>ON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THE</w:t>
      </w:r>
      <w:r>
        <w:rPr>
          <w:color w:val="231F20"/>
        </w:rPr>
        <w:t> </w:t>
      </w:r>
      <w:r>
        <w:rPr>
          <w:color w:val="231F20"/>
          <w:spacing w:val="-3"/>
        </w:rPr>
        <w:t>EXAMPLE</w:t>
      </w:r>
      <w:r>
        <w:rPr>
          <w:color w:val="231F20"/>
        </w:rPr>
        <w:t> </w:t>
      </w:r>
      <w:r>
        <w:rPr>
          <w:color w:val="231F20"/>
          <w:spacing w:val="-3"/>
        </w:rPr>
        <w:t>OF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A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VATNYY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ISLAND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WATERFRONT</w:t>
      </w:r>
    </w:p>
    <w:p>
      <w:pPr>
        <w:pStyle w:val="BodyText"/>
        <w:spacing w:before="9"/>
        <w:jc w:val="left"/>
        <w:rPr>
          <w:sz w:val="20"/>
        </w:rPr>
      </w:pPr>
    </w:p>
    <w:p>
      <w:pPr>
        <w:pStyle w:val="BodyText"/>
        <w:spacing w:line="249" w:lineRule="auto"/>
        <w:ind w:left="168" w:right="499" w:firstLine="396"/>
      </w:pPr>
      <w:r>
        <w:rPr>
          <w:color w:val="231F20"/>
          <w:w w:val="95"/>
        </w:rPr>
        <w:t>Свобода передвижения является одним из основных прав человека, и городские районы, как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ожидается, должны быть спроектированы и хорошо оборудованы для данной функции. Соответ-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ствующее проектирование городов не только влияет на движение людей, но и на их доступ к ин-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фраструктурным удобствам. Таким образом, мобильность должна быть приоритетом в город-</w:t>
      </w:r>
      <w:r>
        <w:rPr>
          <w:color w:val="231F20"/>
          <w:spacing w:val="-57"/>
        </w:rPr>
        <w:t> </w:t>
      </w:r>
      <w:r>
        <w:rPr>
          <w:color w:val="231F20"/>
        </w:rPr>
        <w:t>ском</w:t>
      </w:r>
      <w:r>
        <w:rPr>
          <w:color w:val="231F20"/>
          <w:spacing w:val="-10"/>
        </w:rPr>
        <w:t> </w:t>
      </w:r>
      <w:r>
        <w:rPr>
          <w:color w:val="231F20"/>
        </w:rPr>
        <w:t>планировании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улучшения</w:t>
      </w:r>
      <w:r>
        <w:rPr>
          <w:color w:val="231F20"/>
          <w:spacing w:val="-10"/>
        </w:rPr>
        <w:t> </w:t>
      </w:r>
      <w:r>
        <w:rPr>
          <w:color w:val="231F20"/>
        </w:rPr>
        <w:t>качества</w:t>
      </w:r>
      <w:r>
        <w:rPr>
          <w:color w:val="231F20"/>
          <w:spacing w:val="-9"/>
        </w:rPr>
        <w:t> </w:t>
      </w:r>
      <w:r>
        <w:rPr>
          <w:color w:val="231F20"/>
        </w:rPr>
        <w:t>жизни</w:t>
      </w:r>
      <w:r>
        <w:rPr>
          <w:color w:val="231F20"/>
          <w:spacing w:val="-10"/>
        </w:rPr>
        <w:t> </w:t>
      </w:r>
      <w:r>
        <w:rPr>
          <w:color w:val="231F20"/>
        </w:rPr>
        <w:t>его</w:t>
      </w:r>
      <w:r>
        <w:rPr>
          <w:color w:val="231F20"/>
          <w:spacing w:val="-9"/>
        </w:rPr>
        <w:t> </w:t>
      </w:r>
      <w:r>
        <w:rPr>
          <w:color w:val="231F20"/>
        </w:rPr>
        <w:t>граждан.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другой</w:t>
      </w:r>
      <w:r>
        <w:rPr>
          <w:color w:val="231F20"/>
          <w:spacing w:val="-9"/>
        </w:rPr>
        <w:t> </w:t>
      </w:r>
      <w:r>
        <w:rPr>
          <w:color w:val="231F20"/>
        </w:rPr>
        <w:t>стороны,</w:t>
      </w:r>
      <w:r>
        <w:rPr>
          <w:color w:val="231F20"/>
          <w:spacing w:val="-10"/>
        </w:rPr>
        <w:t> </w:t>
      </w:r>
      <w:r>
        <w:rPr>
          <w:color w:val="231F20"/>
        </w:rPr>
        <w:t>мы</w:t>
      </w:r>
      <w:r>
        <w:rPr>
          <w:color w:val="231F20"/>
          <w:spacing w:val="-9"/>
        </w:rPr>
        <w:t> </w:t>
      </w:r>
      <w:r>
        <w:rPr>
          <w:color w:val="231F20"/>
        </w:rPr>
        <w:t>можем</w:t>
      </w:r>
      <w:r>
        <w:rPr>
          <w:color w:val="231F20"/>
          <w:spacing w:val="-58"/>
        </w:rPr>
        <w:t> </w:t>
      </w:r>
      <w:r>
        <w:rPr>
          <w:color w:val="231F20"/>
        </w:rPr>
        <w:t>легко</w:t>
      </w:r>
      <w:r>
        <w:rPr>
          <w:color w:val="231F20"/>
          <w:spacing w:val="-8"/>
        </w:rPr>
        <w:t> </w:t>
      </w:r>
      <w:r>
        <w:rPr>
          <w:color w:val="231F20"/>
        </w:rPr>
        <w:t>заметить,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социальное</w:t>
      </w:r>
      <w:r>
        <w:rPr>
          <w:color w:val="231F20"/>
          <w:spacing w:val="-8"/>
        </w:rPr>
        <w:t> </w:t>
      </w:r>
      <w:r>
        <w:rPr>
          <w:color w:val="231F20"/>
        </w:rPr>
        <w:t>поведение</w:t>
      </w:r>
      <w:r>
        <w:rPr>
          <w:color w:val="231F20"/>
          <w:spacing w:val="-8"/>
        </w:rPr>
        <w:t> </w:t>
      </w:r>
      <w:r>
        <w:rPr>
          <w:color w:val="231F20"/>
        </w:rPr>
        <w:t>формируется</w:t>
      </w:r>
      <w:r>
        <w:rPr>
          <w:color w:val="231F20"/>
          <w:spacing w:val="-8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8"/>
        </w:rPr>
        <w:t> </w:t>
      </w:r>
      <w:r>
        <w:rPr>
          <w:color w:val="231F20"/>
        </w:rPr>
        <w:t>нас</w:t>
      </w:r>
      <w:r>
        <w:rPr>
          <w:color w:val="231F20"/>
          <w:spacing w:val="-8"/>
        </w:rPr>
        <w:t> </w:t>
      </w:r>
      <w:r>
        <w:rPr>
          <w:color w:val="231F20"/>
        </w:rPr>
        <w:t>средой.</w:t>
      </w:r>
      <w:r>
        <w:rPr>
          <w:color w:val="231F20"/>
          <w:spacing w:val="-8"/>
        </w:rPr>
        <w:t> </w:t>
      </w:r>
      <w:r>
        <w:rPr>
          <w:color w:val="231F20"/>
        </w:rPr>
        <w:t>Планировка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городских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территорий</w:t>
      </w:r>
      <w:r>
        <w:rPr>
          <w:color w:val="231F20"/>
          <w:spacing w:val="-14"/>
        </w:rPr>
        <w:t> </w:t>
      </w:r>
      <w:r>
        <w:rPr>
          <w:color w:val="231F20"/>
        </w:rPr>
        <w:t>может</w:t>
      </w:r>
      <w:r>
        <w:rPr>
          <w:color w:val="231F20"/>
          <w:spacing w:val="-14"/>
        </w:rPr>
        <w:t> </w:t>
      </w:r>
      <w:r>
        <w:rPr>
          <w:color w:val="231F20"/>
        </w:rPr>
        <w:t>сыграть</w:t>
      </w:r>
      <w:r>
        <w:rPr>
          <w:color w:val="231F20"/>
          <w:spacing w:val="-14"/>
        </w:rPr>
        <w:t> </w:t>
      </w:r>
      <w:r>
        <w:rPr>
          <w:color w:val="231F20"/>
        </w:rPr>
        <w:t>значительную</w:t>
      </w:r>
      <w:r>
        <w:rPr>
          <w:color w:val="231F20"/>
          <w:spacing w:val="-14"/>
        </w:rPr>
        <w:t> </w:t>
      </w:r>
      <w:r>
        <w:rPr>
          <w:color w:val="231F20"/>
        </w:rPr>
        <w:t>роль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изменении</w:t>
      </w:r>
      <w:r>
        <w:rPr>
          <w:color w:val="231F20"/>
          <w:spacing w:val="-14"/>
        </w:rPr>
        <w:t> </w:t>
      </w:r>
      <w:r>
        <w:rPr>
          <w:color w:val="231F20"/>
        </w:rPr>
        <w:t>отношения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поведения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горожан.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Государственная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политика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застройке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населенных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пунктов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привела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разъединению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сегрегации</w:t>
      </w:r>
      <w:r>
        <w:rPr>
          <w:color w:val="231F20"/>
          <w:spacing w:val="-3"/>
        </w:rPr>
        <w:t> </w:t>
      </w:r>
      <w:r>
        <w:rPr>
          <w:color w:val="231F20"/>
        </w:rPr>
        <w:t>маломобильных</w:t>
      </w:r>
      <w:r>
        <w:rPr>
          <w:color w:val="231F20"/>
          <w:spacing w:val="-4"/>
        </w:rPr>
        <w:t> </w:t>
      </w:r>
      <w:r>
        <w:rPr>
          <w:color w:val="231F20"/>
        </w:rPr>
        <w:t>групп</w:t>
      </w:r>
      <w:r>
        <w:rPr>
          <w:color w:val="231F20"/>
          <w:spacing w:val="-3"/>
        </w:rPr>
        <w:t> </w:t>
      </w:r>
      <w:r>
        <w:rPr>
          <w:color w:val="231F20"/>
        </w:rPr>
        <w:t>населения.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данной</w:t>
      </w:r>
      <w:r>
        <w:rPr>
          <w:color w:val="231F20"/>
          <w:spacing w:val="-3"/>
        </w:rPr>
        <w:t> </w:t>
      </w:r>
      <w:r>
        <w:rPr>
          <w:color w:val="231F20"/>
        </w:rPr>
        <w:t>статье</w:t>
      </w:r>
      <w:r>
        <w:rPr>
          <w:color w:val="231F20"/>
          <w:spacing w:val="-4"/>
        </w:rPr>
        <w:t> </w:t>
      </w:r>
      <w:r>
        <w:rPr>
          <w:color w:val="231F20"/>
        </w:rPr>
        <w:t>рассмотрены</w:t>
      </w:r>
      <w:r>
        <w:rPr>
          <w:color w:val="231F20"/>
          <w:spacing w:val="-3"/>
        </w:rPr>
        <w:t> </w:t>
      </w:r>
      <w:r>
        <w:rPr>
          <w:color w:val="231F20"/>
        </w:rPr>
        <w:t>основные</w:t>
      </w:r>
      <w:r>
        <w:rPr>
          <w:color w:val="231F20"/>
          <w:spacing w:val="-4"/>
        </w:rPr>
        <w:t> </w:t>
      </w:r>
      <w:r>
        <w:rPr>
          <w:color w:val="231F20"/>
        </w:rPr>
        <w:t>прин-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ципы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универсального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дизайна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концепция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благоустройства</w:t>
      </w:r>
      <w:r>
        <w:rPr>
          <w:color w:val="231F20"/>
          <w:spacing w:val="-13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Биржевого</w:t>
      </w:r>
      <w:r>
        <w:rPr>
          <w:color w:val="231F20"/>
          <w:spacing w:val="-13"/>
        </w:rPr>
        <w:t> </w:t>
      </w:r>
      <w:r>
        <w:rPr>
          <w:color w:val="231F20"/>
        </w:rPr>
        <w:t>до</w:t>
      </w:r>
      <w:r>
        <w:rPr>
          <w:color w:val="231F20"/>
          <w:spacing w:val="-14"/>
        </w:rPr>
        <w:t> </w:t>
      </w:r>
      <w:r>
        <w:rPr>
          <w:color w:val="231F20"/>
        </w:rPr>
        <w:t>Туч-</w:t>
      </w:r>
      <w:r>
        <w:rPr>
          <w:color w:val="231F20"/>
          <w:spacing w:val="-57"/>
        </w:rPr>
        <w:t> </w:t>
      </w:r>
      <w:r>
        <w:rPr>
          <w:color w:val="231F20"/>
        </w:rPr>
        <w:t>кова</w:t>
      </w:r>
      <w:r>
        <w:rPr>
          <w:color w:val="231F20"/>
          <w:spacing w:val="-2"/>
        </w:rPr>
        <w:t> </w:t>
      </w:r>
      <w:r>
        <w:rPr>
          <w:color w:val="231F20"/>
        </w:rPr>
        <w:t>моста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2"/>
        </w:rPr>
        <w:t> </w:t>
      </w:r>
      <w:r>
        <w:rPr>
          <w:color w:val="231F20"/>
        </w:rPr>
        <w:t>парка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Ватном</w:t>
      </w:r>
      <w:r>
        <w:rPr>
          <w:color w:val="231F20"/>
          <w:spacing w:val="-2"/>
        </w:rPr>
        <w:t> </w:t>
      </w:r>
      <w:r>
        <w:rPr>
          <w:color w:val="231F20"/>
        </w:rPr>
        <w:t>острове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учетом</w:t>
      </w:r>
      <w:r>
        <w:rPr>
          <w:color w:val="231F20"/>
          <w:spacing w:val="-2"/>
        </w:rPr>
        <w:t> </w:t>
      </w:r>
      <w:r>
        <w:rPr>
          <w:color w:val="231F20"/>
        </w:rPr>
        <w:t>выявленных</w:t>
      </w:r>
      <w:r>
        <w:rPr>
          <w:color w:val="231F20"/>
          <w:spacing w:val="-3"/>
        </w:rPr>
        <w:t> </w:t>
      </w:r>
      <w:r>
        <w:rPr>
          <w:color w:val="231F20"/>
        </w:rPr>
        <w:t>принципов.</w:t>
      </w:r>
    </w:p>
    <w:p>
      <w:pPr>
        <w:pStyle w:val="BodyText"/>
        <w:spacing w:line="249" w:lineRule="auto" w:before="11"/>
        <w:ind w:left="168" w:right="500" w:firstLine="396"/>
      </w:pPr>
      <w:r>
        <w:rPr>
          <w:i/>
          <w:color w:val="231F20"/>
          <w:w w:val="95"/>
        </w:rPr>
        <w:t>Ключевые слова</w:t>
      </w:r>
      <w:r>
        <w:rPr>
          <w:color w:val="231F20"/>
          <w:w w:val="95"/>
        </w:rPr>
        <w:t>: универсальный дизайн, вариантное проектирование, маломобильные группы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населения,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безбарьерная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среда,</w:t>
      </w:r>
      <w:r>
        <w:rPr>
          <w:color w:val="231F20"/>
          <w:spacing w:val="-13"/>
        </w:rPr>
        <w:t> </w:t>
      </w:r>
      <w:r>
        <w:rPr>
          <w:color w:val="231F20"/>
        </w:rPr>
        <w:t>доступная</w:t>
      </w:r>
      <w:r>
        <w:rPr>
          <w:color w:val="231F20"/>
          <w:spacing w:val="-14"/>
        </w:rPr>
        <w:t> </w:t>
      </w:r>
      <w:r>
        <w:rPr>
          <w:color w:val="231F20"/>
        </w:rPr>
        <w:t>среда,</w:t>
      </w:r>
      <w:r>
        <w:rPr>
          <w:color w:val="231F20"/>
          <w:spacing w:val="-13"/>
        </w:rPr>
        <w:t> </w:t>
      </w:r>
      <w:r>
        <w:rPr>
          <w:color w:val="231F20"/>
        </w:rPr>
        <w:t>благоустройство,</w:t>
      </w:r>
      <w:r>
        <w:rPr>
          <w:color w:val="231F20"/>
          <w:spacing w:val="-14"/>
        </w:rPr>
        <w:t> </w:t>
      </w:r>
      <w:r>
        <w:rPr>
          <w:color w:val="231F20"/>
        </w:rPr>
        <w:t>МГН,</w:t>
      </w:r>
      <w:r>
        <w:rPr>
          <w:color w:val="231F20"/>
          <w:spacing w:val="-13"/>
        </w:rPr>
        <w:t> </w:t>
      </w:r>
      <w:r>
        <w:rPr>
          <w:color w:val="231F20"/>
        </w:rPr>
        <w:t>рекреационная</w:t>
      </w:r>
      <w:r>
        <w:rPr>
          <w:color w:val="231F20"/>
          <w:spacing w:val="-14"/>
        </w:rPr>
        <w:t> </w:t>
      </w:r>
      <w:r>
        <w:rPr>
          <w:color w:val="231F20"/>
        </w:rPr>
        <w:t>среда.</w:t>
      </w:r>
    </w:p>
    <w:p>
      <w:pPr>
        <w:pStyle w:val="BodyText"/>
        <w:spacing w:line="249" w:lineRule="auto" w:before="228"/>
        <w:ind w:left="168" w:right="498" w:firstLine="396"/>
      </w:pPr>
      <w:r>
        <w:rPr>
          <w:color w:val="231F20"/>
        </w:rPr>
        <w:t>The freedom of movement is a fundamental human right, and urban areas are expected to be de-</w:t>
      </w:r>
      <w:r>
        <w:rPr>
          <w:color w:val="231F20"/>
          <w:spacing w:val="-57"/>
        </w:rPr>
        <w:t> </w:t>
      </w:r>
      <w:r>
        <w:rPr>
          <w:color w:val="231F20"/>
        </w:rPr>
        <w:t>signed and well equipped for everyone. Appropriate urban design not only affects the movement of</w:t>
      </w:r>
      <w:r>
        <w:rPr>
          <w:color w:val="231F20"/>
          <w:spacing w:val="1"/>
        </w:rPr>
        <w:t> </w:t>
      </w:r>
      <w:r>
        <w:rPr>
          <w:color w:val="231F20"/>
        </w:rPr>
        <w:t>people,</w:t>
      </w:r>
      <w:r>
        <w:rPr>
          <w:color w:val="231F20"/>
          <w:spacing w:val="-2"/>
        </w:rPr>
        <w:t> </w:t>
      </w:r>
      <w:r>
        <w:rPr>
          <w:color w:val="231F20"/>
        </w:rPr>
        <w:t>but</w:t>
      </w:r>
      <w:r>
        <w:rPr>
          <w:color w:val="231F20"/>
          <w:spacing w:val="-2"/>
        </w:rPr>
        <w:t> </w:t>
      </w:r>
      <w:r>
        <w:rPr>
          <w:color w:val="231F20"/>
        </w:rPr>
        <w:t>also</w:t>
      </w:r>
      <w:r>
        <w:rPr>
          <w:color w:val="231F20"/>
          <w:spacing w:val="-1"/>
        </w:rPr>
        <w:t> </w:t>
      </w:r>
      <w:r>
        <w:rPr>
          <w:color w:val="231F20"/>
        </w:rPr>
        <w:t>their</w:t>
      </w:r>
      <w:r>
        <w:rPr>
          <w:color w:val="231F20"/>
          <w:spacing w:val="-2"/>
        </w:rPr>
        <w:t> </w:t>
      </w:r>
      <w:r>
        <w:rPr>
          <w:color w:val="231F20"/>
        </w:rPr>
        <w:t>access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infrastructure</w:t>
      </w:r>
      <w:r>
        <w:rPr>
          <w:color w:val="231F20"/>
          <w:spacing w:val="-2"/>
        </w:rPr>
        <w:t> </w:t>
      </w:r>
      <w:r>
        <w:rPr>
          <w:color w:val="231F20"/>
        </w:rPr>
        <w:t>amenities.</w:t>
      </w:r>
      <w:r>
        <w:rPr>
          <w:color w:val="231F20"/>
          <w:spacing w:val="-7"/>
        </w:rPr>
        <w:t> </w:t>
      </w:r>
      <w:r>
        <w:rPr>
          <w:color w:val="231F20"/>
        </w:rPr>
        <w:t>Thus,</w:t>
      </w:r>
      <w:r>
        <w:rPr>
          <w:color w:val="231F20"/>
          <w:spacing w:val="-1"/>
        </w:rPr>
        <w:t> </w:t>
      </w:r>
      <w:r>
        <w:rPr>
          <w:color w:val="231F20"/>
        </w:rPr>
        <w:t>mobility</w:t>
      </w:r>
      <w:r>
        <w:rPr>
          <w:color w:val="231F20"/>
          <w:spacing w:val="-3"/>
        </w:rPr>
        <w:t> </w:t>
      </w:r>
      <w:r>
        <w:rPr>
          <w:color w:val="231F20"/>
        </w:rPr>
        <w:t>should</w:t>
      </w:r>
      <w:r>
        <w:rPr>
          <w:color w:val="231F20"/>
          <w:spacing w:val="-2"/>
        </w:rPr>
        <w:t> </w:t>
      </w:r>
      <w:r>
        <w:rPr>
          <w:color w:val="231F20"/>
        </w:rPr>
        <w:t>be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center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urban</w:t>
      </w:r>
      <w:r>
        <w:rPr>
          <w:color w:val="231F20"/>
          <w:spacing w:val="-58"/>
        </w:rPr>
        <w:t> </w:t>
      </w:r>
      <w:r>
        <w:rPr>
          <w:color w:val="231F20"/>
        </w:rPr>
        <w:t>planning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4"/>
        </w:rPr>
        <w:t> </w:t>
      </w:r>
      <w:r>
        <w:rPr>
          <w:color w:val="231F20"/>
        </w:rPr>
        <w:t>improve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quality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life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its</w:t>
      </w:r>
      <w:r>
        <w:rPr>
          <w:color w:val="231F20"/>
          <w:spacing w:val="-6"/>
        </w:rPr>
        <w:t> </w:t>
      </w:r>
      <w:r>
        <w:rPr>
          <w:color w:val="231F20"/>
        </w:rPr>
        <w:t>citizens.</w:t>
      </w:r>
      <w:r>
        <w:rPr>
          <w:color w:val="231F20"/>
          <w:spacing w:val="-4"/>
        </w:rPr>
        <w:t> </w:t>
      </w:r>
      <w:r>
        <w:rPr>
          <w:color w:val="231F20"/>
        </w:rPr>
        <w:t>On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other</w:t>
      </w:r>
      <w:r>
        <w:rPr>
          <w:color w:val="231F20"/>
          <w:spacing w:val="-4"/>
        </w:rPr>
        <w:t> </w:t>
      </w:r>
      <w:r>
        <w:rPr>
          <w:color w:val="231F20"/>
        </w:rPr>
        <w:t>hand,</w:t>
      </w:r>
      <w:r>
        <w:rPr>
          <w:color w:val="231F20"/>
          <w:spacing w:val="-5"/>
        </w:rPr>
        <w:t> </w:t>
      </w:r>
      <w:r>
        <w:rPr>
          <w:color w:val="231F20"/>
        </w:rPr>
        <w:t>we</w:t>
      </w:r>
      <w:r>
        <w:rPr>
          <w:color w:val="231F20"/>
          <w:spacing w:val="-5"/>
        </w:rPr>
        <w:t> </w:t>
      </w:r>
      <w:r>
        <w:rPr>
          <w:color w:val="231F20"/>
        </w:rPr>
        <w:t>can</w:t>
      </w:r>
      <w:r>
        <w:rPr>
          <w:color w:val="231F20"/>
          <w:spacing w:val="-4"/>
        </w:rPr>
        <w:t> </w:t>
      </w:r>
      <w:r>
        <w:rPr>
          <w:color w:val="231F20"/>
        </w:rPr>
        <w:t>easily</w:t>
      </w:r>
      <w:r>
        <w:rPr>
          <w:color w:val="231F20"/>
          <w:spacing w:val="-4"/>
        </w:rPr>
        <w:t> </w:t>
      </w:r>
      <w:r>
        <w:rPr>
          <w:color w:val="231F20"/>
        </w:rPr>
        <w:t>notice</w:t>
      </w:r>
      <w:r>
        <w:rPr>
          <w:color w:val="231F20"/>
          <w:spacing w:val="-6"/>
        </w:rPr>
        <w:t> </w:t>
      </w:r>
      <w:r>
        <w:rPr>
          <w:color w:val="231F20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so-</w:t>
      </w:r>
      <w:r>
        <w:rPr>
          <w:color w:val="231F20"/>
          <w:spacing w:val="-57"/>
        </w:rPr>
        <w:t> </w:t>
      </w:r>
      <w:r>
        <w:rPr>
          <w:color w:val="231F20"/>
        </w:rPr>
        <w:t>cial behavior is shaped by our environment. The layout of urban areas can play a significant role in</w:t>
      </w:r>
      <w:r>
        <w:rPr>
          <w:color w:val="231F20"/>
          <w:spacing w:val="1"/>
        </w:rPr>
        <w:t> </w:t>
      </w:r>
      <w:r>
        <w:rPr>
          <w:color w:val="231F20"/>
        </w:rPr>
        <w:t>changing</w:t>
      </w:r>
      <w:r>
        <w:rPr>
          <w:color w:val="231F20"/>
          <w:spacing w:val="-6"/>
        </w:rPr>
        <w:t> </w:t>
      </w:r>
      <w:r>
        <w:rPr>
          <w:color w:val="231F20"/>
        </w:rPr>
        <w:t>attitudes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behavior.</w:t>
      </w:r>
      <w:r>
        <w:rPr>
          <w:color w:val="231F20"/>
          <w:spacing w:val="-5"/>
        </w:rPr>
        <w:t> </w:t>
      </w:r>
      <w:r>
        <w:rPr>
          <w:color w:val="231F20"/>
        </w:rPr>
        <w:t>Government</w:t>
      </w:r>
      <w:r>
        <w:rPr>
          <w:color w:val="231F20"/>
          <w:spacing w:val="-5"/>
        </w:rPr>
        <w:t> </w:t>
      </w:r>
      <w:r>
        <w:rPr>
          <w:color w:val="231F20"/>
        </w:rPr>
        <w:t>policy</w:t>
      </w:r>
      <w:r>
        <w:rPr>
          <w:color w:val="231F20"/>
          <w:spacing w:val="-5"/>
        </w:rPr>
        <w:t> </w:t>
      </w:r>
      <w:r>
        <w:rPr>
          <w:color w:val="231F20"/>
        </w:rPr>
        <w:t>has</w:t>
      </w:r>
      <w:r>
        <w:rPr>
          <w:color w:val="231F20"/>
          <w:spacing w:val="-5"/>
        </w:rPr>
        <w:t> </w:t>
      </w:r>
      <w:r>
        <w:rPr>
          <w:color w:val="231F20"/>
        </w:rPr>
        <w:t>led</w:t>
      </w:r>
      <w:r>
        <w:rPr>
          <w:color w:val="231F20"/>
          <w:spacing w:val="-5"/>
        </w:rPr>
        <w:t> </w:t>
      </w:r>
      <w:r>
        <w:rPr>
          <w:color w:val="231F20"/>
        </w:rPr>
        <w:t>architectural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other</w:t>
      </w:r>
      <w:r>
        <w:rPr>
          <w:color w:val="231F20"/>
          <w:spacing w:val="-5"/>
        </w:rPr>
        <w:t> </w:t>
      </w:r>
      <w:r>
        <w:rPr>
          <w:color w:val="231F20"/>
        </w:rPr>
        <w:t>configurations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7"/>
        </w:rPr>
        <w:t> </w:t>
      </w:r>
      <w:r>
        <w:rPr>
          <w:color w:val="231F20"/>
        </w:rPr>
        <w:t>support the separation and segregation of people with limited mobility. This article will discuss the</w:t>
      </w:r>
      <w:r>
        <w:rPr>
          <w:color w:val="231F20"/>
          <w:spacing w:val="1"/>
        </w:rPr>
        <w:t> </w:t>
      </w:r>
      <w:r>
        <w:rPr>
          <w:color w:val="231F20"/>
        </w:rPr>
        <w:t>basic principles of universal design and the concept of landscaping the embankment of the park on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Vatnyy Island with</w:t>
      </w:r>
      <w:r>
        <w:rPr>
          <w:color w:val="231F20"/>
          <w:spacing w:val="-2"/>
        </w:rPr>
        <w:t> </w:t>
      </w:r>
      <w:r>
        <w:rPr>
          <w:color w:val="231F20"/>
        </w:rPr>
        <w:t>these principles in</w:t>
      </w:r>
      <w:r>
        <w:rPr>
          <w:color w:val="231F20"/>
          <w:spacing w:val="-1"/>
        </w:rPr>
        <w:t> </w:t>
      </w:r>
      <w:r>
        <w:rPr>
          <w:color w:val="231F20"/>
        </w:rPr>
        <w:t>mind.</w:t>
      </w:r>
    </w:p>
    <w:p>
      <w:pPr>
        <w:pStyle w:val="BodyText"/>
        <w:spacing w:line="249" w:lineRule="auto" w:before="9"/>
        <w:ind w:left="168" w:right="502" w:firstLine="396"/>
      </w:pPr>
      <w:r>
        <w:rPr>
          <w:i/>
          <w:color w:val="231F20"/>
        </w:rPr>
        <w:t>Keywords</w:t>
      </w:r>
      <w:r>
        <w:rPr>
          <w:color w:val="231F20"/>
        </w:rPr>
        <w:t>: universal design, variant design, people with limited mobility, barrier-free environ-</w:t>
      </w:r>
      <w:r>
        <w:rPr>
          <w:color w:val="231F20"/>
          <w:spacing w:val="1"/>
        </w:rPr>
        <w:t> </w:t>
      </w:r>
      <w:r>
        <w:rPr>
          <w:color w:val="231F20"/>
        </w:rPr>
        <w:t>ment, accessible environment, landscaping, recreational environment.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63"/>
        <w:ind w:left="503" w:firstLine="396"/>
      </w:pPr>
      <w:r>
        <w:rPr>
          <w:color w:val="231F20"/>
          <w:w w:val="95"/>
        </w:rPr>
        <w:t>Основные принципы, положенные в осно-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ву концепции универсального дизайна, были</w:t>
      </w:r>
      <w:r>
        <w:rPr>
          <w:color w:val="231F20"/>
          <w:spacing w:val="-57"/>
        </w:rPr>
        <w:t> </w:t>
      </w:r>
      <w:r>
        <w:rPr>
          <w:color w:val="231F20"/>
        </w:rPr>
        <w:t>разработана архитектором и промышленным</w:t>
      </w:r>
      <w:r>
        <w:rPr>
          <w:color w:val="231F20"/>
          <w:spacing w:val="-57"/>
        </w:rPr>
        <w:t> </w:t>
      </w:r>
      <w:r>
        <w:rPr>
          <w:color w:val="231F20"/>
        </w:rPr>
        <w:t>дизайнером, а также пользователем инвалид-</w:t>
      </w:r>
      <w:r>
        <w:rPr>
          <w:color w:val="231F20"/>
          <w:spacing w:val="-57"/>
        </w:rPr>
        <w:t> </w:t>
      </w:r>
      <w:r>
        <w:rPr>
          <w:color w:val="231F20"/>
        </w:rPr>
        <w:t>ной</w:t>
      </w:r>
      <w:r>
        <w:rPr>
          <w:color w:val="231F20"/>
          <w:spacing w:val="-11"/>
        </w:rPr>
        <w:t> </w:t>
      </w:r>
      <w:r>
        <w:rPr>
          <w:color w:val="231F20"/>
        </w:rPr>
        <w:t>коляски</w:t>
      </w:r>
      <w:r>
        <w:rPr>
          <w:color w:val="231F20"/>
          <w:spacing w:val="-11"/>
        </w:rPr>
        <w:t> </w:t>
      </w:r>
      <w:r>
        <w:rPr>
          <w:color w:val="231F20"/>
        </w:rPr>
        <w:t>Рональдом</w:t>
      </w:r>
      <w:r>
        <w:rPr>
          <w:color w:val="231F20"/>
          <w:spacing w:val="-10"/>
        </w:rPr>
        <w:t> </w:t>
      </w:r>
      <w:r>
        <w:rPr>
          <w:color w:val="231F20"/>
        </w:rPr>
        <w:t>Мейсом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1997</w:t>
      </w:r>
      <w:r>
        <w:rPr>
          <w:color w:val="231F20"/>
          <w:spacing w:val="-10"/>
        </w:rPr>
        <w:t> </w:t>
      </w:r>
      <w:r>
        <w:rPr>
          <w:color w:val="231F20"/>
        </w:rPr>
        <w:t>году.</w:t>
      </w:r>
    </w:p>
    <w:p>
      <w:pPr>
        <w:pStyle w:val="BodyText"/>
        <w:spacing w:line="249" w:lineRule="auto" w:before="5"/>
        <w:ind w:left="900" w:right="1"/>
      </w:pPr>
      <w:r>
        <w:rPr>
          <w:color w:val="231F20"/>
        </w:rPr>
        <w:t>Принцип</w:t>
      </w:r>
      <w:r>
        <w:rPr>
          <w:color w:val="231F20"/>
          <w:spacing w:val="-10"/>
        </w:rPr>
        <w:t> </w:t>
      </w:r>
      <w:r>
        <w:rPr>
          <w:color w:val="231F20"/>
        </w:rPr>
        <w:t>1:</w:t>
      </w:r>
      <w:r>
        <w:rPr>
          <w:color w:val="231F20"/>
          <w:spacing w:val="-10"/>
        </w:rPr>
        <w:t> </w:t>
      </w:r>
      <w:r>
        <w:rPr>
          <w:color w:val="231F20"/>
        </w:rPr>
        <w:t>справедливое</w:t>
      </w:r>
      <w:r>
        <w:rPr>
          <w:color w:val="231F20"/>
          <w:spacing w:val="-10"/>
        </w:rPr>
        <w:t> </w:t>
      </w:r>
      <w:r>
        <w:rPr>
          <w:color w:val="231F20"/>
        </w:rPr>
        <w:t>использование.</w:t>
      </w:r>
      <w:r>
        <w:rPr>
          <w:color w:val="231F20"/>
          <w:spacing w:val="-57"/>
        </w:rPr>
        <w:t> </w:t>
      </w:r>
      <w:r>
        <w:rPr>
          <w:color w:val="231F20"/>
        </w:rPr>
        <w:t>Принцип</w:t>
      </w:r>
      <w:r>
        <w:rPr>
          <w:color w:val="231F20"/>
          <w:spacing w:val="-5"/>
        </w:rPr>
        <w:t> </w:t>
      </w:r>
      <w:r>
        <w:rPr>
          <w:color w:val="231F20"/>
        </w:rPr>
        <w:t>2:</w:t>
      </w:r>
      <w:r>
        <w:rPr>
          <w:color w:val="231F20"/>
          <w:spacing w:val="-3"/>
        </w:rPr>
        <w:t> </w:t>
      </w:r>
      <w:r>
        <w:rPr>
          <w:color w:val="231F20"/>
        </w:rPr>
        <w:t>гибкость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использовании.</w:t>
      </w:r>
    </w:p>
    <w:p>
      <w:pPr>
        <w:pStyle w:val="BodyText"/>
        <w:spacing w:line="249" w:lineRule="auto" w:before="2"/>
        <w:ind w:left="503" w:right="1" w:firstLine="396"/>
      </w:pPr>
      <w:r>
        <w:rPr>
          <w:color w:val="231F20"/>
        </w:rPr>
        <w:t>Принцип 3: простое и интуитивно понят-</w:t>
      </w:r>
      <w:r>
        <w:rPr>
          <w:color w:val="231F20"/>
          <w:spacing w:val="-57"/>
        </w:rPr>
        <w:t> </w:t>
      </w:r>
      <w:r>
        <w:rPr>
          <w:color w:val="231F20"/>
        </w:rPr>
        <w:t>ное</w:t>
      </w:r>
      <w:r>
        <w:rPr>
          <w:color w:val="231F20"/>
          <w:spacing w:val="-1"/>
        </w:rPr>
        <w:t> </w:t>
      </w:r>
      <w:r>
        <w:rPr>
          <w:color w:val="231F20"/>
        </w:rPr>
        <w:t>использование.</w:t>
      </w:r>
    </w:p>
    <w:p>
      <w:pPr>
        <w:pStyle w:val="BodyText"/>
        <w:spacing w:line="249" w:lineRule="auto" w:before="2"/>
        <w:ind w:left="503" w:right="1" w:firstLine="396"/>
      </w:pPr>
      <w:r>
        <w:rPr>
          <w:color w:val="231F20"/>
          <w:w w:val="95"/>
        </w:rPr>
        <w:t>Принцип 4: воспринимаемая информация.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Дизайн эффективно передает необходимую ин-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формацию пользователю, независимо от усло-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вий окружающей среды или сенсорных спо-</w:t>
      </w:r>
      <w:r>
        <w:rPr>
          <w:color w:val="231F20"/>
          <w:spacing w:val="1"/>
        </w:rPr>
        <w:t> </w:t>
      </w:r>
      <w:r>
        <w:rPr>
          <w:color w:val="231F20"/>
        </w:rPr>
        <w:t>собностей</w:t>
      </w:r>
      <w:r>
        <w:rPr>
          <w:color w:val="231F20"/>
          <w:spacing w:val="-1"/>
        </w:rPr>
        <w:t> </w:t>
      </w:r>
      <w:r>
        <w:rPr>
          <w:color w:val="231F20"/>
        </w:rPr>
        <w:t>пользователя.</w:t>
      </w:r>
    </w:p>
    <w:p>
      <w:pPr>
        <w:pStyle w:val="BodyText"/>
        <w:spacing w:before="5"/>
        <w:ind w:left="900"/>
      </w:pPr>
      <w:r>
        <w:rPr>
          <w:color w:val="231F20"/>
        </w:rPr>
        <w:t>Принцип</w:t>
      </w:r>
      <w:r>
        <w:rPr>
          <w:color w:val="231F20"/>
          <w:spacing w:val="-8"/>
        </w:rPr>
        <w:t> </w:t>
      </w:r>
      <w:r>
        <w:rPr>
          <w:color w:val="231F20"/>
        </w:rPr>
        <w:t>5:</w:t>
      </w:r>
      <w:r>
        <w:rPr>
          <w:color w:val="231F20"/>
          <w:spacing w:val="-7"/>
        </w:rPr>
        <w:t> </w:t>
      </w:r>
      <w:r>
        <w:rPr>
          <w:color w:val="231F20"/>
        </w:rPr>
        <w:t>допуск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ошибку.</w:t>
      </w:r>
    </w:p>
    <w:p>
      <w:pPr>
        <w:pStyle w:val="BodyText"/>
        <w:spacing w:line="249" w:lineRule="auto" w:before="12"/>
        <w:ind w:left="503" w:firstLine="396"/>
      </w:pPr>
      <w:r>
        <w:rPr>
          <w:color w:val="231F20"/>
        </w:rPr>
        <w:t>Принцип 6: небольшие физические уси-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лия.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Дизайн</w:t>
      </w:r>
      <w:r>
        <w:rPr>
          <w:color w:val="231F20"/>
          <w:spacing w:val="-14"/>
        </w:rPr>
        <w:t> </w:t>
      </w:r>
      <w:r>
        <w:rPr>
          <w:color w:val="231F20"/>
        </w:rPr>
        <w:t>выполняется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минимальным</w:t>
      </w:r>
      <w:r>
        <w:rPr>
          <w:color w:val="231F20"/>
          <w:spacing w:val="-14"/>
        </w:rPr>
        <w:t> </w:t>
      </w:r>
      <w:r>
        <w:rPr>
          <w:color w:val="231F20"/>
        </w:rPr>
        <w:t>фи-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зическим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утомлением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человека,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минимизаци-</w:t>
      </w:r>
      <w:r>
        <w:rPr>
          <w:color w:val="231F20"/>
          <w:spacing w:val="-58"/>
        </w:rPr>
        <w:t> </w:t>
      </w:r>
      <w:r>
        <w:rPr>
          <w:color w:val="231F20"/>
        </w:rPr>
        <w:t>ей</w:t>
      </w:r>
      <w:r>
        <w:rPr>
          <w:color w:val="231F20"/>
          <w:spacing w:val="-1"/>
        </w:rPr>
        <w:t> </w:t>
      </w:r>
      <w:r>
        <w:rPr>
          <w:color w:val="231F20"/>
        </w:rPr>
        <w:t>лишних</w:t>
      </w:r>
      <w:r>
        <w:rPr>
          <w:color w:val="231F20"/>
          <w:spacing w:val="-1"/>
        </w:rPr>
        <w:t> </w:t>
      </w:r>
      <w:r>
        <w:rPr>
          <w:color w:val="231F20"/>
        </w:rPr>
        <w:t>действий.</w:t>
      </w:r>
    </w:p>
    <w:p>
      <w:pPr>
        <w:pStyle w:val="BodyText"/>
        <w:spacing w:line="249" w:lineRule="auto" w:before="4"/>
        <w:ind w:left="503" w:right="1" w:firstLine="396"/>
      </w:pPr>
      <w:r>
        <w:rPr>
          <w:color w:val="231F20"/>
          <w:w w:val="95"/>
        </w:rPr>
        <w:t>Принцип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7: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размер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пространство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под-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хода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1"/>
        </w:rPr>
        <w:t> </w:t>
      </w:r>
      <w:r>
        <w:rPr>
          <w:color w:val="231F20"/>
        </w:rPr>
        <w:t>[1].</w:t>
      </w:r>
    </w:p>
    <w:p>
      <w:pPr>
        <w:pStyle w:val="BodyText"/>
        <w:spacing w:line="249" w:lineRule="auto" w:before="2"/>
        <w:ind w:left="503" w:right="1" w:firstLine="396"/>
      </w:pP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учетом</w:t>
      </w:r>
      <w:r>
        <w:rPr>
          <w:color w:val="231F20"/>
          <w:spacing w:val="-15"/>
        </w:rPr>
        <w:t> </w:t>
      </w:r>
      <w:r>
        <w:rPr>
          <w:color w:val="231F20"/>
        </w:rPr>
        <w:t>данных</w:t>
      </w:r>
      <w:r>
        <w:rPr>
          <w:color w:val="231F20"/>
          <w:spacing w:val="-15"/>
        </w:rPr>
        <w:t> </w:t>
      </w:r>
      <w:r>
        <w:rPr>
          <w:color w:val="231F20"/>
        </w:rPr>
        <w:t>принципов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выпускной</w:t>
      </w:r>
      <w:r>
        <w:rPr>
          <w:color w:val="231F20"/>
          <w:spacing w:val="-58"/>
        </w:rPr>
        <w:t> </w:t>
      </w:r>
      <w:r>
        <w:rPr>
          <w:color w:val="231F20"/>
        </w:rPr>
        <w:t>квалификационной работе предлагается кон-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цепция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разработки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территории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участке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набе-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режной парка на Ватном острове (рис. 1). Парк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наполнен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следующими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функциональными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зо-</w:t>
      </w:r>
    </w:p>
    <w:p>
      <w:pPr>
        <w:spacing w:line="240" w:lineRule="auto" w:before="5" w:after="24"/>
        <w:rPr>
          <w:sz w:val="8"/>
        </w:rPr>
      </w:pPr>
      <w:r>
        <w:rPr/>
        <w:br w:type="column"/>
      </w:r>
      <w:r>
        <w:rPr>
          <w:sz w:val="8"/>
        </w:rPr>
      </w:r>
    </w:p>
    <w:p>
      <w:pPr>
        <w:pStyle w:val="BodyText"/>
        <w:ind w:left="303"/>
        <w:jc w:val="left"/>
        <w:rPr>
          <w:sz w:val="20"/>
        </w:rPr>
      </w:pPr>
      <w:r>
        <w:rPr>
          <w:sz w:val="20"/>
        </w:rPr>
        <w:pict>
          <v:group style="width:232.45pt;height:180.6pt;mso-position-horizontal-relative:char;mso-position-vertical-relative:line" id="docshapegroup275" coordorigin="0,0" coordsize="4649,3612">
            <v:shape style="position:absolute;left:0;top:0;width:4649;height:3276" type="#_x0000_t75" id="docshape276" stroked="false">
              <v:imagedata r:id="rId152" o:title=""/>
            </v:shape>
            <v:shape style="position:absolute;left:0;top:3304;width:606;height:308" id="docshape277" coordorigin="0,3304" coordsize="606,308" path="m303,3304l0,3612,605,3612,303,3304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24"/>
        <w:ind w:left="303" w:right="0" w:firstLine="0"/>
        <w:jc w:val="both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Участок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проектирования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spacing w:before="2"/>
        <w:jc w:val="left"/>
        <w:rPr>
          <w:sz w:val="32"/>
        </w:rPr>
      </w:pPr>
    </w:p>
    <w:p>
      <w:pPr>
        <w:pStyle w:val="BodyText"/>
        <w:spacing w:line="249" w:lineRule="auto"/>
        <w:ind w:left="303" w:right="161"/>
      </w:pPr>
      <w:r>
        <w:rPr>
          <w:color w:val="231F20"/>
          <w:spacing w:val="-1"/>
          <w:w w:val="95"/>
        </w:rPr>
        <w:t>нами: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зоны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питания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на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входе,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городской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огород,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3"/>
        </w:rPr>
        <w:t>канал,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напоминающий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форму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бывшего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Ватно-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го острова, событийный павильон, зрительные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зоны. Площадь Академика Лихачева обретет</w:t>
      </w:r>
      <w:r>
        <w:rPr>
          <w:color w:val="231F20"/>
          <w:spacing w:val="-57"/>
        </w:rPr>
        <w:t> </w:t>
      </w:r>
      <w:r>
        <w:rPr>
          <w:color w:val="231F20"/>
        </w:rPr>
        <w:t>новый облик, проектом планируется присое-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динить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участку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парка.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эта</w:t>
      </w:r>
      <w:r>
        <w:rPr>
          <w:color w:val="231F20"/>
          <w:spacing w:val="-14"/>
        </w:rPr>
        <w:t> </w:t>
      </w:r>
      <w:r>
        <w:rPr>
          <w:color w:val="231F20"/>
        </w:rPr>
        <w:t>площадь</w:t>
      </w:r>
      <w:r>
        <w:rPr>
          <w:color w:val="231F20"/>
          <w:spacing w:val="-57"/>
        </w:rPr>
        <w:t> </w:t>
      </w:r>
      <w:r>
        <w:rPr>
          <w:color w:val="231F20"/>
        </w:rPr>
        <w:t>будет</w:t>
      </w:r>
      <w:r>
        <w:rPr>
          <w:color w:val="231F20"/>
          <w:spacing w:val="-14"/>
        </w:rPr>
        <w:t> </w:t>
      </w:r>
      <w:r>
        <w:rPr>
          <w:color w:val="231F20"/>
        </w:rPr>
        <w:t>нести</w:t>
      </w:r>
      <w:r>
        <w:rPr>
          <w:color w:val="231F20"/>
          <w:spacing w:val="-13"/>
        </w:rPr>
        <w:t> </w:t>
      </w:r>
      <w:r>
        <w:rPr>
          <w:color w:val="231F20"/>
        </w:rPr>
        <w:t>функцию</w:t>
      </w:r>
      <w:r>
        <w:rPr>
          <w:color w:val="231F20"/>
          <w:spacing w:val="-14"/>
        </w:rPr>
        <w:t> </w:t>
      </w:r>
      <w:r>
        <w:rPr>
          <w:color w:val="231F20"/>
        </w:rPr>
        <w:t>входной</w:t>
      </w:r>
      <w:r>
        <w:rPr>
          <w:color w:val="231F20"/>
          <w:spacing w:val="-13"/>
        </w:rPr>
        <w:t> </w:t>
      </w:r>
      <w:r>
        <w:rPr>
          <w:color w:val="231F20"/>
        </w:rPr>
        <w:t>зоны,</w:t>
      </w:r>
      <w:r>
        <w:rPr>
          <w:color w:val="231F20"/>
          <w:spacing w:val="-14"/>
        </w:rPr>
        <w:t> </w:t>
      </w:r>
      <w:r>
        <w:rPr>
          <w:color w:val="231F20"/>
        </w:rPr>
        <w:t>так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58"/>
        </w:rPr>
        <w:t> </w:t>
      </w:r>
      <w:r>
        <w:rPr>
          <w:color w:val="231F20"/>
        </w:rPr>
        <w:t>данном</w:t>
      </w:r>
      <w:r>
        <w:rPr>
          <w:color w:val="231F20"/>
          <w:spacing w:val="-12"/>
        </w:rPr>
        <w:t> </w:t>
      </w:r>
      <w:r>
        <w:rPr>
          <w:color w:val="231F20"/>
        </w:rPr>
        <w:t>месте</w:t>
      </w:r>
      <w:r>
        <w:rPr>
          <w:color w:val="231F20"/>
          <w:spacing w:val="-12"/>
        </w:rPr>
        <w:t> </w:t>
      </w:r>
      <w:r>
        <w:rPr>
          <w:color w:val="231F20"/>
        </w:rPr>
        <w:t>пересекаются</w:t>
      </w:r>
      <w:r>
        <w:rPr>
          <w:color w:val="231F20"/>
          <w:spacing w:val="-12"/>
        </w:rPr>
        <w:t> </w:t>
      </w:r>
      <w:r>
        <w:rPr>
          <w:color w:val="231F20"/>
        </w:rPr>
        <w:t>основные</w:t>
      </w:r>
      <w:r>
        <w:rPr>
          <w:color w:val="231F20"/>
          <w:spacing w:val="-12"/>
        </w:rPr>
        <w:t> </w:t>
      </w:r>
      <w:r>
        <w:rPr>
          <w:color w:val="231F20"/>
        </w:rPr>
        <w:t>потоки</w:t>
      </w:r>
      <w:r>
        <w:rPr>
          <w:color w:val="231F20"/>
          <w:spacing w:val="-57"/>
        </w:rPr>
        <w:t> </w:t>
      </w:r>
      <w:r>
        <w:rPr>
          <w:color w:val="231F20"/>
        </w:rPr>
        <w:t>с Васильевского острова и от Петропавлов-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крепости</w:t>
      </w:r>
      <w:r>
        <w:rPr>
          <w:color w:val="231F20"/>
          <w:spacing w:val="-14"/>
        </w:rPr>
        <w:t> </w:t>
      </w:r>
      <w:r>
        <w:rPr>
          <w:color w:val="231F20"/>
        </w:rPr>
        <w:t>(рис.</w:t>
      </w:r>
      <w:r>
        <w:rPr>
          <w:color w:val="231F20"/>
          <w:spacing w:val="-13"/>
        </w:rPr>
        <w:t> </w:t>
      </w:r>
      <w:r>
        <w:rPr>
          <w:color w:val="231F20"/>
        </w:rPr>
        <w:t>2).</w:t>
      </w:r>
      <w:r>
        <w:rPr>
          <w:color w:val="231F20"/>
          <w:spacing w:val="-14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4"/>
        </w:rPr>
        <w:t> </w:t>
      </w:r>
      <w:r>
        <w:rPr>
          <w:color w:val="231F20"/>
        </w:rPr>
        <w:t>выделить</w:t>
      </w:r>
    </w:p>
    <w:p>
      <w:pPr>
        <w:spacing w:after="0" w:line="249" w:lineRule="auto"/>
        <w:sectPr>
          <w:pgSz w:w="11910" w:h="16840"/>
          <w:pgMar w:header="0" w:footer="732" w:top="1000" w:bottom="920" w:left="800" w:right="800"/>
          <w:cols w:num="2" w:equalWidth="0">
            <w:col w:w="5150" w:space="40"/>
            <w:col w:w="5120"/>
          </w:cols>
        </w:sectPr>
      </w:pPr>
    </w:p>
    <w:p>
      <w:pPr>
        <w:pStyle w:val="BodyText"/>
        <w:spacing w:before="1"/>
        <w:jc w:val="left"/>
        <w:rPr>
          <w:sz w:val="21"/>
        </w:rPr>
      </w:pPr>
    </w:p>
    <w:p>
      <w:pPr>
        <w:spacing w:before="92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2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Функциональное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зонирование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участка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проектирования</w:t>
      </w:r>
    </w:p>
    <w:p>
      <w:pPr>
        <w:pStyle w:val="BodyText"/>
        <w:spacing w:before="11"/>
        <w:jc w:val="left"/>
        <w:rPr>
          <w:sz w:val="4"/>
        </w:rPr>
      </w:pPr>
      <w:r>
        <w:rPr/>
        <w:pict>
          <v:group style="position:absolute;margin-left:65.181999pt;margin-top:4.049805pt;width:481.95pt;height:324.150pt;mso-position-horizontal-relative:page;mso-position-vertical-relative:paragraph;z-index:-15671808;mso-wrap-distance-left:0;mso-wrap-distance-right:0" id="docshapegroup278" coordorigin="1304,81" coordsize="9639,6483">
            <v:shape style="position:absolute;left:1303;top:405;width:9639;height:6159" type="#_x0000_t75" id="docshape279" stroked="false">
              <v:imagedata r:id="rId153" o:title=""/>
            </v:shape>
            <v:shape style="position:absolute;left:1303;top:81;width:606;height:297" id="docshape280" coordorigin="1304,81" coordsize="606,297" path="m1909,81l1304,81,1607,378,1909,81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4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163" w:right="39"/>
      </w:pPr>
      <w:r>
        <w:rPr>
          <w:color w:val="231F20"/>
          <w:w w:val="95"/>
        </w:rPr>
        <w:t>отдельным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элементом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набережную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парка.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Мор-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  <w:w w:val="95"/>
        </w:rPr>
        <w:t>фология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участка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проектирования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такова,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что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бу-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дущий парк ограничен с юга акваторией Невы,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12"/>
        </w:rPr>
        <w:t> </w:t>
      </w:r>
      <w:r>
        <w:rPr>
          <w:color w:val="231F20"/>
        </w:rPr>
        <w:t>уникальным</w:t>
      </w:r>
      <w:r>
        <w:rPr>
          <w:color w:val="231F20"/>
          <w:spacing w:val="-12"/>
        </w:rPr>
        <w:t> </w:t>
      </w:r>
      <w:r>
        <w:rPr>
          <w:color w:val="231F20"/>
        </w:rPr>
        <w:t>явлени-</w:t>
      </w:r>
      <w:r>
        <w:rPr>
          <w:color w:val="231F20"/>
          <w:spacing w:val="-58"/>
        </w:rPr>
        <w:t> </w:t>
      </w:r>
      <w:r>
        <w:rPr>
          <w:color w:val="231F20"/>
        </w:rPr>
        <w:t>ем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крайне</w:t>
      </w:r>
      <w:r>
        <w:rPr>
          <w:color w:val="231F20"/>
          <w:spacing w:val="-8"/>
        </w:rPr>
        <w:t> </w:t>
      </w:r>
      <w:r>
        <w:rPr>
          <w:color w:val="231F20"/>
        </w:rPr>
        <w:t>интересной</w:t>
      </w:r>
      <w:r>
        <w:rPr>
          <w:color w:val="231F20"/>
          <w:spacing w:val="-8"/>
        </w:rPr>
        <w:t> </w:t>
      </w:r>
      <w:r>
        <w:rPr>
          <w:color w:val="231F20"/>
        </w:rPr>
        <w:t>территорией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раз-</w:t>
      </w:r>
      <w:r>
        <w:rPr>
          <w:color w:val="231F20"/>
          <w:spacing w:val="-57"/>
        </w:rPr>
        <w:t> </w:t>
      </w:r>
      <w:r>
        <w:rPr>
          <w:color w:val="231F20"/>
        </w:rPr>
        <w:t>рабатывающего</w:t>
      </w:r>
      <w:r>
        <w:rPr>
          <w:color w:val="231F20"/>
          <w:spacing w:val="-3"/>
        </w:rPr>
        <w:t> </w:t>
      </w:r>
      <w:r>
        <w:rPr>
          <w:color w:val="231F20"/>
        </w:rPr>
        <w:t>проект</w:t>
      </w:r>
      <w:r>
        <w:rPr>
          <w:color w:val="231F20"/>
          <w:spacing w:val="-2"/>
        </w:rPr>
        <w:t> </w:t>
      </w:r>
      <w:r>
        <w:rPr>
          <w:color w:val="231F20"/>
        </w:rPr>
        <w:t>архитектора.</w:t>
      </w:r>
    </w:p>
    <w:p>
      <w:pPr>
        <w:pStyle w:val="BodyText"/>
        <w:spacing w:line="249" w:lineRule="auto" w:before="6"/>
        <w:ind w:left="163" w:right="38" w:firstLine="396"/>
      </w:pPr>
      <w:r>
        <w:rPr>
          <w:color w:val="231F20"/>
          <w:w w:val="95"/>
        </w:rPr>
        <w:t>Набережная – довольно сложный средовой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объект.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включает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себя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множество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функ-</w:t>
      </w:r>
      <w:r>
        <w:rPr>
          <w:color w:val="231F20"/>
          <w:spacing w:val="-58"/>
        </w:rPr>
        <w:t> </w:t>
      </w:r>
      <w:r>
        <w:rPr>
          <w:color w:val="231F20"/>
        </w:rPr>
        <w:t>ций: транзит, контакт с водой, отдых, досуг,</w:t>
      </w:r>
      <w:r>
        <w:rPr>
          <w:color w:val="231F20"/>
          <w:spacing w:val="1"/>
        </w:rPr>
        <w:t> </w:t>
      </w:r>
      <w:r>
        <w:rPr>
          <w:color w:val="231F20"/>
        </w:rPr>
        <w:t>спорт и многие другие. Дизайн пешеходной</w:t>
      </w:r>
      <w:r>
        <w:rPr>
          <w:color w:val="231F20"/>
          <w:spacing w:val="1"/>
        </w:rPr>
        <w:t> </w:t>
      </w:r>
      <w:r>
        <w:rPr>
          <w:color w:val="231F20"/>
        </w:rPr>
        <w:t>среды должен быть простым для понимания,</w:t>
      </w:r>
      <w:r>
        <w:rPr>
          <w:color w:val="231F20"/>
          <w:spacing w:val="-57"/>
        </w:rPr>
        <w:t> </w:t>
      </w:r>
      <w:r>
        <w:rPr>
          <w:color w:val="231F20"/>
        </w:rPr>
        <w:t>логичным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последовательным.</w:t>
      </w:r>
      <w:r>
        <w:rPr>
          <w:color w:val="231F20"/>
          <w:spacing w:val="-8"/>
        </w:rPr>
        <w:t> </w:t>
      </w:r>
      <w:r>
        <w:rPr>
          <w:color w:val="231F20"/>
        </w:rPr>
        <w:t>Это</w:t>
      </w:r>
      <w:r>
        <w:rPr>
          <w:color w:val="231F20"/>
          <w:spacing w:val="-7"/>
        </w:rPr>
        <w:t> </w:t>
      </w:r>
      <w:r>
        <w:rPr>
          <w:color w:val="231F20"/>
        </w:rPr>
        <w:t>поможет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людям,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которые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регулярно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используют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окруже-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ние,</w:t>
      </w:r>
      <w:r>
        <w:rPr>
          <w:color w:val="231F20"/>
          <w:spacing w:val="-9"/>
        </w:rPr>
        <w:t> </w:t>
      </w:r>
      <w:r>
        <w:rPr>
          <w:color w:val="231F20"/>
        </w:rPr>
        <w:t>чтобы</w:t>
      </w:r>
      <w:r>
        <w:rPr>
          <w:color w:val="231F20"/>
          <w:spacing w:val="-8"/>
        </w:rPr>
        <w:t> </w:t>
      </w:r>
      <w:r>
        <w:rPr>
          <w:color w:val="231F20"/>
        </w:rPr>
        <w:t>запомнить</w:t>
      </w:r>
      <w:r>
        <w:rPr>
          <w:color w:val="231F20"/>
          <w:spacing w:val="-8"/>
        </w:rPr>
        <w:t> </w:t>
      </w:r>
      <w:r>
        <w:rPr>
          <w:color w:val="231F20"/>
        </w:rPr>
        <w:t>маршрут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разработать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ментальную карту местности. Это также помо-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жет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людям,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сталкиваются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областью</w:t>
      </w:r>
      <w:r>
        <w:rPr>
          <w:color w:val="231F20"/>
          <w:spacing w:val="-58"/>
        </w:rPr>
        <w:t> </w:t>
      </w:r>
      <w:r>
        <w:rPr>
          <w:color w:val="231F20"/>
          <w:spacing w:val="-1"/>
          <w:w w:val="95"/>
        </w:rPr>
        <w:t>или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маршрутом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впервые.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Хорошо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продуманные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функции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помогут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направлять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ориентировать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человека, а также обеспечивают определенную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степень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«предсказуемости»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среде.</w:t>
      </w:r>
      <w:r>
        <w:rPr>
          <w:color w:val="231F20"/>
          <w:spacing w:val="-13"/>
        </w:rPr>
        <w:t> </w:t>
      </w:r>
      <w:r>
        <w:rPr>
          <w:color w:val="231F20"/>
        </w:rPr>
        <w:t>Маршрут</w:t>
      </w:r>
      <w:r>
        <w:rPr>
          <w:color w:val="231F20"/>
          <w:spacing w:val="-57"/>
        </w:rPr>
        <w:t> </w:t>
      </w:r>
      <w:r>
        <w:rPr>
          <w:color w:val="231F20"/>
        </w:rPr>
        <w:t>доступа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любой</w:t>
      </w:r>
      <w:r>
        <w:rPr>
          <w:color w:val="231F20"/>
          <w:spacing w:val="-4"/>
        </w:rPr>
        <w:t> </w:t>
      </w:r>
      <w:r>
        <w:rPr>
          <w:color w:val="231F20"/>
        </w:rPr>
        <w:t>маршрут</w:t>
      </w:r>
      <w:r>
        <w:rPr>
          <w:color w:val="231F20"/>
          <w:spacing w:val="-5"/>
        </w:rPr>
        <w:t> </w:t>
      </w:r>
      <w:r>
        <w:rPr>
          <w:color w:val="231F20"/>
        </w:rPr>
        <w:t>во</w:t>
      </w:r>
      <w:r>
        <w:rPr>
          <w:color w:val="231F20"/>
          <w:spacing w:val="-4"/>
        </w:rPr>
        <w:t> </w:t>
      </w:r>
      <w:r>
        <w:rPr>
          <w:color w:val="231F20"/>
        </w:rPr>
        <w:t>внутренней</w:t>
      </w:r>
      <w:r>
        <w:rPr>
          <w:color w:val="231F20"/>
          <w:spacing w:val="-4"/>
        </w:rPr>
        <w:t> </w:t>
      </w:r>
      <w:r>
        <w:rPr>
          <w:color w:val="231F20"/>
        </w:rPr>
        <w:t>или</w:t>
      </w:r>
    </w:p>
    <w:p>
      <w:pPr>
        <w:pStyle w:val="BodyText"/>
        <w:spacing w:line="249" w:lineRule="auto" w:before="78"/>
        <w:ind w:left="163" w:right="501"/>
      </w:pPr>
      <w:r>
        <w:rPr/>
        <w:br w:type="column"/>
      </w:r>
      <w:r>
        <w:rPr>
          <w:color w:val="231F20"/>
        </w:rPr>
        <w:t>внешней среде, будь то ровный, пологий, на-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клонный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ступенчатый,</w:t>
      </w:r>
      <w:r>
        <w:rPr>
          <w:color w:val="231F20"/>
          <w:spacing w:val="-13"/>
        </w:rPr>
        <w:t> </w:t>
      </w:r>
      <w:r>
        <w:rPr>
          <w:color w:val="231F20"/>
        </w:rPr>
        <w:t>который</w:t>
      </w:r>
      <w:r>
        <w:rPr>
          <w:color w:val="231F20"/>
          <w:spacing w:val="-13"/>
        </w:rPr>
        <w:t> </w:t>
      </w:r>
      <w:r>
        <w:rPr>
          <w:color w:val="231F20"/>
        </w:rPr>
        <w:t>доступен</w:t>
      </w:r>
      <w:r>
        <w:rPr>
          <w:color w:val="231F20"/>
          <w:spacing w:val="-58"/>
        </w:rPr>
        <w:t> </w:t>
      </w:r>
      <w:r>
        <w:rPr>
          <w:color w:val="231F20"/>
        </w:rPr>
        <w:t>и понятен для использования человеком. Во</w:t>
      </w:r>
      <w:r>
        <w:rPr>
          <w:color w:val="231F20"/>
          <w:spacing w:val="1"/>
        </w:rPr>
        <w:t> </w:t>
      </w:r>
      <w:r>
        <w:rPr>
          <w:color w:val="231F20"/>
        </w:rPr>
        <w:t>внешней среде маршруты доступа включают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дорожки,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тротуары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другие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пешеходные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марш-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руты [2]. Маршруты доступа во внешней среде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включают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пути,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тротуары,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такие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пешеход-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маршруты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через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общественное</w:t>
      </w:r>
      <w:r>
        <w:rPr>
          <w:color w:val="231F20"/>
          <w:spacing w:val="-12"/>
        </w:rPr>
        <w:t> </w:t>
      </w:r>
      <w:r>
        <w:rPr>
          <w:color w:val="231F20"/>
        </w:rPr>
        <w:t>простран-</w:t>
      </w:r>
      <w:r>
        <w:rPr>
          <w:color w:val="231F20"/>
          <w:spacing w:val="-57"/>
        </w:rPr>
        <w:t> </w:t>
      </w:r>
      <w:r>
        <w:rPr>
          <w:color w:val="231F20"/>
        </w:rPr>
        <w:t>ство.</w:t>
      </w:r>
      <w:r>
        <w:rPr>
          <w:color w:val="231F20"/>
          <w:spacing w:val="-12"/>
        </w:rPr>
        <w:t> </w:t>
      </w:r>
      <w:r>
        <w:rPr>
          <w:color w:val="231F20"/>
        </w:rPr>
        <w:t>Маршрут</w:t>
      </w:r>
      <w:r>
        <w:rPr>
          <w:color w:val="231F20"/>
          <w:spacing w:val="-12"/>
        </w:rPr>
        <w:t> </w:t>
      </w:r>
      <w:r>
        <w:rPr>
          <w:color w:val="231F20"/>
        </w:rPr>
        <w:t>доступа</w:t>
      </w:r>
      <w:r>
        <w:rPr>
          <w:color w:val="231F20"/>
          <w:spacing w:val="-12"/>
        </w:rPr>
        <w:t> </w:t>
      </w:r>
      <w:r>
        <w:rPr>
          <w:color w:val="231F20"/>
        </w:rPr>
        <w:t>может</w:t>
      </w:r>
      <w:r>
        <w:rPr>
          <w:color w:val="231F20"/>
          <w:spacing w:val="-12"/>
        </w:rPr>
        <w:t> </w:t>
      </w:r>
      <w:r>
        <w:rPr>
          <w:color w:val="231F20"/>
        </w:rPr>
        <w:t>быть</w:t>
      </w:r>
      <w:r>
        <w:rPr>
          <w:color w:val="231F20"/>
          <w:spacing w:val="-12"/>
        </w:rPr>
        <w:t> </w:t>
      </w:r>
      <w:r>
        <w:rPr>
          <w:color w:val="231F20"/>
        </w:rPr>
        <w:t>путем</w:t>
      </w:r>
      <w:r>
        <w:rPr>
          <w:color w:val="231F20"/>
          <w:spacing w:val="-12"/>
        </w:rPr>
        <w:t> </w:t>
      </w:r>
      <w:r>
        <w:rPr>
          <w:color w:val="231F20"/>
        </w:rPr>
        <w:t>че-</w:t>
      </w:r>
      <w:r>
        <w:rPr>
          <w:color w:val="231F20"/>
          <w:spacing w:val="-58"/>
        </w:rPr>
        <w:t> </w:t>
      </w:r>
      <w:r>
        <w:rPr>
          <w:color w:val="231F20"/>
        </w:rPr>
        <w:t>рез парк; тротуар вдоль центральной улицы</w:t>
      </w:r>
      <w:r>
        <w:rPr>
          <w:color w:val="231F20"/>
          <w:spacing w:val="1"/>
        </w:rPr>
        <w:t> </w:t>
      </w:r>
      <w:r>
        <w:rPr>
          <w:color w:val="231F20"/>
        </w:rPr>
        <w:t>города; или маршрут путешествия между ав-</w:t>
      </w:r>
      <w:r>
        <w:rPr>
          <w:color w:val="231F20"/>
          <w:spacing w:val="-57"/>
        </w:rPr>
        <w:t> </w:t>
      </w:r>
      <w:r>
        <w:rPr>
          <w:color w:val="231F20"/>
        </w:rPr>
        <w:t>тостоянкой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входом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здание.</w:t>
      </w:r>
    </w:p>
    <w:p>
      <w:pPr>
        <w:pStyle w:val="BodyText"/>
        <w:spacing w:line="249" w:lineRule="auto" w:before="12"/>
        <w:ind w:left="163" w:right="496" w:firstLine="396"/>
      </w:pPr>
      <w:r>
        <w:rPr>
          <w:color w:val="231F20"/>
        </w:rPr>
        <w:t>Контакт с водой – основная функция, ко-</w:t>
      </w:r>
      <w:r>
        <w:rPr>
          <w:color w:val="231F20"/>
          <w:spacing w:val="-57"/>
        </w:rPr>
        <w:t> </w:t>
      </w:r>
      <w:r>
        <w:rPr>
          <w:color w:val="231F20"/>
        </w:rPr>
        <w:t>торую</w:t>
      </w:r>
      <w:r>
        <w:rPr>
          <w:color w:val="231F20"/>
          <w:spacing w:val="1"/>
        </w:rPr>
        <w:t> </w:t>
      </w:r>
      <w:r>
        <w:rPr>
          <w:color w:val="231F20"/>
        </w:rPr>
        <w:t>должна</w:t>
      </w:r>
      <w:r>
        <w:rPr>
          <w:color w:val="231F20"/>
          <w:spacing w:val="1"/>
        </w:rPr>
        <w:t> </w:t>
      </w:r>
      <w:r>
        <w:rPr>
          <w:color w:val="231F20"/>
        </w:rPr>
        <w:t>выполнять</w:t>
      </w:r>
      <w:r>
        <w:rPr>
          <w:color w:val="231F20"/>
          <w:spacing w:val="1"/>
        </w:rPr>
        <w:t> </w:t>
      </w:r>
      <w:r>
        <w:rPr>
          <w:color w:val="231F20"/>
        </w:rPr>
        <w:t>набережная.</w:t>
      </w:r>
      <w:r>
        <w:rPr>
          <w:color w:val="231F20"/>
          <w:spacing w:val="1"/>
        </w:rPr>
        <w:t> </w:t>
      </w:r>
      <w:r>
        <w:rPr>
          <w:color w:val="231F20"/>
        </w:rPr>
        <w:t>Но</w:t>
      </w:r>
      <w:r>
        <w:rPr>
          <w:color w:val="231F20"/>
          <w:spacing w:val="1"/>
        </w:rPr>
        <w:t> </w:t>
      </w:r>
      <w:r>
        <w:rPr>
          <w:color w:val="231F20"/>
        </w:rPr>
        <w:t>зачастую</w:t>
      </w:r>
      <w:r>
        <w:rPr>
          <w:color w:val="231F20"/>
          <w:spacing w:val="1"/>
        </w:rPr>
        <w:t> </w:t>
      </w:r>
      <w:r>
        <w:rPr>
          <w:color w:val="231F20"/>
        </w:rPr>
        <w:t>набережная</w:t>
      </w:r>
      <w:r>
        <w:rPr>
          <w:color w:val="231F20"/>
          <w:spacing w:val="1"/>
        </w:rPr>
        <w:t> </w:t>
      </w:r>
      <w:r>
        <w:rPr>
          <w:color w:val="231F20"/>
        </w:rPr>
        <w:t>остается</w:t>
      </w:r>
      <w:r>
        <w:rPr>
          <w:color w:val="231F20"/>
          <w:spacing w:val="1"/>
        </w:rPr>
        <w:t> </w:t>
      </w:r>
      <w:r>
        <w:rPr>
          <w:color w:val="231F20"/>
        </w:rPr>
        <w:t>всего</w:t>
      </w:r>
      <w:r>
        <w:rPr>
          <w:color w:val="231F20"/>
          <w:spacing w:val="1"/>
        </w:rPr>
        <w:t> </w:t>
      </w:r>
      <w:r>
        <w:rPr>
          <w:color w:val="231F20"/>
        </w:rPr>
        <w:t>лишь</w:t>
      </w:r>
      <w:r>
        <w:rPr>
          <w:color w:val="231F20"/>
          <w:spacing w:val="1"/>
        </w:rPr>
        <w:t> </w:t>
      </w:r>
      <w:r>
        <w:rPr>
          <w:color w:val="231F20"/>
        </w:rPr>
        <w:t>транзитом для пешехода или контакт с водой</w:t>
      </w:r>
      <w:r>
        <w:rPr>
          <w:color w:val="231F20"/>
          <w:spacing w:val="-57"/>
        </w:rPr>
        <w:t> </w:t>
      </w:r>
      <w:r>
        <w:rPr>
          <w:color w:val="231F20"/>
        </w:rPr>
        <w:t>присутствует, но не является доступным для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маломобильных групп населения. Чтобы избе-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жать сегрегации пользователей с ограниченны-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ми возможностями, прежде всего нужно обе-</w:t>
      </w:r>
      <w:r>
        <w:rPr>
          <w:color w:val="231F20"/>
          <w:spacing w:val="-57"/>
        </w:rPr>
        <w:t> </w:t>
      </w:r>
      <w:r>
        <w:rPr>
          <w:color w:val="231F20"/>
        </w:rPr>
        <w:t>спечить</w:t>
      </w:r>
      <w:r>
        <w:rPr>
          <w:color w:val="231F20"/>
          <w:spacing w:val="-2"/>
        </w:rPr>
        <w:t> </w:t>
      </w:r>
      <w:r>
        <w:rPr>
          <w:color w:val="231F20"/>
        </w:rPr>
        <w:t>их</w:t>
      </w:r>
      <w:r>
        <w:rPr>
          <w:color w:val="231F20"/>
          <w:spacing w:val="-2"/>
        </w:rPr>
        <w:t> </w:t>
      </w:r>
      <w:r>
        <w:rPr>
          <w:color w:val="231F20"/>
        </w:rPr>
        <w:t>доступ</w:t>
      </w:r>
      <w:r>
        <w:rPr>
          <w:color w:val="231F20"/>
          <w:spacing w:val="-2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объекту.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5" w:space="134"/>
            <w:col w:w="5321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jc w:val="left"/>
        <w:rPr>
          <w:sz w:val="19"/>
        </w:rPr>
      </w:pPr>
    </w:p>
    <w:p>
      <w:pPr>
        <w:spacing w:line="249" w:lineRule="auto" w:before="1"/>
        <w:ind w:left="163" w:right="37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5"/>
          <w:sz w:val="21"/>
        </w:rPr>
        <w:t> </w:t>
      </w:r>
      <w:r>
        <w:rPr>
          <w:color w:val="231F20"/>
          <w:sz w:val="21"/>
        </w:rPr>
        <w:t>Наплавная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набережная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пандусом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нижний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ярус</w:t>
      </w:r>
    </w:p>
    <w:p>
      <w:pPr>
        <w:spacing w:line="240" w:lineRule="auto" w:before="0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spacing w:before="1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5.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Выходящая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поверхность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воды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тропа</w:t>
      </w:r>
    </w:p>
    <w:p>
      <w:pPr>
        <w:spacing w:after="0"/>
        <w:jc w:val="left"/>
        <w:rPr>
          <w:sz w:val="21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3971" w:space="1018"/>
            <w:col w:w="5321"/>
          </w:cols>
        </w:sectPr>
      </w:pPr>
    </w:p>
    <w:p>
      <w:pPr>
        <w:pStyle w:val="BodyText"/>
        <w:spacing w:before="6"/>
        <w:jc w:val="left"/>
        <w:rPr>
          <w:sz w:val="6"/>
        </w:rPr>
      </w:pPr>
    </w:p>
    <w:p>
      <w:pPr>
        <w:tabs>
          <w:tab w:pos="5152" w:val="left" w:leader="none"/>
        </w:tabs>
        <w:spacing w:line="240" w:lineRule="auto"/>
        <w:ind w:left="163" w:right="0" w:firstLine="0"/>
        <w:rPr>
          <w:sz w:val="20"/>
        </w:rPr>
      </w:pPr>
      <w:r>
        <w:rPr>
          <w:position w:val="58"/>
          <w:sz w:val="20"/>
        </w:rPr>
        <w:pict>
          <v:group style="width:232.45pt;height:125.25pt;mso-position-horizontal-relative:char;mso-position-vertical-relative:line" id="docshapegroup281" coordorigin="0,0" coordsize="4649,2505">
            <v:shape style="position:absolute;left:76;top:361;width:4573;height:2144" type="#_x0000_t75" id="docshape282" stroked="false">
              <v:imagedata r:id="rId154" o:title=""/>
            </v:shape>
            <v:shape style="position:absolute;left:0;top:0;width:606;height:308" id="docshape283" coordorigin="0,0" coordsize="606,308" path="m605,0l0,0,303,307,605,0xe" filled="true" fillcolor="#8fc73e" stroked="false">
              <v:path arrowok="t"/>
              <v:fill type="solid"/>
            </v:shape>
          </v:group>
        </w:pict>
      </w:r>
      <w:r>
        <w:rPr>
          <w:position w:val="58"/>
          <w:sz w:val="20"/>
        </w:rPr>
      </w:r>
      <w:r>
        <w:rPr>
          <w:position w:val="58"/>
          <w:sz w:val="20"/>
        </w:rPr>
        <w:tab/>
      </w:r>
      <w:r>
        <w:rPr>
          <w:sz w:val="20"/>
        </w:rPr>
        <w:pict>
          <v:group style="width:232.45pt;height:154.2pt;mso-position-horizontal-relative:char;mso-position-vertical-relative:line" id="docshapegroup284" coordorigin="0,0" coordsize="4649,3084">
            <v:shape style="position:absolute;left:143;top:350;width:4505;height:2734" type="#_x0000_t75" id="docshape285" stroked="false">
              <v:imagedata r:id="rId155" o:title=""/>
            </v:shape>
            <v:shape style="position:absolute;left:0;top:0;width:606;height:308" id="docshape286" coordorigin="0,0" coordsize="606,308" path="m605,0l0,0,303,307,605,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spacing w:line="249" w:lineRule="auto" w:before="42"/>
        <w:ind w:left="163" w:right="33" w:firstLine="0"/>
        <w:jc w:val="left"/>
        <w:rPr>
          <w:sz w:val="21"/>
        </w:rPr>
      </w:pPr>
      <w:r>
        <w:rPr/>
        <w:pict>
          <v:group style="position:absolute;margin-left:48.188503pt;margin-top:31.002932pt;width:232.45pt;height:191.35pt;mso-position-horizontal-relative:page;mso-position-vertical-relative:paragraph;z-index:15787008" id="docshapegroup287" coordorigin="964,620" coordsize="4649,3827">
            <v:shape style="position:absolute;left:963;top:984;width:4649;height:3463" type="#_x0000_t75" id="docshape288" stroked="false">
              <v:imagedata r:id="rId156" o:title=""/>
            </v:shape>
            <v:shape style="position:absolute;left:963;top:620;width:606;height:308" id="docshape289" coordorigin="964,620" coordsize="606,308" path="m1569,620l964,620,1266,928,1569,620xe" filled="true" fillcolor="#8fc73e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87520">
            <wp:simplePos x="0" y="0"/>
            <wp:positionH relativeFrom="page">
              <wp:posOffset>3780002</wp:posOffset>
            </wp:positionH>
            <wp:positionV relativeFrom="paragraph">
              <wp:posOffset>644928</wp:posOffset>
            </wp:positionV>
            <wp:extent cx="2932885" cy="2164461"/>
            <wp:effectExtent l="0" t="0" r="0" b="0"/>
            <wp:wrapNone/>
            <wp:docPr id="41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16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2885" cy="2164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97.637299pt;margin-top:31.002932pt;width:30.3pt;height:15.4pt;mso-position-horizontal-relative:page;mso-position-vertical-relative:paragraph;z-index:15788032" id="docshape290" coordorigin="5953,620" coordsize="606,308" path="m6558,620l5953,620,6255,928,6558,620xe" filled="true" fillcolor="#8fc73e" stroked="false">
            <v:path arrowok="t"/>
            <v:fill type="solid"/>
            <w10:wrap type="none"/>
          </v:shape>
        </w:pict>
      </w: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7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7"/>
          <w:sz w:val="21"/>
        </w:rPr>
        <w:t> </w:t>
      </w:r>
      <w:r>
        <w:rPr>
          <w:color w:val="231F20"/>
          <w:sz w:val="21"/>
        </w:rPr>
        <w:t>Наклонный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элемент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набережной,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уходящий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воду</w:t>
      </w:r>
    </w:p>
    <w:p>
      <w:pPr>
        <w:spacing w:before="42"/>
        <w:ind w:left="163" w:right="0" w:firstLine="0"/>
        <w:jc w:val="left"/>
        <w:rPr>
          <w:sz w:val="21"/>
        </w:rPr>
      </w:pPr>
      <w:r>
        <w:rPr/>
        <w:br w:type="column"/>
      </w: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6.</w:t>
      </w:r>
      <w:r>
        <w:rPr>
          <w:b/>
          <w:color w:val="231F20"/>
          <w:spacing w:val="-5"/>
          <w:sz w:val="21"/>
        </w:rPr>
        <w:t> </w:t>
      </w:r>
      <w:r>
        <w:rPr>
          <w:color w:val="231F20"/>
          <w:sz w:val="21"/>
        </w:rPr>
        <w:t>Организация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смотровых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площадок</w:t>
      </w:r>
    </w:p>
    <w:p>
      <w:pPr>
        <w:spacing w:after="0"/>
        <w:jc w:val="left"/>
        <w:rPr>
          <w:sz w:val="21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788" w:space="201"/>
            <w:col w:w="5321"/>
          </w:cols>
        </w:sectPr>
      </w:pPr>
    </w:p>
    <w:p>
      <w:pPr>
        <w:spacing w:after="0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ind w:left="503"/>
        <w:jc w:val="left"/>
        <w:rPr>
          <w:sz w:val="20"/>
        </w:rPr>
      </w:pPr>
      <w:r>
        <w:rPr>
          <w:sz w:val="20"/>
        </w:rPr>
        <w:pict>
          <v:group style="width:479.3pt;height:185.3pt;mso-position-horizontal-relative:char;mso-position-vertical-relative:line" id="docshapegroup291" coordorigin="0,0" coordsize="9586,3706">
            <v:shape style="position:absolute;left:0;top:0;width:9586;height:3370" type="#_x0000_t75" id="docshape292" stroked="false">
              <v:imagedata r:id="rId158" o:title=""/>
            </v:shape>
            <v:shape style="position:absolute;left:0;top:3398;width:606;height:308" id="docshape293" coordorigin="0,3398" coordsize="606,308" path="m303,3398l0,3706,605,3706,303,3398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9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7.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Схема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организации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зонирования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променадной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части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набережной</w:t>
      </w:r>
    </w:p>
    <w:p>
      <w:pPr>
        <w:pStyle w:val="BodyText"/>
        <w:jc w:val="left"/>
        <w:rPr>
          <w:sz w:val="19"/>
        </w:rPr>
      </w:pPr>
    </w:p>
    <w:p>
      <w:pPr>
        <w:spacing w:after="0"/>
        <w:jc w:val="left"/>
        <w:rPr>
          <w:sz w:val="19"/>
        </w:rPr>
        <w:sectPr>
          <w:pgSz w:w="11910" w:h="16840"/>
          <w:pgMar w:header="0" w:footer="732" w:top="1360" w:bottom="920" w:left="800" w:right="800"/>
        </w:sectPr>
      </w:pPr>
    </w:p>
    <w:p>
      <w:pPr>
        <w:pStyle w:val="BodyText"/>
        <w:spacing w:line="249" w:lineRule="auto" w:before="90"/>
        <w:ind w:left="503" w:firstLine="396"/>
      </w:pPr>
      <w:r>
        <w:rPr>
          <w:color w:val="231F20"/>
        </w:rPr>
        <w:t>Гибкость использования среды – один из</w:t>
      </w:r>
      <w:r>
        <w:rPr>
          <w:color w:val="231F20"/>
          <w:spacing w:val="-57"/>
        </w:rPr>
        <w:t> </w:t>
      </w:r>
      <w:r>
        <w:rPr>
          <w:color w:val="231F20"/>
        </w:rPr>
        <w:t>принципов универсального дизайна. Для бо-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лее широкой иллюстративности применим ва-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риантное</w:t>
      </w:r>
      <w:r>
        <w:rPr>
          <w:color w:val="231F20"/>
          <w:spacing w:val="-12"/>
        </w:rPr>
        <w:t> </w:t>
      </w:r>
      <w:r>
        <w:rPr>
          <w:color w:val="231F20"/>
        </w:rPr>
        <w:t>проектирование.</w:t>
      </w:r>
      <w:r>
        <w:rPr>
          <w:color w:val="231F20"/>
          <w:spacing w:val="-11"/>
        </w:rPr>
        <w:t> </w:t>
      </w:r>
      <w:r>
        <w:rPr>
          <w:color w:val="231F20"/>
        </w:rPr>
        <w:t>Данный</w:t>
      </w:r>
      <w:r>
        <w:rPr>
          <w:color w:val="231F20"/>
          <w:spacing w:val="-11"/>
        </w:rPr>
        <w:t> </w:t>
      </w:r>
      <w:r>
        <w:rPr>
          <w:color w:val="231F20"/>
        </w:rPr>
        <w:t>прием</w:t>
      </w:r>
      <w:r>
        <w:rPr>
          <w:color w:val="231F20"/>
          <w:spacing w:val="-11"/>
        </w:rPr>
        <w:t> </w:t>
      </w:r>
      <w:r>
        <w:rPr>
          <w:color w:val="231F20"/>
        </w:rPr>
        <w:t>по-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зволяет продемонстрировать набор различных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решений для одного и того же объекта с раз-</w:t>
      </w:r>
      <w:r>
        <w:rPr>
          <w:color w:val="231F20"/>
          <w:spacing w:val="-57"/>
        </w:rPr>
        <w:t> </w:t>
      </w:r>
      <w:r>
        <w:rPr>
          <w:color w:val="231F20"/>
        </w:rPr>
        <w:t>личными</w:t>
      </w:r>
      <w:r>
        <w:rPr>
          <w:color w:val="231F20"/>
          <w:spacing w:val="1"/>
        </w:rPr>
        <w:t> </w:t>
      </w:r>
      <w:r>
        <w:rPr>
          <w:color w:val="231F20"/>
        </w:rPr>
        <w:t>вариантами</w:t>
      </w:r>
      <w:r>
        <w:rPr>
          <w:color w:val="231F20"/>
          <w:spacing w:val="1"/>
        </w:rPr>
        <w:t> </w:t>
      </w:r>
      <w:r>
        <w:rPr>
          <w:color w:val="231F20"/>
        </w:rPr>
        <w:t>проектных</w:t>
      </w:r>
      <w:r>
        <w:rPr>
          <w:color w:val="231F20"/>
          <w:spacing w:val="1"/>
        </w:rPr>
        <w:t> </w:t>
      </w:r>
      <w:r>
        <w:rPr>
          <w:color w:val="231F20"/>
        </w:rPr>
        <w:t>решений.</w:t>
      </w:r>
      <w:r>
        <w:rPr>
          <w:color w:val="231F20"/>
          <w:spacing w:val="1"/>
        </w:rPr>
        <w:t> </w:t>
      </w:r>
      <w:r>
        <w:rPr>
          <w:color w:val="231F20"/>
        </w:rPr>
        <w:t>Контакт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водой</w:t>
      </w:r>
      <w:r>
        <w:rPr>
          <w:color w:val="231F20"/>
          <w:spacing w:val="-6"/>
        </w:rPr>
        <w:t> </w:t>
      </w:r>
      <w:r>
        <w:rPr>
          <w:color w:val="231F20"/>
        </w:rPr>
        <w:t>может</w:t>
      </w:r>
      <w:r>
        <w:rPr>
          <w:color w:val="231F20"/>
          <w:spacing w:val="-5"/>
        </w:rPr>
        <w:t> </w:t>
      </w:r>
      <w:r>
        <w:rPr>
          <w:color w:val="231F20"/>
        </w:rPr>
        <w:t>быть</w:t>
      </w:r>
      <w:r>
        <w:rPr>
          <w:color w:val="231F20"/>
          <w:spacing w:val="-6"/>
        </w:rPr>
        <w:t> </w:t>
      </w:r>
      <w:r>
        <w:rPr>
          <w:color w:val="231F20"/>
        </w:rPr>
        <w:t>визуальным</w:t>
      </w:r>
      <w:r>
        <w:rPr>
          <w:color w:val="231F20"/>
          <w:spacing w:val="-6"/>
        </w:rPr>
        <w:t> </w:t>
      </w:r>
      <w:r>
        <w:rPr>
          <w:color w:val="231F20"/>
        </w:rPr>
        <w:t>или</w:t>
      </w:r>
      <w:r>
        <w:rPr>
          <w:color w:val="231F20"/>
          <w:spacing w:val="-58"/>
        </w:rPr>
        <w:t> </w:t>
      </w:r>
      <w:r>
        <w:rPr>
          <w:color w:val="231F20"/>
        </w:rPr>
        <w:t>непосредственным.</w:t>
      </w:r>
      <w:r>
        <w:rPr>
          <w:color w:val="231F20"/>
          <w:spacing w:val="-13"/>
        </w:rPr>
        <w:t> </w:t>
      </w:r>
      <w:r>
        <w:rPr>
          <w:color w:val="231F20"/>
        </w:rPr>
        <w:t>Рассмотрим</w:t>
      </w:r>
      <w:r>
        <w:rPr>
          <w:color w:val="231F20"/>
          <w:spacing w:val="-12"/>
        </w:rPr>
        <w:t> </w:t>
      </w:r>
      <w:r>
        <w:rPr>
          <w:color w:val="231F20"/>
        </w:rPr>
        <w:t>приемы</w:t>
      </w:r>
      <w:r>
        <w:rPr>
          <w:color w:val="231F20"/>
          <w:spacing w:val="-13"/>
        </w:rPr>
        <w:t> </w:t>
      </w:r>
      <w:r>
        <w:rPr>
          <w:color w:val="231F20"/>
        </w:rPr>
        <w:t>уни-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версального дизайна на следующих примерах: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наплавная (понтонная) набережная (рис. 3),</w:t>
      </w:r>
      <w:r>
        <w:rPr>
          <w:color w:val="231F20"/>
          <w:spacing w:val="1"/>
        </w:rPr>
        <w:t> </w:t>
      </w:r>
      <w:r>
        <w:rPr>
          <w:color w:val="231F20"/>
        </w:rPr>
        <w:t>наклонный</w:t>
      </w:r>
      <w:r>
        <w:rPr>
          <w:color w:val="231F20"/>
          <w:spacing w:val="-12"/>
        </w:rPr>
        <w:t> </w:t>
      </w:r>
      <w:r>
        <w:rPr>
          <w:color w:val="231F20"/>
        </w:rPr>
        <w:t>уходящий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воду</w:t>
      </w:r>
      <w:r>
        <w:rPr>
          <w:color w:val="231F20"/>
          <w:spacing w:val="-12"/>
        </w:rPr>
        <w:t> </w:t>
      </w:r>
      <w:r>
        <w:rPr>
          <w:color w:val="231F20"/>
        </w:rPr>
        <w:t>элемент</w:t>
      </w:r>
      <w:r>
        <w:rPr>
          <w:color w:val="231F20"/>
          <w:spacing w:val="-11"/>
        </w:rPr>
        <w:t> </w:t>
      </w:r>
      <w:r>
        <w:rPr>
          <w:color w:val="231F20"/>
        </w:rPr>
        <w:t>(рис.</w:t>
      </w:r>
      <w:r>
        <w:rPr>
          <w:color w:val="231F20"/>
          <w:spacing w:val="-9"/>
        </w:rPr>
        <w:t> </w:t>
      </w:r>
      <w:r>
        <w:rPr>
          <w:color w:val="231F20"/>
        </w:rPr>
        <w:t>4),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выходящая на поверхность воды тропа (рис. 5)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 организация смотровых площадок (рис. 6).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обеспечения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комфортного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пространства слабовидящими группами не-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обходимо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специальных</w:t>
      </w:r>
      <w:r>
        <w:rPr>
          <w:color w:val="231F20"/>
          <w:spacing w:val="-13"/>
        </w:rPr>
        <w:t> </w:t>
      </w:r>
      <w:r>
        <w:rPr>
          <w:color w:val="231F20"/>
        </w:rPr>
        <w:t>ориентиров.</w:t>
      </w:r>
      <w:r>
        <w:rPr>
          <w:color w:val="231F20"/>
          <w:spacing w:val="-57"/>
        </w:rPr>
        <w:t> </w:t>
      </w:r>
      <w:r>
        <w:rPr>
          <w:color w:val="231F20"/>
        </w:rPr>
        <w:t>Таким</w:t>
      </w:r>
      <w:r>
        <w:rPr>
          <w:color w:val="231F20"/>
          <w:spacing w:val="-15"/>
        </w:rPr>
        <w:t> </w:t>
      </w:r>
      <w:r>
        <w:rPr>
          <w:color w:val="231F20"/>
        </w:rPr>
        <w:t>ориентиром</w:t>
      </w:r>
      <w:r>
        <w:rPr>
          <w:color w:val="231F20"/>
          <w:spacing w:val="-14"/>
        </w:rPr>
        <w:t> </w:t>
      </w:r>
      <w:r>
        <w:rPr>
          <w:color w:val="231F20"/>
        </w:rPr>
        <w:t>служат</w:t>
      </w:r>
      <w:r>
        <w:rPr>
          <w:color w:val="231F20"/>
          <w:spacing w:val="-15"/>
        </w:rPr>
        <w:t> </w:t>
      </w:r>
      <w:r>
        <w:rPr>
          <w:color w:val="231F20"/>
        </w:rPr>
        <w:t>«порталы»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всей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протяженности набережной. Их также необхо-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димо</w:t>
      </w:r>
      <w:r>
        <w:rPr>
          <w:color w:val="231F20"/>
          <w:spacing w:val="-3"/>
        </w:rPr>
        <w:t> </w:t>
      </w:r>
      <w:r>
        <w:rPr>
          <w:color w:val="231F20"/>
        </w:rPr>
        <w:t>оснастить</w:t>
      </w:r>
      <w:r>
        <w:rPr>
          <w:color w:val="231F20"/>
          <w:spacing w:val="-3"/>
        </w:rPr>
        <w:t> </w:t>
      </w:r>
      <w:r>
        <w:rPr>
          <w:color w:val="231F20"/>
        </w:rPr>
        <w:t>аудио</w:t>
      </w:r>
      <w:r>
        <w:rPr>
          <w:color w:val="231F20"/>
          <w:spacing w:val="-3"/>
        </w:rPr>
        <w:t> </w:t>
      </w:r>
      <w:r>
        <w:rPr>
          <w:color w:val="231F20"/>
        </w:rPr>
        <w:t>сопровождением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вы-</w:t>
      </w:r>
      <w:r>
        <w:rPr>
          <w:color w:val="231F20"/>
          <w:spacing w:val="-58"/>
        </w:rPr>
        <w:t> </w:t>
      </w:r>
      <w:r>
        <w:rPr>
          <w:color w:val="231F20"/>
        </w:rPr>
        <w:t>делить</w:t>
      </w:r>
      <w:r>
        <w:rPr>
          <w:color w:val="231F20"/>
          <w:spacing w:val="-11"/>
        </w:rPr>
        <w:t> </w:t>
      </w:r>
      <w:r>
        <w:rPr>
          <w:color w:val="231F20"/>
        </w:rPr>
        <w:t>«тактильно».</w:t>
      </w:r>
      <w:r>
        <w:rPr>
          <w:color w:val="231F20"/>
          <w:spacing w:val="-11"/>
        </w:rPr>
        <w:t> </w:t>
      </w:r>
      <w:r>
        <w:rPr>
          <w:color w:val="231F20"/>
        </w:rPr>
        <w:t>Например,</w:t>
      </w:r>
      <w:r>
        <w:rPr>
          <w:color w:val="231F20"/>
          <w:spacing w:val="-11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57"/>
        </w:rPr>
        <w:t> </w:t>
      </w:r>
      <w:r>
        <w:rPr>
          <w:color w:val="231F20"/>
        </w:rPr>
        <w:t>разницу материалов: изменения текстуры яв-</w:t>
      </w:r>
      <w:r>
        <w:rPr>
          <w:color w:val="231F20"/>
          <w:spacing w:val="-57"/>
        </w:rPr>
        <w:t> </w:t>
      </w:r>
      <w:r>
        <w:rPr>
          <w:color w:val="231F20"/>
        </w:rPr>
        <w:t>ляются просто полезным признаком измене-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ний ландшафта или дорожного движения. Сам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променад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набережной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разделен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следующие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функциональные зоны: зона отдыха и транзит-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ная зона. Соответствуя принципу простого и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интуитивного</w:t>
      </w:r>
      <w:r>
        <w:rPr>
          <w:color w:val="231F20"/>
          <w:spacing w:val="-14"/>
        </w:rPr>
        <w:t> </w:t>
      </w:r>
      <w:r>
        <w:rPr>
          <w:color w:val="231F20"/>
        </w:rPr>
        <w:t>дизайна,</w:t>
      </w:r>
      <w:r>
        <w:rPr>
          <w:color w:val="231F20"/>
          <w:spacing w:val="-13"/>
        </w:rPr>
        <w:t> </w:t>
      </w:r>
      <w:r>
        <w:rPr>
          <w:color w:val="231F20"/>
        </w:rPr>
        <w:t>зона</w:t>
      </w:r>
      <w:r>
        <w:rPr>
          <w:color w:val="231F20"/>
          <w:spacing w:val="-13"/>
        </w:rPr>
        <w:t> </w:t>
      </w:r>
      <w:r>
        <w:rPr>
          <w:color w:val="231F20"/>
        </w:rPr>
        <w:t>транзитного</w:t>
      </w:r>
      <w:r>
        <w:rPr>
          <w:color w:val="231F20"/>
          <w:spacing w:val="-13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</w:rPr>
        <w:t>менада</w:t>
      </w:r>
      <w:r>
        <w:rPr>
          <w:color w:val="231F20"/>
          <w:spacing w:val="-9"/>
        </w:rPr>
        <w:t> </w:t>
      </w:r>
      <w:r>
        <w:rPr>
          <w:color w:val="231F20"/>
        </w:rPr>
        <w:t>очищена</w:t>
      </w:r>
      <w:r>
        <w:rPr>
          <w:color w:val="231F20"/>
          <w:spacing w:val="-9"/>
        </w:rPr>
        <w:t> </w:t>
      </w:r>
      <w:r>
        <w:rPr>
          <w:color w:val="231F20"/>
        </w:rPr>
        <w:t>от</w:t>
      </w:r>
      <w:r>
        <w:rPr>
          <w:color w:val="231F20"/>
          <w:spacing w:val="-9"/>
        </w:rPr>
        <w:t> </w:t>
      </w:r>
      <w:r>
        <w:rPr>
          <w:color w:val="231F20"/>
        </w:rPr>
        <w:t>любых</w:t>
      </w:r>
      <w:r>
        <w:rPr>
          <w:color w:val="231F20"/>
          <w:spacing w:val="-9"/>
        </w:rPr>
        <w:t> </w:t>
      </w:r>
      <w:r>
        <w:rPr>
          <w:color w:val="231F20"/>
        </w:rPr>
        <w:t>объектов,</w:t>
      </w:r>
      <w:r>
        <w:rPr>
          <w:color w:val="231F20"/>
          <w:spacing w:val="-9"/>
        </w:rPr>
        <w:t> </w:t>
      </w:r>
      <w:r>
        <w:rPr>
          <w:color w:val="231F20"/>
        </w:rPr>
        <w:t>которые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могут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препятствовать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передвижению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пешехо-</w:t>
      </w:r>
      <w:r>
        <w:rPr>
          <w:color w:val="231F20"/>
          <w:spacing w:val="-57"/>
        </w:rPr>
        <w:t> </w:t>
      </w:r>
      <w:r>
        <w:rPr>
          <w:color w:val="231F20"/>
        </w:rPr>
        <w:t>да.</w:t>
      </w:r>
      <w:r>
        <w:rPr>
          <w:color w:val="231F20"/>
          <w:spacing w:val="-10"/>
        </w:rPr>
        <w:t> </w:t>
      </w:r>
      <w:r>
        <w:rPr>
          <w:color w:val="231F20"/>
        </w:rPr>
        <w:t>Скамьи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зоне</w:t>
      </w:r>
      <w:r>
        <w:rPr>
          <w:color w:val="231F20"/>
          <w:spacing w:val="-10"/>
        </w:rPr>
        <w:t> </w:t>
      </w:r>
      <w:r>
        <w:rPr>
          <w:color w:val="231F20"/>
        </w:rPr>
        <w:t>отдыха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выходят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тран-</w:t>
      </w:r>
      <w:r>
        <w:rPr>
          <w:color w:val="231F20"/>
          <w:spacing w:val="-58"/>
        </w:rPr>
        <w:t> </w:t>
      </w:r>
      <w:r>
        <w:rPr>
          <w:color w:val="231F20"/>
        </w:rPr>
        <w:t>зитную</w:t>
      </w:r>
      <w:r>
        <w:rPr>
          <w:color w:val="231F20"/>
          <w:spacing w:val="-15"/>
        </w:rPr>
        <w:t> </w:t>
      </w:r>
      <w:r>
        <w:rPr>
          <w:color w:val="231F20"/>
        </w:rPr>
        <w:t>зону,</w:t>
      </w:r>
      <w:r>
        <w:rPr>
          <w:color w:val="231F20"/>
          <w:spacing w:val="-14"/>
        </w:rPr>
        <w:t> </w:t>
      </w:r>
      <w:r>
        <w:rPr>
          <w:color w:val="231F20"/>
        </w:rPr>
        <w:t>а</w:t>
      </w:r>
      <w:r>
        <w:rPr>
          <w:color w:val="231F20"/>
          <w:spacing w:val="-15"/>
        </w:rPr>
        <w:t> </w:t>
      </w:r>
      <w:r>
        <w:rPr>
          <w:color w:val="231F20"/>
        </w:rPr>
        <w:t>расположены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отдельной,</w:t>
      </w:r>
      <w:r>
        <w:rPr>
          <w:color w:val="231F20"/>
          <w:spacing w:val="-14"/>
        </w:rPr>
        <w:t> </w:t>
      </w:r>
      <w:r>
        <w:rPr>
          <w:color w:val="231F20"/>
        </w:rPr>
        <w:t>вы-</w:t>
      </w:r>
      <w:r>
        <w:rPr>
          <w:color w:val="231F20"/>
          <w:spacing w:val="-58"/>
        </w:rPr>
        <w:t> </w:t>
      </w:r>
      <w:r>
        <w:rPr>
          <w:color w:val="231F20"/>
        </w:rPr>
        <w:t>деленной</w:t>
      </w:r>
      <w:r>
        <w:rPr>
          <w:color w:val="231F20"/>
          <w:spacing w:val="-1"/>
        </w:rPr>
        <w:t> </w:t>
      </w:r>
      <w:r>
        <w:rPr>
          <w:color w:val="231F20"/>
        </w:rPr>
        <w:t>покрытием,</w:t>
      </w:r>
      <w:r>
        <w:rPr>
          <w:color w:val="231F20"/>
          <w:spacing w:val="-1"/>
        </w:rPr>
        <w:t> </w:t>
      </w:r>
      <w:r>
        <w:rPr>
          <w:color w:val="231F20"/>
        </w:rPr>
        <w:t>зоне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2"/>
        </w:rPr>
        <w:t> </w:t>
      </w:r>
      <w:r>
        <w:rPr>
          <w:color w:val="231F20"/>
        </w:rPr>
        <w:t>7).</w:t>
      </w:r>
    </w:p>
    <w:p>
      <w:pPr>
        <w:pStyle w:val="BodyText"/>
        <w:spacing w:line="249" w:lineRule="auto" w:before="33"/>
        <w:ind w:left="503" w:firstLine="396"/>
      </w:pPr>
      <w:r>
        <w:rPr>
          <w:color w:val="231F20"/>
          <w:w w:val="95"/>
        </w:rPr>
        <w:t>В соответствии с принципом воспринимае-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мости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информации,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проектируемая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среда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долж-</w:t>
      </w:r>
    </w:p>
    <w:p>
      <w:pPr>
        <w:pStyle w:val="BodyText"/>
        <w:spacing w:line="249" w:lineRule="auto" w:before="90"/>
        <w:ind w:left="297" w:right="160"/>
      </w:pPr>
      <w:r>
        <w:rPr/>
        <w:br w:type="column"/>
      </w:r>
      <w:r>
        <w:rPr>
          <w:color w:val="231F20"/>
        </w:rPr>
        <w:t>на представлять информацию об использова-</w:t>
      </w:r>
      <w:r>
        <w:rPr>
          <w:color w:val="231F20"/>
          <w:spacing w:val="-57"/>
        </w:rPr>
        <w:t> </w:t>
      </w:r>
      <w:r>
        <w:rPr>
          <w:color w:val="231F20"/>
        </w:rPr>
        <w:t>нии таким образом, чтобы на него не влияли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условия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окружающей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среды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навыки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воспри-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ятия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пользователя.</w:t>
      </w:r>
      <w:r>
        <w:rPr>
          <w:color w:val="231F20"/>
          <w:spacing w:val="-12"/>
        </w:rPr>
        <w:t> </w:t>
      </w:r>
      <w:r>
        <w:rPr>
          <w:color w:val="231F20"/>
        </w:rPr>
        <w:t>Необходимое</w:t>
      </w:r>
      <w:r>
        <w:rPr>
          <w:color w:val="231F20"/>
          <w:spacing w:val="-12"/>
        </w:rPr>
        <w:t> </w:t>
      </w:r>
      <w:r>
        <w:rPr>
          <w:color w:val="231F20"/>
        </w:rPr>
        <w:t>информиро-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вание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должно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быть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сделано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использованием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различных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методов,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таких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визуальный,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сло-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весный и тактильный, следует подчеркнуть по-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нятность. Поиск пути должен быть простым,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например, тактильные, графические, звуковые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архитектурные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сигналы,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которыми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лег-</w:t>
      </w:r>
      <w:r>
        <w:rPr>
          <w:color w:val="231F20"/>
          <w:spacing w:val="-58"/>
        </w:rPr>
        <w:t> </w:t>
      </w:r>
      <w:r>
        <w:rPr>
          <w:color w:val="231F20"/>
        </w:rPr>
        <w:t>ко</w:t>
      </w:r>
      <w:r>
        <w:rPr>
          <w:color w:val="231F20"/>
          <w:spacing w:val="-7"/>
        </w:rPr>
        <w:t> </w:t>
      </w:r>
      <w:r>
        <w:rPr>
          <w:color w:val="231F20"/>
        </w:rPr>
        <w:t>следить.</w:t>
      </w:r>
      <w:r>
        <w:rPr>
          <w:color w:val="231F20"/>
          <w:spacing w:val="-7"/>
        </w:rPr>
        <w:t> </w:t>
      </w:r>
      <w:r>
        <w:rPr>
          <w:color w:val="231F20"/>
        </w:rPr>
        <w:t>Вывески</w:t>
      </w:r>
      <w:r>
        <w:rPr>
          <w:color w:val="231F20"/>
          <w:spacing w:val="-6"/>
        </w:rPr>
        <w:t> </w:t>
      </w:r>
      <w:r>
        <w:rPr>
          <w:color w:val="231F20"/>
        </w:rPr>
        <w:t>должны</w:t>
      </w:r>
      <w:r>
        <w:rPr>
          <w:color w:val="231F20"/>
          <w:spacing w:val="-7"/>
        </w:rPr>
        <w:t> </w:t>
      </w:r>
      <w:r>
        <w:rPr>
          <w:color w:val="231F20"/>
        </w:rPr>
        <w:t>быть</w:t>
      </w:r>
      <w:r>
        <w:rPr>
          <w:color w:val="231F20"/>
          <w:spacing w:val="-6"/>
        </w:rPr>
        <w:t> </w:t>
      </w:r>
      <w:r>
        <w:rPr>
          <w:color w:val="231F20"/>
        </w:rPr>
        <w:t>большими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и четкими. Карты нахождения маршрута долж-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ны быть четкими, указывать местонахождение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человека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здании</w:t>
      </w:r>
      <w:r>
        <w:rPr>
          <w:color w:val="231F20"/>
          <w:spacing w:val="-15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объекте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быть</w:t>
      </w:r>
      <w:r>
        <w:rPr>
          <w:color w:val="231F20"/>
          <w:spacing w:val="-15"/>
        </w:rPr>
        <w:t> </w:t>
      </w:r>
      <w:r>
        <w:rPr>
          <w:color w:val="231F20"/>
        </w:rPr>
        <w:t>свобод-</w:t>
      </w:r>
      <w:r>
        <w:rPr>
          <w:color w:val="231F20"/>
          <w:spacing w:val="-58"/>
        </w:rPr>
        <w:t> </w:t>
      </w:r>
      <w:r>
        <w:rPr>
          <w:color w:val="231F20"/>
        </w:rPr>
        <w:t>ными</w:t>
      </w:r>
      <w:r>
        <w:rPr>
          <w:color w:val="231F20"/>
          <w:spacing w:val="-2"/>
        </w:rPr>
        <w:t> </w:t>
      </w:r>
      <w:r>
        <w:rPr>
          <w:color w:val="231F20"/>
        </w:rPr>
        <w:t>от</w:t>
      </w:r>
      <w:r>
        <w:rPr>
          <w:color w:val="231F20"/>
          <w:spacing w:val="-1"/>
        </w:rPr>
        <w:t> </w:t>
      </w:r>
      <w:r>
        <w:rPr>
          <w:color w:val="231F20"/>
        </w:rPr>
        <w:t>посторонней</w:t>
      </w:r>
      <w:r>
        <w:rPr>
          <w:color w:val="231F20"/>
          <w:spacing w:val="-1"/>
        </w:rPr>
        <w:t> </w:t>
      </w:r>
      <w:r>
        <w:rPr>
          <w:color w:val="231F20"/>
        </w:rPr>
        <w:t>информации.</w:t>
      </w:r>
    </w:p>
    <w:p>
      <w:pPr>
        <w:pStyle w:val="BodyText"/>
        <w:spacing w:line="249" w:lineRule="auto" w:before="15"/>
        <w:ind w:left="297" w:right="159" w:firstLine="396"/>
      </w:pPr>
      <w:r>
        <w:rPr>
          <w:color w:val="231F20"/>
          <w:w w:val="95"/>
        </w:rPr>
        <w:t>Наплавная набережная оснащена встроен-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ным</w:t>
      </w:r>
      <w:r>
        <w:rPr>
          <w:color w:val="231F20"/>
          <w:spacing w:val="-10"/>
        </w:rPr>
        <w:t> </w:t>
      </w:r>
      <w:r>
        <w:rPr>
          <w:color w:val="231F20"/>
        </w:rPr>
        <w:t>пандусом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спуска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верхнего</w:t>
      </w:r>
      <w:r>
        <w:rPr>
          <w:color w:val="231F20"/>
          <w:spacing w:val="-9"/>
        </w:rPr>
        <w:t> </w:t>
      </w:r>
      <w:r>
        <w:rPr>
          <w:color w:val="231F20"/>
        </w:rPr>
        <w:t>яруса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нижний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порталом-ориентиром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слабови-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дящих.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Смотровые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площадки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обустраиваются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с выносами на воду, чтобы разделить потоки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статичных (отдыхающих) пользователей от пе-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шеходов</w:t>
      </w:r>
      <w:r>
        <w:rPr>
          <w:color w:val="231F20"/>
          <w:spacing w:val="-13"/>
        </w:rPr>
        <w:t> </w:t>
      </w:r>
      <w:r>
        <w:rPr>
          <w:color w:val="231F20"/>
        </w:rPr>
        <w:t>транзитных.</w:t>
      </w:r>
      <w:r>
        <w:rPr>
          <w:color w:val="231F20"/>
          <w:spacing w:val="-13"/>
        </w:rPr>
        <w:t> </w:t>
      </w:r>
      <w:r>
        <w:rPr>
          <w:color w:val="231F20"/>
        </w:rPr>
        <w:t>Данные</w:t>
      </w:r>
      <w:r>
        <w:rPr>
          <w:color w:val="231F20"/>
          <w:spacing w:val="-13"/>
        </w:rPr>
        <w:t> </w:t>
      </w:r>
      <w:r>
        <w:rPr>
          <w:color w:val="231F20"/>
        </w:rPr>
        <w:t>зоны</w:t>
      </w:r>
      <w:r>
        <w:rPr>
          <w:color w:val="231F20"/>
          <w:spacing w:val="-13"/>
        </w:rPr>
        <w:t> </w:t>
      </w:r>
      <w:r>
        <w:rPr>
          <w:color w:val="231F20"/>
        </w:rPr>
        <w:t>так</w:t>
      </w:r>
      <w:r>
        <w:rPr>
          <w:color w:val="231F20"/>
          <w:spacing w:val="-13"/>
        </w:rPr>
        <w:t> </w:t>
      </w:r>
      <w:r>
        <w:rPr>
          <w:color w:val="231F20"/>
        </w:rPr>
        <w:t>же</w:t>
      </w:r>
      <w:r>
        <w:rPr>
          <w:color w:val="231F20"/>
          <w:spacing w:val="-12"/>
        </w:rPr>
        <w:t> </w:t>
      </w:r>
      <w:r>
        <w:rPr>
          <w:color w:val="231F20"/>
        </w:rPr>
        <w:t>ос-</w:t>
      </w:r>
      <w:r>
        <w:rPr>
          <w:color w:val="231F20"/>
          <w:spacing w:val="-58"/>
        </w:rPr>
        <w:t> </w:t>
      </w:r>
      <w:r>
        <w:rPr>
          <w:color w:val="231F20"/>
        </w:rPr>
        <w:t>нащены «порталами», «сигнализирующими»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о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появлении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точки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притяжения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вариативности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  <w:w w:val="95"/>
        </w:rPr>
        <w:t>функций. Ограждения устраиваются прозрачны-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ми, с минимальным количеством импостов для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обеспечения «просматриваемости» для людей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коляске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детей.</w:t>
      </w:r>
      <w:r>
        <w:rPr>
          <w:color w:val="231F20"/>
          <w:spacing w:val="-8"/>
        </w:rPr>
        <w:t> </w:t>
      </w:r>
      <w:r>
        <w:rPr>
          <w:color w:val="231F20"/>
        </w:rPr>
        <w:t>Зоны</w:t>
      </w:r>
      <w:r>
        <w:rPr>
          <w:color w:val="231F20"/>
          <w:spacing w:val="-8"/>
        </w:rPr>
        <w:t> </w:t>
      </w:r>
      <w:r>
        <w:rPr>
          <w:color w:val="231F20"/>
        </w:rPr>
        <w:t>отдыха</w:t>
      </w:r>
      <w:r>
        <w:rPr>
          <w:color w:val="231F20"/>
          <w:spacing w:val="-8"/>
        </w:rPr>
        <w:t> </w:t>
      </w:r>
      <w:r>
        <w:rPr>
          <w:color w:val="231F20"/>
        </w:rPr>
        <w:t>устраивают-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ся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каждые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25-150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м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возможности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отдыха.</w:t>
      </w:r>
    </w:p>
    <w:p>
      <w:pPr>
        <w:pStyle w:val="BodyText"/>
        <w:spacing w:line="249" w:lineRule="auto" w:before="14"/>
        <w:ind w:left="297" w:right="160" w:firstLine="396"/>
      </w:pPr>
      <w:r>
        <w:rPr>
          <w:color w:val="231F20"/>
          <w:w w:val="95"/>
        </w:rPr>
        <w:t>На основе принципа интуитивного исполь-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зования,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дизайн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должен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обеспечивать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просто-</w:t>
      </w:r>
      <w:r>
        <w:rPr>
          <w:color w:val="231F20"/>
          <w:spacing w:val="-57"/>
        </w:rPr>
        <w:t> </w:t>
      </w:r>
      <w:r>
        <w:rPr>
          <w:color w:val="231F20"/>
        </w:rPr>
        <w:t>ту и последовательность в среде независимо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</w:rPr>
        <w:t>опыта,</w:t>
      </w:r>
      <w:r>
        <w:rPr>
          <w:color w:val="231F20"/>
          <w:spacing w:val="-15"/>
        </w:rPr>
        <w:t> </w:t>
      </w:r>
      <w:r>
        <w:rPr>
          <w:color w:val="231F20"/>
        </w:rPr>
        <w:t>знаний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навыков</w:t>
      </w:r>
      <w:r>
        <w:rPr>
          <w:color w:val="231F20"/>
          <w:spacing w:val="-14"/>
        </w:rPr>
        <w:t> </w:t>
      </w:r>
      <w:r>
        <w:rPr>
          <w:color w:val="231F20"/>
        </w:rPr>
        <w:t>людей.</w:t>
      </w:r>
      <w:r>
        <w:rPr>
          <w:color w:val="231F20"/>
          <w:spacing w:val="-15"/>
        </w:rPr>
        <w:t> </w:t>
      </w:r>
      <w:r>
        <w:rPr>
          <w:color w:val="231F20"/>
        </w:rPr>
        <w:t>Элементы</w:t>
      </w:r>
      <w:r>
        <w:rPr>
          <w:color w:val="231F20"/>
          <w:spacing w:val="-57"/>
        </w:rPr>
        <w:t> </w:t>
      </w:r>
      <w:r>
        <w:rPr>
          <w:color w:val="231F20"/>
        </w:rPr>
        <w:t>городской идентичности (ориентиры) могут</w:t>
      </w:r>
      <w:r>
        <w:rPr>
          <w:color w:val="231F20"/>
          <w:spacing w:val="1"/>
        </w:rPr>
        <w:t> </w:t>
      </w:r>
      <w:r>
        <w:rPr>
          <w:color w:val="231F20"/>
        </w:rPr>
        <w:t>поддерживать</w:t>
      </w:r>
      <w:r>
        <w:rPr>
          <w:color w:val="231F20"/>
          <w:spacing w:val="-1"/>
        </w:rPr>
        <w:t> </w:t>
      </w:r>
      <w:r>
        <w:rPr>
          <w:color w:val="231F20"/>
        </w:rPr>
        <w:t>навигацию</w:t>
      </w:r>
      <w:r>
        <w:rPr>
          <w:color w:val="231F20"/>
          <w:spacing w:val="-2"/>
        </w:rPr>
        <w:t> </w:t>
      </w:r>
      <w:r>
        <w:rPr>
          <w:color w:val="231F20"/>
        </w:rPr>
        <w:t>[3].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5156" w:space="40"/>
            <w:col w:w="5114"/>
          </w:cols>
        </w:sectPr>
      </w:pPr>
    </w:p>
    <w:p>
      <w:pPr>
        <w:pStyle w:val="BodyText"/>
        <w:spacing w:line="249" w:lineRule="auto" w:before="78"/>
        <w:ind w:left="163" w:right="38" w:firstLine="396"/>
      </w:pPr>
      <w:r>
        <w:rPr>
          <w:color w:val="231F20"/>
        </w:rPr>
        <w:t>В условиях исторического центра демон-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таж гранитной части набережной невозможен,</w:t>
      </w:r>
      <w:r>
        <w:rPr>
          <w:color w:val="231F20"/>
          <w:spacing w:val="-58"/>
        </w:rPr>
        <w:t> </w:t>
      </w:r>
      <w:r>
        <w:rPr>
          <w:color w:val="231F20"/>
        </w:rPr>
        <w:t>так как данный элемент попадает в зону ох-</w:t>
      </w:r>
      <w:r>
        <w:rPr>
          <w:color w:val="231F20"/>
          <w:spacing w:val="1"/>
        </w:rPr>
        <w:t> </w:t>
      </w:r>
      <w:r>
        <w:rPr>
          <w:color w:val="231F20"/>
        </w:rPr>
        <w:t>раны памятников культуры Санкт-Петербур-</w:t>
      </w:r>
      <w:r>
        <w:rPr>
          <w:color w:val="231F20"/>
          <w:spacing w:val="-57"/>
        </w:rPr>
        <w:t> </w:t>
      </w:r>
      <w:r>
        <w:rPr>
          <w:color w:val="231F20"/>
        </w:rPr>
        <w:t>га.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связи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этим,</w:t>
      </w:r>
      <w:r>
        <w:rPr>
          <w:color w:val="231F20"/>
          <w:spacing w:val="-15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-14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4"/>
        </w:rPr>
        <w:t> </w:t>
      </w:r>
      <w:r>
        <w:rPr>
          <w:color w:val="231F20"/>
        </w:rPr>
        <w:t>ва-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риантов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доступа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воде:</w:t>
      </w:r>
      <w:r>
        <w:rPr>
          <w:color w:val="231F20"/>
          <w:spacing w:val="-14"/>
        </w:rPr>
        <w:t> </w:t>
      </w:r>
      <w:r>
        <w:rPr>
          <w:color w:val="231F20"/>
        </w:rPr>
        <w:t>временный</w:t>
      </w:r>
      <w:r>
        <w:rPr>
          <w:color w:val="231F20"/>
          <w:spacing w:val="-13"/>
        </w:rPr>
        <w:t> </w:t>
      </w:r>
      <w:r>
        <w:rPr>
          <w:color w:val="231F20"/>
        </w:rPr>
        <w:t>демонтаж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ряда секций металлического ограждения и при-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стройка к нему наплавной набережной и/или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смотровых</w:t>
      </w:r>
      <w:r>
        <w:rPr>
          <w:color w:val="231F20"/>
          <w:spacing w:val="-13"/>
        </w:rPr>
        <w:t> </w:t>
      </w:r>
      <w:r>
        <w:rPr>
          <w:color w:val="231F20"/>
        </w:rPr>
        <w:t>площадок;</w:t>
      </w:r>
      <w:r>
        <w:rPr>
          <w:color w:val="231F20"/>
          <w:spacing w:val="-13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13"/>
        </w:rPr>
        <w:t> </w:t>
      </w:r>
      <w:r>
        <w:rPr>
          <w:color w:val="231F20"/>
        </w:rPr>
        <w:t>органи-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зованных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спусков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(которых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участке</w:t>
      </w:r>
      <w:r>
        <w:rPr>
          <w:color w:val="231F20"/>
          <w:spacing w:val="-13"/>
        </w:rPr>
        <w:t> </w:t>
      </w:r>
      <w:r>
        <w:rPr>
          <w:color w:val="231F20"/>
        </w:rPr>
        <w:t>проек-</w:t>
      </w:r>
      <w:r>
        <w:rPr>
          <w:color w:val="231F20"/>
          <w:spacing w:val="-58"/>
        </w:rPr>
        <w:t> </w:t>
      </w:r>
      <w:r>
        <w:rPr>
          <w:color w:val="231F20"/>
        </w:rPr>
        <w:t>тирования имеется три) в конструкции набе-</w:t>
      </w:r>
      <w:r>
        <w:rPr>
          <w:color w:val="231F20"/>
          <w:spacing w:val="1"/>
        </w:rPr>
        <w:t> </w:t>
      </w:r>
      <w:r>
        <w:rPr>
          <w:color w:val="231F20"/>
        </w:rPr>
        <w:t>режной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пристройка</w:t>
      </w:r>
      <w:r>
        <w:rPr>
          <w:color w:val="231F20"/>
          <w:spacing w:val="-6"/>
        </w:rPr>
        <w:t> </w:t>
      </w:r>
      <w:r>
        <w:rPr>
          <w:color w:val="231F20"/>
        </w:rPr>
        <w:t>«вариаций»</w:t>
      </w:r>
      <w:r>
        <w:rPr>
          <w:color w:val="231F20"/>
          <w:spacing w:val="-5"/>
        </w:rPr>
        <w:t> </w:t>
      </w:r>
      <w:r>
        <w:rPr>
          <w:color w:val="231F20"/>
        </w:rPr>
        <w:t>временных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средовых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решений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ним.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Компоненты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среды,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которыми можно обеспечить доступность про-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странств: маршруты доступа, защитные ограж-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дения, покрытия, озеленения, малые формы,</w:t>
      </w:r>
      <w:r>
        <w:rPr>
          <w:color w:val="231F20"/>
          <w:spacing w:val="1"/>
        </w:rPr>
        <w:t> </w:t>
      </w:r>
      <w:r>
        <w:rPr>
          <w:color w:val="231F20"/>
        </w:rPr>
        <w:t>освещение.</w:t>
      </w:r>
    </w:p>
    <w:p>
      <w:pPr>
        <w:pStyle w:val="BodyText"/>
        <w:spacing w:line="249" w:lineRule="auto" w:before="17"/>
        <w:ind w:left="163" w:right="38" w:firstLine="396"/>
      </w:pPr>
      <w:r>
        <w:rPr>
          <w:color w:val="231F20"/>
        </w:rPr>
        <w:t>Представленные</w:t>
      </w:r>
      <w:r>
        <w:rPr>
          <w:color w:val="231F20"/>
          <w:spacing w:val="-13"/>
        </w:rPr>
        <w:t> </w:t>
      </w:r>
      <w:r>
        <w:rPr>
          <w:color w:val="231F20"/>
        </w:rPr>
        <w:t>проектные</w:t>
      </w:r>
      <w:r>
        <w:rPr>
          <w:color w:val="231F20"/>
          <w:spacing w:val="-13"/>
        </w:rPr>
        <w:t> </w:t>
      </w:r>
      <w:r>
        <w:rPr>
          <w:color w:val="231F20"/>
        </w:rPr>
        <w:t>решения</w:t>
      </w:r>
      <w:r>
        <w:rPr>
          <w:color w:val="231F20"/>
          <w:spacing w:val="-13"/>
        </w:rPr>
        <w:t> </w:t>
      </w:r>
      <w:r>
        <w:rPr>
          <w:color w:val="231F20"/>
        </w:rPr>
        <w:t>воз-</w:t>
      </w:r>
      <w:r>
        <w:rPr>
          <w:color w:val="231F20"/>
          <w:spacing w:val="-57"/>
        </w:rPr>
        <w:t> </w:t>
      </w:r>
      <w:r>
        <w:rPr>
          <w:color w:val="231F20"/>
          <w:w w:val="105"/>
        </w:rPr>
        <w:t>можно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использовать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среде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качестве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вре-</w:t>
      </w:r>
      <w:r>
        <w:rPr>
          <w:color w:val="231F20"/>
          <w:spacing w:val="-61"/>
          <w:w w:val="105"/>
        </w:rPr>
        <w:t> </w:t>
      </w:r>
      <w:r>
        <w:rPr>
          <w:color w:val="231F20"/>
        </w:rPr>
        <w:t>менных</w:t>
      </w:r>
      <w:r>
        <w:rPr>
          <w:color w:val="231F20"/>
          <w:spacing w:val="-2"/>
        </w:rPr>
        <w:t> </w:t>
      </w:r>
      <w:r>
        <w:rPr>
          <w:color w:val="231F20"/>
        </w:rPr>
        <w:t>сооружений,</w:t>
      </w:r>
      <w:r>
        <w:rPr>
          <w:color w:val="231F20"/>
          <w:spacing w:val="-1"/>
        </w:rPr>
        <w:t> </w:t>
      </w:r>
      <w:r>
        <w:rPr>
          <w:color w:val="231F20"/>
        </w:rPr>
        <w:t>их</w:t>
      </w:r>
      <w:r>
        <w:rPr>
          <w:color w:val="231F20"/>
          <w:spacing w:val="-1"/>
        </w:rPr>
        <w:t> </w:t>
      </w:r>
      <w:r>
        <w:rPr>
          <w:color w:val="231F20"/>
        </w:rPr>
        <w:t>можно</w:t>
      </w:r>
      <w:r>
        <w:rPr>
          <w:color w:val="231F20"/>
          <w:spacing w:val="-1"/>
        </w:rPr>
        <w:t> </w:t>
      </w:r>
      <w:r>
        <w:rPr>
          <w:color w:val="231F20"/>
        </w:rPr>
        <w:t>использовать</w:t>
      </w:r>
    </w:p>
    <w:p>
      <w:pPr>
        <w:pStyle w:val="BodyText"/>
        <w:spacing w:line="249" w:lineRule="auto" w:before="78"/>
        <w:ind w:left="163" w:right="500"/>
      </w:pPr>
      <w:r>
        <w:rPr/>
        <w:br w:type="column"/>
      </w:r>
      <w:r>
        <w:rPr>
          <w:color w:val="231F20"/>
          <w:w w:val="105"/>
        </w:rPr>
        <w:t>как по отдельности, так и комбинировать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между собой. Таким образом, набережная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может носить характер изменяемости, мо-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бильности и вариативности, демонстрируя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тем самым гибкость пространства. Из гиб-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кости, в свою очередь, следует «универсаль-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ность» использования пространства всеми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пользователями, включая маломобильные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группы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населения.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4"/>
        <w:jc w:val="left"/>
        <w:rPr>
          <w:sz w:val="23"/>
        </w:rPr>
      </w:pPr>
    </w:p>
    <w:p>
      <w:pPr>
        <w:spacing w:before="0"/>
        <w:ind w:left="163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19"/>
        </w:numPr>
        <w:tabs>
          <w:tab w:pos="748" w:val="left" w:leader="none"/>
        </w:tabs>
        <w:spacing w:line="249" w:lineRule="auto" w:before="3" w:after="0"/>
        <w:ind w:left="163" w:right="502" w:firstLine="396"/>
        <w:jc w:val="both"/>
        <w:rPr>
          <w:sz w:val="18"/>
        </w:rPr>
      </w:pPr>
      <w:r>
        <w:rPr>
          <w:color w:val="231F20"/>
          <w:sz w:val="18"/>
        </w:rPr>
        <w:t>The Centre for Excellence in Universal Design. URL:</w:t>
      </w:r>
      <w:r>
        <w:rPr>
          <w:color w:val="231F20"/>
          <w:spacing w:val="1"/>
          <w:sz w:val="18"/>
        </w:rPr>
        <w:t> </w:t>
      </w:r>
      <w:hyperlink r:id="rId159">
        <w:r>
          <w:rPr>
            <w:color w:val="231F20"/>
            <w:sz w:val="18"/>
          </w:rPr>
          <w:t>http://universaldesign.ie/What-is-Universal-Design/The-7-Prin-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ciples/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20.01.2020).</w:t>
      </w:r>
    </w:p>
    <w:p>
      <w:pPr>
        <w:pStyle w:val="ListParagraph"/>
        <w:numPr>
          <w:ilvl w:val="0"/>
          <w:numId w:val="19"/>
        </w:numPr>
        <w:tabs>
          <w:tab w:pos="728" w:val="left" w:leader="none"/>
        </w:tabs>
        <w:spacing w:line="249" w:lineRule="auto" w:before="2" w:after="0"/>
        <w:ind w:left="163" w:right="501" w:firstLine="396"/>
        <w:jc w:val="both"/>
        <w:rPr>
          <w:sz w:val="18"/>
        </w:rPr>
      </w:pPr>
      <w:r>
        <w:rPr>
          <w:color w:val="231F20"/>
          <w:spacing w:val="-1"/>
          <w:w w:val="95"/>
          <w:sz w:val="18"/>
        </w:rPr>
        <w:t>Building for everyone: A universal design approach </w:t>
      </w:r>
      <w:r>
        <w:rPr>
          <w:color w:val="231F20"/>
          <w:w w:val="95"/>
          <w:sz w:val="18"/>
        </w:rPr>
        <w:t>by Cen-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ter of Excellence in Universal Design. URL: </w:t>
      </w:r>
      <w:hyperlink r:id="rId160">
        <w:r>
          <w:rPr>
            <w:color w:val="231F20"/>
            <w:w w:val="95"/>
            <w:sz w:val="18"/>
          </w:rPr>
          <w:t>http://universaldesign.</w:t>
        </w:r>
      </w:hyperlink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ie/Built-Environment/Building-for-Everyone/ </w:t>
      </w:r>
      <w:r>
        <w:rPr>
          <w:color w:val="231F20"/>
          <w:sz w:val="18"/>
        </w:rPr>
        <w:t>(дата обращения: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20.01.2020).</w:t>
      </w:r>
    </w:p>
    <w:p>
      <w:pPr>
        <w:pStyle w:val="ListParagraph"/>
        <w:numPr>
          <w:ilvl w:val="0"/>
          <w:numId w:val="19"/>
        </w:numPr>
        <w:tabs>
          <w:tab w:pos="748" w:val="left" w:leader="none"/>
        </w:tabs>
        <w:spacing w:line="249" w:lineRule="auto" w:before="3" w:after="0"/>
        <w:ind w:left="163" w:right="499" w:firstLine="396"/>
        <w:jc w:val="both"/>
        <w:rPr>
          <w:sz w:val="18"/>
        </w:rPr>
      </w:pPr>
      <w:r>
        <w:rPr>
          <w:color w:val="231F20"/>
          <w:sz w:val="18"/>
        </w:rPr>
        <w:t>Universal Design in Urban Public Spaces: The Case of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Zafer Pedestrian Zone/Konya-Turkey // ICONARP International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Journal of Architecture &amp; Planning. 2018 Volume 6, Special Issue,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pp: 15–40.</w:t>
      </w:r>
    </w:p>
    <w:p>
      <w:pPr>
        <w:spacing w:after="0" w:line="249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4854" w:space="135"/>
            <w:col w:w="5321"/>
          </w:cols>
        </w:sectPr>
      </w:pPr>
    </w:p>
    <w:p>
      <w:pPr>
        <w:tabs>
          <w:tab w:pos="2832" w:val="left" w:leader="none"/>
        </w:tabs>
        <w:spacing w:line="240" w:lineRule="auto"/>
        <w:ind w:left="500" w:right="0" w:firstLine="0"/>
        <w:rPr>
          <w:sz w:val="20"/>
        </w:rPr>
      </w:pPr>
      <w:r>
        <w:rPr>
          <w:position w:val="1"/>
          <w:sz w:val="20"/>
        </w:rPr>
        <w:pict>
          <v:group style="width:99.5pt;height:99.5pt;mso-position-horizontal-relative:char;mso-position-vertical-relative:line" id="docshapegroup294" coordorigin="0,0" coordsize="1990,1990">
            <v:shape style="position:absolute;left:2;top:2;width:1985;height:1985" type="#_x0000_t75" id="docshape295" stroked="false">
              <v:imagedata r:id="rId161" o:title=""/>
            </v:shape>
            <v:rect style="position:absolute;left:2;top:2;width:1985;height:1985" id="docshape296" filled="false" stroked="true" strokeweight=".25pt" strokecolor="#231f20">
              <v:stroke dashstyle="solid"/>
            </v:rect>
          </v:group>
        </w:pict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297" coordorigin="0,0" coordsize="1990,1990">
            <v:shape style="position:absolute;left:2;top:2;width:1985;height:1985" type="#_x0000_t75" id="docshape298" stroked="false">
              <v:imagedata r:id="rId162" o:title=""/>
            </v:shape>
            <v:rect style="position:absolute;left:2;top:2;width:1985;height:1985" id="docshape299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3"/>
        <w:jc w:val="left"/>
        <w:rPr>
          <w:sz w:val="20"/>
        </w:rPr>
      </w:pPr>
      <w:r>
        <w:rPr/>
        <w:pict>
          <v:rect style="position:absolute;margin-left:65.571999pt;margin-top:12.856pt;width:482.598pt;height:29.764pt;mso-position-horizontal-relative:page;mso-position-vertical-relative:paragraph;z-index:-15667200;mso-wrap-distance-left:0;mso-wrap-distance-right:0" id="docshape300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2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503" w:right="0" w:firstLine="0"/>
        <w:jc w:val="left"/>
        <w:rPr>
          <w:b/>
          <w:sz w:val="20"/>
        </w:rPr>
      </w:pPr>
      <w:r>
        <w:rPr>
          <w:b/>
          <w:color w:val="231F20"/>
          <w:w w:val="105"/>
          <w:sz w:val="20"/>
        </w:rPr>
        <w:t>УДК</w:t>
      </w:r>
      <w:r>
        <w:rPr>
          <w:b/>
          <w:color w:val="231F20"/>
          <w:spacing w:val="-12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72.017.9</w:t>
      </w:r>
    </w:p>
    <w:p>
      <w:pPr>
        <w:spacing w:line="256" w:lineRule="auto" w:before="17"/>
        <w:ind w:left="503" w:right="701" w:firstLine="0"/>
        <w:jc w:val="left"/>
        <w:rPr>
          <w:sz w:val="20"/>
        </w:rPr>
      </w:pPr>
      <w:r>
        <w:rPr>
          <w:i/>
          <w:sz w:val="20"/>
        </w:rPr>
        <w:t>Степан</w:t>
      </w:r>
      <w:r>
        <w:rPr>
          <w:i/>
          <w:spacing w:val="34"/>
          <w:sz w:val="20"/>
        </w:rPr>
        <w:t> </w:t>
      </w:r>
      <w:r>
        <w:rPr>
          <w:i/>
          <w:sz w:val="20"/>
        </w:rPr>
        <w:t>Владимирович</w:t>
      </w:r>
      <w:r>
        <w:rPr>
          <w:i/>
          <w:spacing w:val="35"/>
          <w:sz w:val="20"/>
        </w:rPr>
        <w:t> </w:t>
      </w:r>
      <w:r>
        <w:rPr>
          <w:i/>
          <w:sz w:val="20"/>
        </w:rPr>
        <w:t>Терещенко</w:t>
      </w:r>
      <w:r>
        <w:rPr>
          <w:sz w:val="20"/>
        </w:rPr>
        <w:t>,</w:t>
      </w:r>
      <w:r>
        <w:rPr>
          <w:spacing w:val="-47"/>
          <w:sz w:val="20"/>
        </w:rPr>
        <w:t> </w:t>
      </w:r>
      <w:r>
        <w:rPr>
          <w:w w:val="105"/>
          <w:sz w:val="20"/>
        </w:rPr>
        <w:t>магистрант</w:t>
      </w:r>
    </w:p>
    <w:p>
      <w:pPr>
        <w:spacing w:line="256" w:lineRule="auto" w:before="2"/>
        <w:ind w:left="503" w:right="1071" w:firstLine="0"/>
        <w:jc w:val="left"/>
        <w:rPr>
          <w:sz w:val="20"/>
        </w:rPr>
      </w:pPr>
      <w:r>
        <w:rPr>
          <w:i/>
          <w:sz w:val="20"/>
        </w:rPr>
        <w:t>Виктория</w:t>
      </w:r>
      <w:r>
        <w:rPr>
          <w:i/>
          <w:spacing w:val="30"/>
          <w:sz w:val="20"/>
        </w:rPr>
        <w:t> </w:t>
      </w:r>
      <w:r>
        <w:rPr>
          <w:i/>
          <w:sz w:val="20"/>
        </w:rPr>
        <w:t>Валерьевна</w:t>
      </w:r>
      <w:r>
        <w:rPr>
          <w:i/>
          <w:spacing w:val="31"/>
          <w:sz w:val="20"/>
        </w:rPr>
        <w:t> </w:t>
      </w:r>
      <w:r>
        <w:rPr>
          <w:i/>
          <w:sz w:val="20"/>
        </w:rPr>
        <w:t>Шефер</w:t>
      </w:r>
      <w:r>
        <w:rPr>
          <w:sz w:val="20"/>
        </w:rPr>
        <w:t>,</w:t>
      </w:r>
      <w:r>
        <w:rPr>
          <w:spacing w:val="-47"/>
          <w:sz w:val="20"/>
        </w:rPr>
        <w:t> </w:t>
      </w:r>
      <w:r>
        <w:rPr>
          <w:w w:val="105"/>
          <w:sz w:val="20"/>
        </w:rPr>
        <w:t>доцент</w:t>
      </w:r>
    </w:p>
    <w:p>
      <w:pPr>
        <w:spacing w:line="256" w:lineRule="auto" w:before="2"/>
        <w:ind w:left="503" w:right="38" w:firstLine="0"/>
        <w:jc w:val="left"/>
        <w:rPr>
          <w:i/>
          <w:sz w:val="20"/>
        </w:rPr>
      </w:pPr>
      <w:r>
        <w:rPr>
          <w:sz w:val="20"/>
        </w:rPr>
        <w:t>(Санкт-Петербургский</w:t>
      </w:r>
      <w:r>
        <w:rPr>
          <w:spacing w:val="1"/>
          <w:sz w:val="20"/>
        </w:rPr>
        <w:t> </w:t>
      </w:r>
      <w:r>
        <w:rPr>
          <w:sz w:val="20"/>
        </w:rPr>
        <w:t>государственный</w:t>
      </w:r>
      <w:r>
        <w:rPr>
          <w:spacing w:val="1"/>
          <w:sz w:val="20"/>
        </w:rPr>
        <w:t> </w:t>
      </w:r>
      <w:r>
        <w:rPr>
          <w:sz w:val="20"/>
        </w:rPr>
        <w:t>архитектурно-строительный</w:t>
      </w:r>
      <w:r>
        <w:rPr>
          <w:spacing w:val="13"/>
          <w:sz w:val="20"/>
        </w:rPr>
        <w:t> </w:t>
      </w:r>
      <w:r>
        <w:rPr>
          <w:sz w:val="20"/>
        </w:rPr>
        <w:t>университет)</w:t>
      </w:r>
      <w:r>
        <w:rPr>
          <w:spacing w:val="-47"/>
          <w:sz w:val="20"/>
        </w:rPr>
        <w:t> </w:t>
      </w:r>
      <w:r>
        <w:rPr>
          <w:i/>
          <w:w w:val="105"/>
          <w:sz w:val="20"/>
        </w:rPr>
        <w:t>E-mail: </w:t>
      </w:r>
      <w:hyperlink r:id="rId163">
        <w:r>
          <w:rPr>
            <w:i/>
            <w:w w:val="105"/>
            <w:sz w:val="20"/>
          </w:rPr>
          <w:t>tereshenkostepan00@gmail.com</w:t>
        </w:r>
        <w:r>
          <w:rPr>
            <w:w w:val="105"/>
            <w:sz w:val="20"/>
          </w:rPr>
          <w:t>,</w:t>
        </w:r>
      </w:hyperlink>
      <w:r>
        <w:rPr>
          <w:spacing w:val="1"/>
          <w:w w:val="105"/>
          <w:sz w:val="20"/>
        </w:rPr>
        <w:t> </w:t>
      </w:r>
      <w:hyperlink r:id="rId164">
        <w:r>
          <w:rPr>
            <w:i/>
            <w:w w:val="105"/>
            <w:sz w:val="20"/>
          </w:rPr>
          <w:t>schww@mail.r</w:t>
        </w:r>
        <w:r>
          <w:rPr>
            <w:i/>
            <w:color w:val="231F20"/>
            <w:w w:val="105"/>
            <w:sz w:val="20"/>
          </w:rPr>
          <w:t>u</w:t>
        </w:r>
      </w:hyperlink>
    </w:p>
    <w:p>
      <w:pPr>
        <w:spacing w:line="240" w:lineRule="auto" w:before="2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spacing w:line="256" w:lineRule="auto" w:before="0"/>
        <w:ind w:left="1696" w:right="161" w:hanging="588"/>
        <w:jc w:val="right"/>
        <w:rPr>
          <w:sz w:val="20"/>
        </w:rPr>
      </w:pPr>
      <w:r>
        <w:rPr>
          <w:i/>
          <w:color w:val="231F20"/>
          <w:sz w:val="20"/>
        </w:rPr>
        <w:t>Stepan</w:t>
      </w:r>
      <w:r>
        <w:rPr>
          <w:i/>
          <w:color w:val="231F20"/>
          <w:spacing w:val="13"/>
          <w:sz w:val="20"/>
        </w:rPr>
        <w:t> </w:t>
      </w:r>
      <w:r>
        <w:rPr>
          <w:i/>
          <w:color w:val="231F20"/>
          <w:sz w:val="20"/>
        </w:rPr>
        <w:t>Vladimirovich</w:t>
      </w:r>
      <w:r>
        <w:rPr>
          <w:i/>
          <w:color w:val="231F20"/>
          <w:spacing w:val="13"/>
          <w:sz w:val="20"/>
        </w:rPr>
        <w:t> </w:t>
      </w:r>
      <w:r>
        <w:rPr>
          <w:i/>
          <w:color w:val="231F20"/>
          <w:sz w:val="20"/>
        </w:rPr>
        <w:t>Tereshenko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Master’s Degree student,</w:t>
      </w:r>
      <w:r>
        <w:rPr>
          <w:color w:val="231F20"/>
          <w:spacing w:val="1"/>
          <w:w w:val="105"/>
          <w:sz w:val="20"/>
        </w:rPr>
        <w:t> </w:t>
      </w:r>
      <w:r>
        <w:rPr>
          <w:i/>
          <w:color w:val="231F20"/>
          <w:sz w:val="20"/>
        </w:rPr>
        <w:t>Victoria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Valerievna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Shefer</w:t>
      </w:r>
      <w:r>
        <w:rPr>
          <w:color w:val="231F20"/>
          <w:sz w:val="20"/>
        </w:rPr>
        <w:t>,</w:t>
      </w:r>
    </w:p>
    <w:p>
      <w:pPr>
        <w:spacing w:line="256" w:lineRule="auto" w:before="4"/>
        <w:ind w:left="1112" w:right="162" w:firstLine="1175"/>
        <w:jc w:val="right"/>
        <w:rPr>
          <w:sz w:val="20"/>
        </w:rPr>
      </w:pPr>
      <w:r>
        <w:rPr>
          <w:color w:val="231F20"/>
          <w:sz w:val="20"/>
        </w:rPr>
        <w:t>Associate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2"/>
        <w:ind w:left="0" w:right="161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7"/>
        <w:ind w:left="0" w:right="161" w:firstLine="0"/>
        <w:jc w:val="right"/>
        <w:rPr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88"/>
          <w:sz w:val="20"/>
        </w:rPr>
        <w:t> </w:t>
      </w:r>
      <w:hyperlink r:id="rId163">
        <w:r>
          <w:rPr>
            <w:i/>
            <w:color w:val="231F20"/>
            <w:sz w:val="20"/>
          </w:rPr>
          <w:t>tereshenkostepan00@gmail.com</w:t>
        </w:r>
        <w:r>
          <w:rPr>
            <w:color w:val="231F20"/>
            <w:sz w:val="20"/>
          </w:rPr>
          <w:t>,</w:t>
        </w:r>
      </w:hyperlink>
    </w:p>
    <w:p>
      <w:pPr>
        <w:spacing w:before="17"/>
        <w:ind w:left="0" w:right="162" w:firstLine="0"/>
        <w:jc w:val="right"/>
        <w:rPr>
          <w:i/>
          <w:sz w:val="20"/>
        </w:rPr>
      </w:pPr>
      <w:hyperlink r:id="rId164">
        <w:r>
          <w:rPr>
            <w:i/>
            <w:color w:val="231F20"/>
            <w:w w:val="105"/>
            <w:sz w:val="20"/>
          </w:rPr>
          <w:t>schww@mail.ru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251" w:space="1973"/>
            <w:col w:w="4086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jc w:val="left"/>
        <w:rPr>
          <w:i/>
          <w:sz w:val="19"/>
        </w:rPr>
      </w:pPr>
    </w:p>
    <w:p>
      <w:pPr>
        <w:pStyle w:val="Heading1"/>
        <w:ind w:right="557"/>
      </w:pPr>
      <w:r>
        <w:rPr>
          <w:color w:val="231F20"/>
          <w:spacing w:val="-1"/>
        </w:rPr>
        <w:t>ОСОБЕННОСТИ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ГОРОДСКОГО</w:t>
      </w:r>
      <w:r>
        <w:rPr>
          <w:color w:val="231F20"/>
          <w:spacing w:val="-13"/>
        </w:rPr>
        <w:t> </w:t>
      </w:r>
      <w:r>
        <w:rPr>
          <w:color w:val="231F20"/>
        </w:rPr>
        <w:t>ИНТЕРЬЕРА</w:t>
      </w:r>
    </w:p>
    <w:p>
      <w:pPr>
        <w:spacing w:line="249" w:lineRule="auto" w:before="12"/>
        <w:ind w:left="853" w:right="510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НА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РУИНАХ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КОМПЛЕКСА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ЭКСПОРТНЫХ</w:t>
      </w:r>
      <w:r>
        <w:rPr>
          <w:b/>
          <w:color w:val="231F20"/>
          <w:spacing w:val="-6"/>
          <w:sz w:val="24"/>
        </w:rPr>
        <w:t> </w:t>
      </w:r>
      <w:r>
        <w:rPr>
          <w:b/>
          <w:color w:val="231F20"/>
          <w:sz w:val="24"/>
        </w:rPr>
        <w:t>ЗЕРНОВЫХ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СКЛАДОВ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XIX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ВЕКА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-1"/>
          <w:sz w:val="24"/>
        </w:rPr>
        <w:t> </w:t>
      </w:r>
      <w:r>
        <w:rPr>
          <w:b/>
          <w:color w:val="231F20"/>
          <w:sz w:val="24"/>
        </w:rPr>
        <w:t>РОСТОВЕ-НА-ДОНУ</w:t>
      </w:r>
    </w:p>
    <w:p>
      <w:pPr>
        <w:pStyle w:val="BodyText"/>
        <w:spacing w:before="229"/>
        <w:ind w:left="896" w:right="558"/>
        <w:jc w:val="center"/>
      </w:pPr>
      <w:r>
        <w:rPr>
          <w:color w:val="231F20"/>
          <w:spacing w:val="-1"/>
        </w:rPr>
        <w:t>PECULIARITIES OF DERSGNING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AN </w:t>
      </w:r>
      <w:r>
        <w:rPr>
          <w:color w:val="231F20"/>
        </w:rPr>
        <w:t>URBAN</w:t>
      </w:r>
      <w:r>
        <w:rPr>
          <w:color w:val="231F20"/>
          <w:spacing w:val="-1"/>
        </w:rPr>
        <w:t> </w:t>
      </w:r>
      <w:r>
        <w:rPr>
          <w:color w:val="231F20"/>
        </w:rPr>
        <w:t>INTERIOR</w:t>
      </w:r>
    </w:p>
    <w:p>
      <w:pPr>
        <w:pStyle w:val="BodyText"/>
        <w:spacing w:before="12"/>
        <w:ind w:left="896" w:right="556"/>
        <w:jc w:val="center"/>
      </w:pPr>
      <w:r>
        <w:rPr>
          <w:color w:val="231F20"/>
          <w:spacing w:val="-1"/>
        </w:rPr>
        <w:t>ON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XIX CENTURY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RUNIC</w:t>
      </w:r>
      <w:r>
        <w:rPr>
          <w:color w:val="231F20"/>
        </w:rPr>
        <w:t> </w:t>
      </w:r>
      <w:r>
        <w:rPr>
          <w:color w:val="231F20"/>
          <w:spacing w:val="-1"/>
        </w:rPr>
        <w:t>COMPLEX</w:t>
      </w:r>
      <w:r>
        <w:rPr>
          <w:color w:val="231F20"/>
        </w:rPr>
        <w:t> </w:t>
      </w:r>
      <w:r>
        <w:rPr>
          <w:color w:val="231F20"/>
          <w:spacing w:val="-1"/>
        </w:rPr>
        <w:t>OF BARNSIN</w:t>
      </w:r>
      <w:r>
        <w:rPr>
          <w:color w:val="231F20"/>
        </w:rPr>
        <w:t> </w:t>
      </w:r>
      <w:r>
        <w:rPr>
          <w:color w:val="231F20"/>
          <w:spacing w:val="-1"/>
        </w:rPr>
        <w:t>ROSTOV-ON-DON</w:t>
      </w:r>
    </w:p>
    <w:p>
      <w:pPr>
        <w:pStyle w:val="BodyText"/>
        <w:spacing w:before="8"/>
        <w:jc w:val="left"/>
        <w:rPr>
          <w:sz w:val="20"/>
        </w:rPr>
      </w:pPr>
    </w:p>
    <w:p>
      <w:pPr>
        <w:pStyle w:val="BodyText"/>
        <w:spacing w:line="249" w:lineRule="auto" w:before="1"/>
        <w:ind w:left="503" w:right="161" w:firstLine="396"/>
      </w:pPr>
      <w:r>
        <w:rPr>
          <w:color w:val="231F20"/>
        </w:rPr>
        <w:t>Руинированный</w:t>
      </w:r>
      <w:r>
        <w:rPr>
          <w:color w:val="231F20"/>
          <w:spacing w:val="-12"/>
        </w:rPr>
        <w:t> </w:t>
      </w:r>
      <w:r>
        <w:rPr>
          <w:color w:val="231F20"/>
        </w:rPr>
        <w:t>комплекс</w:t>
      </w:r>
      <w:r>
        <w:rPr>
          <w:color w:val="231F20"/>
          <w:spacing w:val="-11"/>
        </w:rPr>
        <w:t> </w:t>
      </w:r>
      <w:r>
        <w:rPr>
          <w:color w:val="231F20"/>
        </w:rPr>
        <w:t>экспортных</w:t>
      </w:r>
      <w:r>
        <w:rPr>
          <w:color w:val="231F20"/>
          <w:spacing w:val="-12"/>
        </w:rPr>
        <w:t> </w:t>
      </w:r>
      <w:r>
        <w:rPr>
          <w:color w:val="231F20"/>
        </w:rPr>
        <w:t>зерновых</w:t>
      </w:r>
      <w:r>
        <w:rPr>
          <w:color w:val="231F20"/>
          <w:spacing w:val="-11"/>
        </w:rPr>
        <w:t> </w:t>
      </w:r>
      <w:r>
        <w:rPr>
          <w:color w:val="231F20"/>
        </w:rPr>
        <w:t>складов</w:t>
      </w:r>
      <w:r>
        <w:rPr>
          <w:color w:val="231F20"/>
          <w:spacing w:val="-12"/>
        </w:rPr>
        <w:t> </w:t>
      </w:r>
      <w:r>
        <w:rPr>
          <w:color w:val="231F20"/>
        </w:rPr>
        <w:t>XIX</w:t>
      </w:r>
      <w:r>
        <w:rPr>
          <w:color w:val="231F20"/>
          <w:spacing w:val="-11"/>
        </w:rPr>
        <w:t> </w:t>
      </w:r>
      <w:r>
        <w:rPr>
          <w:color w:val="231F20"/>
        </w:rPr>
        <w:t>века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Ростове-на-Дону</w:t>
      </w:r>
      <w:r>
        <w:rPr>
          <w:color w:val="231F20"/>
          <w:spacing w:val="-12"/>
        </w:rPr>
        <w:t> </w:t>
      </w:r>
      <w:r>
        <w:rPr>
          <w:color w:val="231F20"/>
        </w:rPr>
        <w:t>при-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влекает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горожан,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социальных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активистов,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инвесторов,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краеведов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силу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его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градостроительных,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природных,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архитектурных,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исторических,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пространственных</w:t>
      </w:r>
      <w:r>
        <w:rPr>
          <w:color w:val="231F20"/>
          <w:spacing w:val="-13"/>
        </w:rPr>
        <w:t> </w:t>
      </w:r>
      <w:r>
        <w:rPr>
          <w:color w:val="231F20"/>
        </w:rPr>
        <w:t>особенностей.</w:t>
      </w:r>
      <w:r>
        <w:rPr>
          <w:color w:val="231F20"/>
          <w:spacing w:val="-13"/>
        </w:rPr>
        <w:t> </w:t>
      </w:r>
      <w:r>
        <w:rPr>
          <w:color w:val="231F20"/>
        </w:rPr>
        <w:t>Объект</w:t>
      </w:r>
      <w:r>
        <w:rPr>
          <w:color w:val="231F20"/>
          <w:spacing w:val="-14"/>
        </w:rPr>
        <w:t> </w:t>
      </w:r>
      <w:r>
        <w:rPr>
          <w:color w:val="231F20"/>
        </w:rPr>
        <w:t>имеет</w:t>
      </w:r>
      <w:r>
        <w:rPr>
          <w:color w:val="231F20"/>
          <w:spacing w:val="-13"/>
        </w:rPr>
        <w:t> </w:t>
      </w:r>
      <w:r>
        <w:rPr>
          <w:color w:val="231F20"/>
        </w:rPr>
        <w:t>по-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тенциал для формирования городского рекреационно-ландшафтного центра с уникальными про-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странственными</w:t>
      </w:r>
      <w:r>
        <w:rPr>
          <w:color w:val="231F20"/>
          <w:spacing w:val="-6"/>
        </w:rPr>
        <w:t> </w:t>
      </w:r>
      <w:r>
        <w:rPr>
          <w:color w:val="231F20"/>
        </w:rPr>
        <w:t>характеристиками,</w:t>
      </w:r>
      <w:r>
        <w:rPr>
          <w:color w:val="231F20"/>
          <w:spacing w:val="-6"/>
        </w:rPr>
        <w:t> </w:t>
      </w:r>
      <w:r>
        <w:rPr>
          <w:color w:val="231F20"/>
        </w:rPr>
        <w:t>культурной</w:t>
      </w:r>
      <w:r>
        <w:rPr>
          <w:color w:val="231F20"/>
          <w:spacing w:val="-7"/>
        </w:rPr>
        <w:t> </w:t>
      </w:r>
      <w:r>
        <w:rPr>
          <w:color w:val="231F20"/>
        </w:rPr>
        <w:t>ценностью.</w:t>
      </w:r>
      <w:r>
        <w:rPr>
          <w:color w:val="231F20"/>
          <w:spacing w:val="-6"/>
        </w:rPr>
        <w:t> </w:t>
      </w:r>
      <w:r>
        <w:rPr>
          <w:color w:val="231F20"/>
        </w:rPr>
        <w:t>Вопрос</w:t>
      </w:r>
      <w:r>
        <w:rPr>
          <w:color w:val="231F20"/>
          <w:spacing w:val="-6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5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58"/>
        </w:rPr>
        <w:t> </w:t>
      </w:r>
      <w:r>
        <w:rPr>
          <w:color w:val="231F20"/>
        </w:rPr>
        <w:t>общественных пространств актуален для Ростова-на-Дону на данный момент. В рамках маги-</w:t>
      </w:r>
      <w:r>
        <w:rPr>
          <w:color w:val="231F20"/>
          <w:spacing w:val="-57"/>
        </w:rPr>
        <w:t> </w:t>
      </w:r>
      <w:r>
        <w:rPr>
          <w:color w:val="231F20"/>
        </w:rPr>
        <w:t>стерской</w:t>
      </w:r>
      <w:r>
        <w:rPr>
          <w:color w:val="231F20"/>
          <w:spacing w:val="-11"/>
        </w:rPr>
        <w:t> </w:t>
      </w:r>
      <w:r>
        <w:rPr>
          <w:color w:val="231F20"/>
        </w:rPr>
        <w:t>работы</w:t>
      </w:r>
      <w:r>
        <w:rPr>
          <w:color w:val="231F20"/>
          <w:spacing w:val="-11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-11"/>
        </w:rPr>
        <w:t> </w:t>
      </w:r>
      <w:r>
        <w:rPr>
          <w:color w:val="231F20"/>
        </w:rPr>
        <w:t>концепция</w:t>
      </w:r>
      <w:r>
        <w:rPr>
          <w:color w:val="231F20"/>
          <w:spacing w:val="-10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10"/>
        </w:rPr>
        <w:t> </w:t>
      </w:r>
      <w:r>
        <w:rPr>
          <w:color w:val="231F20"/>
        </w:rPr>
        <w:t>интерьера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руинах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функциями</w:t>
      </w:r>
      <w:r>
        <w:rPr>
          <w:color w:val="231F20"/>
          <w:spacing w:val="-10"/>
        </w:rPr>
        <w:t> </w:t>
      </w:r>
      <w:r>
        <w:rPr>
          <w:color w:val="231F20"/>
        </w:rPr>
        <w:t>парка.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данной</w:t>
      </w:r>
      <w:r>
        <w:rPr>
          <w:color w:val="231F20"/>
          <w:spacing w:val="-1"/>
        </w:rPr>
        <w:t> </w:t>
      </w:r>
      <w:r>
        <w:rPr>
          <w:color w:val="231F20"/>
        </w:rPr>
        <w:t>статье</w:t>
      </w:r>
      <w:r>
        <w:rPr>
          <w:color w:val="231F20"/>
          <w:spacing w:val="-1"/>
        </w:rPr>
        <w:t> </w:t>
      </w:r>
      <w:r>
        <w:rPr>
          <w:color w:val="231F20"/>
        </w:rPr>
        <w:t>рассматриваются</w:t>
      </w:r>
      <w:r>
        <w:rPr>
          <w:color w:val="231F20"/>
          <w:spacing w:val="-2"/>
        </w:rPr>
        <w:t> </w:t>
      </w:r>
      <w:r>
        <w:rPr>
          <w:color w:val="231F20"/>
        </w:rPr>
        <w:t>основные</w:t>
      </w:r>
      <w:r>
        <w:rPr>
          <w:color w:val="231F20"/>
          <w:spacing w:val="-1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1"/>
        </w:rPr>
        <w:t> </w:t>
      </w:r>
      <w:r>
        <w:rPr>
          <w:color w:val="231F20"/>
        </w:rPr>
        <w:t>проектирования.</w:t>
      </w:r>
    </w:p>
    <w:p>
      <w:pPr>
        <w:pStyle w:val="BodyText"/>
        <w:spacing w:line="249" w:lineRule="auto" w:before="8"/>
        <w:ind w:left="503" w:right="161" w:firstLine="396"/>
      </w:pPr>
      <w:r>
        <w:rPr>
          <w:i/>
          <w:color w:val="231F20"/>
          <w:spacing w:val="-1"/>
        </w:rPr>
        <w:t>Ключевые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1"/>
        </w:rPr>
        <w:t>слова</w:t>
      </w:r>
      <w:r>
        <w:rPr>
          <w:color w:val="231F20"/>
          <w:spacing w:val="-1"/>
        </w:rPr>
        <w:t>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интерьер,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дизайн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архитектурной</w:t>
      </w:r>
      <w:r>
        <w:rPr>
          <w:color w:val="231F20"/>
          <w:spacing w:val="-13"/>
        </w:rPr>
        <w:t> </w:t>
      </w:r>
      <w:r>
        <w:rPr>
          <w:color w:val="231F20"/>
        </w:rPr>
        <w:t>среды,</w:t>
      </w:r>
      <w:r>
        <w:rPr>
          <w:color w:val="231F20"/>
          <w:spacing w:val="-12"/>
        </w:rPr>
        <w:t> </w:t>
      </w:r>
      <w:r>
        <w:rPr>
          <w:color w:val="231F20"/>
        </w:rPr>
        <w:t>ландшафтное</w:t>
      </w:r>
      <w:r>
        <w:rPr>
          <w:color w:val="231F20"/>
          <w:spacing w:val="-13"/>
        </w:rPr>
        <w:t> </w:t>
      </w:r>
      <w:r>
        <w:rPr>
          <w:color w:val="231F20"/>
        </w:rPr>
        <w:t>проекти-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рование,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архитектурная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концепция,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методология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архитектурно-дизайнерского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проектирования.</w:t>
      </w:r>
    </w:p>
    <w:p>
      <w:pPr>
        <w:pStyle w:val="BodyText"/>
        <w:spacing w:line="249" w:lineRule="auto" w:before="228"/>
        <w:ind w:left="503" w:right="161" w:firstLine="396"/>
      </w:pPr>
      <w:r>
        <w:rPr>
          <w:color w:val="231F20"/>
          <w:w w:val="95"/>
        </w:rPr>
        <w:t>A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runic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complex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barns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Rostov-on-Don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attracts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citizens,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social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activists,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investors,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scientists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due to its urban, natural, architectural, historical, spatial peculiarities. This object has a potential to</w:t>
      </w:r>
      <w:r>
        <w:rPr>
          <w:color w:val="231F20"/>
          <w:spacing w:val="1"/>
        </w:rPr>
        <w:t> </w:t>
      </w:r>
      <w:r>
        <w:rPr>
          <w:color w:val="231F20"/>
        </w:rPr>
        <w:t>become a city landscaped recreational center with unique spatial characteristics, cultural value.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problem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making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public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spaces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actual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now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Rostov-on-Don.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concept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urban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interi-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or on ruins with park function is offered in terms of a graduation work. This article is focused on the</w:t>
      </w:r>
      <w:r>
        <w:rPr>
          <w:color w:val="231F20"/>
          <w:spacing w:val="-57"/>
        </w:rPr>
        <w:t> </w:t>
      </w:r>
      <w:r>
        <w:rPr>
          <w:color w:val="231F20"/>
        </w:rPr>
        <w:t>main peculiarities of architectural design.</w:t>
      </w:r>
    </w:p>
    <w:p>
      <w:pPr>
        <w:pStyle w:val="BodyText"/>
        <w:spacing w:line="249" w:lineRule="auto" w:before="6"/>
        <w:ind w:left="503" w:right="161" w:firstLine="396"/>
      </w:pPr>
      <w:r>
        <w:rPr>
          <w:i/>
          <w:color w:val="231F20"/>
        </w:rPr>
        <w:t>Keywords</w:t>
      </w:r>
      <w:r>
        <w:rPr>
          <w:color w:val="231F20"/>
        </w:rPr>
        <w:t>: urban interior, architectural environment design, landscape design, architectural con-</w:t>
      </w:r>
      <w:r>
        <w:rPr>
          <w:color w:val="231F20"/>
          <w:spacing w:val="-57"/>
        </w:rPr>
        <w:t> </w:t>
      </w:r>
      <w:r>
        <w:rPr>
          <w:color w:val="231F20"/>
        </w:rPr>
        <w:t>cept, methodology of architectural design.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Heading2"/>
        <w:spacing w:before="74"/>
        <w:jc w:val="left"/>
      </w:pPr>
      <w:r>
        <w:rPr>
          <w:color w:val="231F20"/>
        </w:rPr>
        <w:t>Исходные</w:t>
      </w:r>
      <w:r>
        <w:rPr>
          <w:color w:val="231F20"/>
          <w:spacing w:val="-9"/>
        </w:rPr>
        <w:t> </w:t>
      </w:r>
      <w:r>
        <w:rPr>
          <w:color w:val="231F20"/>
        </w:rPr>
        <w:t>данные</w:t>
      </w:r>
    </w:p>
    <w:p>
      <w:pPr>
        <w:pStyle w:val="BodyText"/>
        <w:spacing w:line="249" w:lineRule="auto" w:before="12"/>
        <w:ind w:left="163" w:right="53" w:firstLine="396"/>
        <w:jc w:val="right"/>
      </w:pPr>
      <w:r>
        <w:rPr>
          <w:color w:val="231F20"/>
          <w:w w:val="95"/>
        </w:rPr>
        <w:t>Проведён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предпроектный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анализ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выявле-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ны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особенности,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ценность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проблемы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объекта.</w:t>
      </w:r>
    </w:p>
    <w:p>
      <w:pPr>
        <w:pStyle w:val="BodyText"/>
        <w:spacing w:line="249" w:lineRule="auto" w:before="2"/>
        <w:ind w:left="163" w:right="38" w:firstLine="396"/>
        <w:jc w:val="right"/>
      </w:pPr>
      <w:r>
        <w:rPr>
          <w:color w:val="231F20"/>
        </w:rPr>
        <w:t>Участок  </w:t>
      </w:r>
      <w:r>
        <w:rPr>
          <w:color w:val="231F20"/>
          <w:spacing w:val="7"/>
        </w:rPr>
        <w:t> </w:t>
      </w:r>
      <w:r>
        <w:rPr>
          <w:color w:val="231F20"/>
        </w:rPr>
        <w:t>площадью  </w:t>
      </w:r>
      <w:r>
        <w:rPr>
          <w:color w:val="231F20"/>
          <w:spacing w:val="9"/>
        </w:rPr>
        <w:t> </w:t>
      </w:r>
      <w:r>
        <w:rPr>
          <w:color w:val="231F20"/>
        </w:rPr>
        <w:t>2,4га  </w:t>
      </w:r>
      <w:r>
        <w:rPr>
          <w:color w:val="231F20"/>
          <w:spacing w:val="8"/>
        </w:rPr>
        <w:t> </w:t>
      </w:r>
      <w:r>
        <w:rPr>
          <w:color w:val="231F20"/>
        </w:rPr>
        <w:t>расположен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и историческом центре города Ростов-на-Дону,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системе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общественных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пространств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городско-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  <w:w w:val="95"/>
        </w:rPr>
        <w:t>го значения. Объект </w:t>
      </w:r>
      <w:r>
        <w:rPr>
          <w:color w:val="231F20"/>
          <w:spacing w:val="-1"/>
          <w:w w:val="95"/>
        </w:rPr>
        <w:t>находится в рекреационной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зоне.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Участок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граничит: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юга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набережной,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севера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сквером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Седова.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Набережная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свя-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зана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меридиональными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улицами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улицей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Боль-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шой Садовой 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прилегающими к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ней скверами,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площадью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Советов.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Участок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находится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между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двумя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спусками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набережной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створе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просп.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Ворошиловского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просп.</w:t>
      </w:r>
      <w:r>
        <w:rPr>
          <w:color w:val="231F20"/>
          <w:spacing w:val="4"/>
        </w:rPr>
        <w:t> </w:t>
      </w:r>
      <w:r>
        <w:rPr>
          <w:color w:val="231F20"/>
        </w:rPr>
        <w:t>Богатяновский</w:t>
      </w:r>
      <w:r>
        <w:rPr>
          <w:color w:val="231F20"/>
          <w:spacing w:val="-57"/>
        </w:rPr>
        <w:t> </w:t>
      </w:r>
      <w:r>
        <w:rPr>
          <w:color w:val="231F20"/>
        </w:rPr>
        <w:t>спуск.</w:t>
      </w:r>
      <w:r>
        <w:rPr>
          <w:color w:val="231F20"/>
          <w:spacing w:val="18"/>
        </w:rPr>
        <w:t> </w:t>
      </w:r>
      <w:r>
        <w:rPr>
          <w:color w:val="231F20"/>
        </w:rPr>
        <w:t>Выбранное</w:t>
      </w:r>
      <w:r>
        <w:rPr>
          <w:color w:val="231F20"/>
          <w:spacing w:val="19"/>
        </w:rPr>
        <w:t> </w:t>
      </w:r>
      <w:r>
        <w:rPr>
          <w:color w:val="231F20"/>
        </w:rPr>
        <w:t>место</w:t>
      </w:r>
      <w:r>
        <w:rPr>
          <w:color w:val="231F20"/>
          <w:spacing w:val="18"/>
        </w:rPr>
        <w:t> </w:t>
      </w:r>
      <w:r>
        <w:rPr>
          <w:color w:val="231F20"/>
        </w:rPr>
        <w:t>известно</w:t>
      </w:r>
      <w:r>
        <w:rPr>
          <w:color w:val="231F20"/>
          <w:spacing w:val="19"/>
        </w:rPr>
        <w:t> </w:t>
      </w:r>
      <w:r>
        <w:rPr>
          <w:color w:val="231F20"/>
        </w:rPr>
        <w:t>благодаря</w:t>
      </w:r>
      <w:r>
        <w:rPr>
          <w:color w:val="231F20"/>
          <w:spacing w:val="-57"/>
        </w:rPr>
        <w:t> </w:t>
      </w:r>
      <w:r>
        <w:rPr>
          <w:color w:val="231F20"/>
        </w:rPr>
        <w:t>расположенному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участке</w:t>
      </w:r>
      <w:r>
        <w:rPr>
          <w:color w:val="231F20"/>
          <w:spacing w:val="-15"/>
        </w:rPr>
        <w:t> </w:t>
      </w:r>
      <w:r>
        <w:rPr>
          <w:color w:val="231F20"/>
        </w:rPr>
        <w:t>руинированному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комплексу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амбаров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XIX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века.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Объект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одновре-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менно</w:t>
      </w:r>
      <w:r>
        <w:rPr>
          <w:color w:val="231F20"/>
          <w:spacing w:val="27"/>
        </w:rPr>
        <w:t> </w:t>
      </w:r>
      <w:r>
        <w:rPr>
          <w:color w:val="231F20"/>
        </w:rPr>
        <w:t>хорошо</w:t>
      </w:r>
      <w:r>
        <w:rPr>
          <w:color w:val="231F20"/>
          <w:spacing w:val="27"/>
        </w:rPr>
        <w:t> </w:t>
      </w:r>
      <w:r>
        <w:rPr>
          <w:color w:val="231F20"/>
        </w:rPr>
        <w:t>доступен</w:t>
      </w:r>
      <w:r>
        <w:rPr>
          <w:color w:val="231F20"/>
          <w:spacing w:val="27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изолирован</w:t>
      </w:r>
      <w:r>
        <w:rPr>
          <w:color w:val="231F20"/>
          <w:spacing w:val="27"/>
        </w:rPr>
        <w:t> </w:t>
      </w:r>
      <w:r>
        <w:rPr>
          <w:color w:val="231F20"/>
        </w:rPr>
        <w:t>от</w:t>
      </w:r>
      <w:r>
        <w:rPr>
          <w:color w:val="231F20"/>
          <w:spacing w:val="-57"/>
        </w:rPr>
        <w:t> </w:t>
      </w:r>
      <w:r>
        <w:rPr>
          <w:color w:val="231F20"/>
        </w:rPr>
        <w:t>уличной</w:t>
      </w:r>
      <w:r>
        <w:rPr>
          <w:color w:val="231F20"/>
          <w:spacing w:val="-14"/>
        </w:rPr>
        <w:t> </w:t>
      </w:r>
      <w:r>
        <w:rPr>
          <w:color w:val="231F20"/>
        </w:rPr>
        <w:t>среды</w:t>
      </w:r>
      <w:r>
        <w:rPr>
          <w:color w:val="231F20"/>
          <w:spacing w:val="-13"/>
        </w:rPr>
        <w:t> </w:t>
      </w:r>
      <w:r>
        <w:rPr>
          <w:color w:val="231F20"/>
        </w:rPr>
        <w:t>рельефом,</w:t>
      </w:r>
      <w:r>
        <w:rPr>
          <w:color w:val="231F20"/>
          <w:spacing w:val="-13"/>
        </w:rPr>
        <w:t> </w:t>
      </w:r>
      <w:r>
        <w:rPr>
          <w:color w:val="231F20"/>
        </w:rPr>
        <w:t>зеленым</w:t>
      </w:r>
      <w:r>
        <w:rPr>
          <w:color w:val="231F20"/>
          <w:spacing w:val="-13"/>
        </w:rPr>
        <w:t> </w:t>
      </w:r>
      <w:r>
        <w:rPr>
          <w:color w:val="231F20"/>
        </w:rPr>
        <w:t>массивом.</w:t>
      </w:r>
      <w:r>
        <w:rPr>
          <w:color w:val="231F20"/>
          <w:spacing w:val="-57"/>
        </w:rPr>
        <w:t> </w:t>
      </w:r>
      <w:r>
        <w:rPr>
          <w:color w:val="231F20"/>
        </w:rPr>
        <w:t>Следующие</w:t>
      </w:r>
      <w:r>
        <w:rPr>
          <w:color w:val="231F20"/>
          <w:spacing w:val="13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15"/>
        </w:rPr>
        <w:t> </w:t>
      </w:r>
      <w:r>
        <w:rPr>
          <w:color w:val="231F20"/>
        </w:rPr>
        <w:t>делают</w:t>
      </w:r>
      <w:r>
        <w:rPr>
          <w:color w:val="231F20"/>
          <w:spacing w:val="14"/>
        </w:rPr>
        <w:t> </w:t>
      </w:r>
      <w:r>
        <w:rPr>
          <w:color w:val="231F20"/>
        </w:rPr>
        <w:t>объект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25"/>
        </w:rPr>
        <w:t> </w:t>
      </w:r>
      <w:r>
        <w:rPr>
          <w:color w:val="231F20"/>
        </w:rPr>
        <w:t>привлекательным</w:t>
      </w:r>
      <w:r>
        <w:rPr>
          <w:color w:val="231F20"/>
          <w:spacing w:val="26"/>
        </w:rPr>
        <w:t> </w:t>
      </w:r>
      <w:r>
        <w:rPr>
          <w:color w:val="231F20"/>
        </w:rPr>
        <w:t>для</w:t>
      </w:r>
      <w:r>
        <w:rPr>
          <w:color w:val="231F20"/>
          <w:spacing w:val="25"/>
        </w:rPr>
        <w:t> </w:t>
      </w:r>
      <w:r>
        <w:rPr>
          <w:color w:val="231F20"/>
        </w:rPr>
        <w:t>горо-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жан: непосредственная </w:t>
      </w:r>
      <w:r>
        <w:rPr>
          <w:color w:val="231F20"/>
          <w:spacing w:val="-1"/>
        </w:rPr>
        <w:t>близость современной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благоустроенной набережной, соединение при-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роды с руинами архитектуры, история места.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Объект уникален сочетанием архитектуры</w:t>
      </w:r>
      <w:r>
        <w:rPr>
          <w:color w:val="231F20"/>
        </w:rPr>
        <w:t> </w:t>
      </w:r>
      <w:r>
        <w:rPr>
          <w:color w:val="231F20"/>
          <w:spacing w:val="-1"/>
        </w:rPr>
        <w:t>кирпичного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стиля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изливающейся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поверх-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ность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родниковой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воды.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Архитекторы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складов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Якунин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Шульман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использовали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ее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системе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охлаждения</w:t>
      </w:r>
      <w:r>
        <w:rPr>
          <w:color w:val="231F20"/>
          <w:spacing w:val="4"/>
        </w:rPr>
        <w:t> </w:t>
      </w:r>
      <w:r>
        <w:rPr>
          <w:color w:val="231F20"/>
        </w:rPr>
        <w:t>помещений.</w:t>
      </w:r>
      <w:r>
        <w:rPr>
          <w:color w:val="231F20"/>
          <w:spacing w:val="4"/>
        </w:rPr>
        <w:t> </w:t>
      </w:r>
      <w:r>
        <w:rPr>
          <w:color w:val="231F20"/>
        </w:rPr>
        <w:t>После</w:t>
      </w:r>
      <w:r>
        <w:rPr>
          <w:color w:val="231F20"/>
          <w:spacing w:val="4"/>
        </w:rPr>
        <w:t> </w:t>
      </w:r>
      <w:r>
        <w:rPr>
          <w:color w:val="231F20"/>
        </w:rPr>
        <w:t>повреждения</w:t>
      </w:r>
      <w:r>
        <w:rPr>
          <w:color w:val="231F20"/>
          <w:spacing w:val="-57"/>
        </w:rPr>
        <w:t> </w:t>
      </w:r>
      <w:r>
        <w:rPr>
          <w:color w:val="231F20"/>
        </w:rPr>
        <w:t>системы</w:t>
      </w:r>
      <w:r>
        <w:rPr>
          <w:color w:val="231F20"/>
          <w:spacing w:val="3"/>
        </w:rPr>
        <w:t> </w:t>
      </w:r>
      <w:r>
        <w:rPr>
          <w:color w:val="231F20"/>
        </w:rPr>
        <w:t>охлаждения</w:t>
      </w:r>
      <w:r>
        <w:rPr>
          <w:color w:val="231F20"/>
          <w:spacing w:val="4"/>
        </w:rPr>
        <w:t> </w:t>
      </w:r>
      <w:r>
        <w:rPr>
          <w:color w:val="231F20"/>
        </w:rPr>
        <w:t>вода</w:t>
      </w:r>
      <w:r>
        <w:rPr>
          <w:color w:val="231F20"/>
          <w:spacing w:val="4"/>
        </w:rPr>
        <w:t> </w:t>
      </w:r>
      <w:r>
        <w:rPr>
          <w:color w:val="231F20"/>
        </w:rPr>
        <w:t>заполнила</w:t>
      </w:r>
      <w:r>
        <w:rPr>
          <w:color w:val="231F20"/>
          <w:spacing w:val="3"/>
        </w:rPr>
        <w:t> </w:t>
      </w:r>
      <w:r>
        <w:rPr>
          <w:color w:val="231F20"/>
        </w:rPr>
        <w:t>некото-</w:t>
      </w:r>
      <w:r>
        <w:rPr>
          <w:color w:val="231F20"/>
          <w:spacing w:val="-57"/>
        </w:rPr>
        <w:t> </w:t>
      </w:r>
      <w:r>
        <w:rPr>
          <w:color w:val="231F20"/>
        </w:rPr>
        <w:t>рые</w:t>
      </w:r>
      <w:r>
        <w:rPr>
          <w:color w:val="231F20"/>
          <w:spacing w:val="16"/>
        </w:rPr>
        <w:t> </w:t>
      </w:r>
      <w:r>
        <w:rPr>
          <w:color w:val="231F20"/>
        </w:rPr>
        <w:t>ячейки,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1990-х</w:t>
      </w:r>
      <w:r>
        <w:rPr>
          <w:color w:val="231F20"/>
          <w:spacing w:val="16"/>
        </w:rPr>
        <w:t> </w:t>
      </w:r>
      <w:r>
        <w:rPr>
          <w:color w:val="231F20"/>
        </w:rPr>
        <w:t>годах</w:t>
      </w:r>
      <w:r>
        <w:rPr>
          <w:color w:val="231F20"/>
          <w:spacing w:val="16"/>
        </w:rPr>
        <w:t> </w:t>
      </w:r>
      <w:r>
        <w:rPr>
          <w:color w:val="231F20"/>
        </w:rPr>
        <w:t>местные</w:t>
      </w:r>
      <w:r>
        <w:rPr>
          <w:color w:val="231F20"/>
          <w:spacing w:val="16"/>
        </w:rPr>
        <w:t> </w:t>
      </w:r>
      <w:r>
        <w:rPr>
          <w:color w:val="231F20"/>
        </w:rPr>
        <w:t>жите-</w:t>
      </w:r>
      <w:r>
        <w:rPr>
          <w:color w:val="231F20"/>
          <w:spacing w:val="-57"/>
        </w:rPr>
        <w:t> </w:t>
      </w:r>
      <w:r>
        <w:rPr>
          <w:color w:val="231F20"/>
        </w:rPr>
        <w:t>ли</w:t>
      </w:r>
      <w:r>
        <w:rPr>
          <w:color w:val="231F20"/>
          <w:spacing w:val="16"/>
        </w:rPr>
        <w:t> </w:t>
      </w:r>
      <w:r>
        <w:rPr>
          <w:color w:val="231F20"/>
          <w:spacing w:val="11"/>
        </w:rPr>
        <w:t>организовали</w:t>
      </w:r>
      <w:r>
        <w:rPr>
          <w:color w:val="231F20"/>
          <w:spacing w:val="74"/>
        </w:rPr>
        <w:t> </w:t>
      </w:r>
      <w:r>
        <w:rPr>
          <w:color w:val="231F20"/>
          <w:spacing w:val="11"/>
        </w:rPr>
        <w:t>купель.</w:t>
      </w:r>
      <w:r>
        <w:rPr>
          <w:color w:val="231F20"/>
          <w:spacing w:val="75"/>
        </w:rPr>
        <w:t> </w:t>
      </w:r>
      <w:r>
        <w:rPr>
          <w:color w:val="231F20"/>
        </w:rPr>
        <w:t>[1]</w:t>
      </w:r>
      <w:r>
        <w:rPr>
          <w:color w:val="231F20"/>
          <w:spacing w:val="15"/>
        </w:rPr>
        <w:t> </w:t>
      </w:r>
      <w:r>
        <w:rPr>
          <w:color w:val="231F20"/>
          <w:spacing w:val="13"/>
        </w:rPr>
        <w:t>Состояние</w:t>
      </w:r>
      <w:r>
        <w:rPr>
          <w:color w:val="231F20"/>
          <w:spacing w:val="-57"/>
        </w:rPr>
        <w:t> </w:t>
      </w:r>
      <w:r>
        <w:rPr>
          <w:color w:val="231F20"/>
        </w:rPr>
        <w:t>объекта</w:t>
      </w:r>
      <w:r>
        <w:rPr>
          <w:color w:val="231F20"/>
          <w:spacing w:val="1"/>
        </w:rPr>
        <w:t> </w:t>
      </w:r>
      <w:r>
        <w:rPr>
          <w:color w:val="231F20"/>
        </w:rPr>
        <w:t>практически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изменилось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того</w:t>
      </w:r>
      <w:r>
        <w:rPr>
          <w:color w:val="231F20"/>
          <w:spacing w:val="-57"/>
        </w:rPr>
        <w:t> </w:t>
      </w:r>
      <w:r>
        <w:rPr>
          <w:color w:val="231F20"/>
        </w:rPr>
        <w:t>времени.</w:t>
      </w:r>
      <w:r>
        <w:rPr>
          <w:color w:val="231F20"/>
          <w:spacing w:val="1"/>
        </w:rPr>
        <w:t> </w:t>
      </w:r>
      <w:r>
        <w:rPr>
          <w:color w:val="231F20"/>
        </w:rPr>
        <w:t>Сейчас</w:t>
      </w:r>
      <w:r>
        <w:rPr>
          <w:color w:val="231F20"/>
          <w:spacing w:val="60"/>
        </w:rPr>
        <w:t> </w:t>
      </w:r>
      <w:r>
        <w:rPr>
          <w:color w:val="231F20"/>
        </w:rPr>
        <w:t>его</w:t>
      </w:r>
      <w:r>
        <w:rPr>
          <w:color w:val="231F20"/>
          <w:spacing w:val="60"/>
        </w:rPr>
        <w:t> </w:t>
      </w:r>
      <w:r>
        <w:rPr>
          <w:color w:val="231F20"/>
        </w:rPr>
        <w:t>ценность</w:t>
      </w:r>
      <w:r>
        <w:rPr>
          <w:color w:val="231F20"/>
          <w:spacing w:val="60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28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28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28"/>
        </w:rPr>
        <w:t> </w:t>
      </w:r>
      <w:r>
        <w:rPr>
          <w:color w:val="231F20"/>
        </w:rPr>
        <w:t>неформальных</w:t>
      </w:r>
      <w:r>
        <w:rPr>
          <w:color w:val="231F20"/>
          <w:spacing w:val="-57"/>
        </w:rPr>
        <w:t> </w:t>
      </w:r>
      <w:r>
        <w:rPr>
          <w:color w:val="231F20"/>
        </w:rPr>
        <w:t>мероприятий,</w:t>
      </w:r>
      <w:r>
        <w:rPr>
          <w:color w:val="231F20"/>
          <w:spacing w:val="17"/>
        </w:rPr>
        <w:t> </w:t>
      </w:r>
      <w:r>
        <w:rPr>
          <w:color w:val="231F20"/>
        </w:rPr>
        <w:t>купания,</w:t>
      </w:r>
      <w:r>
        <w:rPr>
          <w:color w:val="231F20"/>
          <w:spacing w:val="18"/>
        </w:rPr>
        <w:t> </w:t>
      </w:r>
      <w:r>
        <w:rPr>
          <w:color w:val="231F20"/>
        </w:rPr>
        <w:t>отдыха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необычном</w:t>
      </w:r>
      <w:r>
        <w:rPr>
          <w:color w:val="231F20"/>
          <w:spacing w:val="-57"/>
        </w:rPr>
        <w:t> </w:t>
      </w:r>
      <w:r>
        <w:rPr>
          <w:color w:val="231F20"/>
        </w:rPr>
        <w:t>месте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9"/>
        </w:rPr>
        <w:t> </w:t>
      </w:r>
      <w:r>
        <w:rPr>
          <w:color w:val="231F20"/>
        </w:rPr>
        <w:t>центре</w:t>
      </w:r>
      <w:r>
        <w:rPr>
          <w:color w:val="231F20"/>
          <w:spacing w:val="18"/>
        </w:rPr>
        <w:t> </w:t>
      </w:r>
      <w:r>
        <w:rPr>
          <w:color w:val="231F20"/>
        </w:rPr>
        <w:t>города.</w:t>
      </w:r>
      <w:r>
        <w:rPr>
          <w:color w:val="231F20"/>
          <w:spacing w:val="19"/>
        </w:rPr>
        <w:t> </w:t>
      </w:r>
      <w:r>
        <w:rPr>
          <w:color w:val="231F20"/>
        </w:rPr>
        <w:t>На</w:t>
      </w:r>
      <w:r>
        <w:rPr>
          <w:color w:val="231F20"/>
          <w:spacing w:val="18"/>
        </w:rPr>
        <w:t> </w:t>
      </w:r>
      <w:r>
        <w:rPr>
          <w:color w:val="231F20"/>
        </w:rPr>
        <w:t>объекте</w:t>
      </w:r>
      <w:r>
        <w:rPr>
          <w:color w:val="231F20"/>
          <w:spacing w:val="19"/>
        </w:rPr>
        <w:t> </w:t>
      </w:r>
      <w:r>
        <w:rPr>
          <w:color w:val="231F20"/>
        </w:rPr>
        <w:t>проходят</w:t>
      </w:r>
      <w:r>
        <w:rPr>
          <w:color w:val="231F20"/>
          <w:spacing w:val="-57"/>
        </w:rPr>
        <w:t> </w:t>
      </w:r>
      <w:r>
        <w:rPr>
          <w:color w:val="231F20"/>
        </w:rPr>
        <w:t>экскурсии,</w:t>
      </w:r>
      <w:r>
        <w:rPr>
          <w:color w:val="231F20"/>
          <w:spacing w:val="32"/>
        </w:rPr>
        <w:t> </w:t>
      </w:r>
      <w:r>
        <w:rPr>
          <w:color w:val="231F20"/>
        </w:rPr>
        <w:t>выставки,</w:t>
      </w:r>
      <w:r>
        <w:rPr>
          <w:color w:val="231F20"/>
          <w:spacing w:val="33"/>
        </w:rPr>
        <w:t> </w:t>
      </w:r>
      <w:r>
        <w:rPr>
          <w:color w:val="231F20"/>
        </w:rPr>
        <w:t>праздничные</w:t>
      </w:r>
      <w:r>
        <w:rPr>
          <w:color w:val="231F20"/>
          <w:spacing w:val="33"/>
        </w:rPr>
        <w:t> </w:t>
      </w:r>
      <w:r>
        <w:rPr>
          <w:color w:val="231F20"/>
        </w:rPr>
        <w:t>гуляния,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представления.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Интерес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месту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повышает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его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историческая роль в развитии города. В данной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работе</w:t>
      </w:r>
      <w:r>
        <w:rPr>
          <w:color w:val="231F20"/>
          <w:spacing w:val="1"/>
        </w:rPr>
        <w:t> </w:t>
      </w:r>
      <w:r>
        <w:rPr>
          <w:color w:val="231F20"/>
        </w:rPr>
        <w:t>совокупность</w:t>
      </w:r>
      <w:r>
        <w:rPr>
          <w:color w:val="231F20"/>
          <w:spacing w:val="1"/>
        </w:rPr>
        <w:t> </w:t>
      </w:r>
      <w:r>
        <w:rPr>
          <w:color w:val="231F20"/>
        </w:rPr>
        <w:t>указанных</w:t>
      </w:r>
      <w:r>
        <w:rPr>
          <w:color w:val="231F20"/>
          <w:spacing w:val="1"/>
        </w:rPr>
        <w:t> </w:t>
      </w:r>
      <w:r>
        <w:rPr>
          <w:color w:val="231F20"/>
        </w:rPr>
        <w:t>факторов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рассматривается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потенциал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формирования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уникального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Ростова-на-Дону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многофунк-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ционального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рекреационного,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ландшафтного,</w:t>
      </w:r>
    </w:p>
    <w:p>
      <w:pPr>
        <w:pStyle w:val="BodyText"/>
        <w:spacing w:before="41"/>
        <w:ind w:left="163"/>
      </w:pPr>
      <w:r>
        <w:rPr>
          <w:color w:val="231F20"/>
        </w:rPr>
        <w:t>историко-культурного</w:t>
      </w:r>
      <w:r>
        <w:rPr>
          <w:color w:val="231F20"/>
          <w:spacing w:val="-9"/>
        </w:rPr>
        <w:t> </w:t>
      </w:r>
      <w:r>
        <w:rPr>
          <w:color w:val="231F20"/>
        </w:rPr>
        <w:t>объекта.</w:t>
      </w:r>
    </w:p>
    <w:p>
      <w:pPr>
        <w:pStyle w:val="BodyText"/>
        <w:spacing w:line="249" w:lineRule="auto" w:before="12"/>
        <w:ind w:left="163" w:right="39" w:firstLine="397"/>
      </w:pPr>
      <w:r>
        <w:rPr>
          <w:color w:val="231F20"/>
          <w:spacing w:val="-1"/>
          <w:w w:val="105"/>
        </w:rPr>
        <w:t>Выявлены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следующие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проблемы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объек-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та: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нарушение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непрерывности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внешних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13"/>
          <w:w w:val="105"/>
        </w:rPr>
        <w:t>пешеходных </w:t>
      </w:r>
      <w:r>
        <w:rPr>
          <w:color w:val="231F20"/>
          <w:spacing w:val="12"/>
          <w:w w:val="105"/>
        </w:rPr>
        <w:t>связей </w:t>
      </w:r>
      <w:r>
        <w:rPr>
          <w:color w:val="231F20"/>
          <w:w w:val="105"/>
        </w:rPr>
        <w:t>с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15"/>
          <w:w w:val="105"/>
        </w:rPr>
        <w:t>прилегающими</w:t>
      </w:r>
      <w:r>
        <w:rPr>
          <w:color w:val="231F20"/>
          <w:spacing w:val="16"/>
          <w:w w:val="105"/>
        </w:rPr>
        <w:t> </w:t>
      </w:r>
      <w:r>
        <w:rPr>
          <w:color w:val="231F20"/>
        </w:rPr>
        <w:t>улицами и общественными пространствами,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внутренних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между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зданиями;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разрушение</w:t>
      </w:r>
      <w:r>
        <w:rPr>
          <w:color w:val="231F20"/>
          <w:spacing w:val="-61"/>
          <w:w w:val="105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-14"/>
        </w:rPr>
        <w:t> </w:t>
      </w:r>
      <w:r>
        <w:rPr>
          <w:color w:val="231F20"/>
        </w:rPr>
        <w:t>конструкций;</w:t>
      </w:r>
      <w:r>
        <w:rPr>
          <w:color w:val="231F20"/>
          <w:spacing w:val="-14"/>
        </w:rPr>
        <w:t> </w:t>
      </w:r>
      <w:r>
        <w:rPr>
          <w:color w:val="231F20"/>
        </w:rPr>
        <w:t>утрата</w:t>
      </w:r>
      <w:r>
        <w:rPr>
          <w:color w:val="231F20"/>
          <w:spacing w:val="-14"/>
        </w:rPr>
        <w:t> </w:t>
      </w:r>
      <w:r>
        <w:rPr>
          <w:color w:val="231F20"/>
        </w:rPr>
        <w:t>архитек-</w:t>
      </w:r>
    </w:p>
    <w:p>
      <w:pPr>
        <w:pStyle w:val="BodyText"/>
        <w:spacing w:line="249" w:lineRule="auto" w:before="78"/>
        <w:ind w:left="163" w:right="502"/>
      </w:pPr>
      <w:r>
        <w:rPr/>
        <w:br w:type="column"/>
      </w:r>
      <w:r>
        <w:rPr>
          <w:color w:val="231F20"/>
        </w:rPr>
        <w:t>турного облика; неконтролируемое развитие</w:t>
      </w:r>
      <w:r>
        <w:rPr>
          <w:color w:val="231F20"/>
          <w:spacing w:val="1"/>
        </w:rPr>
        <w:t> </w:t>
      </w:r>
      <w:r>
        <w:rPr>
          <w:color w:val="231F20"/>
        </w:rPr>
        <w:t>растительности.</w:t>
      </w:r>
    </w:p>
    <w:p>
      <w:pPr>
        <w:pStyle w:val="BodyText"/>
        <w:spacing w:line="249" w:lineRule="auto" w:before="2"/>
        <w:ind w:left="163" w:right="501" w:firstLine="396"/>
      </w:pPr>
      <w:r>
        <w:rPr>
          <w:color w:val="231F20"/>
        </w:rPr>
        <w:t>Описанные</w:t>
      </w:r>
      <w:r>
        <w:rPr>
          <w:color w:val="231F20"/>
          <w:spacing w:val="-9"/>
        </w:rPr>
        <w:t> </w:t>
      </w:r>
      <w:r>
        <w:rPr>
          <w:color w:val="231F20"/>
        </w:rPr>
        <w:t>особенности,</w:t>
      </w:r>
      <w:r>
        <w:rPr>
          <w:color w:val="231F20"/>
          <w:spacing w:val="-8"/>
        </w:rPr>
        <w:t> </w:t>
      </w:r>
      <w:r>
        <w:rPr>
          <w:color w:val="231F20"/>
        </w:rPr>
        <w:t>ценность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про-</w:t>
      </w:r>
      <w:r>
        <w:rPr>
          <w:color w:val="231F20"/>
          <w:spacing w:val="-57"/>
        </w:rPr>
        <w:t> </w:t>
      </w:r>
      <w:r>
        <w:rPr>
          <w:color w:val="231F20"/>
        </w:rPr>
        <w:t>блемы</w:t>
      </w:r>
      <w:r>
        <w:rPr>
          <w:color w:val="231F20"/>
          <w:spacing w:val="-12"/>
        </w:rPr>
        <w:t> </w:t>
      </w:r>
      <w:r>
        <w:rPr>
          <w:color w:val="231F20"/>
        </w:rPr>
        <w:t>объекта</w:t>
      </w:r>
      <w:r>
        <w:rPr>
          <w:color w:val="231F20"/>
          <w:spacing w:val="-11"/>
        </w:rPr>
        <w:t> </w:t>
      </w:r>
      <w:r>
        <w:rPr>
          <w:color w:val="231F20"/>
        </w:rPr>
        <w:t>стали</w:t>
      </w:r>
      <w:r>
        <w:rPr>
          <w:color w:val="231F20"/>
          <w:spacing w:val="-11"/>
        </w:rPr>
        <w:t> </w:t>
      </w:r>
      <w:r>
        <w:rPr>
          <w:color w:val="231F20"/>
        </w:rPr>
        <w:t>основой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постановки</w:t>
      </w:r>
      <w:r>
        <w:rPr>
          <w:color w:val="231F20"/>
          <w:spacing w:val="-58"/>
        </w:rPr>
        <w:t> </w:t>
      </w:r>
      <w:r>
        <w:rPr>
          <w:color w:val="231F20"/>
        </w:rPr>
        <w:t>задач проектирования. Предлагается проект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многофункционального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ландшафтного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парка.</w:t>
      </w:r>
    </w:p>
    <w:p>
      <w:pPr>
        <w:pStyle w:val="Heading2"/>
        <w:spacing w:before="231"/>
      </w:pPr>
      <w:r>
        <w:rPr>
          <w:color w:val="231F20"/>
        </w:rPr>
        <w:t>Задачи</w:t>
      </w:r>
      <w:r>
        <w:rPr>
          <w:color w:val="231F20"/>
          <w:spacing w:val="-13"/>
        </w:rPr>
        <w:t> </w:t>
      </w:r>
      <w:r>
        <w:rPr>
          <w:color w:val="231F20"/>
        </w:rPr>
        <w:t>проектирования</w:t>
      </w:r>
    </w:p>
    <w:p>
      <w:pPr>
        <w:pStyle w:val="BodyText"/>
        <w:spacing w:line="249" w:lineRule="auto" w:before="12"/>
        <w:ind w:left="163" w:right="501" w:firstLine="396"/>
      </w:pPr>
      <w:r>
        <w:rPr>
          <w:color w:val="231F20"/>
        </w:rPr>
        <w:t>Поставлены следующие задачи проекти-</w:t>
      </w:r>
      <w:r>
        <w:rPr>
          <w:color w:val="231F20"/>
          <w:spacing w:val="1"/>
        </w:rPr>
        <w:t> </w:t>
      </w:r>
      <w:r>
        <w:rPr>
          <w:color w:val="231F20"/>
        </w:rPr>
        <w:t>рования:</w:t>
      </w:r>
    </w:p>
    <w:p>
      <w:pPr>
        <w:pStyle w:val="ListParagraph"/>
        <w:numPr>
          <w:ilvl w:val="0"/>
          <w:numId w:val="7"/>
        </w:numPr>
        <w:tabs>
          <w:tab w:pos="731" w:val="left" w:leader="none"/>
        </w:tabs>
        <w:spacing w:line="249" w:lineRule="auto" w:before="2" w:after="0"/>
        <w:ind w:left="163" w:right="501" w:firstLine="396"/>
        <w:jc w:val="both"/>
        <w:rPr>
          <w:color w:val="231F20"/>
          <w:sz w:val="24"/>
        </w:rPr>
      </w:pPr>
      <w:r>
        <w:rPr>
          <w:color w:val="231F20"/>
          <w:w w:val="95"/>
          <w:sz w:val="24"/>
        </w:rPr>
        <w:t>Поддержание и развитие способов совре-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2"/>
          <w:sz w:val="24"/>
        </w:rPr>
        <w:t>менного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использования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объекта.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Организация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пространства для рекреационной, водно-раз-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влекательной,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историко-культурной,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экологи-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ческой,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творческой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функций.</w:t>
      </w:r>
    </w:p>
    <w:p>
      <w:pPr>
        <w:pStyle w:val="ListParagraph"/>
        <w:numPr>
          <w:ilvl w:val="0"/>
          <w:numId w:val="7"/>
        </w:numPr>
        <w:tabs>
          <w:tab w:pos="750" w:val="left" w:leader="none"/>
        </w:tabs>
        <w:spacing w:line="249" w:lineRule="auto" w:before="5" w:after="0"/>
        <w:ind w:left="163" w:right="500" w:firstLine="396"/>
        <w:jc w:val="both"/>
        <w:rPr>
          <w:sz w:val="24"/>
        </w:rPr>
      </w:pPr>
      <w:r>
        <w:rPr>
          <w:sz w:val="24"/>
        </w:rPr>
        <w:t>Решение проблем пешеходных связей.</w:t>
      </w:r>
      <w:r>
        <w:rPr>
          <w:spacing w:val="1"/>
          <w:sz w:val="24"/>
        </w:rPr>
        <w:t> </w:t>
      </w:r>
      <w:r>
        <w:rPr>
          <w:sz w:val="24"/>
        </w:rPr>
        <w:t>Организация</w:t>
      </w:r>
      <w:r>
        <w:rPr>
          <w:spacing w:val="-12"/>
          <w:sz w:val="24"/>
        </w:rPr>
        <w:t> </w:t>
      </w:r>
      <w:r>
        <w:rPr>
          <w:sz w:val="24"/>
        </w:rPr>
        <w:t>маршрута,</w:t>
      </w:r>
      <w:r>
        <w:rPr>
          <w:spacing w:val="-12"/>
          <w:sz w:val="24"/>
        </w:rPr>
        <w:t> </w:t>
      </w:r>
      <w:r>
        <w:rPr>
          <w:sz w:val="24"/>
        </w:rPr>
        <w:t>связывающего</w:t>
      </w:r>
      <w:r>
        <w:rPr>
          <w:spacing w:val="-12"/>
          <w:sz w:val="24"/>
        </w:rPr>
        <w:t> </w:t>
      </w:r>
      <w:r>
        <w:rPr>
          <w:sz w:val="24"/>
        </w:rPr>
        <w:t>функ-</w:t>
      </w:r>
      <w:r>
        <w:rPr>
          <w:spacing w:val="-58"/>
          <w:sz w:val="24"/>
        </w:rPr>
        <w:t> </w:t>
      </w:r>
      <w:r>
        <w:rPr>
          <w:sz w:val="24"/>
        </w:rPr>
        <w:t>циональные</w:t>
      </w:r>
      <w:r>
        <w:rPr>
          <w:spacing w:val="25"/>
          <w:sz w:val="24"/>
        </w:rPr>
        <w:t> </w:t>
      </w:r>
      <w:r>
        <w:rPr>
          <w:sz w:val="24"/>
        </w:rPr>
        <w:t>зоны</w:t>
      </w:r>
      <w:r>
        <w:rPr>
          <w:spacing w:val="26"/>
          <w:sz w:val="24"/>
        </w:rPr>
        <w:t> </w:t>
      </w:r>
      <w:r>
        <w:rPr>
          <w:color w:val="231F20"/>
          <w:sz w:val="24"/>
        </w:rPr>
        <w:t>внутри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объекта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участок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 набережной,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сквером Седова, просп. Воро-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шиловским,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просп.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Богатяновский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спуск.</w:t>
      </w:r>
    </w:p>
    <w:p>
      <w:pPr>
        <w:pStyle w:val="ListParagraph"/>
        <w:numPr>
          <w:ilvl w:val="0"/>
          <w:numId w:val="7"/>
        </w:numPr>
        <w:tabs>
          <w:tab w:pos="735" w:val="left" w:leader="none"/>
        </w:tabs>
        <w:spacing w:line="249" w:lineRule="auto" w:before="5" w:after="0"/>
        <w:ind w:left="163" w:right="502" w:firstLine="396"/>
        <w:jc w:val="both"/>
        <w:rPr>
          <w:color w:val="231F20"/>
          <w:sz w:val="24"/>
        </w:rPr>
      </w:pPr>
      <w:r>
        <w:rPr>
          <w:color w:val="231F20"/>
          <w:spacing w:val="-2"/>
          <w:sz w:val="24"/>
        </w:rPr>
        <w:t>Сохранение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архитектурной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природной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ценности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объекта.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Поддержание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образа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руин.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Интеграция архитектуры с водой и растения-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ми.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Организация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рельефа.</w:t>
      </w:r>
    </w:p>
    <w:p>
      <w:pPr>
        <w:pStyle w:val="BodyText"/>
        <w:spacing w:before="10"/>
        <w:jc w:val="left"/>
        <w:rPr>
          <w:sz w:val="29"/>
        </w:rPr>
      </w:pPr>
    </w:p>
    <w:p>
      <w:pPr>
        <w:pStyle w:val="Heading2"/>
      </w:pPr>
      <w:r>
        <w:rPr>
          <w:color w:val="231F20"/>
          <w:spacing w:val="-2"/>
        </w:rPr>
        <w:t>Метод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трехуровневого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проектирования</w:t>
      </w:r>
    </w:p>
    <w:p>
      <w:pPr>
        <w:pStyle w:val="BodyText"/>
        <w:spacing w:before="12"/>
        <w:ind w:left="560"/>
      </w:pPr>
      <w:r>
        <w:rPr>
          <w:color w:val="231F20"/>
        </w:rPr>
        <w:t>Проектирование</w:t>
      </w:r>
      <w:r>
        <w:rPr>
          <w:color w:val="231F20"/>
          <w:spacing w:val="-15"/>
        </w:rPr>
        <w:t> </w:t>
      </w:r>
      <w:r>
        <w:rPr>
          <w:color w:val="231F20"/>
        </w:rPr>
        <w:t>ведется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трех</w:t>
      </w:r>
      <w:r>
        <w:rPr>
          <w:color w:val="231F20"/>
          <w:spacing w:val="-14"/>
        </w:rPr>
        <w:t> </w:t>
      </w:r>
      <w:r>
        <w:rPr>
          <w:color w:val="231F20"/>
        </w:rPr>
        <w:t>уровнях:</w:t>
      </w:r>
    </w:p>
    <w:p>
      <w:pPr>
        <w:pStyle w:val="ListParagraph"/>
        <w:numPr>
          <w:ilvl w:val="0"/>
          <w:numId w:val="7"/>
        </w:numPr>
        <w:tabs>
          <w:tab w:pos="755" w:val="left" w:leader="none"/>
        </w:tabs>
        <w:spacing w:line="249" w:lineRule="auto" w:before="12" w:after="0"/>
        <w:ind w:left="163" w:right="498" w:firstLine="396"/>
        <w:jc w:val="both"/>
        <w:rPr>
          <w:color w:val="231F20"/>
          <w:sz w:val="24"/>
        </w:rPr>
      </w:pPr>
      <w:r>
        <w:rPr>
          <w:color w:val="231F20"/>
          <w:sz w:val="24"/>
        </w:rPr>
        <w:t>разработка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функциональных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центров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притяжения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участке,</w:t>
      </w:r>
    </w:p>
    <w:p>
      <w:pPr>
        <w:pStyle w:val="ListParagraph"/>
        <w:numPr>
          <w:ilvl w:val="0"/>
          <w:numId w:val="7"/>
        </w:numPr>
        <w:tabs>
          <w:tab w:pos="766" w:val="left" w:leader="none"/>
        </w:tabs>
        <w:spacing w:line="249" w:lineRule="auto" w:before="2" w:after="0"/>
        <w:ind w:left="163" w:right="503" w:firstLine="396"/>
        <w:jc w:val="both"/>
        <w:rPr>
          <w:color w:val="231F20"/>
          <w:sz w:val="24"/>
        </w:rPr>
      </w:pPr>
      <w:r>
        <w:rPr>
          <w:color w:val="231F20"/>
          <w:sz w:val="24"/>
        </w:rPr>
        <w:t>разработка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сценарных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связей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между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0"/>
          <w:sz w:val="24"/>
        </w:rPr>
        <w:t>функциональными центрами на участке и участка</w:t>
      </w:r>
      <w:r>
        <w:rPr>
          <w:color w:val="231F20"/>
          <w:spacing w:val="-51"/>
          <w:w w:val="90"/>
          <w:sz w:val="24"/>
        </w:rPr>
        <w:t> </w:t>
      </w:r>
      <w:r>
        <w:rPr>
          <w:color w:val="231F20"/>
          <w:w w:val="95"/>
          <w:sz w:val="24"/>
        </w:rPr>
        <w:t>с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внешними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общественными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пространствами,</w:t>
      </w:r>
    </w:p>
    <w:p>
      <w:pPr>
        <w:pStyle w:val="ListParagraph"/>
        <w:numPr>
          <w:ilvl w:val="0"/>
          <w:numId w:val="7"/>
        </w:numPr>
        <w:tabs>
          <w:tab w:pos="741" w:val="left" w:leader="none"/>
        </w:tabs>
        <w:spacing w:line="240" w:lineRule="auto" w:before="3" w:after="0"/>
        <w:ind w:left="740" w:right="0" w:hanging="181"/>
        <w:jc w:val="both"/>
        <w:rPr>
          <w:color w:val="231F20"/>
          <w:sz w:val="24"/>
        </w:rPr>
      </w:pPr>
      <w:r>
        <w:rPr>
          <w:color w:val="231F20"/>
          <w:sz w:val="24"/>
        </w:rPr>
        <w:t>разработка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образного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решения.</w:t>
      </w:r>
    </w:p>
    <w:p>
      <w:pPr>
        <w:pStyle w:val="BodyText"/>
        <w:spacing w:line="249" w:lineRule="auto" w:before="12"/>
        <w:ind w:left="163" w:right="501" w:firstLine="396"/>
      </w:pPr>
      <w:r>
        <w:rPr>
          <w:color w:val="231F20"/>
          <w:w w:val="95"/>
        </w:rPr>
        <w:t>Уровни выделены условно для демонстра-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ции структуры проекта. Уровням проекта со-</w:t>
      </w:r>
      <w:r>
        <w:rPr>
          <w:color w:val="231F20"/>
          <w:spacing w:val="-57"/>
        </w:rPr>
        <w:t> </w:t>
      </w:r>
      <w:r>
        <w:rPr>
          <w:color w:val="231F20"/>
        </w:rPr>
        <w:t>ответствуют уровни материально-простран-</w:t>
      </w:r>
      <w:r>
        <w:rPr>
          <w:color w:val="231F20"/>
          <w:spacing w:val="1"/>
        </w:rPr>
        <w:t> </w:t>
      </w:r>
      <w:r>
        <w:rPr>
          <w:color w:val="231F20"/>
        </w:rPr>
        <w:t>ственной организации объекта: пространство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функции,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путь,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материалы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заполнение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(табли-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ца</w:t>
      </w:r>
      <w:r>
        <w:rPr>
          <w:color w:val="231F20"/>
          <w:spacing w:val="-12"/>
        </w:rPr>
        <w:t> </w:t>
      </w:r>
      <w:r>
        <w:rPr>
          <w:color w:val="231F20"/>
        </w:rPr>
        <w:t>1).</w:t>
      </w:r>
      <w:r>
        <w:rPr>
          <w:color w:val="231F20"/>
          <w:spacing w:val="-13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3"/>
        </w:rPr>
        <w:t> </w:t>
      </w:r>
      <w:r>
        <w:rPr>
          <w:color w:val="231F20"/>
        </w:rPr>
        <w:t>функции</w:t>
      </w:r>
      <w:r>
        <w:rPr>
          <w:color w:val="231F20"/>
          <w:spacing w:val="-14"/>
        </w:rPr>
        <w:t> </w:t>
      </w:r>
      <w:r>
        <w:rPr>
          <w:color w:val="231F20"/>
        </w:rPr>
        <w:t>разрабатывают-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ся на основании современного </w:t>
      </w:r>
      <w:r>
        <w:rPr>
          <w:color w:val="231F20"/>
          <w:spacing w:val="-2"/>
        </w:rPr>
        <w:t>использования,</w:t>
      </w:r>
      <w:r>
        <w:rPr>
          <w:color w:val="231F20"/>
          <w:spacing w:val="-57"/>
        </w:rPr>
        <w:t> </w:t>
      </w:r>
      <w:r>
        <w:rPr>
          <w:color w:val="231F20"/>
        </w:rPr>
        <w:t>потенциала и выявленных закономерностей</w:t>
      </w:r>
      <w:r>
        <w:rPr>
          <w:color w:val="231F20"/>
          <w:spacing w:val="1"/>
        </w:rPr>
        <w:t> </w:t>
      </w:r>
      <w:r>
        <w:rPr>
          <w:color w:val="231F20"/>
        </w:rPr>
        <w:t>формирования пространства. Путь разраба-</w:t>
      </w:r>
      <w:r>
        <w:rPr>
          <w:color w:val="231F20"/>
          <w:spacing w:val="1"/>
        </w:rPr>
        <w:t> </w:t>
      </w:r>
      <w:r>
        <w:rPr>
          <w:color w:val="231F20"/>
        </w:rPr>
        <w:t>тывается для решения проблем доступности,</w:t>
      </w:r>
      <w:r>
        <w:rPr>
          <w:color w:val="231F20"/>
          <w:spacing w:val="-57"/>
        </w:rPr>
        <w:t> </w:t>
      </w:r>
      <w:r>
        <w:rPr>
          <w:color w:val="231F20"/>
        </w:rPr>
        <w:t>связи пространств функции, создания сцена-</w:t>
      </w:r>
      <w:r>
        <w:rPr>
          <w:color w:val="231F20"/>
          <w:spacing w:val="1"/>
        </w:rPr>
        <w:t> </w:t>
      </w:r>
      <w:r>
        <w:rPr>
          <w:color w:val="231F20"/>
        </w:rPr>
        <w:t>рия</w:t>
      </w:r>
      <w:r>
        <w:rPr>
          <w:color w:val="231F20"/>
          <w:spacing w:val="-4"/>
        </w:rPr>
        <w:t> </w:t>
      </w:r>
      <w:r>
        <w:rPr>
          <w:color w:val="231F20"/>
        </w:rPr>
        <w:t>восприятия.</w:t>
      </w:r>
      <w:r>
        <w:rPr>
          <w:color w:val="231F20"/>
          <w:spacing w:val="-4"/>
        </w:rPr>
        <w:t> </w:t>
      </w:r>
      <w:r>
        <w:rPr>
          <w:color w:val="231F20"/>
        </w:rPr>
        <w:t>Материалы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заполнение</w:t>
      </w:r>
      <w:r>
        <w:rPr>
          <w:color w:val="231F20"/>
          <w:spacing w:val="-5"/>
        </w:rPr>
        <w:t> </w:t>
      </w:r>
      <w:r>
        <w:rPr>
          <w:color w:val="231F20"/>
        </w:rPr>
        <w:t>от-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ражают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дух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места,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создаётся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контраст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старого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нового.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рис.</w:t>
      </w:r>
      <w:r>
        <w:rPr>
          <w:color w:val="231F20"/>
          <w:spacing w:val="-6"/>
        </w:rPr>
        <w:t> </w:t>
      </w:r>
      <w:r>
        <w:rPr>
          <w:color w:val="231F20"/>
        </w:rPr>
        <w:t>1</w:t>
      </w:r>
      <w:r>
        <w:rPr>
          <w:color w:val="231F20"/>
          <w:spacing w:val="-7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-8"/>
        </w:rPr>
        <w:t> </w:t>
      </w:r>
      <w:r>
        <w:rPr>
          <w:color w:val="231F20"/>
        </w:rPr>
        <w:t>схема</w:t>
      </w:r>
      <w:r>
        <w:rPr>
          <w:color w:val="231F20"/>
          <w:spacing w:val="-7"/>
        </w:rPr>
        <w:t> </w:t>
      </w:r>
      <w:r>
        <w:rPr>
          <w:color w:val="231F20"/>
        </w:rPr>
        <w:t>функ-</w:t>
      </w:r>
      <w:r>
        <w:rPr>
          <w:color w:val="231F20"/>
          <w:spacing w:val="-58"/>
        </w:rPr>
        <w:t> </w:t>
      </w:r>
      <w:r>
        <w:rPr>
          <w:color w:val="231F20"/>
        </w:rPr>
        <w:t>ционального</w:t>
      </w:r>
      <w:r>
        <w:rPr>
          <w:color w:val="231F20"/>
          <w:spacing w:val="-2"/>
        </w:rPr>
        <w:t> </w:t>
      </w:r>
      <w:r>
        <w:rPr>
          <w:color w:val="231F20"/>
        </w:rPr>
        <w:t>зонирования</w:t>
      </w:r>
      <w:r>
        <w:rPr>
          <w:color w:val="231F20"/>
          <w:spacing w:val="-1"/>
        </w:rPr>
        <w:t> </w:t>
      </w:r>
      <w:r>
        <w:rPr>
          <w:color w:val="231F20"/>
        </w:rPr>
        <w:t>объекта.</w:t>
      </w:r>
    </w:p>
    <w:p>
      <w:pPr>
        <w:pStyle w:val="BodyText"/>
        <w:spacing w:line="249" w:lineRule="auto" w:before="15"/>
        <w:ind w:left="163" w:right="501" w:firstLine="396"/>
      </w:pPr>
      <w:r>
        <w:rPr>
          <w:color w:val="231F20"/>
        </w:rPr>
        <w:t>Таким образом, на участке формируются</w:t>
      </w:r>
      <w:r>
        <w:rPr>
          <w:color w:val="231F20"/>
          <w:spacing w:val="-57"/>
        </w:rPr>
        <w:t> </w:t>
      </w:r>
      <w:r>
        <w:rPr>
          <w:color w:val="231F20"/>
        </w:rPr>
        <w:t>шесть</w:t>
      </w:r>
      <w:r>
        <w:rPr>
          <w:color w:val="231F20"/>
          <w:spacing w:val="34"/>
        </w:rPr>
        <w:t> </w:t>
      </w:r>
      <w:r>
        <w:rPr>
          <w:color w:val="231F20"/>
        </w:rPr>
        <w:t>функциональных</w:t>
      </w:r>
      <w:r>
        <w:rPr>
          <w:color w:val="231F20"/>
          <w:spacing w:val="35"/>
        </w:rPr>
        <w:t> </w:t>
      </w:r>
      <w:r>
        <w:rPr>
          <w:color w:val="231F20"/>
        </w:rPr>
        <w:t>центров,</w:t>
      </w:r>
      <w:r>
        <w:rPr>
          <w:color w:val="231F20"/>
          <w:spacing w:val="35"/>
        </w:rPr>
        <w:t> </w:t>
      </w:r>
      <w:r>
        <w:rPr>
          <w:color w:val="231F20"/>
        </w:rPr>
        <w:t>связанных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руинами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зданий: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музей,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многофункциональ-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68" w:space="121"/>
            <w:col w:w="5321"/>
          </w:cols>
        </w:sectPr>
      </w:pPr>
    </w:p>
    <w:p>
      <w:pPr>
        <w:pStyle w:val="BodyText"/>
        <w:ind w:left="503"/>
        <w:jc w:val="left"/>
        <w:rPr>
          <w:sz w:val="20"/>
        </w:rPr>
      </w:pPr>
      <w:r>
        <w:rPr>
          <w:sz w:val="20"/>
        </w:rPr>
        <w:pict>
          <v:group style="width:481.9pt;height:271.9pt;mso-position-horizontal-relative:char;mso-position-vertical-relative:line" id="docshapegroup301" coordorigin="0,0" coordsize="9638,5438">
            <v:shape style="position:absolute;left:0;top:0;width:9638;height:5088" type="#_x0000_t75" id="docshape302" stroked="false">
              <v:imagedata r:id="rId165" o:title=""/>
            </v:shape>
            <v:shape style="position:absolute;left:0;top:5129;width:606;height:308" id="docshape303" coordorigin="0,5130" coordsize="606,308" path="m303,5130l0,5437,605,5437,303,513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16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 1. </w:t>
      </w:r>
      <w:r>
        <w:rPr>
          <w:color w:val="231F20"/>
          <w:sz w:val="21"/>
        </w:rPr>
        <w:t>Схема функционального зонирования участка и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сценарных связей</w:t>
      </w:r>
    </w:p>
    <w:p>
      <w:pPr>
        <w:pStyle w:val="BodyText"/>
        <w:spacing w:before="5"/>
        <w:jc w:val="left"/>
        <w:rPr>
          <w:sz w:val="17"/>
        </w:rPr>
      </w:pPr>
    </w:p>
    <w:p>
      <w:pPr>
        <w:spacing w:after="0"/>
        <w:jc w:val="left"/>
        <w:rPr>
          <w:sz w:val="17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line="249" w:lineRule="auto" w:before="90"/>
        <w:ind w:left="503"/>
      </w:pPr>
      <w:r>
        <w:rPr>
          <w:color w:val="231F20"/>
          <w:w w:val="95"/>
        </w:rPr>
        <w:t>ный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сад,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водный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центр,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культурно-выставочная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зона, аграрный павильон. Пространственные</w:t>
      </w:r>
      <w:r>
        <w:rPr>
          <w:color w:val="231F20"/>
          <w:spacing w:val="-57"/>
        </w:rPr>
        <w:t> </w:t>
      </w:r>
      <w:r>
        <w:rPr>
          <w:color w:val="231F20"/>
        </w:rPr>
        <w:t>решения разрабатываются на основе законо-</w:t>
      </w:r>
      <w:r>
        <w:rPr>
          <w:color w:val="231F20"/>
          <w:spacing w:val="1"/>
        </w:rPr>
        <w:t> </w:t>
      </w:r>
      <w:r>
        <w:rPr>
          <w:color w:val="231F20"/>
        </w:rPr>
        <w:t>мерностей эмоционального воздействия, вы-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явленных в теоретической части исследования.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При выборе структуры пространства учитыва-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ется его восприятие [2] (рис.</w:t>
      </w:r>
      <w:r>
        <w:rPr>
          <w:color w:val="231F20"/>
          <w:spacing w:val="-1"/>
        </w:rPr>
        <w:t> </w:t>
      </w:r>
      <w:r>
        <w:rPr>
          <w:color w:val="231F20"/>
        </w:rPr>
        <w:t>2).</w:t>
      </w:r>
    </w:p>
    <w:p>
      <w:pPr>
        <w:pStyle w:val="BodyText"/>
        <w:spacing w:line="249" w:lineRule="auto" w:before="90"/>
        <w:ind w:left="300" w:right="159" w:firstLine="396"/>
      </w:pPr>
      <w:r>
        <w:rPr/>
        <w:br w:type="column"/>
      </w:r>
      <w:r>
        <w:rPr>
          <w:color w:val="231F20"/>
          <w:spacing w:val="-2"/>
          <w:w w:val="95"/>
        </w:rPr>
        <w:t>Музей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объединяет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два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здания.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Главный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объ-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ект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экспозиции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–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фасад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старейшей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постройки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0"/>
        </w:rPr>
        <w:t>участке. Пространство между зданиями использу-</w:t>
      </w:r>
      <w:r>
        <w:rPr>
          <w:color w:val="231F20"/>
          <w:spacing w:val="-51"/>
          <w:w w:val="90"/>
        </w:rPr>
        <w:t> </w:t>
      </w:r>
      <w:r>
        <w:rPr>
          <w:color w:val="231F20"/>
          <w:w w:val="90"/>
        </w:rPr>
        <w:t>ется как входная зона музея. В границах стен под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располагается открытая экспозиция, двухэтаж-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ный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закрытый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объем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включает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основные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выста-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0"/>
        </w:rPr>
        <w:t>вочные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площади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вспомогательные</w:t>
      </w:r>
      <w:r>
        <w:rPr>
          <w:color w:val="231F20"/>
          <w:spacing w:val="18"/>
          <w:w w:val="90"/>
        </w:rPr>
        <w:t> </w:t>
      </w:r>
      <w:r>
        <w:rPr>
          <w:color w:val="231F20"/>
          <w:w w:val="90"/>
        </w:rPr>
        <w:t>помещения.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5153" w:space="40"/>
            <w:col w:w="5117"/>
          </w:cols>
        </w:sectPr>
      </w:pPr>
    </w:p>
    <w:p>
      <w:pPr>
        <w:pStyle w:val="BodyText"/>
        <w:spacing w:before="2"/>
        <w:jc w:val="left"/>
        <w:rPr>
          <w:sz w:val="17"/>
        </w:rPr>
      </w:pPr>
    </w:p>
    <w:p>
      <w:pPr>
        <w:spacing w:before="91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Схема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применяемых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приемов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организации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пространства</w:t>
      </w:r>
    </w:p>
    <w:p>
      <w:pPr>
        <w:pStyle w:val="BodyText"/>
        <w:jc w:val="left"/>
        <w:rPr>
          <w:sz w:val="5"/>
        </w:rPr>
      </w:pPr>
      <w:r>
        <w:rPr/>
        <w:pict>
          <v:group style="position:absolute;margin-left:65.181297pt;margin-top:4.074756pt;width:481.95pt;height:296.4pt;mso-position-horizontal-relative:page;mso-position-vertical-relative:paragraph;z-index:-15666176;mso-wrap-distance-left:0;mso-wrap-distance-right:0" id="docshapegroup304" coordorigin="1304,81" coordsize="9639,5928">
            <v:shape style="position:absolute;left:1303;top:420;width:9638;height:5588" type="#_x0000_t75" id="docshape305" stroked="false">
              <v:imagedata r:id="rId166" o:title=""/>
            </v:shape>
            <v:shape style="position:absolute;left:1303;top:81;width:606;height:297" id="docshape306" coordorigin="1304,81" coordsize="606,297" path="m1909,81l1304,81,1606,378,1909,81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5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481.9pt;height:140.450pt;mso-position-horizontal-relative:char;mso-position-vertical-relative:line" id="docshapegroup307" coordorigin="0,0" coordsize="9638,2809">
            <v:shape style="position:absolute;left:0;top:0;width:9638;height:2473" type="#_x0000_t75" id="docshape308" stroked="false">
              <v:imagedata r:id="rId167" o:title=""/>
            </v:shape>
            <v:shape style="position:absolute;left:0;top:2501;width:606;height:308" id="docshape309" coordorigin="0,2501" coordsize="606,308" path="m303,2501l0,2809,605,2809,303,2501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12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6"/>
          <w:sz w:val="21"/>
        </w:rPr>
        <w:t> </w:t>
      </w:r>
      <w:r>
        <w:rPr>
          <w:color w:val="231F20"/>
          <w:sz w:val="21"/>
        </w:rPr>
        <w:t>Разрез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городскому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лифту</w:t>
      </w:r>
    </w:p>
    <w:p>
      <w:pPr>
        <w:pStyle w:val="BodyText"/>
        <w:jc w:val="left"/>
        <w:rPr>
          <w:sz w:val="20"/>
        </w:rPr>
      </w:pPr>
    </w:p>
    <w:p>
      <w:pPr>
        <w:spacing w:after="0"/>
        <w:jc w:val="left"/>
        <w:rPr>
          <w:sz w:val="20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before="2"/>
        <w:jc w:val="left"/>
        <w:rPr>
          <w:sz w:val="23"/>
        </w:rPr>
      </w:pPr>
    </w:p>
    <w:p>
      <w:pPr>
        <w:pStyle w:val="BodyText"/>
        <w:spacing w:line="249" w:lineRule="auto"/>
        <w:ind w:left="163" w:right="38" w:firstLine="396"/>
      </w:pPr>
      <w:r>
        <w:rPr>
          <w:color w:val="231F20"/>
        </w:rPr>
        <w:t>Многофункциональный</w:t>
      </w:r>
      <w:r>
        <w:rPr>
          <w:color w:val="231F20"/>
          <w:spacing w:val="1"/>
        </w:rPr>
        <w:t> </w:t>
      </w:r>
      <w:r>
        <w:rPr>
          <w:color w:val="231F20"/>
        </w:rPr>
        <w:t>сад</w:t>
      </w:r>
      <w:r>
        <w:rPr>
          <w:color w:val="231F20"/>
          <w:spacing w:val="1"/>
        </w:rPr>
        <w:t> </w:t>
      </w:r>
      <w:r>
        <w:rPr>
          <w:color w:val="231F20"/>
        </w:rPr>
        <w:t>содержит</w:t>
      </w:r>
      <w:r>
        <w:rPr>
          <w:color w:val="231F20"/>
          <w:spacing w:val="1"/>
        </w:rPr>
        <w:t> </w:t>
      </w:r>
      <w:r>
        <w:rPr>
          <w:color w:val="231F20"/>
        </w:rPr>
        <w:t>существующие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участке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другие</w:t>
      </w:r>
      <w:r>
        <w:rPr>
          <w:color w:val="231F20"/>
          <w:spacing w:val="1"/>
        </w:rPr>
        <w:t> </w:t>
      </w:r>
      <w:r>
        <w:rPr>
          <w:color w:val="231F20"/>
        </w:rPr>
        <w:t>сорта</w:t>
      </w:r>
      <w:r>
        <w:rPr>
          <w:color w:val="231F20"/>
          <w:spacing w:val="1"/>
        </w:rPr>
        <w:t> </w:t>
      </w:r>
      <w:r>
        <w:rPr>
          <w:color w:val="231F20"/>
        </w:rPr>
        <w:t>растений, включает открытую зону, зимний</w:t>
      </w:r>
      <w:r>
        <w:rPr>
          <w:color w:val="231F20"/>
          <w:spacing w:val="1"/>
        </w:rPr>
        <w:t> </w:t>
      </w:r>
      <w:r>
        <w:rPr>
          <w:color w:val="231F20"/>
        </w:rPr>
        <w:t>сад,</w:t>
      </w:r>
      <w:r>
        <w:rPr>
          <w:color w:val="231F20"/>
          <w:spacing w:val="-1"/>
        </w:rPr>
        <w:t> </w:t>
      </w:r>
      <w:r>
        <w:rPr>
          <w:color w:val="231F20"/>
        </w:rPr>
        <w:t>экомагазин.</w:t>
      </w:r>
    </w:p>
    <w:p>
      <w:pPr>
        <w:pStyle w:val="BodyText"/>
        <w:spacing w:line="249" w:lineRule="auto" w:before="4"/>
        <w:ind w:left="163" w:right="45" w:firstLine="396"/>
      </w:pPr>
      <w:r>
        <w:rPr>
          <w:color w:val="231F20"/>
        </w:rPr>
        <w:t>В водном центре используется роднико-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вая вода для купания в интерьере и экстерьере.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Главный водоем заполняет пространство меж-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ду зданиями. Рельеф используется для выхо-</w:t>
      </w:r>
      <w:r>
        <w:rPr>
          <w:color w:val="231F20"/>
          <w:spacing w:val="-57"/>
        </w:rPr>
        <w:t> </w:t>
      </w:r>
      <w:r>
        <w:rPr>
          <w:color w:val="231F20"/>
        </w:rPr>
        <w:t>да на озелененную эксплуатируемую кровлю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обзора</w:t>
      </w:r>
      <w:r>
        <w:rPr>
          <w:color w:val="231F20"/>
          <w:spacing w:val="-1"/>
        </w:rPr>
        <w:t> </w:t>
      </w:r>
      <w:r>
        <w:rPr>
          <w:color w:val="231F20"/>
        </w:rPr>
        <w:t>водоемов</w:t>
      </w:r>
      <w:r>
        <w:rPr>
          <w:color w:val="231F20"/>
          <w:spacing w:val="-1"/>
        </w:rPr>
        <w:t> </w:t>
      </w:r>
      <w:r>
        <w:rPr>
          <w:color w:val="231F20"/>
        </w:rPr>
        <w:t>сверху.</w:t>
      </w:r>
    </w:p>
    <w:p>
      <w:pPr>
        <w:pStyle w:val="BodyText"/>
        <w:spacing w:line="249" w:lineRule="auto" w:before="6"/>
        <w:ind w:left="163" w:right="45" w:firstLine="396"/>
        <w:jc w:val="right"/>
      </w:pPr>
      <w:r>
        <w:rPr>
          <w:color w:val="231F20"/>
          <w:spacing w:val="-3"/>
        </w:rPr>
        <w:t>Культурно-выставочная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зона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включает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от-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крытые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закрытые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пространства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меропри-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ятий,</w:t>
      </w:r>
      <w:r>
        <w:rPr>
          <w:color w:val="231F20"/>
          <w:spacing w:val="-14"/>
        </w:rPr>
        <w:t> </w:t>
      </w:r>
      <w:r>
        <w:rPr>
          <w:color w:val="231F20"/>
        </w:rPr>
        <w:t>представлений,</w:t>
      </w:r>
      <w:r>
        <w:rPr>
          <w:color w:val="231F20"/>
          <w:spacing w:val="-13"/>
        </w:rPr>
        <w:t> </w:t>
      </w:r>
      <w:r>
        <w:rPr>
          <w:color w:val="231F20"/>
        </w:rPr>
        <w:t>временных</w:t>
      </w:r>
      <w:r>
        <w:rPr>
          <w:color w:val="231F20"/>
          <w:spacing w:val="-14"/>
        </w:rPr>
        <w:t> </w:t>
      </w:r>
      <w:r>
        <w:rPr>
          <w:color w:val="231F20"/>
        </w:rPr>
        <w:t>экспозиций.</w:t>
      </w:r>
      <w:r>
        <w:rPr>
          <w:color w:val="231F20"/>
          <w:spacing w:val="-57"/>
        </w:rPr>
        <w:t> </w:t>
      </w:r>
      <w:r>
        <w:rPr>
          <w:color w:val="231F20"/>
        </w:rPr>
        <w:t>Аграрный павильон предназначен для де-</w:t>
      </w:r>
      <w:r>
        <w:rPr>
          <w:color w:val="231F20"/>
          <w:spacing w:val="1"/>
        </w:rPr>
        <w:t> </w:t>
      </w:r>
      <w:r>
        <w:rPr>
          <w:color w:val="231F20"/>
        </w:rPr>
        <w:t>монстрации</w:t>
      </w:r>
      <w:r>
        <w:rPr>
          <w:color w:val="231F20"/>
          <w:spacing w:val="7"/>
        </w:rPr>
        <w:t> </w:t>
      </w:r>
      <w:r>
        <w:rPr>
          <w:color w:val="231F20"/>
        </w:rPr>
        <w:t>достижений</w:t>
      </w:r>
      <w:r>
        <w:rPr>
          <w:color w:val="231F20"/>
          <w:spacing w:val="7"/>
        </w:rPr>
        <w:t> </w:t>
      </w:r>
      <w:r>
        <w:rPr>
          <w:color w:val="231F20"/>
        </w:rPr>
        <w:t>селекции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техники</w:t>
      </w:r>
    </w:p>
    <w:p>
      <w:pPr>
        <w:pStyle w:val="BodyText"/>
        <w:spacing w:before="5"/>
        <w:ind w:left="163"/>
        <w:jc w:val="left"/>
      </w:pP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границах</w:t>
      </w:r>
      <w:r>
        <w:rPr>
          <w:color w:val="231F20"/>
          <w:spacing w:val="-7"/>
        </w:rPr>
        <w:t> </w:t>
      </w:r>
      <w:r>
        <w:rPr>
          <w:color w:val="231F20"/>
        </w:rPr>
        <w:t>существующего</w:t>
      </w:r>
      <w:r>
        <w:rPr>
          <w:color w:val="231F20"/>
          <w:spacing w:val="-6"/>
        </w:rPr>
        <w:t> </w:t>
      </w:r>
      <w:r>
        <w:rPr>
          <w:color w:val="231F20"/>
        </w:rPr>
        <w:t>здания.</w:t>
      </w:r>
    </w:p>
    <w:p>
      <w:pPr>
        <w:spacing w:line="240" w:lineRule="auto" w:before="2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BodyText"/>
        <w:spacing w:line="249" w:lineRule="auto"/>
        <w:ind w:left="163" w:right="500" w:firstLine="396"/>
        <w:jc w:val="right"/>
      </w:pPr>
      <w:r>
        <w:rPr>
          <w:color w:val="231F20"/>
          <w:w w:val="95"/>
        </w:rPr>
        <w:t>Проблема пешеходных связей решается си-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стемой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городских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лифтов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лестниц.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разных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уровней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открываются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виды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парк.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Функцио-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нальные</w:t>
      </w:r>
      <w:r>
        <w:rPr>
          <w:color w:val="231F20"/>
          <w:spacing w:val="-8"/>
        </w:rPr>
        <w:t> </w:t>
      </w:r>
      <w:r>
        <w:rPr>
          <w:color w:val="231F20"/>
        </w:rPr>
        <w:t>центры</w:t>
      </w:r>
      <w:r>
        <w:rPr>
          <w:color w:val="231F20"/>
          <w:spacing w:val="-7"/>
        </w:rPr>
        <w:t> </w:t>
      </w:r>
      <w:r>
        <w:rPr>
          <w:color w:val="231F20"/>
        </w:rPr>
        <w:t>связаны</w:t>
      </w:r>
      <w:r>
        <w:rPr>
          <w:color w:val="231F20"/>
          <w:spacing w:val="-7"/>
        </w:rPr>
        <w:t> </w:t>
      </w:r>
      <w:r>
        <w:rPr>
          <w:color w:val="231F20"/>
        </w:rPr>
        <w:t>пешеходной</w:t>
      </w:r>
      <w:r>
        <w:rPr>
          <w:color w:val="231F20"/>
          <w:spacing w:val="-7"/>
        </w:rPr>
        <w:t> </w:t>
      </w:r>
      <w:r>
        <w:rPr>
          <w:color w:val="231F20"/>
        </w:rPr>
        <w:t>эстака-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дой.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Верхний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лестнично-лифтовый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узел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завер-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шается видовой площадкой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3),</w:t>
      </w:r>
      <w:r>
        <w:rPr>
          <w:color w:val="231F20"/>
          <w:spacing w:val="1"/>
        </w:rPr>
        <w:t> </w:t>
      </w:r>
      <w:r>
        <w:rPr>
          <w:color w:val="231F20"/>
        </w:rPr>
        <w:t>эстакада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расположена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опорах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над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рельефом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обе-</w:t>
      </w:r>
      <w:r>
        <w:rPr>
          <w:color w:val="231F20"/>
          <w:spacing w:val="-57"/>
        </w:rPr>
        <w:t> </w:t>
      </w:r>
      <w:r>
        <w:rPr>
          <w:color w:val="231F20"/>
        </w:rPr>
        <w:t>спечения связи и сохранения экосистемы [3].</w:t>
      </w:r>
      <w:r>
        <w:rPr>
          <w:color w:val="231F20"/>
          <w:spacing w:val="-57"/>
        </w:rPr>
        <w:t> </w:t>
      </w:r>
      <w:r>
        <w:rPr>
          <w:color w:val="231F20"/>
        </w:rPr>
        <w:t>Значительная часть растений, существую-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щих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участке,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сохраняется.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Они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дополняют-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ся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новыми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посадками.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Проектируемая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система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9"/>
        </w:rPr>
        <w:t> </w:t>
      </w:r>
      <w:r>
        <w:rPr>
          <w:color w:val="231F20"/>
        </w:rPr>
        <w:t>поддерживает</w:t>
      </w:r>
      <w:r>
        <w:rPr>
          <w:color w:val="231F20"/>
          <w:spacing w:val="9"/>
        </w:rPr>
        <w:t> </w:t>
      </w:r>
      <w:r>
        <w:rPr>
          <w:color w:val="231F20"/>
        </w:rPr>
        <w:t>экосистему,</w:t>
      </w:r>
      <w:r>
        <w:rPr>
          <w:color w:val="231F20"/>
          <w:spacing w:val="9"/>
        </w:rPr>
        <w:t> </w:t>
      </w:r>
      <w:r>
        <w:rPr>
          <w:color w:val="231F20"/>
        </w:rPr>
        <w:t>повы-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шает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видовое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разнообразие,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комфорт-</w:t>
      </w:r>
      <w:r>
        <w:rPr>
          <w:color w:val="231F20"/>
          <w:spacing w:val="-57"/>
        </w:rPr>
        <w:t> </w:t>
      </w:r>
      <w:r>
        <w:rPr>
          <w:color w:val="231F20"/>
        </w:rPr>
        <w:t>ный</w:t>
      </w:r>
      <w:r>
        <w:rPr>
          <w:color w:val="231F20"/>
          <w:spacing w:val="-15"/>
        </w:rPr>
        <w:t> </w:t>
      </w:r>
      <w:r>
        <w:rPr>
          <w:color w:val="231F20"/>
        </w:rPr>
        <w:t>микроклимат,</w:t>
      </w:r>
      <w:r>
        <w:rPr>
          <w:color w:val="231F20"/>
          <w:spacing w:val="-14"/>
        </w:rPr>
        <w:t> </w:t>
      </w:r>
      <w:r>
        <w:rPr>
          <w:color w:val="231F20"/>
        </w:rPr>
        <w:t>выявляет</w:t>
      </w:r>
      <w:r>
        <w:rPr>
          <w:color w:val="231F20"/>
          <w:spacing w:val="-15"/>
        </w:rPr>
        <w:t> </w:t>
      </w:r>
      <w:r>
        <w:rPr>
          <w:color w:val="231F20"/>
        </w:rPr>
        <w:t>структуру</w:t>
      </w:r>
      <w:r>
        <w:rPr>
          <w:color w:val="231F20"/>
          <w:spacing w:val="-14"/>
        </w:rPr>
        <w:t> </w:t>
      </w:r>
      <w:r>
        <w:rPr>
          <w:color w:val="231F20"/>
        </w:rPr>
        <w:t>парка.</w:t>
      </w:r>
      <w:r>
        <w:rPr>
          <w:color w:val="231F20"/>
          <w:spacing w:val="-57"/>
        </w:rPr>
        <w:t> </w:t>
      </w:r>
      <w:r>
        <w:rPr>
          <w:color w:val="231F20"/>
        </w:rPr>
        <w:t>Так,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проекте</w:t>
      </w:r>
      <w:r>
        <w:rPr>
          <w:color w:val="231F20"/>
          <w:spacing w:val="-6"/>
        </w:rPr>
        <w:t> </w:t>
      </w:r>
      <w:r>
        <w:rPr>
          <w:color w:val="231F20"/>
        </w:rPr>
        <w:t>использованы</w:t>
      </w:r>
      <w:r>
        <w:rPr>
          <w:color w:val="231F20"/>
          <w:spacing w:val="-6"/>
        </w:rPr>
        <w:t> </w:t>
      </w:r>
      <w:r>
        <w:rPr>
          <w:color w:val="231F20"/>
        </w:rPr>
        <w:t>разные</w:t>
      </w:r>
      <w:r>
        <w:rPr>
          <w:color w:val="231F20"/>
          <w:spacing w:val="-7"/>
        </w:rPr>
        <w:t> </w:t>
      </w:r>
      <w:r>
        <w:rPr>
          <w:color w:val="231F20"/>
        </w:rPr>
        <w:t>типы</w:t>
      </w:r>
      <w:r>
        <w:rPr>
          <w:color w:val="231F20"/>
          <w:spacing w:val="-6"/>
        </w:rPr>
        <w:t> </w:t>
      </w:r>
      <w:r>
        <w:rPr>
          <w:color w:val="231F20"/>
        </w:rPr>
        <w:t>са-</w:t>
      </w:r>
      <w:r>
        <w:rPr>
          <w:color w:val="231F20"/>
          <w:spacing w:val="-57"/>
        </w:rPr>
        <w:t> </w:t>
      </w:r>
      <w:r>
        <w:rPr>
          <w:color w:val="231F20"/>
        </w:rPr>
        <w:t>дово-парковых</w:t>
      </w:r>
      <w:r>
        <w:rPr>
          <w:color w:val="231F20"/>
          <w:spacing w:val="-3"/>
        </w:rPr>
        <w:t> </w:t>
      </w:r>
      <w:r>
        <w:rPr>
          <w:color w:val="231F20"/>
        </w:rPr>
        <w:t>насаждений:</w:t>
      </w:r>
      <w:r>
        <w:rPr>
          <w:color w:val="231F20"/>
          <w:spacing w:val="-2"/>
        </w:rPr>
        <w:t> </w:t>
      </w:r>
      <w:r>
        <w:rPr>
          <w:color w:val="231F20"/>
        </w:rPr>
        <w:t>массивы</w:t>
      </w:r>
      <w:r>
        <w:rPr>
          <w:color w:val="231F20"/>
          <w:spacing w:val="-2"/>
        </w:rPr>
        <w:t> </w:t>
      </w:r>
      <w:r>
        <w:rPr>
          <w:color w:val="231F20"/>
        </w:rPr>
        <w:t>деревь-</w:t>
      </w:r>
    </w:p>
    <w:p>
      <w:pPr>
        <w:spacing w:after="0" w:line="249" w:lineRule="auto"/>
        <w:jc w:val="right"/>
        <w:sectPr>
          <w:type w:val="continuous"/>
          <w:pgSz w:w="11910" w:h="16840"/>
          <w:pgMar w:header="0" w:footer="732" w:top="0" w:bottom="0" w:left="800" w:right="800"/>
          <w:cols w:num="2" w:equalWidth="0">
            <w:col w:w="4860" w:space="129"/>
            <w:col w:w="5321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4"/>
        <w:jc w:val="left"/>
        <w:rPr>
          <w:sz w:val="20"/>
        </w:rPr>
      </w:pPr>
    </w:p>
    <w:p>
      <w:pPr>
        <w:spacing w:before="91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Визуализация</w:t>
      </w:r>
    </w:p>
    <w:p>
      <w:pPr>
        <w:pStyle w:val="BodyText"/>
        <w:jc w:val="left"/>
        <w:rPr>
          <w:sz w:val="5"/>
        </w:rPr>
      </w:pPr>
      <w:r>
        <w:rPr/>
        <w:pict>
          <v:group style="position:absolute;margin-left:48.188503pt;margin-top:4.074756pt;width:481.9pt;height:274.850pt;mso-position-horizontal-relative:page;mso-position-vertical-relative:paragraph;z-index:-15665152;mso-wrap-distance-left:0;mso-wrap-distance-right:0" id="docshapegroup310" coordorigin="964,81" coordsize="9638,5497">
            <v:shape style="position:absolute;left:963;top:420;width:9638;height:5158" type="#_x0000_t75" id="docshape311" stroked="false">
              <v:imagedata r:id="rId168" o:title=""/>
            </v:shape>
            <v:shape style="position:absolute;left:963;top:81;width:606;height:297" id="docshape312" coordorigin="964,81" coordsize="606,297" path="m1569,81l964,81,1266,378,1569,81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5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 w:right="2"/>
      </w:pPr>
      <w:r>
        <w:rPr>
          <w:color w:val="231F20"/>
        </w:rPr>
        <w:t>ев и кустарников, группы деревьев, рядовые</w:t>
      </w:r>
      <w:r>
        <w:rPr>
          <w:color w:val="231F20"/>
          <w:spacing w:val="1"/>
        </w:rPr>
        <w:t> </w:t>
      </w:r>
      <w:r>
        <w:rPr>
          <w:color w:val="231F20"/>
        </w:rPr>
        <w:t>посадки [4]. Подобраны сорта водных расте-</w:t>
      </w:r>
      <w:r>
        <w:rPr>
          <w:color w:val="231F20"/>
          <w:spacing w:val="1"/>
        </w:rPr>
        <w:t> </w:t>
      </w:r>
      <w:r>
        <w:rPr>
          <w:color w:val="231F20"/>
        </w:rPr>
        <w:t>ний и лиан, отвечающие сложившимся усло-</w:t>
      </w:r>
      <w:r>
        <w:rPr>
          <w:color w:val="231F20"/>
          <w:spacing w:val="-57"/>
        </w:rPr>
        <w:t> </w:t>
      </w:r>
      <w:r>
        <w:rPr>
          <w:color w:val="231F20"/>
        </w:rPr>
        <w:t>виям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участке.</w:t>
      </w:r>
    </w:p>
    <w:p>
      <w:pPr>
        <w:pStyle w:val="Heading2"/>
        <w:spacing w:before="231"/>
        <w:ind w:left="900"/>
      </w:pPr>
      <w:r>
        <w:rPr>
          <w:color w:val="231F20"/>
        </w:rPr>
        <w:t>Архитектурно-дизайнерское</w:t>
      </w:r>
      <w:r>
        <w:rPr>
          <w:color w:val="231F20"/>
          <w:spacing w:val="-9"/>
        </w:rPr>
        <w:t> </w:t>
      </w:r>
      <w:r>
        <w:rPr>
          <w:color w:val="231F20"/>
        </w:rPr>
        <w:t>решение</w:t>
      </w:r>
    </w:p>
    <w:p>
      <w:pPr>
        <w:pStyle w:val="BodyText"/>
        <w:spacing w:line="249" w:lineRule="auto" w:before="12"/>
        <w:ind w:left="503" w:firstLine="396"/>
      </w:pPr>
      <w:r>
        <w:rPr>
          <w:color w:val="231F20"/>
        </w:rPr>
        <w:t>Концепция многофункционального пар-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выражает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идею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2"/>
        </w:rPr>
        <w:t> </w:t>
      </w:r>
      <w:r>
        <w:rPr>
          <w:color w:val="231F20"/>
        </w:rPr>
        <w:t>природного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образования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центре</w:t>
      </w:r>
      <w:r>
        <w:rPr>
          <w:color w:val="231F20"/>
          <w:spacing w:val="-14"/>
        </w:rPr>
        <w:t> </w:t>
      </w:r>
      <w:r>
        <w:rPr>
          <w:color w:val="231F20"/>
        </w:rPr>
        <w:t>города.</w:t>
      </w:r>
      <w:r>
        <w:rPr>
          <w:color w:val="231F20"/>
          <w:spacing w:val="-14"/>
        </w:rPr>
        <w:t> </w:t>
      </w:r>
      <w:r>
        <w:rPr>
          <w:color w:val="231F20"/>
        </w:rPr>
        <w:t>Создается</w:t>
      </w:r>
      <w:r>
        <w:rPr>
          <w:color w:val="231F20"/>
          <w:spacing w:val="-14"/>
        </w:rPr>
        <w:t> </w:t>
      </w:r>
      <w:r>
        <w:rPr>
          <w:color w:val="231F20"/>
        </w:rPr>
        <w:t>образ</w:t>
      </w:r>
      <w:r>
        <w:rPr>
          <w:color w:val="231F20"/>
          <w:spacing w:val="-58"/>
        </w:rPr>
        <w:t> </w:t>
      </w:r>
      <w:r>
        <w:rPr>
          <w:color w:val="231F20"/>
        </w:rPr>
        <w:t>объединения</w:t>
      </w:r>
      <w:r>
        <w:rPr>
          <w:color w:val="231F20"/>
          <w:spacing w:val="-10"/>
        </w:rPr>
        <w:t> </w:t>
      </w:r>
      <w:r>
        <w:rPr>
          <w:color w:val="231F20"/>
        </w:rPr>
        <w:t>природы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архитектуры.</w:t>
      </w:r>
      <w:r>
        <w:rPr>
          <w:color w:val="231F20"/>
          <w:spacing w:val="-9"/>
        </w:rPr>
        <w:t> </w:t>
      </w:r>
      <w:r>
        <w:rPr>
          <w:color w:val="231F20"/>
        </w:rPr>
        <w:t>Перво-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начальный облик зданий не восстанавливается,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а используется сложившаяся геометрия руин</w:t>
      </w:r>
      <w:r>
        <w:rPr>
          <w:color w:val="231F20"/>
          <w:spacing w:val="-57"/>
        </w:rPr>
        <w:t> </w:t>
      </w:r>
      <w:r>
        <w:rPr>
          <w:color w:val="231F20"/>
        </w:rPr>
        <w:t>для размещения современной функции. При-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меняется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контрастное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сочетание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конструкций</w:t>
      </w:r>
      <w:r>
        <w:rPr>
          <w:color w:val="231F20"/>
          <w:spacing w:val="-58"/>
        </w:rPr>
        <w:t> </w:t>
      </w:r>
      <w:r>
        <w:rPr>
          <w:color w:val="231F20"/>
        </w:rPr>
        <w:t>и материалов. Новые архитектурные объемы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31"/>
        </w:rPr>
        <w:t> </w:t>
      </w:r>
      <w:r>
        <w:rPr>
          <w:color w:val="231F20"/>
        </w:rPr>
        <w:t>пешеходные</w:t>
      </w:r>
      <w:r>
        <w:rPr>
          <w:color w:val="231F20"/>
          <w:spacing w:val="32"/>
        </w:rPr>
        <w:t> </w:t>
      </w:r>
      <w:r>
        <w:rPr>
          <w:color w:val="231F20"/>
        </w:rPr>
        <w:t>связи</w:t>
      </w:r>
      <w:r>
        <w:rPr>
          <w:color w:val="231F20"/>
          <w:spacing w:val="32"/>
        </w:rPr>
        <w:t> </w:t>
      </w:r>
      <w:r>
        <w:rPr>
          <w:color w:val="231F20"/>
        </w:rPr>
        <w:t>выполнены</w:t>
      </w:r>
      <w:r>
        <w:rPr>
          <w:color w:val="231F20"/>
          <w:spacing w:val="31"/>
        </w:rPr>
        <w:t> </w:t>
      </w:r>
      <w:r>
        <w:rPr>
          <w:color w:val="231F20"/>
        </w:rPr>
        <w:t>из</w:t>
      </w:r>
      <w:r>
        <w:rPr>
          <w:color w:val="231F20"/>
          <w:spacing w:val="32"/>
        </w:rPr>
        <w:t> </w:t>
      </w:r>
      <w:r>
        <w:rPr>
          <w:color w:val="231F20"/>
        </w:rPr>
        <w:t>металла</w:t>
      </w:r>
      <w:r>
        <w:rPr>
          <w:color w:val="231F20"/>
          <w:spacing w:val="-58"/>
        </w:rPr>
        <w:t> </w:t>
      </w:r>
      <w:r>
        <w:rPr>
          <w:color w:val="231F20"/>
        </w:rPr>
        <w:t>и стекла. Они создаются визуально незави-</w:t>
      </w:r>
      <w:r>
        <w:rPr>
          <w:color w:val="231F20"/>
          <w:spacing w:val="1"/>
        </w:rPr>
        <w:t> </w:t>
      </w:r>
      <w:r>
        <w:rPr>
          <w:color w:val="231F20"/>
        </w:rPr>
        <w:t>симыми</w:t>
      </w:r>
      <w:r>
        <w:rPr>
          <w:color w:val="231F20"/>
          <w:spacing w:val="-12"/>
        </w:rPr>
        <w:t> </w:t>
      </w:r>
      <w:r>
        <w:rPr>
          <w:color w:val="231F20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</w:rPr>
        <w:t>существующих</w:t>
      </w:r>
      <w:r>
        <w:rPr>
          <w:color w:val="231F20"/>
          <w:spacing w:val="-12"/>
        </w:rPr>
        <w:t> </w:t>
      </w:r>
      <w:r>
        <w:rPr>
          <w:color w:val="231F20"/>
        </w:rPr>
        <w:t>руин.</w:t>
      </w:r>
      <w:r>
        <w:rPr>
          <w:color w:val="231F20"/>
          <w:spacing w:val="-11"/>
        </w:rPr>
        <w:t> </w:t>
      </w:r>
      <w:r>
        <w:rPr>
          <w:color w:val="231F20"/>
        </w:rPr>
        <w:t>Легкие,</w:t>
      </w:r>
      <w:r>
        <w:rPr>
          <w:color w:val="231F20"/>
          <w:spacing w:val="-12"/>
        </w:rPr>
        <w:t> </w:t>
      </w:r>
      <w:r>
        <w:rPr>
          <w:color w:val="231F20"/>
        </w:rPr>
        <w:t>кар-</w:t>
      </w:r>
      <w:r>
        <w:rPr>
          <w:color w:val="231F20"/>
          <w:spacing w:val="-57"/>
        </w:rPr>
        <w:t> </w:t>
      </w:r>
      <w:r>
        <w:rPr>
          <w:color w:val="231F20"/>
        </w:rPr>
        <w:t>касные, прозрачные современные элементы</w:t>
      </w:r>
      <w:r>
        <w:rPr>
          <w:color w:val="231F20"/>
          <w:spacing w:val="1"/>
        </w:rPr>
        <w:t> </w:t>
      </w:r>
      <w:r>
        <w:rPr>
          <w:color w:val="231F20"/>
        </w:rPr>
        <w:t>контрастируют с массивными кирпичными</w:t>
      </w:r>
      <w:r>
        <w:rPr>
          <w:color w:val="231F20"/>
          <w:spacing w:val="1"/>
        </w:rPr>
        <w:t> </w:t>
      </w:r>
      <w:r>
        <w:rPr>
          <w:color w:val="231F20"/>
        </w:rPr>
        <w:t>стенами, утопленными в грунте. Природное</w:t>
      </w:r>
      <w:r>
        <w:rPr>
          <w:color w:val="231F20"/>
          <w:spacing w:val="1"/>
        </w:rPr>
        <w:t> </w:t>
      </w:r>
      <w:r>
        <w:rPr>
          <w:color w:val="231F20"/>
        </w:rPr>
        <w:t>начало противопоставляется и современным,</w:t>
      </w:r>
      <w:r>
        <w:rPr>
          <w:color w:val="231F20"/>
          <w:spacing w:val="-57"/>
        </w:rPr>
        <w:t> </w:t>
      </w:r>
      <w:r>
        <w:rPr>
          <w:color w:val="231F20"/>
        </w:rPr>
        <w:t>и традиционным архитектурным элементам.</w:t>
      </w:r>
      <w:r>
        <w:rPr>
          <w:color w:val="231F20"/>
          <w:spacing w:val="1"/>
        </w:rPr>
        <w:t> </w:t>
      </w:r>
      <w:r>
        <w:rPr>
          <w:color w:val="231F20"/>
        </w:rPr>
        <w:t>Сохраняется естественный облик раститель-</w:t>
      </w:r>
      <w:r>
        <w:rPr>
          <w:color w:val="231F20"/>
          <w:spacing w:val="1"/>
        </w:rPr>
        <w:t> </w:t>
      </w:r>
      <w:r>
        <w:rPr>
          <w:color w:val="231F20"/>
        </w:rPr>
        <w:t>ности,</w:t>
      </w:r>
      <w:r>
        <w:rPr>
          <w:color w:val="231F20"/>
          <w:spacing w:val="4"/>
        </w:rPr>
        <w:t> </w:t>
      </w:r>
      <w:r>
        <w:rPr>
          <w:color w:val="231F20"/>
        </w:rPr>
        <w:t>озеленение</w:t>
      </w:r>
      <w:r>
        <w:rPr>
          <w:color w:val="231F20"/>
          <w:spacing w:val="5"/>
        </w:rPr>
        <w:t> </w:t>
      </w:r>
      <w:r>
        <w:rPr>
          <w:color w:val="231F20"/>
        </w:rPr>
        <w:t>интегрируется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покрытия</w:t>
      </w:r>
    </w:p>
    <w:p>
      <w:pPr>
        <w:pStyle w:val="BodyText"/>
        <w:spacing w:line="249" w:lineRule="auto" w:before="78"/>
        <w:ind w:left="295" w:right="161"/>
      </w:pPr>
      <w:r>
        <w:rPr/>
        <w:br w:type="column"/>
      </w:r>
      <w:r>
        <w:rPr>
          <w:color w:val="231F20"/>
        </w:rPr>
        <w:t>и ограждения. Водоемы организованы в гра-</w:t>
      </w:r>
      <w:r>
        <w:rPr>
          <w:color w:val="231F20"/>
          <w:spacing w:val="1"/>
        </w:rPr>
        <w:t> </w:t>
      </w:r>
      <w:r>
        <w:rPr>
          <w:color w:val="231F20"/>
        </w:rPr>
        <w:t>ницах стен, имитируя затопление. Обеспечи-</w:t>
      </w:r>
      <w:r>
        <w:rPr>
          <w:color w:val="231F20"/>
          <w:spacing w:val="-57"/>
        </w:rPr>
        <w:t> </w:t>
      </w:r>
      <w:r>
        <w:rPr>
          <w:color w:val="231F20"/>
        </w:rPr>
        <w:t>вается восприятие пространств с разных ра-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курсов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разноуровневых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площадках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(рис.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4).</w:t>
      </w:r>
    </w:p>
    <w:p>
      <w:pPr>
        <w:pStyle w:val="BodyText"/>
        <w:spacing w:before="2"/>
        <w:jc w:val="left"/>
        <w:rPr>
          <w:sz w:val="34"/>
        </w:rPr>
      </w:pPr>
    </w:p>
    <w:p>
      <w:pPr>
        <w:spacing w:before="0"/>
        <w:ind w:left="295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1"/>
          <w:numId w:val="19"/>
        </w:numPr>
        <w:tabs>
          <w:tab w:pos="911" w:val="left" w:leader="none"/>
        </w:tabs>
        <w:spacing w:line="249" w:lineRule="auto" w:before="2" w:after="0"/>
        <w:ind w:left="295" w:right="161" w:firstLine="396"/>
        <w:jc w:val="both"/>
        <w:rPr>
          <w:sz w:val="18"/>
        </w:rPr>
      </w:pPr>
      <w:r>
        <w:rPr>
          <w:sz w:val="18"/>
        </w:rPr>
        <w:t>Ящики</w:t>
      </w:r>
      <w:r>
        <w:rPr>
          <w:spacing w:val="1"/>
          <w:sz w:val="18"/>
        </w:rPr>
        <w:t> </w:t>
      </w:r>
      <w:r>
        <w:rPr>
          <w:sz w:val="18"/>
        </w:rPr>
        <w:t>вместо</w:t>
      </w:r>
      <w:r>
        <w:rPr>
          <w:spacing w:val="1"/>
          <w:sz w:val="18"/>
        </w:rPr>
        <w:t> </w:t>
      </w:r>
      <w:r>
        <w:rPr>
          <w:sz w:val="18"/>
        </w:rPr>
        <w:t>архитектуры.</w:t>
      </w:r>
      <w:r>
        <w:rPr>
          <w:spacing w:val="1"/>
          <w:sz w:val="18"/>
        </w:rPr>
        <w:t> </w:t>
      </w:r>
      <w:r>
        <w:rPr>
          <w:sz w:val="18"/>
        </w:rPr>
        <w:t>URL:</w:t>
      </w:r>
      <w:r>
        <w:rPr>
          <w:spacing w:val="1"/>
          <w:sz w:val="18"/>
        </w:rPr>
        <w:t> </w:t>
      </w:r>
      <w:hyperlink r:id="rId169">
        <w:r>
          <w:rPr>
            <w:color w:val="231F20"/>
            <w:sz w:val="18"/>
          </w:rPr>
          <w:t>http://www.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vestnikstroy.ru/articles/architecture/2008/7084.html (дата обра-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щения 15.12.2019)</w:t>
      </w:r>
    </w:p>
    <w:p>
      <w:pPr>
        <w:pStyle w:val="ListParagraph"/>
        <w:numPr>
          <w:ilvl w:val="1"/>
          <w:numId w:val="19"/>
        </w:numPr>
        <w:tabs>
          <w:tab w:pos="885" w:val="left" w:leader="none"/>
        </w:tabs>
        <w:spacing w:line="249" w:lineRule="auto" w:before="3" w:after="0"/>
        <w:ind w:left="295" w:right="162" w:firstLine="396"/>
        <w:jc w:val="both"/>
        <w:rPr>
          <w:color w:val="231F20"/>
          <w:sz w:val="18"/>
        </w:rPr>
      </w:pPr>
      <w:r>
        <w:rPr>
          <w:color w:val="231F20"/>
          <w:sz w:val="18"/>
        </w:rPr>
        <w:t>Гибсон Дж. Экологический подход к зрительному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восприятию.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Прогресс.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1988. 464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1"/>
          <w:numId w:val="19"/>
        </w:numPr>
        <w:tabs>
          <w:tab w:pos="881" w:val="left" w:leader="none"/>
        </w:tabs>
        <w:spacing w:line="249" w:lineRule="auto" w:before="1" w:after="0"/>
        <w:ind w:left="295" w:right="160" w:firstLine="396"/>
        <w:jc w:val="both"/>
        <w:rPr>
          <w:color w:val="231F20"/>
          <w:sz w:val="18"/>
        </w:rPr>
      </w:pPr>
      <w:r>
        <w:rPr>
          <w:color w:val="231F20"/>
          <w:sz w:val="18"/>
        </w:rPr>
        <w:t>Саймондс Д. О. Ландшафт и архитектура. Под ред.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Залесской.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Издательство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литературы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строитель-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ству.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1965. 193 с.</w:t>
      </w:r>
    </w:p>
    <w:p>
      <w:pPr>
        <w:pStyle w:val="ListParagraph"/>
        <w:numPr>
          <w:ilvl w:val="1"/>
          <w:numId w:val="19"/>
        </w:numPr>
        <w:tabs>
          <w:tab w:pos="876" w:val="left" w:leader="none"/>
        </w:tabs>
        <w:spacing w:line="249" w:lineRule="auto" w:before="2" w:after="0"/>
        <w:ind w:left="295" w:right="162" w:firstLine="396"/>
        <w:jc w:val="both"/>
        <w:rPr>
          <w:color w:val="231F20"/>
          <w:sz w:val="18"/>
        </w:rPr>
      </w:pPr>
      <w:r>
        <w:rPr>
          <w:color w:val="231F20"/>
          <w:sz w:val="18"/>
        </w:rPr>
        <w:t>Николаевская З. А. Садово-парковый ландшафт. М.: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Стройиздат,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1989. 344 с.</w:t>
      </w:r>
    </w:p>
    <w:p>
      <w:pPr>
        <w:pStyle w:val="BodyText"/>
        <w:spacing w:before="10"/>
        <w:jc w:val="left"/>
        <w:rPr>
          <w:sz w:val="19"/>
        </w:rPr>
      </w:pPr>
    </w:p>
    <w:p>
      <w:pPr>
        <w:spacing w:before="0"/>
        <w:ind w:left="4188" w:right="0" w:firstLine="0"/>
        <w:jc w:val="left"/>
        <w:rPr>
          <w:i/>
          <w:sz w:val="18"/>
        </w:rPr>
      </w:pPr>
      <w:r>
        <w:rPr>
          <w:i/>
          <w:color w:val="231F20"/>
          <w:sz w:val="18"/>
        </w:rPr>
        <w:t>Таблица</w:t>
      </w:r>
      <w:r>
        <w:rPr>
          <w:i/>
          <w:color w:val="231F20"/>
          <w:spacing w:val="-5"/>
          <w:sz w:val="18"/>
        </w:rPr>
        <w:t> </w:t>
      </w:r>
      <w:r>
        <w:rPr>
          <w:i/>
          <w:color w:val="231F20"/>
          <w:sz w:val="18"/>
        </w:rPr>
        <w:t>1</w:t>
      </w:r>
    </w:p>
    <w:p>
      <w:pPr>
        <w:spacing w:before="9"/>
        <w:ind w:left="1485" w:right="0" w:firstLine="0"/>
        <w:jc w:val="left"/>
        <w:rPr>
          <w:b/>
          <w:sz w:val="18"/>
        </w:rPr>
      </w:pPr>
      <w:r>
        <w:rPr>
          <w:b/>
          <w:color w:val="231F20"/>
          <w:sz w:val="18"/>
        </w:rPr>
        <w:t>Структура</w:t>
      </w:r>
      <w:r>
        <w:rPr>
          <w:b/>
          <w:color w:val="231F20"/>
          <w:spacing w:val="-9"/>
          <w:sz w:val="18"/>
        </w:rPr>
        <w:t> </w:t>
      </w:r>
      <w:r>
        <w:rPr>
          <w:b/>
          <w:color w:val="231F20"/>
          <w:sz w:val="18"/>
        </w:rPr>
        <w:t>проектирования</w:t>
      </w:r>
    </w:p>
    <w:p>
      <w:pPr>
        <w:pStyle w:val="BodyText"/>
        <w:spacing w:before="4"/>
        <w:jc w:val="left"/>
        <w:rPr>
          <w:b/>
          <w:sz w:val="18"/>
        </w:rPr>
      </w:pPr>
    </w:p>
    <w:tbl>
      <w:tblPr>
        <w:tblW w:w="0" w:type="auto"/>
        <w:jc w:val="left"/>
        <w:tblInd w:w="3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24"/>
        <w:gridCol w:w="2324"/>
      </w:tblGrid>
      <w:tr>
        <w:trPr>
          <w:trHeight w:val="698" w:hRule="atLeast"/>
        </w:trPr>
        <w:tc>
          <w:tcPr>
            <w:tcW w:w="2324" w:type="dxa"/>
          </w:tcPr>
          <w:p>
            <w:pPr>
              <w:pStyle w:val="TableParagraph"/>
              <w:spacing w:before="38"/>
              <w:ind w:left="553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Уровни</w:t>
            </w:r>
            <w:r>
              <w:rPr>
                <w:rFonts w:ascii="Calibri" w:hAnsi="Calibri"/>
                <w:spacing w:val="-3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проекта</w:t>
            </w:r>
          </w:p>
        </w:tc>
        <w:tc>
          <w:tcPr>
            <w:tcW w:w="2324" w:type="dxa"/>
          </w:tcPr>
          <w:p>
            <w:pPr>
              <w:pStyle w:val="TableParagraph"/>
              <w:spacing w:line="225" w:lineRule="auto" w:before="49"/>
              <w:ind w:left="152" w:right="140"/>
              <w:jc w:val="center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pacing w:val="-1"/>
                <w:sz w:val="18"/>
              </w:rPr>
              <w:t>Уровни </w:t>
            </w:r>
            <w:r>
              <w:rPr>
                <w:rFonts w:ascii="Calibri" w:hAnsi="Calibri"/>
                <w:sz w:val="18"/>
              </w:rPr>
              <w:t>материально-</w:t>
            </w:r>
            <w:r>
              <w:rPr>
                <w:rFonts w:ascii="Calibri" w:hAnsi="Calibri"/>
                <w:spacing w:val="-38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пространственной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организации</w:t>
            </w:r>
          </w:p>
        </w:tc>
      </w:tr>
      <w:tr>
        <w:trPr>
          <w:trHeight w:val="492" w:hRule="atLeast"/>
        </w:trPr>
        <w:tc>
          <w:tcPr>
            <w:tcW w:w="2324" w:type="dxa"/>
          </w:tcPr>
          <w:p>
            <w:pPr>
              <w:pStyle w:val="TableParagraph"/>
              <w:spacing w:line="225" w:lineRule="auto" w:before="49"/>
              <w:ind w:left="169" w:firstLine="559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Разработка</w:t>
            </w:r>
            <w:r>
              <w:rPr>
                <w:rFonts w:ascii="Calibri" w:hAnsi="Calibri"/>
                <w:spacing w:val="1"/>
                <w:sz w:val="18"/>
              </w:rPr>
              <w:t> </w:t>
            </w:r>
            <w:r>
              <w:rPr>
                <w:rFonts w:ascii="Calibri" w:hAnsi="Calibri"/>
                <w:spacing w:val="-1"/>
                <w:sz w:val="18"/>
              </w:rPr>
              <w:t>функциональных</w:t>
            </w:r>
            <w:r>
              <w:rPr>
                <w:rFonts w:ascii="Calibri" w:hAnsi="Calibri"/>
                <w:spacing w:val="-2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центров</w:t>
            </w:r>
          </w:p>
        </w:tc>
        <w:tc>
          <w:tcPr>
            <w:tcW w:w="2324" w:type="dxa"/>
          </w:tcPr>
          <w:p>
            <w:pPr>
              <w:pStyle w:val="TableParagraph"/>
              <w:spacing w:before="38"/>
              <w:ind w:left="152" w:right="139"/>
              <w:jc w:val="center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Пространство функции</w:t>
            </w:r>
          </w:p>
        </w:tc>
      </w:tr>
      <w:tr>
        <w:trPr>
          <w:trHeight w:val="491" w:hRule="atLeast"/>
        </w:trPr>
        <w:tc>
          <w:tcPr>
            <w:tcW w:w="2324" w:type="dxa"/>
          </w:tcPr>
          <w:p>
            <w:pPr>
              <w:pStyle w:val="TableParagraph"/>
              <w:spacing w:line="225" w:lineRule="auto" w:before="49"/>
              <w:ind w:left="169" w:right="87" w:hanging="54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Разработка сценария связи</w:t>
            </w:r>
            <w:r>
              <w:rPr>
                <w:rFonts w:ascii="Calibri" w:hAnsi="Calibri"/>
                <w:spacing w:val="-38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функциональных</w:t>
            </w:r>
            <w:r>
              <w:rPr>
                <w:rFonts w:ascii="Calibri" w:hAnsi="Calibri"/>
                <w:spacing w:val="-1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центров</w:t>
            </w:r>
          </w:p>
        </w:tc>
        <w:tc>
          <w:tcPr>
            <w:tcW w:w="2324" w:type="dxa"/>
          </w:tcPr>
          <w:p>
            <w:pPr>
              <w:pStyle w:val="TableParagraph"/>
              <w:spacing w:before="38"/>
              <w:ind w:left="152" w:right="141"/>
              <w:jc w:val="center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Путь</w:t>
            </w:r>
          </w:p>
        </w:tc>
      </w:tr>
      <w:tr>
        <w:trPr>
          <w:trHeight w:val="492" w:hRule="atLeast"/>
        </w:trPr>
        <w:tc>
          <w:tcPr>
            <w:tcW w:w="2324" w:type="dxa"/>
          </w:tcPr>
          <w:p>
            <w:pPr>
              <w:pStyle w:val="TableParagraph"/>
              <w:spacing w:line="225" w:lineRule="auto" w:before="49"/>
              <w:ind w:left="820" w:right="280" w:hanging="510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Разработка образного</w:t>
            </w:r>
            <w:r>
              <w:rPr>
                <w:rFonts w:ascii="Calibri" w:hAnsi="Calibri"/>
                <w:spacing w:val="-38"/>
                <w:sz w:val="18"/>
              </w:rPr>
              <w:t> </w:t>
            </w:r>
            <w:r>
              <w:rPr>
                <w:rFonts w:ascii="Calibri" w:hAnsi="Calibri"/>
                <w:sz w:val="18"/>
              </w:rPr>
              <w:t>решения</w:t>
            </w:r>
          </w:p>
        </w:tc>
        <w:tc>
          <w:tcPr>
            <w:tcW w:w="2324" w:type="dxa"/>
          </w:tcPr>
          <w:p>
            <w:pPr>
              <w:pStyle w:val="TableParagraph"/>
              <w:spacing w:before="38"/>
              <w:ind w:left="152" w:right="141"/>
              <w:jc w:val="center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sz w:val="18"/>
              </w:rPr>
              <w:t>Материалы и заполнение</w:t>
            </w:r>
          </w:p>
        </w:tc>
      </w:tr>
    </w:tbl>
    <w:p>
      <w:pPr>
        <w:spacing w:after="0"/>
        <w:jc w:val="center"/>
        <w:rPr>
          <w:rFonts w:ascii="Calibri" w:hAnsi="Calibri"/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5158" w:space="40"/>
            <w:col w:w="5112"/>
          </w:cols>
        </w:sectPr>
      </w:pPr>
    </w:p>
    <w:p>
      <w:pPr>
        <w:tabs>
          <w:tab w:pos="2495" w:val="left" w:leader="none"/>
        </w:tabs>
        <w:spacing w:line="240" w:lineRule="auto"/>
        <w:ind w:left="160" w:right="0" w:firstLine="0"/>
        <w:rPr>
          <w:sz w:val="20"/>
        </w:rPr>
      </w:pPr>
      <w:r>
        <w:rPr>
          <w:position w:val="1"/>
          <w:sz w:val="20"/>
        </w:rPr>
        <w:pict>
          <v:group style="width:99.5pt;height:99.5pt;mso-position-horizontal-relative:char;mso-position-vertical-relative:line" id="docshapegroup313" coordorigin="0,0" coordsize="1990,1990">
            <v:shape style="position:absolute;left:2;top:2;width:1985;height:1985" type="#_x0000_t75" id="docshape314" stroked="false">
              <v:imagedata r:id="rId170" o:title=""/>
            </v:shape>
            <v:rect style="position:absolute;left:2;top:2;width:1985;height:1985" id="docshape315" filled="false" stroked="true" strokeweight=".25pt" strokecolor="#231f20">
              <v:stroke dashstyle="solid"/>
            </v:rect>
          </v:group>
        </w:pict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316" coordorigin="0,0" coordsize="1990,1990">
            <v:shape style="position:absolute;left:2;top:2;width:1985;height:1985" type="#_x0000_t75" id="docshape317" stroked="false">
              <v:imagedata r:id="rId171" o:title=""/>
            </v:shape>
            <v:rect style="position:absolute;left:2;top:2;width:1985;height:1985" id="docshape318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5"/>
        <w:jc w:val="left"/>
        <w:rPr>
          <w:b/>
          <w:sz w:val="20"/>
        </w:rPr>
      </w:pPr>
      <w:r>
        <w:rPr/>
        <w:pict>
          <v:rect style="position:absolute;margin-left:48.688999pt;margin-top:12.981pt;width:482.598pt;height:29.764pt;mso-position-horizontal-relative:page;mso-position-vertical-relative:paragraph;z-index:-15663616;mso-wrap-distance-left:0;mso-wrap-distance-right:0" id="docshape319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2"/>
        <w:jc w:val="left"/>
        <w:rPr>
          <w:b/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16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1"/>
          <w:sz w:val="20"/>
        </w:rPr>
        <w:t> </w:t>
      </w:r>
      <w:r>
        <w:rPr>
          <w:b/>
          <w:color w:val="231F20"/>
          <w:sz w:val="20"/>
        </w:rPr>
        <w:t>719</w:t>
      </w:r>
    </w:p>
    <w:p>
      <w:pPr>
        <w:spacing w:line="256" w:lineRule="auto" w:before="17"/>
        <w:ind w:left="163" w:right="1060" w:firstLine="0"/>
        <w:jc w:val="left"/>
        <w:rPr>
          <w:sz w:val="20"/>
        </w:rPr>
      </w:pPr>
      <w:r>
        <w:rPr>
          <w:i/>
          <w:color w:val="231F20"/>
          <w:sz w:val="20"/>
        </w:rPr>
        <w:t>Анна</w:t>
      </w:r>
      <w:r>
        <w:rPr>
          <w:i/>
          <w:color w:val="231F20"/>
          <w:spacing w:val="29"/>
          <w:sz w:val="20"/>
        </w:rPr>
        <w:t> </w:t>
      </w:r>
      <w:r>
        <w:rPr>
          <w:i/>
          <w:color w:val="231F20"/>
          <w:sz w:val="20"/>
        </w:rPr>
        <w:t>Валерьевна</w:t>
      </w:r>
      <w:r>
        <w:rPr>
          <w:i/>
          <w:color w:val="231F20"/>
          <w:spacing w:val="30"/>
          <w:sz w:val="20"/>
        </w:rPr>
        <w:t> </w:t>
      </w:r>
      <w:r>
        <w:rPr>
          <w:i/>
          <w:color w:val="231F20"/>
          <w:sz w:val="20"/>
        </w:rPr>
        <w:t>Наволоцкая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канд.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архитектуры,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line="256" w:lineRule="auto" w:before="2"/>
        <w:ind w:left="163" w:right="38" w:firstLine="0"/>
        <w:jc w:val="left"/>
        <w:rPr>
          <w:sz w:val="20"/>
        </w:rPr>
      </w:pPr>
      <w:r>
        <w:rPr>
          <w:i/>
          <w:color w:val="231F20"/>
          <w:w w:val="105"/>
          <w:sz w:val="20"/>
        </w:rPr>
        <w:t>Алена Сергеевна Ломакина</w:t>
      </w:r>
      <w:r>
        <w:rPr>
          <w:color w:val="231F20"/>
          <w:w w:val="105"/>
          <w:sz w:val="20"/>
        </w:rPr>
        <w:t>, студент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(Новосибирский государственный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университет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(Сибстрин))</w:t>
      </w:r>
    </w:p>
    <w:p>
      <w:pPr>
        <w:spacing w:line="256" w:lineRule="auto" w:before="5"/>
        <w:ind w:left="163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1"/>
          <w:sz w:val="20"/>
        </w:rPr>
        <w:t> </w:t>
      </w:r>
      <w:hyperlink r:id="rId172">
        <w:r>
          <w:rPr>
            <w:i/>
            <w:color w:val="231F20"/>
            <w:sz w:val="20"/>
          </w:rPr>
          <w:t>sibvernisage@gmail.com</w:t>
        </w:r>
        <w:r>
          <w:rPr>
            <w:color w:val="231F20"/>
            <w:sz w:val="20"/>
          </w:rPr>
          <w:t>,</w:t>
        </w:r>
      </w:hyperlink>
      <w:r>
        <w:rPr>
          <w:color w:val="231F20"/>
          <w:spacing w:val="-47"/>
          <w:sz w:val="20"/>
        </w:rPr>
        <w:t> </w:t>
      </w:r>
      <w:hyperlink r:id="rId173">
        <w:r>
          <w:rPr>
            <w:i/>
            <w:color w:val="231F20"/>
            <w:sz w:val="20"/>
          </w:rPr>
          <w:t>AlyonaLomakinaAr</w:t>
        </w:r>
      </w:hyperlink>
      <w:hyperlink r:id="rId174">
        <w:r>
          <w:rPr>
            <w:i/>
            <w:color w:val="231F20"/>
            <w:sz w:val="20"/>
          </w:rPr>
          <w:t>ch@yandex.ru</w:t>
        </w:r>
      </w:hyperlink>
    </w:p>
    <w:p>
      <w:pPr>
        <w:spacing w:line="240" w:lineRule="auto" w:before="2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spacing w:line="256" w:lineRule="auto" w:before="1"/>
        <w:ind w:left="163" w:right="501" w:firstLine="686"/>
        <w:jc w:val="right"/>
        <w:rPr>
          <w:sz w:val="20"/>
        </w:rPr>
      </w:pPr>
      <w:r>
        <w:rPr>
          <w:i/>
          <w:color w:val="231F20"/>
          <w:sz w:val="20"/>
        </w:rPr>
        <w:t>Anna</w:t>
      </w:r>
      <w:r>
        <w:rPr>
          <w:i/>
          <w:color w:val="231F20"/>
          <w:spacing w:val="15"/>
          <w:sz w:val="20"/>
        </w:rPr>
        <w:t> </w:t>
      </w:r>
      <w:r>
        <w:rPr>
          <w:i/>
          <w:color w:val="231F20"/>
          <w:sz w:val="20"/>
        </w:rPr>
        <w:t>Valeryevna</w:t>
      </w:r>
      <w:r>
        <w:rPr>
          <w:i/>
          <w:color w:val="231F20"/>
          <w:spacing w:val="16"/>
          <w:sz w:val="20"/>
        </w:rPr>
        <w:t> </w:t>
      </w:r>
      <w:r>
        <w:rPr>
          <w:i/>
          <w:color w:val="231F20"/>
          <w:sz w:val="20"/>
        </w:rPr>
        <w:t>Navolotskaya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PhD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Pofessor</w:t>
      </w:r>
      <w:r>
        <w:rPr>
          <w:color w:val="231F20"/>
          <w:spacing w:val="1"/>
          <w:sz w:val="20"/>
        </w:rPr>
        <w:t> </w:t>
      </w:r>
      <w:r>
        <w:rPr>
          <w:i/>
          <w:color w:val="231F20"/>
          <w:w w:val="105"/>
          <w:sz w:val="20"/>
        </w:rPr>
        <w:t>Alena Sergeevna Lomakina, </w:t>
      </w:r>
      <w:r>
        <w:rPr>
          <w:color w:val="231F20"/>
          <w:w w:val="105"/>
          <w:sz w:val="20"/>
        </w:rPr>
        <w:t>student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(Novosibirsk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State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University</w:t>
      </w:r>
    </w:p>
    <w:p>
      <w:pPr>
        <w:spacing w:before="4"/>
        <w:ind w:left="0" w:right="502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Engineering</w:t>
      </w:r>
    </w:p>
    <w:p>
      <w:pPr>
        <w:spacing w:line="256" w:lineRule="auto" w:before="17"/>
        <w:ind w:left="649" w:right="500" w:firstLine="1980"/>
        <w:jc w:val="both"/>
        <w:rPr>
          <w:i/>
          <w:sz w:val="20"/>
        </w:rPr>
      </w:pPr>
      <w:r>
        <w:rPr>
          <w:color w:val="231F20"/>
          <w:sz w:val="20"/>
        </w:rPr>
        <w:t>(Sibstrin))</w:t>
      </w:r>
      <w:r>
        <w:rPr>
          <w:color w:val="231F20"/>
          <w:spacing w:val="-48"/>
          <w:sz w:val="20"/>
        </w:rPr>
        <w:t> </w:t>
      </w:r>
      <w:r>
        <w:rPr>
          <w:i/>
          <w:color w:val="231F20"/>
          <w:sz w:val="20"/>
        </w:rPr>
        <w:t>E-mail: </w:t>
      </w:r>
      <w:hyperlink r:id="rId172">
        <w:r>
          <w:rPr>
            <w:i/>
            <w:color w:val="231F20"/>
            <w:sz w:val="20"/>
          </w:rPr>
          <w:t>sibvernisage@gmail.com</w:t>
        </w:r>
        <w:r>
          <w:rPr>
            <w:color w:val="231F20"/>
            <w:sz w:val="20"/>
          </w:rPr>
          <w:t>,</w:t>
        </w:r>
      </w:hyperlink>
      <w:r>
        <w:rPr>
          <w:color w:val="231F20"/>
          <w:spacing w:val="1"/>
          <w:sz w:val="20"/>
        </w:rPr>
        <w:t> </w:t>
      </w:r>
      <w:hyperlink r:id="rId173">
        <w:r>
          <w:rPr>
            <w:i/>
            <w:color w:val="231F20"/>
            <w:sz w:val="20"/>
          </w:rPr>
          <w:t>AlyonaLomakinaAr</w:t>
        </w:r>
      </w:hyperlink>
      <w:hyperlink r:id="rId174">
        <w:r>
          <w:rPr>
            <w:i/>
            <w:color w:val="231F20"/>
            <w:sz w:val="20"/>
          </w:rPr>
          <w:t>ch@yandex.ru</w:t>
        </w:r>
      </w:hyperlink>
    </w:p>
    <w:p>
      <w:pPr>
        <w:spacing w:after="0" w:line="256" w:lineRule="auto"/>
        <w:jc w:val="both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3842" w:space="2483"/>
            <w:col w:w="3985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7"/>
        <w:jc w:val="left"/>
        <w:rPr>
          <w:i/>
          <w:sz w:val="18"/>
        </w:rPr>
      </w:pPr>
    </w:p>
    <w:p>
      <w:pPr>
        <w:pStyle w:val="Heading1"/>
        <w:spacing w:line="249" w:lineRule="auto"/>
        <w:ind w:left="1540" w:right="1879"/>
      </w:pPr>
      <w:r>
        <w:rPr>
          <w:color w:val="231F20"/>
          <w:spacing w:val="-1"/>
        </w:rPr>
        <w:t>ВОПРОСЫ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ПЕШЕХОДНОГО</w:t>
      </w:r>
      <w:r>
        <w:rPr>
          <w:color w:val="231F20"/>
          <w:spacing w:val="-12"/>
        </w:rPr>
        <w:t> </w:t>
      </w:r>
      <w:r>
        <w:rPr>
          <w:color w:val="231F20"/>
        </w:rPr>
        <w:t>ПЛАНА</w:t>
      </w:r>
      <w:r>
        <w:rPr>
          <w:color w:val="231F20"/>
          <w:spacing w:val="-13"/>
        </w:rPr>
        <w:t> </w:t>
      </w:r>
      <w:r>
        <w:rPr>
          <w:color w:val="231F20"/>
        </w:rPr>
        <w:t>ГОРОДА</w:t>
      </w:r>
      <w:r>
        <w:rPr>
          <w:color w:val="231F20"/>
          <w:spacing w:val="-57"/>
        </w:rPr>
        <w:t> </w:t>
      </w:r>
      <w:r>
        <w:rPr>
          <w:color w:val="231F20"/>
        </w:rPr>
        <w:t>(НА</w:t>
      </w:r>
      <w:r>
        <w:rPr>
          <w:color w:val="231F20"/>
          <w:spacing w:val="-1"/>
        </w:rPr>
        <w:t> </w:t>
      </w:r>
      <w:r>
        <w:rPr>
          <w:color w:val="231F20"/>
        </w:rPr>
        <w:t>ПРИМЕРЕ НОВОСИБИРСКА)</w:t>
      </w:r>
    </w:p>
    <w:p>
      <w:pPr>
        <w:pStyle w:val="BodyText"/>
        <w:spacing w:line="249" w:lineRule="auto" w:before="228"/>
        <w:ind w:left="1548" w:right="1879"/>
        <w:jc w:val="center"/>
      </w:pPr>
      <w:r>
        <w:rPr>
          <w:color w:val="231F20"/>
          <w:spacing w:val="-2"/>
        </w:rPr>
        <w:t>QUESTIONS </w:t>
      </w:r>
      <w:r>
        <w:rPr>
          <w:color w:val="231F20"/>
          <w:spacing w:val="-1"/>
        </w:rPr>
        <w:t>OF CREATING A PEDESTRIAN PLAN OF THE CITY</w:t>
      </w:r>
      <w:r>
        <w:rPr>
          <w:color w:val="231F20"/>
          <w:spacing w:val="-57"/>
        </w:rPr>
        <w:t> </w:t>
      </w:r>
      <w:r>
        <w:rPr>
          <w:color w:val="231F20"/>
        </w:rPr>
        <w:t>(ON</w:t>
      </w:r>
      <w:r>
        <w:rPr>
          <w:color w:val="231F20"/>
          <w:spacing w:val="-6"/>
        </w:rPr>
        <w:t> </w:t>
      </w:r>
      <w:r>
        <w:rPr>
          <w:color w:val="231F20"/>
        </w:rPr>
        <w:t>THE EXAMPLE OF</w:t>
      </w:r>
      <w:r>
        <w:rPr>
          <w:color w:val="231F20"/>
          <w:spacing w:val="-2"/>
        </w:rPr>
        <w:t> </w:t>
      </w:r>
      <w:r>
        <w:rPr>
          <w:color w:val="231F20"/>
        </w:rPr>
        <w:t>NOVOSIBIRSK)</w:t>
      </w:r>
    </w:p>
    <w:p>
      <w:pPr>
        <w:pStyle w:val="BodyText"/>
        <w:spacing w:line="249" w:lineRule="auto" w:before="229"/>
        <w:ind w:left="163" w:right="500" w:firstLine="396"/>
      </w:pP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статье</w:t>
      </w:r>
      <w:r>
        <w:rPr>
          <w:color w:val="231F20"/>
          <w:spacing w:val="-6"/>
        </w:rPr>
        <w:t> </w:t>
      </w:r>
      <w:r>
        <w:rPr>
          <w:color w:val="231F20"/>
        </w:rPr>
        <w:t>проанализирован</w:t>
      </w:r>
      <w:r>
        <w:rPr>
          <w:color w:val="231F20"/>
          <w:spacing w:val="-6"/>
        </w:rPr>
        <w:t> </w:t>
      </w:r>
      <w:r>
        <w:rPr>
          <w:color w:val="231F20"/>
        </w:rPr>
        <w:t>современный</w:t>
      </w:r>
      <w:r>
        <w:rPr>
          <w:color w:val="231F20"/>
          <w:spacing w:val="-6"/>
        </w:rPr>
        <w:t> </w:t>
      </w:r>
      <w:r>
        <w:rPr>
          <w:color w:val="231F20"/>
        </w:rPr>
        <w:t>зарубежный</w:t>
      </w:r>
      <w:r>
        <w:rPr>
          <w:color w:val="231F20"/>
          <w:spacing w:val="-5"/>
        </w:rPr>
        <w:t> </w:t>
      </w:r>
      <w:r>
        <w:rPr>
          <w:color w:val="231F20"/>
        </w:rPr>
        <w:t>опыт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6"/>
        </w:rPr>
        <w:t> </w:t>
      </w:r>
      <w:r>
        <w:rPr>
          <w:color w:val="231F20"/>
        </w:rPr>
        <w:t>пешеходных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пространств, рассмотрено влияние состояния пешеходной сети на уровень комфорта и безо-</w:t>
      </w:r>
      <w:r>
        <w:rPr>
          <w:color w:val="231F20"/>
          <w:spacing w:val="1"/>
        </w:rPr>
        <w:t> </w:t>
      </w:r>
      <w:r>
        <w:rPr>
          <w:color w:val="231F20"/>
        </w:rPr>
        <w:t>пасности</w:t>
      </w:r>
      <w:r>
        <w:rPr>
          <w:color w:val="231F20"/>
          <w:spacing w:val="-15"/>
        </w:rPr>
        <w:t> </w:t>
      </w:r>
      <w:r>
        <w:rPr>
          <w:color w:val="231F20"/>
        </w:rPr>
        <w:t>жизни</w:t>
      </w:r>
      <w:r>
        <w:rPr>
          <w:color w:val="231F20"/>
          <w:spacing w:val="-14"/>
        </w:rPr>
        <w:t> </w:t>
      </w:r>
      <w:r>
        <w:rPr>
          <w:color w:val="231F20"/>
        </w:rPr>
        <w:t>горожан.</w:t>
      </w:r>
      <w:r>
        <w:rPr>
          <w:color w:val="231F20"/>
          <w:spacing w:val="-14"/>
        </w:rPr>
        <w:t> </w:t>
      </w:r>
      <w:r>
        <w:rPr>
          <w:color w:val="231F20"/>
        </w:rPr>
        <w:t>Обозначены</w:t>
      </w:r>
      <w:r>
        <w:rPr>
          <w:color w:val="231F20"/>
          <w:spacing w:val="-14"/>
        </w:rPr>
        <w:t> </w:t>
      </w:r>
      <w:r>
        <w:rPr>
          <w:color w:val="231F20"/>
        </w:rPr>
        <w:t>основные</w:t>
      </w:r>
      <w:r>
        <w:rPr>
          <w:color w:val="231F20"/>
          <w:spacing w:val="-15"/>
        </w:rPr>
        <w:t> </w:t>
      </w:r>
      <w:r>
        <w:rPr>
          <w:color w:val="231F20"/>
        </w:rPr>
        <w:t>тенденции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проектированию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исторически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сложившейся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3"/>
        </w:rPr>
        <w:t> </w:t>
      </w:r>
      <w:r>
        <w:rPr>
          <w:color w:val="231F20"/>
        </w:rPr>
        <w:t>среде.</w:t>
      </w:r>
      <w:r>
        <w:rPr>
          <w:color w:val="231F20"/>
          <w:spacing w:val="-13"/>
        </w:rPr>
        <w:t> </w:t>
      </w:r>
      <w:r>
        <w:rPr>
          <w:color w:val="231F20"/>
        </w:rPr>
        <w:t>Рассмотрен</w:t>
      </w:r>
      <w:r>
        <w:rPr>
          <w:color w:val="231F20"/>
          <w:spacing w:val="-14"/>
        </w:rPr>
        <w:t> </w:t>
      </w:r>
      <w:r>
        <w:rPr>
          <w:color w:val="231F20"/>
        </w:rPr>
        <w:t>проект</w:t>
      </w:r>
      <w:r>
        <w:rPr>
          <w:color w:val="231F20"/>
          <w:spacing w:val="-13"/>
        </w:rPr>
        <w:t> </w:t>
      </w:r>
      <w:r>
        <w:rPr>
          <w:color w:val="231F20"/>
        </w:rPr>
        <w:t>дисперсного</w:t>
      </w:r>
      <w:r>
        <w:rPr>
          <w:color w:val="231F20"/>
          <w:spacing w:val="-13"/>
        </w:rPr>
        <w:t> </w:t>
      </w:r>
      <w:r>
        <w:rPr>
          <w:color w:val="231F20"/>
        </w:rPr>
        <w:t>парка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центре</w:t>
      </w:r>
      <w:r>
        <w:rPr>
          <w:color w:val="231F20"/>
          <w:spacing w:val="-13"/>
        </w:rPr>
        <w:t> </w:t>
      </w:r>
      <w:r>
        <w:rPr>
          <w:color w:val="231F20"/>
        </w:rPr>
        <w:t>города</w:t>
      </w:r>
      <w:r>
        <w:rPr>
          <w:color w:val="231F20"/>
          <w:spacing w:val="-13"/>
        </w:rPr>
        <w:t> </w:t>
      </w:r>
      <w:r>
        <w:rPr>
          <w:color w:val="231F20"/>
        </w:rPr>
        <w:t>Новоси-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бирска,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проведен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анализ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проектов,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принятых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рамках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федеральной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программы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«Формирование</w:t>
      </w:r>
      <w:r>
        <w:rPr>
          <w:color w:val="231F20"/>
          <w:spacing w:val="-1"/>
        </w:rPr>
        <w:t> комфортной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среды».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Сделаны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выводы</w:t>
      </w:r>
      <w:r>
        <w:rPr>
          <w:color w:val="231F20"/>
          <w:spacing w:val="-14"/>
        </w:rPr>
        <w:t> </w:t>
      </w:r>
      <w:r>
        <w:rPr>
          <w:color w:val="231F20"/>
        </w:rPr>
        <w:t>о</w:t>
      </w:r>
      <w:r>
        <w:rPr>
          <w:color w:val="231F20"/>
          <w:spacing w:val="-14"/>
        </w:rPr>
        <w:t> </w:t>
      </w:r>
      <w:r>
        <w:rPr>
          <w:color w:val="231F20"/>
        </w:rPr>
        <w:t>важности</w:t>
      </w:r>
      <w:r>
        <w:rPr>
          <w:color w:val="231F20"/>
          <w:spacing w:val="-14"/>
        </w:rPr>
        <w:t> </w:t>
      </w:r>
      <w:r>
        <w:rPr>
          <w:color w:val="231F20"/>
        </w:rPr>
        <w:t>системного</w:t>
      </w:r>
      <w:r>
        <w:rPr>
          <w:color w:val="231F20"/>
          <w:spacing w:val="-14"/>
        </w:rPr>
        <w:t> </w:t>
      </w:r>
      <w:r>
        <w:rPr>
          <w:color w:val="231F20"/>
        </w:rPr>
        <w:t>подхода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проектиро-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вании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городских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пешеходных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маршрутов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необходимости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интеграции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общественно-коммуни-</w:t>
      </w:r>
      <w:r>
        <w:rPr>
          <w:color w:val="231F20"/>
          <w:spacing w:val="-58"/>
        </w:rPr>
        <w:t> </w:t>
      </w:r>
      <w:r>
        <w:rPr>
          <w:color w:val="231F20"/>
        </w:rPr>
        <w:t>кативных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единый</w:t>
      </w:r>
      <w:r>
        <w:rPr>
          <w:color w:val="231F20"/>
          <w:spacing w:val="-1"/>
        </w:rPr>
        <w:t> </w:t>
      </w:r>
      <w:r>
        <w:rPr>
          <w:color w:val="231F20"/>
        </w:rPr>
        <w:t>пешеходный</w:t>
      </w:r>
      <w:r>
        <w:rPr>
          <w:color w:val="231F20"/>
          <w:spacing w:val="-1"/>
        </w:rPr>
        <w:t> </w:t>
      </w:r>
      <w:r>
        <w:rPr>
          <w:color w:val="231F20"/>
        </w:rPr>
        <w:t>каркас</w:t>
      </w:r>
      <w:r>
        <w:rPr>
          <w:color w:val="231F20"/>
          <w:spacing w:val="-1"/>
        </w:rPr>
        <w:t> </w:t>
      </w:r>
      <w:r>
        <w:rPr>
          <w:color w:val="231F20"/>
        </w:rPr>
        <w:t>города.</w:t>
      </w:r>
    </w:p>
    <w:p>
      <w:pPr>
        <w:pStyle w:val="BodyText"/>
        <w:spacing w:line="249" w:lineRule="auto" w:before="8"/>
        <w:ind w:left="163" w:right="501" w:firstLine="396"/>
      </w:pPr>
      <w:r>
        <w:rPr>
          <w:i/>
          <w:color w:val="231F20"/>
          <w:spacing w:val="-2"/>
        </w:rPr>
        <w:t>Ключевые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2"/>
        </w:rPr>
        <w:t>слова</w:t>
      </w:r>
      <w:r>
        <w:rPr>
          <w:color w:val="231F20"/>
          <w:spacing w:val="-2"/>
        </w:rPr>
        <w:t>: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пешеходная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сеть,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пешеходный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каркас,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дисперсный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парк,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Новосибирск,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об-</w:t>
      </w:r>
      <w:r>
        <w:rPr>
          <w:color w:val="231F20"/>
          <w:spacing w:val="-58"/>
        </w:rPr>
        <w:t> </w:t>
      </w:r>
      <w:r>
        <w:rPr>
          <w:color w:val="231F20"/>
        </w:rPr>
        <w:t>щественно-коммуникационное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пространство</w:t>
      </w:r>
    </w:p>
    <w:p>
      <w:pPr>
        <w:pStyle w:val="BodyText"/>
        <w:jc w:val="left"/>
        <w:rPr>
          <w:sz w:val="21"/>
        </w:rPr>
      </w:pPr>
    </w:p>
    <w:p>
      <w:pPr>
        <w:pStyle w:val="BodyText"/>
        <w:spacing w:line="249" w:lineRule="auto"/>
        <w:ind w:left="163" w:right="499" w:firstLine="396"/>
        <w:jc w:val="right"/>
      </w:pPr>
      <w:r>
        <w:rPr>
          <w:color w:val="231F20"/>
        </w:rPr>
        <w:t>The article</w:t>
      </w:r>
      <w:r>
        <w:rPr>
          <w:color w:val="231F20"/>
          <w:spacing w:val="1"/>
        </w:rPr>
        <w:t> </w:t>
      </w:r>
      <w:r>
        <w:rPr>
          <w:color w:val="231F20"/>
        </w:rPr>
        <w:t>analyzes modern</w:t>
      </w:r>
      <w:r>
        <w:rPr>
          <w:color w:val="231F20"/>
          <w:spacing w:val="1"/>
        </w:rPr>
        <w:t> </w:t>
      </w:r>
      <w:r>
        <w:rPr>
          <w:color w:val="231F20"/>
        </w:rPr>
        <w:t>foreign experience</w:t>
      </w:r>
      <w:r>
        <w:rPr>
          <w:color w:val="231F20"/>
          <w:spacing w:val="1"/>
        </w:rPr>
        <w:t> </w:t>
      </w:r>
      <w:r>
        <w:rPr>
          <w:color w:val="231F20"/>
        </w:rPr>
        <w:t>in the</w:t>
      </w:r>
      <w:r>
        <w:rPr>
          <w:color w:val="231F20"/>
          <w:spacing w:val="1"/>
        </w:rPr>
        <w:t> </w:t>
      </w:r>
      <w:r>
        <w:rPr>
          <w:color w:val="231F20"/>
        </w:rPr>
        <w:t>design of</w:t>
      </w:r>
      <w:r>
        <w:rPr>
          <w:color w:val="231F20"/>
          <w:spacing w:val="1"/>
        </w:rPr>
        <w:t> </w:t>
      </w:r>
      <w:r>
        <w:rPr>
          <w:color w:val="231F20"/>
        </w:rPr>
        <w:t>pedestrian</w:t>
      </w:r>
      <w:r>
        <w:rPr>
          <w:color w:val="231F20"/>
          <w:spacing w:val="1"/>
        </w:rPr>
        <w:t> </w:t>
      </w:r>
      <w:r>
        <w:rPr>
          <w:color w:val="231F20"/>
        </w:rPr>
        <w:t>spaces, considers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-57"/>
        </w:rPr>
        <w:t> </w:t>
      </w:r>
      <w:r>
        <w:rPr>
          <w:color w:val="231F20"/>
        </w:rPr>
        <w:t>impact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state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pedestrian</w:t>
      </w:r>
      <w:r>
        <w:rPr>
          <w:color w:val="231F20"/>
          <w:spacing w:val="-9"/>
        </w:rPr>
        <w:t> </w:t>
      </w:r>
      <w:r>
        <w:rPr>
          <w:color w:val="231F20"/>
        </w:rPr>
        <w:t>network</w:t>
      </w:r>
      <w:r>
        <w:rPr>
          <w:color w:val="231F20"/>
          <w:spacing w:val="-9"/>
        </w:rPr>
        <w:t> </w:t>
      </w:r>
      <w:r>
        <w:rPr>
          <w:color w:val="231F20"/>
        </w:rPr>
        <w:t>on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level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comfort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safety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citizens</w:t>
      </w:r>
      <w:r>
        <w:rPr>
          <w:color w:val="231F20"/>
          <w:spacing w:val="-9"/>
        </w:rPr>
        <w:t> </w:t>
      </w:r>
      <w:r>
        <w:rPr>
          <w:color w:val="231F20"/>
        </w:rPr>
        <w:t>‘</w:t>
      </w:r>
      <w:r>
        <w:rPr>
          <w:color w:val="231F20"/>
          <w:spacing w:val="-8"/>
        </w:rPr>
        <w:t> </w:t>
      </w:r>
      <w:r>
        <w:rPr>
          <w:color w:val="231F20"/>
        </w:rPr>
        <w:t>lives.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57"/>
        </w:rPr>
        <w:t> </w:t>
      </w:r>
      <w:r>
        <w:rPr>
          <w:color w:val="231F20"/>
        </w:rPr>
        <w:t>main</w:t>
      </w:r>
      <w:r>
        <w:rPr>
          <w:color w:val="231F20"/>
          <w:spacing w:val="3"/>
        </w:rPr>
        <w:t> </w:t>
      </w:r>
      <w:r>
        <w:rPr>
          <w:color w:val="231F20"/>
        </w:rPr>
        <w:t>design</w:t>
      </w:r>
      <w:r>
        <w:rPr>
          <w:color w:val="231F20"/>
          <w:spacing w:val="4"/>
        </w:rPr>
        <w:t> </w:t>
      </w:r>
      <w:r>
        <w:rPr>
          <w:color w:val="231F20"/>
        </w:rPr>
        <w:t>trends</w:t>
      </w:r>
      <w:r>
        <w:rPr>
          <w:color w:val="231F20"/>
          <w:spacing w:val="3"/>
        </w:rPr>
        <w:t> </w:t>
      </w:r>
      <w:r>
        <w:rPr>
          <w:color w:val="231F20"/>
        </w:rPr>
        <w:t>in</w:t>
      </w:r>
      <w:r>
        <w:rPr>
          <w:color w:val="231F20"/>
          <w:spacing w:val="4"/>
        </w:rPr>
        <w:t> </w:t>
      </w:r>
      <w:r>
        <w:rPr>
          <w:color w:val="231F20"/>
        </w:rPr>
        <w:t>the</w:t>
      </w:r>
      <w:r>
        <w:rPr>
          <w:color w:val="231F20"/>
          <w:spacing w:val="4"/>
        </w:rPr>
        <w:t> </w:t>
      </w:r>
      <w:r>
        <w:rPr>
          <w:color w:val="231F20"/>
        </w:rPr>
        <w:t>historical</w:t>
      </w:r>
      <w:r>
        <w:rPr>
          <w:color w:val="231F20"/>
          <w:spacing w:val="3"/>
        </w:rPr>
        <w:t> </w:t>
      </w:r>
      <w:r>
        <w:rPr>
          <w:color w:val="231F20"/>
        </w:rPr>
        <w:t>urban</w:t>
      </w:r>
      <w:r>
        <w:rPr>
          <w:color w:val="231F20"/>
          <w:spacing w:val="4"/>
        </w:rPr>
        <w:t> </w:t>
      </w:r>
      <w:r>
        <w:rPr>
          <w:color w:val="231F20"/>
        </w:rPr>
        <w:t>environment</w:t>
      </w:r>
      <w:r>
        <w:rPr>
          <w:color w:val="231F20"/>
          <w:spacing w:val="4"/>
        </w:rPr>
        <w:t> </w:t>
      </w:r>
      <w:r>
        <w:rPr>
          <w:color w:val="231F20"/>
        </w:rPr>
        <w:t>are</w:t>
      </w:r>
      <w:r>
        <w:rPr>
          <w:color w:val="231F20"/>
          <w:spacing w:val="3"/>
        </w:rPr>
        <w:t> </w:t>
      </w:r>
      <w:r>
        <w:rPr>
          <w:color w:val="231F20"/>
        </w:rPr>
        <w:t>outlined. The</w:t>
      </w:r>
      <w:r>
        <w:rPr>
          <w:color w:val="231F20"/>
          <w:spacing w:val="4"/>
        </w:rPr>
        <w:t> </w:t>
      </w:r>
      <w:r>
        <w:rPr>
          <w:color w:val="231F20"/>
        </w:rPr>
        <w:t>project</w:t>
      </w:r>
      <w:r>
        <w:rPr>
          <w:color w:val="231F20"/>
          <w:spacing w:val="3"/>
        </w:rPr>
        <w:t> </w:t>
      </w:r>
      <w:r>
        <w:rPr>
          <w:color w:val="231F20"/>
        </w:rPr>
        <w:t>of</w:t>
      </w:r>
      <w:r>
        <w:rPr>
          <w:color w:val="231F20"/>
          <w:spacing w:val="4"/>
        </w:rPr>
        <w:t> </w:t>
      </w:r>
      <w:r>
        <w:rPr>
          <w:color w:val="231F20"/>
        </w:rPr>
        <w:t>a</w:t>
      </w:r>
      <w:r>
        <w:rPr>
          <w:color w:val="231F20"/>
          <w:spacing w:val="4"/>
        </w:rPr>
        <w:t> </w:t>
      </w:r>
      <w:r>
        <w:rPr>
          <w:color w:val="231F20"/>
        </w:rPr>
        <w:t>dispersed</w:t>
      </w:r>
      <w:r>
        <w:rPr>
          <w:color w:val="231F20"/>
          <w:spacing w:val="3"/>
        </w:rPr>
        <w:t> </w:t>
      </w:r>
      <w:r>
        <w:rPr>
          <w:color w:val="231F20"/>
        </w:rPr>
        <w:t>Park</w:t>
      </w:r>
      <w:r>
        <w:rPr>
          <w:color w:val="231F20"/>
          <w:spacing w:val="-57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city</w:t>
      </w:r>
      <w:r>
        <w:rPr>
          <w:color w:val="231F20"/>
          <w:spacing w:val="-7"/>
        </w:rPr>
        <w:t> </w:t>
      </w:r>
      <w:r>
        <w:rPr>
          <w:color w:val="231F20"/>
        </w:rPr>
        <w:t>center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Novosibirsk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  <w:r>
        <w:rPr>
          <w:color w:val="231F20"/>
          <w:spacing w:val="-8"/>
        </w:rPr>
        <w:t> </w:t>
      </w:r>
      <w:r>
        <w:rPr>
          <w:color w:val="231F20"/>
        </w:rPr>
        <w:t>considered,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analysis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projects</w:t>
      </w:r>
      <w:r>
        <w:rPr>
          <w:color w:val="231F20"/>
          <w:spacing w:val="-8"/>
        </w:rPr>
        <w:t> </w:t>
      </w:r>
      <w:r>
        <w:rPr>
          <w:color w:val="231F20"/>
        </w:rPr>
        <w:t>adopted</w:t>
      </w:r>
      <w:r>
        <w:rPr>
          <w:color w:val="231F20"/>
          <w:spacing w:val="-8"/>
        </w:rPr>
        <w:t> </w:t>
      </w:r>
      <w:r>
        <w:rPr>
          <w:color w:val="231F20"/>
        </w:rPr>
        <w:t>within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frame-</w:t>
      </w:r>
      <w:r>
        <w:rPr>
          <w:color w:val="231F20"/>
          <w:spacing w:val="1"/>
        </w:rPr>
        <w:t> </w:t>
      </w:r>
      <w:r>
        <w:rPr>
          <w:color w:val="231F20"/>
        </w:rPr>
        <w:t>work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Federal</w:t>
      </w:r>
      <w:r>
        <w:rPr>
          <w:color w:val="231F20"/>
          <w:spacing w:val="-13"/>
        </w:rPr>
        <w:t> </w:t>
      </w:r>
      <w:r>
        <w:rPr>
          <w:color w:val="231F20"/>
        </w:rPr>
        <w:t>program</w:t>
      </w:r>
      <w:r>
        <w:rPr>
          <w:color w:val="231F20"/>
          <w:spacing w:val="-12"/>
        </w:rPr>
        <w:t> </w:t>
      </w:r>
      <w:r>
        <w:rPr>
          <w:color w:val="231F20"/>
        </w:rPr>
        <w:t>«Creating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comfortable</w:t>
      </w:r>
      <w:r>
        <w:rPr>
          <w:color w:val="231F20"/>
          <w:spacing w:val="-13"/>
        </w:rPr>
        <w:t> </w:t>
      </w:r>
      <w:r>
        <w:rPr>
          <w:color w:val="231F20"/>
        </w:rPr>
        <w:t>urban</w:t>
      </w:r>
      <w:r>
        <w:rPr>
          <w:color w:val="231F20"/>
          <w:spacing w:val="-13"/>
        </w:rPr>
        <w:t> </w:t>
      </w:r>
      <w:r>
        <w:rPr>
          <w:color w:val="231F20"/>
        </w:rPr>
        <w:t>environment»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3"/>
        </w:rPr>
        <w:t> </w:t>
      </w:r>
      <w:r>
        <w:rPr>
          <w:color w:val="231F20"/>
        </w:rPr>
        <w:t>carried</w:t>
      </w:r>
      <w:r>
        <w:rPr>
          <w:color w:val="231F20"/>
          <w:spacing w:val="-13"/>
        </w:rPr>
        <w:t> </w:t>
      </w:r>
      <w:r>
        <w:rPr>
          <w:color w:val="231F20"/>
        </w:rPr>
        <w:t>out.</w:t>
      </w:r>
      <w:r>
        <w:rPr>
          <w:color w:val="231F20"/>
          <w:spacing w:val="-13"/>
        </w:rPr>
        <w:t> </w:t>
      </w:r>
      <w:r>
        <w:rPr>
          <w:color w:val="231F20"/>
        </w:rPr>
        <w:t>Conclusions</w:t>
      </w:r>
      <w:r>
        <w:rPr>
          <w:color w:val="231F20"/>
          <w:spacing w:val="-57"/>
        </w:rPr>
        <w:t> </w:t>
      </w:r>
      <w:r>
        <w:rPr>
          <w:color w:val="231F20"/>
        </w:rPr>
        <w:t>are</w:t>
      </w:r>
      <w:r>
        <w:rPr>
          <w:color w:val="231F20"/>
          <w:spacing w:val="5"/>
        </w:rPr>
        <w:t> </w:t>
      </w:r>
      <w:r>
        <w:rPr>
          <w:color w:val="231F20"/>
        </w:rPr>
        <w:t>drawn</w:t>
      </w:r>
      <w:r>
        <w:rPr>
          <w:color w:val="231F20"/>
          <w:spacing w:val="4"/>
        </w:rPr>
        <w:t> </w:t>
      </w:r>
      <w:r>
        <w:rPr>
          <w:color w:val="231F20"/>
        </w:rPr>
        <w:t>about</w:t>
      </w:r>
      <w:r>
        <w:rPr>
          <w:color w:val="231F20"/>
          <w:spacing w:val="6"/>
        </w:rPr>
        <w:t> </w:t>
      </w:r>
      <w:r>
        <w:rPr>
          <w:color w:val="231F20"/>
        </w:rPr>
        <w:t>the</w:t>
      </w:r>
      <w:r>
        <w:rPr>
          <w:color w:val="231F20"/>
          <w:spacing w:val="5"/>
        </w:rPr>
        <w:t> </w:t>
      </w:r>
      <w:r>
        <w:rPr>
          <w:color w:val="231F20"/>
        </w:rPr>
        <w:t>importance</w:t>
      </w:r>
      <w:r>
        <w:rPr>
          <w:color w:val="231F20"/>
          <w:spacing w:val="6"/>
        </w:rPr>
        <w:t> </w:t>
      </w:r>
      <w:r>
        <w:rPr>
          <w:color w:val="231F20"/>
        </w:rPr>
        <w:t>of</w:t>
      </w:r>
      <w:r>
        <w:rPr>
          <w:color w:val="231F20"/>
          <w:spacing w:val="4"/>
        </w:rPr>
        <w:t> </w:t>
      </w:r>
      <w:r>
        <w:rPr>
          <w:color w:val="231F20"/>
        </w:rPr>
        <w:t>a</w:t>
      </w:r>
      <w:r>
        <w:rPr>
          <w:color w:val="231F20"/>
          <w:spacing w:val="6"/>
        </w:rPr>
        <w:t> </w:t>
      </w:r>
      <w:r>
        <w:rPr>
          <w:color w:val="231F20"/>
        </w:rPr>
        <w:t>systematic</w:t>
      </w:r>
      <w:r>
        <w:rPr>
          <w:color w:val="231F20"/>
          <w:spacing w:val="4"/>
        </w:rPr>
        <w:t> </w:t>
      </w:r>
      <w:r>
        <w:rPr>
          <w:color w:val="231F20"/>
        </w:rPr>
        <w:t>approach</w:t>
      </w:r>
      <w:r>
        <w:rPr>
          <w:color w:val="231F20"/>
          <w:spacing w:val="6"/>
        </w:rPr>
        <w:t> </w:t>
      </w:r>
      <w:r>
        <w:rPr>
          <w:color w:val="231F20"/>
        </w:rPr>
        <w:t>in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6"/>
        </w:rPr>
        <w:t> </w:t>
      </w:r>
      <w:r>
        <w:rPr>
          <w:color w:val="231F20"/>
        </w:rPr>
        <w:t>design</w:t>
      </w:r>
      <w:r>
        <w:rPr>
          <w:color w:val="231F20"/>
          <w:spacing w:val="4"/>
        </w:rPr>
        <w:t> </w:t>
      </w:r>
      <w:r>
        <w:rPr>
          <w:color w:val="231F20"/>
        </w:rPr>
        <w:t>of</w:t>
      </w:r>
      <w:r>
        <w:rPr>
          <w:color w:val="231F20"/>
          <w:spacing w:val="5"/>
        </w:rPr>
        <w:t> </w:t>
      </w:r>
      <w:r>
        <w:rPr>
          <w:color w:val="231F20"/>
        </w:rPr>
        <w:t>urban</w:t>
      </w:r>
      <w:r>
        <w:rPr>
          <w:color w:val="231F20"/>
          <w:spacing w:val="4"/>
        </w:rPr>
        <w:t> </w:t>
      </w:r>
      <w:r>
        <w:rPr>
          <w:color w:val="231F20"/>
        </w:rPr>
        <w:t>walking</w:t>
      </w:r>
      <w:r>
        <w:rPr>
          <w:color w:val="231F20"/>
          <w:spacing w:val="4"/>
        </w:rPr>
        <w:t> </w:t>
      </w:r>
      <w:r>
        <w:rPr>
          <w:color w:val="231F20"/>
        </w:rPr>
        <w:t>routes</w:t>
      </w:r>
      <w:r>
        <w:rPr>
          <w:color w:val="231F20"/>
          <w:spacing w:val="5"/>
        </w:rPr>
        <w:t> </w:t>
      </w:r>
      <w:r>
        <w:rPr>
          <w:color w:val="231F20"/>
        </w:rPr>
        <w:t>and</w:t>
      </w:r>
      <w:r>
        <w:rPr>
          <w:color w:val="231F20"/>
          <w:spacing w:val="-57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need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integrate</w:t>
      </w:r>
      <w:r>
        <w:rPr>
          <w:color w:val="231F20"/>
          <w:spacing w:val="-9"/>
        </w:rPr>
        <w:t> </w:t>
      </w:r>
      <w:r>
        <w:rPr>
          <w:color w:val="231F20"/>
        </w:rPr>
        <w:t>social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communication</w:t>
      </w:r>
      <w:r>
        <w:rPr>
          <w:color w:val="231F20"/>
          <w:spacing w:val="-8"/>
        </w:rPr>
        <w:t> </w:t>
      </w:r>
      <w:r>
        <w:rPr>
          <w:color w:val="231F20"/>
        </w:rPr>
        <w:t>spaces</w:t>
      </w:r>
      <w:r>
        <w:rPr>
          <w:color w:val="231F20"/>
          <w:spacing w:val="-9"/>
        </w:rPr>
        <w:t> </w:t>
      </w:r>
      <w:r>
        <w:rPr>
          <w:color w:val="231F20"/>
        </w:rPr>
        <w:t>into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single</w:t>
      </w:r>
      <w:r>
        <w:rPr>
          <w:color w:val="231F20"/>
          <w:spacing w:val="-8"/>
        </w:rPr>
        <w:t> </w:t>
      </w:r>
      <w:r>
        <w:rPr>
          <w:color w:val="231F20"/>
        </w:rPr>
        <w:t>pedestrian</w:t>
      </w:r>
      <w:r>
        <w:rPr>
          <w:color w:val="231F20"/>
          <w:spacing w:val="-9"/>
        </w:rPr>
        <w:t> </w:t>
      </w:r>
      <w:r>
        <w:rPr>
          <w:color w:val="231F20"/>
        </w:rPr>
        <w:t>framework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city.</w:t>
      </w:r>
      <w:r>
        <w:rPr>
          <w:color w:val="231F20"/>
          <w:spacing w:val="1"/>
        </w:rPr>
        <w:t> </w:t>
      </w:r>
      <w:r>
        <w:rPr>
          <w:i/>
          <w:color w:val="231F20"/>
        </w:rPr>
        <w:t>Keywords</w:t>
      </w:r>
      <w:r>
        <w:rPr>
          <w:color w:val="231F20"/>
        </w:rPr>
        <w:t>:</w:t>
      </w:r>
      <w:r>
        <w:rPr>
          <w:color w:val="231F20"/>
          <w:spacing w:val="1"/>
        </w:rPr>
        <w:t> </w:t>
      </w:r>
      <w:r>
        <w:rPr>
          <w:color w:val="231F20"/>
        </w:rPr>
        <w:t>pedestrian</w:t>
      </w:r>
      <w:r>
        <w:rPr>
          <w:color w:val="231F20"/>
          <w:spacing w:val="1"/>
        </w:rPr>
        <w:t> </w:t>
      </w:r>
      <w:r>
        <w:rPr>
          <w:color w:val="231F20"/>
        </w:rPr>
        <w:t>network, pedestrian</w:t>
      </w:r>
      <w:r>
        <w:rPr>
          <w:color w:val="231F20"/>
          <w:spacing w:val="1"/>
        </w:rPr>
        <w:t> </w:t>
      </w:r>
      <w:r>
        <w:rPr>
          <w:color w:val="231F20"/>
        </w:rPr>
        <w:t>frame, dispersed</w:t>
      </w:r>
      <w:r>
        <w:rPr>
          <w:color w:val="231F20"/>
          <w:spacing w:val="1"/>
        </w:rPr>
        <w:t> </w:t>
      </w:r>
      <w:r>
        <w:rPr>
          <w:color w:val="231F20"/>
        </w:rPr>
        <w:t>park,</w:t>
      </w:r>
      <w:r>
        <w:rPr>
          <w:color w:val="231F20"/>
          <w:spacing w:val="1"/>
        </w:rPr>
        <w:t> </w:t>
      </w:r>
      <w:r>
        <w:rPr>
          <w:color w:val="231F20"/>
        </w:rPr>
        <w:t>Novosibirsk, public</w:t>
      </w:r>
      <w:r>
        <w:rPr>
          <w:color w:val="231F20"/>
          <w:spacing w:val="1"/>
        </w:rPr>
        <w:t> </w:t>
      </w:r>
      <w:r>
        <w:rPr>
          <w:color w:val="231F20"/>
        </w:rPr>
        <w:t>communi-</w:t>
      </w:r>
    </w:p>
    <w:p>
      <w:pPr>
        <w:pStyle w:val="BodyText"/>
        <w:spacing w:before="8"/>
        <w:ind w:left="163"/>
        <w:jc w:val="left"/>
      </w:pPr>
      <w:r>
        <w:rPr>
          <w:color w:val="231F20"/>
        </w:rPr>
        <w:t>cation</w:t>
      </w:r>
      <w:r>
        <w:rPr>
          <w:color w:val="231F20"/>
          <w:spacing w:val="-3"/>
        </w:rPr>
        <w:t> </w:t>
      </w:r>
      <w:r>
        <w:rPr>
          <w:color w:val="231F20"/>
        </w:rPr>
        <w:t>space</w:t>
      </w:r>
    </w:p>
    <w:p>
      <w:pPr>
        <w:spacing w:after="0"/>
        <w:jc w:val="left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 w:firstLine="396"/>
        <w:jc w:val="right"/>
      </w:pPr>
      <w:r>
        <w:rPr>
          <w:color w:val="231F20"/>
        </w:rPr>
        <w:t>Новосибирск</w:t>
      </w:r>
      <w:r>
        <w:rPr>
          <w:color w:val="231F20"/>
          <w:spacing w:val="-12"/>
        </w:rPr>
        <w:t> </w:t>
      </w:r>
      <w:r>
        <w:rPr>
          <w:color w:val="231F20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</w:rPr>
        <w:t>одним</w:t>
      </w:r>
      <w:r>
        <w:rPr>
          <w:color w:val="231F20"/>
          <w:spacing w:val="-12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крупней-</w:t>
      </w:r>
      <w:r>
        <w:rPr>
          <w:color w:val="231F20"/>
          <w:spacing w:val="-57"/>
        </w:rPr>
        <w:t> </w:t>
      </w:r>
      <w:r>
        <w:rPr>
          <w:color w:val="231F20"/>
        </w:rPr>
        <w:t>ших</w:t>
      </w:r>
      <w:r>
        <w:rPr>
          <w:color w:val="231F20"/>
          <w:spacing w:val="8"/>
        </w:rPr>
        <w:t> </w:t>
      </w:r>
      <w:r>
        <w:rPr>
          <w:color w:val="231F20"/>
        </w:rPr>
        <w:t>городов</w:t>
      </w:r>
      <w:r>
        <w:rPr>
          <w:color w:val="231F20"/>
          <w:spacing w:val="11"/>
        </w:rPr>
        <w:t> </w:t>
      </w:r>
      <w:r>
        <w:rPr>
          <w:color w:val="231F20"/>
        </w:rPr>
        <w:t>России</w:t>
      </w:r>
      <w:r>
        <w:rPr>
          <w:color w:val="231F20"/>
          <w:spacing w:val="10"/>
        </w:rPr>
        <w:t> </w:t>
      </w:r>
      <w:r>
        <w:rPr>
          <w:color w:val="231F20"/>
        </w:rPr>
        <w:t>по</w:t>
      </w:r>
      <w:r>
        <w:rPr>
          <w:color w:val="231F20"/>
          <w:spacing w:val="8"/>
        </w:rPr>
        <w:t> </w:t>
      </w:r>
      <w:r>
        <w:rPr>
          <w:color w:val="231F20"/>
        </w:rPr>
        <w:t>численности</w:t>
      </w:r>
      <w:r>
        <w:rPr>
          <w:color w:val="231F20"/>
          <w:spacing w:val="11"/>
        </w:rPr>
        <w:t> </w:t>
      </w:r>
      <w:r>
        <w:rPr>
          <w:color w:val="231F20"/>
        </w:rPr>
        <w:t>населе-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ния,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однако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транспортно-пешеходная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сеть</w:t>
      </w:r>
      <w:r>
        <w:rPr>
          <w:color w:val="231F20"/>
          <w:spacing w:val="-57"/>
        </w:rPr>
        <w:t> </w:t>
      </w:r>
      <w:r>
        <w:rPr>
          <w:color w:val="231F20"/>
        </w:rPr>
        <w:t>слабо</w:t>
      </w:r>
      <w:r>
        <w:rPr>
          <w:color w:val="231F20"/>
          <w:spacing w:val="33"/>
        </w:rPr>
        <w:t> </w:t>
      </w:r>
      <w:r>
        <w:rPr>
          <w:color w:val="231F20"/>
        </w:rPr>
        <w:t>ориентирована</w:t>
      </w:r>
      <w:r>
        <w:rPr>
          <w:color w:val="231F20"/>
          <w:spacing w:val="34"/>
        </w:rPr>
        <w:t> </w:t>
      </w:r>
      <w:r>
        <w:rPr>
          <w:color w:val="231F20"/>
        </w:rPr>
        <w:t>на</w:t>
      </w:r>
      <w:r>
        <w:rPr>
          <w:color w:val="231F20"/>
          <w:spacing w:val="34"/>
        </w:rPr>
        <w:t> </w:t>
      </w:r>
      <w:r>
        <w:rPr>
          <w:color w:val="231F20"/>
        </w:rPr>
        <w:t>потребности</w:t>
      </w:r>
      <w:r>
        <w:rPr>
          <w:color w:val="231F20"/>
          <w:spacing w:val="34"/>
        </w:rPr>
        <w:t> </w:t>
      </w:r>
      <w:r>
        <w:rPr>
          <w:color w:val="231F20"/>
        </w:rPr>
        <w:t>пеше-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хода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безопасном,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комфортном,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вариативном</w:t>
      </w:r>
      <w:r>
        <w:rPr>
          <w:color w:val="231F20"/>
          <w:spacing w:val="-57"/>
        </w:rPr>
        <w:t> </w:t>
      </w:r>
      <w:r>
        <w:rPr>
          <w:color w:val="231F20"/>
        </w:rPr>
        <w:t>передвижении. В настоящее время городское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35"/>
        </w:rPr>
        <w:t> </w:t>
      </w:r>
      <w:r>
        <w:rPr>
          <w:color w:val="231F20"/>
        </w:rPr>
        <w:t>распределяется</w:t>
      </w:r>
      <w:r>
        <w:rPr>
          <w:color w:val="231F20"/>
          <w:spacing w:val="36"/>
        </w:rPr>
        <w:t> </w:t>
      </w:r>
      <w:r>
        <w:rPr>
          <w:color w:val="231F20"/>
        </w:rPr>
        <w:t>крайне</w:t>
      </w:r>
      <w:r>
        <w:rPr>
          <w:color w:val="231F20"/>
          <w:spacing w:val="36"/>
        </w:rPr>
        <w:t> </w:t>
      </w:r>
      <w:r>
        <w:rPr>
          <w:color w:val="231F20"/>
        </w:rPr>
        <w:t>непро-</w:t>
      </w:r>
      <w:r>
        <w:rPr>
          <w:color w:val="231F20"/>
          <w:spacing w:val="-57"/>
        </w:rPr>
        <w:t> </w:t>
      </w:r>
      <w:r>
        <w:rPr>
          <w:color w:val="231F20"/>
        </w:rPr>
        <w:t>порционально</w:t>
      </w:r>
      <w:r>
        <w:rPr>
          <w:color w:val="231F20"/>
          <w:spacing w:val="-13"/>
        </w:rPr>
        <w:t> </w:t>
      </w:r>
      <w:r>
        <w:rPr>
          <w:color w:val="231F20"/>
        </w:rPr>
        <w:t>количеству</w:t>
      </w:r>
      <w:r>
        <w:rPr>
          <w:color w:val="231F20"/>
          <w:spacing w:val="-13"/>
        </w:rPr>
        <w:t> </w:t>
      </w:r>
      <w:r>
        <w:rPr>
          <w:color w:val="231F20"/>
        </w:rPr>
        <w:t>участников</w:t>
      </w:r>
      <w:r>
        <w:rPr>
          <w:color w:val="231F20"/>
          <w:spacing w:val="-12"/>
        </w:rPr>
        <w:t> </w:t>
      </w:r>
      <w:r>
        <w:rPr>
          <w:color w:val="231F20"/>
        </w:rPr>
        <w:t>движе-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ния.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Площадь,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занимаемая</w:t>
      </w:r>
      <w:r>
        <w:rPr>
          <w:color w:val="231F20"/>
          <w:spacing w:val="-14"/>
        </w:rPr>
        <w:t> </w:t>
      </w:r>
      <w:r>
        <w:rPr>
          <w:color w:val="231F20"/>
        </w:rPr>
        <w:t>одним</w:t>
      </w:r>
      <w:r>
        <w:rPr>
          <w:color w:val="231F20"/>
          <w:spacing w:val="-14"/>
        </w:rPr>
        <w:t> </w:t>
      </w:r>
      <w:r>
        <w:rPr>
          <w:color w:val="231F20"/>
        </w:rPr>
        <w:t>участником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автодвижения,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40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больше,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простран-</w:t>
      </w:r>
      <w:r>
        <w:rPr>
          <w:color w:val="231F20"/>
          <w:spacing w:val="-57"/>
        </w:rPr>
        <w:t> </w:t>
      </w:r>
      <w:r>
        <w:rPr>
          <w:color w:val="231F20"/>
        </w:rPr>
        <w:t>ство для</w:t>
      </w:r>
      <w:r>
        <w:rPr>
          <w:color w:val="231F20"/>
          <w:spacing w:val="1"/>
        </w:rPr>
        <w:t> </w:t>
      </w:r>
      <w:r>
        <w:rPr>
          <w:color w:val="231F20"/>
        </w:rPr>
        <w:t>пешехода,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в 6</w:t>
      </w:r>
      <w:r>
        <w:rPr>
          <w:color w:val="231F20"/>
          <w:spacing w:val="1"/>
        </w:rPr>
        <w:t> </w:t>
      </w:r>
      <w:r>
        <w:rPr>
          <w:color w:val="231F20"/>
        </w:rPr>
        <w:t>раз</w:t>
      </w:r>
      <w:r>
        <w:rPr>
          <w:color w:val="231F20"/>
          <w:spacing w:val="1"/>
        </w:rPr>
        <w:t> </w:t>
      </w:r>
      <w:r>
        <w:rPr>
          <w:color w:val="231F20"/>
        </w:rPr>
        <w:t>больше,</w:t>
      </w:r>
      <w:r>
        <w:rPr>
          <w:color w:val="231F20"/>
          <w:spacing w:val="1"/>
        </w:rPr>
        <w:t> </w:t>
      </w:r>
      <w:r>
        <w:rPr>
          <w:color w:val="231F20"/>
        </w:rPr>
        <w:t>чем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велосипедиста [1]. Несмотря на существующий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настоящее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время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приоритет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автотранспорта,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ходьба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является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самым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доступным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режимов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передвижения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городу,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так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предоставляет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наибольшую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свободу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выбора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траектории</w:t>
      </w:r>
      <w:r>
        <w:rPr>
          <w:color w:val="231F20"/>
          <w:spacing w:val="-13"/>
        </w:rPr>
        <w:t> </w:t>
      </w:r>
      <w:r>
        <w:rPr>
          <w:color w:val="231F20"/>
        </w:rPr>
        <w:t>дви-</w:t>
      </w:r>
      <w:r>
        <w:rPr>
          <w:color w:val="231F20"/>
          <w:spacing w:val="-57"/>
        </w:rPr>
        <w:t> </w:t>
      </w:r>
      <w:r>
        <w:rPr>
          <w:color w:val="231F20"/>
        </w:rPr>
        <w:t>жения,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требует</w:t>
      </w:r>
      <w:r>
        <w:rPr>
          <w:color w:val="231F20"/>
          <w:spacing w:val="-15"/>
        </w:rPr>
        <w:t> </w:t>
      </w:r>
      <w:r>
        <w:rPr>
          <w:color w:val="231F20"/>
        </w:rPr>
        <w:t>топлива,</w:t>
      </w:r>
      <w:r>
        <w:rPr>
          <w:color w:val="231F20"/>
          <w:spacing w:val="-15"/>
        </w:rPr>
        <w:t> </w:t>
      </w:r>
      <w:r>
        <w:rPr>
          <w:color w:val="231F20"/>
        </w:rPr>
        <w:t>тарифа,</w:t>
      </w:r>
      <w:r>
        <w:rPr>
          <w:color w:val="231F20"/>
          <w:spacing w:val="-15"/>
        </w:rPr>
        <w:t> </w:t>
      </w:r>
      <w:r>
        <w:rPr>
          <w:color w:val="231F20"/>
        </w:rPr>
        <w:t>лицензии,</w:t>
      </w:r>
      <w:r>
        <w:rPr>
          <w:color w:val="231F20"/>
          <w:spacing w:val="-57"/>
        </w:rPr>
        <w:t> </w:t>
      </w:r>
      <w:r>
        <w:rPr>
          <w:color w:val="231F20"/>
        </w:rPr>
        <w:t>парковочного</w:t>
      </w:r>
      <w:r>
        <w:rPr>
          <w:color w:val="231F20"/>
          <w:spacing w:val="-9"/>
        </w:rPr>
        <w:t> </w:t>
      </w:r>
      <w:r>
        <w:rPr>
          <w:color w:val="231F20"/>
        </w:rPr>
        <w:t>места.</w:t>
      </w:r>
      <w:r>
        <w:rPr>
          <w:color w:val="231F20"/>
          <w:spacing w:val="-8"/>
        </w:rPr>
        <w:t> </w:t>
      </w:r>
      <w:r>
        <w:rPr>
          <w:color w:val="231F20"/>
        </w:rPr>
        <w:t>Ходьба</w:t>
      </w:r>
      <w:r>
        <w:rPr>
          <w:color w:val="231F20"/>
          <w:spacing w:val="-9"/>
        </w:rPr>
        <w:t> </w:t>
      </w:r>
      <w:r>
        <w:rPr>
          <w:color w:val="231F20"/>
        </w:rPr>
        <w:t>абсолютно</w:t>
      </w:r>
      <w:r>
        <w:rPr>
          <w:color w:val="231F20"/>
          <w:spacing w:val="-8"/>
        </w:rPr>
        <w:t> </w:t>
      </w:r>
      <w:r>
        <w:rPr>
          <w:color w:val="231F20"/>
        </w:rPr>
        <w:t>безо-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пасна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экологии,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удобна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инфраструкту-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ры,</w:t>
      </w:r>
      <w:r>
        <w:rPr>
          <w:color w:val="231F20"/>
          <w:spacing w:val="-11"/>
        </w:rPr>
        <w:t> </w:t>
      </w:r>
      <w:r>
        <w:rPr>
          <w:color w:val="231F20"/>
        </w:rPr>
        <w:t>полезна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здоровья</w:t>
      </w:r>
      <w:r>
        <w:rPr>
          <w:color w:val="231F20"/>
          <w:spacing w:val="-11"/>
        </w:rPr>
        <w:t> </w:t>
      </w:r>
      <w:r>
        <w:rPr>
          <w:color w:val="231F20"/>
        </w:rPr>
        <w:t>человека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является</w:t>
      </w:r>
      <w:r>
        <w:rPr>
          <w:color w:val="231F20"/>
          <w:spacing w:val="-57"/>
        </w:rPr>
        <w:t> </w:t>
      </w:r>
      <w:r>
        <w:rPr>
          <w:color w:val="231F20"/>
        </w:rPr>
        <w:t>неотъемлемой</w:t>
      </w:r>
      <w:r>
        <w:rPr>
          <w:color w:val="231F20"/>
          <w:spacing w:val="-12"/>
        </w:rPr>
        <w:t> </w:t>
      </w:r>
      <w:r>
        <w:rPr>
          <w:color w:val="231F20"/>
        </w:rPr>
        <w:t>частью</w:t>
      </w:r>
      <w:r>
        <w:rPr>
          <w:color w:val="231F20"/>
          <w:spacing w:val="-12"/>
        </w:rPr>
        <w:t> </w:t>
      </w:r>
      <w:r>
        <w:rPr>
          <w:color w:val="231F20"/>
        </w:rPr>
        <w:t>жизни</w:t>
      </w:r>
      <w:r>
        <w:rPr>
          <w:color w:val="231F20"/>
          <w:spacing w:val="-11"/>
        </w:rPr>
        <w:t> </w:t>
      </w:r>
      <w:r>
        <w:rPr>
          <w:color w:val="231F20"/>
        </w:rPr>
        <w:t>сообщества.</w:t>
      </w:r>
      <w:r>
        <w:rPr>
          <w:color w:val="231F20"/>
          <w:spacing w:val="-12"/>
        </w:rPr>
        <w:t> </w:t>
      </w:r>
      <w:r>
        <w:rPr>
          <w:color w:val="231F20"/>
        </w:rPr>
        <w:t>Без</w:t>
      </w:r>
      <w:r>
        <w:rPr>
          <w:color w:val="231F20"/>
          <w:spacing w:val="-57"/>
        </w:rPr>
        <w:t> </w:t>
      </w:r>
      <w:r>
        <w:rPr>
          <w:color w:val="231F20"/>
        </w:rPr>
        <w:t>пешеходного</w:t>
      </w:r>
      <w:r>
        <w:rPr>
          <w:color w:val="231F20"/>
          <w:spacing w:val="27"/>
        </w:rPr>
        <w:t> </w:t>
      </w:r>
      <w:r>
        <w:rPr>
          <w:color w:val="231F20"/>
        </w:rPr>
        <w:t>потока</w:t>
      </w:r>
      <w:r>
        <w:rPr>
          <w:color w:val="231F20"/>
          <w:spacing w:val="27"/>
        </w:rPr>
        <w:t> </w:t>
      </w:r>
      <w:r>
        <w:rPr>
          <w:color w:val="231F20"/>
        </w:rPr>
        <w:t>парки,</w:t>
      </w:r>
      <w:r>
        <w:rPr>
          <w:color w:val="231F20"/>
          <w:spacing w:val="27"/>
        </w:rPr>
        <w:t> </w:t>
      </w:r>
      <w:r>
        <w:rPr>
          <w:color w:val="231F20"/>
        </w:rPr>
        <w:t>тротуары,</w:t>
      </w:r>
      <w:r>
        <w:rPr>
          <w:color w:val="231F20"/>
          <w:spacing w:val="27"/>
        </w:rPr>
        <w:t> </w:t>
      </w:r>
      <w:r>
        <w:rPr>
          <w:color w:val="231F20"/>
        </w:rPr>
        <w:t>набе-</w:t>
      </w:r>
      <w:r>
        <w:rPr>
          <w:color w:val="231F20"/>
          <w:spacing w:val="-57"/>
        </w:rPr>
        <w:t> </w:t>
      </w:r>
      <w:r>
        <w:rPr>
          <w:color w:val="231F20"/>
        </w:rPr>
        <w:t>режные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площади</w:t>
      </w:r>
      <w:r>
        <w:rPr>
          <w:color w:val="231F20"/>
          <w:spacing w:val="-15"/>
        </w:rPr>
        <w:t> </w:t>
      </w:r>
      <w:r>
        <w:rPr>
          <w:color w:val="231F20"/>
        </w:rPr>
        <w:t>становятся</w:t>
      </w:r>
      <w:r>
        <w:rPr>
          <w:color w:val="231F20"/>
          <w:spacing w:val="-15"/>
        </w:rPr>
        <w:t> </w:t>
      </w:r>
      <w:r>
        <w:rPr>
          <w:color w:val="231F20"/>
        </w:rPr>
        <w:t>просто</w:t>
      </w:r>
      <w:r>
        <w:rPr>
          <w:color w:val="231F20"/>
          <w:spacing w:val="-15"/>
        </w:rPr>
        <w:t> </w:t>
      </w:r>
      <w:r>
        <w:rPr>
          <w:color w:val="231F20"/>
        </w:rPr>
        <w:t>препят-</w:t>
      </w:r>
      <w:r>
        <w:rPr>
          <w:color w:val="231F20"/>
          <w:spacing w:val="-57"/>
        </w:rPr>
        <w:t> </w:t>
      </w:r>
      <w:r>
        <w:rPr>
          <w:color w:val="231F20"/>
        </w:rPr>
        <w:t>ствиями для машин. Пешеходы</w:t>
      </w:r>
      <w:r>
        <w:rPr>
          <w:color w:val="231F20"/>
          <w:spacing w:val="1"/>
        </w:rPr>
        <w:t> </w:t>
      </w:r>
      <w:r>
        <w:rPr>
          <w:color w:val="231F20"/>
        </w:rPr>
        <w:t>– потерянная</w:t>
      </w:r>
      <w:r>
        <w:rPr>
          <w:color w:val="231F20"/>
          <w:spacing w:val="-57"/>
        </w:rPr>
        <w:t> </w:t>
      </w:r>
      <w:r>
        <w:rPr>
          <w:color w:val="231F20"/>
        </w:rPr>
        <w:t>мера</w:t>
      </w:r>
      <w:r>
        <w:rPr>
          <w:color w:val="231F20"/>
          <w:spacing w:val="9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9"/>
        </w:rPr>
        <w:t> </w:t>
      </w:r>
      <w:r>
        <w:rPr>
          <w:color w:val="231F20"/>
        </w:rPr>
        <w:t>сообщества,</w:t>
      </w:r>
      <w:r>
        <w:rPr>
          <w:color w:val="231F20"/>
          <w:spacing w:val="9"/>
        </w:rPr>
        <w:t> </w:t>
      </w:r>
      <w:r>
        <w:rPr>
          <w:color w:val="231F20"/>
        </w:rPr>
        <w:t>однако</w:t>
      </w:r>
      <w:r>
        <w:rPr>
          <w:color w:val="231F20"/>
          <w:spacing w:val="9"/>
        </w:rPr>
        <w:t> </w:t>
      </w:r>
      <w:r>
        <w:rPr>
          <w:color w:val="231F20"/>
        </w:rPr>
        <w:t>именно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они устанавливают масштаб городского центра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Многие развитые страны, раннее отдавав-</w:t>
      </w:r>
      <w:r>
        <w:rPr>
          <w:color w:val="231F20"/>
          <w:spacing w:val="1"/>
        </w:rPr>
        <w:t> </w:t>
      </w:r>
      <w:r>
        <w:rPr>
          <w:color w:val="231F20"/>
        </w:rPr>
        <w:t>шие</w:t>
      </w:r>
      <w:r>
        <w:rPr>
          <w:color w:val="231F20"/>
          <w:spacing w:val="35"/>
        </w:rPr>
        <w:t> </w:t>
      </w:r>
      <w:r>
        <w:rPr>
          <w:color w:val="231F20"/>
        </w:rPr>
        <w:t>приоритет</w:t>
      </w:r>
      <w:r>
        <w:rPr>
          <w:color w:val="231F20"/>
          <w:spacing w:val="36"/>
        </w:rPr>
        <w:t> </w:t>
      </w:r>
      <w:r>
        <w:rPr>
          <w:color w:val="231F20"/>
        </w:rPr>
        <w:t>автомобильному</w:t>
      </w:r>
      <w:r>
        <w:rPr>
          <w:color w:val="231F20"/>
          <w:spacing w:val="35"/>
        </w:rPr>
        <w:t> </w:t>
      </w:r>
      <w:r>
        <w:rPr>
          <w:color w:val="231F20"/>
        </w:rPr>
        <w:t>движению,</w:t>
      </w:r>
      <w:r>
        <w:rPr>
          <w:color w:val="231F20"/>
          <w:spacing w:val="-57"/>
        </w:rPr>
        <w:t> </w:t>
      </w:r>
      <w:r>
        <w:rPr>
          <w:color w:val="231F20"/>
        </w:rPr>
        <w:t>со</w:t>
      </w:r>
      <w:r>
        <w:rPr>
          <w:color w:val="231F20"/>
          <w:spacing w:val="4"/>
        </w:rPr>
        <w:t> </w:t>
      </w:r>
      <w:r>
        <w:rPr>
          <w:color w:val="231F20"/>
        </w:rPr>
        <w:t>второй</w:t>
      </w:r>
      <w:r>
        <w:rPr>
          <w:color w:val="231F20"/>
          <w:spacing w:val="6"/>
        </w:rPr>
        <w:t> </w:t>
      </w:r>
      <w:r>
        <w:rPr>
          <w:color w:val="231F20"/>
        </w:rPr>
        <w:t>половины</w:t>
      </w:r>
      <w:r>
        <w:rPr>
          <w:color w:val="231F20"/>
          <w:spacing w:val="5"/>
        </w:rPr>
        <w:t> </w:t>
      </w:r>
      <w:r>
        <w:rPr>
          <w:color w:val="231F20"/>
        </w:rPr>
        <w:t>двадцатого</w:t>
      </w:r>
      <w:r>
        <w:rPr>
          <w:color w:val="231F20"/>
          <w:spacing w:val="6"/>
        </w:rPr>
        <w:t> </w:t>
      </w:r>
      <w:r>
        <w:rPr>
          <w:color w:val="231F20"/>
        </w:rPr>
        <w:t>века</w:t>
      </w:r>
      <w:r>
        <w:rPr>
          <w:color w:val="231F20"/>
          <w:spacing w:val="5"/>
        </w:rPr>
        <w:t> </w:t>
      </w:r>
      <w:r>
        <w:rPr>
          <w:color w:val="231F20"/>
        </w:rPr>
        <w:t>осозна-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ли неравное положение пешехода в городе. Так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Германии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создана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«Профессиональная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Ассо-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циация Пешеходного Транспорта Германии»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(Fachverband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Fußverkehr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Deutschland),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деятель-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ность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которой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направлена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укрепление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прав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пешеходов,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создание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пешеходных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пространств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перевод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некоторых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городских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дорог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статус</w:t>
      </w:r>
      <w:r>
        <w:rPr>
          <w:color w:val="231F20"/>
          <w:spacing w:val="-57"/>
        </w:rPr>
        <w:t> </w:t>
      </w:r>
      <w:r>
        <w:rPr>
          <w:color w:val="231F20"/>
        </w:rPr>
        <w:t>пешеходных [2]. В Швейцарии, стране с наи-</w:t>
      </w:r>
      <w:r>
        <w:rPr>
          <w:color w:val="231F20"/>
          <w:spacing w:val="-57"/>
        </w:rPr>
        <w:t> </w:t>
      </w:r>
      <w:r>
        <w:rPr>
          <w:color w:val="231F20"/>
        </w:rPr>
        <w:t>более</w:t>
      </w:r>
      <w:r>
        <w:rPr>
          <w:color w:val="231F20"/>
          <w:spacing w:val="51"/>
        </w:rPr>
        <w:t> </w:t>
      </w:r>
      <w:r>
        <w:rPr>
          <w:color w:val="231F20"/>
        </w:rPr>
        <w:t>высоким</w:t>
      </w:r>
      <w:r>
        <w:rPr>
          <w:color w:val="231F20"/>
          <w:spacing w:val="51"/>
        </w:rPr>
        <w:t> </w:t>
      </w:r>
      <w:r>
        <w:rPr>
          <w:color w:val="231F20"/>
        </w:rPr>
        <w:t>качеством</w:t>
      </w:r>
      <w:r>
        <w:rPr>
          <w:color w:val="231F20"/>
          <w:spacing w:val="51"/>
        </w:rPr>
        <w:t> </w:t>
      </w:r>
      <w:r>
        <w:rPr>
          <w:color w:val="231F20"/>
        </w:rPr>
        <w:t>городской</w:t>
      </w:r>
      <w:r>
        <w:rPr>
          <w:color w:val="231F20"/>
          <w:spacing w:val="51"/>
        </w:rPr>
        <w:t> </w:t>
      </w:r>
      <w:r>
        <w:rPr>
          <w:color w:val="231F20"/>
        </w:rPr>
        <w:t>среды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уровнем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представляемых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услуг,</w:t>
      </w:r>
      <w:r>
        <w:rPr>
          <w:color w:val="231F20"/>
          <w:spacing w:val="-14"/>
        </w:rPr>
        <w:t> </w:t>
      </w:r>
      <w:r>
        <w:rPr>
          <w:color w:val="231F20"/>
        </w:rPr>
        <w:t>проводится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комплекс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мероприятий,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направленных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под-</w:t>
      </w:r>
      <w:r>
        <w:rPr>
          <w:color w:val="231F20"/>
          <w:spacing w:val="-57"/>
        </w:rPr>
        <w:t> </w:t>
      </w:r>
      <w:r>
        <w:rPr>
          <w:color w:val="231F20"/>
        </w:rPr>
        <w:t>держание</w:t>
      </w:r>
      <w:r>
        <w:rPr>
          <w:color w:val="231F20"/>
          <w:spacing w:val="3"/>
        </w:rPr>
        <w:t> </w:t>
      </w:r>
      <w:r>
        <w:rPr>
          <w:color w:val="231F20"/>
        </w:rPr>
        <w:t>пешеходного</w:t>
      </w:r>
      <w:r>
        <w:rPr>
          <w:color w:val="231F20"/>
          <w:spacing w:val="3"/>
        </w:rPr>
        <w:t> </w:t>
      </w:r>
      <w:r>
        <w:rPr>
          <w:color w:val="231F20"/>
        </w:rPr>
        <w:t>движения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развитие</w:t>
      </w:r>
      <w:r>
        <w:rPr>
          <w:color w:val="231F20"/>
          <w:spacing w:val="-57"/>
        </w:rPr>
        <w:t> </w:t>
      </w:r>
      <w:r>
        <w:rPr>
          <w:color w:val="231F20"/>
        </w:rPr>
        <w:t>туризма. Создана «Ассоциации пешеходного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движения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Швейцарии</w:t>
      </w:r>
      <w:r>
        <w:rPr>
          <w:color w:val="231F20"/>
          <w:spacing w:val="-13"/>
        </w:rPr>
        <w:t> </w:t>
      </w:r>
      <w:r>
        <w:rPr>
          <w:color w:val="231F20"/>
        </w:rPr>
        <w:t>“Фуссферкер</w:t>
      </w:r>
      <w:r>
        <w:rPr>
          <w:color w:val="231F20"/>
          <w:spacing w:val="-13"/>
        </w:rPr>
        <w:t> </w:t>
      </w:r>
      <w:r>
        <w:rPr>
          <w:color w:val="231F20"/>
        </w:rPr>
        <w:t>Швайц”»</w:t>
      </w:r>
    </w:p>
    <w:p>
      <w:pPr>
        <w:pStyle w:val="BodyText"/>
        <w:spacing w:before="42"/>
        <w:ind w:left="503"/>
      </w:pPr>
      <w:r>
        <w:rPr>
          <w:color w:val="231F20"/>
        </w:rPr>
        <w:t>(Pedestrian</w:t>
      </w:r>
      <w:r>
        <w:rPr>
          <w:color w:val="231F20"/>
          <w:spacing w:val="-5"/>
        </w:rPr>
        <w:t> </w:t>
      </w:r>
      <w:r>
        <w:rPr>
          <w:color w:val="231F20"/>
        </w:rPr>
        <w:t>Mobility</w:t>
      </w:r>
      <w:r>
        <w:rPr>
          <w:color w:val="231F20"/>
          <w:spacing w:val="-5"/>
        </w:rPr>
        <w:t> </w:t>
      </w:r>
      <w:r>
        <w:rPr>
          <w:color w:val="231F20"/>
        </w:rPr>
        <w:t>Switzerland)</w:t>
      </w:r>
      <w:r>
        <w:rPr>
          <w:color w:val="231F20"/>
          <w:spacing w:val="-5"/>
        </w:rPr>
        <w:t> </w:t>
      </w:r>
      <w:r>
        <w:rPr>
          <w:color w:val="231F20"/>
        </w:rPr>
        <w:t>[3].</w:t>
      </w:r>
    </w:p>
    <w:p>
      <w:pPr>
        <w:pStyle w:val="BodyText"/>
        <w:spacing w:line="249" w:lineRule="auto" w:before="12"/>
        <w:ind w:left="503" w:firstLine="396"/>
      </w:pPr>
      <w:r>
        <w:rPr>
          <w:color w:val="231F20"/>
          <w:w w:val="95"/>
        </w:rPr>
        <w:t>В России совершенствование пешеходного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движения происходит точечно, что отражено</w:t>
      </w:r>
      <w:r>
        <w:rPr>
          <w:color w:val="231F20"/>
          <w:spacing w:val="-57"/>
        </w:rPr>
        <w:t> </w:t>
      </w:r>
      <w:r>
        <w:rPr>
          <w:color w:val="231F20"/>
        </w:rPr>
        <w:t>в проектах устройства пешеходных зон: на-</w:t>
      </w:r>
      <w:r>
        <w:rPr>
          <w:color w:val="231F20"/>
          <w:spacing w:val="1"/>
        </w:rPr>
        <w:t> </w:t>
      </w:r>
      <w:r>
        <w:rPr>
          <w:color w:val="231F20"/>
        </w:rPr>
        <w:t>бережных, парков, пешеходных улиц, аллей,</w:t>
      </w:r>
      <w:r>
        <w:rPr>
          <w:color w:val="231F20"/>
          <w:spacing w:val="1"/>
        </w:rPr>
        <w:t> </w:t>
      </w:r>
      <w:r>
        <w:rPr>
          <w:color w:val="231F20"/>
        </w:rPr>
        <w:t>бульваров.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уровне</w:t>
      </w:r>
      <w:r>
        <w:rPr>
          <w:color w:val="231F20"/>
          <w:spacing w:val="1"/>
        </w:rPr>
        <w:t> </w:t>
      </w:r>
      <w:r>
        <w:rPr>
          <w:color w:val="231F20"/>
        </w:rPr>
        <w:t>генеральных</w:t>
      </w:r>
      <w:r>
        <w:rPr>
          <w:color w:val="231F20"/>
          <w:spacing w:val="1"/>
        </w:rPr>
        <w:t> </w:t>
      </w:r>
      <w:r>
        <w:rPr>
          <w:color w:val="231F20"/>
        </w:rPr>
        <w:t>планов</w:t>
      </w:r>
      <w:r>
        <w:rPr>
          <w:color w:val="231F20"/>
          <w:spacing w:val="-57"/>
        </w:rPr>
        <w:t> </w:t>
      </w:r>
      <w:r>
        <w:rPr>
          <w:color w:val="231F20"/>
        </w:rPr>
        <w:t>российских городов никогда не рассматри-</w:t>
      </w:r>
      <w:r>
        <w:rPr>
          <w:color w:val="231F20"/>
          <w:spacing w:val="1"/>
        </w:rPr>
        <w:t> </w:t>
      </w:r>
      <w:r>
        <w:rPr>
          <w:color w:val="231F20"/>
        </w:rPr>
        <w:t>вался</w:t>
      </w:r>
      <w:r>
        <w:rPr>
          <w:color w:val="231F20"/>
          <w:spacing w:val="-1"/>
        </w:rPr>
        <w:t> </w:t>
      </w:r>
      <w:r>
        <w:rPr>
          <w:color w:val="231F20"/>
        </w:rPr>
        <w:t>вопрос</w:t>
      </w:r>
      <w:r>
        <w:rPr>
          <w:color w:val="231F20"/>
          <w:spacing w:val="1"/>
        </w:rPr>
        <w:t> </w:t>
      </w:r>
      <w:r>
        <w:rPr>
          <w:color w:val="231F20"/>
        </w:rPr>
        <w:t>создания единой</w:t>
      </w:r>
      <w:r>
        <w:rPr>
          <w:color w:val="231F20"/>
          <w:spacing w:val="1"/>
        </w:rPr>
        <w:t> </w:t>
      </w:r>
      <w:r>
        <w:rPr>
          <w:color w:val="231F20"/>
        </w:rPr>
        <w:t>сети пешеход-</w:t>
      </w:r>
    </w:p>
    <w:p>
      <w:pPr>
        <w:pStyle w:val="BodyText"/>
        <w:spacing w:line="249" w:lineRule="auto" w:before="78"/>
        <w:ind w:left="297" w:right="161"/>
      </w:pPr>
      <w:r>
        <w:rPr/>
        <w:br w:type="column"/>
      </w:r>
      <w:r>
        <w:rPr>
          <w:color w:val="231F20"/>
          <w:w w:val="105"/>
        </w:rPr>
        <w:t>ного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движения,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альтернативной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транспорт-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схеме.</w:t>
      </w:r>
    </w:p>
    <w:p>
      <w:pPr>
        <w:pStyle w:val="BodyText"/>
        <w:spacing w:line="249" w:lineRule="auto" w:before="2"/>
        <w:ind w:left="297" w:right="159" w:firstLine="396"/>
      </w:pP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развитых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зарубежных</w:t>
      </w:r>
      <w:r>
        <w:rPr>
          <w:color w:val="231F20"/>
          <w:spacing w:val="-13"/>
        </w:rPr>
        <w:t> </w:t>
      </w:r>
      <w:r>
        <w:rPr>
          <w:color w:val="231F20"/>
        </w:rPr>
        <w:t>странах</w:t>
      </w:r>
      <w:r>
        <w:rPr>
          <w:color w:val="231F20"/>
          <w:spacing w:val="-12"/>
        </w:rPr>
        <w:t> </w:t>
      </w:r>
      <w:r>
        <w:rPr>
          <w:color w:val="231F20"/>
        </w:rPr>
        <w:t>одним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шагов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комплексному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проектированию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явля-</w:t>
      </w:r>
      <w:r>
        <w:rPr>
          <w:color w:val="231F20"/>
          <w:spacing w:val="-58"/>
        </w:rPr>
        <w:t> </w:t>
      </w:r>
      <w:r>
        <w:rPr>
          <w:color w:val="231F20"/>
        </w:rPr>
        <w:t>ется решение по интеграции общественных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пространств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транспортно-пешеходным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зе-</w:t>
      </w:r>
      <w:r>
        <w:rPr>
          <w:color w:val="231F20"/>
          <w:spacing w:val="-57"/>
        </w:rPr>
        <w:t> </w:t>
      </w:r>
      <w:r>
        <w:rPr>
          <w:color w:val="231F20"/>
        </w:rPr>
        <w:t>леным каркасом города. В 2016 году Амери-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канская ассоциация </w:t>
      </w:r>
      <w:r>
        <w:rPr>
          <w:color w:val="231F20"/>
        </w:rPr>
        <w:t>департаментов транспор-</w:t>
      </w:r>
      <w:r>
        <w:rPr>
          <w:color w:val="231F20"/>
          <w:spacing w:val="-58"/>
        </w:rPr>
        <w:t> </w:t>
      </w:r>
      <w:r>
        <w:rPr>
          <w:color w:val="231F20"/>
        </w:rPr>
        <w:t>та (National Association of City Transportation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Officials) выпустила «Глобальное руководство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дизайну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улиц»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(Global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Street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Design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Guide),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которой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собраны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новейшие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тенденции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урба-</w:t>
      </w:r>
      <w:r>
        <w:rPr>
          <w:color w:val="231F20"/>
          <w:spacing w:val="-58"/>
        </w:rPr>
        <w:t> </w:t>
      </w:r>
      <w:r>
        <w:rPr>
          <w:color w:val="231F20"/>
        </w:rPr>
        <w:t>нистики – подходы к формированию «крове-</w:t>
      </w:r>
      <w:r>
        <w:rPr>
          <w:color w:val="231F20"/>
          <w:spacing w:val="-57"/>
        </w:rPr>
        <w:t> </w:t>
      </w:r>
      <w:r>
        <w:rPr>
          <w:color w:val="231F20"/>
        </w:rPr>
        <w:t>носной системы общества и основ городской</w:t>
      </w:r>
      <w:r>
        <w:rPr>
          <w:color w:val="231F20"/>
          <w:spacing w:val="-57"/>
        </w:rPr>
        <w:t> </w:t>
      </w:r>
      <w:r>
        <w:rPr>
          <w:color w:val="231F20"/>
        </w:rPr>
        <w:t>экономики» [4]. Несмотря на существование</w:t>
      </w:r>
      <w:r>
        <w:rPr>
          <w:color w:val="231F20"/>
          <w:spacing w:val="1"/>
        </w:rPr>
        <w:t> </w:t>
      </w:r>
      <w:r>
        <w:rPr>
          <w:color w:val="231F20"/>
        </w:rPr>
        <w:t>такого</w:t>
      </w:r>
      <w:r>
        <w:rPr>
          <w:color w:val="231F20"/>
          <w:spacing w:val="-8"/>
        </w:rPr>
        <w:t> </w:t>
      </w:r>
      <w:r>
        <w:rPr>
          <w:color w:val="231F20"/>
        </w:rPr>
        <w:t>масштабного</w:t>
      </w:r>
      <w:r>
        <w:rPr>
          <w:color w:val="231F20"/>
          <w:spacing w:val="-8"/>
        </w:rPr>
        <w:t> </w:t>
      </w:r>
      <w:r>
        <w:rPr>
          <w:color w:val="231F20"/>
        </w:rPr>
        <w:t>руководства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проекти-</w:t>
      </w:r>
      <w:r>
        <w:rPr>
          <w:color w:val="231F20"/>
          <w:spacing w:val="-58"/>
        </w:rPr>
        <w:t> </w:t>
      </w:r>
      <w:r>
        <w:rPr>
          <w:color w:val="231F20"/>
        </w:rPr>
        <w:t>рованию многофункциональных и комфорт-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ных пешеходных зон, многие городские депар-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таменты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США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кооперации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архитекторами,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урбанистами,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экологами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другими</w:t>
      </w:r>
      <w:r>
        <w:rPr>
          <w:color w:val="231F20"/>
          <w:spacing w:val="-14"/>
        </w:rPr>
        <w:t> </w:t>
      </w:r>
      <w:r>
        <w:rPr>
          <w:color w:val="231F20"/>
        </w:rPr>
        <w:t>специали-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стами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разрабатывают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пешеходные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планы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сво-</w:t>
      </w:r>
      <w:r>
        <w:rPr>
          <w:color w:val="231F20"/>
          <w:spacing w:val="-57"/>
        </w:rPr>
        <w:t> </w:t>
      </w:r>
      <w:r>
        <w:rPr>
          <w:color w:val="231F20"/>
        </w:rPr>
        <w:t>их</w:t>
      </w:r>
      <w:r>
        <w:rPr>
          <w:color w:val="231F20"/>
          <w:spacing w:val="-2"/>
        </w:rPr>
        <w:t> </w:t>
      </w:r>
      <w:r>
        <w:rPr>
          <w:color w:val="231F20"/>
        </w:rPr>
        <w:t>городов.</w:t>
      </w:r>
    </w:p>
    <w:p>
      <w:pPr>
        <w:pStyle w:val="BodyText"/>
        <w:spacing w:line="249" w:lineRule="auto" w:before="20"/>
        <w:ind w:left="297" w:right="159" w:firstLine="396"/>
      </w:pPr>
      <w:r>
        <w:rPr>
          <w:color w:val="231F20"/>
        </w:rPr>
        <w:t>Важность развития единой пешеходной</w:t>
      </w:r>
      <w:r>
        <w:rPr>
          <w:color w:val="231F20"/>
          <w:spacing w:val="1"/>
        </w:rPr>
        <w:t> </w:t>
      </w:r>
      <w:r>
        <w:rPr>
          <w:color w:val="231F20"/>
        </w:rPr>
        <w:t>сети</w:t>
      </w:r>
      <w:r>
        <w:rPr>
          <w:color w:val="231F20"/>
          <w:spacing w:val="-5"/>
        </w:rPr>
        <w:t> </w:t>
      </w:r>
      <w:r>
        <w:rPr>
          <w:color w:val="231F20"/>
        </w:rPr>
        <w:t>центра</w:t>
      </w:r>
      <w:r>
        <w:rPr>
          <w:color w:val="231F20"/>
          <w:spacing w:val="-5"/>
        </w:rPr>
        <w:t> </w:t>
      </w:r>
      <w:r>
        <w:rPr>
          <w:color w:val="231F20"/>
        </w:rPr>
        <w:t>города</w:t>
      </w:r>
      <w:r>
        <w:rPr>
          <w:color w:val="231F20"/>
          <w:spacing w:val="-5"/>
        </w:rPr>
        <w:t> </w:t>
      </w:r>
      <w:r>
        <w:rPr>
          <w:color w:val="231F20"/>
        </w:rPr>
        <w:t>иллюстрирует</w:t>
      </w:r>
      <w:r>
        <w:rPr>
          <w:color w:val="231F20"/>
          <w:spacing w:val="-5"/>
        </w:rPr>
        <w:t> </w:t>
      </w:r>
      <w:r>
        <w:rPr>
          <w:color w:val="231F20"/>
        </w:rPr>
        <w:t>«Пешеход-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ный план города Мельбруна 2014–17» (Walking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Plan 2014–17 City of Melbourne) [5]. В докумен-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те акцентирована польза пешеходных прогулок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и изложен практический план по улучшению</w:t>
      </w:r>
      <w:r>
        <w:rPr>
          <w:color w:val="231F20"/>
          <w:spacing w:val="-57"/>
        </w:rPr>
        <w:t> </w:t>
      </w:r>
      <w:r>
        <w:rPr>
          <w:color w:val="231F20"/>
        </w:rPr>
        <w:t>городской пешеходной сети. Высокая плот-</w:t>
      </w:r>
      <w:r>
        <w:rPr>
          <w:color w:val="231F20"/>
          <w:spacing w:val="1"/>
        </w:rPr>
        <w:t> </w:t>
      </w:r>
      <w:r>
        <w:rPr>
          <w:color w:val="231F20"/>
        </w:rPr>
        <w:t>ность крытых и открытых общественно-ком-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муникационных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пространств,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связанных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меж-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ду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собой,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способствует</w:t>
      </w:r>
      <w:r>
        <w:rPr>
          <w:color w:val="231F20"/>
          <w:spacing w:val="-13"/>
        </w:rPr>
        <w:t> </w:t>
      </w:r>
      <w:r>
        <w:rPr>
          <w:color w:val="231F20"/>
        </w:rPr>
        <w:t>развитию</w:t>
      </w:r>
      <w:r>
        <w:rPr>
          <w:color w:val="231F20"/>
          <w:spacing w:val="-12"/>
        </w:rPr>
        <w:t> </w:t>
      </w:r>
      <w:r>
        <w:rPr>
          <w:color w:val="231F20"/>
        </w:rPr>
        <w:t>социальных</w:t>
      </w:r>
      <w:r>
        <w:rPr>
          <w:color w:val="231F20"/>
          <w:spacing w:val="-58"/>
        </w:rPr>
        <w:t> </w:t>
      </w:r>
      <w:r>
        <w:rPr>
          <w:color w:val="231F20"/>
        </w:rPr>
        <w:t>связей внутри городского сообщества. Плот-</w:t>
      </w:r>
      <w:r>
        <w:rPr>
          <w:color w:val="231F20"/>
          <w:spacing w:val="-57"/>
        </w:rPr>
        <w:t> </w:t>
      </w:r>
      <w:r>
        <w:rPr>
          <w:color w:val="231F20"/>
        </w:rPr>
        <w:t>ные городские центры важны для экономи-</w:t>
      </w:r>
      <w:r>
        <w:rPr>
          <w:color w:val="231F20"/>
          <w:spacing w:val="1"/>
        </w:rPr>
        <w:t> </w:t>
      </w:r>
      <w:r>
        <w:rPr>
          <w:color w:val="231F20"/>
        </w:rPr>
        <w:t>ческого процветания города, так как именно</w:t>
      </w:r>
      <w:r>
        <w:rPr>
          <w:color w:val="231F20"/>
          <w:spacing w:val="1"/>
        </w:rPr>
        <w:t> </w:t>
      </w:r>
      <w:r>
        <w:rPr>
          <w:color w:val="231F20"/>
        </w:rPr>
        <w:t>в них происходит обмен знаниями в процес-</w:t>
      </w:r>
      <w:r>
        <w:rPr>
          <w:color w:val="231F20"/>
          <w:spacing w:val="1"/>
        </w:rPr>
        <w:t> </w:t>
      </w:r>
      <w:r>
        <w:rPr>
          <w:color w:val="231F20"/>
        </w:rPr>
        <w:t>се общения, генерируется доход. Ходьба яв-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ляется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основным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способом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передвижения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58"/>
        </w:rPr>
        <w:t> </w:t>
      </w:r>
      <w:r>
        <w:rPr>
          <w:color w:val="231F20"/>
        </w:rPr>
        <w:t>шопинга и туризма, приносящих доходы го-</w:t>
      </w:r>
      <w:r>
        <w:rPr>
          <w:color w:val="231F20"/>
          <w:spacing w:val="1"/>
        </w:rPr>
        <w:t> </w:t>
      </w:r>
      <w:r>
        <w:rPr>
          <w:color w:val="231F20"/>
        </w:rPr>
        <w:t>родам.</w:t>
      </w:r>
      <w:r>
        <w:rPr>
          <w:color w:val="231F20"/>
          <w:spacing w:val="-7"/>
        </w:rPr>
        <w:t> </w:t>
      </w:r>
      <w:r>
        <w:rPr>
          <w:color w:val="231F20"/>
        </w:rPr>
        <w:t>Также</w:t>
      </w:r>
      <w:r>
        <w:rPr>
          <w:color w:val="231F20"/>
          <w:spacing w:val="-7"/>
        </w:rPr>
        <w:t> </w:t>
      </w:r>
      <w:r>
        <w:rPr>
          <w:color w:val="231F20"/>
        </w:rPr>
        <w:t>причиной</w:t>
      </w:r>
      <w:r>
        <w:rPr>
          <w:color w:val="231F20"/>
          <w:spacing w:val="-7"/>
        </w:rPr>
        <w:t> </w:t>
      </w:r>
      <w:r>
        <w:rPr>
          <w:color w:val="231F20"/>
        </w:rPr>
        <w:t>развития</w:t>
      </w:r>
      <w:r>
        <w:rPr>
          <w:color w:val="231F20"/>
          <w:spacing w:val="-6"/>
        </w:rPr>
        <w:t> </w:t>
      </w:r>
      <w:r>
        <w:rPr>
          <w:color w:val="231F20"/>
        </w:rPr>
        <w:t>единого</w:t>
      </w:r>
      <w:r>
        <w:rPr>
          <w:color w:val="231F20"/>
          <w:spacing w:val="-7"/>
        </w:rPr>
        <w:t> </w:t>
      </w:r>
      <w:r>
        <w:rPr>
          <w:color w:val="231F20"/>
        </w:rPr>
        <w:t>пе-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шеходного</w:t>
      </w:r>
      <w:r>
        <w:rPr>
          <w:color w:val="231F20"/>
          <w:spacing w:val="-14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14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3"/>
        </w:rPr>
        <w:t> </w:t>
      </w:r>
      <w:r>
        <w:rPr>
          <w:color w:val="231F20"/>
        </w:rPr>
        <w:t>является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то,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ходьба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приносит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значительную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пользу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физическому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здоровью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горожан,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путешествие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становятся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ежедневным</w:t>
      </w:r>
      <w:r>
        <w:rPr>
          <w:color w:val="231F20"/>
          <w:spacing w:val="-13"/>
        </w:rPr>
        <w:t> </w:t>
      </w:r>
      <w:r>
        <w:rPr>
          <w:color w:val="231F20"/>
        </w:rPr>
        <w:t>упражнением.</w:t>
      </w:r>
      <w:r>
        <w:rPr>
          <w:color w:val="231F20"/>
          <w:spacing w:val="-13"/>
        </w:rPr>
        <w:t> </w:t>
      </w:r>
      <w:r>
        <w:rPr>
          <w:color w:val="231F20"/>
        </w:rPr>
        <w:t>Около</w:t>
      </w:r>
      <w:r>
        <w:rPr>
          <w:color w:val="231F20"/>
          <w:spacing w:val="-57"/>
        </w:rPr>
        <w:t> </w:t>
      </w:r>
      <w:r>
        <w:rPr>
          <w:color w:val="231F20"/>
        </w:rPr>
        <w:t>63 % передвижений, совершаемых в преде-</w:t>
      </w:r>
      <w:r>
        <w:rPr>
          <w:color w:val="231F20"/>
          <w:spacing w:val="1"/>
        </w:rPr>
        <w:t> </w:t>
      </w:r>
      <w:r>
        <w:rPr>
          <w:color w:val="231F20"/>
        </w:rPr>
        <w:t>лах города с целью добраться до работы, со-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вершаются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пешком.</w:t>
      </w:r>
      <w:r>
        <w:rPr>
          <w:color w:val="231F20"/>
          <w:spacing w:val="-13"/>
        </w:rPr>
        <w:t> </w:t>
      </w:r>
      <w:r>
        <w:rPr>
          <w:color w:val="231F20"/>
        </w:rPr>
        <w:t>Город</w:t>
      </w:r>
      <w:r>
        <w:rPr>
          <w:color w:val="231F20"/>
          <w:spacing w:val="-13"/>
        </w:rPr>
        <w:t> </w:t>
      </w:r>
      <w:r>
        <w:rPr>
          <w:color w:val="231F20"/>
        </w:rPr>
        <w:t>Мельбурн</w:t>
      </w:r>
      <w:r>
        <w:rPr>
          <w:color w:val="231F20"/>
          <w:spacing w:val="-13"/>
        </w:rPr>
        <w:t> </w:t>
      </w:r>
      <w:r>
        <w:rPr>
          <w:color w:val="231F20"/>
        </w:rPr>
        <w:t>популя-</w:t>
      </w:r>
      <w:r>
        <w:rPr>
          <w:color w:val="231F20"/>
          <w:spacing w:val="-58"/>
        </w:rPr>
        <w:t> </w:t>
      </w:r>
      <w:r>
        <w:rPr>
          <w:color w:val="231F20"/>
        </w:rPr>
        <w:t>ризирует пешие прогулки как способ помочь</w:t>
      </w:r>
      <w:r>
        <w:rPr>
          <w:color w:val="231F20"/>
          <w:spacing w:val="-57"/>
        </w:rPr>
        <w:t> </w:t>
      </w:r>
      <w:r>
        <w:rPr>
          <w:color w:val="231F20"/>
        </w:rPr>
        <w:t>обществу быть здоровее, а также увеличить</w:t>
      </w:r>
      <w:r>
        <w:rPr>
          <w:color w:val="231F20"/>
          <w:spacing w:val="1"/>
        </w:rPr>
        <w:t> </w:t>
      </w:r>
      <w:r>
        <w:rPr>
          <w:color w:val="231F20"/>
        </w:rPr>
        <w:t>количество горожан, которые добираются на</w:t>
      </w:r>
      <w:r>
        <w:rPr>
          <w:color w:val="231F20"/>
          <w:spacing w:val="-57"/>
        </w:rPr>
        <w:t> </w:t>
      </w:r>
      <w:r>
        <w:rPr>
          <w:color w:val="231F20"/>
        </w:rPr>
        <w:t>работу</w:t>
      </w:r>
      <w:r>
        <w:rPr>
          <w:color w:val="231F20"/>
          <w:spacing w:val="-1"/>
        </w:rPr>
        <w:t> </w:t>
      </w:r>
      <w:r>
        <w:rPr>
          <w:color w:val="231F20"/>
        </w:rPr>
        <w:t>пешком.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6" w:space="40"/>
            <w:col w:w="5114"/>
          </w:cols>
        </w:sectPr>
      </w:pPr>
    </w:p>
    <w:p>
      <w:pPr>
        <w:pStyle w:val="BodyText"/>
        <w:spacing w:line="249" w:lineRule="auto" w:before="78"/>
        <w:ind w:left="163" w:right="38" w:firstLine="396"/>
      </w:pPr>
      <w:r>
        <w:rPr>
          <w:color w:val="231F20"/>
        </w:rPr>
        <w:t>В документе «Полное руководство улиц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Торонто» (Toronto Complete Streets Guidelines)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уделено большое внимание вопросу универ-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сальности проектирования улиц [6]. Простран-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ство улицы разделяется на 4 зоны: маркетинго-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вая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зона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(территория,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прилегающую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объектам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недвижимости),</w:t>
      </w:r>
      <w:r>
        <w:rPr>
          <w:color w:val="231F20"/>
          <w:spacing w:val="-10"/>
        </w:rPr>
        <w:t> </w:t>
      </w:r>
      <w:r>
        <w:rPr>
          <w:color w:val="231F20"/>
        </w:rPr>
        <w:t>зона</w:t>
      </w:r>
      <w:r>
        <w:rPr>
          <w:color w:val="231F20"/>
          <w:spacing w:val="-10"/>
        </w:rPr>
        <w:t> </w:t>
      </w:r>
      <w:r>
        <w:rPr>
          <w:color w:val="231F20"/>
        </w:rPr>
        <w:t>активного</w:t>
      </w:r>
      <w:r>
        <w:rPr>
          <w:color w:val="231F20"/>
          <w:spacing w:val="-9"/>
        </w:rPr>
        <w:t> </w:t>
      </w:r>
      <w:r>
        <w:rPr>
          <w:color w:val="231F20"/>
        </w:rPr>
        <w:t>пешеходного</w:t>
      </w:r>
      <w:r>
        <w:rPr>
          <w:color w:val="231F20"/>
          <w:spacing w:val="-58"/>
        </w:rPr>
        <w:t> </w:t>
      </w:r>
      <w:r>
        <w:rPr>
          <w:color w:val="231F20"/>
        </w:rPr>
        <w:t>движения</w:t>
      </w:r>
      <w:r>
        <w:rPr>
          <w:color w:val="231F20"/>
          <w:spacing w:val="-13"/>
        </w:rPr>
        <w:t> </w:t>
      </w:r>
      <w:r>
        <w:rPr>
          <w:color w:val="231F20"/>
        </w:rPr>
        <w:t>(обеспечивает</w:t>
      </w:r>
      <w:r>
        <w:rPr>
          <w:color w:val="231F20"/>
          <w:spacing w:val="-12"/>
        </w:rPr>
        <w:t> </w:t>
      </w:r>
      <w:r>
        <w:rPr>
          <w:color w:val="231F20"/>
        </w:rPr>
        <w:t>безопасное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эффек-</w:t>
      </w:r>
      <w:r>
        <w:rPr>
          <w:color w:val="231F20"/>
          <w:spacing w:val="-57"/>
        </w:rPr>
        <w:t> </w:t>
      </w:r>
      <w:r>
        <w:rPr>
          <w:color w:val="231F20"/>
        </w:rPr>
        <w:t>тивное передвижение всех групп населения),</w:t>
      </w:r>
      <w:r>
        <w:rPr>
          <w:color w:val="231F20"/>
          <w:spacing w:val="-57"/>
        </w:rPr>
        <w:t> </w:t>
      </w:r>
      <w:r>
        <w:rPr>
          <w:color w:val="231F20"/>
        </w:rPr>
        <w:t>зона благоустройства и озеленения, погра-</w:t>
      </w:r>
      <w:r>
        <w:rPr>
          <w:color w:val="231F20"/>
          <w:spacing w:val="1"/>
        </w:rPr>
        <w:t> </w:t>
      </w:r>
      <w:r>
        <w:rPr>
          <w:color w:val="231F20"/>
        </w:rPr>
        <w:t>ничная зона (буферное пространство между</w:t>
      </w:r>
      <w:r>
        <w:rPr>
          <w:color w:val="231F20"/>
          <w:spacing w:val="1"/>
        </w:rPr>
        <w:t> </w:t>
      </w:r>
      <w:r>
        <w:rPr>
          <w:color w:val="231F20"/>
        </w:rPr>
        <w:t>автомобилем и пешеходом, обеспечивающее</w:t>
      </w:r>
      <w:r>
        <w:rPr>
          <w:color w:val="231F20"/>
          <w:spacing w:val="-57"/>
        </w:rPr>
        <w:t> </w:t>
      </w:r>
      <w:r>
        <w:rPr>
          <w:color w:val="231F20"/>
        </w:rPr>
        <w:t>безопасность и комфорт. Здесь могут быть</w:t>
      </w:r>
      <w:r>
        <w:rPr>
          <w:color w:val="231F20"/>
          <w:spacing w:val="1"/>
        </w:rPr>
        <w:t> </w:t>
      </w:r>
      <w:r>
        <w:rPr>
          <w:color w:val="231F20"/>
        </w:rPr>
        <w:t>расположены дорожные знаки, декоративная</w:t>
      </w:r>
      <w:r>
        <w:rPr>
          <w:color w:val="231F20"/>
          <w:spacing w:val="-57"/>
        </w:rPr>
        <w:t> </w:t>
      </w:r>
      <w:r>
        <w:rPr>
          <w:color w:val="231F20"/>
        </w:rPr>
        <w:t>брусчатка, небольшие барьеры). Ширина зон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варьируется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значимости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дороги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пешеход-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ном каркасе города. Стоит отметить, что улица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также рассматривается в руководстве как об-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щественно-коммуникационное пространство.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Предложены варианты формирования мест для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отдыха вдоль бульвара. Комплексно и вариа-</w:t>
      </w:r>
      <w:r>
        <w:rPr>
          <w:color w:val="231F20"/>
          <w:spacing w:val="-57"/>
        </w:rPr>
        <w:t> </w:t>
      </w:r>
      <w:r>
        <w:rPr>
          <w:color w:val="231F20"/>
        </w:rPr>
        <w:t>тивно</w:t>
      </w:r>
      <w:r>
        <w:rPr>
          <w:color w:val="231F20"/>
          <w:spacing w:val="-1"/>
        </w:rPr>
        <w:t> </w:t>
      </w:r>
      <w:r>
        <w:rPr>
          <w:color w:val="231F20"/>
        </w:rPr>
        <w:t>запроектировано</w:t>
      </w:r>
      <w:r>
        <w:rPr>
          <w:color w:val="231F20"/>
          <w:spacing w:val="-1"/>
        </w:rPr>
        <w:t> </w:t>
      </w:r>
      <w:r>
        <w:rPr>
          <w:color w:val="231F20"/>
        </w:rPr>
        <w:t>озеленение.</w:t>
      </w:r>
    </w:p>
    <w:p>
      <w:pPr>
        <w:pStyle w:val="BodyText"/>
        <w:spacing w:line="249" w:lineRule="auto" w:before="22"/>
        <w:ind w:left="163" w:right="38" w:firstLine="396"/>
      </w:pPr>
      <w:r>
        <w:rPr>
          <w:color w:val="231F20"/>
        </w:rPr>
        <w:t>Наблюдается   повсеместная   тенденция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к интегрированию общественных пространств,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пешеходных зон и зеленого каркаса города.</w:t>
      </w:r>
      <w:r>
        <w:rPr>
          <w:color w:val="231F20"/>
          <w:spacing w:val="1"/>
        </w:rPr>
        <w:t> </w:t>
      </w:r>
      <w:r>
        <w:rPr>
          <w:color w:val="231F20"/>
        </w:rPr>
        <w:t>Это экономически эффективно, так как по-</w:t>
      </w:r>
      <w:r>
        <w:rPr>
          <w:color w:val="231F20"/>
          <w:spacing w:val="1"/>
        </w:rPr>
        <w:t> </w:t>
      </w:r>
      <w:r>
        <w:rPr>
          <w:color w:val="231F20"/>
        </w:rPr>
        <w:t>сещение общественных пространств являет-</w:t>
      </w:r>
      <w:r>
        <w:rPr>
          <w:color w:val="231F20"/>
          <w:spacing w:val="1"/>
        </w:rPr>
        <w:t> </w:t>
      </w:r>
      <w:r>
        <w:rPr>
          <w:color w:val="231F20"/>
        </w:rPr>
        <w:t>ся, в большинстве случаев, не конечной це-</w:t>
      </w:r>
      <w:r>
        <w:rPr>
          <w:color w:val="231F20"/>
          <w:spacing w:val="1"/>
        </w:rPr>
        <w:t> </w:t>
      </w:r>
      <w:r>
        <w:rPr>
          <w:color w:val="231F20"/>
        </w:rPr>
        <w:t>лью, а происходит по пути на работу, домой</w:t>
      </w:r>
      <w:r>
        <w:rPr>
          <w:color w:val="231F20"/>
          <w:spacing w:val="1"/>
        </w:rPr>
        <w:t> </w:t>
      </w:r>
      <w:r>
        <w:rPr>
          <w:color w:val="231F20"/>
        </w:rPr>
        <w:t>или встречу.</w:t>
      </w:r>
    </w:p>
    <w:p>
      <w:pPr>
        <w:pStyle w:val="BodyText"/>
        <w:spacing w:line="249" w:lineRule="auto" w:before="78"/>
        <w:ind w:left="163" w:right="500" w:firstLine="396"/>
      </w:pPr>
      <w:r>
        <w:rPr/>
        <w:br w:type="column"/>
      </w:r>
      <w:r>
        <w:rPr>
          <w:color w:val="231F20"/>
        </w:rPr>
        <w:t>В руководстве по проектированию улиц</w:t>
      </w:r>
      <w:r>
        <w:rPr>
          <w:color w:val="231F20"/>
          <w:spacing w:val="1"/>
        </w:rPr>
        <w:t> </w:t>
      </w:r>
      <w:r>
        <w:rPr>
          <w:color w:val="231F20"/>
        </w:rPr>
        <w:t>Сан-Диего</w:t>
      </w:r>
      <w:r>
        <w:rPr>
          <w:color w:val="231F20"/>
          <w:spacing w:val="1"/>
        </w:rPr>
        <w:t> </w:t>
      </w:r>
      <w:r>
        <w:rPr>
          <w:color w:val="231F20"/>
        </w:rPr>
        <w:t>(Pedestrian</w:t>
      </w:r>
      <w:r>
        <w:rPr>
          <w:color w:val="231F20"/>
          <w:spacing w:val="1"/>
        </w:rPr>
        <w:t> </w:t>
      </w:r>
      <w:r>
        <w:rPr>
          <w:color w:val="231F20"/>
        </w:rPr>
        <w:t>design</w:t>
      </w:r>
      <w:r>
        <w:rPr>
          <w:color w:val="231F20"/>
          <w:spacing w:val="1"/>
        </w:rPr>
        <w:t> </w:t>
      </w:r>
      <w:r>
        <w:rPr>
          <w:color w:val="231F20"/>
        </w:rPr>
        <w:t>San-Diego)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-57"/>
        </w:rPr>
        <w:t> </w:t>
      </w:r>
      <w:r>
        <w:rPr>
          <w:color w:val="231F20"/>
        </w:rPr>
        <w:t>2002 года высказана идея, что улучшение го-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родской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пешеходной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сети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может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происходить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за счет включения публичного искусства, отра-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жающего характер и историю городского сооб-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щества.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руководстве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содержатся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рекоменда-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ции по приглашению художников для создания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граффити, малых архитектурных форм, уни-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кальных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уличных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вернисажей,</w:t>
      </w:r>
      <w:r>
        <w:rPr>
          <w:color w:val="231F20"/>
          <w:spacing w:val="-12"/>
        </w:rPr>
        <w:t> </w:t>
      </w:r>
      <w:r>
        <w:rPr>
          <w:color w:val="231F20"/>
        </w:rPr>
        <w:t>которые</w:t>
      </w:r>
      <w:r>
        <w:rPr>
          <w:color w:val="231F20"/>
          <w:spacing w:val="-13"/>
        </w:rPr>
        <w:t> </w:t>
      </w:r>
      <w:r>
        <w:rPr>
          <w:color w:val="231F20"/>
        </w:rPr>
        <w:t>будут</w:t>
      </w:r>
      <w:r>
        <w:rPr>
          <w:color w:val="231F20"/>
          <w:spacing w:val="-57"/>
        </w:rPr>
        <w:t> </w:t>
      </w:r>
      <w:r>
        <w:rPr>
          <w:color w:val="231F20"/>
          <w:spacing w:val="-2"/>
          <w:w w:val="95"/>
        </w:rPr>
        <w:t>поддержать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визуальный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интерес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прохожих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со-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здать неповторимую атмосферу места. Здесь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же подчеркивается, что дизайн может стимули-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ровать</w:t>
      </w:r>
      <w:r>
        <w:rPr>
          <w:color w:val="231F20"/>
          <w:spacing w:val="-9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9"/>
        </w:rPr>
        <w:t> </w:t>
      </w:r>
      <w:r>
        <w:rPr>
          <w:color w:val="231F20"/>
        </w:rPr>
        <w:t>улицы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фестивалей,</w:t>
      </w:r>
      <w:r>
        <w:rPr>
          <w:color w:val="231F20"/>
          <w:spacing w:val="-57"/>
        </w:rPr>
        <w:t> </w:t>
      </w:r>
      <w:r>
        <w:rPr>
          <w:color w:val="231F20"/>
        </w:rPr>
        <w:t>парадов и других культурных мероприятий,</w:t>
      </w:r>
      <w:r>
        <w:rPr>
          <w:color w:val="231F20"/>
          <w:spacing w:val="1"/>
        </w:rPr>
        <w:t> </w:t>
      </w:r>
      <w:r>
        <w:rPr>
          <w:color w:val="231F20"/>
        </w:rPr>
        <w:t>способствующих формированию и консоли-</w:t>
      </w:r>
      <w:r>
        <w:rPr>
          <w:color w:val="231F20"/>
          <w:spacing w:val="1"/>
        </w:rPr>
        <w:t> </w:t>
      </w:r>
      <w:r>
        <w:rPr>
          <w:color w:val="231F20"/>
        </w:rPr>
        <w:t>дации</w:t>
      </w:r>
      <w:r>
        <w:rPr>
          <w:color w:val="231F20"/>
          <w:spacing w:val="-1"/>
        </w:rPr>
        <w:t> </w:t>
      </w:r>
      <w:r>
        <w:rPr>
          <w:color w:val="231F20"/>
        </w:rPr>
        <w:t>городских сообществ</w:t>
      </w:r>
      <w:r>
        <w:rPr>
          <w:color w:val="231F20"/>
          <w:spacing w:val="-1"/>
        </w:rPr>
        <w:t> </w:t>
      </w:r>
      <w:r>
        <w:rPr>
          <w:color w:val="231F20"/>
        </w:rPr>
        <w:t>[7].</w:t>
      </w:r>
    </w:p>
    <w:p>
      <w:pPr>
        <w:pStyle w:val="BodyText"/>
        <w:spacing w:line="249" w:lineRule="auto" w:before="17"/>
        <w:ind w:left="163" w:right="501" w:firstLine="396"/>
      </w:pPr>
      <w:r>
        <w:rPr>
          <w:color w:val="231F20"/>
          <w:spacing w:val="-1"/>
          <w:w w:val="95"/>
        </w:rPr>
        <w:t>Современные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улицы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должны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не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только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обе-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спечивать безопасное передвижение, но и слу-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жить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общественными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пространствами,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которые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способствуют развитию города. Неслучайно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последнее</w:t>
      </w:r>
      <w:r>
        <w:rPr>
          <w:color w:val="231F20"/>
          <w:spacing w:val="-9"/>
        </w:rPr>
        <w:t> </w:t>
      </w:r>
      <w:r>
        <w:rPr>
          <w:color w:val="231F20"/>
        </w:rPr>
        <w:t>время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градостроительной</w:t>
      </w:r>
      <w:r>
        <w:rPr>
          <w:color w:val="231F20"/>
          <w:spacing w:val="-9"/>
        </w:rPr>
        <w:t> </w:t>
      </w:r>
      <w:r>
        <w:rPr>
          <w:color w:val="231F20"/>
        </w:rPr>
        <w:t>лите-</w:t>
      </w:r>
      <w:r>
        <w:rPr>
          <w:color w:val="231F20"/>
          <w:spacing w:val="-58"/>
        </w:rPr>
        <w:t> </w:t>
      </w:r>
      <w:r>
        <w:rPr>
          <w:color w:val="231F20"/>
        </w:rPr>
        <w:t>ратуре все чаще используется термин «обще-</w:t>
      </w:r>
      <w:r>
        <w:rPr>
          <w:color w:val="231F20"/>
          <w:spacing w:val="-57"/>
        </w:rPr>
        <w:t> </w:t>
      </w:r>
      <w:r>
        <w:rPr>
          <w:color w:val="231F20"/>
          <w:spacing w:val="-2"/>
          <w:w w:val="95"/>
        </w:rPr>
        <w:t>ственно-коммуникационное </w:t>
      </w:r>
      <w:r>
        <w:rPr>
          <w:color w:val="231F20"/>
          <w:spacing w:val="-1"/>
          <w:w w:val="95"/>
        </w:rPr>
        <w:t>пространство». Об-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щественное пространство – это пространство</w:t>
      </w:r>
      <w:r>
        <w:rPr>
          <w:color w:val="231F20"/>
          <w:spacing w:val="-57"/>
        </w:rPr>
        <w:t> </w:t>
      </w:r>
      <w:r>
        <w:rPr>
          <w:color w:val="231F20"/>
        </w:rPr>
        <w:t>общения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социальной</w:t>
      </w:r>
      <w:r>
        <w:rPr>
          <w:color w:val="231F20"/>
          <w:spacing w:val="-12"/>
        </w:rPr>
        <w:t> </w:t>
      </w:r>
      <w:r>
        <w:rPr>
          <w:color w:val="231F20"/>
        </w:rPr>
        <w:t>активности,</w:t>
      </w:r>
      <w:r>
        <w:rPr>
          <w:color w:val="231F20"/>
          <w:spacing w:val="-13"/>
        </w:rPr>
        <w:t> </w:t>
      </w:r>
      <w:r>
        <w:rPr>
          <w:color w:val="231F20"/>
        </w:rPr>
        <w:t>организо-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ванное в соответствии с доминирующей функ-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цией [8]. Сегодня общественные пространства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проектируются как элементы общегородской</w:t>
      </w:r>
      <w:r>
        <w:rPr>
          <w:color w:val="231F20"/>
          <w:spacing w:val="-57"/>
        </w:rPr>
        <w:t> </w:t>
      </w:r>
      <w:r>
        <w:rPr>
          <w:color w:val="231F20"/>
        </w:rPr>
        <w:t>системы</w:t>
      </w:r>
      <w:r>
        <w:rPr>
          <w:color w:val="231F20"/>
          <w:spacing w:val="-3"/>
        </w:rPr>
        <w:t> </w:t>
      </w:r>
      <w:r>
        <w:rPr>
          <w:color w:val="231F20"/>
        </w:rPr>
        <w:t>коммуникационного</w:t>
      </w:r>
      <w:r>
        <w:rPr>
          <w:color w:val="231F20"/>
          <w:spacing w:val="-2"/>
        </w:rPr>
        <w:t> </w:t>
      </w:r>
      <w:r>
        <w:rPr>
          <w:color w:val="231F20"/>
        </w:rPr>
        <w:t>каркаса.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8" w:space="131"/>
            <w:col w:w="5321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2"/>
        <w:jc w:val="left"/>
        <w:rPr>
          <w:sz w:val="22"/>
        </w:rPr>
      </w:pPr>
    </w:p>
    <w:p>
      <w:pPr>
        <w:spacing w:before="0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Концепция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«дисперсного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парка»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базе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центрального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кластера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зеленых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зон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Новосибирска</w:t>
      </w:r>
    </w:p>
    <w:p>
      <w:pPr>
        <w:pStyle w:val="BodyText"/>
        <w:jc w:val="left"/>
        <w:rPr>
          <w:sz w:val="5"/>
        </w:rPr>
      </w:pPr>
      <w:r>
        <w:rPr/>
        <w:pict>
          <v:group style="position:absolute;margin-left:48.180904pt;margin-top:4.082643pt;width:481pt;height:259.4pt;mso-position-horizontal-relative:page;mso-position-vertical-relative:paragraph;z-index:-15663104;mso-wrap-distance-left:0;mso-wrap-distance-right:0" id="docshapegroup320" coordorigin="964,82" coordsize="9620,5188">
            <v:shape style="position:absolute;left:1002;top:406;width:9581;height:4863" type="#_x0000_t75" id="docshape321" stroked="false">
              <v:imagedata r:id="rId175" o:title=""/>
            </v:shape>
            <v:shape style="position:absolute;left:963;top:81;width:606;height:297" id="docshape322" coordorigin="964,82" coordsize="606,297" path="m1569,82l964,82,1266,378,1569,82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5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 w:firstLine="396"/>
      </w:pP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ноябре</w:t>
      </w:r>
      <w:r>
        <w:rPr>
          <w:color w:val="231F20"/>
          <w:spacing w:val="-7"/>
        </w:rPr>
        <w:t> </w:t>
      </w:r>
      <w:r>
        <w:rPr>
          <w:color w:val="231F20"/>
        </w:rPr>
        <w:t>2016</w:t>
      </w:r>
      <w:r>
        <w:rPr>
          <w:color w:val="231F20"/>
          <w:spacing w:val="-7"/>
        </w:rPr>
        <w:t> </w:t>
      </w:r>
      <w:r>
        <w:rPr>
          <w:color w:val="231F20"/>
        </w:rPr>
        <w:t>года</w:t>
      </w:r>
      <w:r>
        <w:rPr>
          <w:color w:val="231F20"/>
          <w:spacing w:val="-7"/>
        </w:rPr>
        <w:t> </w:t>
      </w:r>
      <w:r>
        <w:rPr>
          <w:color w:val="231F20"/>
        </w:rPr>
        <w:t>появились</w:t>
      </w:r>
      <w:r>
        <w:rPr>
          <w:color w:val="231F20"/>
          <w:spacing w:val="-8"/>
        </w:rPr>
        <w:t> </w:t>
      </w:r>
      <w:r>
        <w:rPr>
          <w:color w:val="231F20"/>
        </w:rPr>
        <w:t>первые</w:t>
      </w:r>
      <w:r>
        <w:rPr>
          <w:color w:val="231F20"/>
          <w:spacing w:val="-7"/>
        </w:rPr>
        <w:t> </w:t>
      </w:r>
      <w:r>
        <w:rPr>
          <w:color w:val="231F20"/>
        </w:rPr>
        <w:t>но-</w:t>
      </w:r>
      <w:r>
        <w:rPr>
          <w:color w:val="231F20"/>
          <w:spacing w:val="-57"/>
        </w:rPr>
        <w:t> </w:t>
      </w:r>
      <w:r>
        <w:rPr>
          <w:color w:val="231F20"/>
        </w:rPr>
        <w:t>вости</w:t>
      </w:r>
      <w:r>
        <w:rPr>
          <w:color w:val="231F20"/>
          <w:spacing w:val="-5"/>
        </w:rPr>
        <w:t> </w:t>
      </w:r>
      <w:r>
        <w:rPr>
          <w:color w:val="231F20"/>
        </w:rPr>
        <w:t>о</w:t>
      </w:r>
      <w:r>
        <w:rPr>
          <w:color w:val="231F20"/>
          <w:spacing w:val="-5"/>
        </w:rPr>
        <w:t> </w:t>
      </w:r>
      <w:r>
        <w:rPr>
          <w:color w:val="231F20"/>
        </w:rPr>
        <w:t>принятии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Новосибирске</w:t>
      </w:r>
      <w:r>
        <w:rPr>
          <w:color w:val="231F20"/>
          <w:spacing w:val="-5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58"/>
        </w:rPr>
        <w:t> </w:t>
      </w:r>
      <w:r>
        <w:rPr>
          <w:color w:val="231F20"/>
        </w:rPr>
        <w:t>развития</w:t>
      </w:r>
      <w:r>
        <w:rPr>
          <w:color w:val="231F20"/>
          <w:spacing w:val="1"/>
        </w:rPr>
        <w:t> </w:t>
      </w:r>
      <w:r>
        <w:rPr>
          <w:color w:val="231F20"/>
        </w:rPr>
        <w:t>озелененных</w:t>
      </w:r>
      <w:r>
        <w:rPr>
          <w:color w:val="231F20"/>
          <w:spacing w:val="1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1"/>
        </w:rPr>
        <w:t> </w:t>
      </w:r>
      <w:r>
        <w:rPr>
          <w:color w:val="231F20"/>
        </w:rPr>
        <w:t>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 «Зелёный Новосибирск» [9], и это</w:t>
      </w:r>
      <w:r>
        <w:rPr>
          <w:color w:val="231F20"/>
          <w:spacing w:val="1"/>
        </w:rPr>
        <w:t> </w:t>
      </w:r>
      <w:r>
        <w:rPr>
          <w:color w:val="231F20"/>
        </w:rPr>
        <w:t>связано с реализацией федеральной програм-</w:t>
      </w:r>
      <w:r>
        <w:rPr>
          <w:color w:val="231F20"/>
          <w:spacing w:val="-57"/>
        </w:rPr>
        <w:t> </w:t>
      </w:r>
      <w:r>
        <w:rPr>
          <w:color w:val="231F20"/>
        </w:rPr>
        <w:t>мы «Формирование комфортной городской</w:t>
      </w:r>
      <w:r>
        <w:rPr>
          <w:color w:val="231F20"/>
          <w:spacing w:val="1"/>
        </w:rPr>
        <w:t> </w:t>
      </w:r>
      <w:r>
        <w:rPr>
          <w:color w:val="231F20"/>
        </w:rPr>
        <w:t>среды».</w:t>
      </w:r>
      <w:r>
        <w:rPr>
          <w:color w:val="231F20"/>
          <w:spacing w:val="1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60"/>
        </w:rPr>
        <w:t> </w:t>
      </w:r>
      <w:r>
        <w:rPr>
          <w:color w:val="231F20"/>
        </w:rPr>
        <w:t>горо-</w:t>
      </w:r>
      <w:r>
        <w:rPr>
          <w:color w:val="231F20"/>
          <w:spacing w:val="-57"/>
        </w:rPr>
        <w:t> </w:t>
      </w:r>
      <w:r>
        <w:rPr>
          <w:color w:val="231F20"/>
        </w:rPr>
        <w:t>да описывали архитекторы, экологи, социо-</w:t>
      </w:r>
      <w:r>
        <w:rPr>
          <w:color w:val="231F20"/>
          <w:spacing w:val="1"/>
        </w:rPr>
        <w:t> </w:t>
      </w:r>
      <w:r>
        <w:rPr>
          <w:color w:val="231F20"/>
        </w:rPr>
        <w:t>логи, дизайнеры и экономисты. Они изучили</w:t>
      </w:r>
      <w:r>
        <w:rPr>
          <w:color w:val="231F20"/>
          <w:spacing w:val="-57"/>
        </w:rPr>
        <w:t> </w:t>
      </w:r>
      <w:r>
        <w:rPr>
          <w:color w:val="231F20"/>
        </w:rPr>
        <w:t>32 общественных пространства, среди кото-</w:t>
      </w:r>
      <w:r>
        <w:rPr>
          <w:color w:val="231F20"/>
          <w:spacing w:val="1"/>
        </w:rPr>
        <w:t> </w:t>
      </w:r>
      <w:r>
        <w:rPr>
          <w:color w:val="231F20"/>
        </w:rPr>
        <w:t>рых: парки, скверы, аллеи и набережная, по</w:t>
      </w:r>
      <w:r>
        <w:rPr>
          <w:color w:val="231F20"/>
          <w:spacing w:val="1"/>
        </w:rPr>
        <w:t> </w:t>
      </w:r>
      <w:r>
        <w:rPr>
          <w:color w:val="231F20"/>
        </w:rPr>
        <w:t>175</w:t>
      </w:r>
      <w:r>
        <w:rPr>
          <w:color w:val="231F20"/>
          <w:spacing w:val="-13"/>
        </w:rPr>
        <w:t> </w:t>
      </w:r>
      <w:r>
        <w:rPr>
          <w:color w:val="231F20"/>
        </w:rPr>
        <w:t>критериям.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13"/>
        </w:rPr>
        <w:t> </w:t>
      </w:r>
      <w:r>
        <w:rPr>
          <w:color w:val="231F20"/>
        </w:rPr>
        <w:t>остановились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проектировании 15 общественных пространств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из-за того, что они концентрируются вокруг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главных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улиц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города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активным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пешеходным</w:t>
      </w:r>
      <w:r>
        <w:rPr>
          <w:color w:val="231F20"/>
          <w:spacing w:val="-58"/>
        </w:rPr>
        <w:t> </w:t>
      </w:r>
      <w:r>
        <w:rPr>
          <w:color w:val="231F20"/>
        </w:rPr>
        <w:t>движением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1).</w:t>
      </w:r>
    </w:p>
    <w:p>
      <w:pPr>
        <w:pStyle w:val="BodyText"/>
        <w:spacing w:line="249" w:lineRule="auto" w:before="16"/>
        <w:ind w:left="503" w:firstLine="396"/>
      </w:pPr>
      <w:r>
        <w:rPr>
          <w:color w:val="231F20"/>
        </w:rPr>
        <w:t>По замыслу авторов, в центре Новоси-</w:t>
      </w:r>
      <w:r>
        <w:rPr>
          <w:color w:val="231F20"/>
          <w:spacing w:val="1"/>
        </w:rPr>
        <w:t> </w:t>
      </w:r>
      <w:r>
        <w:rPr>
          <w:color w:val="231F20"/>
        </w:rPr>
        <w:t>бирска появится новое планировочное обра-</w:t>
      </w:r>
      <w:r>
        <w:rPr>
          <w:color w:val="231F20"/>
          <w:spacing w:val="1"/>
        </w:rPr>
        <w:t> </w:t>
      </w:r>
      <w:r>
        <w:rPr>
          <w:color w:val="231F20"/>
        </w:rPr>
        <w:t>зование – дисперсный парк, объединенный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пешеходными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маршрутами.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Дисперсный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парк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  <w:w w:val="95"/>
        </w:rPr>
        <w:t>многофункциональное общественное </w:t>
      </w:r>
      <w:r>
        <w:rPr>
          <w:color w:val="231F20"/>
          <w:w w:val="95"/>
        </w:rPr>
        <w:t>простран-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ство,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сформированное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небольших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58"/>
        </w:rPr>
        <w:t> </w:t>
      </w:r>
      <w:r>
        <w:rPr>
          <w:color w:val="231F20"/>
        </w:rPr>
        <w:t>рекреационной и культурно-досуговой дея-</w:t>
      </w:r>
      <w:r>
        <w:rPr>
          <w:color w:val="231F20"/>
          <w:spacing w:val="1"/>
        </w:rPr>
        <w:t> </w:t>
      </w:r>
      <w:r>
        <w:rPr>
          <w:color w:val="231F20"/>
        </w:rPr>
        <w:t>тельности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объединённое</w:t>
      </w:r>
      <w:r>
        <w:rPr>
          <w:color w:val="231F20"/>
          <w:spacing w:val="-8"/>
        </w:rPr>
        <w:t> </w:t>
      </w:r>
      <w:r>
        <w:rPr>
          <w:color w:val="231F20"/>
        </w:rPr>
        <w:t>прогулочными</w:t>
      </w:r>
      <w:r>
        <w:rPr>
          <w:color w:val="231F20"/>
          <w:spacing w:val="-9"/>
        </w:rPr>
        <w:t> </w:t>
      </w:r>
      <w:r>
        <w:rPr>
          <w:color w:val="231F20"/>
        </w:rPr>
        <w:t>пе-</w:t>
      </w:r>
      <w:r>
        <w:rPr>
          <w:color w:val="231F20"/>
          <w:spacing w:val="-57"/>
        </w:rPr>
        <w:t> </w:t>
      </w:r>
      <w:r>
        <w:rPr>
          <w:color w:val="231F20"/>
        </w:rPr>
        <w:t>шеходными</w:t>
      </w:r>
      <w:r>
        <w:rPr>
          <w:color w:val="231F20"/>
          <w:spacing w:val="-6"/>
        </w:rPr>
        <w:t> </w:t>
      </w:r>
      <w:r>
        <w:rPr>
          <w:color w:val="231F20"/>
        </w:rPr>
        <w:t>связями</w:t>
      </w:r>
      <w:r>
        <w:rPr>
          <w:color w:val="231F20"/>
          <w:spacing w:val="-6"/>
        </w:rPr>
        <w:t> </w:t>
      </w:r>
      <w:r>
        <w:rPr>
          <w:color w:val="231F20"/>
        </w:rPr>
        <w:t>[10].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дисперсный</w:t>
      </w:r>
      <w:r>
        <w:rPr>
          <w:color w:val="231F20"/>
          <w:spacing w:val="-5"/>
        </w:rPr>
        <w:t> </w:t>
      </w:r>
      <w:r>
        <w:rPr>
          <w:color w:val="231F20"/>
        </w:rPr>
        <w:t>парк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включаются расположенные в пешеходной до-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ступности друг от друга объекты культуры,</w:t>
      </w:r>
      <w:r>
        <w:rPr>
          <w:color w:val="231F20"/>
          <w:spacing w:val="1"/>
        </w:rPr>
        <w:t> </w:t>
      </w:r>
      <w:r>
        <w:rPr>
          <w:color w:val="231F20"/>
        </w:rPr>
        <w:t>спорта,</w:t>
      </w:r>
      <w:r>
        <w:rPr>
          <w:color w:val="231F20"/>
          <w:spacing w:val="1"/>
        </w:rPr>
        <w:t> </w:t>
      </w:r>
      <w:r>
        <w:rPr>
          <w:color w:val="231F20"/>
        </w:rPr>
        <w:t>образования,</w:t>
      </w:r>
      <w:r>
        <w:rPr>
          <w:color w:val="231F20"/>
          <w:spacing w:val="1"/>
        </w:rPr>
        <w:t> </w:t>
      </w:r>
      <w:r>
        <w:rPr>
          <w:color w:val="231F20"/>
        </w:rPr>
        <w:t>достопримечательно-</w:t>
      </w:r>
      <w:r>
        <w:rPr>
          <w:color w:val="231F20"/>
          <w:spacing w:val="1"/>
        </w:rPr>
        <w:t> </w:t>
      </w:r>
      <w:r>
        <w:rPr>
          <w:color w:val="231F20"/>
        </w:rPr>
        <w:t>сти, экскурсионные и прогулочные маршру-</w:t>
      </w:r>
      <w:r>
        <w:rPr>
          <w:color w:val="231F20"/>
          <w:spacing w:val="1"/>
        </w:rPr>
        <w:t> </w:t>
      </w:r>
      <w:r>
        <w:rPr>
          <w:color w:val="231F20"/>
        </w:rPr>
        <w:t>ты.</w:t>
      </w:r>
      <w:r>
        <w:rPr>
          <w:color w:val="231F20"/>
          <w:spacing w:val="-13"/>
        </w:rPr>
        <w:t> </w:t>
      </w:r>
      <w:r>
        <w:rPr>
          <w:color w:val="231F20"/>
        </w:rPr>
        <w:t>Цельность</w:t>
      </w:r>
      <w:r>
        <w:rPr>
          <w:color w:val="231F20"/>
          <w:spacing w:val="-12"/>
        </w:rPr>
        <w:t> </w:t>
      </w:r>
      <w:r>
        <w:rPr>
          <w:color w:val="231F20"/>
        </w:rPr>
        <w:t>восприятия</w:t>
      </w:r>
      <w:r>
        <w:rPr>
          <w:color w:val="231F20"/>
          <w:spacing w:val="-13"/>
        </w:rPr>
        <w:t> </w:t>
      </w:r>
      <w:r>
        <w:rPr>
          <w:color w:val="231F20"/>
        </w:rPr>
        <w:t>дисперсного</w:t>
      </w:r>
      <w:r>
        <w:rPr>
          <w:color w:val="231F20"/>
          <w:spacing w:val="-12"/>
        </w:rPr>
        <w:t> </w:t>
      </w:r>
      <w:r>
        <w:rPr>
          <w:color w:val="231F20"/>
        </w:rPr>
        <w:t>парка</w:t>
      </w:r>
      <w:r>
        <w:rPr>
          <w:color w:val="231F20"/>
          <w:spacing w:val="-58"/>
        </w:rPr>
        <w:t> </w:t>
      </w:r>
      <w:r>
        <w:rPr>
          <w:color w:val="231F20"/>
        </w:rPr>
        <w:t>и входящих в него объектов должна реализо-</w:t>
      </w:r>
      <w:r>
        <w:rPr>
          <w:color w:val="231F20"/>
          <w:spacing w:val="-57"/>
        </w:rPr>
        <w:t> </w:t>
      </w:r>
      <w:r>
        <w:rPr>
          <w:color w:val="231F20"/>
        </w:rPr>
        <w:t>вываться через единую навигационную и ин-</w:t>
      </w:r>
      <w:r>
        <w:rPr>
          <w:color w:val="231F20"/>
          <w:spacing w:val="-57"/>
        </w:rPr>
        <w:t> </w:t>
      </w:r>
      <w:r>
        <w:rPr>
          <w:color w:val="231F20"/>
        </w:rPr>
        <w:t>формационную систему. Здесь также проя-</w:t>
      </w:r>
      <w:r>
        <w:rPr>
          <w:color w:val="231F20"/>
          <w:spacing w:val="1"/>
        </w:rPr>
        <w:t> </w:t>
      </w:r>
      <w:r>
        <w:rPr>
          <w:color w:val="231F20"/>
        </w:rPr>
        <w:t>вилась тенденция интеграции общественных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пространств с существующими центральными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фрагментами</w:t>
      </w:r>
      <w:r>
        <w:rPr>
          <w:color w:val="231F20"/>
          <w:spacing w:val="-9"/>
        </w:rPr>
        <w:t> </w:t>
      </w:r>
      <w:r>
        <w:rPr>
          <w:color w:val="231F20"/>
        </w:rPr>
        <w:t>транспортно-пешеходного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зе-</w:t>
      </w:r>
      <w:r>
        <w:rPr>
          <w:color w:val="231F20"/>
          <w:spacing w:val="-57"/>
        </w:rPr>
        <w:t> </w:t>
      </w:r>
      <w:r>
        <w:rPr>
          <w:color w:val="231F20"/>
        </w:rPr>
        <w:t>леного</w:t>
      </w:r>
      <w:r>
        <w:rPr>
          <w:color w:val="231F20"/>
          <w:spacing w:val="-1"/>
        </w:rPr>
        <w:t> </w:t>
      </w:r>
      <w:r>
        <w:rPr>
          <w:color w:val="231F20"/>
        </w:rPr>
        <w:t>каркаса</w:t>
      </w:r>
      <w:r>
        <w:rPr>
          <w:color w:val="231F20"/>
          <w:spacing w:val="-1"/>
        </w:rPr>
        <w:t> </w:t>
      </w:r>
      <w:r>
        <w:rPr>
          <w:color w:val="231F20"/>
        </w:rPr>
        <w:t>города.</w:t>
      </w:r>
    </w:p>
    <w:p>
      <w:pPr>
        <w:pStyle w:val="BodyText"/>
        <w:spacing w:line="249" w:lineRule="auto" w:before="21"/>
        <w:ind w:left="503" w:firstLine="396"/>
        <w:jc w:val="right"/>
      </w:pPr>
      <w:r>
        <w:rPr>
          <w:color w:val="231F20"/>
        </w:rPr>
        <w:t>Эти</w:t>
      </w:r>
      <w:r>
        <w:rPr>
          <w:color w:val="231F20"/>
          <w:spacing w:val="4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4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4"/>
        </w:rPr>
        <w:t> </w:t>
      </w:r>
      <w:r>
        <w:rPr>
          <w:color w:val="231F20"/>
        </w:rPr>
        <w:t>объеди-</w:t>
      </w:r>
      <w:r>
        <w:rPr>
          <w:color w:val="231F20"/>
          <w:spacing w:val="-57"/>
        </w:rPr>
        <w:t> </w:t>
      </w:r>
      <w:r>
        <w:rPr>
          <w:color w:val="231F20"/>
        </w:rPr>
        <w:t>нены</w:t>
      </w:r>
      <w:r>
        <w:rPr>
          <w:color w:val="231F20"/>
          <w:spacing w:val="39"/>
        </w:rPr>
        <w:t> </w:t>
      </w:r>
      <w:r>
        <w:rPr>
          <w:color w:val="231F20"/>
        </w:rPr>
        <w:t>проектом</w:t>
      </w:r>
      <w:r>
        <w:rPr>
          <w:color w:val="231F20"/>
          <w:spacing w:val="40"/>
        </w:rPr>
        <w:t> </w:t>
      </w:r>
      <w:r>
        <w:rPr>
          <w:color w:val="231F20"/>
        </w:rPr>
        <w:t>в</w:t>
      </w:r>
      <w:r>
        <w:rPr>
          <w:color w:val="231F20"/>
          <w:spacing w:val="40"/>
        </w:rPr>
        <w:t> </w:t>
      </w:r>
      <w:r>
        <w:rPr>
          <w:color w:val="231F20"/>
        </w:rPr>
        <w:t>единый</w:t>
      </w:r>
      <w:r>
        <w:rPr>
          <w:color w:val="231F20"/>
          <w:spacing w:val="40"/>
        </w:rPr>
        <w:t> </w:t>
      </w:r>
      <w:r>
        <w:rPr>
          <w:color w:val="231F20"/>
        </w:rPr>
        <w:t>вело-пешеходный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маршрут.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Основными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осями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пешеходного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кар-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каса центра Новосибирска стали: улица Ленина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(«зеленая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линия»),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Красный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проспект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(«красная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линия»)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Михайловская</w:t>
      </w:r>
      <w:r>
        <w:rPr>
          <w:color w:val="231F20"/>
          <w:spacing w:val="-13"/>
        </w:rPr>
        <w:t> </w:t>
      </w:r>
      <w:r>
        <w:rPr>
          <w:color w:val="231F20"/>
        </w:rPr>
        <w:t>набережная</w:t>
      </w:r>
      <w:r>
        <w:rPr>
          <w:color w:val="231F20"/>
          <w:spacing w:val="-12"/>
        </w:rPr>
        <w:t> </w:t>
      </w:r>
      <w:r>
        <w:rPr>
          <w:color w:val="231F20"/>
        </w:rPr>
        <w:t>(рис.</w:t>
      </w:r>
      <w:r>
        <w:rPr>
          <w:color w:val="231F20"/>
          <w:spacing w:val="-11"/>
        </w:rPr>
        <w:t> </w:t>
      </w:r>
      <w:r>
        <w:rPr>
          <w:color w:val="231F20"/>
        </w:rPr>
        <w:t>2).</w:t>
      </w:r>
      <w:r>
        <w:rPr>
          <w:color w:val="231F20"/>
          <w:spacing w:val="-57"/>
        </w:rPr>
        <w:t> </w:t>
      </w:r>
      <w:r>
        <w:rPr>
          <w:color w:val="231F20"/>
        </w:rPr>
        <w:t>Почти</w:t>
      </w:r>
      <w:r>
        <w:rPr>
          <w:color w:val="231F20"/>
          <w:spacing w:val="1"/>
        </w:rPr>
        <w:t> </w:t>
      </w:r>
      <w:r>
        <w:rPr>
          <w:color w:val="231F20"/>
        </w:rPr>
        <w:t>все</w:t>
      </w:r>
      <w:r>
        <w:rPr>
          <w:color w:val="231F20"/>
          <w:spacing w:val="1"/>
        </w:rPr>
        <w:t> </w:t>
      </w:r>
      <w:r>
        <w:rPr>
          <w:color w:val="231F20"/>
        </w:rPr>
        <w:t>элементы</w:t>
      </w:r>
      <w:r>
        <w:rPr>
          <w:color w:val="231F20"/>
          <w:spacing w:val="1"/>
        </w:rPr>
        <w:t> </w:t>
      </w:r>
      <w:r>
        <w:rPr>
          <w:color w:val="231F20"/>
        </w:rPr>
        <w:t>центрального</w:t>
      </w:r>
      <w:r>
        <w:rPr>
          <w:color w:val="231F20"/>
          <w:spacing w:val="1"/>
        </w:rPr>
        <w:t> </w:t>
      </w:r>
      <w:r>
        <w:rPr>
          <w:color w:val="231F20"/>
        </w:rPr>
        <w:t>дис-</w:t>
      </w:r>
      <w:r>
        <w:rPr>
          <w:color w:val="231F20"/>
          <w:spacing w:val="1"/>
        </w:rPr>
        <w:t> </w:t>
      </w:r>
      <w:r>
        <w:rPr>
          <w:color w:val="231F20"/>
        </w:rPr>
        <w:t>персного</w:t>
      </w:r>
      <w:r>
        <w:rPr>
          <w:color w:val="231F20"/>
          <w:spacing w:val="23"/>
        </w:rPr>
        <w:t> </w:t>
      </w:r>
      <w:r>
        <w:rPr>
          <w:color w:val="231F20"/>
        </w:rPr>
        <w:t>парка</w:t>
      </w:r>
      <w:r>
        <w:rPr>
          <w:color w:val="231F20"/>
          <w:spacing w:val="24"/>
        </w:rPr>
        <w:t> </w:t>
      </w:r>
      <w:r>
        <w:rPr>
          <w:color w:val="231F20"/>
        </w:rPr>
        <w:t>обеспечены</w:t>
      </w:r>
      <w:r>
        <w:rPr>
          <w:color w:val="231F20"/>
          <w:spacing w:val="24"/>
        </w:rPr>
        <w:t> </w:t>
      </w:r>
      <w:r>
        <w:rPr>
          <w:color w:val="231F20"/>
        </w:rPr>
        <w:t>проектами</w:t>
      </w:r>
      <w:r>
        <w:rPr>
          <w:color w:val="231F20"/>
          <w:spacing w:val="24"/>
        </w:rPr>
        <w:t> </w:t>
      </w:r>
      <w:r>
        <w:rPr>
          <w:color w:val="231F20"/>
        </w:rPr>
        <w:t>(Ми-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хайловская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набережная,</w:t>
      </w:r>
      <w:r>
        <w:rPr>
          <w:color w:val="231F20"/>
          <w:spacing w:val="-14"/>
        </w:rPr>
        <w:t> </w:t>
      </w:r>
      <w:r>
        <w:rPr>
          <w:color w:val="231F20"/>
        </w:rPr>
        <w:t>сквер</w:t>
      </w:r>
      <w:r>
        <w:rPr>
          <w:color w:val="231F20"/>
          <w:spacing w:val="-14"/>
        </w:rPr>
        <w:t> </w:t>
      </w:r>
      <w:r>
        <w:rPr>
          <w:color w:val="231F20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</w:rPr>
        <w:t>театром</w:t>
      </w:r>
      <w:r>
        <w:rPr>
          <w:color w:val="231F20"/>
          <w:spacing w:val="-14"/>
        </w:rPr>
        <w:t> </w:t>
      </w:r>
      <w:r>
        <w:rPr>
          <w:color w:val="231F20"/>
        </w:rPr>
        <w:t>опе-</w:t>
      </w:r>
      <w:r>
        <w:rPr>
          <w:color w:val="231F20"/>
          <w:spacing w:val="-57"/>
        </w:rPr>
        <w:t> </w:t>
      </w:r>
      <w:r>
        <w:rPr>
          <w:color w:val="231F20"/>
        </w:rPr>
        <w:t>ры</w:t>
      </w:r>
      <w:r>
        <w:rPr>
          <w:color w:val="231F20"/>
          <w:spacing w:val="24"/>
        </w:rPr>
        <w:t> </w:t>
      </w:r>
      <w:r>
        <w:rPr>
          <w:color w:val="231F20"/>
        </w:rPr>
        <w:t>и</w:t>
      </w:r>
      <w:r>
        <w:rPr>
          <w:color w:val="231F20"/>
          <w:spacing w:val="26"/>
        </w:rPr>
        <w:t> </w:t>
      </w:r>
      <w:r>
        <w:rPr>
          <w:color w:val="231F20"/>
        </w:rPr>
        <w:t>балета,</w:t>
      </w:r>
      <w:r>
        <w:rPr>
          <w:color w:val="231F20"/>
          <w:spacing w:val="25"/>
        </w:rPr>
        <w:t> </w:t>
      </w:r>
      <w:r>
        <w:rPr>
          <w:color w:val="231F20"/>
        </w:rPr>
        <w:t>ПКиО</w:t>
      </w:r>
      <w:r>
        <w:rPr>
          <w:color w:val="231F20"/>
          <w:spacing w:val="26"/>
        </w:rPr>
        <w:t> </w:t>
      </w:r>
      <w:r>
        <w:rPr>
          <w:color w:val="231F20"/>
        </w:rPr>
        <w:t>«Центральный»),</w:t>
      </w:r>
      <w:r>
        <w:rPr>
          <w:color w:val="231F20"/>
          <w:spacing w:val="24"/>
        </w:rPr>
        <w:t> </w:t>
      </w:r>
      <w:r>
        <w:rPr>
          <w:color w:val="231F20"/>
        </w:rPr>
        <w:t>также,</w:t>
      </w:r>
      <w:r>
        <w:rPr>
          <w:color w:val="231F20"/>
          <w:spacing w:val="-57"/>
        </w:rPr>
        <w:t> </w:t>
      </w:r>
      <w:r>
        <w:rPr>
          <w:color w:val="231F20"/>
        </w:rPr>
        <w:t>как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элементы</w:t>
      </w:r>
      <w:r>
        <w:rPr>
          <w:color w:val="231F20"/>
          <w:spacing w:val="18"/>
        </w:rPr>
        <w:t> </w:t>
      </w:r>
      <w:r>
        <w:rPr>
          <w:color w:val="231F20"/>
        </w:rPr>
        <w:t>пешеходного</w:t>
      </w:r>
      <w:r>
        <w:rPr>
          <w:color w:val="231F20"/>
          <w:spacing w:val="17"/>
        </w:rPr>
        <w:t> </w:t>
      </w:r>
      <w:r>
        <w:rPr>
          <w:color w:val="231F20"/>
        </w:rPr>
        <w:t>каркаса</w:t>
      </w:r>
      <w:r>
        <w:rPr>
          <w:color w:val="231F20"/>
          <w:spacing w:val="16"/>
        </w:rPr>
        <w:t> </w:t>
      </w:r>
      <w:r>
        <w:rPr>
          <w:color w:val="231F20"/>
        </w:rPr>
        <w:t>(Крас-</w:t>
      </w:r>
    </w:p>
    <w:p>
      <w:pPr>
        <w:pStyle w:val="BodyText"/>
        <w:spacing w:before="10"/>
        <w:ind w:left="503"/>
        <w:jc w:val="left"/>
      </w:pPr>
      <w:r>
        <w:rPr>
          <w:color w:val="231F20"/>
        </w:rPr>
        <w:t>ный</w:t>
      </w:r>
      <w:r>
        <w:rPr>
          <w:color w:val="231F20"/>
          <w:spacing w:val="-9"/>
        </w:rPr>
        <w:t> </w:t>
      </w:r>
      <w:r>
        <w:rPr>
          <w:color w:val="231F20"/>
        </w:rPr>
        <w:t>проспект,</w:t>
      </w:r>
      <w:r>
        <w:rPr>
          <w:color w:val="231F20"/>
          <w:spacing w:val="-9"/>
        </w:rPr>
        <w:t> </w:t>
      </w:r>
      <w:r>
        <w:rPr>
          <w:color w:val="231F20"/>
        </w:rPr>
        <w:t>ул.</w:t>
      </w:r>
      <w:r>
        <w:rPr>
          <w:color w:val="231F20"/>
          <w:spacing w:val="-9"/>
        </w:rPr>
        <w:t> </w:t>
      </w:r>
      <w:r>
        <w:rPr>
          <w:color w:val="231F20"/>
        </w:rPr>
        <w:t>Ленина).</w:t>
      </w:r>
    </w:p>
    <w:p>
      <w:pPr>
        <w:pStyle w:val="BodyText"/>
        <w:spacing w:line="249" w:lineRule="auto" w:before="12"/>
        <w:ind w:left="503" w:right="1" w:firstLine="396"/>
      </w:pPr>
      <w:r>
        <w:rPr>
          <w:color w:val="231F20"/>
          <w:spacing w:val="-1"/>
        </w:rPr>
        <w:t>Оценим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соответствие</w:t>
      </w:r>
      <w:r>
        <w:rPr>
          <w:color w:val="231F20"/>
          <w:spacing w:val="-13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2"/>
        </w:rPr>
        <w:t> </w:t>
      </w:r>
      <w:r>
        <w:rPr>
          <w:color w:val="231F20"/>
        </w:rPr>
        <w:t>от-</w:t>
      </w:r>
      <w:r>
        <w:rPr>
          <w:color w:val="231F20"/>
          <w:spacing w:val="-58"/>
        </w:rPr>
        <w:t> </w:t>
      </w:r>
      <w:r>
        <w:rPr>
          <w:color w:val="231F20"/>
        </w:rPr>
        <w:t>дельных</w:t>
      </w:r>
      <w:r>
        <w:rPr>
          <w:color w:val="231F20"/>
          <w:spacing w:val="45"/>
        </w:rPr>
        <w:t> </w:t>
      </w:r>
      <w:r>
        <w:rPr>
          <w:color w:val="231F20"/>
        </w:rPr>
        <w:t>элементов</w:t>
      </w:r>
      <w:r>
        <w:rPr>
          <w:color w:val="231F20"/>
          <w:spacing w:val="46"/>
        </w:rPr>
        <w:t> </w:t>
      </w:r>
      <w:r>
        <w:rPr>
          <w:color w:val="231F20"/>
        </w:rPr>
        <w:t>этого</w:t>
      </w:r>
      <w:r>
        <w:rPr>
          <w:color w:val="231F20"/>
          <w:spacing w:val="45"/>
        </w:rPr>
        <w:t> </w:t>
      </w:r>
      <w:r>
        <w:rPr>
          <w:color w:val="231F20"/>
        </w:rPr>
        <w:t>дисперсного</w:t>
      </w:r>
      <w:r>
        <w:rPr>
          <w:color w:val="231F20"/>
          <w:spacing w:val="46"/>
        </w:rPr>
        <w:t> </w:t>
      </w:r>
      <w:r>
        <w:rPr>
          <w:color w:val="231F20"/>
        </w:rPr>
        <w:t>пар-</w:t>
      </w:r>
    </w:p>
    <w:p>
      <w:pPr>
        <w:spacing w:line="240" w:lineRule="auto" w:before="8" w:after="25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264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2970657" cy="5362956"/>
            <wp:effectExtent l="0" t="0" r="0" b="0"/>
            <wp:docPr id="43" name="image1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27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0657" cy="5362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jc w:val="left"/>
        <w:rPr>
          <w:sz w:val="10"/>
        </w:rPr>
      </w:pPr>
      <w:r>
        <w:rPr/>
        <w:pict>
          <v:shape style="position:absolute;margin-left:314.645203pt;margin-top:6.9948pt;width:30.3pt;height:15.4pt;mso-position-horizontal-relative:page;mso-position-vertical-relative:paragraph;z-index:-15662592;mso-wrap-distance-left:0;mso-wrap-distance-right:0" id="docshape323" coordorigin="6293,140" coordsize="606,308" path="m6596,140l6293,447,6898,447,6596,140xe" filled="true" fillcolor="#8fc73e" stroked="false">
            <v:path arrowok="t"/>
            <v:fill type="solid"/>
            <w10:wrap type="topAndBottom"/>
          </v:shape>
        </w:pict>
      </w:r>
    </w:p>
    <w:p>
      <w:pPr>
        <w:spacing w:before="53"/>
        <w:ind w:left="296" w:right="0" w:firstLine="0"/>
        <w:jc w:val="both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1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1"/>
          <w:sz w:val="21"/>
        </w:rPr>
        <w:t> </w:t>
      </w:r>
      <w:r>
        <w:rPr>
          <w:color w:val="231F20"/>
          <w:sz w:val="21"/>
        </w:rPr>
        <w:t>Предлагаемые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«зеленая»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«красная» линии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spacing w:before="5"/>
        <w:jc w:val="left"/>
      </w:pPr>
    </w:p>
    <w:p>
      <w:pPr>
        <w:pStyle w:val="BodyText"/>
        <w:spacing w:line="249" w:lineRule="auto"/>
        <w:ind w:left="296" w:right="160"/>
      </w:pPr>
      <w:r>
        <w:rPr>
          <w:color w:val="231F20"/>
        </w:rPr>
        <w:t>ка</w:t>
      </w:r>
      <w:r>
        <w:rPr>
          <w:color w:val="231F20"/>
          <w:spacing w:val="1"/>
        </w:rPr>
        <w:t> </w:t>
      </w:r>
      <w:r>
        <w:rPr>
          <w:color w:val="231F20"/>
        </w:rPr>
        <w:t>современным</w:t>
      </w:r>
      <w:r>
        <w:rPr>
          <w:color w:val="231F20"/>
          <w:spacing w:val="1"/>
        </w:rPr>
        <w:t> </w:t>
      </w:r>
      <w:r>
        <w:rPr>
          <w:color w:val="231F20"/>
        </w:rPr>
        <w:t>тенденциям</w:t>
      </w:r>
      <w:r>
        <w:rPr>
          <w:color w:val="231F20"/>
          <w:spacing w:val="1"/>
        </w:rPr>
        <w:t> </w:t>
      </w:r>
      <w:r>
        <w:rPr>
          <w:color w:val="231F20"/>
        </w:rPr>
        <w:t>создания</w:t>
      </w:r>
      <w:r>
        <w:rPr>
          <w:color w:val="231F20"/>
          <w:spacing w:val="1"/>
        </w:rPr>
        <w:t> </w:t>
      </w:r>
      <w:r>
        <w:rPr>
          <w:color w:val="231F20"/>
        </w:rPr>
        <w:t>об-</w:t>
      </w:r>
      <w:r>
        <w:rPr>
          <w:color w:val="231F20"/>
          <w:spacing w:val="1"/>
        </w:rPr>
        <w:t> </w:t>
      </w:r>
      <w:r>
        <w:rPr>
          <w:color w:val="231F20"/>
        </w:rPr>
        <w:t>щественно-коммуникативных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Рассмотрим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улицы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Ленина,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выполнен-</w:t>
      </w:r>
      <w:r>
        <w:rPr>
          <w:color w:val="231F20"/>
          <w:spacing w:val="-58"/>
        </w:rPr>
        <w:t> </w:t>
      </w:r>
      <w:r>
        <w:rPr>
          <w:color w:val="231F20"/>
        </w:rPr>
        <w:t>ный</w:t>
      </w:r>
      <w:r>
        <w:rPr>
          <w:color w:val="231F20"/>
          <w:spacing w:val="-14"/>
        </w:rPr>
        <w:t> </w:t>
      </w:r>
      <w:r>
        <w:rPr>
          <w:color w:val="231F20"/>
        </w:rPr>
        <w:t>КБ</w:t>
      </w:r>
      <w:r>
        <w:rPr>
          <w:color w:val="231F20"/>
          <w:spacing w:val="-14"/>
        </w:rPr>
        <w:t> </w:t>
      </w:r>
      <w:r>
        <w:rPr>
          <w:color w:val="231F20"/>
        </w:rPr>
        <w:t>«Стрелка»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коллаборации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местным</w:t>
      </w:r>
      <w:r>
        <w:rPr>
          <w:color w:val="231F20"/>
          <w:spacing w:val="-58"/>
        </w:rPr>
        <w:t> </w:t>
      </w:r>
      <w:r>
        <w:rPr>
          <w:color w:val="231F20"/>
        </w:rPr>
        <w:t>фондом</w:t>
      </w:r>
      <w:r>
        <w:rPr>
          <w:color w:val="231F20"/>
          <w:spacing w:val="-13"/>
        </w:rPr>
        <w:t> </w:t>
      </w:r>
      <w:r>
        <w:rPr>
          <w:color w:val="231F20"/>
        </w:rPr>
        <w:t>«Сибирский</w:t>
      </w:r>
      <w:r>
        <w:rPr>
          <w:color w:val="231F20"/>
          <w:spacing w:val="-13"/>
        </w:rPr>
        <w:t> </w:t>
      </w:r>
      <w:r>
        <w:rPr>
          <w:color w:val="231F20"/>
        </w:rPr>
        <w:t>центр</w:t>
      </w:r>
      <w:r>
        <w:rPr>
          <w:color w:val="231F20"/>
          <w:spacing w:val="-13"/>
        </w:rPr>
        <w:t> </w:t>
      </w:r>
      <w:r>
        <w:rPr>
          <w:color w:val="231F20"/>
        </w:rPr>
        <w:t>содействия</w:t>
      </w:r>
      <w:r>
        <w:rPr>
          <w:color w:val="231F20"/>
          <w:spacing w:val="-13"/>
        </w:rPr>
        <w:t> </w:t>
      </w:r>
      <w:r>
        <w:rPr>
          <w:color w:val="231F20"/>
        </w:rPr>
        <w:t>совре-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менной архитектуре» [11]. Улица Ленина явля-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ется одним из самых популярных прогулочных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мест города и центром городского досуга, не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имеет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маршрутов</w:t>
      </w:r>
      <w:r>
        <w:rPr>
          <w:color w:val="231F20"/>
          <w:spacing w:val="-14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14"/>
        </w:rPr>
        <w:t> </w:t>
      </w:r>
      <w:r>
        <w:rPr>
          <w:color w:val="231F20"/>
        </w:rPr>
        <w:t>транспорта.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Концепция благоустройства улицы подразуме-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вает</w:t>
      </w:r>
      <w:r>
        <w:rPr>
          <w:color w:val="231F20"/>
          <w:spacing w:val="-14"/>
        </w:rPr>
        <w:t> </w:t>
      </w:r>
      <w:r>
        <w:rPr>
          <w:color w:val="231F20"/>
        </w:rPr>
        <w:t>смену</w:t>
      </w:r>
      <w:r>
        <w:rPr>
          <w:color w:val="231F20"/>
          <w:spacing w:val="-14"/>
        </w:rPr>
        <w:t> </w:t>
      </w:r>
      <w:r>
        <w:rPr>
          <w:color w:val="231F20"/>
        </w:rPr>
        <w:t>приоритета</w:t>
      </w:r>
      <w:r>
        <w:rPr>
          <w:color w:val="231F20"/>
          <w:spacing w:val="-14"/>
        </w:rPr>
        <w:t> </w:t>
      </w:r>
      <w:r>
        <w:rPr>
          <w:color w:val="231F20"/>
        </w:rPr>
        <w:t>улицы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транспорта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пешехода, снижение интенсивности движения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счет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уменьшения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числа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автомобильных</w:t>
      </w:r>
      <w:r>
        <w:rPr>
          <w:color w:val="231F20"/>
          <w:spacing w:val="-12"/>
        </w:rPr>
        <w:t> </w:t>
      </w:r>
      <w:r>
        <w:rPr>
          <w:color w:val="231F20"/>
        </w:rPr>
        <w:t>по-</w:t>
      </w:r>
      <w:r>
        <w:rPr>
          <w:color w:val="231F20"/>
          <w:spacing w:val="-58"/>
        </w:rPr>
        <w:t> </w:t>
      </w:r>
      <w:r>
        <w:rPr>
          <w:color w:val="231F20"/>
        </w:rPr>
        <w:t>лос до одной, с возможностью полного пере-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крытия движения на выходные и праздничные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дни.</w:t>
      </w:r>
      <w:r>
        <w:rPr>
          <w:color w:val="231F20"/>
          <w:spacing w:val="-14"/>
        </w:rPr>
        <w:t> </w:t>
      </w:r>
      <w:r>
        <w:rPr>
          <w:color w:val="231F20"/>
        </w:rPr>
        <w:t>Предложена</w:t>
      </w:r>
      <w:r>
        <w:rPr>
          <w:color w:val="231F20"/>
          <w:spacing w:val="-13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13"/>
        </w:rPr>
        <w:t> </w:t>
      </w:r>
      <w:r>
        <w:rPr>
          <w:color w:val="231F20"/>
        </w:rPr>
        <w:t>двухъярусного</w:t>
      </w:r>
      <w:r>
        <w:rPr>
          <w:color w:val="231F20"/>
          <w:spacing w:val="-57"/>
        </w:rPr>
        <w:t> </w:t>
      </w:r>
      <w:r>
        <w:rPr>
          <w:color w:val="231F20"/>
        </w:rPr>
        <w:t>пешеходного</w:t>
      </w:r>
      <w:r>
        <w:rPr>
          <w:color w:val="231F20"/>
          <w:spacing w:val="15"/>
        </w:rPr>
        <w:t> </w:t>
      </w:r>
      <w:r>
        <w:rPr>
          <w:color w:val="231F20"/>
        </w:rPr>
        <w:t>променада:</w:t>
      </w:r>
      <w:r>
        <w:rPr>
          <w:color w:val="231F20"/>
          <w:spacing w:val="16"/>
        </w:rPr>
        <w:t> </w:t>
      </w:r>
      <w:r>
        <w:rPr>
          <w:color w:val="231F20"/>
        </w:rPr>
        <w:t>нижний</w:t>
      </w:r>
      <w:r>
        <w:rPr>
          <w:color w:val="231F20"/>
          <w:spacing w:val="16"/>
        </w:rPr>
        <w:t> </w:t>
      </w:r>
      <w:r>
        <w:rPr>
          <w:color w:val="231F20"/>
        </w:rPr>
        <w:t>ярус</w:t>
      </w:r>
      <w:r>
        <w:rPr>
          <w:color w:val="231F20"/>
          <w:spacing w:val="16"/>
        </w:rPr>
        <w:t> </w:t>
      </w:r>
      <w:r>
        <w:rPr>
          <w:color w:val="231F20"/>
        </w:rPr>
        <w:t>пред-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7" w:space="40"/>
            <w:col w:w="5113"/>
          </w:cols>
        </w:sectPr>
      </w:pP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468.55pt;height:386pt;mso-position-horizontal-relative:char;mso-position-vertical-relative:line" id="docshapegroup324" coordorigin="0,0" coordsize="9371,7720">
            <v:shape style="position:absolute;left:180;top:0;width:9190;height:7412" type="#_x0000_t75" id="docshape325" stroked="false">
              <v:imagedata r:id="rId177" o:title=""/>
            </v:shape>
            <v:shape style="position:absolute;left:0;top:7411;width:606;height:308" id="docshape326" coordorigin="0,7412" coordsize="606,308" path="m303,7412l0,7719,605,7719,303,7412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29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6"/>
          <w:sz w:val="21"/>
        </w:rPr>
        <w:t> </w:t>
      </w:r>
      <w:r>
        <w:rPr>
          <w:color w:val="231F20"/>
          <w:sz w:val="21"/>
        </w:rPr>
        <w:t>Схемы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улучшения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транспортно-пешеходной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сети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улицы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8"/>
        <w:jc w:val="left"/>
        <w:rPr>
          <w:sz w:val="28"/>
        </w:rPr>
      </w:pPr>
    </w:p>
    <w:p>
      <w:pPr>
        <w:spacing w:after="0"/>
        <w:jc w:val="left"/>
        <w:rPr>
          <w:sz w:val="28"/>
        </w:rPr>
        <w:sectPr>
          <w:pgSz w:w="11910" w:h="16840"/>
          <w:pgMar w:header="0" w:footer="732" w:top="1260" w:bottom="920" w:left="800" w:right="800"/>
        </w:sectPr>
      </w:pPr>
    </w:p>
    <w:p>
      <w:pPr>
        <w:pStyle w:val="BodyText"/>
        <w:spacing w:line="249" w:lineRule="auto" w:before="90"/>
        <w:ind w:left="163" w:right="40"/>
      </w:pPr>
      <w:r>
        <w:rPr>
          <w:color w:val="231F20"/>
        </w:rPr>
        <w:t>назначен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интенсивного</w:t>
      </w:r>
      <w:r>
        <w:rPr>
          <w:color w:val="231F20"/>
          <w:spacing w:val="-14"/>
        </w:rPr>
        <w:t> </w:t>
      </w:r>
      <w:r>
        <w:rPr>
          <w:color w:val="231F20"/>
        </w:rPr>
        <w:t>движения,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верх-</w:t>
      </w:r>
      <w:r>
        <w:rPr>
          <w:color w:val="231F20"/>
          <w:spacing w:val="-57"/>
        </w:rPr>
        <w:t> </w:t>
      </w:r>
      <w:r>
        <w:rPr>
          <w:color w:val="231F20"/>
        </w:rPr>
        <w:t>ний для без барьерной среды между красной</w:t>
      </w:r>
      <w:r>
        <w:rPr>
          <w:color w:val="231F20"/>
          <w:spacing w:val="1"/>
        </w:rPr>
        <w:t> </w:t>
      </w:r>
      <w:r>
        <w:rPr>
          <w:color w:val="231F20"/>
        </w:rPr>
        <w:t>линией фасадов, поставщика услуг, и потре-</w:t>
      </w:r>
      <w:r>
        <w:rPr>
          <w:color w:val="231F20"/>
          <w:spacing w:val="1"/>
        </w:rPr>
        <w:t> </w:t>
      </w:r>
      <w:r>
        <w:rPr>
          <w:color w:val="231F20"/>
        </w:rPr>
        <w:t>бителем (рис.</w:t>
      </w:r>
      <w:r>
        <w:rPr>
          <w:color w:val="231F20"/>
          <w:spacing w:val="-1"/>
        </w:rPr>
        <w:t> </w:t>
      </w:r>
      <w:r>
        <w:rPr>
          <w:color w:val="231F20"/>
        </w:rPr>
        <w:t>3).</w:t>
      </w:r>
    </w:p>
    <w:p>
      <w:pPr>
        <w:pStyle w:val="BodyText"/>
        <w:spacing w:line="249" w:lineRule="auto" w:before="4"/>
        <w:ind w:left="163" w:right="38" w:firstLine="396"/>
      </w:pPr>
      <w:r>
        <w:rPr>
          <w:color w:val="231F20"/>
        </w:rPr>
        <w:t>Ширина пешеходных пространств вдоль</w:t>
      </w:r>
      <w:r>
        <w:rPr>
          <w:color w:val="231F20"/>
          <w:spacing w:val="1"/>
        </w:rPr>
        <w:t> </w:t>
      </w:r>
      <w:r>
        <w:rPr>
          <w:color w:val="231F20"/>
        </w:rPr>
        <w:t>улицы увеличивается с 14 до 22 метров, тем</w:t>
      </w:r>
      <w:r>
        <w:rPr>
          <w:color w:val="231F20"/>
          <w:spacing w:val="1"/>
        </w:rPr>
        <w:t> </w:t>
      </w:r>
      <w:r>
        <w:rPr>
          <w:color w:val="231F20"/>
        </w:rPr>
        <w:t>самым баланс пространства перераспределя-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ется в соответствии с приоритетом пешеходов.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Организована отсутствующая ранее велоин-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фраструктура.</w:t>
      </w:r>
      <w:r>
        <w:rPr>
          <w:color w:val="231F20"/>
          <w:spacing w:val="-13"/>
        </w:rPr>
        <w:t> </w:t>
      </w:r>
      <w:r>
        <w:rPr>
          <w:color w:val="231F20"/>
        </w:rPr>
        <w:t>Проблема</w:t>
      </w:r>
      <w:r>
        <w:rPr>
          <w:color w:val="231F20"/>
          <w:spacing w:val="-12"/>
        </w:rPr>
        <w:t> </w:t>
      </w:r>
      <w:r>
        <w:rPr>
          <w:color w:val="231F20"/>
        </w:rPr>
        <w:t>хаотичной</w:t>
      </w:r>
      <w:r>
        <w:rPr>
          <w:color w:val="231F20"/>
          <w:spacing w:val="-12"/>
        </w:rPr>
        <w:t> </w:t>
      </w:r>
      <w:r>
        <w:rPr>
          <w:color w:val="231F20"/>
        </w:rPr>
        <w:t>парковки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по ул. Ленина решается путем устройства пло-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скостной парковки на пл. Ленина, с возможно-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стью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ее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использования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праздничные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дни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58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пространства (рис.</w:t>
      </w:r>
      <w:r>
        <w:rPr>
          <w:color w:val="231F20"/>
          <w:spacing w:val="-1"/>
        </w:rPr>
        <w:t> </w:t>
      </w:r>
      <w:r>
        <w:rPr>
          <w:color w:val="231F20"/>
        </w:rPr>
        <w:t>4).</w:t>
      </w:r>
    </w:p>
    <w:p>
      <w:pPr>
        <w:pStyle w:val="BodyText"/>
        <w:spacing w:line="249" w:lineRule="auto" w:before="10"/>
        <w:ind w:left="163" w:right="40" w:firstLine="396"/>
      </w:pP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10"/>
        </w:rPr>
        <w:t> </w:t>
      </w:r>
      <w:r>
        <w:rPr>
          <w:color w:val="231F20"/>
        </w:rPr>
        <w:t>развития</w:t>
      </w:r>
      <w:r>
        <w:rPr>
          <w:color w:val="231F20"/>
          <w:spacing w:val="-10"/>
        </w:rPr>
        <w:t> </w:t>
      </w:r>
      <w:r>
        <w:rPr>
          <w:color w:val="231F20"/>
        </w:rPr>
        <w:t>Красного</w:t>
      </w:r>
      <w:r>
        <w:rPr>
          <w:color w:val="231F20"/>
          <w:spacing w:val="-11"/>
        </w:rPr>
        <w:t> </w:t>
      </w:r>
      <w:r>
        <w:rPr>
          <w:color w:val="231F20"/>
        </w:rPr>
        <w:t>проспек-</w:t>
      </w:r>
      <w:r>
        <w:rPr>
          <w:color w:val="231F20"/>
          <w:spacing w:val="-57"/>
        </w:rPr>
        <w:t> </w:t>
      </w:r>
      <w:r>
        <w:rPr>
          <w:color w:val="231F20"/>
          <w:w w:val="105"/>
        </w:rPr>
        <w:t>та выявлены основные проблемы главной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улицы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города: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избыточные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междукварталь-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ные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разрывы,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пересечение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которых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небезо-</w:t>
      </w:r>
      <w:r>
        <w:rPr>
          <w:color w:val="231F20"/>
          <w:spacing w:val="-61"/>
          <w:w w:val="105"/>
        </w:rPr>
        <w:t> </w:t>
      </w:r>
      <w:r>
        <w:rPr>
          <w:color w:val="231F20"/>
          <w:spacing w:val="-2"/>
          <w:w w:val="105"/>
        </w:rPr>
        <w:t>пасно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пешеходов,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отсутствие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неразрыв-</w:t>
      </w:r>
      <w:r>
        <w:rPr>
          <w:color w:val="231F20"/>
          <w:spacing w:val="-60"/>
          <w:w w:val="105"/>
        </w:rPr>
        <w:t> </w:t>
      </w:r>
      <w:r>
        <w:rPr>
          <w:color w:val="231F20"/>
          <w:spacing w:val="-1"/>
        </w:rPr>
        <w:t>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пешеходного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движения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центра</w:t>
      </w:r>
      <w:r>
        <w:rPr>
          <w:color w:val="231F20"/>
          <w:spacing w:val="-13"/>
        </w:rPr>
        <w:t> </w:t>
      </w:r>
      <w:r>
        <w:rPr>
          <w:color w:val="231F20"/>
        </w:rPr>
        <w:t>города</w:t>
      </w:r>
    </w:p>
    <w:p>
      <w:pPr>
        <w:pStyle w:val="BodyText"/>
        <w:spacing w:line="249" w:lineRule="auto" w:before="90"/>
        <w:ind w:left="163" w:right="501"/>
      </w:pPr>
      <w:r>
        <w:rPr/>
        <w:br w:type="column"/>
      </w:r>
      <w:r>
        <w:rPr>
          <w:color w:val="231F20"/>
        </w:rPr>
        <w:t>до набережной, избыточная ширина автомо-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бильных полос [12]. Многочисленные про-</w:t>
      </w:r>
      <w:r>
        <w:rPr>
          <w:color w:val="231F20"/>
          <w:spacing w:val="-60"/>
          <w:w w:val="105"/>
        </w:rPr>
        <w:t> </w:t>
      </w:r>
      <w:r>
        <w:rPr>
          <w:color w:val="231F20"/>
        </w:rPr>
        <w:t>ектные предложения направлены на восста-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новление парадного облика главной улицы</w:t>
      </w:r>
      <w:r>
        <w:rPr>
          <w:color w:val="231F20"/>
          <w:spacing w:val="-60"/>
          <w:w w:val="105"/>
        </w:rPr>
        <w:t> </w:t>
      </w:r>
      <w:r>
        <w:rPr>
          <w:color w:val="231F20"/>
        </w:rPr>
        <w:t>и улучшение качества среды для пешеходов.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Предложены реконструкция парковок под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многофункциональные пространства, а так-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же создание компактных скверов, отделен-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ных от транспортных потоков шумозащит-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ной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насыпью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5).</w:t>
      </w:r>
    </w:p>
    <w:p>
      <w:pPr>
        <w:pStyle w:val="BodyText"/>
        <w:spacing w:line="249" w:lineRule="auto" w:before="10"/>
        <w:ind w:left="163" w:right="501" w:firstLine="396"/>
      </w:pPr>
      <w:r>
        <w:rPr>
          <w:color w:val="231F20"/>
        </w:rPr>
        <w:t>Проведен анализ процентного соотноше-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ния пешеходной зоны, велосипедных дорожек,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проезжей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части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озеленения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фактическом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стоянии и в проектном предложении, выпол-</w:t>
      </w:r>
      <w:r>
        <w:rPr>
          <w:color w:val="231F20"/>
          <w:spacing w:val="-57"/>
        </w:rPr>
        <w:t> </w:t>
      </w:r>
      <w:r>
        <w:rPr>
          <w:color w:val="231F20"/>
        </w:rPr>
        <w:t>нен план благоустройства территории с под-</w:t>
      </w:r>
      <w:r>
        <w:rPr>
          <w:color w:val="231F20"/>
          <w:spacing w:val="1"/>
        </w:rPr>
        <w:t> </w:t>
      </w:r>
      <w:r>
        <w:rPr>
          <w:color w:val="231F20"/>
        </w:rPr>
        <w:t>робным</w:t>
      </w:r>
      <w:r>
        <w:rPr>
          <w:color w:val="231F20"/>
          <w:spacing w:val="-2"/>
        </w:rPr>
        <w:t> </w:t>
      </w:r>
      <w:r>
        <w:rPr>
          <w:color w:val="231F20"/>
        </w:rPr>
        <w:t>благоустройством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6,</w:t>
      </w:r>
      <w:r>
        <w:rPr>
          <w:color w:val="231F20"/>
          <w:spacing w:val="-2"/>
        </w:rPr>
        <w:t> </w:t>
      </w:r>
      <w:r>
        <w:rPr>
          <w:color w:val="231F20"/>
        </w:rPr>
        <w:t>7).</w:t>
      </w:r>
    </w:p>
    <w:p>
      <w:pPr>
        <w:pStyle w:val="BodyText"/>
        <w:spacing w:line="249" w:lineRule="auto" w:before="6"/>
        <w:ind w:left="163" w:right="501" w:firstLine="396"/>
      </w:pPr>
      <w:r>
        <w:rPr>
          <w:color w:val="231F20"/>
          <w:spacing w:val="-2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поддержке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федерального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финансиро-</w:t>
      </w:r>
      <w:r>
        <w:rPr>
          <w:color w:val="231F20"/>
          <w:spacing w:val="-58"/>
        </w:rPr>
        <w:t> </w:t>
      </w:r>
      <w:r>
        <w:rPr>
          <w:color w:val="231F20"/>
        </w:rPr>
        <w:t>вания,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Новосибирске</w:t>
      </w:r>
      <w:r>
        <w:rPr>
          <w:color w:val="231F20"/>
          <w:spacing w:val="-9"/>
        </w:rPr>
        <w:t> </w:t>
      </w:r>
      <w:r>
        <w:rPr>
          <w:color w:val="231F20"/>
        </w:rPr>
        <w:t>положено</w:t>
      </w:r>
      <w:r>
        <w:rPr>
          <w:color w:val="231F20"/>
          <w:spacing w:val="-8"/>
        </w:rPr>
        <w:t> </w:t>
      </w:r>
      <w:r>
        <w:rPr>
          <w:color w:val="231F20"/>
        </w:rPr>
        <w:t>начало</w:t>
      </w:r>
      <w:r>
        <w:rPr>
          <w:color w:val="231F20"/>
          <w:spacing w:val="-9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</w:rPr>
        <w:t>ектированию комфортной пешеходной сети.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Пока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пилотный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план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создания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единого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об-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4856" w:space="133"/>
            <w:col w:w="5321"/>
          </w:cols>
        </w:sectPr>
      </w:pPr>
    </w:p>
    <w:p>
      <w:pPr>
        <w:pStyle w:val="BodyText"/>
        <w:ind w:left="503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5826979" cy="6144768"/>
            <wp:effectExtent l="0" t="0" r="0" b="0"/>
            <wp:docPr id="45" name="image1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29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6979" cy="614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jc w:val="left"/>
        <w:rPr>
          <w:sz w:val="11"/>
        </w:rPr>
      </w:pPr>
      <w:r>
        <w:rPr/>
        <w:pict>
          <v:shape style="position:absolute;margin-left:65.196297pt;margin-top:7.753302pt;width:30.3pt;height:15.4pt;mso-position-horizontal-relative:page;mso-position-vertical-relative:paragraph;z-index:-15661568;mso-wrap-distance-left:0;mso-wrap-distance-right:0" id="docshape327" coordorigin="1304,155" coordsize="606,308" path="m1607,155l1304,463,1909,463,1607,155xe" filled="true" fillcolor="#8fc73e" stroked="false">
            <v:path arrowok="t"/>
            <v:fill type="solid"/>
            <w10:wrap type="topAndBottom"/>
          </v:shape>
        </w:pict>
      </w:r>
    </w:p>
    <w:p>
      <w:pPr>
        <w:spacing w:before="53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5"/>
          <w:sz w:val="21"/>
        </w:rPr>
        <w:t> </w:t>
      </w:r>
      <w:r>
        <w:rPr>
          <w:color w:val="231F20"/>
          <w:sz w:val="21"/>
        </w:rPr>
        <w:t>Принципиальные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разрезы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проектного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предложения,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отображающие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процентное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соотношение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зон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8"/>
        <w:jc w:val="left"/>
        <w:rPr>
          <w:sz w:val="21"/>
        </w:rPr>
      </w:pPr>
    </w:p>
    <w:p>
      <w:pPr>
        <w:spacing w:after="0"/>
        <w:jc w:val="left"/>
        <w:rPr>
          <w:sz w:val="21"/>
        </w:rPr>
        <w:sectPr>
          <w:pgSz w:w="11910" w:h="16840"/>
          <w:pgMar w:header="0" w:footer="732" w:top="1220" w:bottom="920" w:left="800" w:right="800"/>
        </w:sectPr>
      </w:pPr>
    </w:p>
    <w:p>
      <w:pPr>
        <w:pStyle w:val="BodyText"/>
        <w:spacing w:line="249" w:lineRule="auto" w:before="90"/>
        <w:ind w:left="503"/>
      </w:pPr>
      <w:r>
        <w:rPr>
          <w:color w:val="231F20"/>
          <w:spacing w:val="-2"/>
        </w:rPr>
        <w:t>щественно-коммуникационного пространства</w:t>
      </w:r>
      <w:r>
        <w:rPr>
          <w:color w:val="231F20"/>
          <w:spacing w:val="-57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границах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городского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центра.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Однако,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сто-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ит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отметить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важность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создания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общегород-</w:t>
      </w:r>
      <w:r>
        <w:rPr>
          <w:color w:val="231F20"/>
          <w:spacing w:val="-61"/>
          <w:w w:val="105"/>
        </w:rPr>
        <w:t> </w:t>
      </w:r>
      <w:r>
        <w:rPr>
          <w:color w:val="231F20"/>
        </w:rPr>
        <w:t>ского пешеходного плана для Новосибирска.</w:t>
      </w:r>
      <w:r>
        <w:rPr>
          <w:color w:val="231F20"/>
          <w:spacing w:val="-57"/>
        </w:rPr>
        <w:t> </w:t>
      </w:r>
      <w:r>
        <w:rPr>
          <w:color w:val="231F20"/>
        </w:rPr>
        <w:t>Необходимо выйти за пределы «дисперсного</w:t>
      </w:r>
      <w:r>
        <w:rPr>
          <w:color w:val="231F20"/>
          <w:spacing w:val="-57"/>
        </w:rPr>
        <w:t> </w:t>
      </w:r>
      <w:r>
        <w:rPr>
          <w:color w:val="231F20"/>
        </w:rPr>
        <w:t>парка» и организовать комфортную уличную</w:t>
      </w:r>
      <w:r>
        <w:rPr>
          <w:color w:val="231F20"/>
          <w:spacing w:val="-57"/>
        </w:rPr>
        <w:t> </w:t>
      </w:r>
      <w:r>
        <w:rPr>
          <w:color w:val="231F20"/>
          <w:w w:val="105"/>
        </w:rPr>
        <w:t>инфраструктуру, способствующую пешим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2"/>
          <w:w w:val="105"/>
        </w:rPr>
        <w:t>прогулкам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горожан.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Пешеходный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план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дол-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жен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стать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частью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генерального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плана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горо-</w:t>
      </w:r>
      <w:r>
        <w:rPr>
          <w:color w:val="231F20"/>
          <w:spacing w:val="-60"/>
          <w:w w:val="105"/>
        </w:rPr>
        <w:t> </w:t>
      </w:r>
      <w:r>
        <w:rPr>
          <w:color w:val="231F20"/>
        </w:rPr>
        <w:t>да или градостроительным документом в его</w:t>
      </w:r>
      <w:r>
        <w:rPr>
          <w:color w:val="231F20"/>
          <w:spacing w:val="-57"/>
        </w:rPr>
        <w:t> </w:t>
      </w:r>
      <w:r>
        <w:rPr>
          <w:color w:val="231F20"/>
          <w:w w:val="105"/>
        </w:rPr>
        <w:t>развитие.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Новосибирск,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многие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евро-</w:t>
      </w:r>
    </w:p>
    <w:p>
      <w:pPr>
        <w:pStyle w:val="BodyText"/>
        <w:spacing w:line="249" w:lineRule="auto" w:before="90"/>
        <w:ind w:left="295" w:right="158"/>
      </w:pPr>
      <w:r>
        <w:rPr/>
        <w:br w:type="column"/>
      </w:r>
      <w:r>
        <w:rPr>
          <w:color w:val="231F20"/>
        </w:rPr>
        <w:t>пейские города, может поддерживать инте-</w:t>
      </w:r>
      <w:r>
        <w:rPr>
          <w:color w:val="231F20"/>
          <w:spacing w:val="1"/>
        </w:rPr>
        <w:t> </w:t>
      </w:r>
      <w:r>
        <w:rPr>
          <w:color w:val="231F20"/>
        </w:rPr>
        <w:t>рес к пешим прогулкам с помощью создания</w:t>
      </w:r>
      <w:r>
        <w:rPr>
          <w:color w:val="231F20"/>
          <w:spacing w:val="-57"/>
        </w:rPr>
        <w:t> </w:t>
      </w:r>
      <w:r>
        <w:rPr>
          <w:color w:val="231F20"/>
        </w:rPr>
        <w:t>городской</w:t>
      </w:r>
      <w:r>
        <w:rPr>
          <w:color w:val="231F20"/>
          <w:spacing w:val="1"/>
        </w:rPr>
        <w:t> </w:t>
      </w:r>
      <w:r>
        <w:rPr>
          <w:color w:val="231F20"/>
        </w:rPr>
        <w:t>ассоциации</w:t>
      </w:r>
      <w:r>
        <w:rPr>
          <w:color w:val="231F20"/>
          <w:spacing w:val="1"/>
        </w:rPr>
        <w:t> </w:t>
      </w:r>
      <w:r>
        <w:rPr>
          <w:color w:val="231F20"/>
        </w:rPr>
        <w:t>пешеходов,</w:t>
      </w:r>
      <w:r>
        <w:rPr>
          <w:color w:val="231F20"/>
          <w:spacing w:val="1"/>
        </w:rPr>
        <w:t> </w:t>
      </w:r>
      <w:r>
        <w:rPr>
          <w:color w:val="231F20"/>
        </w:rPr>
        <w:t>которая</w:t>
      </w:r>
      <w:r>
        <w:rPr>
          <w:color w:val="231F20"/>
          <w:spacing w:val="1"/>
        </w:rPr>
        <w:t> </w:t>
      </w:r>
      <w:r>
        <w:rPr>
          <w:color w:val="231F20"/>
        </w:rPr>
        <w:t>может популяризировать ходьбу, прорабаты-</w:t>
      </w:r>
      <w:r>
        <w:rPr>
          <w:color w:val="231F20"/>
          <w:spacing w:val="-57"/>
        </w:rPr>
        <w:t> </w:t>
      </w:r>
      <w:r>
        <w:rPr>
          <w:color w:val="231F20"/>
        </w:rPr>
        <w:t>вать маршруты, участвовать в проектирова-</w:t>
      </w:r>
      <w:r>
        <w:rPr>
          <w:color w:val="231F20"/>
          <w:spacing w:val="1"/>
        </w:rPr>
        <w:t> </w:t>
      </w:r>
      <w:r>
        <w:rPr>
          <w:color w:val="231F20"/>
        </w:rPr>
        <w:t>нии новых пешеходных пространств и помо-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гать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поддержании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уже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существующих.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Пока</w:t>
      </w:r>
      <w:r>
        <w:rPr>
          <w:color w:val="231F20"/>
          <w:spacing w:val="-58"/>
        </w:rPr>
        <w:t> </w:t>
      </w:r>
      <w:r>
        <w:rPr>
          <w:color w:val="231F20"/>
          <w:spacing w:val="-4"/>
        </w:rPr>
        <w:t>лишь велосипедисты, </w:t>
      </w:r>
      <w:r>
        <w:rPr>
          <w:color w:val="231F20"/>
          <w:spacing w:val="-3"/>
        </w:rPr>
        <w:t>поддерживающие созда-</w:t>
      </w:r>
      <w:r>
        <w:rPr>
          <w:color w:val="231F20"/>
          <w:spacing w:val="-57"/>
        </w:rPr>
        <w:t> </w:t>
      </w:r>
      <w:r>
        <w:rPr>
          <w:color w:val="231F20"/>
        </w:rPr>
        <w:t>ние сети велосипедных маршрутов, объеди-</w:t>
      </w:r>
      <w:r>
        <w:rPr>
          <w:color w:val="231F20"/>
          <w:spacing w:val="1"/>
        </w:rPr>
        <w:t> </w:t>
      </w:r>
      <w:r>
        <w:rPr>
          <w:color w:val="231F20"/>
        </w:rPr>
        <w:t>нились в общественную организацию «При-</w:t>
      </w:r>
      <w:r>
        <w:rPr>
          <w:color w:val="231F20"/>
          <w:spacing w:val="1"/>
        </w:rPr>
        <w:t> </w:t>
      </w:r>
      <w:r>
        <w:rPr>
          <w:color w:val="231F20"/>
        </w:rPr>
        <w:t>вет,</w:t>
      </w:r>
      <w:r>
        <w:rPr>
          <w:color w:val="231F20"/>
          <w:spacing w:val="1"/>
        </w:rPr>
        <w:t> </w:t>
      </w:r>
      <w:r>
        <w:rPr>
          <w:color w:val="231F20"/>
        </w:rPr>
        <w:t>велосипед» [13].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5158" w:space="40"/>
            <w:col w:w="5112"/>
          </w:cols>
        </w:sectPr>
      </w:pPr>
    </w:p>
    <w:p>
      <w:pPr>
        <w:pStyle w:val="BodyText"/>
        <w:spacing w:line="249" w:lineRule="auto" w:before="78"/>
        <w:ind w:left="5152" w:right="501" w:firstLine="396"/>
      </w:pPr>
      <w:r>
        <w:rPr/>
        <w:pict>
          <v:group style="position:absolute;margin-left:48.07pt;margin-top:8.462909pt;width:231.6pt;height:399.1pt;mso-position-horizontal-relative:page;mso-position-vertical-relative:paragraph;z-index:15796736" id="docshapegroup328" coordorigin="961,169" coordsize="4632,7982">
            <v:shape style="position:absolute;left:963;top:7842;width:606;height:308" id="docshape329" coordorigin="964,7843" coordsize="606,308" path="m1266,7843l964,8150,1569,8150,1266,7843xe" filled="true" fillcolor="#8fc73e" stroked="false">
              <v:path arrowok="t"/>
              <v:fill type="solid"/>
            </v:shape>
            <v:shape style="position:absolute;left:961;top:169;width:4632;height:7667" type="#_x0000_t75" id="docshape330" stroked="false">
              <v:imagedata r:id="rId179" o:title=""/>
            </v:shape>
            <w10:wrap type="none"/>
          </v:group>
        </w:pict>
      </w:r>
      <w:r>
        <w:rPr>
          <w:color w:val="231F20"/>
          <w:spacing w:val="-2"/>
          <w:w w:val="105"/>
        </w:rPr>
        <w:t>Создание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2"/>
          <w:w w:val="105"/>
        </w:rPr>
        <w:t>пешеходного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плана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города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яв-</w:t>
      </w:r>
      <w:r>
        <w:rPr>
          <w:color w:val="231F20"/>
          <w:spacing w:val="-61"/>
          <w:w w:val="105"/>
        </w:rPr>
        <w:t> </w:t>
      </w:r>
      <w:r>
        <w:rPr>
          <w:color w:val="231F20"/>
        </w:rPr>
        <w:t>ляется необходимым этапом для улучшения</w:t>
      </w:r>
      <w:r>
        <w:rPr>
          <w:color w:val="231F20"/>
          <w:spacing w:val="1"/>
        </w:rPr>
        <w:t> </w:t>
      </w:r>
      <w:r>
        <w:rPr>
          <w:color w:val="231F20"/>
        </w:rPr>
        <w:t>уровня жизни горожан и туристической при-</w:t>
      </w:r>
      <w:r>
        <w:rPr>
          <w:color w:val="231F20"/>
          <w:spacing w:val="-57"/>
        </w:rPr>
        <w:t> </w:t>
      </w:r>
      <w:r>
        <w:rPr>
          <w:color w:val="231F20"/>
        </w:rPr>
        <w:t>влекательности города. Анализ пешеходных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планов развитых стран выявил системный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подход и внимание к интеграции обществен-</w:t>
      </w:r>
      <w:r>
        <w:rPr>
          <w:color w:val="231F20"/>
          <w:spacing w:val="-57"/>
        </w:rPr>
        <w:t> </w:t>
      </w:r>
      <w:r>
        <w:rPr>
          <w:color w:val="231F20"/>
        </w:rPr>
        <w:t>ных пространств с транспортно-пешеходным</w:t>
      </w:r>
      <w:r>
        <w:rPr>
          <w:color w:val="231F20"/>
          <w:spacing w:val="-57"/>
        </w:rPr>
        <w:t> </w:t>
      </w:r>
      <w:r>
        <w:rPr>
          <w:color w:val="231F20"/>
          <w:w w:val="105"/>
        </w:rPr>
        <w:t>и зеленым каркасом. Осознание этого ин-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тегративного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процесса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происходит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отече-</w:t>
      </w:r>
      <w:r>
        <w:rPr>
          <w:color w:val="231F20"/>
          <w:spacing w:val="-61"/>
          <w:w w:val="105"/>
        </w:rPr>
        <w:t> </w:t>
      </w:r>
      <w:r>
        <w:rPr>
          <w:color w:val="231F20"/>
        </w:rPr>
        <w:t>ственной проектной практике, в т. ч. и в Но-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восибирске.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Красота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города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это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только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архитектура зданий и парки. В это понятие</w:t>
      </w:r>
      <w:r>
        <w:rPr>
          <w:color w:val="231F20"/>
          <w:spacing w:val="-60"/>
          <w:w w:val="105"/>
        </w:rPr>
        <w:t> </w:t>
      </w:r>
      <w:r>
        <w:rPr>
          <w:color w:val="231F20"/>
        </w:rPr>
        <w:t>входит множество элементов городской сре-</w:t>
      </w:r>
      <w:r>
        <w:rPr>
          <w:color w:val="231F20"/>
          <w:spacing w:val="1"/>
        </w:rPr>
        <w:t> </w:t>
      </w:r>
      <w:r>
        <w:rPr>
          <w:color w:val="231F20"/>
        </w:rPr>
        <w:t>ды, составляющих с этими элементами еди-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целое.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2"/>
        </w:rPr>
      </w:pPr>
    </w:p>
    <w:p>
      <w:pPr>
        <w:spacing w:after="0"/>
        <w:jc w:val="left"/>
        <w:rPr>
          <w:sz w:val="22"/>
        </w:rPr>
        <w:sectPr>
          <w:pgSz w:w="11910" w:h="16840"/>
          <w:pgMar w:header="0" w:footer="732" w:top="980" w:bottom="920" w:left="800" w:right="800"/>
        </w:sect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spacing w:before="2"/>
        <w:jc w:val="left"/>
        <w:rPr>
          <w:sz w:val="26"/>
        </w:rPr>
      </w:pPr>
    </w:p>
    <w:p>
      <w:pPr>
        <w:spacing w:before="1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5.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Схемы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основных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проектных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предложений</w:t>
      </w:r>
    </w:p>
    <w:p>
      <w:pPr>
        <w:spacing w:before="91"/>
        <w:ind w:left="163" w:right="0" w:firstLine="0"/>
        <w:jc w:val="left"/>
        <w:rPr>
          <w:b/>
          <w:sz w:val="21"/>
        </w:rPr>
      </w:pPr>
      <w:r>
        <w:rPr/>
        <w:br w:type="column"/>
      </w: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20"/>
        </w:numPr>
        <w:tabs>
          <w:tab w:pos="744" w:val="left" w:leader="none"/>
        </w:tabs>
        <w:spacing w:line="249" w:lineRule="auto" w:before="2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Вагнер Е. А. Вело-пешеходные коммуникации круп-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градостроительных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систем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Техника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технологии.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En-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gineering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&amp;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Technologies.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2010.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229–242</w:t>
      </w:r>
    </w:p>
    <w:p>
      <w:pPr>
        <w:pStyle w:val="ListParagraph"/>
        <w:numPr>
          <w:ilvl w:val="0"/>
          <w:numId w:val="20"/>
        </w:numPr>
        <w:tabs>
          <w:tab w:pos="736" w:val="left" w:leader="none"/>
        </w:tabs>
        <w:spacing w:line="249" w:lineRule="auto" w:before="3" w:after="0"/>
        <w:ind w:left="163" w:right="503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Fachverband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Fußverkehr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Deutschland.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URL:</w:t>
      </w:r>
      <w:r>
        <w:rPr>
          <w:color w:val="231F20"/>
          <w:spacing w:val="-8"/>
          <w:sz w:val="18"/>
        </w:rPr>
        <w:t> </w:t>
      </w:r>
      <w:hyperlink r:id="rId169">
        <w:r>
          <w:rPr>
            <w:color w:val="231F20"/>
            <w:spacing w:val="-1"/>
            <w:sz w:val="18"/>
          </w:rPr>
          <w:t>http://www.</w:t>
        </w:r>
      </w:hyperlink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fuss-ev.de/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24.01.2020)</w:t>
      </w:r>
    </w:p>
    <w:p>
      <w:pPr>
        <w:pStyle w:val="ListParagraph"/>
        <w:numPr>
          <w:ilvl w:val="0"/>
          <w:numId w:val="20"/>
        </w:numPr>
        <w:tabs>
          <w:tab w:pos="737" w:val="left" w:leader="none"/>
        </w:tabs>
        <w:spacing w:line="249" w:lineRule="auto" w:before="1" w:after="0"/>
        <w:ind w:left="163" w:right="501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Pedestrian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Mobility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Switzerland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«Fussverkehr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Schweiz».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URL: </w:t>
      </w:r>
      <w:hyperlink r:id="rId180">
        <w:r>
          <w:rPr>
            <w:color w:val="231F20"/>
            <w:sz w:val="18"/>
          </w:rPr>
          <w:t>http://www.fussverkehr.ch/index.php </w:t>
        </w:r>
      </w:hyperlink>
      <w:r>
        <w:rPr>
          <w:color w:val="231F20"/>
          <w:sz w:val="18"/>
        </w:rPr>
        <w:t>(дата обращения: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24.01.2020)</w:t>
      </w:r>
    </w:p>
    <w:p>
      <w:pPr>
        <w:pStyle w:val="ListParagraph"/>
        <w:numPr>
          <w:ilvl w:val="0"/>
          <w:numId w:val="20"/>
        </w:numPr>
        <w:tabs>
          <w:tab w:pos="747" w:val="left" w:leader="none"/>
        </w:tabs>
        <w:spacing w:line="249" w:lineRule="auto" w:before="2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Global Street Design Guide URL: https://globaldesign-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ingcities.org/publication/global-street-design-guide (дата обра-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щения: 24.01.2020)</w:t>
      </w:r>
    </w:p>
    <w:p>
      <w:pPr>
        <w:pStyle w:val="ListParagraph"/>
        <w:numPr>
          <w:ilvl w:val="0"/>
          <w:numId w:val="20"/>
        </w:numPr>
        <w:tabs>
          <w:tab w:pos="738" w:val="left" w:leader="none"/>
        </w:tabs>
        <w:spacing w:line="249" w:lineRule="auto" w:before="2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Walking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Plan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2014–17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City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Melbourne.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https://</w:t>
      </w:r>
      <w:r>
        <w:rPr>
          <w:color w:val="231F20"/>
          <w:spacing w:val="-43"/>
          <w:sz w:val="18"/>
        </w:rPr>
        <w:t> </w:t>
      </w:r>
      <w:hyperlink r:id="rId181">
        <w:r>
          <w:rPr>
            <w:color w:val="231F20"/>
            <w:spacing w:val="-2"/>
            <w:sz w:val="18"/>
          </w:rPr>
          <w:t>www.melbourne.vic.gov.au/parking-and-transport/streets-and-pe-</w:t>
        </w:r>
      </w:hyperlink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destrians/pages/walking-plan-2014-17.aspx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20.01.2020)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665" w:space="324"/>
            <w:col w:w="5321"/>
          </w:cols>
        </w:sectPr>
      </w:pPr>
    </w:p>
    <w:p>
      <w:pPr>
        <w:pStyle w:val="BodyText"/>
        <w:spacing w:before="1"/>
        <w:jc w:val="left"/>
        <w:rPr>
          <w:sz w:val="18"/>
        </w:rPr>
      </w:pPr>
    </w:p>
    <w:p>
      <w:pPr>
        <w:spacing w:before="91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6.</w:t>
      </w:r>
      <w:r>
        <w:rPr>
          <w:b/>
          <w:color w:val="231F20"/>
          <w:spacing w:val="-6"/>
          <w:sz w:val="21"/>
        </w:rPr>
        <w:t> </w:t>
      </w:r>
      <w:r>
        <w:rPr>
          <w:color w:val="231F20"/>
          <w:sz w:val="21"/>
        </w:rPr>
        <w:t>Фрагментированный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план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благоустройства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Красного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проспекта</w:t>
      </w:r>
    </w:p>
    <w:p>
      <w:pPr>
        <w:pStyle w:val="BodyText"/>
        <w:jc w:val="left"/>
        <w:rPr>
          <w:sz w:val="5"/>
        </w:rPr>
      </w:pPr>
      <w:r>
        <w:rPr/>
        <w:pict>
          <v:group style="position:absolute;margin-left:48.180904pt;margin-top:4.082219pt;width:472.9pt;height:280.650pt;mso-position-horizontal-relative:page;mso-position-vertical-relative:paragraph;z-index:-15661056;mso-wrap-distance-left:0;mso-wrap-distance-right:0" id="docshapegroup331" coordorigin="964,82" coordsize="9458,5613">
            <v:shape style="position:absolute;left:1158;top:378;width:9263;height:5316" type="#_x0000_t75" id="docshape332" stroked="false">
              <v:imagedata r:id="rId182" o:title=""/>
            </v:shape>
            <v:shape style="position:absolute;left:963;top:81;width:606;height:297" id="docshape333" coordorigin="964,82" coordsize="606,297" path="m1569,82l964,82,1266,378,1569,82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5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ind w:left="721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5704087" cy="4311396"/>
            <wp:effectExtent l="0" t="0" r="0" b="0"/>
            <wp:docPr id="47" name="image1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32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4087" cy="4311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jc w:val="left"/>
        <w:rPr>
          <w:sz w:val="21"/>
        </w:rPr>
      </w:pPr>
    </w:p>
    <w:p>
      <w:pPr>
        <w:spacing w:before="91"/>
        <w:ind w:left="503" w:right="0" w:firstLine="0"/>
        <w:jc w:val="left"/>
        <w:rPr>
          <w:sz w:val="21"/>
        </w:rPr>
      </w:pPr>
      <w:r>
        <w:rPr/>
        <w:pict>
          <v:shape style="position:absolute;margin-left:65.196297pt;margin-top:-13.47095pt;width:30.3pt;height:15.4pt;mso-position-horizontal-relative:page;mso-position-vertical-relative:paragraph;z-index:15797248" id="docshape334" coordorigin="1304,-269" coordsize="606,308" path="m1607,-269l1304,38,1909,38,1607,-269xe" filled="true" fillcolor="#8fc73e" stroked="false">
            <v:path arrowok="t"/>
            <v:fill type="solid"/>
            <w10:wrap type="none"/>
          </v:shape>
        </w:pict>
      </w: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7.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Принципиальные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разрезы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проектного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предложения,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отображающие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процентное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соотношение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зон</w:t>
      </w:r>
    </w:p>
    <w:p>
      <w:pPr>
        <w:pStyle w:val="BodyText"/>
        <w:spacing w:before="9"/>
        <w:jc w:val="left"/>
        <w:rPr>
          <w:sz w:val="28"/>
        </w:rPr>
      </w:pPr>
    </w:p>
    <w:p>
      <w:pPr>
        <w:spacing w:after="0"/>
        <w:jc w:val="left"/>
        <w:rPr>
          <w:sz w:val="28"/>
        </w:rPr>
        <w:sectPr>
          <w:pgSz w:w="11910" w:h="16840"/>
          <w:pgMar w:header="0" w:footer="732" w:top="1180" w:bottom="920" w:left="800" w:right="800"/>
        </w:sectPr>
      </w:pPr>
    </w:p>
    <w:p>
      <w:pPr>
        <w:pStyle w:val="ListParagraph"/>
        <w:numPr>
          <w:ilvl w:val="0"/>
          <w:numId w:val="20"/>
        </w:numPr>
        <w:tabs>
          <w:tab w:pos="1074" w:val="left" w:leader="none"/>
        </w:tabs>
        <w:spacing w:line="249" w:lineRule="auto" w:before="92" w:after="0"/>
        <w:ind w:left="503" w:right="1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Toronto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Complete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Streets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Guidelines.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URL:</w:t>
      </w:r>
      <w:r>
        <w:rPr>
          <w:color w:val="231F20"/>
          <w:spacing w:val="-9"/>
          <w:sz w:val="18"/>
        </w:rPr>
        <w:t> </w:t>
      </w:r>
      <w:hyperlink r:id="rId169">
        <w:r>
          <w:rPr>
            <w:color w:val="231F20"/>
            <w:spacing w:val="-1"/>
            <w:sz w:val="18"/>
          </w:rPr>
          <w:t>https://www</w:t>
        </w:r>
      </w:hyperlink>
      <w:r>
        <w:rPr>
          <w:color w:val="231F20"/>
          <w:spacing w:val="-1"/>
          <w:sz w:val="18"/>
        </w:rPr>
        <w:t>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toronto.ca/services-payments/streets-parking-transportation/en-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hancing-our-streets-and-public-realm/complete-streets/com-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plete-streets-guidelines/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20.01.2020)</w:t>
      </w:r>
    </w:p>
    <w:p>
      <w:pPr>
        <w:pStyle w:val="ListParagraph"/>
        <w:numPr>
          <w:ilvl w:val="0"/>
          <w:numId w:val="20"/>
        </w:numPr>
        <w:tabs>
          <w:tab w:pos="1073" w:val="left" w:leader="none"/>
        </w:tabs>
        <w:spacing w:line="249" w:lineRule="auto" w:before="3" w:after="0"/>
        <w:ind w:left="503" w:right="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Pedestrian design San-Diego. URL: https://www.sandiego.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gov/sites/default/files/legacy/planning/pdf/peddesign.pdf (дата об-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ращения: 20.01.2020)</w:t>
      </w:r>
    </w:p>
    <w:p>
      <w:pPr>
        <w:pStyle w:val="ListParagraph"/>
        <w:numPr>
          <w:ilvl w:val="0"/>
          <w:numId w:val="20"/>
        </w:numPr>
        <w:tabs>
          <w:tab w:pos="1087" w:val="left" w:leader="none"/>
        </w:tabs>
        <w:spacing w:line="249" w:lineRule="auto" w:before="2" w:after="0"/>
        <w:ind w:left="503" w:right="1" w:firstLine="396"/>
        <w:jc w:val="both"/>
        <w:rPr>
          <w:sz w:val="18"/>
        </w:rPr>
      </w:pPr>
      <w:r>
        <w:rPr>
          <w:color w:val="231F20"/>
          <w:sz w:val="18"/>
        </w:rPr>
        <w:t>Гельфонд А. Л. Общественное здание и обществен-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ное пространство. </w:t>
      </w:r>
      <w:r>
        <w:rPr>
          <w:color w:val="231F20"/>
          <w:sz w:val="18"/>
        </w:rPr>
        <w:t>Дуализм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отношений //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ACADEMIA.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2015.</w:t>
      </w:r>
    </w:p>
    <w:p>
      <w:pPr>
        <w:spacing w:before="2"/>
        <w:ind w:left="503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2. С. 20–33</w:t>
      </w:r>
    </w:p>
    <w:p>
      <w:pPr>
        <w:pStyle w:val="ListParagraph"/>
        <w:numPr>
          <w:ilvl w:val="0"/>
          <w:numId w:val="20"/>
        </w:numPr>
        <w:tabs>
          <w:tab w:pos="1080" w:val="left" w:leader="none"/>
        </w:tabs>
        <w:spacing w:line="249" w:lineRule="auto" w:before="9" w:after="0"/>
        <w:ind w:left="503" w:right="0" w:firstLine="396"/>
        <w:jc w:val="both"/>
        <w:rPr>
          <w:sz w:val="18"/>
        </w:rPr>
      </w:pPr>
      <w:r>
        <w:rPr>
          <w:color w:val="231F20"/>
          <w:sz w:val="18"/>
        </w:rPr>
        <w:t>Картавых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Пешеходная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утопия: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вам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надо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ль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менада? URL: https://sib.fm/articles/2017/07/18/peshekhodnaja-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utopija-vam-ne-nado-l-promenada</w:t>
      </w:r>
      <w:r>
        <w:rPr>
          <w:color w:val="231F20"/>
          <w:spacing w:val="28"/>
          <w:w w:val="95"/>
          <w:sz w:val="18"/>
        </w:rPr>
        <w:t> </w:t>
      </w:r>
      <w:r>
        <w:rPr>
          <w:color w:val="231F20"/>
          <w:w w:val="95"/>
          <w:sz w:val="18"/>
        </w:rPr>
        <w:t>(дата</w:t>
      </w:r>
      <w:r>
        <w:rPr>
          <w:color w:val="231F20"/>
          <w:spacing w:val="28"/>
          <w:w w:val="95"/>
          <w:sz w:val="18"/>
        </w:rPr>
        <w:t> </w:t>
      </w:r>
      <w:r>
        <w:rPr>
          <w:color w:val="231F20"/>
          <w:w w:val="95"/>
          <w:sz w:val="18"/>
        </w:rPr>
        <w:t>обращения:</w:t>
      </w:r>
      <w:r>
        <w:rPr>
          <w:color w:val="231F20"/>
          <w:spacing w:val="28"/>
          <w:w w:val="95"/>
          <w:sz w:val="18"/>
        </w:rPr>
        <w:t> </w:t>
      </w:r>
      <w:r>
        <w:rPr>
          <w:color w:val="231F20"/>
          <w:w w:val="95"/>
          <w:sz w:val="18"/>
        </w:rPr>
        <w:t>24.01.2020)</w:t>
      </w:r>
    </w:p>
    <w:p>
      <w:pPr>
        <w:pStyle w:val="ListParagraph"/>
        <w:numPr>
          <w:ilvl w:val="0"/>
          <w:numId w:val="20"/>
        </w:numPr>
        <w:tabs>
          <w:tab w:pos="973" w:val="left" w:leader="none"/>
        </w:tabs>
        <w:spacing w:line="249" w:lineRule="auto" w:before="92" w:after="0"/>
        <w:ind w:left="298" w:right="161" w:firstLine="396"/>
        <w:jc w:val="both"/>
        <w:rPr>
          <w:sz w:val="18"/>
        </w:rPr>
      </w:pPr>
      <w:r>
        <w:rPr>
          <w:color w:val="231F20"/>
          <w:w w:val="101"/>
          <w:sz w:val="18"/>
        </w:rPr>
        <w:br w:type="column"/>
      </w:r>
      <w:r>
        <w:rPr>
          <w:color w:val="231F20"/>
          <w:sz w:val="18"/>
        </w:rPr>
        <w:t>Зелёный Новосибирск. Концепция развития озеле-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ненных общественных пространств города Новосибирска.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URL: </w:t>
      </w:r>
      <w:hyperlink r:id="rId184">
        <w:r>
          <w:rPr>
            <w:color w:val="231F20"/>
            <w:sz w:val="18"/>
          </w:rPr>
          <w:t>http://green.novo-sibirsk.ru/projects.aspx </w:t>
        </w:r>
      </w:hyperlink>
      <w:r>
        <w:rPr>
          <w:color w:val="231F20"/>
          <w:sz w:val="18"/>
        </w:rPr>
        <w:t>(дата обраще-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ния: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24.01.2020)</w:t>
      </w:r>
    </w:p>
    <w:p>
      <w:pPr>
        <w:pStyle w:val="ListParagraph"/>
        <w:numPr>
          <w:ilvl w:val="0"/>
          <w:numId w:val="20"/>
        </w:numPr>
        <w:tabs>
          <w:tab w:pos="963" w:val="left" w:leader="none"/>
        </w:tabs>
        <w:spacing w:line="249" w:lineRule="auto" w:before="3" w:after="0"/>
        <w:ind w:left="298" w:right="162" w:firstLine="396"/>
        <w:jc w:val="both"/>
        <w:rPr>
          <w:sz w:val="18"/>
        </w:rPr>
      </w:pPr>
      <w:r>
        <w:rPr>
          <w:color w:val="231F20"/>
          <w:sz w:val="18"/>
        </w:rPr>
        <w:t>Концепция (дизайн-проект) благоустройства улицы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Ленина. URL: </w:t>
      </w:r>
      <w:hyperlink r:id="rId184">
        <w:r>
          <w:rPr>
            <w:color w:val="231F20"/>
            <w:sz w:val="18"/>
          </w:rPr>
          <w:t>http://green.novo-sibirsk.ru/projects.aspx </w:t>
        </w:r>
      </w:hyperlink>
      <w:r>
        <w:rPr>
          <w:color w:val="231F20"/>
          <w:sz w:val="18"/>
        </w:rPr>
        <w:t>(дата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обращения: 24.01.2020)</w:t>
      </w:r>
    </w:p>
    <w:p>
      <w:pPr>
        <w:pStyle w:val="ListParagraph"/>
        <w:numPr>
          <w:ilvl w:val="0"/>
          <w:numId w:val="20"/>
        </w:numPr>
        <w:tabs>
          <w:tab w:pos="973" w:val="left" w:leader="none"/>
        </w:tabs>
        <w:spacing w:line="249" w:lineRule="auto" w:before="2" w:after="0"/>
        <w:ind w:left="298" w:right="161" w:firstLine="396"/>
        <w:jc w:val="both"/>
        <w:rPr>
          <w:sz w:val="18"/>
        </w:rPr>
      </w:pPr>
      <w:r>
        <w:rPr>
          <w:color w:val="231F20"/>
          <w:sz w:val="18"/>
        </w:rPr>
        <w:t>Концепция (дизайн-проект) благоустройства Крас-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ного проспекта. URL: </w:t>
      </w:r>
      <w:hyperlink r:id="rId184">
        <w:r>
          <w:rPr>
            <w:color w:val="231F20"/>
            <w:spacing w:val="-1"/>
            <w:sz w:val="18"/>
          </w:rPr>
          <w:t>http://green.novo-sibirsk.ru/projects.aspx</w:t>
        </w:r>
      </w:hyperlink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 24.01.2020)</w:t>
      </w:r>
    </w:p>
    <w:p>
      <w:pPr>
        <w:pStyle w:val="ListParagraph"/>
        <w:numPr>
          <w:ilvl w:val="0"/>
          <w:numId w:val="20"/>
        </w:numPr>
        <w:tabs>
          <w:tab w:pos="953" w:val="left" w:leader="none"/>
        </w:tabs>
        <w:spacing w:line="249" w:lineRule="auto" w:before="2" w:after="0"/>
        <w:ind w:left="298" w:right="16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Официальный сайт общественной организации «При-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вет, велосипед». URL: https:</w:t>
      </w:r>
      <w:hyperlink r:id="rId185">
        <w:r>
          <w:rPr>
            <w:color w:val="231F20"/>
            <w:w w:val="95"/>
            <w:sz w:val="18"/>
          </w:rPr>
          <w:t>//www.pri</w:t>
        </w:r>
      </w:hyperlink>
      <w:r>
        <w:rPr>
          <w:color w:val="231F20"/>
          <w:w w:val="95"/>
          <w:sz w:val="18"/>
        </w:rPr>
        <w:t>ve</w:t>
      </w:r>
      <w:hyperlink r:id="rId185">
        <w:r>
          <w:rPr>
            <w:color w:val="231F20"/>
            <w:w w:val="95"/>
            <w:sz w:val="18"/>
          </w:rPr>
          <w:t>t-velosiped.ru </w:t>
        </w:r>
      </w:hyperlink>
      <w:r>
        <w:rPr>
          <w:color w:val="231F20"/>
          <w:w w:val="95"/>
          <w:sz w:val="18"/>
        </w:rPr>
        <w:t>(дата об-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ращения: 24.01.2020)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5155" w:space="40"/>
            <w:col w:w="5115"/>
          </w:cols>
        </w:sectPr>
      </w:pPr>
    </w:p>
    <w:p>
      <w:pPr>
        <w:tabs>
          <w:tab w:pos="2485" w:val="left" w:leader="none"/>
        </w:tabs>
        <w:spacing w:line="240" w:lineRule="auto"/>
        <w:ind w:left="16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335" coordorigin="0,0" coordsize="1990,1990">
            <v:shape style="position:absolute;left:2;top:2;width:1985;height:1985" type="#_x0000_t75" id="docshape336" stroked="false">
              <v:imagedata r:id="rId170" o:title=""/>
            </v:shape>
            <v:rect style="position:absolute;left:2;top:2;width:1985;height:1985" id="docshape337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338" coordorigin="0,0" coordsize="1990,1990">
            <v:shape style="position:absolute;left:2;top:2;width:1985;height:1985" type="#_x0000_t75" id="docshape339" stroked="false">
              <v:imagedata r:id="rId186" o:title=""/>
            </v:shape>
            <v:rect style="position:absolute;left:2;top:2;width:1985;height:1985" id="docshape340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jc w:val="left"/>
        <w:rPr>
          <w:sz w:val="22"/>
        </w:rPr>
      </w:pPr>
      <w:r>
        <w:rPr/>
        <w:pict>
          <v:rect style="position:absolute;margin-left:48.146999pt;margin-top:13.856pt;width:482.598pt;height:29.764pt;mso-position-horizontal-relative:page;mso-position-vertical-relative:paragraph;z-index:-15658496;mso-wrap-distance-left:0;mso-wrap-distance-right:0" id="docshape341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5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157" w:right="0" w:firstLine="0"/>
        <w:jc w:val="left"/>
        <w:rPr>
          <w:sz w:val="20"/>
        </w:rPr>
      </w:pPr>
      <w:r>
        <w:rPr>
          <w:color w:val="231F20"/>
          <w:sz w:val="20"/>
        </w:rPr>
        <w:t>УДК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004.27</w:t>
      </w:r>
    </w:p>
    <w:p>
      <w:pPr>
        <w:spacing w:line="256" w:lineRule="auto" w:before="17"/>
        <w:ind w:left="157" w:right="1060" w:firstLine="0"/>
        <w:jc w:val="left"/>
        <w:rPr>
          <w:sz w:val="20"/>
        </w:rPr>
      </w:pPr>
      <w:r>
        <w:rPr>
          <w:i/>
          <w:color w:val="231F20"/>
          <w:sz w:val="20"/>
        </w:rPr>
        <w:t>Анна</w:t>
      </w:r>
      <w:r>
        <w:rPr>
          <w:i/>
          <w:color w:val="231F20"/>
          <w:spacing w:val="29"/>
          <w:sz w:val="20"/>
        </w:rPr>
        <w:t> </w:t>
      </w:r>
      <w:r>
        <w:rPr>
          <w:i/>
          <w:color w:val="231F20"/>
          <w:sz w:val="20"/>
        </w:rPr>
        <w:t>Валерьевна</w:t>
      </w:r>
      <w:r>
        <w:rPr>
          <w:i/>
          <w:color w:val="231F20"/>
          <w:spacing w:val="30"/>
          <w:sz w:val="20"/>
        </w:rPr>
        <w:t> </w:t>
      </w:r>
      <w:r>
        <w:rPr>
          <w:i/>
          <w:color w:val="231F20"/>
          <w:sz w:val="20"/>
        </w:rPr>
        <w:t>Наволоцкая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канд.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архитектуры,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line="256" w:lineRule="auto" w:before="3"/>
        <w:ind w:left="157" w:right="38" w:firstLine="0"/>
        <w:jc w:val="left"/>
        <w:rPr>
          <w:sz w:val="20"/>
        </w:rPr>
      </w:pPr>
      <w:r>
        <w:rPr>
          <w:i/>
          <w:color w:val="231F20"/>
          <w:w w:val="105"/>
          <w:sz w:val="20"/>
        </w:rPr>
        <w:t>Мария Евгеньевна Никитина</w:t>
      </w:r>
      <w:r>
        <w:rPr>
          <w:color w:val="231F20"/>
          <w:w w:val="105"/>
          <w:sz w:val="20"/>
        </w:rPr>
        <w:t>, студент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(Новосибирский государственный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университет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(Сибстрин))</w:t>
      </w:r>
    </w:p>
    <w:p>
      <w:pPr>
        <w:spacing w:line="256" w:lineRule="auto" w:before="4"/>
        <w:ind w:left="157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1"/>
          <w:sz w:val="20"/>
        </w:rPr>
        <w:t> </w:t>
      </w:r>
      <w:hyperlink r:id="rId172">
        <w:r>
          <w:rPr>
            <w:i/>
            <w:color w:val="231F20"/>
            <w:sz w:val="20"/>
          </w:rPr>
          <w:t>sibvernisage@gmail.com</w:t>
        </w:r>
        <w:r>
          <w:rPr>
            <w:color w:val="231F20"/>
            <w:sz w:val="20"/>
          </w:rPr>
          <w:t>,</w:t>
        </w:r>
      </w:hyperlink>
      <w:r>
        <w:rPr>
          <w:color w:val="231F20"/>
          <w:spacing w:val="-47"/>
          <w:sz w:val="20"/>
        </w:rPr>
        <w:t> </w:t>
      </w:r>
      <w:hyperlink r:id="rId187">
        <w:r>
          <w:rPr>
            <w:i/>
            <w:color w:val="231F20"/>
            <w:w w:val="105"/>
            <w:sz w:val="20"/>
          </w:rPr>
          <w:t>mariayevgenyevna@gmail.com</w:t>
        </w:r>
      </w:hyperlink>
    </w:p>
    <w:p>
      <w:pPr>
        <w:spacing w:line="240" w:lineRule="auto" w:before="11"/>
        <w:rPr>
          <w:i/>
          <w:sz w:val="28"/>
        </w:rPr>
      </w:pPr>
      <w:r>
        <w:rPr/>
        <w:br w:type="column"/>
      </w:r>
      <w:r>
        <w:rPr>
          <w:i/>
          <w:sz w:val="28"/>
        </w:rPr>
      </w:r>
    </w:p>
    <w:p>
      <w:pPr>
        <w:spacing w:line="252" w:lineRule="auto" w:before="0"/>
        <w:ind w:left="157" w:right="488" w:firstLine="666"/>
        <w:jc w:val="right"/>
        <w:rPr>
          <w:sz w:val="20"/>
        </w:rPr>
      </w:pPr>
      <w:r>
        <w:rPr>
          <w:i/>
          <w:color w:val="231F20"/>
          <w:spacing w:val="-1"/>
          <w:sz w:val="20"/>
        </w:rPr>
        <w:t>Anna Valeryevna </w:t>
      </w:r>
      <w:r>
        <w:rPr>
          <w:i/>
          <w:color w:val="231F20"/>
          <w:sz w:val="20"/>
        </w:rPr>
        <w:t>Navolotskaya</w:t>
      </w:r>
      <w:r>
        <w:rPr>
          <w:color w:val="231F20"/>
          <w:sz w:val="20"/>
        </w:rPr>
        <w:t>,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1"/>
          <w:sz w:val="20"/>
        </w:rPr>
        <w:t>PhD of Architecture, Associate Pofessor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Maria Evgenyevna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Nikitina</w:t>
      </w:r>
      <w:r>
        <w:rPr>
          <w:color w:val="231F20"/>
          <w:sz w:val="20"/>
        </w:rPr>
        <w:t>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student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(Novosibirsk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1"/>
        <w:ind w:left="0" w:right="488" w:firstLine="0"/>
        <w:jc w:val="right"/>
        <w:rPr>
          <w:sz w:val="20"/>
        </w:rPr>
      </w:pPr>
      <w:r>
        <w:rPr>
          <w:color w:val="231F20"/>
          <w:spacing w:val="-1"/>
          <w:sz w:val="20"/>
        </w:rPr>
        <w:t>of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Architecture</w:t>
      </w:r>
      <w:r>
        <w:rPr>
          <w:color w:val="231F20"/>
          <w:sz w:val="20"/>
        </w:rPr>
        <w:t> 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Engineering</w:t>
      </w:r>
    </w:p>
    <w:p>
      <w:pPr>
        <w:spacing w:line="249" w:lineRule="auto" w:before="10"/>
        <w:ind w:left="629" w:right="488" w:firstLine="1922"/>
        <w:jc w:val="right"/>
        <w:rPr>
          <w:i/>
          <w:sz w:val="20"/>
        </w:rPr>
      </w:pPr>
      <w:r>
        <w:rPr>
          <w:color w:val="231F20"/>
          <w:sz w:val="20"/>
        </w:rPr>
        <w:t>(Sibstrin))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               </w:t>
      </w:r>
      <w:r>
        <w:rPr>
          <w:color w:val="231F20"/>
          <w:spacing w:val="15"/>
          <w:sz w:val="20"/>
        </w:rPr>
        <w:t> </w:t>
      </w:r>
      <w:r>
        <w:rPr>
          <w:i/>
          <w:color w:val="231F20"/>
          <w:spacing w:val="-1"/>
          <w:sz w:val="20"/>
        </w:rPr>
        <w:t>E-mail: </w:t>
      </w:r>
      <w:hyperlink r:id="rId172">
        <w:r>
          <w:rPr>
            <w:i/>
            <w:color w:val="231F20"/>
            <w:sz w:val="20"/>
          </w:rPr>
          <w:t>sibvernisage@gmail.com</w:t>
        </w:r>
        <w:r>
          <w:rPr>
            <w:color w:val="231F20"/>
            <w:sz w:val="20"/>
          </w:rPr>
          <w:t>,</w:t>
        </w:r>
      </w:hyperlink>
      <w:r>
        <w:rPr>
          <w:color w:val="231F20"/>
          <w:spacing w:val="-47"/>
          <w:sz w:val="20"/>
        </w:rPr>
        <w:t> </w:t>
      </w:r>
      <w:hyperlink r:id="rId187">
        <w:r>
          <w:rPr>
            <w:i/>
            <w:color w:val="231F20"/>
            <w:sz w:val="20"/>
          </w:rPr>
          <w:t>mariayevgenyevna@gmail.com</w:t>
        </w:r>
      </w:hyperlink>
    </w:p>
    <w:p>
      <w:pPr>
        <w:spacing w:after="0" w:line="249" w:lineRule="auto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3836" w:space="2605"/>
            <w:col w:w="3869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6"/>
        <w:jc w:val="left"/>
        <w:rPr>
          <w:i/>
          <w:sz w:val="18"/>
        </w:rPr>
      </w:pPr>
    </w:p>
    <w:p>
      <w:pPr>
        <w:pStyle w:val="Heading1"/>
        <w:spacing w:line="249" w:lineRule="auto"/>
        <w:ind w:left="1321" w:right="1658"/>
      </w:pPr>
      <w:r>
        <w:rPr>
          <w:color w:val="231F20"/>
        </w:rPr>
        <w:t>РОЛЬ</w:t>
      </w:r>
      <w:r>
        <w:rPr>
          <w:color w:val="231F20"/>
          <w:spacing w:val="-14"/>
        </w:rPr>
        <w:t> </w:t>
      </w:r>
      <w:r>
        <w:rPr>
          <w:color w:val="231F20"/>
        </w:rPr>
        <w:t>МАЛЫХ</w:t>
      </w:r>
      <w:r>
        <w:rPr>
          <w:color w:val="231F20"/>
          <w:spacing w:val="-14"/>
        </w:rPr>
        <w:t> </w:t>
      </w:r>
      <w:r>
        <w:rPr>
          <w:color w:val="231F20"/>
        </w:rPr>
        <w:t>РЕК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ПЛАНИРОВОЧНОМ</w:t>
      </w:r>
      <w:r>
        <w:rPr>
          <w:color w:val="231F20"/>
          <w:spacing w:val="-13"/>
        </w:rPr>
        <w:t> </w:t>
      </w:r>
      <w:r>
        <w:rPr>
          <w:color w:val="231F20"/>
        </w:rPr>
        <w:t>РАЗВИТИИ</w:t>
      </w:r>
      <w:r>
        <w:rPr>
          <w:color w:val="231F20"/>
          <w:spacing w:val="-13"/>
        </w:rPr>
        <w:t> </w:t>
      </w:r>
      <w:r>
        <w:rPr>
          <w:color w:val="231F20"/>
        </w:rPr>
        <w:t>ГОРОДА</w:t>
      </w:r>
      <w:r>
        <w:rPr>
          <w:color w:val="231F20"/>
          <w:spacing w:val="-57"/>
        </w:rPr>
        <w:t> </w:t>
      </w:r>
      <w:r>
        <w:rPr>
          <w:color w:val="231F20"/>
        </w:rPr>
        <w:t>(НА</w:t>
      </w:r>
      <w:r>
        <w:rPr>
          <w:color w:val="231F20"/>
          <w:spacing w:val="-1"/>
        </w:rPr>
        <w:t> </w:t>
      </w:r>
      <w:r>
        <w:rPr>
          <w:color w:val="231F20"/>
        </w:rPr>
        <w:t>ПРИМЕРЕ</w:t>
      </w:r>
      <w:r>
        <w:rPr>
          <w:color w:val="231F20"/>
          <w:spacing w:val="-1"/>
        </w:rPr>
        <w:t> </w:t>
      </w:r>
      <w:r>
        <w:rPr>
          <w:color w:val="231F20"/>
        </w:rPr>
        <w:t>НОВОСИБИРСКА)</w:t>
      </w:r>
    </w:p>
    <w:p>
      <w:pPr>
        <w:pStyle w:val="BodyText"/>
        <w:spacing w:line="249" w:lineRule="auto" w:before="228"/>
        <w:ind w:left="452" w:right="782"/>
        <w:jc w:val="center"/>
      </w:pP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ROLE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SMALL</w:t>
      </w:r>
      <w:r>
        <w:rPr>
          <w:color w:val="231F20"/>
          <w:spacing w:val="-10"/>
        </w:rPr>
        <w:t> </w:t>
      </w:r>
      <w:r>
        <w:rPr>
          <w:color w:val="231F20"/>
        </w:rPr>
        <w:t>RIVERS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PLANNING</w:t>
      </w:r>
      <w:r>
        <w:rPr>
          <w:color w:val="231F20"/>
          <w:spacing w:val="-3"/>
        </w:rPr>
        <w:t> </w:t>
      </w:r>
      <w:r>
        <w:rPr>
          <w:color w:val="231F20"/>
        </w:rPr>
        <w:t>DEVELOPMENT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CITY</w:t>
      </w:r>
      <w:r>
        <w:rPr>
          <w:color w:val="231F20"/>
          <w:spacing w:val="-57"/>
        </w:rPr>
        <w:t> </w:t>
      </w:r>
      <w:r>
        <w:rPr>
          <w:color w:val="231F20"/>
        </w:rPr>
        <w:t>(ON</w:t>
      </w:r>
      <w:r>
        <w:rPr>
          <w:color w:val="231F20"/>
          <w:spacing w:val="-6"/>
        </w:rPr>
        <w:t> </w:t>
      </w:r>
      <w:r>
        <w:rPr>
          <w:color w:val="231F20"/>
        </w:rPr>
        <w:t>THE EXAMPLE OF</w:t>
      </w:r>
      <w:r>
        <w:rPr>
          <w:color w:val="231F20"/>
          <w:spacing w:val="-1"/>
        </w:rPr>
        <w:t> </w:t>
      </w:r>
      <w:r>
        <w:rPr>
          <w:color w:val="231F20"/>
        </w:rPr>
        <w:t>NOVOSIBIRSK)</w:t>
      </w:r>
    </w:p>
    <w:p>
      <w:pPr>
        <w:pStyle w:val="BodyText"/>
        <w:spacing w:line="249" w:lineRule="auto" w:before="229"/>
        <w:ind w:left="163" w:right="501" w:firstLine="396"/>
      </w:pPr>
      <w:r>
        <w:rPr>
          <w:color w:val="231F20"/>
        </w:rPr>
        <w:t>В статье рассмотрена роль малых рек в формировании экологического каркаса крупней-</w:t>
      </w:r>
      <w:r>
        <w:rPr>
          <w:color w:val="231F20"/>
          <w:spacing w:val="1"/>
        </w:rPr>
        <w:t> </w:t>
      </w:r>
      <w:r>
        <w:rPr>
          <w:color w:val="231F20"/>
        </w:rPr>
        <w:t>шего города на примере Новосибирска. Проанализирован российский и зарубежный опыт ос-</w:t>
      </w:r>
      <w:r>
        <w:rPr>
          <w:color w:val="231F20"/>
          <w:spacing w:val="-57"/>
        </w:rPr>
        <w:t> </w:t>
      </w:r>
      <w:r>
        <w:rPr>
          <w:color w:val="231F20"/>
        </w:rPr>
        <w:t>воения</w:t>
      </w:r>
      <w:r>
        <w:rPr>
          <w:color w:val="231F20"/>
          <w:spacing w:val="-10"/>
        </w:rPr>
        <w:t> </w:t>
      </w:r>
      <w:r>
        <w:rPr>
          <w:color w:val="231F20"/>
        </w:rPr>
        <w:t>малых</w:t>
      </w:r>
      <w:r>
        <w:rPr>
          <w:color w:val="231F20"/>
          <w:spacing w:val="-8"/>
        </w:rPr>
        <w:t> </w:t>
      </w:r>
      <w:r>
        <w:rPr>
          <w:color w:val="231F20"/>
        </w:rPr>
        <w:t>рек,</w:t>
      </w:r>
      <w:r>
        <w:rPr>
          <w:color w:val="231F20"/>
          <w:spacing w:val="-10"/>
        </w:rPr>
        <w:t> </w:t>
      </w:r>
      <w:r>
        <w:rPr>
          <w:color w:val="231F20"/>
        </w:rPr>
        <w:t>выявлены</w:t>
      </w:r>
      <w:r>
        <w:rPr>
          <w:color w:val="231F20"/>
          <w:spacing w:val="-9"/>
        </w:rPr>
        <w:t> </w:t>
      </w:r>
      <w:r>
        <w:rPr>
          <w:color w:val="231F20"/>
        </w:rPr>
        <w:t>основные</w:t>
      </w:r>
      <w:r>
        <w:rPr>
          <w:color w:val="231F20"/>
          <w:spacing w:val="-10"/>
        </w:rPr>
        <w:t> </w:t>
      </w:r>
      <w:r>
        <w:rPr>
          <w:color w:val="231F20"/>
        </w:rPr>
        <w:t>тенденции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отличия.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основе</w:t>
      </w:r>
      <w:r>
        <w:rPr>
          <w:color w:val="231F20"/>
          <w:spacing w:val="-10"/>
        </w:rPr>
        <w:t> </w:t>
      </w:r>
      <w:r>
        <w:rPr>
          <w:color w:val="231F20"/>
        </w:rPr>
        <w:t>проанализированного</w:t>
      </w:r>
      <w:r>
        <w:rPr>
          <w:color w:val="231F20"/>
          <w:spacing w:val="-57"/>
        </w:rPr>
        <w:t> </w:t>
      </w:r>
      <w:r>
        <w:rPr>
          <w:color w:val="231F20"/>
        </w:rPr>
        <w:t>опыта ревитализации и рассмотрения состояния малых рек Правобережья Новосибирска раз-</w:t>
      </w:r>
      <w:r>
        <w:rPr>
          <w:color w:val="231F20"/>
          <w:spacing w:val="-57"/>
        </w:rPr>
        <w:t> </w:t>
      </w:r>
      <w:r>
        <w:rPr>
          <w:color w:val="231F20"/>
        </w:rPr>
        <w:t>работан</w:t>
      </w:r>
      <w:r>
        <w:rPr>
          <w:color w:val="231F20"/>
          <w:spacing w:val="-8"/>
        </w:rPr>
        <w:t> </w:t>
      </w:r>
      <w:r>
        <w:rPr>
          <w:color w:val="231F20"/>
        </w:rPr>
        <w:t>комплексный</w:t>
      </w:r>
      <w:r>
        <w:rPr>
          <w:color w:val="231F20"/>
          <w:spacing w:val="-7"/>
        </w:rPr>
        <w:t> </w:t>
      </w:r>
      <w:r>
        <w:rPr>
          <w:color w:val="231F20"/>
        </w:rPr>
        <w:t>подход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их</w:t>
      </w:r>
      <w:r>
        <w:rPr>
          <w:color w:val="231F20"/>
          <w:spacing w:val="-7"/>
        </w:rPr>
        <w:t> </w:t>
      </w:r>
      <w:r>
        <w:rPr>
          <w:color w:val="231F20"/>
        </w:rPr>
        <w:t>реабилитации,</w:t>
      </w:r>
      <w:r>
        <w:rPr>
          <w:color w:val="231F20"/>
          <w:spacing w:val="-8"/>
        </w:rPr>
        <w:t> </w:t>
      </w:r>
      <w:r>
        <w:rPr>
          <w:color w:val="231F20"/>
        </w:rPr>
        <w:t>отвечающий</w:t>
      </w:r>
      <w:r>
        <w:rPr>
          <w:color w:val="231F20"/>
          <w:spacing w:val="-7"/>
        </w:rPr>
        <w:t> </w:t>
      </w:r>
      <w:r>
        <w:rPr>
          <w:color w:val="231F20"/>
        </w:rPr>
        <w:t>принципам</w:t>
      </w:r>
      <w:r>
        <w:rPr>
          <w:color w:val="231F20"/>
          <w:spacing w:val="-8"/>
        </w:rPr>
        <w:t> </w:t>
      </w:r>
      <w:r>
        <w:rPr>
          <w:color w:val="231F20"/>
        </w:rPr>
        <w:t>устойчивого</w:t>
      </w:r>
      <w:r>
        <w:rPr>
          <w:color w:val="231F20"/>
          <w:spacing w:val="-7"/>
        </w:rPr>
        <w:t> </w:t>
      </w:r>
      <w:r>
        <w:rPr>
          <w:color w:val="231F20"/>
        </w:rPr>
        <w:t>разви-</w:t>
      </w:r>
      <w:r>
        <w:rPr>
          <w:color w:val="231F20"/>
          <w:spacing w:val="-58"/>
        </w:rPr>
        <w:t> </w:t>
      </w:r>
      <w:r>
        <w:rPr>
          <w:color w:val="231F20"/>
        </w:rPr>
        <w:t>тия территории всего города, включающий создание вдоль русел общественных рекреацион-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коммуникативных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 «коридорного»</w:t>
      </w:r>
      <w:r>
        <w:rPr>
          <w:color w:val="231F20"/>
          <w:spacing w:val="-1"/>
        </w:rPr>
        <w:t> </w:t>
      </w:r>
      <w:r>
        <w:rPr>
          <w:color w:val="231F20"/>
        </w:rPr>
        <w:t>типа.</w:t>
      </w:r>
    </w:p>
    <w:p>
      <w:pPr>
        <w:pStyle w:val="BodyText"/>
        <w:spacing w:line="249" w:lineRule="auto" w:before="7"/>
        <w:ind w:left="163" w:right="499" w:firstLine="396"/>
      </w:pPr>
      <w:r>
        <w:rPr>
          <w:i/>
          <w:color w:val="231F20"/>
        </w:rPr>
        <w:t>Ключевые</w:t>
      </w:r>
      <w:r>
        <w:rPr>
          <w:i/>
          <w:color w:val="231F20"/>
          <w:spacing w:val="-6"/>
        </w:rPr>
        <w:t> </w:t>
      </w:r>
      <w:r>
        <w:rPr>
          <w:i/>
          <w:color w:val="231F20"/>
        </w:rPr>
        <w:t>слова:</w:t>
      </w:r>
      <w:r>
        <w:rPr>
          <w:i/>
          <w:color w:val="231F20"/>
          <w:spacing w:val="-5"/>
        </w:rPr>
        <w:t> </w:t>
      </w:r>
      <w:r>
        <w:rPr>
          <w:color w:val="231F20"/>
        </w:rPr>
        <w:t>малые</w:t>
      </w:r>
      <w:r>
        <w:rPr>
          <w:color w:val="231F20"/>
          <w:spacing w:val="-6"/>
        </w:rPr>
        <w:t> </w:t>
      </w:r>
      <w:r>
        <w:rPr>
          <w:color w:val="231F20"/>
        </w:rPr>
        <w:t>реки,</w:t>
      </w:r>
      <w:r>
        <w:rPr>
          <w:color w:val="231F20"/>
          <w:spacing w:val="-5"/>
        </w:rPr>
        <w:t> </w:t>
      </w:r>
      <w:r>
        <w:rPr>
          <w:color w:val="231F20"/>
        </w:rPr>
        <w:t>Ельцовка-1,</w:t>
      </w:r>
      <w:r>
        <w:rPr>
          <w:color w:val="231F20"/>
          <w:spacing w:val="-6"/>
        </w:rPr>
        <w:t> </w:t>
      </w:r>
      <w:r>
        <w:rPr>
          <w:color w:val="231F20"/>
        </w:rPr>
        <w:t>Ельцовка-2,</w:t>
      </w:r>
      <w:r>
        <w:rPr>
          <w:color w:val="231F20"/>
          <w:spacing w:val="-5"/>
        </w:rPr>
        <w:t> </w:t>
      </w:r>
      <w:r>
        <w:rPr>
          <w:color w:val="231F20"/>
        </w:rPr>
        <w:t>экологический</w:t>
      </w:r>
      <w:r>
        <w:rPr>
          <w:color w:val="231F20"/>
          <w:spacing w:val="-6"/>
        </w:rPr>
        <w:t> </w:t>
      </w:r>
      <w:r>
        <w:rPr>
          <w:color w:val="231F20"/>
        </w:rPr>
        <w:t>каркас,</w:t>
      </w:r>
      <w:r>
        <w:rPr>
          <w:color w:val="231F20"/>
          <w:spacing w:val="-5"/>
        </w:rPr>
        <w:t> </w:t>
      </w:r>
      <w:r>
        <w:rPr>
          <w:color w:val="231F20"/>
        </w:rPr>
        <w:t>рекреацион-</w:t>
      </w:r>
      <w:r>
        <w:rPr>
          <w:color w:val="231F20"/>
          <w:spacing w:val="-58"/>
        </w:rPr>
        <w:t> </w:t>
      </w:r>
      <w:r>
        <w:rPr>
          <w:color w:val="231F20"/>
        </w:rPr>
        <w:t>ные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территории, общественно-коммуникационное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пространство.</w:t>
      </w:r>
    </w:p>
    <w:p>
      <w:pPr>
        <w:pStyle w:val="BodyText"/>
        <w:spacing w:before="2"/>
        <w:jc w:val="left"/>
        <w:rPr>
          <w:sz w:val="25"/>
        </w:rPr>
      </w:pPr>
    </w:p>
    <w:p>
      <w:pPr>
        <w:pStyle w:val="BodyText"/>
        <w:spacing w:line="249" w:lineRule="auto"/>
        <w:ind w:left="163" w:right="501" w:firstLine="396"/>
      </w:pPr>
      <w:r>
        <w:rPr>
          <w:color w:val="231F20"/>
        </w:rPr>
        <w:t>The article covers the role small rivers play in the formation of the ecological frame of a large</w:t>
      </w:r>
      <w:r>
        <w:rPr>
          <w:color w:val="231F20"/>
          <w:spacing w:val="1"/>
        </w:rPr>
        <w:t> </w:t>
      </w:r>
      <w:r>
        <w:rPr>
          <w:color w:val="231F20"/>
        </w:rPr>
        <w:t>city on the example of Novosibirsk. The Russian and foreign experience of small rivers discovery is</w:t>
      </w:r>
      <w:r>
        <w:rPr>
          <w:color w:val="231F20"/>
          <w:spacing w:val="-57"/>
        </w:rPr>
        <w:t> </w:t>
      </w:r>
      <w:r>
        <w:rPr>
          <w:color w:val="231F20"/>
        </w:rPr>
        <w:t>analyzed, which allowed to reveal the main trends and differences. Based on the review of the state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small</w:t>
      </w:r>
      <w:r>
        <w:rPr>
          <w:color w:val="231F20"/>
          <w:spacing w:val="-9"/>
        </w:rPr>
        <w:t> </w:t>
      </w:r>
      <w:r>
        <w:rPr>
          <w:color w:val="231F20"/>
        </w:rPr>
        <w:t>rivers</w:t>
      </w:r>
      <w:r>
        <w:rPr>
          <w:color w:val="231F20"/>
          <w:spacing w:val="-9"/>
        </w:rPr>
        <w:t> </w:t>
      </w:r>
      <w:r>
        <w:rPr>
          <w:color w:val="231F20"/>
        </w:rPr>
        <w:t>on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right</w:t>
      </w:r>
      <w:r>
        <w:rPr>
          <w:color w:val="231F20"/>
          <w:spacing w:val="-9"/>
        </w:rPr>
        <w:t> </w:t>
      </w:r>
      <w:r>
        <w:rPr>
          <w:color w:val="231F20"/>
        </w:rPr>
        <w:t>Bank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Novosibirsk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analyzed</w:t>
      </w:r>
      <w:r>
        <w:rPr>
          <w:color w:val="231F20"/>
          <w:spacing w:val="-9"/>
        </w:rPr>
        <w:t> </w:t>
      </w:r>
      <w:r>
        <w:rPr>
          <w:color w:val="231F20"/>
        </w:rPr>
        <w:t>experience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revitalization,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com-</w:t>
      </w:r>
      <w:r>
        <w:rPr>
          <w:color w:val="231F20"/>
          <w:spacing w:val="-58"/>
        </w:rPr>
        <w:t> </w:t>
      </w:r>
      <w:r>
        <w:rPr>
          <w:color w:val="231F20"/>
        </w:rPr>
        <w:t>prehensive approach to their rehabilitation has been developed that meets the principles of sustain-</w:t>
      </w:r>
      <w:r>
        <w:rPr>
          <w:color w:val="231F20"/>
          <w:spacing w:val="1"/>
        </w:rPr>
        <w:t> </w:t>
      </w:r>
      <w:r>
        <w:rPr>
          <w:color w:val="231F20"/>
        </w:rPr>
        <w:t>able</w:t>
      </w:r>
      <w:r>
        <w:rPr>
          <w:color w:val="231F20"/>
          <w:spacing w:val="-15"/>
        </w:rPr>
        <w:t> </w:t>
      </w:r>
      <w:r>
        <w:rPr>
          <w:color w:val="231F20"/>
        </w:rPr>
        <w:t>development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15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entire</w:t>
      </w:r>
      <w:r>
        <w:rPr>
          <w:color w:val="231F20"/>
          <w:spacing w:val="-14"/>
        </w:rPr>
        <w:t> </w:t>
      </w:r>
      <w:r>
        <w:rPr>
          <w:color w:val="231F20"/>
        </w:rPr>
        <w:t>city,</w:t>
      </w:r>
      <w:r>
        <w:rPr>
          <w:color w:val="231F20"/>
          <w:spacing w:val="-15"/>
        </w:rPr>
        <w:t> </w:t>
      </w:r>
      <w:r>
        <w:rPr>
          <w:color w:val="231F20"/>
        </w:rPr>
        <w:t>including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creation</w:t>
      </w:r>
      <w:r>
        <w:rPr>
          <w:color w:val="231F20"/>
          <w:spacing w:val="-15"/>
        </w:rPr>
        <w:t> </w:t>
      </w:r>
      <w:r>
        <w:rPr>
          <w:color w:val="231F20"/>
        </w:rPr>
        <w:t>of</w:t>
      </w:r>
      <w:r>
        <w:rPr>
          <w:color w:val="231F20"/>
          <w:spacing w:val="-14"/>
        </w:rPr>
        <w:t> </w:t>
      </w:r>
      <w:r>
        <w:rPr>
          <w:color w:val="231F20"/>
        </w:rPr>
        <w:t>public</w:t>
      </w:r>
      <w:r>
        <w:rPr>
          <w:color w:val="231F20"/>
          <w:spacing w:val="-15"/>
        </w:rPr>
        <w:t> </w:t>
      </w:r>
      <w:r>
        <w:rPr>
          <w:color w:val="231F20"/>
        </w:rPr>
        <w:t>recreational</w:t>
      </w:r>
      <w:r>
        <w:rPr>
          <w:color w:val="231F20"/>
          <w:spacing w:val="-14"/>
        </w:rPr>
        <w:t> </w:t>
      </w:r>
      <w:r>
        <w:rPr>
          <w:color w:val="231F20"/>
        </w:rPr>
        <w:t>communication</w:t>
      </w:r>
      <w:r>
        <w:rPr>
          <w:color w:val="231F20"/>
          <w:spacing w:val="-14"/>
        </w:rPr>
        <w:t> </w:t>
      </w:r>
      <w:r>
        <w:rPr>
          <w:color w:val="231F20"/>
        </w:rPr>
        <w:t>spac-</w:t>
      </w:r>
      <w:r>
        <w:rPr>
          <w:color w:val="231F20"/>
          <w:spacing w:val="-58"/>
        </w:rPr>
        <w:t> </w:t>
      </w:r>
      <w:r>
        <w:rPr>
          <w:color w:val="231F20"/>
        </w:rPr>
        <w:t>es along the riverbeds of the corridor type.</w:t>
      </w:r>
    </w:p>
    <w:p>
      <w:pPr>
        <w:pStyle w:val="BodyText"/>
        <w:spacing w:line="249" w:lineRule="auto" w:before="7"/>
        <w:ind w:left="163" w:right="501" w:firstLine="396"/>
      </w:pPr>
      <w:r>
        <w:rPr>
          <w:i/>
          <w:color w:val="231F20"/>
        </w:rPr>
        <w:t>Keywords: </w:t>
      </w:r>
      <w:r>
        <w:rPr>
          <w:color w:val="231F20"/>
        </w:rPr>
        <w:t>small rivers, Yeltsovka-1, Yeltsovka-2, green frame, recreational areas, public com-</w:t>
      </w:r>
      <w:r>
        <w:rPr>
          <w:color w:val="231F20"/>
          <w:spacing w:val="1"/>
        </w:rPr>
        <w:t> </w:t>
      </w:r>
      <w:r>
        <w:rPr>
          <w:color w:val="231F20"/>
        </w:rPr>
        <w:t>munication</w:t>
      </w:r>
      <w:r>
        <w:rPr>
          <w:color w:val="231F20"/>
          <w:spacing w:val="-1"/>
        </w:rPr>
        <w:t> </w:t>
      </w:r>
      <w:r>
        <w:rPr>
          <w:color w:val="231F20"/>
        </w:rPr>
        <w:t>space.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 w:firstLine="396"/>
      </w:pPr>
      <w:r>
        <w:rPr>
          <w:color w:val="231F20"/>
          <w:w w:val="95"/>
        </w:rPr>
        <w:t>Географическое положение, природно-кли-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матические особенности, рельеф местности</w:t>
      </w:r>
      <w:r>
        <w:rPr>
          <w:color w:val="231F20"/>
          <w:spacing w:val="1"/>
        </w:rPr>
        <w:t> </w:t>
      </w:r>
      <w:r>
        <w:rPr>
          <w:color w:val="231F20"/>
        </w:rPr>
        <w:t>являлись основными факторами, определив-</w:t>
      </w:r>
      <w:r>
        <w:rPr>
          <w:color w:val="231F20"/>
          <w:spacing w:val="1"/>
        </w:rPr>
        <w:t> </w:t>
      </w:r>
      <w:r>
        <w:rPr>
          <w:color w:val="231F20"/>
        </w:rPr>
        <w:t>шими вектор развития городов. Особую роль</w:t>
      </w:r>
      <w:r>
        <w:rPr>
          <w:color w:val="231F20"/>
          <w:spacing w:val="-57"/>
        </w:rPr>
        <w:t> </w:t>
      </w:r>
      <w:r>
        <w:rPr>
          <w:color w:val="231F20"/>
        </w:rPr>
        <w:t>играло наличие городских водных объектов,</w:t>
      </w:r>
      <w:r>
        <w:rPr>
          <w:color w:val="231F20"/>
          <w:spacing w:val="1"/>
        </w:rPr>
        <w:t> </w:t>
      </w:r>
      <w:r>
        <w:rPr>
          <w:color w:val="231F20"/>
        </w:rPr>
        <w:t>явившихся ресурсом развития и обусловив-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шим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планировочную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организацию.</w:t>
      </w:r>
      <w:r>
        <w:rPr>
          <w:color w:val="231F20"/>
          <w:spacing w:val="-14"/>
        </w:rPr>
        <w:t> </w:t>
      </w:r>
      <w:r>
        <w:rPr>
          <w:color w:val="231F20"/>
        </w:rPr>
        <w:t>Несмо-</w:t>
      </w:r>
      <w:r>
        <w:rPr>
          <w:color w:val="231F20"/>
          <w:spacing w:val="-57"/>
        </w:rPr>
        <w:t> </w:t>
      </w:r>
      <w:r>
        <w:rPr>
          <w:color w:val="231F20"/>
        </w:rPr>
        <w:t>тря на способность рек к сопротивлению не-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гативно влияющим антропогенным факторам,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существующая в процессе освоения и преоб-</w:t>
      </w:r>
      <w:r>
        <w:rPr>
          <w:color w:val="231F20"/>
          <w:spacing w:val="-57"/>
        </w:rPr>
        <w:t> </w:t>
      </w:r>
      <w:r>
        <w:rPr>
          <w:color w:val="231F20"/>
        </w:rPr>
        <w:t>разования городов концепция «управления»</w:t>
      </w:r>
      <w:r>
        <w:rPr>
          <w:color w:val="231F20"/>
          <w:spacing w:val="1"/>
        </w:rPr>
        <w:t> </w:t>
      </w:r>
      <w:r>
        <w:rPr>
          <w:color w:val="231F20"/>
        </w:rPr>
        <w:t>привела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деградации</w:t>
      </w:r>
      <w:r>
        <w:rPr>
          <w:color w:val="231F20"/>
          <w:spacing w:val="-7"/>
        </w:rPr>
        <w:t> </w:t>
      </w:r>
      <w:r>
        <w:rPr>
          <w:color w:val="231F20"/>
        </w:rPr>
        <w:t>природного</w:t>
      </w:r>
      <w:r>
        <w:rPr>
          <w:color w:val="231F20"/>
          <w:spacing w:val="-7"/>
        </w:rPr>
        <w:t> </w:t>
      </w:r>
      <w:r>
        <w:rPr>
          <w:color w:val="231F20"/>
        </w:rPr>
        <w:t>окружения</w:t>
      </w:r>
      <w:r>
        <w:rPr>
          <w:color w:val="231F20"/>
          <w:spacing w:val="-58"/>
        </w:rPr>
        <w:t> </w:t>
      </w:r>
      <w:r>
        <w:rPr>
          <w:color w:val="231F20"/>
        </w:rPr>
        <w:t>рек.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концу</w:t>
      </w:r>
      <w:r>
        <w:rPr>
          <w:color w:val="231F20"/>
          <w:spacing w:val="-11"/>
        </w:rPr>
        <w:t> </w:t>
      </w:r>
      <w:r>
        <w:rPr>
          <w:color w:val="231F20"/>
        </w:rPr>
        <w:t>XIX-го</w:t>
      </w:r>
      <w:r>
        <w:rPr>
          <w:color w:val="231F20"/>
          <w:spacing w:val="-12"/>
        </w:rPr>
        <w:t> </w:t>
      </w:r>
      <w:r>
        <w:rPr>
          <w:color w:val="231F20"/>
        </w:rPr>
        <w:t>века</w:t>
      </w:r>
      <w:r>
        <w:rPr>
          <w:color w:val="231F20"/>
          <w:spacing w:val="-11"/>
        </w:rPr>
        <w:t> </w:t>
      </w:r>
      <w:r>
        <w:rPr>
          <w:color w:val="231F20"/>
        </w:rPr>
        <w:t>реки</w:t>
      </w:r>
      <w:r>
        <w:rPr>
          <w:color w:val="231F20"/>
          <w:spacing w:val="-12"/>
        </w:rPr>
        <w:t> </w:t>
      </w:r>
      <w:r>
        <w:rPr>
          <w:color w:val="231F20"/>
        </w:rPr>
        <w:t>были</w:t>
      </w:r>
      <w:r>
        <w:rPr>
          <w:color w:val="231F20"/>
          <w:spacing w:val="-11"/>
        </w:rPr>
        <w:t> </w:t>
      </w:r>
      <w:r>
        <w:rPr>
          <w:color w:val="231F20"/>
        </w:rPr>
        <w:t>загрязне-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ны, русла малых рек спрямлены или углублены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и частично заключены в коллекторы, в частно-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сти: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горная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Изар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Мюнхене</w:t>
      </w:r>
      <w:r>
        <w:rPr>
          <w:color w:val="231F20"/>
          <w:spacing w:val="-13"/>
        </w:rPr>
        <w:t> </w:t>
      </w:r>
      <w:r>
        <w:rPr>
          <w:color w:val="231F20"/>
        </w:rPr>
        <w:t>(Гер-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мания),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была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загрязнена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спрямлена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после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соз-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дания на ней множества гидроэлектростанций;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река Морава в городе Оломуц (Чехия), река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Льобрегат в городе Барселона (Испания) и река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Скерне в графстве Дархэм (Великобритания)</w:t>
      </w:r>
      <w:r>
        <w:rPr>
          <w:color w:val="231F20"/>
          <w:spacing w:val="-57"/>
        </w:rPr>
        <w:t> </w:t>
      </w:r>
      <w:r>
        <w:rPr>
          <w:color w:val="231F20"/>
        </w:rPr>
        <w:t>загрязнялись за счет сточных вод, в т. ч. про-</w:t>
      </w:r>
      <w:r>
        <w:rPr>
          <w:color w:val="231F20"/>
          <w:spacing w:val="-57"/>
        </w:rPr>
        <w:t> </w:t>
      </w:r>
      <w:r>
        <w:rPr>
          <w:color w:val="231F20"/>
        </w:rPr>
        <w:t>мышленных.</w:t>
      </w:r>
      <w:r>
        <w:rPr>
          <w:color w:val="231F20"/>
          <w:spacing w:val="-13"/>
        </w:rPr>
        <w:t> </w:t>
      </w:r>
      <w:r>
        <w:rPr>
          <w:color w:val="231F20"/>
        </w:rPr>
        <w:t>Русла</w:t>
      </w:r>
      <w:r>
        <w:rPr>
          <w:color w:val="231F20"/>
          <w:spacing w:val="-13"/>
        </w:rPr>
        <w:t> </w:t>
      </w:r>
      <w:r>
        <w:rPr>
          <w:color w:val="231F20"/>
        </w:rPr>
        <w:t>некоторых</w:t>
      </w:r>
      <w:r>
        <w:rPr>
          <w:color w:val="231F20"/>
          <w:spacing w:val="-13"/>
        </w:rPr>
        <w:t> </w:t>
      </w:r>
      <w:r>
        <w:rPr>
          <w:color w:val="231F20"/>
        </w:rPr>
        <w:t>рек</w:t>
      </w:r>
      <w:r>
        <w:rPr>
          <w:color w:val="231F20"/>
          <w:spacing w:val="-12"/>
        </w:rPr>
        <w:t> </w:t>
      </w:r>
      <w:r>
        <w:rPr>
          <w:color w:val="231F20"/>
        </w:rPr>
        <w:t>были</w:t>
      </w:r>
      <w:r>
        <w:rPr>
          <w:color w:val="231F20"/>
          <w:spacing w:val="-12"/>
        </w:rPr>
        <w:t> </w:t>
      </w:r>
      <w:r>
        <w:rPr>
          <w:color w:val="231F20"/>
        </w:rPr>
        <w:t>забе-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тонированы в связи с угрозой затопления. При-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мером могут служить: ручей Эрмитаж в городе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Хавант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(Великобритания)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река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Трнавка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го-</w:t>
      </w:r>
      <w:r>
        <w:rPr>
          <w:color w:val="231F20"/>
          <w:spacing w:val="-58"/>
        </w:rPr>
        <w:t> </w:t>
      </w:r>
      <w:r>
        <w:rPr>
          <w:color w:val="231F20"/>
        </w:rPr>
        <w:t>роде</w:t>
      </w:r>
      <w:r>
        <w:rPr>
          <w:color w:val="231F20"/>
          <w:spacing w:val="-1"/>
        </w:rPr>
        <w:t> </w:t>
      </w:r>
      <w:r>
        <w:rPr>
          <w:color w:val="231F20"/>
        </w:rPr>
        <w:t>Трнава</w:t>
      </w:r>
      <w:r>
        <w:rPr>
          <w:color w:val="231F20"/>
          <w:spacing w:val="-1"/>
        </w:rPr>
        <w:t> </w:t>
      </w:r>
      <w:r>
        <w:rPr>
          <w:color w:val="231F20"/>
        </w:rPr>
        <w:t>(Словакия).</w:t>
      </w:r>
    </w:p>
    <w:p>
      <w:pPr>
        <w:pStyle w:val="BodyText"/>
        <w:spacing w:line="249" w:lineRule="auto" w:before="27"/>
        <w:ind w:left="503" w:right="1" w:firstLine="396"/>
      </w:pPr>
      <w:r>
        <w:rPr>
          <w:color w:val="231F20"/>
        </w:rPr>
        <w:t>Однако, в XX-м веке вместе с осознани-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зависимости</w:t>
      </w:r>
      <w:r>
        <w:rPr>
          <w:color w:val="231F20"/>
          <w:spacing w:val="-13"/>
        </w:rPr>
        <w:t> </w:t>
      </w:r>
      <w:r>
        <w:rPr>
          <w:color w:val="231F20"/>
        </w:rPr>
        <w:t>социально-психологического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здоровья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человека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13"/>
        </w:rPr>
        <w:t> </w:t>
      </w:r>
      <w:r>
        <w:rPr>
          <w:color w:val="231F20"/>
        </w:rPr>
        <w:t>природно-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экологической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обстановки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крупных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городах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развитых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стран,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где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наиболее</w:t>
      </w:r>
      <w:r>
        <w:rPr>
          <w:color w:val="231F20"/>
          <w:spacing w:val="-12"/>
        </w:rPr>
        <w:t> </w:t>
      </w:r>
      <w:r>
        <w:rPr>
          <w:color w:val="231F20"/>
        </w:rPr>
        <w:t>остро</w:t>
      </w:r>
      <w:r>
        <w:rPr>
          <w:color w:val="231F20"/>
          <w:spacing w:val="-13"/>
        </w:rPr>
        <w:t> </w:t>
      </w:r>
      <w:r>
        <w:rPr>
          <w:color w:val="231F20"/>
        </w:rPr>
        <w:t>встал</w:t>
      </w:r>
      <w:r>
        <w:rPr>
          <w:color w:val="231F20"/>
          <w:spacing w:val="-13"/>
        </w:rPr>
        <w:t> </w:t>
      </w:r>
      <w:r>
        <w:rPr>
          <w:color w:val="231F20"/>
        </w:rPr>
        <w:t>эко-</w:t>
      </w:r>
      <w:r>
        <w:rPr>
          <w:color w:val="231F20"/>
          <w:spacing w:val="-57"/>
        </w:rPr>
        <w:t> </w:t>
      </w:r>
      <w:r>
        <w:rPr>
          <w:color w:val="231F20"/>
        </w:rPr>
        <w:t>логический</w:t>
      </w:r>
      <w:r>
        <w:rPr>
          <w:color w:val="231F20"/>
          <w:spacing w:val="-5"/>
        </w:rPr>
        <w:t> </w:t>
      </w:r>
      <w:r>
        <w:rPr>
          <w:color w:val="231F20"/>
        </w:rPr>
        <w:t>вопрос,</w:t>
      </w:r>
      <w:r>
        <w:rPr>
          <w:color w:val="231F20"/>
          <w:spacing w:val="-5"/>
        </w:rPr>
        <w:t> </w:t>
      </w:r>
      <w:r>
        <w:rPr>
          <w:color w:val="231F20"/>
        </w:rPr>
        <w:t>изменился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подход</w:t>
      </w:r>
      <w:r>
        <w:rPr>
          <w:color w:val="231F20"/>
          <w:spacing w:val="-4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ос-</w:t>
      </w:r>
      <w:r>
        <w:rPr>
          <w:color w:val="231F20"/>
          <w:spacing w:val="-58"/>
        </w:rPr>
        <w:t> </w:t>
      </w:r>
      <w:r>
        <w:rPr>
          <w:color w:val="231F20"/>
        </w:rPr>
        <w:t>воению и преобразованию прибрежных тер-</w:t>
      </w:r>
      <w:r>
        <w:rPr>
          <w:color w:val="231F20"/>
          <w:spacing w:val="1"/>
        </w:rPr>
        <w:t> </w:t>
      </w:r>
      <w:r>
        <w:rPr>
          <w:color w:val="231F20"/>
        </w:rPr>
        <w:t>риторий с целью улучшения качества среды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и обеспечения населению доступа к воде. Воз-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можность доступа к воде становится городской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ценностью [1].</w:t>
      </w:r>
    </w:p>
    <w:p>
      <w:pPr>
        <w:pStyle w:val="BodyText"/>
        <w:spacing w:line="249" w:lineRule="auto" w:before="11"/>
        <w:ind w:left="503" w:right="1" w:firstLine="396"/>
      </w:pPr>
      <w:r>
        <w:rPr>
          <w:color w:val="231F20"/>
        </w:rPr>
        <w:t>На рубеже XX и XXI века кроме единич-</w:t>
      </w:r>
      <w:r>
        <w:rPr>
          <w:color w:val="231F20"/>
          <w:spacing w:val="-57"/>
        </w:rPr>
        <w:t> </w:t>
      </w:r>
      <w:r>
        <w:rPr>
          <w:color w:val="231F20"/>
        </w:rPr>
        <w:t>ных прецедентов изъятия русел из коллекто-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ров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придания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естественных</w:t>
      </w:r>
      <w:r>
        <w:rPr>
          <w:color w:val="231F20"/>
          <w:spacing w:val="-13"/>
        </w:rPr>
        <w:t> </w:t>
      </w:r>
      <w:r>
        <w:rPr>
          <w:color w:val="231F20"/>
        </w:rPr>
        <w:t>меандров</w:t>
      </w:r>
      <w:r>
        <w:rPr>
          <w:color w:val="231F20"/>
          <w:spacing w:val="-9"/>
        </w:rPr>
        <w:t> </w:t>
      </w:r>
      <w:r>
        <w:rPr>
          <w:color w:val="231F20"/>
        </w:rPr>
        <w:t>[2]</w:t>
      </w:r>
      <w:r>
        <w:rPr>
          <w:color w:val="231F20"/>
          <w:spacing w:val="-58"/>
        </w:rPr>
        <w:t> </w:t>
      </w:r>
      <w:r>
        <w:rPr>
          <w:color w:val="231F20"/>
        </w:rPr>
        <w:t>были также созданы комплексные стратеги-</w:t>
      </w:r>
      <w:r>
        <w:rPr>
          <w:color w:val="231F20"/>
          <w:spacing w:val="1"/>
        </w:rPr>
        <w:t> </w:t>
      </w:r>
      <w:r>
        <w:rPr>
          <w:color w:val="231F20"/>
        </w:rPr>
        <w:t>ческие программы по ревитализации рек ур-</w:t>
      </w:r>
      <w:r>
        <w:rPr>
          <w:color w:val="231F20"/>
          <w:spacing w:val="1"/>
        </w:rPr>
        <w:t> </w:t>
      </w:r>
      <w:r>
        <w:rPr>
          <w:color w:val="231F20"/>
        </w:rPr>
        <w:t>банизированных</w:t>
      </w:r>
      <w:r>
        <w:rPr>
          <w:color w:val="231F20"/>
          <w:spacing w:val="27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27"/>
        </w:rPr>
        <w:t> </w:t>
      </w:r>
      <w:r>
        <w:rPr>
          <w:color w:val="231F20"/>
        </w:rPr>
        <w:t>[1].</w:t>
      </w:r>
      <w:r>
        <w:rPr>
          <w:color w:val="231F20"/>
          <w:spacing w:val="28"/>
        </w:rPr>
        <w:t> </w:t>
      </w:r>
      <w:r>
        <w:rPr>
          <w:color w:val="231F20"/>
        </w:rPr>
        <w:t>Программа</w:t>
      </w:r>
    </w:p>
    <w:p>
      <w:pPr>
        <w:pStyle w:val="BodyText"/>
        <w:spacing w:line="249" w:lineRule="auto" w:before="5"/>
        <w:ind w:left="503"/>
      </w:pPr>
      <w:r>
        <w:rPr>
          <w:color w:val="231F20"/>
        </w:rPr>
        <w:t>«REURIS»</w:t>
      </w:r>
      <w:r>
        <w:rPr>
          <w:color w:val="231F20"/>
          <w:spacing w:val="-7"/>
        </w:rPr>
        <w:t> </w:t>
      </w:r>
      <w:r>
        <w:rPr>
          <w:color w:val="231F20"/>
        </w:rPr>
        <w:t>была</w:t>
      </w:r>
      <w:r>
        <w:rPr>
          <w:color w:val="231F20"/>
          <w:spacing w:val="-5"/>
        </w:rPr>
        <w:t> </w:t>
      </w:r>
      <w:r>
        <w:rPr>
          <w:color w:val="231F20"/>
        </w:rPr>
        <w:t>реализована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Чехии,</w:t>
      </w:r>
      <w:r>
        <w:rPr>
          <w:color w:val="231F20"/>
          <w:spacing w:val="-6"/>
        </w:rPr>
        <w:t> </w:t>
      </w:r>
      <w:r>
        <w:rPr>
          <w:color w:val="231F20"/>
        </w:rPr>
        <w:t>Герма-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нии,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Польше,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программа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«RRC»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Великобри-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тании. При этом учитывались как характери-</w:t>
      </w:r>
      <w:r>
        <w:rPr>
          <w:color w:val="231F20"/>
          <w:spacing w:val="-57"/>
        </w:rPr>
        <w:t> </w:t>
      </w:r>
      <w:r>
        <w:rPr>
          <w:color w:val="231F20"/>
        </w:rPr>
        <w:t>стики</w:t>
      </w:r>
      <w:r>
        <w:rPr>
          <w:color w:val="231F20"/>
          <w:spacing w:val="-12"/>
        </w:rPr>
        <w:t> </w:t>
      </w:r>
      <w:r>
        <w:rPr>
          <w:color w:val="231F20"/>
        </w:rPr>
        <w:t>долин</w:t>
      </w:r>
      <w:r>
        <w:rPr>
          <w:color w:val="231F20"/>
          <w:spacing w:val="-12"/>
        </w:rPr>
        <w:t> </w:t>
      </w:r>
      <w:r>
        <w:rPr>
          <w:color w:val="231F20"/>
        </w:rPr>
        <w:t>рек</w:t>
      </w:r>
      <w:r>
        <w:rPr>
          <w:color w:val="231F20"/>
          <w:spacing w:val="-11"/>
        </w:rPr>
        <w:t> </w:t>
      </w:r>
      <w:r>
        <w:rPr>
          <w:color w:val="231F20"/>
        </w:rPr>
        <w:t>(особенности</w:t>
      </w:r>
      <w:r>
        <w:rPr>
          <w:color w:val="231F20"/>
          <w:spacing w:val="-12"/>
        </w:rPr>
        <w:t> </w:t>
      </w:r>
      <w:r>
        <w:rPr>
          <w:color w:val="231F20"/>
        </w:rPr>
        <w:t>берега,</w:t>
      </w:r>
      <w:r>
        <w:rPr>
          <w:color w:val="231F20"/>
          <w:spacing w:val="-11"/>
        </w:rPr>
        <w:t> </w:t>
      </w:r>
      <w:r>
        <w:rPr>
          <w:color w:val="231F20"/>
        </w:rPr>
        <w:t>поймы,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склонов),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так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размещение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роль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струк-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туре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потенциальные</w:t>
      </w:r>
      <w:r>
        <w:rPr>
          <w:color w:val="231F20"/>
          <w:spacing w:val="-14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14"/>
        </w:rPr>
        <w:t> </w:t>
      </w:r>
      <w:r>
        <w:rPr>
          <w:color w:val="231F20"/>
        </w:rPr>
        <w:t>ее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дальнейшего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развития.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Общим</w:t>
      </w:r>
      <w:r>
        <w:rPr>
          <w:color w:val="231F20"/>
          <w:spacing w:val="-12"/>
        </w:rPr>
        <w:t> </w:t>
      </w:r>
      <w:r>
        <w:rPr>
          <w:color w:val="231F20"/>
        </w:rPr>
        <w:t>направлением</w:t>
      </w:r>
    </w:p>
    <w:p>
      <w:pPr>
        <w:pStyle w:val="BodyText"/>
        <w:spacing w:line="249" w:lineRule="auto" w:before="78"/>
        <w:ind w:left="297" w:right="158"/>
      </w:pPr>
      <w:r>
        <w:rPr/>
        <w:br w:type="column"/>
      </w:r>
      <w:r>
        <w:rPr>
          <w:color w:val="231F20"/>
          <w:w w:val="95"/>
        </w:rPr>
        <w:t>преобразования рек сегодня является установ-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ление экологического целесообразного равно-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весия, ограничение на них негативного воздей-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ствия, стабилизация уровня воды, обеспечение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непрерывности речной сети, возвращение при-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родоподобного облика, осуществление связи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окружающей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средой,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сохранение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животного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растительного</w:t>
      </w:r>
      <w:r>
        <w:rPr>
          <w:color w:val="231F20"/>
          <w:spacing w:val="-8"/>
        </w:rPr>
        <w:t> </w:t>
      </w:r>
      <w:r>
        <w:rPr>
          <w:color w:val="231F20"/>
        </w:rPr>
        <w:t>разнообразия.</w:t>
      </w:r>
      <w:r>
        <w:rPr>
          <w:color w:val="231F20"/>
          <w:spacing w:val="-7"/>
        </w:rPr>
        <w:t> </w:t>
      </w:r>
      <w:r>
        <w:rPr>
          <w:color w:val="231F20"/>
        </w:rPr>
        <w:t>Наиболее</w:t>
      </w:r>
      <w:r>
        <w:rPr>
          <w:color w:val="231F20"/>
          <w:spacing w:val="-9"/>
        </w:rPr>
        <w:t> </w:t>
      </w:r>
      <w:r>
        <w:rPr>
          <w:color w:val="231F20"/>
        </w:rPr>
        <w:t>рас-</w:t>
      </w:r>
      <w:r>
        <w:rPr>
          <w:color w:val="231F20"/>
          <w:spacing w:val="-58"/>
        </w:rPr>
        <w:t> </w:t>
      </w:r>
      <w:r>
        <w:rPr>
          <w:color w:val="231F20"/>
          <w:spacing w:val="-1"/>
          <w:w w:val="95"/>
        </w:rPr>
        <w:t>пространенными проводимыми </w:t>
      </w:r>
      <w:r>
        <w:rPr>
          <w:color w:val="231F20"/>
          <w:w w:val="95"/>
        </w:rPr>
        <w:t>мероприятиями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стали: меандрирование русла реки, рекультива-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ция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земель,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организация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системы</w:t>
      </w:r>
      <w:r>
        <w:rPr>
          <w:color w:val="231F20"/>
          <w:spacing w:val="-13"/>
        </w:rPr>
        <w:t> </w:t>
      </w:r>
      <w:r>
        <w:rPr>
          <w:color w:val="231F20"/>
        </w:rPr>
        <w:t>водоотвода,</w:t>
      </w:r>
      <w:r>
        <w:rPr>
          <w:color w:val="231F20"/>
          <w:spacing w:val="-58"/>
        </w:rPr>
        <w:t> </w:t>
      </w:r>
      <w:r>
        <w:rPr>
          <w:color w:val="231F20"/>
        </w:rPr>
        <w:t>использование современных инновационных</w:t>
      </w:r>
      <w:r>
        <w:rPr>
          <w:color w:val="231F20"/>
          <w:spacing w:val="-57"/>
        </w:rPr>
        <w:t> </w:t>
      </w:r>
      <w:r>
        <w:rPr>
          <w:color w:val="231F20"/>
        </w:rPr>
        <w:t>методов очистки, берегоукрепление, органи-</w:t>
      </w:r>
      <w:r>
        <w:rPr>
          <w:color w:val="231F20"/>
          <w:spacing w:val="-57"/>
        </w:rPr>
        <w:t> </w:t>
      </w:r>
      <w:r>
        <w:rPr>
          <w:color w:val="231F20"/>
        </w:rPr>
        <w:t>зация</w:t>
      </w:r>
      <w:r>
        <w:rPr>
          <w:color w:val="231F20"/>
          <w:spacing w:val="-11"/>
        </w:rPr>
        <w:t> </w:t>
      </w:r>
      <w:r>
        <w:rPr>
          <w:color w:val="231F20"/>
        </w:rPr>
        <w:t>доступа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воде.</w:t>
      </w:r>
      <w:r>
        <w:rPr>
          <w:color w:val="231F20"/>
          <w:spacing w:val="-10"/>
        </w:rPr>
        <w:t> </w:t>
      </w:r>
      <w:r>
        <w:rPr>
          <w:color w:val="231F20"/>
        </w:rPr>
        <w:t>Эти</w:t>
      </w:r>
      <w:r>
        <w:rPr>
          <w:color w:val="231F20"/>
          <w:spacing w:val="-11"/>
        </w:rPr>
        <w:t> </w:t>
      </w:r>
      <w:r>
        <w:rPr>
          <w:color w:val="231F20"/>
        </w:rPr>
        <w:t>мероприятия</w:t>
      </w:r>
      <w:r>
        <w:rPr>
          <w:color w:val="231F20"/>
          <w:spacing w:val="-11"/>
        </w:rPr>
        <w:t> </w:t>
      </w:r>
      <w:r>
        <w:rPr>
          <w:color w:val="231F20"/>
        </w:rPr>
        <w:t>также</w:t>
      </w:r>
      <w:r>
        <w:rPr>
          <w:color w:val="231F20"/>
          <w:spacing w:val="-57"/>
        </w:rPr>
        <w:t> </w:t>
      </w:r>
      <w:r>
        <w:rPr>
          <w:color w:val="231F20"/>
        </w:rPr>
        <w:t>включали</w:t>
      </w:r>
      <w:r>
        <w:rPr>
          <w:color w:val="231F20"/>
          <w:spacing w:val="23"/>
        </w:rPr>
        <w:t> </w:t>
      </w:r>
      <w:r>
        <w:rPr>
          <w:color w:val="231F20"/>
        </w:rPr>
        <w:t>в</w:t>
      </w:r>
      <w:r>
        <w:rPr>
          <w:color w:val="231F20"/>
          <w:spacing w:val="24"/>
        </w:rPr>
        <w:t> </w:t>
      </w:r>
      <w:r>
        <w:rPr>
          <w:color w:val="231F20"/>
        </w:rPr>
        <w:t>себя</w:t>
      </w:r>
      <w:r>
        <w:rPr>
          <w:color w:val="231F20"/>
          <w:spacing w:val="24"/>
        </w:rPr>
        <w:t> </w:t>
      </w:r>
      <w:r>
        <w:rPr>
          <w:color w:val="231F20"/>
        </w:rPr>
        <w:t>работу</w:t>
      </w:r>
      <w:r>
        <w:rPr>
          <w:color w:val="231F20"/>
          <w:spacing w:val="24"/>
        </w:rPr>
        <w:t> </w:t>
      </w:r>
      <w:r>
        <w:rPr>
          <w:color w:val="231F20"/>
        </w:rPr>
        <w:t>с</w:t>
      </w:r>
      <w:r>
        <w:rPr>
          <w:color w:val="231F20"/>
          <w:spacing w:val="22"/>
        </w:rPr>
        <w:t> </w:t>
      </w:r>
      <w:r>
        <w:rPr>
          <w:color w:val="231F20"/>
        </w:rPr>
        <w:t>общественностью</w:t>
      </w:r>
      <w:r>
        <w:rPr>
          <w:color w:val="231F20"/>
          <w:spacing w:val="-57"/>
        </w:rPr>
        <w:t> </w:t>
      </w:r>
      <w:r>
        <w:rPr>
          <w:color w:val="231F20"/>
        </w:rPr>
        <w:t>в рамках дополнительных образовательных</w:t>
      </w:r>
      <w:r>
        <w:rPr>
          <w:color w:val="231F20"/>
          <w:spacing w:val="1"/>
        </w:rPr>
        <w:t> </w:t>
      </w:r>
      <w:r>
        <w:rPr>
          <w:color w:val="231F20"/>
        </w:rPr>
        <w:t>программ. Было разработано руководство по</w:t>
      </w:r>
      <w:r>
        <w:rPr>
          <w:color w:val="231F20"/>
          <w:spacing w:val="-57"/>
        </w:rPr>
        <w:t> </w:t>
      </w:r>
      <w:r>
        <w:rPr>
          <w:color w:val="231F20"/>
        </w:rPr>
        <w:t>ревитализации</w:t>
      </w:r>
      <w:r>
        <w:rPr>
          <w:color w:val="231F20"/>
          <w:spacing w:val="-10"/>
        </w:rPr>
        <w:t> </w:t>
      </w:r>
      <w:r>
        <w:rPr>
          <w:color w:val="231F20"/>
        </w:rPr>
        <w:t>рек</w:t>
      </w:r>
      <w:r>
        <w:rPr>
          <w:color w:val="231F20"/>
          <w:spacing w:val="-10"/>
        </w:rPr>
        <w:t> </w:t>
      </w:r>
      <w:r>
        <w:rPr>
          <w:color w:val="231F20"/>
        </w:rPr>
        <w:t>[3].</w:t>
      </w:r>
      <w:r>
        <w:rPr>
          <w:color w:val="231F20"/>
          <w:spacing w:val="-9"/>
        </w:rPr>
        <w:t> </w:t>
      </w:r>
      <w:r>
        <w:rPr>
          <w:color w:val="231F20"/>
        </w:rPr>
        <w:t>Реки,</w:t>
      </w:r>
      <w:r>
        <w:rPr>
          <w:color w:val="231F20"/>
          <w:spacing w:val="-10"/>
        </w:rPr>
        <w:t> </w:t>
      </w:r>
      <w:r>
        <w:rPr>
          <w:color w:val="231F20"/>
        </w:rPr>
        <w:t>наряду</w:t>
      </w:r>
      <w:r>
        <w:rPr>
          <w:color w:val="231F20"/>
          <w:spacing w:val="-9"/>
        </w:rPr>
        <w:t> </w:t>
      </w:r>
      <w:r>
        <w:rPr>
          <w:color w:val="231F20"/>
        </w:rPr>
        <w:t>со</w:t>
      </w:r>
      <w:r>
        <w:rPr>
          <w:color w:val="231F20"/>
          <w:spacing w:val="-10"/>
        </w:rPr>
        <w:t> </w:t>
      </w:r>
      <w:r>
        <w:rPr>
          <w:color w:val="231F20"/>
        </w:rPr>
        <w:t>струк-</w:t>
      </w:r>
      <w:r>
        <w:rPr>
          <w:color w:val="231F20"/>
          <w:spacing w:val="-58"/>
        </w:rPr>
        <w:t> </w:t>
      </w:r>
      <w:r>
        <w:rPr>
          <w:color w:val="231F20"/>
        </w:rPr>
        <w:t>турообразующей</w:t>
      </w:r>
      <w:r>
        <w:rPr>
          <w:color w:val="231F20"/>
          <w:spacing w:val="-15"/>
        </w:rPr>
        <w:t> </w:t>
      </w:r>
      <w:r>
        <w:rPr>
          <w:color w:val="231F20"/>
        </w:rPr>
        <w:t>ролью,</w:t>
      </w:r>
      <w:r>
        <w:rPr>
          <w:color w:val="231F20"/>
          <w:spacing w:val="-14"/>
        </w:rPr>
        <w:t> </w:t>
      </w:r>
      <w:r>
        <w:rPr>
          <w:color w:val="231F20"/>
        </w:rPr>
        <w:t>сегодня</w:t>
      </w:r>
      <w:r>
        <w:rPr>
          <w:color w:val="231F20"/>
          <w:spacing w:val="-14"/>
        </w:rPr>
        <w:t> </w:t>
      </w:r>
      <w:r>
        <w:rPr>
          <w:color w:val="231F20"/>
        </w:rPr>
        <w:t>играют</w:t>
      </w:r>
      <w:r>
        <w:rPr>
          <w:color w:val="231F20"/>
          <w:spacing w:val="-14"/>
        </w:rPr>
        <w:t> </w:t>
      </w:r>
      <w:r>
        <w:rPr>
          <w:color w:val="231F20"/>
        </w:rPr>
        <w:t>важ-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ную роль в создании «имиджа» города, выпол-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няют</w:t>
      </w:r>
      <w:r>
        <w:rPr>
          <w:color w:val="231F20"/>
          <w:spacing w:val="-5"/>
        </w:rPr>
        <w:t> </w:t>
      </w:r>
      <w:r>
        <w:rPr>
          <w:color w:val="231F20"/>
        </w:rPr>
        <w:t>социальные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экологические</w:t>
      </w:r>
      <w:r>
        <w:rPr>
          <w:color w:val="231F20"/>
          <w:spacing w:val="-5"/>
        </w:rPr>
        <w:t> </w:t>
      </w:r>
      <w:r>
        <w:rPr>
          <w:color w:val="231F20"/>
        </w:rPr>
        <w:t>функции.</w:t>
      </w:r>
    </w:p>
    <w:p>
      <w:pPr>
        <w:pStyle w:val="BodyText"/>
        <w:spacing w:line="249" w:lineRule="auto" w:before="21"/>
        <w:ind w:left="297" w:right="160" w:firstLine="396"/>
      </w:pPr>
      <w:r>
        <w:rPr>
          <w:color w:val="231F20"/>
          <w:spacing w:val="-1"/>
          <w:w w:val="95"/>
        </w:rPr>
        <w:t>В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России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есть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несколько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примеров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преобра-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зования водных объектов в Москве, Санкт-Пе-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тербурге, Казани и др. В начале XXI-го века</w:t>
      </w:r>
      <w:r>
        <w:rPr>
          <w:color w:val="231F20"/>
          <w:spacing w:val="1"/>
        </w:rPr>
        <w:t> </w:t>
      </w:r>
      <w:r>
        <w:rPr>
          <w:color w:val="231F20"/>
        </w:rPr>
        <w:t>в Москве была инициирована программа по</w:t>
      </w:r>
      <w:r>
        <w:rPr>
          <w:color w:val="231F20"/>
          <w:spacing w:val="1"/>
        </w:rPr>
        <w:t> </w:t>
      </w:r>
      <w:r>
        <w:rPr>
          <w:color w:val="231F20"/>
        </w:rPr>
        <w:t>преобразованию набережных Москвы-реки.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2013</w:t>
      </w:r>
      <w:r>
        <w:rPr>
          <w:color w:val="231F20"/>
          <w:spacing w:val="-12"/>
        </w:rPr>
        <w:t> </w:t>
      </w:r>
      <w:r>
        <w:rPr>
          <w:color w:val="231F20"/>
        </w:rPr>
        <w:t>году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Москве</w:t>
      </w:r>
      <w:r>
        <w:rPr>
          <w:color w:val="231F20"/>
          <w:spacing w:val="-11"/>
        </w:rPr>
        <w:t> </w:t>
      </w:r>
      <w:r>
        <w:rPr>
          <w:color w:val="231F20"/>
        </w:rPr>
        <w:t>был</w:t>
      </w:r>
      <w:r>
        <w:rPr>
          <w:color w:val="231F20"/>
          <w:spacing w:val="-12"/>
        </w:rPr>
        <w:t> </w:t>
      </w:r>
      <w:r>
        <w:rPr>
          <w:color w:val="231F20"/>
        </w:rPr>
        <w:t>реализован</w:t>
      </w:r>
      <w:r>
        <w:rPr>
          <w:color w:val="231F20"/>
          <w:spacing w:val="-12"/>
        </w:rPr>
        <w:t> </w:t>
      </w:r>
      <w:r>
        <w:rPr>
          <w:color w:val="231F20"/>
        </w:rPr>
        <w:t>первый</w:t>
      </w:r>
      <w:r>
        <w:rPr>
          <w:color w:val="231F20"/>
          <w:spacing w:val="-58"/>
        </w:rPr>
        <w:t> </w:t>
      </w:r>
      <w:r>
        <w:rPr>
          <w:color w:val="231F20"/>
        </w:rPr>
        <w:t>проект по благоустройству Крымской набе-</w:t>
      </w:r>
      <w:r>
        <w:rPr>
          <w:color w:val="231F20"/>
          <w:spacing w:val="1"/>
        </w:rPr>
        <w:t> </w:t>
      </w:r>
      <w:r>
        <w:rPr>
          <w:color w:val="231F20"/>
        </w:rPr>
        <w:t>режной</w:t>
      </w:r>
      <w:r>
        <w:rPr>
          <w:color w:val="231F20"/>
          <w:spacing w:val="-14"/>
        </w:rPr>
        <w:t> </w:t>
      </w:r>
      <w:r>
        <w:rPr>
          <w:color w:val="231F20"/>
        </w:rPr>
        <w:t>[4].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2014</w:t>
      </w:r>
      <w:r>
        <w:rPr>
          <w:color w:val="231F20"/>
          <w:spacing w:val="-15"/>
        </w:rPr>
        <w:t> </w:t>
      </w:r>
      <w:r>
        <w:rPr>
          <w:color w:val="231F20"/>
        </w:rPr>
        <w:t>году</w:t>
      </w:r>
      <w:r>
        <w:rPr>
          <w:color w:val="231F20"/>
          <w:spacing w:val="-15"/>
        </w:rPr>
        <w:t> </w:t>
      </w:r>
      <w:r>
        <w:rPr>
          <w:color w:val="231F20"/>
        </w:rPr>
        <w:t>реабилитированы</w:t>
      </w:r>
      <w:r>
        <w:rPr>
          <w:color w:val="231F20"/>
          <w:spacing w:val="-15"/>
        </w:rPr>
        <w:t> </w:t>
      </w:r>
      <w:r>
        <w:rPr>
          <w:color w:val="231F20"/>
        </w:rPr>
        <w:t>ма-</w:t>
      </w:r>
      <w:r>
        <w:rPr>
          <w:color w:val="231F20"/>
          <w:spacing w:val="-57"/>
        </w:rPr>
        <w:t> </w:t>
      </w:r>
      <w:r>
        <w:rPr>
          <w:color w:val="231F20"/>
        </w:rPr>
        <w:t>лые</w:t>
      </w:r>
      <w:r>
        <w:rPr>
          <w:color w:val="231F20"/>
          <w:spacing w:val="-14"/>
        </w:rPr>
        <w:t> </w:t>
      </w:r>
      <w:r>
        <w:rPr>
          <w:color w:val="231F20"/>
        </w:rPr>
        <w:t>участки</w:t>
      </w:r>
      <w:r>
        <w:rPr>
          <w:color w:val="231F20"/>
          <w:spacing w:val="-14"/>
        </w:rPr>
        <w:t> </w:t>
      </w:r>
      <w:r>
        <w:rPr>
          <w:color w:val="231F20"/>
        </w:rPr>
        <w:t>рек</w:t>
      </w:r>
      <w:r>
        <w:rPr>
          <w:color w:val="231F20"/>
          <w:spacing w:val="-14"/>
        </w:rPr>
        <w:t> </w:t>
      </w:r>
      <w:r>
        <w:rPr>
          <w:color w:val="231F20"/>
        </w:rPr>
        <w:t>Яузы,</w:t>
      </w:r>
      <w:r>
        <w:rPr>
          <w:color w:val="231F20"/>
          <w:spacing w:val="-14"/>
        </w:rPr>
        <w:t> </w:t>
      </w:r>
      <w:r>
        <w:rPr>
          <w:color w:val="231F20"/>
        </w:rPr>
        <w:t>Чермянки,</w:t>
      </w:r>
      <w:r>
        <w:rPr>
          <w:color w:val="231F20"/>
          <w:spacing w:val="-14"/>
        </w:rPr>
        <w:t> </w:t>
      </w:r>
      <w:r>
        <w:rPr>
          <w:color w:val="231F20"/>
        </w:rPr>
        <w:t>Неглинной,</w:t>
      </w:r>
      <w:r>
        <w:rPr>
          <w:color w:val="231F20"/>
          <w:spacing w:val="-57"/>
        </w:rPr>
        <w:t> </w:t>
      </w:r>
      <w:r>
        <w:rPr>
          <w:color w:val="231F20"/>
        </w:rPr>
        <w:t>Лихобродки.</w:t>
      </w:r>
    </w:p>
    <w:p>
      <w:pPr>
        <w:pStyle w:val="BodyText"/>
        <w:spacing w:line="249" w:lineRule="auto" w:before="10"/>
        <w:ind w:left="297" w:right="156" w:firstLine="396"/>
      </w:pPr>
      <w:r>
        <w:rPr>
          <w:color w:val="231F20"/>
        </w:rPr>
        <w:t>В</w:t>
      </w:r>
      <w:r>
        <w:rPr>
          <w:color w:val="231F20"/>
          <w:spacing w:val="60"/>
        </w:rPr>
        <w:t> </w:t>
      </w:r>
      <w:r>
        <w:rPr>
          <w:color w:val="231F20"/>
        </w:rPr>
        <w:t>Санкт-Петербурге</w:t>
      </w:r>
      <w:r>
        <w:rPr>
          <w:color w:val="231F20"/>
          <w:spacing w:val="60"/>
        </w:rPr>
        <w:t> </w:t>
      </w:r>
      <w:r>
        <w:rPr>
          <w:color w:val="231F20"/>
        </w:rPr>
        <w:t>часть</w:t>
      </w:r>
      <w:r>
        <w:rPr>
          <w:color w:val="231F20"/>
          <w:spacing w:val="60"/>
        </w:rPr>
        <w:t> </w:t>
      </w:r>
      <w:r>
        <w:rPr>
          <w:color w:val="231F20"/>
        </w:rPr>
        <w:t>набережных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60"/>
        </w:rPr>
        <w:t> </w:t>
      </w:r>
      <w:r>
        <w:rPr>
          <w:color w:val="231F20"/>
        </w:rPr>
        <w:t>период   индустриализации   превратилась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промышленные зоны. Но даже после пре-</w:t>
      </w:r>
      <w:r>
        <w:rPr>
          <w:color w:val="231F20"/>
          <w:spacing w:val="1"/>
        </w:rPr>
        <w:t> </w:t>
      </w:r>
      <w:r>
        <w:rPr>
          <w:color w:val="231F20"/>
        </w:rPr>
        <w:t>кращения производства в связи с конверсией</w:t>
      </w:r>
      <w:r>
        <w:rPr>
          <w:color w:val="231F20"/>
          <w:spacing w:val="-57"/>
        </w:rPr>
        <w:t> </w:t>
      </w:r>
      <w:r>
        <w:rPr>
          <w:color w:val="231F20"/>
        </w:rPr>
        <w:t>набережные так и не смогли стать рекреаци-</w:t>
      </w:r>
      <w:r>
        <w:rPr>
          <w:color w:val="231F20"/>
          <w:spacing w:val="1"/>
        </w:rPr>
        <w:t> </w:t>
      </w:r>
      <w:r>
        <w:rPr>
          <w:color w:val="231F20"/>
        </w:rPr>
        <w:t>онными территориями [4]. Внимание уделя-</w:t>
      </w:r>
      <w:r>
        <w:rPr>
          <w:color w:val="231F20"/>
          <w:spacing w:val="1"/>
        </w:rPr>
        <w:t> </w:t>
      </w:r>
      <w:r>
        <w:rPr>
          <w:color w:val="231F20"/>
        </w:rPr>
        <w:t>ется лишь текущему ремонту облицованных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гранит</w:t>
      </w:r>
      <w:r>
        <w:rPr>
          <w:color w:val="231F20"/>
          <w:spacing w:val="-5"/>
        </w:rPr>
        <w:t> </w:t>
      </w:r>
      <w:r>
        <w:rPr>
          <w:color w:val="231F20"/>
        </w:rPr>
        <w:t>набережных,</w:t>
      </w:r>
      <w:r>
        <w:rPr>
          <w:color w:val="231F20"/>
          <w:spacing w:val="-5"/>
        </w:rPr>
        <w:t> </w:t>
      </w:r>
      <w:r>
        <w:rPr>
          <w:color w:val="231F20"/>
        </w:rPr>
        <w:t>несмотря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то,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су-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ществует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нехватка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рекреаций,</w:t>
      </w:r>
      <w:r>
        <w:rPr>
          <w:color w:val="231F20"/>
          <w:spacing w:val="-14"/>
        </w:rPr>
        <w:t> </w:t>
      </w:r>
      <w:r>
        <w:rPr>
          <w:color w:val="231F20"/>
        </w:rPr>
        <w:t>удобных</w:t>
      </w:r>
      <w:r>
        <w:rPr>
          <w:color w:val="231F20"/>
          <w:spacing w:val="-14"/>
        </w:rPr>
        <w:t> </w:t>
      </w:r>
      <w:r>
        <w:rPr>
          <w:color w:val="231F20"/>
        </w:rPr>
        <w:t>пеше-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ходных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связей,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велодорожек.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2018</w:t>
      </w:r>
      <w:r>
        <w:rPr>
          <w:color w:val="231F20"/>
          <w:spacing w:val="-13"/>
        </w:rPr>
        <w:t> </w:t>
      </w:r>
      <w:r>
        <w:rPr>
          <w:color w:val="231F20"/>
        </w:rPr>
        <w:t>году</w:t>
      </w:r>
      <w:r>
        <w:rPr>
          <w:color w:val="231F20"/>
          <w:spacing w:val="-14"/>
        </w:rPr>
        <w:t> </w:t>
      </w:r>
      <w:r>
        <w:rPr>
          <w:color w:val="231F20"/>
        </w:rPr>
        <w:t>был</w:t>
      </w:r>
      <w:r>
        <w:rPr>
          <w:color w:val="231F20"/>
          <w:spacing w:val="-58"/>
        </w:rPr>
        <w:t> </w:t>
      </w:r>
      <w:r>
        <w:rPr>
          <w:color w:val="231F20"/>
        </w:rPr>
        <w:t>реализован проект общественно-рекреацион-</w:t>
      </w:r>
      <w:r>
        <w:rPr>
          <w:color w:val="231F20"/>
          <w:spacing w:val="-57"/>
        </w:rPr>
        <w:t> </w:t>
      </w:r>
      <w:r>
        <w:rPr>
          <w:color w:val="231F20"/>
        </w:rPr>
        <w:t>ного пространства на Крестовском острове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вдоль реки Малой Невки [4]. В настоящее вре-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мя планируются новые концепции развития об-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щественно-рекреационных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пространств.</w:t>
      </w:r>
      <w:r>
        <w:rPr>
          <w:color w:val="231F20"/>
          <w:spacing w:val="-14"/>
        </w:rPr>
        <w:t> </w:t>
      </w:r>
      <w:r>
        <w:rPr>
          <w:color w:val="231F20"/>
        </w:rPr>
        <w:t>Про-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ект благоустройства набережной Черной речки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предполагает создание зеленой зоны с досту-</w:t>
      </w:r>
      <w:r>
        <w:rPr>
          <w:color w:val="231F20"/>
          <w:spacing w:val="-57"/>
        </w:rPr>
        <w:t> </w:t>
      </w:r>
      <w:r>
        <w:rPr>
          <w:color w:val="231F20"/>
        </w:rPr>
        <w:t>пом к воде пешеходными и велодорожками</w:t>
      </w:r>
      <w:r>
        <w:rPr>
          <w:color w:val="231F20"/>
          <w:spacing w:val="1"/>
        </w:rPr>
        <w:t> </w:t>
      </w:r>
      <w:r>
        <w:rPr>
          <w:color w:val="231F20"/>
        </w:rPr>
        <w:t>[5, 6]. Большая же часть набережных малых</w:t>
      </w:r>
      <w:r>
        <w:rPr>
          <w:color w:val="231F20"/>
          <w:spacing w:val="1"/>
        </w:rPr>
        <w:t> </w:t>
      </w:r>
      <w:r>
        <w:rPr>
          <w:color w:val="231F20"/>
        </w:rPr>
        <w:t>рек</w:t>
      </w:r>
      <w:r>
        <w:rPr>
          <w:color w:val="231F20"/>
          <w:spacing w:val="1"/>
        </w:rPr>
        <w:t> </w:t>
      </w:r>
      <w:r>
        <w:rPr>
          <w:color w:val="231F20"/>
        </w:rPr>
        <w:t>заброшена,</w:t>
      </w:r>
      <w:r>
        <w:rPr>
          <w:color w:val="231F20"/>
          <w:spacing w:val="1"/>
        </w:rPr>
        <w:t> </w:t>
      </w:r>
      <w:r>
        <w:rPr>
          <w:color w:val="231F20"/>
        </w:rPr>
        <w:t>недоступна</w:t>
      </w:r>
      <w:r>
        <w:rPr>
          <w:color w:val="231F20"/>
          <w:spacing w:val="1"/>
        </w:rPr>
        <w:t> </w:t>
      </w:r>
      <w:r>
        <w:rPr>
          <w:color w:val="231F20"/>
        </w:rPr>
        <w:t>жителям.</w:t>
      </w:r>
      <w:r>
        <w:rPr>
          <w:color w:val="231F20"/>
          <w:spacing w:val="1"/>
        </w:rPr>
        <w:t> </w:t>
      </w:r>
      <w:r>
        <w:rPr>
          <w:color w:val="231F20"/>
        </w:rPr>
        <w:t>Благоу-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6" w:space="40"/>
            <w:col w:w="5114"/>
          </w:cols>
        </w:sectPr>
      </w:pPr>
    </w:p>
    <w:p>
      <w:pPr>
        <w:pStyle w:val="BodyText"/>
        <w:spacing w:line="249" w:lineRule="auto" w:before="78"/>
        <w:ind w:left="163" w:right="38"/>
      </w:pPr>
      <w:r>
        <w:rPr>
          <w:color w:val="231F20"/>
        </w:rPr>
        <w:t>строенные набережные многочисленных рек</w:t>
      </w:r>
      <w:r>
        <w:rPr>
          <w:color w:val="231F20"/>
          <w:spacing w:val="-57"/>
        </w:rPr>
        <w:t> </w:t>
      </w:r>
      <w:r>
        <w:rPr>
          <w:color w:val="231F20"/>
        </w:rPr>
        <w:t>и каналов центральной части «одеты» в гра-</w:t>
      </w:r>
      <w:r>
        <w:rPr>
          <w:color w:val="231F20"/>
          <w:spacing w:val="1"/>
        </w:rPr>
        <w:t> </w:t>
      </w:r>
      <w:r>
        <w:rPr>
          <w:color w:val="231F20"/>
        </w:rPr>
        <w:t>нит, известны как великолепные архитектур-</w:t>
      </w:r>
      <w:r>
        <w:rPr>
          <w:color w:val="231F20"/>
          <w:spacing w:val="-57"/>
        </w:rPr>
        <w:t> </w:t>
      </w:r>
      <w:r>
        <w:rPr>
          <w:color w:val="231F20"/>
        </w:rPr>
        <w:t>ные ансамбли, однако, интенсивный автомо-</w:t>
      </w:r>
      <w:r>
        <w:rPr>
          <w:color w:val="231F20"/>
          <w:spacing w:val="-57"/>
        </w:rPr>
        <w:t> </w:t>
      </w:r>
      <w:r>
        <w:rPr>
          <w:color w:val="231F20"/>
        </w:rPr>
        <w:t>бильный трафик отрезает береговую зону от</w:t>
      </w:r>
      <w:r>
        <w:rPr>
          <w:color w:val="231F20"/>
          <w:spacing w:val="1"/>
        </w:rPr>
        <w:t> </w:t>
      </w:r>
      <w:r>
        <w:rPr>
          <w:color w:val="231F20"/>
        </w:rPr>
        <w:t>застройки. Несмотря на явную структурооб-</w:t>
      </w:r>
      <w:r>
        <w:rPr>
          <w:color w:val="231F20"/>
          <w:spacing w:val="1"/>
        </w:rPr>
        <w:t> </w:t>
      </w:r>
      <w:r>
        <w:rPr>
          <w:color w:val="231F20"/>
        </w:rPr>
        <w:t>разующую роль набережных, они не отвеча-</w:t>
      </w:r>
      <w:r>
        <w:rPr>
          <w:color w:val="231F20"/>
          <w:spacing w:val="1"/>
        </w:rPr>
        <w:t> </w:t>
      </w:r>
      <w:r>
        <w:rPr>
          <w:color w:val="231F20"/>
        </w:rPr>
        <w:t>ют</w:t>
      </w:r>
      <w:r>
        <w:rPr>
          <w:color w:val="231F20"/>
          <w:spacing w:val="-4"/>
        </w:rPr>
        <w:t> </w:t>
      </w:r>
      <w:r>
        <w:rPr>
          <w:color w:val="231F20"/>
        </w:rPr>
        <w:t>экологическим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социальным</w:t>
      </w:r>
      <w:r>
        <w:rPr>
          <w:color w:val="231F20"/>
          <w:spacing w:val="-5"/>
        </w:rPr>
        <w:t> </w:t>
      </w:r>
      <w:r>
        <w:rPr>
          <w:color w:val="231F20"/>
        </w:rPr>
        <w:t>функциям.</w:t>
      </w:r>
    </w:p>
    <w:p>
      <w:pPr>
        <w:pStyle w:val="BodyText"/>
        <w:spacing w:line="249" w:lineRule="auto" w:before="8"/>
        <w:ind w:left="163" w:right="39" w:firstLine="396"/>
      </w:pPr>
      <w:r>
        <w:rPr>
          <w:color w:val="231F20"/>
        </w:rPr>
        <w:t>Основное</w:t>
      </w:r>
      <w:r>
        <w:rPr>
          <w:color w:val="231F20"/>
          <w:spacing w:val="-13"/>
        </w:rPr>
        <w:t> </w:t>
      </w:r>
      <w:r>
        <w:rPr>
          <w:color w:val="231F20"/>
        </w:rPr>
        <w:t>отличие</w:t>
      </w:r>
      <w:r>
        <w:rPr>
          <w:color w:val="231F20"/>
          <w:spacing w:val="-13"/>
        </w:rPr>
        <w:t> </w:t>
      </w:r>
      <w:r>
        <w:rPr>
          <w:color w:val="231F20"/>
        </w:rPr>
        <w:t>отечественного</w:t>
      </w:r>
      <w:r>
        <w:rPr>
          <w:color w:val="231F20"/>
          <w:spacing w:val="-13"/>
        </w:rPr>
        <w:t> </w:t>
      </w:r>
      <w:r>
        <w:rPr>
          <w:color w:val="231F20"/>
        </w:rPr>
        <w:t>подхо-</w:t>
      </w:r>
      <w:r>
        <w:rPr>
          <w:color w:val="231F20"/>
          <w:spacing w:val="-58"/>
        </w:rPr>
        <w:t> </w:t>
      </w:r>
      <w:r>
        <w:rPr>
          <w:color w:val="231F20"/>
        </w:rPr>
        <w:t>да от европейского к речной инфраструктуре</w:t>
      </w:r>
      <w:r>
        <w:rPr>
          <w:color w:val="231F20"/>
          <w:spacing w:val="-57"/>
        </w:rPr>
        <w:t> </w:t>
      </w:r>
      <w:r>
        <w:rPr>
          <w:color w:val="231F20"/>
        </w:rPr>
        <w:t>заключается в «точечности преобразования»,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отсутствии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единого</w:t>
      </w:r>
      <w:r>
        <w:rPr>
          <w:color w:val="231F20"/>
          <w:spacing w:val="-14"/>
        </w:rPr>
        <w:t> </w:t>
      </w:r>
      <w:r>
        <w:rPr>
          <w:color w:val="231F20"/>
        </w:rPr>
        <w:t>комплексного</w:t>
      </w:r>
      <w:r>
        <w:rPr>
          <w:color w:val="231F20"/>
          <w:spacing w:val="-14"/>
        </w:rPr>
        <w:t> </w:t>
      </w:r>
      <w:r>
        <w:rPr>
          <w:color w:val="231F20"/>
        </w:rPr>
        <w:t>долгосроч-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ного проекта ревитализации. В лучшем случае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 реализованных на территории России проек-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тах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внимание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уделяется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только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благоустройству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пределах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города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береговой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линии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главных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во-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дных</w:t>
      </w:r>
      <w:r>
        <w:rPr>
          <w:color w:val="231F20"/>
          <w:spacing w:val="-15"/>
        </w:rPr>
        <w:t> </w:t>
      </w:r>
      <w:r>
        <w:rPr>
          <w:color w:val="231F20"/>
        </w:rPr>
        <w:t>артерий.</w:t>
      </w:r>
      <w:r>
        <w:rPr>
          <w:color w:val="231F20"/>
          <w:spacing w:val="-15"/>
        </w:rPr>
        <w:t> </w:t>
      </w:r>
      <w:r>
        <w:rPr>
          <w:color w:val="231F20"/>
        </w:rPr>
        <w:t>Вопрос</w:t>
      </w:r>
      <w:r>
        <w:rPr>
          <w:color w:val="231F20"/>
          <w:spacing w:val="-15"/>
        </w:rPr>
        <w:t> </w:t>
      </w:r>
      <w:r>
        <w:rPr>
          <w:color w:val="231F20"/>
        </w:rPr>
        <w:t>о</w:t>
      </w:r>
      <w:r>
        <w:rPr>
          <w:color w:val="231F20"/>
          <w:spacing w:val="-14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-15"/>
        </w:rPr>
        <w:t> </w:t>
      </w:r>
      <w:r>
        <w:rPr>
          <w:color w:val="231F20"/>
        </w:rPr>
        <w:t>реви-</w:t>
      </w:r>
      <w:r>
        <w:rPr>
          <w:color w:val="231F20"/>
          <w:spacing w:val="-58"/>
        </w:rPr>
        <w:t> </w:t>
      </w:r>
      <w:r>
        <w:rPr>
          <w:color w:val="231F20"/>
        </w:rPr>
        <w:t>тализации малых рек лишь изредка поднима-</w:t>
      </w:r>
      <w:r>
        <w:rPr>
          <w:color w:val="231F20"/>
          <w:spacing w:val="-57"/>
        </w:rPr>
        <w:t> </w:t>
      </w:r>
      <w:r>
        <w:rPr>
          <w:color w:val="231F20"/>
        </w:rPr>
        <w:t>ется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профессиональной</w:t>
      </w:r>
      <w:r>
        <w:rPr>
          <w:color w:val="231F20"/>
          <w:spacing w:val="-10"/>
        </w:rPr>
        <w:t> </w:t>
      </w:r>
      <w:r>
        <w:rPr>
          <w:color w:val="231F20"/>
        </w:rPr>
        <w:t>литературе</w:t>
      </w:r>
      <w:r>
        <w:rPr>
          <w:color w:val="231F20"/>
          <w:spacing w:val="-10"/>
        </w:rPr>
        <w:t> </w:t>
      </w:r>
      <w:r>
        <w:rPr>
          <w:color w:val="231F20"/>
        </w:rPr>
        <w:t>[7].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этом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реализуемые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проекты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благоустройства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бе-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реговой территории можно назвать скорее ком-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мерческими, а не экологическими. Основной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причиной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такого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подхода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отсутствие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очевидной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выгоды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рационального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экологи-</w:t>
      </w:r>
      <w:r>
        <w:rPr>
          <w:color w:val="231F20"/>
          <w:spacing w:val="-57"/>
        </w:rPr>
        <w:t> </w:t>
      </w:r>
      <w:r>
        <w:rPr>
          <w:color w:val="231F20"/>
        </w:rPr>
        <w:t>ческого</w:t>
      </w:r>
      <w:r>
        <w:rPr>
          <w:color w:val="231F20"/>
          <w:spacing w:val="-2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территории.</w:t>
      </w:r>
    </w:p>
    <w:p>
      <w:pPr>
        <w:pStyle w:val="BodyText"/>
        <w:spacing w:before="9"/>
        <w:jc w:val="left"/>
        <w:rPr>
          <w:sz w:val="23"/>
        </w:rPr>
      </w:pPr>
    </w:p>
    <w:p>
      <w:pPr>
        <w:spacing w:line="249" w:lineRule="auto" w:before="0"/>
        <w:ind w:left="163" w:right="143" w:firstLine="0"/>
        <w:jc w:val="left"/>
        <w:rPr>
          <w:sz w:val="21"/>
        </w:rPr>
      </w:pPr>
      <w:r>
        <w:rPr>
          <w:b/>
          <w:color w:val="231F20"/>
          <w:sz w:val="21"/>
        </w:rPr>
        <w:t>Рис. 1. </w:t>
      </w:r>
      <w:r>
        <w:rPr>
          <w:color w:val="231F20"/>
          <w:sz w:val="21"/>
        </w:rPr>
        <w:t>Овражная сеть и малые реки правобережья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города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Новосибирска: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1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река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Каменка;</w:t>
      </w:r>
    </w:p>
    <w:p>
      <w:pPr>
        <w:spacing w:before="2"/>
        <w:ind w:left="163" w:right="0" w:firstLine="0"/>
        <w:jc w:val="left"/>
        <w:rPr>
          <w:sz w:val="21"/>
        </w:rPr>
      </w:pPr>
      <w:r>
        <w:rPr>
          <w:color w:val="231F20"/>
          <w:sz w:val="21"/>
        </w:rPr>
        <w:t>2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река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Ельцовка-1;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3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река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Ельцовка-2;</w:t>
      </w:r>
    </w:p>
    <w:p>
      <w:pPr>
        <w:spacing w:before="10"/>
        <w:ind w:left="163" w:right="0" w:firstLine="0"/>
        <w:jc w:val="left"/>
        <w:rPr>
          <w:sz w:val="21"/>
        </w:rPr>
      </w:pPr>
      <w:r>
        <w:rPr>
          <w:color w:val="231F20"/>
          <w:sz w:val="21"/>
        </w:rPr>
        <w:t>4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река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Плющиха;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5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ручей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Ключ-Камышенский</w:t>
      </w:r>
    </w:p>
    <w:p>
      <w:pPr>
        <w:pStyle w:val="BodyText"/>
        <w:spacing w:before="1"/>
        <w:jc w:val="left"/>
        <w:rPr>
          <w:sz w:val="6"/>
        </w:rPr>
      </w:pPr>
      <w:r>
        <w:rPr/>
        <w:pict>
          <v:group style="position:absolute;margin-left:48.180904pt;margin-top:4.702174pt;width:232.45pt;height:304pt;mso-position-horizontal-relative:page;mso-position-vertical-relative:paragraph;z-index:-15657984;mso-wrap-distance-left:0;mso-wrap-distance-right:0" id="docshapegroup342" coordorigin="964,94" coordsize="4649,6080">
            <v:shape style="position:absolute;left:963;top:419;width:4649;height:5755" type="#_x0000_t75" id="docshape343" stroked="false">
              <v:imagedata r:id="rId188" o:title=""/>
            </v:shape>
            <v:shape style="position:absolute;left:963;top:94;width:606;height:297" id="docshape344" coordorigin="964,94" coordsize="606,297" path="m1569,94l964,94,1266,391,1569,94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line="249" w:lineRule="auto" w:before="78"/>
        <w:ind w:left="163" w:right="499" w:firstLine="396"/>
        <w:jc w:val="right"/>
      </w:pPr>
      <w:r>
        <w:rPr/>
        <w:br w:type="column"/>
      </w:r>
      <w:r>
        <w:rPr>
          <w:color w:val="231F20"/>
        </w:rPr>
        <w:t>Вопрос</w:t>
      </w:r>
      <w:r>
        <w:rPr>
          <w:color w:val="231F20"/>
          <w:spacing w:val="-15"/>
        </w:rPr>
        <w:t> </w:t>
      </w:r>
      <w:r>
        <w:rPr>
          <w:color w:val="231F20"/>
        </w:rPr>
        <w:t>о</w:t>
      </w:r>
      <w:r>
        <w:rPr>
          <w:color w:val="231F20"/>
          <w:spacing w:val="-14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-14"/>
        </w:rPr>
        <w:t> </w:t>
      </w:r>
      <w:r>
        <w:rPr>
          <w:color w:val="231F20"/>
        </w:rPr>
        <w:t>развития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горо-</w:t>
      </w:r>
      <w:r>
        <w:rPr>
          <w:color w:val="231F20"/>
          <w:spacing w:val="-57"/>
        </w:rPr>
        <w:t> </w:t>
      </w:r>
      <w:r>
        <w:rPr>
          <w:color w:val="231F20"/>
        </w:rPr>
        <w:t>дах</w:t>
      </w:r>
      <w:r>
        <w:rPr>
          <w:color w:val="231F20"/>
          <w:spacing w:val="2"/>
        </w:rPr>
        <w:t> </w:t>
      </w:r>
      <w:r>
        <w:rPr>
          <w:color w:val="231F20"/>
        </w:rPr>
        <w:t>долин</w:t>
      </w:r>
      <w:r>
        <w:rPr>
          <w:color w:val="231F20"/>
          <w:spacing w:val="3"/>
        </w:rPr>
        <w:t> </w:t>
      </w:r>
      <w:r>
        <w:rPr>
          <w:color w:val="231F20"/>
        </w:rPr>
        <w:t>малых</w:t>
      </w:r>
      <w:r>
        <w:rPr>
          <w:color w:val="231F20"/>
          <w:spacing w:val="3"/>
        </w:rPr>
        <w:t> </w:t>
      </w:r>
      <w:r>
        <w:rPr>
          <w:color w:val="231F20"/>
        </w:rPr>
        <w:t>рек,</w:t>
      </w:r>
      <w:r>
        <w:rPr>
          <w:color w:val="231F20"/>
          <w:spacing w:val="3"/>
        </w:rPr>
        <w:t> </w:t>
      </w:r>
      <w:r>
        <w:rPr>
          <w:color w:val="231F20"/>
        </w:rPr>
        <w:t>включении</w:t>
      </w:r>
      <w:r>
        <w:rPr>
          <w:color w:val="231F20"/>
          <w:spacing w:val="3"/>
        </w:rPr>
        <w:t> </w:t>
      </w:r>
      <w:r>
        <w:rPr>
          <w:color w:val="231F20"/>
        </w:rPr>
        <w:t>их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эколо-</w:t>
      </w:r>
      <w:r>
        <w:rPr>
          <w:color w:val="231F20"/>
          <w:spacing w:val="-57"/>
        </w:rPr>
        <w:t> </w:t>
      </w:r>
      <w:r>
        <w:rPr>
          <w:color w:val="231F20"/>
        </w:rPr>
        <w:t>гический</w:t>
      </w:r>
      <w:r>
        <w:rPr>
          <w:color w:val="231F20"/>
          <w:spacing w:val="-10"/>
        </w:rPr>
        <w:t> </w:t>
      </w:r>
      <w:r>
        <w:rPr>
          <w:color w:val="231F20"/>
        </w:rPr>
        <w:t>каркас,</w:t>
      </w:r>
      <w:r>
        <w:rPr>
          <w:color w:val="231F20"/>
          <w:spacing w:val="-10"/>
        </w:rPr>
        <w:t> </w:t>
      </w:r>
      <w:r>
        <w:rPr>
          <w:color w:val="231F20"/>
        </w:rPr>
        <w:t>придания</w:t>
      </w:r>
      <w:r>
        <w:rPr>
          <w:color w:val="231F20"/>
          <w:spacing w:val="-9"/>
        </w:rPr>
        <w:t> </w:t>
      </w:r>
      <w:r>
        <w:rPr>
          <w:color w:val="231F20"/>
        </w:rPr>
        <w:t>им</w:t>
      </w:r>
      <w:r>
        <w:rPr>
          <w:color w:val="231F20"/>
          <w:spacing w:val="-10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57"/>
        </w:rPr>
        <w:t> </w:t>
      </w:r>
      <w:r>
        <w:rPr>
          <w:color w:val="231F20"/>
        </w:rPr>
        <w:t>функций</w:t>
      </w:r>
      <w:r>
        <w:rPr>
          <w:color w:val="231F20"/>
          <w:spacing w:val="20"/>
        </w:rPr>
        <w:t> </w:t>
      </w:r>
      <w:r>
        <w:rPr>
          <w:color w:val="231F20"/>
        </w:rPr>
        <w:t>неоднократно</w:t>
      </w:r>
      <w:r>
        <w:rPr>
          <w:color w:val="231F20"/>
          <w:spacing w:val="20"/>
        </w:rPr>
        <w:t> </w:t>
      </w:r>
      <w:r>
        <w:rPr>
          <w:color w:val="231F20"/>
        </w:rPr>
        <w:t>поднимался</w:t>
      </w:r>
      <w:r>
        <w:rPr>
          <w:color w:val="231F20"/>
          <w:spacing w:val="20"/>
        </w:rPr>
        <w:t> </w:t>
      </w:r>
      <w:r>
        <w:rPr>
          <w:color w:val="231F20"/>
        </w:rPr>
        <w:t>в</w:t>
      </w:r>
      <w:r>
        <w:rPr>
          <w:color w:val="231F20"/>
          <w:spacing w:val="21"/>
        </w:rPr>
        <w:t> </w:t>
      </w:r>
      <w:r>
        <w:rPr>
          <w:color w:val="231F20"/>
        </w:rPr>
        <w:t>отече-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ственной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профессиональной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литературе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[8,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9].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Правобережья</w:t>
      </w:r>
      <w:r>
        <w:rPr>
          <w:color w:val="231F20"/>
          <w:spacing w:val="60"/>
        </w:rPr>
        <w:t> </w:t>
      </w:r>
      <w:r>
        <w:rPr>
          <w:color w:val="231F20"/>
        </w:rPr>
        <w:t>Новоси-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бирска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существует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несколько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малых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рек: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Ель-</w:t>
      </w:r>
      <w:r>
        <w:rPr>
          <w:color w:val="231F20"/>
          <w:spacing w:val="-57"/>
        </w:rPr>
        <w:t> </w:t>
      </w:r>
      <w:r>
        <w:rPr>
          <w:color w:val="231F20"/>
        </w:rPr>
        <w:t>цовка-1,</w:t>
      </w:r>
      <w:r>
        <w:rPr>
          <w:color w:val="231F20"/>
          <w:spacing w:val="-6"/>
        </w:rPr>
        <w:t> </w:t>
      </w:r>
      <w:r>
        <w:rPr>
          <w:color w:val="231F20"/>
        </w:rPr>
        <w:t>Ельцовка-2,</w:t>
      </w:r>
      <w:r>
        <w:rPr>
          <w:color w:val="231F20"/>
          <w:spacing w:val="-6"/>
        </w:rPr>
        <w:t> </w:t>
      </w:r>
      <w:r>
        <w:rPr>
          <w:color w:val="231F20"/>
        </w:rPr>
        <w:t>Каменка,</w:t>
      </w:r>
      <w:r>
        <w:rPr>
          <w:color w:val="231F20"/>
          <w:spacing w:val="-7"/>
        </w:rPr>
        <w:t> </w:t>
      </w:r>
      <w:r>
        <w:rPr>
          <w:color w:val="231F20"/>
        </w:rPr>
        <w:t>Плющиха,</w:t>
      </w:r>
      <w:r>
        <w:rPr>
          <w:color w:val="231F20"/>
          <w:spacing w:val="-5"/>
        </w:rPr>
        <w:t> </w:t>
      </w:r>
      <w:r>
        <w:rPr>
          <w:color w:val="231F20"/>
        </w:rPr>
        <w:t>Ка-</w:t>
      </w:r>
      <w:r>
        <w:rPr>
          <w:color w:val="231F20"/>
          <w:spacing w:val="-57"/>
        </w:rPr>
        <w:t> </w:t>
      </w:r>
      <w:r>
        <w:rPr>
          <w:color w:val="231F20"/>
        </w:rPr>
        <w:t>мышенка</w:t>
      </w:r>
      <w:r>
        <w:rPr>
          <w:color w:val="231F20"/>
          <w:spacing w:val="30"/>
        </w:rPr>
        <w:t> </w:t>
      </w:r>
      <w:r>
        <w:rPr>
          <w:color w:val="231F20"/>
        </w:rPr>
        <w:t>и</w:t>
      </w:r>
      <w:r>
        <w:rPr>
          <w:color w:val="231F20"/>
          <w:spacing w:val="31"/>
        </w:rPr>
        <w:t> </w:t>
      </w:r>
      <w:r>
        <w:rPr>
          <w:color w:val="231F20"/>
        </w:rPr>
        <w:t>др.</w:t>
      </w:r>
      <w:r>
        <w:rPr>
          <w:color w:val="231F20"/>
          <w:spacing w:val="30"/>
        </w:rPr>
        <w:t> </w:t>
      </w:r>
      <w:r>
        <w:rPr>
          <w:color w:val="231F20"/>
        </w:rPr>
        <w:t>Большая</w:t>
      </w:r>
      <w:r>
        <w:rPr>
          <w:color w:val="231F20"/>
          <w:spacing w:val="31"/>
        </w:rPr>
        <w:t> </w:t>
      </w:r>
      <w:r>
        <w:rPr>
          <w:color w:val="231F20"/>
        </w:rPr>
        <w:t>часть</w:t>
      </w:r>
      <w:r>
        <w:rPr>
          <w:color w:val="231F20"/>
          <w:spacing w:val="31"/>
        </w:rPr>
        <w:t> </w:t>
      </w:r>
      <w:r>
        <w:rPr>
          <w:color w:val="231F20"/>
        </w:rPr>
        <w:t>протекает</w:t>
      </w:r>
      <w:r>
        <w:rPr>
          <w:color w:val="231F20"/>
          <w:spacing w:val="30"/>
        </w:rPr>
        <w:t> </w:t>
      </w:r>
      <w:r>
        <w:rPr>
          <w:color w:val="231F20"/>
        </w:rPr>
        <w:t>по</w:t>
      </w:r>
      <w:r>
        <w:rPr>
          <w:color w:val="231F20"/>
          <w:spacing w:val="-57"/>
        </w:rPr>
        <w:t> </w:t>
      </w:r>
      <w:r>
        <w:rPr>
          <w:color w:val="231F20"/>
        </w:rPr>
        <w:t>застроенной</w:t>
      </w:r>
      <w:r>
        <w:rPr>
          <w:color w:val="231F20"/>
          <w:spacing w:val="37"/>
        </w:rPr>
        <w:t> </w:t>
      </w:r>
      <w:r>
        <w:rPr>
          <w:color w:val="231F20"/>
        </w:rPr>
        <w:t>жилой</w:t>
      </w:r>
      <w:r>
        <w:rPr>
          <w:color w:val="231F20"/>
          <w:spacing w:val="37"/>
        </w:rPr>
        <w:t> </w:t>
      </w:r>
      <w:r>
        <w:rPr>
          <w:color w:val="231F20"/>
        </w:rPr>
        <w:t>территории.</w:t>
      </w:r>
      <w:r>
        <w:rPr>
          <w:color w:val="231F20"/>
          <w:spacing w:val="37"/>
        </w:rPr>
        <w:t> </w:t>
      </w:r>
      <w:r>
        <w:rPr>
          <w:color w:val="231F20"/>
        </w:rPr>
        <w:t>Ландшафт-</w:t>
      </w:r>
      <w:r>
        <w:rPr>
          <w:color w:val="231F20"/>
          <w:spacing w:val="-57"/>
        </w:rPr>
        <w:t> </w:t>
      </w:r>
      <w:r>
        <w:rPr>
          <w:color w:val="231F20"/>
        </w:rPr>
        <w:t>ная</w:t>
      </w:r>
      <w:r>
        <w:rPr>
          <w:color w:val="231F20"/>
          <w:spacing w:val="-14"/>
        </w:rPr>
        <w:t> </w:t>
      </w:r>
      <w:r>
        <w:rPr>
          <w:color w:val="231F20"/>
        </w:rPr>
        <w:t>особенность</w:t>
      </w:r>
      <w:r>
        <w:rPr>
          <w:color w:val="231F20"/>
          <w:spacing w:val="-13"/>
        </w:rPr>
        <w:t> </w:t>
      </w:r>
      <w:r>
        <w:rPr>
          <w:color w:val="231F20"/>
        </w:rPr>
        <w:t>этих</w:t>
      </w:r>
      <w:r>
        <w:rPr>
          <w:color w:val="231F20"/>
          <w:spacing w:val="-13"/>
        </w:rPr>
        <w:t> </w:t>
      </w:r>
      <w:r>
        <w:rPr>
          <w:color w:val="231F20"/>
        </w:rPr>
        <w:t>рек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</w:rPr>
        <w:t>ярко</w:t>
      </w:r>
      <w:r>
        <w:rPr>
          <w:color w:val="231F20"/>
          <w:spacing w:val="-13"/>
        </w:rPr>
        <w:t> </w:t>
      </w:r>
      <w:r>
        <w:rPr>
          <w:color w:val="231F20"/>
        </w:rPr>
        <w:t>выражен-</w:t>
      </w:r>
      <w:r>
        <w:rPr>
          <w:color w:val="231F20"/>
          <w:spacing w:val="-57"/>
        </w:rPr>
        <w:t> </w:t>
      </w:r>
      <w:r>
        <w:rPr>
          <w:color w:val="231F20"/>
        </w:rPr>
        <w:t>ные</w:t>
      </w:r>
      <w:r>
        <w:rPr>
          <w:color w:val="231F20"/>
          <w:spacing w:val="8"/>
        </w:rPr>
        <w:t> </w:t>
      </w:r>
      <w:r>
        <w:rPr>
          <w:color w:val="231F20"/>
        </w:rPr>
        <w:t>глубокие</w:t>
      </w:r>
      <w:r>
        <w:rPr>
          <w:color w:val="231F20"/>
          <w:spacing w:val="8"/>
        </w:rPr>
        <w:t> </w:t>
      </w:r>
      <w:r>
        <w:rPr>
          <w:color w:val="231F20"/>
        </w:rPr>
        <w:t>долины</w:t>
      </w:r>
      <w:r>
        <w:rPr>
          <w:color w:val="231F20"/>
          <w:spacing w:val="8"/>
        </w:rPr>
        <w:t> </w:t>
      </w:r>
      <w:r>
        <w:rPr>
          <w:color w:val="231F20"/>
        </w:rPr>
        <w:t>с</w:t>
      </w:r>
      <w:r>
        <w:rPr>
          <w:color w:val="231F20"/>
          <w:spacing w:val="8"/>
        </w:rPr>
        <w:t> </w:t>
      </w:r>
      <w:r>
        <w:rPr>
          <w:color w:val="231F20"/>
        </w:rPr>
        <w:t>большими</w:t>
      </w:r>
      <w:r>
        <w:rPr>
          <w:color w:val="231F20"/>
          <w:spacing w:val="8"/>
        </w:rPr>
        <w:t> </w:t>
      </w:r>
      <w:r>
        <w:rPr>
          <w:color w:val="231F20"/>
        </w:rPr>
        <w:t>перепада-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ми,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развитой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овражной</w:t>
      </w:r>
      <w:r>
        <w:rPr>
          <w:color w:val="231F20"/>
          <w:spacing w:val="-13"/>
        </w:rPr>
        <w:t> </w:t>
      </w:r>
      <w:r>
        <w:rPr>
          <w:color w:val="231F20"/>
        </w:rPr>
        <w:t>сетью</w:t>
      </w:r>
      <w:r>
        <w:rPr>
          <w:color w:val="231F20"/>
          <w:spacing w:val="-13"/>
        </w:rPr>
        <w:t> </w:t>
      </w:r>
      <w:r>
        <w:rPr>
          <w:color w:val="231F20"/>
        </w:rPr>
        <w:t>(рис.</w:t>
      </w:r>
      <w:r>
        <w:rPr>
          <w:color w:val="231F20"/>
          <w:spacing w:val="-11"/>
        </w:rPr>
        <w:t> </w:t>
      </w:r>
      <w:r>
        <w:rPr>
          <w:color w:val="231F20"/>
        </w:rPr>
        <w:t>1).</w:t>
      </w:r>
      <w:r>
        <w:rPr>
          <w:color w:val="231F20"/>
          <w:spacing w:val="-13"/>
        </w:rPr>
        <w:t> </w:t>
      </w:r>
      <w:r>
        <w:rPr>
          <w:color w:val="231F20"/>
        </w:rPr>
        <w:t>Все</w:t>
      </w:r>
      <w:r>
        <w:rPr>
          <w:color w:val="231F20"/>
          <w:spacing w:val="-13"/>
        </w:rPr>
        <w:t> </w:t>
      </w:r>
      <w:r>
        <w:rPr>
          <w:color w:val="231F20"/>
        </w:rPr>
        <w:t>эти</w:t>
      </w:r>
      <w:r>
        <w:rPr>
          <w:color w:val="231F20"/>
          <w:spacing w:val="-57"/>
        </w:rPr>
        <w:t> </w:t>
      </w:r>
      <w:r>
        <w:rPr>
          <w:color w:val="231F20"/>
        </w:rPr>
        <w:t>реки</w:t>
      </w:r>
      <w:r>
        <w:rPr>
          <w:color w:val="231F20"/>
          <w:spacing w:val="8"/>
        </w:rPr>
        <w:t> </w:t>
      </w:r>
      <w:r>
        <w:rPr>
          <w:color w:val="231F20"/>
        </w:rPr>
        <w:t>находятся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запущенном</w:t>
      </w:r>
      <w:r>
        <w:rPr>
          <w:color w:val="231F20"/>
          <w:spacing w:val="9"/>
        </w:rPr>
        <w:t> </w:t>
      </w:r>
      <w:r>
        <w:rPr>
          <w:color w:val="231F20"/>
        </w:rPr>
        <w:t>состоянии,</w:t>
      </w:r>
      <w:r>
        <w:rPr>
          <w:color w:val="231F20"/>
          <w:spacing w:val="9"/>
        </w:rPr>
        <w:t> </w:t>
      </w:r>
      <w:r>
        <w:rPr>
          <w:color w:val="231F20"/>
        </w:rPr>
        <w:t>за-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грязнены промышленными и хозяйственно-бы-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товыми</w:t>
      </w:r>
      <w:r>
        <w:rPr>
          <w:color w:val="231F20"/>
          <w:spacing w:val="-14"/>
        </w:rPr>
        <w:t> </w:t>
      </w:r>
      <w:r>
        <w:rPr>
          <w:color w:val="231F20"/>
        </w:rPr>
        <w:t>сточными</w:t>
      </w:r>
      <w:r>
        <w:rPr>
          <w:color w:val="231F20"/>
          <w:spacing w:val="-14"/>
        </w:rPr>
        <w:t> </w:t>
      </w:r>
      <w:r>
        <w:rPr>
          <w:color w:val="231F20"/>
        </w:rPr>
        <w:t>водами,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</w:rPr>
        <w:t>долинах</w:t>
      </w:r>
      <w:r>
        <w:rPr>
          <w:color w:val="231F20"/>
          <w:spacing w:val="-14"/>
        </w:rPr>
        <w:t> </w:t>
      </w:r>
      <w:r>
        <w:rPr>
          <w:color w:val="231F20"/>
        </w:rPr>
        <w:t>обра-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зуются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несанкционированные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свалки,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ведутся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33"/>
        </w:rPr>
        <w:t> </w:t>
      </w:r>
      <w:r>
        <w:rPr>
          <w:color w:val="231F20"/>
        </w:rPr>
        <w:t>работы,</w:t>
      </w:r>
      <w:r>
        <w:rPr>
          <w:color w:val="231F20"/>
          <w:spacing w:val="33"/>
        </w:rPr>
        <w:t> </w:t>
      </w:r>
      <w:r>
        <w:rPr>
          <w:color w:val="231F20"/>
        </w:rPr>
        <w:t>берега</w:t>
      </w:r>
      <w:r>
        <w:rPr>
          <w:color w:val="231F20"/>
          <w:spacing w:val="34"/>
        </w:rPr>
        <w:t> </w:t>
      </w:r>
      <w:r>
        <w:rPr>
          <w:color w:val="231F20"/>
        </w:rPr>
        <w:t>неблагоустро-</w:t>
      </w:r>
      <w:r>
        <w:rPr>
          <w:color w:val="231F20"/>
          <w:spacing w:val="-57"/>
        </w:rPr>
        <w:t> </w:t>
      </w:r>
      <w:r>
        <w:rPr>
          <w:color w:val="231F20"/>
        </w:rPr>
        <w:t>енны,</w:t>
      </w:r>
      <w:r>
        <w:rPr>
          <w:color w:val="231F20"/>
          <w:spacing w:val="25"/>
        </w:rPr>
        <w:t> </w:t>
      </w:r>
      <w:r>
        <w:rPr>
          <w:color w:val="231F20"/>
        </w:rPr>
        <w:t>отделены</w:t>
      </w:r>
      <w:r>
        <w:rPr>
          <w:color w:val="231F20"/>
          <w:spacing w:val="25"/>
        </w:rPr>
        <w:t> </w:t>
      </w:r>
      <w:r>
        <w:rPr>
          <w:color w:val="231F20"/>
        </w:rPr>
        <w:t>коммуникациями.</w:t>
      </w:r>
      <w:r>
        <w:rPr>
          <w:color w:val="231F20"/>
          <w:spacing w:val="25"/>
        </w:rPr>
        <w:t> </w:t>
      </w:r>
      <w:r>
        <w:rPr>
          <w:color w:val="231F20"/>
        </w:rPr>
        <w:t>Зачастую</w:t>
      </w:r>
      <w:r>
        <w:rPr>
          <w:color w:val="231F20"/>
          <w:spacing w:val="-57"/>
        </w:rPr>
        <w:t> </w:t>
      </w:r>
      <w:r>
        <w:rPr>
          <w:color w:val="231F20"/>
        </w:rPr>
        <w:t>здесь</w:t>
      </w:r>
      <w:r>
        <w:rPr>
          <w:color w:val="231F20"/>
          <w:spacing w:val="43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44"/>
        </w:rPr>
        <w:t> </w:t>
      </w:r>
      <w:r>
        <w:rPr>
          <w:color w:val="231F20"/>
        </w:rPr>
        <w:t>подтопление</w:t>
      </w:r>
      <w:r>
        <w:rPr>
          <w:color w:val="231F20"/>
          <w:spacing w:val="44"/>
        </w:rPr>
        <w:t> </w:t>
      </w:r>
      <w:r>
        <w:rPr>
          <w:color w:val="231F20"/>
        </w:rPr>
        <w:t>соседствую-</w:t>
      </w:r>
      <w:r>
        <w:rPr>
          <w:color w:val="231F20"/>
          <w:spacing w:val="-57"/>
        </w:rPr>
        <w:t> </w:t>
      </w:r>
      <w:r>
        <w:rPr>
          <w:color w:val="231F20"/>
        </w:rPr>
        <w:t>щей</w:t>
      </w:r>
      <w:r>
        <w:rPr>
          <w:color w:val="231F20"/>
          <w:spacing w:val="34"/>
        </w:rPr>
        <w:t> </w:t>
      </w:r>
      <w:r>
        <w:rPr>
          <w:color w:val="231F20"/>
        </w:rPr>
        <w:t>застройки.</w:t>
      </w:r>
      <w:r>
        <w:rPr>
          <w:color w:val="231F20"/>
          <w:spacing w:val="34"/>
        </w:rPr>
        <w:t> </w:t>
      </w:r>
      <w:r>
        <w:rPr>
          <w:color w:val="231F20"/>
        </w:rPr>
        <w:t>Прилегающие</w:t>
      </w:r>
      <w:r>
        <w:rPr>
          <w:color w:val="231F20"/>
          <w:spacing w:val="34"/>
        </w:rPr>
        <w:t> </w:t>
      </w:r>
      <w:r>
        <w:rPr>
          <w:color w:val="231F20"/>
        </w:rPr>
        <w:t>к</w:t>
      </w:r>
      <w:r>
        <w:rPr>
          <w:color w:val="231F20"/>
          <w:spacing w:val="34"/>
        </w:rPr>
        <w:t> </w:t>
      </w:r>
      <w:r>
        <w:rPr>
          <w:color w:val="231F20"/>
        </w:rPr>
        <w:t>этим</w:t>
      </w:r>
      <w:r>
        <w:rPr>
          <w:color w:val="231F20"/>
          <w:spacing w:val="34"/>
        </w:rPr>
        <w:t> </w:t>
      </w:r>
      <w:r>
        <w:rPr>
          <w:color w:val="231F20"/>
        </w:rPr>
        <w:t>рекам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территории – деградированные, </w:t>
      </w:r>
      <w:r>
        <w:rPr>
          <w:color w:val="231F20"/>
          <w:spacing w:val="-2"/>
        </w:rPr>
        <w:t>с отсутствием</w:t>
      </w:r>
      <w:r>
        <w:rPr>
          <w:color w:val="231F20"/>
          <w:spacing w:val="-57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2"/>
        </w:rPr>
        <w:t> </w:t>
      </w:r>
      <w:r>
        <w:rPr>
          <w:color w:val="231F20"/>
        </w:rPr>
        <w:t>отдыха</w:t>
      </w:r>
      <w:r>
        <w:rPr>
          <w:color w:val="231F20"/>
          <w:spacing w:val="2"/>
        </w:rPr>
        <w:t> </w:t>
      </w:r>
      <w:r>
        <w:rPr>
          <w:color w:val="231F20"/>
        </w:rPr>
        <w:t>или</w:t>
      </w:r>
      <w:r>
        <w:rPr>
          <w:color w:val="231F20"/>
          <w:spacing w:val="2"/>
        </w:rPr>
        <w:t> </w:t>
      </w:r>
      <w:r>
        <w:rPr>
          <w:color w:val="231F20"/>
        </w:rPr>
        <w:t>досуга,</w:t>
      </w:r>
      <w:r>
        <w:rPr>
          <w:color w:val="231F20"/>
          <w:spacing w:val="2"/>
        </w:rPr>
        <w:t> </w:t>
      </w:r>
      <w:r>
        <w:rPr>
          <w:color w:val="231F20"/>
        </w:rPr>
        <w:t>вос-</w:t>
      </w:r>
      <w:r>
        <w:rPr>
          <w:color w:val="231F20"/>
          <w:spacing w:val="-57"/>
        </w:rPr>
        <w:t> </w:t>
      </w:r>
      <w:r>
        <w:rPr>
          <w:color w:val="231F20"/>
        </w:rPr>
        <w:t>принимаются как маргинальный барьер [10].</w:t>
      </w:r>
      <w:r>
        <w:rPr>
          <w:color w:val="231F20"/>
          <w:spacing w:val="-57"/>
        </w:rPr>
        <w:t> </w:t>
      </w:r>
      <w:r>
        <w:rPr>
          <w:color w:val="231F20"/>
        </w:rPr>
        <w:t>Река</w:t>
      </w:r>
      <w:r>
        <w:rPr>
          <w:color w:val="231F20"/>
          <w:spacing w:val="7"/>
        </w:rPr>
        <w:t> </w:t>
      </w:r>
      <w:r>
        <w:rPr>
          <w:color w:val="231F20"/>
        </w:rPr>
        <w:t>Плющиха</w:t>
      </w:r>
      <w:r>
        <w:rPr>
          <w:color w:val="231F20"/>
          <w:spacing w:val="6"/>
        </w:rPr>
        <w:t> </w:t>
      </w:r>
      <w:r>
        <w:rPr>
          <w:color w:val="231F20"/>
        </w:rPr>
        <w:t>протекает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Октябрьском</w:t>
      </w:r>
      <w:r>
        <w:rPr>
          <w:color w:val="231F20"/>
          <w:spacing w:val="1"/>
        </w:rPr>
        <w:t> </w:t>
      </w:r>
      <w:r>
        <w:rPr>
          <w:color w:val="231F20"/>
        </w:rPr>
        <w:t>районе</w:t>
      </w:r>
      <w:r>
        <w:rPr>
          <w:color w:val="231F20"/>
          <w:spacing w:val="-5"/>
        </w:rPr>
        <w:t> </w:t>
      </w:r>
      <w:r>
        <w:rPr>
          <w:color w:val="231F20"/>
        </w:rPr>
        <w:t>вблизи</w:t>
      </w:r>
      <w:r>
        <w:rPr>
          <w:color w:val="231F20"/>
          <w:spacing w:val="-5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5"/>
        </w:rPr>
        <w:t> </w:t>
      </w:r>
      <w:r>
        <w:rPr>
          <w:color w:val="231F20"/>
        </w:rPr>
        <w:t>садовых</w:t>
      </w:r>
      <w:r>
        <w:rPr>
          <w:color w:val="231F20"/>
          <w:spacing w:val="-3"/>
        </w:rPr>
        <w:t> </w:t>
      </w:r>
      <w:r>
        <w:rPr>
          <w:color w:val="231F20"/>
        </w:rPr>
        <w:t>участков,</w:t>
      </w:r>
      <w:r>
        <w:rPr>
          <w:color w:val="231F20"/>
          <w:spacing w:val="-57"/>
        </w:rPr>
        <w:t> </w:t>
      </w:r>
      <w:r>
        <w:rPr>
          <w:color w:val="231F20"/>
        </w:rPr>
        <w:t>имеет</w:t>
      </w:r>
      <w:r>
        <w:rPr>
          <w:color w:val="231F20"/>
          <w:spacing w:val="18"/>
        </w:rPr>
        <w:t> </w:t>
      </w:r>
      <w:r>
        <w:rPr>
          <w:color w:val="231F20"/>
        </w:rPr>
        <w:t>развитую</w:t>
      </w:r>
      <w:r>
        <w:rPr>
          <w:color w:val="231F20"/>
          <w:spacing w:val="18"/>
        </w:rPr>
        <w:t> </w:t>
      </w:r>
      <w:r>
        <w:rPr>
          <w:color w:val="231F20"/>
        </w:rPr>
        <w:t>сеть</w:t>
      </w:r>
      <w:r>
        <w:rPr>
          <w:color w:val="231F20"/>
          <w:spacing w:val="18"/>
        </w:rPr>
        <w:t> </w:t>
      </w:r>
      <w:r>
        <w:rPr>
          <w:color w:val="231F20"/>
        </w:rPr>
        <w:t>притоков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ручьев,</w:t>
      </w:r>
      <w:r>
        <w:rPr>
          <w:color w:val="231F20"/>
          <w:spacing w:val="18"/>
        </w:rPr>
        <w:t> </w:t>
      </w:r>
      <w:r>
        <w:rPr>
          <w:color w:val="231F20"/>
        </w:rPr>
        <w:t>од-</w:t>
      </w:r>
      <w:r>
        <w:rPr>
          <w:color w:val="231F20"/>
          <w:spacing w:val="-57"/>
        </w:rPr>
        <w:t> </w:t>
      </w:r>
      <w:r>
        <w:rPr>
          <w:color w:val="231F20"/>
        </w:rPr>
        <w:t>ним</w:t>
      </w:r>
      <w:r>
        <w:rPr>
          <w:color w:val="231F20"/>
          <w:spacing w:val="39"/>
        </w:rPr>
        <w:t> </w:t>
      </w:r>
      <w:r>
        <w:rPr>
          <w:color w:val="231F20"/>
        </w:rPr>
        <w:t>из</w:t>
      </w:r>
      <w:r>
        <w:rPr>
          <w:color w:val="231F20"/>
          <w:spacing w:val="40"/>
        </w:rPr>
        <w:t> </w:t>
      </w:r>
      <w:r>
        <w:rPr>
          <w:color w:val="231F20"/>
        </w:rPr>
        <w:t>которых</w:t>
      </w:r>
      <w:r>
        <w:rPr>
          <w:color w:val="231F20"/>
          <w:spacing w:val="39"/>
        </w:rPr>
        <w:t> </w:t>
      </w:r>
      <w:r>
        <w:rPr>
          <w:color w:val="231F20"/>
        </w:rPr>
        <w:t>является</w:t>
      </w:r>
      <w:r>
        <w:rPr>
          <w:color w:val="231F20"/>
          <w:spacing w:val="40"/>
        </w:rPr>
        <w:t> </w:t>
      </w:r>
      <w:r>
        <w:rPr>
          <w:color w:val="231F20"/>
        </w:rPr>
        <w:t>Камышенка.</w:t>
      </w:r>
      <w:r>
        <w:rPr>
          <w:color w:val="231F20"/>
          <w:spacing w:val="40"/>
        </w:rPr>
        <w:t> </w:t>
      </w:r>
      <w:r>
        <w:rPr>
          <w:color w:val="231F20"/>
        </w:rPr>
        <w:t>Река</w:t>
      </w:r>
      <w:r>
        <w:rPr>
          <w:color w:val="231F20"/>
          <w:spacing w:val="-57"/>
        </w:rPr>
        <w:t> </w:t>
      </w:r>
      <w:r>
        <w:rPr>
          <w:color w:val="231F20"/>
        </w:rPr>
        <w:t>пока еще не взята в</w:t>
      </w:r>
      <w:r>
        <w:rPr>
          <w:color w:val="231F20"/>
          <w:spacing w:val="1"/>
        </w:rPr>
        <w:t> </w:t>
      </w:r>
      <w:r>
        <w:rPr>
          <w:color w:val="231F20"/>
        </w:rPr>
        <w:t>коллектор, обладает при-</w:t>
      </w:r>
      <w:r>
        <w:rPr>
          <w:color w:val="231F20"/>
          <w:spacing w:val="-57"/>
        </w:rPr>
        <w:t> </w:t>
      </w:r>
      <w:r>
        <w:rPr>
          <w:color w:val="231F20"/>
        </w:rPr>
        <w:t>родной</w:t>
      </w:r>
      <w:r>
        <w:rPr>
          <w:color w:val="231F20"/>
          <w:spacing w:val="40"/>
        </w:rPr>
        <w:t> </w:t>
      </w:r>
      <w:r>
        <w:rPr>
          <w:color w:val="231F20"/>
        </w:rPr>
        <w:t>живописностью,</w:t>
      </w:r>
      <w:r>
        <w:rPr>
          <w:color w:val="231F20"/>
          <w:spacing w:val="41"/>
        </w:rPr>
        <w:t> </w:t>
      </w:r>
      <w:r>
        <w:rPr>
          <w:color w:val="231F20"/>
        </w:rPr>
        <w:t>однако,</w:t>
      </w:r>
      <w:r>
        <w:rPr>
          <w:color w:val="231F20"/>
          <w:spacing w:val="40"/>
        </w:rPr>
        <w:t> </w:t>
      </w:r>
      <w:r>
        <w:rPr>
          <w:color w:val="231F20"/>
        </w:rPr>
        <w:t>ее</w:t>
      </w:r>
      <w:r>
        <w:rPr>
          <w:color w:val="231F20"/>
          <w:spacing w:val="41"/>
        </w:rPr>
        <w:t> </w:t>
      </w:r>
      <w:r>
        <w:rPr>
          <w:color w:val="231F20"/>
        </w:rPr>
        <w:t>исполь-</w:t>
      </w:r>
      <w:r>
        <w:rPr>
          <w:color w:val="231F20"/>
          <w:spacing w:val="-57"/>
        </w:rPr>
        <w:t> </w:t>
      </w:r>
      <w:r>
        <w:rPr>
          <w:color w:val="231F20"/>
        </w:rPr>
        <w:t>зование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качестве</w:t>
      </w:r>
      <w:r>
        <w:rPr>
          <w:color w:val="231F20"/>
          <w:spacing w:val="11"/>
        </w:rPr>
        <w:t> </w:t>
      </w:r>
      <w:r>
        <w:rPr>
          <w:color w:val="231F20"/>
        </w:rPr>
        <w:t>приемника</w:t>
      </w:r>
      <w:r>
        <w:rPr>
          <w:color w:val="231F20"/>
          <w:spacing w:val="10"/>
        </w:rPr>
        <w:t> </w:t>
      </w:r>
      <w:r>
        <w:rPr>
          <w:color w:val="231F20"/>
        </w:rPr>
        <w:t>неочищенных</w:t>
      </w:r>
      <w:r>
        <w:rPr>
          <w:color w:val="231F20"/>
          <w:spacing w:val="-57"/>
        </w:rPr>
        <w:t> </w:t>
      </w:r>
      <w:r>
        <w:rPr>
          <w:color w:val="231F20"/>
        </w:rPr>
        <w:t>сточных</w:t>
      </w:r>
      <w:r>
        <w:rPr>
          <w:color w:val="231F20"/>
          <w:spacing w:val="-6"/>
        </w:rPr>
        <w:t> </w:t>
      </w:r>
      <w:r>
        <w:rPr>
          <w:color w:val="231F20"/>
        </w:rPr>
        <w:t>вод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захламление</w:t>
      </w:r>
      <w:r>
        <w:rPr>
          <w:color w:val="231F20"/>
          <w:spacing w:val="-7"/>
        </w:rPr>
        <w:t> </w:t>
      </w:r>
      <w:r>
        <w:rPr>
          <w:color w:val="231F20"/>
        </w:rPr>
        <w:t>берегов</w:t>
      </w:r>
      <w:r>
        <w:rPr>
          <w:color w:val="231F20"/>
          <w:spacing w:val="-6"/>
        </w:rPr>
        <w:t> </w:t>
      </w:r>
      <w:r>
        <w:rPr>
          <w:color w:val="231F20"/>
        </w:rPr>
        <w:t>приводят</w:t>
      </w:r>
    </w:p>
    <w:p>
      <w:pPr>
        <w:pStyle w:val="BodyText"/>
        <w:spacing w:before="32"/>
        <w:ind w:left="163"/>
      </w:pPr>
      <w:r>
        <w:rPr>
          <w:color w:val="231F20"/>
        </w:rPr>
        <w:t>к</w:t>
      </w:r>
      <w:r>
        <w:rPr>
          <w:color w:val="231F20"/>
          <w:spacing w:val="-3"/>
        </w:rPr>
        <w:t> </w:t>
      </w:r>
      <w:r>
        <w:rPr>
          <w:color w:val="231F20"/>
        </w:rPr>
        <w:t>заиливанию</w:t>
      </w:r>
      <w:r>
        <w:rPr>
          <w:color w:val="231F20"/>
          <w:spacing w:val="-2"/>
        </w:rPr>
        <w:t> </w:t>
      </w:r>
      <w:r>
        <w:rPr>
          <w:color w:val="231F20"/>
        </w:rPr>
        <w:t>русла.</w:t>
      </w:r>
    </w:p>
    <w:p>
      <w:pPr>
        <w:pStyle w:val="BodyText"/>
        <w:spacing w:line="249" w:lineRule="auto" w:before="12"/>
        <w:ind w:left="163" w:right="499" w:firstLine="396"/>
        <w:jc w:val="right"/>
      </w:pPr>
      <w:r>
        <w:rPr>
          <w:color w:val="231F20"/>
        </w:rPr>
        <w:t>Река</w:t>
      </w:r>
      <w:r>
        <w:rPr>
          <w:color w:val="231F20"/>
          <w:spacing w:val="6"/>
        </w:rPr>
        <w:t> </w:t>
      </w:r>
      <w:r>
        <w:rPr>
          <w:color w:val="231F20"/>
        </w:rPr>
        <w:t>Каменка</w:t>
      </w:r>
      <w:r>
        <w:rPr>
          <w:color w:val="231F20"/>
          <w:spacing w:val="6"/>
        </w:rPr>
        <w:t> </w:t>
      </w:r>
      <w:r>
        <w:rPr>
          <w:color w:val="231F20"/>
        </w:rPr>
        <w:t>на</w:t>
      </w:r>
      <w:r>
        <w:rPr>
          <w:color w:val="231F20"/>
          <w:spacing w:val="6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6"/>
        </w:rPr>
        <w:t> </w:t>
      </w:r>
      <w:r>
        <w:rPr>
          <w:color w:val="231F20"/>
        </w:rPr>
        <w:t>Новосибир-</w:t>
      </w:r>
      <w:r>
        <w:rPr>
          <w:color w:val="231F20"/>
          <w:spacing w:val="-57"/>
        </w:rPr>
        <w:t> </w:t>
      </w:r>
      <w:r>
        <w:rPr>
          <w:color w:val="231F20"/>
        </w:rPr>
        <w:t>ска</w:t>
      </w:r>
      <w:r>
        <w:rPr>
          <w:color w:val="231F20"/>
          <w:spacing w:val="29"/>
        </w:rPr>
        <w:t> </w:t>
      </w:r>
      <w:r>
        <w:rPr>
          <w:color w:val="231F20"/>
        </w:rPr>
        <w:t>протекает</w:t>
      </w:r>
      <w:r>
        <w:rPr>
          <w:color w:val="231F20"/>
          <w:spacing w:val="30"/>
        </w:rPr>
        <w:t> </w:t>
      </w:r>
      <w:r>
        <w:rPr>
          <w:color w:val="231F20"/>
        </w:rPr>
        <w:t>по</w:t>
      </w:r>
      <w:r>
        <w:rPr>
          <w:color w:val="231F20"/>
          <w:spacing w:val="30"/>
        </w:rPr>
        <w:t> </w:t>
      </w:r>
      <w:r>
        <w:rPr>
          <w:color w:val="231F20"/>
        </w:rPr>
        <w:t>Дзержинскому</w:t>
      </w:r>
      <w:r>
        <w:rPr>
          <w:color w:val="231F20"/>
          <w:spacing w:val="30"/>
        </w:rPr>
        <w:t> </w:t>
      </w:r>
      <w:r>
        <w:rPr>
          <w:color w:val="231F20"/>
        </w:rPr>
        <w:t>и</w:t>
      </w:r>
      <w:r>
        <w:rPr>
          <w:color w:val="231F20"/>
          <w:spacing w:val="30"/>
        </w:rPr>
        <w:t> </w:t>
      </w:r>
      <w:r>
        <w:rPr>
          <w:color w:val="231F20"/>
        </w:rPr>
        <w:t>Октябрь-</w:t>
      </w:r>
      <w:r>
        <w:rPr>
          <w:color w:val="231F20"/>
          <w:spacing w:val="-57"/>
        </w:rPr>
        <w:t> </w:t>
      </w:r>
      <w:r>
        <w:rPr>
          <w:color w:val="231F20"/>
        </w:rPr>
        <w:t>скому району. На большом участке она взята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закрытый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коллектор,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другом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месте</w:t>
      </w:r>
      <w:r>
        <w:rPr>
          <w:color w:val="231F20"/>
          <w:spacing w:val="-14"/>
        </w:rPr>
        <w:t> </w:t>
      </w:r>
      <w:r>
        <w:rPr>
          <w:color w:val="231F20"/>
        </w:rPr>
        <w:t>перего-</w:t>
      </w:r>
      <w:r>
        <w:rPr>
          <w:color w:val="231F20"/>
          <w:spacing w:val="-57"/>
        </w:rPr>
        <w:t> </w:t>
      </w:r>
      <w:r>
        <w:rPr>
          <w:color w:val="231F20"/>
        </w:rPr>
        <w:t>рожена</w:t>
      </w:r>
      <w:r>
        <w:rPr>
          <w:color w:val="231F20"/>
          <w:spacing w:val="5"/>
        </w:rPr>
        <w:t> </w:t>
      </w:r>
      <w:r>
        <w:rPr>
          <w:color w:val="231F20"/>
        </w:rPr>
        <w:t>дамбой.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6"/>
        </w:rPr>
        <w:t> </w:t>
      </w:r>
      <w:r>
        <w:rPr>
          <w:color w:val="231F20"/>
        </w:rPr>
        <w:t>участке</w:t>
      </w:r>
      <w:r>
        <w:rPr>
          <w:color w:val="231F20"/>
          <w:spacing w:val="5"/>
        </w:rPr>
        <w:t> </w:t>
      </w:r>
      <w:r>
        <w:rPr>
          <w:color w:val="231F20"/>
        </w:rPr>
        <w:t>перед</w:t>
      </w:r>
      <w:r>
        <w:rPr>
          <w:color w:val="231F20"/>
          <w:spacing w:val="5"/>
        </w:rPr>
        <w:t> </w:t>
      </w:r>
      <w:r>
        <w:rPr>
          <w:color w:val="231F20"/>
        </w:rPr>
        <w:t>впадением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Обь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поверх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коллектора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проложена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Ипподром-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ская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магистраль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непрерывного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движения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[11].</w:t>
      </w:r>
      <w:r>
        <w:rPr>
          <w:color w:val="231F20"/>
          <w:spacing w:val="-57"/>
        </w:rPr>
        <w:t> </w:t>
      </w:r>
      <w:r>
        <w:rPr>
          <w:color w:val="231F20"/>
        </w:rPr>
        <w:t>Проект</w:t>
      </w:r>
      <w:r>
        <w:rPr>
          <w:color w:val="231F20"/>
          <w:spacing w:val="7"/>
        </w:rPr>
        <w:t> </w:t>
      </w:r>
      <w:r>
        <w:rPr>
          <w:color w:val="231F20"/>
        </w:rPr>
        <w:t>дальнейшего</w:t>
      </w:r>
      <w:r>
        <w:rPr>
          <w:color w:val="231F20"/>
          <w:spacing w:val="8"/>
        </w:rPr>
        <w:t> </w:t>
      </w:r>
      <w:r>
        <w:rPr>
          <w:color w:val="231F20"/>
        </w:rPr>
        <w:t>«взятия</w:t>
      </w:r>
      <w:r>
        <w:rPr>
          <w:color w:val="231F20"/>
          <w:spacing w:val="7"/>
        </w:rPr>
        <w:t> </w:t>
      </w:r>
      <w:r>
        <w:rPr>
          <w:color w:val="231F20"/>
        </w:rPr>
        <w:t>реки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кол-</w:t>
      </w:r>
      <w:r>
        <w:rPr>
          <w:color w:val="231F20"/>
          <w:spacing w:val="1"/>
        </w:rPr>
        <w:t> </w:t>
      </w:r>
      <w:r>
        <w:rPr>
          <w:color w:val="231F20"/>
        </w:rPr>
        <w:t>лектор»</w:t>
      </w:r>
      <w:r>
        <w:rPr>
          <w:color w:val="231F20"/>
          <w:spacing w:val="21"/>
        </w:rPr>
        <w:t> </w:t>
      </w:r>
      <w:r>
        <w:rPr>
          <w:color w:val="231F20"/>
        </w:rPr>
        <w:t>обсуждается</w:t>
      </w:r>
      <w:r>
        <w:rPr>
          <w:color w:val="231F20"/>
          <w:spacing w:val="21"/>
        </w:rPr>
        <w:t> </w:t>
      </w:r>
      <w:r>
        <w:rPr>
          <w:color w:val="231F20"/>
        </w:rPr>
        <w:t>и</w:t>
      </w:r>
      <w:r>
        <w:rPr>
          <w:color w:val="231F20"/>
          <w:spacing w:val="21"/>
        </w:rPr>
        <w:t> </w:t>
      </w:r>
      <w:r>
        <w:rPr>
          <w:color w:val="231F20"/>
        </w:rPr>
        <w:t>для</w:t>
      </w:r>
      <w:r>
        <w:rPr>
          <w:color w:val="231F20"/>
          <w:spacing w:val="21"/>
        </w:rPr>
        <w:t> </w:t>
      </w:r>
      <w:r>
        <w:rPr>
          <w:color w:val="231F20"/>
        </w:rPr>
        <w:t>Ельцовки-1</w:t>
      </w:r>
      <w:r>
        <w:rPr>
          <w:color w:val="231F20"/>
          <w:spacing w:val="18"/>
        </w:rPr>
        <w:t> </w:t>
      </w:r>
      <w:r>
        <w:rPr>
          <w:color w:val="231F20"/>
        </w:rPr>
        <w:t>[12],</w:t>
      </w:r>
      <w:r>
        <w:rPr>
          <w:color w:val="231F20"/>
          <w:spacing w:val="-57"/>
        </w:rPr>
        <w:t> </w:t>
      </w:r>
      <w:r>
        <w:rPr>
          <w:color w:val="231F20"/>
        </w:rPr>
        <w:t>самой</w:t>
      </w:r>
      <w:r>
        <w:rPr>
          <w:color w:val="231F20"/>
          <w:spacing w:val="27"/>
        </w:rPr>
        <w:t> </w:t>
      </w:r>
      <w:r>
        <w:rPr>
          <w:color w:val="231F20"/>
        </w:rPr>
        <w:t>непротяженной</w:t>
      </w:r>
      <w:r>
        <w:rPr>
          <w:color w:val="231F20"/>
          <w:spacing w:val="27"/>
        </w:rPr>
        <w:t> </w:t>
      </w:r>
      <w:r>
        <w:rPr>
          <w:color w:val="231F20"/>
        </w:rPr>
        <w:t>из</w:t>
      </w:r>
      <w:r>
        <w:rPr>
          <w:color w:val="231F20"/>
          <w:spacing w:val="28"/>
        </w:rPr>
        <w:t> </w:t>
      </w:r>
      <w:r>
        <w:rPr>
          <w:color w:val="231F20"/>
        </w:rPr>
        <w:t>рек</w:t>
      </w:r>
      <w:r>
        <w:rPr>
          <w:color w:val="231F20"/>
          <w:spacing w:val="27"/>
        </w:rPr>
        <w:t> </w:t>
      </w:r>
      <w:r>
        <w:rPr>
          <w:color w:val="231F20"/>
        </w:rPr>
        <w:t>правобережья,</w:t>
      </w:r>
      <w:r>
        <w:rPr>
          <w:color w:val="231F20"/>
          <w:spacing w:val="-57"/>
        </w:rPr>
        <w:t> </w:t>
      </w:r>
      <w:r>
        <w:rPr>
          <w:color w:val="231F20"/>
        </w:rPr>
        <w:t>протекающей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Заельцовском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Калининском</w:t>
      </w:r>
      <w:r>
        <w:rPr>
          <w:color w:val="231F20"/>
          <w:spacing w:val="-57"/>
        </w:rPr>
        <w:t> </w:t>
      </w:r>
      <w:r>
        <w:rPr>
          <w:color w:val="231F20"/>
        </w:rPr>
        <w:t>районах, частично уже заключенной в трубу.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Наряду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этим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подходом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общественностью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вы-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двинуто</w:t>
      </w:r>
      <w:r>
        <w:rPr>
          <w:color w:val="231F20"/>
          <w:spacing w:val="5"/>
        </w:rPr>
        <w:t> </w:t>
      </w:r>
      <w:r>
        <w:rPr>
          <w:color w:val="231F20"/>
        </w:rPr>
        <w:t>требование</w:t>
      </w:r>
      <w:r>
        <w:rPr>
          <w:color w:val="231F20"/>
          <w:spacing w:val="5"/>
        </w:rPr>
        <w:t> </w:t>
      </w:r>
      <w:r>
        <w:rPr>
          <w:color w:val="231F20"/>
        </w:rPr>
        <w:t>создание</w:t>
      </w:r>
      <w:r>
        <w:rPr>
          <w:color w:val="231F20"/>
          <w:spacing w:val="5"/>
        </w:rPr>
        <w:t> </w:t>
      </w:r>
      <w:r>
        <w:rPr>
          <w:color w:val="231F20"/>
        </w:rPr>
        <w:t>парковой</w:t>
      </w:r>
      <w:r>
        <w:rPr>
          <w:color w:val="231F20"/>
          <w:spacing w:val="5"/>
        </w:rPr>
        <w:t> </w:t>
      </w:r>
      <w:r>
        <w:rPr>
          <w:color w:val="231F20"/>
        </w:rPr>
        <w:t>зоны</w:t>
      </w:r>
    </w:p>
    <w:p>
      <w:pPr>
        <w:pStyle w:val="BodyText"/>
        <w:spacing w:before="13"/>
        <w:ind w:left="163"/>
      </w:pP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русле</w:t>
      </w:r>
      <w:r>
        <w:rPr>
          <w:color w:val="231F20"/>
          <w:spacing w:val="-1"/>
        </w:rPr>
        <w:t> </w:t>
      </w:r>
      <w:r>
        <w:rPr>
          <w:color w:val="231F20"/>
        </w:rPr>
        <w:t>Ельцовки-1</w:t>
      </w:r>
      <w:r>
        <w:rPr>
          <w:color w:val="231F20"/>
          <w:spacing w:val="-1"/>
        </w:rPr>
        <w:t> </w:t>
      </w:r>
      <w:r>
        <w:rPr>
          <w:color w:val="231F20"/>
        </w:rPr>
        <w:t>[13].</w:t>
      </w:r>
    </w:p>
    <w:p>
      <w:pPr>
        <w:pStyle w:val="BodyText"/>
        <w:spacing w:line="249" w:lineRule="auto" w:before="12"/>
        <w:ind w:left="163" w:right="501" w:firstLine="396"/>
      </w:pPr>
      <w:r>
        <w:rPr>
          <w:color w:val="231F20"/>
          <w:w w:val="95"/>
        </w:rPr>
        <w:t>Аналогичная ситуация происходила и с ре-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кой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Ельцовка-2,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протекающей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Калининском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Заельцовском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районе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города,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Близкое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разме-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7" w:space="133"/>
            <w:col w:w="5320"/>
          </w:cols>
        </w:sectPr>
      </w:pPr>
    </w:p>
    <w:p>
      <w:pPr>
        <w:pStyle w:val="BodyText"/>
        <w:spacing w:line="249" w:lineRule="auto" w:before="78"/>
        <w:ind w:left="442"/>
        <w:jc w:val="right"/>
      </w:pPr>
      <w:r>
        <w:rPr>
          <w:color w:val="231F20"/>
          <w:w w:val="95"/>
        </w:rPr>
        <w:t>щение золоотвалов привело к заилению, подто-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плению,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подъему</w:t>
      </w:r>
      <w:r>
        <w:rPr>
          <w:color w:val="231F20"/>
          <w:spacing w:val="-13"/>
        </w:rPr>
        <w:t> </w:t>
      </w:r>
      <w:r>
        <w:rPr>
          <w:color w:val="231F20"/>
        </w:rPr>
        <w:t>уровня</w:t>
      </w:r>
      <w:r>
        <w:rPr>
          <w:color w:val="231F20"/>
          <w:spacing w:val="-13"/>
        </w:rPr>
        <w:t> </w:t>
      </w:r>
      <w:r>
        <w:rPr>
          <w:color w:val="231F20"/>
        </w:rPr>
        <w:t>воды.</w:t>
      </w:r>
      <w:r>
        <w:rPr>
          <w:color w:val="231F20"/>
          <w:spacing w:val="-14"/>
        </w:rPr>
        <w:t> </w:t>
      </w:r>
      <w:r>
        <w:rPr>
          <w:color w:val="231F20"/>
        </w:rPr>
        <w:t>Река</w:t>
      </w:r>
      <w:r>
        <w:rPr>
          <w:color w:val="231F20"/>
          <w:spacing w:val="-13"/>
        </w:rPr>
        <w:t> </w:t>
      </w:r>
      <w:r>
        <w:rPr>
          <w:color w:val="231F20"/>
        </w:rPr>
        <w:t>частично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заключена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коллектор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верхней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части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течения,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перекрыта дамбами. В нижней части течения</w:t>
      </w:r>
      <w:r>
        <w:rPr>
          <w:color w:val="231F20"/>
          <w:spacing w:val="-57"/>
        </w:rPr>
        <w:t> </w:t>
      </w:r>
      <w:r>
        <w:rPr>
          <w:color w:val="231F20"/>
        </w:rPr>
        <w:t>река</w:t>
      </w:r>
      <w:r>
        <w:rPr>
          <w:color w:val="231F20"/>
          <w:spacing w:val="1"/>
        </w:rPr>
        <w:t> </w:t>
      </w:r>
      <w:r>
        <w:rPr>
          <w:color w:val="231F20"/>
        </w:rPr>
        <w:t>протекает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2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2"/>
        </w:rPr>
        <w:t> </w:t>
      </w:r>
      <w:r>
        <w:rPr>
          <w:color w:val="231F20"/>
        </w:rPr>
        <w:t>Заельцовского</w:t>
      </w:r>
      <w:r>
        <w:rPr>
          <w:color w:val="231F20"/>
          <w:spacing w:val="-57"/>
        </w:rPr>
        <w:t> </w:t>
      </w:r>
      <w:r>
        <w:rPr>
          <w:color w:val="231F20"/>
        </w:rPr>
        <w:t>парка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испытывает</w:t>
      </w:r>
      <w:r>
        <w:rPr>
          <w:color w:val="231F20"/>
          <w:spacing w:val="-14"/>
        </w:rPr>
        <w:t> </w:t>
      </w:r>
      <w:r>
        <w:rPr>
          <w:color w:val="231F20"/>
        </w:rPr>
        <w:t>такого</w:t>
      </w:r>
      <w:r>
        <w:rPr>
          <w:color w:val="231F20"/>
          <w:spacing w:val="-13"/>
        </w:rPr>
        <w:t> </w:t>
      </w:r>
      <w:r>
        <w:rPr>
          <w:color w:val="231F20"/>
        </w:rPr>
        <w:t>серьезного</w:t>
      </w:r>
      <w:r>
        <w:rPr>
          <w:color w:val="231F20"/>
          <w:spacing w:val="-14"/>
        </w:rPr>
        <w:t> </w:t>
      </w:r>
      <w:r>
        <w:rPr>
          <w:color w:val="231F20"/>
        </w:rPr>
        <w:t>тех-</w:t>
      </w:r>
      <w:r>
        <w:rPr>
          <w:color w:val="231F20"/>
          <w:spacing w:val="-57"/>
        </w:rPr>
        <w:t> </w:t>
      </w:r>
      <w:r>
        <w:rPr>
          <w:color w:val="231F20"/>
        </w:rPr>
        <w:t>ногенного</w:t>
      </w:r>
      <w:r>
        <w:rPr>
          <w:color w:val="231F20"/>
          <w:spacing w:val="-5"/>
        </w:rPr>
        <w:t> </w:t>
      </w:r>
      <w:r>
        <w:rPr>
          <w:color w:val="231F20"/>
        </w:rPr>
        <w:t>воздействия</w:t>
      </w:r>
      <w:r>
        <w:rPr>
          <w:color w:val="231F20"/>
          <w:spacing w:val="-5"/>
        </w:rPr>
        <w:t> </w:t>
      </w:r>
      <w:r>
        <w:rPr>
          <w:color w:val="231F20"/>
        </w:rPr>
        <w:t>[10].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2016</w:t>
      </w:r>
      <w:r>
        <w:rPr>
          <w:color w:val="231F20"/>
          <w:spacing w:val="-5"/>
        </w:rPr>
        <w:t> </w:t>
      </w:r>
      <w:r>
        <w:rPr>
          <w:color w:val="231F20"/>
        </w:rPr>
        <w:t>году</w:t>
      </w:r>
      <w:r>
        <w:rPr>
          <w:color w:val="231F20"/>
          <w:spacing w:val="-5"/>
        </w:rPr>
        <w:t> </w:t>
      </w:r>
      <w:r>
        <w:rPr>
          <w:color w:val="231F20"/>
        </w:rPr>
        <w:t>про-</w:t>
      </w:r>
      <w:r>
        <w:rPr>
          <w:color w:val="231F20"/>
          <w:spacing w:val="-57"/>
        </w:rPr>
        <w:t> </w:t>
      </w:r>
      <w:r>
        <w:rPr>
          <w:color w:val="231F20"/>
        </w:rPr>
        <w:t>шел</w:t>
      </w:r>
      <w:r>
        <w:rPr>
          <w:color w:val="231F20"/>
          <w:spacing w:val="5"/>
        </w:rPr>
        <w:t> </w:t>
      </w:r>
      <w:r>
        <w:rPr>
          <w:color w:val="231F20"/>
        </w:rPr>
        <w:t>конкурс</w:t>
      </w:r>
      <w:r>
        <w:rPr>
          <w:color w:val="231F20"/>
          <w:spacing w:val="6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разработку</w:t>
      </w:r>
      <w:r>
        <w:rPr>
          <w:color w:val="231F20"/>
          <w:spacing w:val="6"/>
        </w:rPr>
        <w:t> </w:t>
      </w:r>
      <w:r>
        <w:rPr>
          <w:color w:val="231F20"/>
        </w:rPr>
        <w:t>эскизного</w:t>
      </w:r>
      <w:r>
        <w:rPr>
          <w:color w:val="231F20"/>
          <w:spacing w:val="6"/>
        </w:rPr>
        <w:t> </w:t>
      </w:r>
      <w:r>
        <w:rPr>
          <w:color w:val="231F20"/>
        </w:rPr>
        <w:t>проек-</w:t>
      </w:r>
      <w:r>
        <w:rPr>
          <w:color w:val="231F20"/>
          <w:spacing w:val="-57"/>
        </w:rPr>
        <w:t> </w:t>
      </w:r>
      <w:r>
        <w:rPr>
          <w:color w:val="231F20"/>
        </w:rPr>
        <w:t>та</w:t>
      </w:r>
      <w:r>
        <w:rPr>
          <w:color w:val="231F20"/>
          <w:spacing w:val="28"/>
        </w:rPr>
        <w:t> </w:t>
      </w:r>
      <w:r>
        <w:rPr>
          <w:color w:val="231F20"/>
        </w:rPr>
        <w:t>благоустройства</w:t>
      </w:r>
      <w:r>
        <w:rPr>
          <w:color w:val="231F20"/>
          <w:spacing w:val="29"/>
        </w:rPr>
        <w:t> </w:t>
      </w:r>
      <w:r>
        <w:rPr>
          <w:color w:val="231F20"/>
        </w:rPr>
        <w:t>прибрежной</w:t>
      </w:r>
      <w:r>
        <w:rPr>
          <w:color w:val="231F20"/>
          <w:spacing w:val="28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57"/>
        </w:rPr>
        <w:t> </w:t>
      </w:r>
      <w:r>
        <w:rPr>
          <w:color w:val="231F20"/>
        </w:rPr>
        <w:t>реки Ельцовка-2 и конструктивного</w:t>
      </w:r>
      <w:r>
        <w:rPr>
          <w:color w:val="231F20"/>
          <w:spacing w:val="1"/>
        </w:rPr>
        <w:t> </w:t>
      </w:r>
      <w:r>
        <w:rPr>
          <w:color w:val="231F20"/>
        </w:rPr>
        <w:t>решения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гидротехнических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сооружений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рекреационно-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го</w:t>
      </w:r>
      <w:r>
        <w:rPr>
          <w:color w:val="231F20"/>
          <w:spacing w:val="-8"/>
        </w:rPr>
        <w:t> </w:t>
      </w:r>
      <w:r>
        <w:rPr>
          <w:color w:val="231F20"/>
        </w:rPr>
        <w:t>назначения</w:t>
      </w:r>
      <w:r>
        <w:rPr>
          <w:color w:val="231F20"/>
          <w:spacing w:val="-7"/>
        </w:rPr>
        <w:t> </w:t>
      </w:r>
      <w:r>
        <w:rPr>
          <w:color w:val="231F20"/>
        </w:rPr>
        <w:t>[14].</w:t>
      </w:r>
      <w:r>
        <w:rPr>
          <w:color w:val="231F20"/>
          <w:spacing w:val="-7"/>
        </w:rPr>
        <w:t> </w:t>
      </w:r>
      <w:r>
        <w:rPr>
          <w:color w:val="231F20"/>
        </w:rPr>
        <w:t>Целью</w:t>
      </w:r>
      <w:r>
        <w:rPr>
          <w:color w:val="231F20"/>
          <w:spacing w:val="-7"/>
        </w:rPr>
        <w:t> </w:t>
      </w:r>
      <w:r>
        <w:rPr>
          <w:color w:val="231F20"/>
        </w:rPr>
        <w:t>конкурса</w:t>
      </w:r>
      <w:r>
        <w:rPr>
          <w:color w:val="231F20"/>
          <w:spacing w:val="-7"/>
        </w:rPr>
        <w:t> </w:t>
      </w:r>
      <w:r>
        <w:rPr>
          <w:color w:val="231F20"/>
        </w:rPr>
        <w:t>являлось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повышение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до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международного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уровня</w:t>
      </w:r>
      <w:r>
        <w:rPr>
          <w:color w:val="231F20"/>
          <w:spacing w:val="28"/>
          <w:w w:val="95"/>
        </w:rPr>
        <w:t> </w:t>
      </w:r>
      <w:r>
        <w:rPr>
          <w:color w:val="231F20"/>
          <w:w w:val="95"/>
        </w:rPr>
        <w:t>рекре-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ационного</w:t>
      </w:r>
      <w:r>
        <w:rPr>
          <w:color w:val="231F20"/>
          <w:spacing w:val="4"/>
        </w:rPr>
        <w:t> </w:t>
      </w:r>
      <w:r>
        <w:rPr>
          <w:color w:val="231F20"/>
        </w:rPr>
        <w:t>потенциала</w:t>
      </w:r>
      <w:r>
        <w:rPr>
          <w:color w:val="231F20"/>
          <w:spacing w:val="4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4"/>
        </w:rPr>
        <w:t> </w:t>
      </w:r>
      <w:r>
        <w:rPr>
          <w:color w:val="231F20"/>
        </w:rPr>
        <w:t>Заельцов-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ского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бора,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невозможно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без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реабилитации,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протекающей по его территории малой реки.</w:t>
      </w:r>
      <w:r>
        <w:rPr>
          <w:color w:val="231F20"/>
          <w:spacing w:val="-57"/>
        </w:rPr>
        <w:t> </w:t>
      </w:r>
      <w:r>
        <w:rPr>
          <w:color w:val="231F20"/>
        </w:rPr>
        <w:t>Нельзя</w:t>
      </w:r>
      <w:r>
        <w:rPr>
          <w:color w:val="231F20"/>
          <w:spacing w:val="7"/>
        </w:rPr>
        <w:t> </w:t>
      </w:r>
      <w:r>
        <w:rPr>
          <w:color w:val="231F20"/>
        </w:rPr>
        <w:t>отрицать</w:t>
      </w:r>
      <w:r>
        <w:rPr>
          <w:color w:val="231F20"/>
          <w:spacing w:val="7"/>
        </w:rPr>
        <w:t> </w:t>
      </w:r>
      <w:r>
        <w:rPr>
          <w:color w:val="231F20"/>
        </w:rPr>
        <w:t>прямую</w:t>
      </w:r>
      <w:r>
        <w:rPr>
          <w:color w:val="231F20"/>
          <w:spacing w:val="8"/>
        </w:rPr>
        <w:t> </w:t>
      </w:r>
      <w:r>
        <w:rPr>
          <w:color w:val="231F20"/>
        </w:rPr>
        <w:t>связь</w:t>
      </w:r>
      <w:r>
        <w:rPr>
          <w:color w:val="231F20"/>
          <w:spacing w:val="7"/>
        </w:rPr>
        <w:t> </w:t>
      </w:r>
      <w:r>
        <w:rPr>
          <w:color w:val="231F20"/>
        </w:rPr>
        <w:t>текущего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состояния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длительным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антропогенным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тех-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ногенным</w:t>
      </w:r>
      <w:r>
        <w:rPr>
          <w:color w:val="231F20"/>
          <w:spacing w:val="-8"/>
        </w:rPr>
        <w:t> </w:t>
      </w:r>
      <w:r>
        <w:rPr>
          <w:color w:val="231F20"/>
        </w:rPr>
        <w:t>воздействием,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привело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суще-</w:t>
      </w:r>
      <w:r>
        <w:rPr>
          <w:color w:val="231F20"/>
          <w:spacing w:val="-57"/>
        </w:rPr>
        <w:t> </w:t>
      </w:r>
      <w:r>
        <w:rPr>
          <w:color w:val="231F20"/>
        </w:rPr>
        <w:t>ственным</w:t>
      </w:r>
      <w:r>
        <w:rPr>
          <w:color w:val="231F20"/>
          <w:spacing w:val="6"/>
        </w:rPr>
        <w:t> </w:t>
      </w:r>
      <w:r>
        <w:rPr>
          <w:color w:val="231F20"/>
        </w:rPr>
        <w:t>изменениям</w:t>
      </w:r>
      <w:r>
        <w:rPr>
          <w:color w:val="231F20"/>
          <w:spacing w:val="6"/>
        </w:rPr>
        <w:t> </w:t>
      </w:r>
      <w:r>
        <w:rPr>
          <w:color w:val="231F20"/>
        </w:rPr>
        <w:t>естественного</w:t>
      </w:r>
      <w:r>
        <w:rPr>
          <w:color w:val="231F20"/>
          <w:spacing w:val="6"/>
        </w:rPr>
        <w:t> </w:t>
      </w:r>
      <w:r>
        <w:rPr>
          <w:color w:val="231F20"/>
        </w:rPr>
        <w:t>состоя-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малых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рек,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которые,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впадая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Обь,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влияют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ее</w:t>
      </w:r>
      <w:r>
        <w:rPr>
          <w:color w:val="231F20"/>
          <w:spacing w:val="-13"/>
        </w:rPr>
        <w:t> </w:t>
      </w:r>
      <w:r>
        <w:rPr>
          <w:color w:val="231F20"/>
        </w:rPr>
        <w:t>состояние.</w:t>
      </w:r>
      <w:r>
        <w:rPr>
          <w:color w:val="231F20"/>
          <w:spacing w:val="-13"/>
        </w:rPr>
        <w:t> </w:t>
      </w:r>
      <w:r>
        <w:rPr>
          <w:color w:val="231F20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</w:rPr>
        <w:t>отразилось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экологи-</w:t>
      </w:r>
      <w:r>
        <w:rPr>
          <w:color w:val="231F20"/>
          <w:spacing w:val="-57"/>
        </w:rPr>
        <w:t> </w:t>
      </w:r>
      <w:r>
        <w:rPr>
          <w:color w:val="231F20"/>
        </w:rPr>
        <w:t>ческой</w:t>
      </w:r>
      <w:r>
        <w:rPr>
          <w:color w:val="231F20"/>
          <w:spacing w:val="-6"/>
        </w:rPr>
        <w:t> </w:t>
      </w:r>
      <w:r>
        <w:rPr>
          <w:color w:val="231F20"/>
        </w:rPr>
        <w:t>устойчивости</w:t>
      </w:r>
      <w:r>
        <w:rPr>
          <w:color w:val="231F20"/>
          <w:spacing w:val="-6"/>
        </w:rPr>
        <w:t> </w:t>
      </w:r>
      <w:r>
        <w:rPr>
          <w:color w:val="231F20"/>
        </w:rPr>
        <w:t>водных</w:t>
      </w:r>
      <w:r>
        <w:rPr>
          <w:color w:val="231F20"/>
          <w:spacing w:val="-6"/>
        </w:rPr>
        <w:t> </w:t>
      </w:r>
      <w:r>
        <w:rPr>
          <w:color w:val="231F20"/>
        </w:rPr>
        <w:t>объектов:</w:t>
      </w:r>
      <w:r>
        <w:rPr>
          <w:color w:val="231F20"/>
          <w:spacing w:val="-6"/>
        </w:rPr>
        <w:t> </w:t>
      </w:r>
      <w:r>
        <w:rPr>
          <w:color w:val="231F20"/>
        </w:rPr>
        <w:t>ухуд-</w:t>
      </w:r>
      <w:r>
        <w:rPr>
          <w:color w:val="231F20"/>
          <w:spacing w:val="-57"/>
        </w:rPr>
        <w:t> </w:t>
      </w:r>
      <w:r>
        <w:rPr>
          <w:color w:val="231F20"/>
        </w:rPr>
        <w:t>шении</w:t>
      </w:r>
      <w:r>
        <w:rPr>
          <w:color w:val="231F20"/>
          <w:spacing w:val="2"/>
        </w:rPr>
        <w:t> </w:t>
      </w:r>
      <w:r>
        <w:rPr>
          <w:color w:val="231F20"/>
        </w:rPr>
        <w:t>качества</w:t>
      </w:r>
      <w:r>
        <w:rPr>
          <w:color w:val="231F20"/>
          <w:spacing w:val="3"/>
        </w:rPr>
        <w:t> </w:t>
      </w:r>
      <w:r>
        <w:rPr>
          <w:color w:val="231F20"/>
        </w:rPr>
        <w:t>воды,</w:t>
      </w:r>
      <w:r>
        <w:rPr>
          <w:color w:val="231F20"/>
          <w:spacing w:val="3"/>
        </w:rPr>
        <w:t> </w:t>
      </w:r>
      <w:r>
        <w:rPr>
          <w:color w:val="231F20"/>
        </w:rPr>
        <w:t>снижении</w:t>
      </w:r>
      <w:r>
        <w:rPr>
          <w:color w:val="231F20"/>
          <w:spacing w:val="2"/>
        </w:rPr>
        <w:t> </w:t>
      </w:r>
      <w:r>
        <w:rPr>
          <w:color w:val="231F20"/>
        </w:rPr>
        <w:t>самоочища-</w:t>
      </w:r>
      <w:r>
        <w:rPr>
          <w:color w:val="231F20"/>
          <w:spacing w:val="-57"/>
        </w:rPr>
        <w:t> </w:t>
      </w:r>
      <w:r>
        <w:rPr>
          <w:color w:val="231F20"/>
        </w:rPr>
        <w:t>ющей</w:t>
      </w:r>
      <w:r>
        <w:rPr>
          <w:color w:val="231F20"/>
          <w:spacing w:val="9"/>
        </w:rPr>
        <w:t> </w:t>
      </w:r>
      <w:r>
        <w:rPr>
          <w:color w:val="231F20"/>
        </w:rPr>
        <w:t>способности,</w:t>
      </w:r>
      <w:r>
        <w:rPr>
          <w:color w:val="231F20"/>
          <w:spacing w:val="10"/>
        </w:rPr>
        <w:t> </w:t>
      </w:r>
      <w:r>
        <w:rPr>
          <w:color w:val="231F20"/>
        </w:rPr>
        <w:t>динамики</w:t>
      </w:r>
      <w:r>
        <w:rPr>
          <w:color w:val="231F20"/>
          <w:spacing w:val="9"/>
        </w:rPr>
        <w:t> </w:t>
      </w:r>
      <w:r>
        <w:rPr>
          <w:color w:val="231F20"/>
        </w:rPr>
        <w:t>речных</w:t>
      </w:r>
      <w:r>
        <w:rPr>
          <w:color w:val="231F20"/>
          <w:spacing w:val="10"/>
        </w:rPr>
        <w:t> </w:t>
      </w:r>
      <w:r>
        <w:rPr>
          <w:color w:val="231F20"/>
        </w:rPr>
        <w:t>русел,</w:t>
      </w:r>
      <w:r>
        <w:rPr>
          <w:color w:val="231F20"/>
          <w:spacing w:val="-57"/>
        </w:rPr>
        <w:t> </w:t>
      </w:r>
      <w:r>
        <w:rPr>
          <w:color w:val="231F20"/>
        </w:rPr>
        <w:t>их</w:t>
      </w:r>
      <w:r>
        <w:rPr>
          <w:color w:val="231F20"/>
          <w:spacing w:val="2"/>
        </w:rPr>
        <w:t> </w:t>
      </w:r>
      <w:r>
        <w:rPr>
          <w:color w:val="231F20"/>
        </w:rPr>
        <w:t>заилении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истощении,</w:t>
      </w:r>
      <w:r>
        <w:rPr>
          <w:color w:val="231F20"/>
          <w:spacing w:val="3"/>
        </w:rPr>
        <w:t> </w:t>
      </w:r>
      <w:r>
        <w:rPr>
          <w:color w:val="231F20"/>
        </w:rPr>
        <w:t>сокращении</w:t>
      </w:r>
      <w:r>
        <w:rPr>
          <w:color w:val="231F20"/>
          <w:spacing w:val="3"/>
        </w:rPr>
        <w:t> </w:t>
      </w:r>
      <w:r>
        <w:rPr>
          <w:color w:val="231F20"/>
        </w:rPr>
        <w:t>видо-</w:t>
      </w:r>
    </w:p>
    <w:p>
      <w:pPr>
        <w:pStyle w:val="BodyText"/>
        <w:spacing w:before="26"/>
        <w:ind w:left="503"/>
      </w:pPr>
      <w:r>
        <w:rPr>
          <w:color w:val="231F20"/>
        </w:rPr>
        <w:t>вого</w:t>
      </w:r>
      <w:r>
        <w:rPr>
          <w:color w:val="231F20"/>
          <w:spacing w:val="-7"/>
        </w:rPr>
        <w:t> </w:t>
      </w:r>
      <w:r>
        <w:rPr>
          <w:color w:val="231F20"/>
        </w:rPr>
        <w:t>растительного</w:t>
      </w:r>
      <w:r>
        <w:rPr>
          <w:color w:val="231F20"/>
          <w:spacing w:val="-7"/>
        </w:rPr>
        <w:t> </w:t>
      </w:r>
      <w:r>
        <w:rPr>
          <w:color w:val="231F20"/>
        </w:rPr>
        <w:t>разнообразия.</w:t>
      </w:r>
    </w:p>
    <w:p>
      <w:pPr>
        <w:pStyle w:val="BodyText"/>
        <w:spacing w:line="249" w:lineRule="auto" w:before="12"/>
        <w:ind w:left="503" w:firstLine="396"/>
      </w:pPr>
      <w:r>
        <w:rPr>
          <w:color w:val="231F20"/>
        </w:rPr>
        <w:t>Вместе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тем</w:t>
      </w:r>
      <w:r>
        <w:rPr>
          <w:color w:val="231F20"/>
          <w:spacing w:val="-9"/>
        </w:rPr>
        <w:t> </w:t>
      </w:r>
      <w:r>
        <w:rPr>
          <w:color w:val="231F20"/>
        </w:rPr>
        <w:t>развитие</w:t>
      </w:r>
      <w:r>
        <w:rPr>
          <w:color w:val="231F20"/>
          <w:spacing w:val="-8"/>
        </w:rPr>
        <w:t> </w:t>
      </w:r>
      <w:r>
        <w:rPr>
          <w:color w:val="231F20"/>
        </w:rPr>
        <w:t>Новосибирска,</w:t>
      </w:r>
      <w:r>
        <w:rPr>
          <w:color w:val="231F20"/>
          <w:spacing w:val="-9"/>
        </w:rPr>
        <w:t> </w:t>
      </w:r>
      <w:r>
        <w:rPr>
          <w:color w:val="231F20"/>
        </w:rPr>
        <w:t>как</w:t>
      </w:r>
      <w:r>
        <w:rPr>
          <w:color w:val="231F20"/>
          <w:spacing w:val="-57"/>
        </w:rPr>
        <w:t> </w:t>
      </w:r>
      <w:r>
        <w:rPr>
          <w:color w:val="231F20"/>
        </w:rPr>
        <w:t>и остальных крупных городов, идет по пути</w:t>
      </w:r>
      <w:r>
        <w:rPr>
          <w:color w:val="231F20"/>
          <w:spacing w:val="1"/>
        </w:rPr>
        <w:t> </w:t>
      </w:r>
      <w:r>
        <w:rPr>
          <w:color w:val="231F20"/>
        </w:rPr>
        <w:t>дисперсной модели, это приводит к наруше-</w:t>
      </w:r>
      <w:r>
        <w:rPr>
          <w:color w:val="231F20"/>
          <w:spacing w:val="1"/>
        </w:rPr>
        <w:t> </w:t>
      </w:r>
      <w:r>
        <w:rPr>
          <w:color w:val="231F20"/>
        </w:rPr>
        <w:t>нию природных компонентов, а обеспечен-</w:t>
      </w:r>
      <w:r>
        <w:rPr>
          <w:color w:val="231F20"/>
          <w:spacing w:val="1"/>
        </w:rPr>
        <w:t> </w:t>
      </w:r>
      <w:r>
        <w:rPr>
          <w:color w:val="231F20"/>
        </w:rPr>
        <w:t>ность</w:t>
      </w:r>
      <w:r>
        <w:rPr>
          <w:color w:val="231F20"/>
          <w:spacing w:val="1"/>
        </w:rPr>
        <w:t> </w:t>
      </w:r>
      <w:r>
        <w:rPr>
          <w:color w:val="231F20"/>
        </w:rPr>
        <w:t>зелеными</w:t>
      </w:r>
      <w:r>
        <w:rPr>
          <w:color w:val="231F20"/>
          <w:spacing w:val="1"/>
        </w:rPr>
        <w:t> </w:t>
      </w:r>
      <w:r>
        <w:rPr>
          <w:color w:val="231F20"/>
        </w:rPr>
        <w:t>общественными</w:t>
      </w:r>
      <w:r>
        <w:rPr>
          <w:color w:val="231F20"/>
          <w:spacing w:val="1"/>
        </w:rPr>
        <w:t> </w:t>
      </w:r>
      <w:r>
        <w:rPr>
          <w:color w:val="231F20"/>
        </w:rPr>
        <w:t>простран-</w:t>
      </w:r>
      <w:r>
        <w:rPr>
          <w:color w:val="231F20"/>
          <w:spacing w:val="-57"/>
        </w:rPr>
        <w:t> </w:t>
      </w:r>
      <w:r>
        <w:rPr>
          <w:color w:val="231F20"/>
        </w:rPr>
        <w:t>ствами неравномерна и нарастает от центра</w:t>
      </w:r>
      <w:r>
        <w:rPr>
          <w:color w:val="231F20"/>
          <w:spacing w:val="1"/>
        </w:rPr>
        <w:t> </w:t>
      </w:r>
      <w:r>
        <w:rPr>
          <w:color w:val="231F20"/>
        </w:rPr>
        <w:t>города к окраине. При этом отрезки рек, не</w:t>
      </w:r>
      <w:r>
        <w:rPr>
          <w:color w:val="231F20"/>
          <w:spacing w:val="1"/>
        </w:rPr>
        <w:t> </w:t>
      </w:r>
      <w:r>
        <w:rPr>
          <w:color w:val="231F20"/>
        </w:rPr>
        <w:t>заключенные в коллекторы, все еще облада-</w:t>
      </w:r>
      <w:r>
        <w:rPr>
          <w:color w:val="231F20"/>
          <w:spacing w:val="1"/>
        </w:rPr>
        <w:t> </w:t>
      </w:r>
      <w:r>
        <w:rPr>
          <w:color w:val="231F20"/>
        </w:rPr>
        <w:t>ют</w:t>
      </w:r>
      <w:r>
        <w:rPr>
          <w:color w:val="231F20"/>
          <w:spacing w:val="-13"/>
        </w:rPr>
        <w:t> </w:t>
      </w:r>
      <w:r>
        <w:rPr>
          <w:color w:val="231F20"/>
        </w:rPr>
        <w:t>природной</w:t>
      </w:r>
      <w:r>
        <w:rPr>
          <w:color w:val="231F20"/>
          <w:spacing w:val="-12"/>
        </w:rPr>
        <w:t> </w:t>
      </w:r>
      <w:r>
        <w:rPr>
          <w:color w:val="231F20"/>
        </w:rPr>
        <w:t>живописностью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имеют</w:t>
      </w:r>
      <w:r>
        <w:rPr>
          <w:color w:val="231F20"/>
          <w:spacing w:val="-12"/>
        </w:rPr>
        <w:t> </w:t>
      </w:r>
      <w:r>
        <w:rPr>
          <w:color w:val="231F20"/>
        </w:rPr>
        <w:t>боль-</w:t>
      </w:r>
      <w:r>
        <w:rPr>
          <w:color w:val="231F20"/>
          <w:spacing w:val="-58"/>
        </w:rPr>
        <w:t> </w:t>
      </w:r>
      <w:r>
        <w:rPr>
          <w:color w:val="231F20"/>
        </w:rPr>
        <w:t>шой потенциал в формировании единого це-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лостного экологического каркаса, несмотря на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текущее депрессивное состояние.</w:t>
      </w:r>
    </w:p>
    <w:p>
      <w:pPr>
        <w:pStyle w:val="BodyText"/>
        <w:spacing w:line="249" w:lineRule="auto" w:before="12"/>
        <w:ind w:left="503" w:firstLine="396"/>
      </w:pPr>
      <w:r>
        <w:rPr>
          <w:color w:val="231F20"/>
        </w:rPr>
        <w:t>К термину «экологический каркас» об-</w:t>
      </w:r>
      <w:r>
        <w:rPr>
          <w:color w:val="231F20"/>
          <w:spacing w:val="1"/>
        </w:rPr>
        <w:t> </w:t>
      </w:r>
      <w:r>
        <w:rPr>
          <w:color w:val="231F20"/>
        </w:rPr>
        <w:t>ращались</w:t>
      </w:r>
      <w:r>
        <w:rPr>
          <w:color w:val="231F20"/>
          <w:spacing w:val="30"/>
        </w:rPr>
        <w:t> </w:t>
      </w:r>
      <w:r>
        <w:rPr>
          <w:color w:val="231F20"/>
        </w:rPr>
        <w:t>В.</w:t>
      </w:r>
      <w:r>
        <w:rPr>
          <w:color w:val="231F20"/>
          <w:spacing w:val="28"/>
        </w:rPr>
        <w:t> </w:t>
      </w:r>
      <w:r>
        <w:rPr>
          <w:color w:val="231F20"/>
        </w:rPr>
        <w:t>В.</w:t>
      </w:r>
      <w:r>
        <w:rPr>
          <w:color w:val="231F20"/>
          <w:spacing w:val="28"/>
        </w:rPr>
        <w:t> </w:t>
      </w:r>
      <w:r>
        <w:rPr>
          <w:color w:val="231F20"/>
        </w:rPr>
        <w:t>Владимиров,</w:t>
      </w:r>
      <w:r>
        <w:rPr>
          <w:color w:val="231F20"/>
          <w:spacing w:val="30"/>
        </w:rPr>
        <w:t> </w:t>
      </w:r>
      <w:r>
        <w:rPr>
          <w:color w:val="231F20"/>
        </w:rPr>
        <w:t>Э.</w:t>
      </w:r>
      <w:r>
        <w:rPr>
          <w:color w:val="231F20"/>
          <w:spacing w:val="28"/>
        </w:rPr>
        <w:t> </w:t>
      </w:r>
      <w:r>
        <w:rPr>
          <w:color w:val="231F20"/>
        </w:rPr>
        <w:t>Н.</w:t>
      </w:r>
      <w:r>
        <w:rPr>
          <w:color w:val="231F20"/>
          <w:spacing w:val="28"/>
        </w:rPr>
        <w:t> </w:t>
      </w:r>
      <w:r>
        <w:rPr>
          <w:color w:val="231F20"/>
        </w:rPr>
        <w:t>Сохнина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Е.</w:t>
      </w:r>
      <w:r>
        <w:rPr>
          <w:color w:val="231F20"/>
          <w:spacing w:val="-10"/>
        </w:rPr>
        <w:t> </w:t>
      </w:r>
      <w:r>
        <w:rPr>
          <w:color w:val="231F20"/>
        </w:rPr>
        <w:t>С.</w:t>
      </w:r>
      <w:r>
        <w:rPr>
          <w:color w:val="231F20"/>
          <w:spacing w:val="-9"/>
        </w:rPr>
        <w:t> </w:t>
      </w:r>
      <w:r>
        <w:rPr>
          <w:color w:val="231F20"/>
        </w:rPr>
        <w:t>Зархина,</w:t>
      </w:r>
      <w:r>
        <w:rPr>
          <w:color w:val="231F20"/>
          <w:spacing w:val="-11"/>
        </w:rPr>
        <w:t> </w:t>
      </w:r>
      <w:r>
        <w:rPr>
          <w:color w:val="231F20"/>
        </w:rPr>
        <w:t>Б.</w:t>
      </w:r>
      <w:r>
        <w:rPr>
          <w:color w:val="231F20"/>
          <w:spacing w:val="-10"/>
        </w:rPr>
        <w:t> </w:t>
      </w:r>
      <w:r>
        <w:rPr>
          <w:color w:val="231F20"/>
        </w:rPr>
        <w:t>Б.</w:t>
      </w:r>
      <w:r>
        <w:rPr>
          <w:color w:val="231F20"/>
          <w:spacing w:val="-9"/>
        </w:rPr>
        <w:t> </w:t>
      </w:r>
      <w:r>
        <w:rPr>
          <w:color w:val="231F20"/>
        </w:rPr>
        <w:t>Родоман,</w:t>
      </w:r>
      <w:r>
        <w:rPr>
          <w:color w:val="231F20"/>
          <w:spacing w:val="-12"/>
        </w:rPr>
        <w:t> </w:t>
      </w:r>
      <w:r>
        <w:rPr>
          <w:color w:val="231F20"/>
        </w:rPr>
        <w:t>Н.</w:t>
      </w:r>
      <w:r>
        <w:rPr>
          <w:color w:val="231F20"/>
          <w:spacing w:val="-9"/>
        </w:rPr>
        <w:t> </w:t>
      </w:r>
      <w:r>
        <w:rPr>
          <w:color w:val="231F20"/>
        </w:rPr>
        <w:t>Ф.</w:t>
      </w:r>
      <w:r>
        <w:rPr>
          <w:color w:val="231F20"/>
          <w:spacing w:val="-10"/>
        </w:rPr>
        <w:t> </w:t>
      </w:r>
      <w:r>
        <w:rPr>
          <w:color w:val="231F20"/>
        </w:rPr>
        <w:t>Реймерс.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статье</w:t>
      </w:r>
      <w:r>
        <w:rPr>
          <w:color w:val="231F20"/>
          <w:spacing w:val="-11"/>
        </w:rPr>
        <w:t> </w:t>
      </w:r>
      <w:r>
        <w:rPr>
          <w:color w:val="231F20"/>
        </w:rPr>
        <w:t>термин</w:t>
      </w:r>
      <w:r>
        <w:rPr>
          <w:color w:val="231F20"/>
          <w:spacing w:val="-12"/>
        </w:rPr>
        <w:t> </w:t>
      </w:r>
      <w:r>
        <w:rPr>
          <w:color w:val="231F20"/>
        </w:rPr>
        <w:t>понимается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система</w:t>
      </w:r>
      <w:r>
        <w:rPr>
          <w:color w:val="231F20"/>
          <w:spacing w:val="-12"/>
        </w:rPr>
        <w:t> </w:t>
      </w:r>
      <w:r>
        <w:rPr>
          <w:color w:val="231F20"/>
        </w:rPr>
        <w:t>при-</w:t>
      </w:r>
      <w:r>
        <w:rPr>
          <w:color w:val="231F20"/>
          <w:spacing w:val="-57"/>
        </w:rPr>
        <w:t> </w:t>
      </w:r>
      <w:r>
        <w:rPr>
          <w:color w:val="231F20"/>
          <w:spacing w:val="-2"/>
          <w:w w:val="95"/>
        </w:rPr>
        <w:t>родных и природно-антропогенных </w:t>
      </w:r>
      <w:r>
        <w:rPr>
          <w:color w:val="231F20"/>
          <w:spacing w:val="-1"/>
          <w:w w:val="95"/>
        </w:rPr>
        <w:t>территорий,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неразрывность</w:t>
      </w:r>
      <w:r>
        <w:rPr>
          <w:color w:val="231F20"/>
          <w:spacing w:val="-6"/>
        </w:rPr>
        <w:t> </w:t>
      </w:r>
      <w:r>
        <w:rPr>
          <w:color w:val="231F20"/>
        </w:rPr>
        <w:t>которых</w:t>
      </w:r>
      <w:r>
        <w:rPr>
          <w:color w:val="231F20"/>
          <w:spacing w:val="-6"/>
        </w:rPr>
        <w:t> </w:t>
      </w:r>
      <w:r>
        <w:rPr>
          <w:color w:val="231F20"/>
        </w:rPr>
        <w:t>способна</w:t>
      </w:r>
      <w:r>
        <w:rPr>
          <w:color w:val="231F20"/>
          <w:spacing w:val="-6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-58"/>
        </w:rPr>
        <w:t> </w:t>
      </w:r>
      <w:r>
        <w:rPr>
          <w:color w:val="231F20"/>
        </w:rPr>
        <w:t>устойчивость к антропогенным воздейстиям,</w:t>
      </w:r>
      <w:r>
        <w:rPr>
          <w:color w:val="231F20"/>
          <w:spacing w:val="-57"/>
        </w:rPr>
        <w:t> </w:t>
      </w:r>
      <w:r>
        <w:rPr>
          <w:color w:val="231F20"/>
        </w:rPr>
        <w:t>формируемых для создания комфортной го-</w:t>
      </w:r>
      <w:r>
        <w:rPr>
          <w:color w:val="231F20"/>
          <w:spacing w:val="1"/>
        </w:rPr>
        <w:t> </w:t>
      </w:r>
      <w:r>
        <w:rPr>
          <w:color w:val="231F20"/>
        </w:rPr>
        <w:t>родской среды [15]. Это понятие неразрывно</w:t>
      </w:r>
      <w:r>
        <w:rPr>
          <w:color w:val="231F20"/>
          <w:spacing w:val="-57"/>
        </w:rPr>
        <w:t> </w:t>
      </w:r>
      <w:r>
        <w:rPr>
          <w:color w:val="231F20"/>
        </w:rPr>
        <w:t>связано с устойчивым развитием города, т. е.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его экологическим равновесием, которое долж-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</w:t>
      </w:r>
      <w:r>
        <w:rPr>
          <w:color w:val="231F20"/>
          <w:spacing w:val="6"/>
        </w:rPr>
        <w:t> </w:t>
      </w:r>
      <w:r>
        <w:rPr>
          <w:color w:val="231F20"/>
        </w:rPr>
        <w:t>определять</w:t>
      </w:r>
      <w:r>
        <w:rPr>
          <w:color w:val="231F20"/>
          <w:spacing w:val="6"/>
        </w:rPr>
        <w:t> </w:t>
      </w:r>
      <w:r>
        <w:rPr>
          <w:color w:val="231F20"/>
        </w:rPr>
        <w:t>характер</w:t>
      </w:r>
      <w:r>
        <w:rPr>
          <w:color w:val="231F20"/>
          <w:spacing w:val="7"/>
        </w:rPr>
        <w:t> </w:t>
      </w:r>
      <w:r>
        <w:rPr>
          <w:color w:val="231F20"/>
        </w:rPr>
        <w:t>отношений</w:t>
      </w:r>
      <w:r>
        <w:rPr>
          <w:color w:val="231F20"/>
          <w:spacing w:val="6"/>
        </w:rPr>
        <w:t> </w:t>
      </w:r>
      <w:r>
        <w:rPr>
          <w:color w:val="231F20"/>
        </w:rPr>
        <w:t>человека</w:t>
      </w:r>
    </w:p>
    <w:p>
      <w:pPr>
        <w:pStyle w:val="BodyText"/>
        <w:spacing w:line="249" w:lineRule="auto" w:before="78"/>
        <w:ind w:left="297" w:right="161"/>
      </w:pPr>
      <w:r>
        <w:rPr/>
        <w:br w:type="column"/>
      </w:r>
      <w:r>
        <w:rPr>
          <w:color w:val="231F20"/>
        </w:rPr>
        <w:t>с природой и способ рационального исполь-</w:t>
      </w:r>
      <w:r>
        <w:rPr>
          <w:color w:val="231F20"/>
          <w:spacing w:val="1"/>
        </w:rPr>
        <w:t> </w:t>
      </w:r>
      <w:r>
        <w:rPr>
          <w:color w:val="231F20"/>
        </w:rPr>
        <w:t>зования</w:t>
      </w:r>
      <w:r>
        <w:rPr>
          <w:color w:val="231F20"/>
          <w:spacing w:val="-1"/>
        </w:rPr>
        <w:t> </w:t>
      </w:r>
      <w:r>
        <w:rPr>
          <w:color w:val="231F20"/>
        </w:rPr>
        <w:t>ресурсов [16].</w:t>
      </w:r>
    </w:p>
    <w:p>
      <w:pPr>
        <w:pStyle w:val="BodyText"/>
        <w:spacing w:line="249" w:lineRule="auto" w:before="2"/>
        <w:ind w:left="297" w:right="161" w:firstLine="396"/>
      </w:pPr>
      <w:r>
        <w:rPr>
          <w:color w:val="231F20"/>
          <w:w w:val="95"/>
        </w:rPr>
        <w:t>Экологический каркас города может нести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 себе ряд функций. Помимо рекреационной</w:t>
      </w:r>
      <w:r>
        <w:rPr>
          <w:color w:val="231F20"/>
          <w:spacing w:val="1"/>
        </w:rPr>
        <w:t> </w:t>
      </w:r>
      <w:r>
        <w:rPr>
          <w:color w:val="231F20"/>
        </w:rPr>
        <w:t>и эстетической, он также способен влиять на</w:t>
      </w:r>
      <w:r>
        <w:rPr>
          <w:color w:val="231F20"/>
          <w:spacing w:val="-57"/>
        </w:rPr>
        <w:t> </w:t>
      </w:r>
      <w:r>
        <w:rPr>
          <w:color w:val="231F20"/>
        </w:rPr>
        <w:t>микроклимат, санитарно-гигиенические по-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казатели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быть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основой</w:t>
      </w:r>
      <w:r>
        <w:rPr>
          <w:color w:val="231F20"/>
          <w:spacing w:val="-13"/>
        </w:rPr>
        <w:t> </w:t>
      </w:r>
      <w:r>
        <w:rPr>
          <w:color w:val="231F20"/>
        </w:rPr>
        <w:t>планировочного</w:t>
      </w:r>
      <w:r>
        <w:rPr>
          <w:color w:val="231F20"/>
          <w:spacing w:val="-14"/>
        </w:rPr>
        <w:t> </w:t>
      </w:r>
      <w:r>
        <w:rPr>
          <w:color w:val="231F20"/>
        </w:rPr>
        <w:t>раз-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вития.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Крайне</w:t>
      </w:r>
      <w:r>
        <w:rPr>
          <w:color w:val="231F20"/>
          <w:spacing w:val="-14"/>
        </w:rPr>
        <w:t> </w:t>
      </w:r>
      <w:r>
        <w:rPr>
          <w:color w:val="231F20"/>
        </w:rPr>
        <w:t>важны</w:t>
      </w:r>
      <w:r>
        <w:rPr>
          <w:color w:val="231F20"/>
          <w:spacing w:val="-13"/>
        </w:rPr>
        <w:t> </w:t>
      </w:r>
      <w:r>
        <w:rPr>
          <w:color w:val="231F20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</w:rPr>
        <w:t>непрерывность</w:t>
      </w:r>
      <w:r>
        <w:rPr>
          <w:color w:val="231F20"/>
          <w:spacing w:val="-11"/>
        </w:rPr>
        <w:t> </w:t>
      </w:r>
      <w:r>
        <w:rPr>
          <w:color w:val="231F20"/>
        </w:rPr>
        <w:t>[11],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естественные элементы и антропогенно создан-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2"/>
        </w:rPr>
        <w:t>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природоподобные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озелененные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ландшаф-</w:t>
      </w:r>
      <w:r>
        <w:rPr>
          <w:color w:val="231F20"/>
          <w:spacing w:val="-58"/>
        </w:rPr>
        <w:t> </w:t>
      </w:r>
      <w:r>
        <w:rPr>
          <w:color w:val="231F20"/>
        </w:rPr>
        <w:t>ты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системе</w:t>
      </w:r>
      <w:r>
        <w:rPr>
          <w:color w:val="231F20"/>
          <w:spacing w:val="-2"/>
        </w:rPr>
        <w:t> </w:t>
      </w:r>
      <w:r>
        <w:rPr>
          <w:color w:val="231F20"/>
        </w:rPr>
        <w:t>благоустройства</w:t>
      </w:r>
      <w:r>
        <w:rPr>
          <w:color w:val="231F20"/>
          <w:spacing w:val="-2"/>
        </w:rPr>
        <w:t> </w:t>
      </w:r>
      <w:r>
        <w:rPr>
          <w:color w:val="231F20"/>
        </w:rPr>
        <w:t>города.</w:t>
      </w:r>
    </w:p>
    <w:p>
      <w:pPr>
        <w:pStyle w:val="BodyText"/>
        <w:spacing w:line="249" w:lineRule="auto" w:before="9"/>
        <w:ind w:left="297" w:right="161" w:firstLine="396"/>
      </w:pP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связи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этим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Новосибирске</w:t>
      </w:r>
      <w:r>
        <w:rPr>
          <w:color w:val="231F20"/>
          <w:spacing w:val="-8"/>
        </w:rPr>
        <w:t> </w:t>
      </w:r>
      <w:r>
        <w:rPr>
          <w:color w:val="231F20"/>
        </w:rPr>
        <w:t>необходи-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мо задать правильный вектор развития рассма-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триваемых</w:t>
      </w:r>
      <w:r>
        <w:rPr>
          <w:color w:val="231F20"/>
          <w:spacing w:val="-10"/>
        </w:rPr>
        <w:t> </w:t>
      </w:r>
      <w:r>
        <w:rPr>
          <w:color w:val="231F20"/>
        </w:rPr>
        <w:t>территорий,</w:t>
      </w:r>
      <w:r>
        <w:rPr>
          <w:color w:val="231F20"/>
          <w:spacing w:val="-9"/>
        </w:rPr>
        <w:t> </w:t>
      </w:r>
      <w:r>
        <w:rPr>
          <w:color w:val="231F20"/>
        </w:rPr>
        <w:t>отвечающий</w:t>
      </w:r>
      <w:r>
        <w:rPr>
          <w:color w:val="231F20"/>
          <w:spacing w:val="-10"/>
        </w:rPr>
        <w:t> </w:t>
      </w:r>
      <w:r>
        <w:rPr>
          <w:color w:val="231F20"/>
        </w:rPr>
        <w:t>принци-</w:t>
      </w:r>
      <w:r>
        <w:rPr>
          <w:color w:val="231F20"/>
          <w:spacing w:val="-58"/>
        </w:rPr>
        <w:t> </w:t>
      </w:r>
      <w:r>
        <w:rPr>
          <w:color w:val="231F20"/>
          <w:spacing w:val="-1"/>
          <w:w w:val="95"/>
        </w:rPr>
        <w:t>пам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устойчивого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развития.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этого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требуется:</w:t>
      </w:r>
    </w:p>
    <w:p>
      <w:pPr>
        <w:pStyle w:val="ListParagraph"/>
        <w:numPr>
          <w:ilvl w:val="0"/>
          <w:numId w:val="21"/>
        </w:numPr>
        <w:tabs>
          <w:tab w:pos="880" w:val="left" w:leader="none"/>
        </w:tabs>
        <w:spacing w:line="249" w:lineRule="auto" w:before="4" w:after="0"/>
        <w:ind w:left="297" w:right="160" w:firstLine="396"/>
        <w:jc w:val="both"/>
        <w:rPr>
          <w:sz w:val="24"/>
        </w:rPr>
      </w:pPr>
      <w:r>
        <w:rPr>
          <w:color w:val="231F20"/>
          <w:sz w:val="24"/>
        </w:rPr>
        <w:t>принятие комплексных стратегических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мер по развитию территории малых рек и их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включении в целостный неразрывный эколо-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гический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каркас;</w:t>
      </w:r>
    </w:p>
    <w:p>
      <w:pPr>
        <w:pStyle w:val="ListParagraph"/>
        <w:numPr>
          <w:ilvl w:val="0"/>
          <w:numId w:val="21"/>
        </w:numPr>
        <w:tabs>
          <w:tab w:pos="880" w:val="left" w:leader="none"/>
        </w:tabs>
        <w:spacing w:line="249" w:lineRule="auto" w:before="4" w:after="0"/>
        <w:ind w:left="297" w:right="160" w:firstLine="396"/>
        <w:jc w:val="both"/>
        <w:rPr>
          <w:sz w:val="24"/>
        </w:rPr>
      </w:pPr>
      <w:r>
        <w:rPr>
          <w:color w:val="231F20"/>
          <w:sz w:val="24"/>
        </w:rPr>
        <w:t>возвращение рекам естественного при-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родного этетического облика и стабилизация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состояния;</w:t>
      </w:r>
    </w:p>
    <w:p>
      <w:pPr>
        <w:pStyle w:val="ListParagraph"/>
        <w:numPr>
          <w:ilvl w:val="0"/>
          <w:numId w:val="21"/>
        </w:numPr>
        <w:tabs>
          <w:tab w:pos="872" w:val="left" w:leader="none"/>
        </w:tabs>
        <w:spacing w:line="249" w:lineRule="auto" w:before="3" w:after="0"/>
        <w:ind w:left="297" w:right="159" w:firstLine="396"/>
        <w:jc w:val="both"/>
        <w:rPr>
          <w:sz w:val="24"/>
        </w:rPr>
      </w:pPr>
      <w:r>
        <w:rPr>
          <w:color w:val="231F20"/>
          <w:sz w:val="24"/>
        </w:rPr>
        <w:t>создание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вдоль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русел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общественных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ре-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креационных коммуникативных пространств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коридорного</w:t>
      </w:r>
      <w:r>
        <w:rPr>
          <w:color w:val="231F20"/>
          <w:spacing w:val="36"/>
          <w:sz w:val="24"/>
        </w:rPr>
        <w:t> </w:t>
      </w:r>
      <w:r>
        <w:rPr>
          <w:color w:val="231F20"/>
          <w:sz w:val="24"/>
        </w:rPr>
        <w:t>типа,</w:t>
      </w:r>
      <w:r>
        <w:rPr>
          <w:color w:val="231F20"/>
          <w:spacing w:val="36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36"/>
          <w:sz w:val="24"/>
        </w:rPr>
        <w:t> </w:t>
      </w:r>
      <w:r>
        <w:rPr>
          <w:color w:val="231F20"/>
          <w:sz w:val="24"/>
        </w:rPr>
        <w:t>этого</w:t>
      </w:r>
      <w:r>
        <w:rPr>
          <w:color w:val="231F20"/>
          <w:spacing w:val="37"/>
          <w:sz w:val="24"/>
        </w:rPr>
        <w:t> </w:t>
      </w:r>
      <w:r>
        <w:rPr>
          <w:color w:val="231F20"/>
          <w:sz w:val="24"/>
        </w:rPr>
        <w:t>формирование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границах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каркаса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центров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тяготения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различ-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ной функциональной направленности (куль-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3"/>
          <w:sz w:val="24"/>
        </w:rPr>
        <w:t>турной,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3"/>
          <w:sz w:val="24"/>
        </w:rPr>
        <w:t>спортивной),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2"/>
          <w:sz w:val="24"/>
        </w:rPr>
        <w:t>формирование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2"/>
          <w:sz w:val="24"/>
        </w:rPr>
        <w:t>пешеход-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ных, велосипедных, лыжных маршрутов (как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транзитных,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так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прогулочных),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обеспечение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возможности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круглогодичной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эксплуатации.</w:t>
      </w:r>
    </w:p>
    <w:p>
      <w:pPr>
        <w:pStyle w:val="BodyText"/>
        <w:spacing w:line="249" w:lineRule="auto" w:before="9"/>
        <w:ind w:left="297" w:right="161" w:firstLine="396"/>
      </w:pPr>
      <w:r>
        <w:rPr>
          <w:color w:val="231F20"/>
          <w:spacing w:val="-3"/>
        </w:rPr>
        <w:t>Особое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внимание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уделить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ме-</w:t>
      </w:r>
      <w:r>
        <w:rPr>
          <w:color w:val="231F20"/>
          <w:spacing w:val="-57"/>
        </w:rPr>
        <w:t> </w:t>
      </w:r>
      <w:r>
        <w:rPr>
          <w:color w:val="231F20"/>
        </w:rPr>
        <w:t>рам,</w:t>
      </w:r>
      <w:r>
        <w:rPr>
          <w:color w:val="231F20"/>
          <w:spacing w:val="-1"/>
        </w:rPr>
        <w:t> </w:t>
      </w:r>
      <w:r>
        <w:rPr>
          <w:color w:val="231F20"/>
        </w:rPr>
        <w:t>направленным:</w:t>
      </w:r>
    </w:p>
    <w:p>
      <w:pPr>
        <w:pStyle w:val="ListParagraph"/>
        <w:numPr>
          <w:ilvl w:val="0"/>
          <w:numId w:val="21"/>
        </w:numPr>
        <w:tabs>
          <w:tab w:pos="880" w:val="left" w:leader="none"/>
        </w:tabs>
        <w:spacing w:line="249" w:lineRule="auto" w:before="2" w:after="0"/>
        <w:ind w:left="297" w:right="161" w:firstLine="396"/>
        <w:jc w:val="both"/>
        <w:rPr>
          <w:sz w:val="24"/>
        </w:rPr>
      </w:pPr>
      <w:r>
        <w:rPr>
          <w:color w:val="231F20"/>
          <w:sz w:val="24"/>
        </w:rPr>
        <w:t>на снижение и предотвращение загряз-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нения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очистку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малых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рек;</w:t>
      </w:r>
    </w:p>
    <w:p>
      <w:pPr>
        <w:pStyle w:val="ListParagraph"/>
        <w:numPr>
          <w:ilvl w:val="0"/>
          <w:numId w:val="21"/>
        </w:numPr>
        <w:tabs>
          <w:tab w:pos="886" w:val="left" w:leader="none"/>
        </w:tabs>
        <w:spacing w:line="249" w:lineRule="auto" w:before="2" w:after="0"/>
        <w:ind w:left="297" w:right="157" w:firstLine="396"/>
        <w:jc w:val="both"/>
        <w:rPr>
          <w:sz w:val="24"/>
        </w:rPr>
      </w:pPr>
      <w:r>
        <w:rPr>
          <w:color w:val="231F20"/>
          <w:sz w:val="24"/>
        </w:rPr>
        <w:t>разработку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инженерных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мероприятий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с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2"/>
          <w:sz w:val="24"/>
        </w:rPr>
        <w:t>учетом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сложившейся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градостроительной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си-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туации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(рекультивацию,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берегоукрепление,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стабилизацию с максимальным сохранением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естественных русел, дренирование террито-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рии, организацию очистки и утилизации по-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верхностных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сточных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вод,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осушение);</w:t>
      </w:r>
    </w:p>
    <w:p>
      <w:pPr>
        <w:pStyle w:val="ListParagraph"/>
        <w:numPr>
          <w:ilvl w:val="0"/>
          <w:numId w:val="21"/>
        </w:numPr>
        <w:tabs>
          <w:tab w:pos="875" w:val="left" w:leader="none"/>
        </w:tabs>
        <w:spacing w:line="240" w:lineRule="auto" w:before="6" w:after="0"/>
        <w:ind w:left="874" w:right="0" w:hanging="181"/>
        <w:jc w:val="both"/>
        <w:rPr>
          <w:sz w:val="24"/>
        </w:rPr>
      </w:pPr>
      <w:r>
        <w:rPr>
          <w:color w:val="231F20"/>
          <w:sz w:val="24"/>
        </w:rPr>
        <w:t>устройство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набережных.</w:t>
      </w:r>
    </w:p>
    <w:p>
      <w:pPr>
        <w:pStyle w:val="BodyText"/>
        <w:spacing w:line="249" w:lineRule="auto" w:before="12"/>
        <w:ind w:left="297" w:right="161" w:firstLine="396"/>
      </w:pPr>
      <w:r>
        <w:rPr>
          <w:color w:val="231F20"/>
        </w:rPr>
        <w:t>При</w:t>
      </w:r>
      <w:r>
        <w:rPr>
          <w:color w:val="231F20"/>
          <w:spacing w:val="-4"/>
        </w:rPr>
        <w:t> </w:t>
      </w:r>
      <w:r>
        <w:rPr>
          <w:color w:val="231F20"/>
        </w:rPr>
        <w:t>этом</w:t>
      </w:r>
      <w:r>
        <w:rPr>
          <w:color w:val="231F20"/>
          <w:spacing w:val="-3"/>
        </w:rPr>
        <w:t> </w:t>
      </w:r>
      <w:r>
        <w:rPr>
          <w:color w:val="231F20"/>
        </w:rPr>
        <w:t>не</w:t>
      </w:r>
      <w:r>
        <w:rPr>
          <w:color w:val="231F20"/>
          <w:spacing w:val="-3"/>
        </w:rPr>
        <w:t> </w:t>
      </w:r>
      <w:r>
        <w:rPr>
          <w:color w:val="231F20"/>
        </w:rPr>
        <w:t>менее</w:t>
      </w:r>
      <w:r>
        <w:rPr>
          <w:color w:val="231F20"/>
          <w:spacing w:val="-4"/>
        </w:rPr>
        <w:t> </w:t>
      </w:r>
      <w:r>
        <w:rPr>
          <w:color w:val="231F20"/>
        </w:rPr>
        <w:t>важным</w:t>
      </w:r>
      <w:r>
        <w:rPr>
          <w:color w:val="231F20"/>
          <w:spacing w:val="-3"/>
        </w:rPr>
        <w:t> </w:t>
      </w:r>
      <w:r>
        <w:rPr>
          <w:color w:val="231F20"/>
        </w:rPr>
        <w:t>является</w:t>
      </w:r>
      <w:r>
        <w:rPr>
          <w:color w:val="231F20"/>
          <w:spacing w:val="-3"/>
        </w:rPr>
        <w:t> </w:t>
      </w:r>
      <w:r>
        <w:rPr>
          <w:color w:val="231F20"/>
        </w:rPr>
        <w:t>мак-</w:t>
      </w:r>
      <w:r>
        <w:rPr>
          <w:color w:val="231F20"/>
          <w:spacing w:val="-58"/>
        </w:rPr>
        <w:t> </w:t>
      </w:r>
      <w:r>
        <w:rPr>
          <w:color w:val="231F20"/>
        </w:rPr>
        <w:t>симально возможное сохранение природопо-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добного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естественного</w:t>
      </w:r>
      <w:r>
        <w:rPr>
          <w:color w:val="231F20"/>
          <w:spacing w:val="-12"/>
        </w:rPr>
        <w:t> </w:t>
      </w:r>
      <w:r>
        <w:rPr>
          <w:color w:val="231F20"/>
        </w:rPr>
        <w:t>ландшафта</w:t>
      </w:r>
      <w:r>
        <w:rPr>
          <w:color w:val="231F20"/>
          <w:spacing w:val="-12"/>
        </w:rPr>
        <w:t> </w:t>
      </w:r>
      <w:r>
        <w:rPr>
          <w:color w:val="231F20"/>
        </w:rPr>
        <w:t>(использо-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вание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экологичных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технологий,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естественных</w:t>
      </w:r>
      <w:r>
        <w:rPr>
          <w:color w:val="231F20"/>
          <w:spacing w:val="-57"/>
        </w:rPr>
        <w:t> </w:t>
      </w:r>
      <w:r>
        <w:rPr>
          <w:color w:val="231F20"/>
        </w:rPr>
        <w:t>материалов, сохранение природного разно-</w:t>
      </w:r>
      <w:r>
        <w:rPr>
          <w:color w:val="231F20"/>
          <w:spacing w:val="1"/>
        </w:rPr>
        <w:t> </w:t>
      </w:r>
      <w:r>
        <w:rPr>
          <w:color w:val="231F20"/>
        </w:rPr>
        <w:t>образия флоры и фауны), выявление истори-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ческой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идентификации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рек,</w:t>
      </w:r>
      <w:r>
        <w:rPr>
          <w:color w:val="231F20"/>
          <w:spacing w:val="-13"/>
        </w:rPr>
        <w:t> </w:t>
      </w:r>
      <w:r>
        <w:rPr>
          <w:color w:val="231F20"/>
        </w:rPr>
        <w:t>сохранение</w:t>
      </w:r>
      <w:r>
        <w:rPr>
          <w:color w:val="231F20"/>
          <w:spacing w:val="-13"/>
        </w:rPr>
        <w:t> </w:t>
      </w:r>
      <w:r>
        <w:rPr>
          <w:color w:val="231F20"/>
        </w:rPr>
        <w:t>инди-</w:t>
      </w:r>
      <w:r>
        <w:rPr>
          <w:color w:val="231F20"/>
          <w:spacing w:val="-58"/>
        </w:rPr>
        <w:t> </w:t>
      </w:r>
      <w:r>
        <w:rPr>
          <w:color w:val="231F20"/>
        </w:rPr>
        <w:t>видуальности</w:t>
      </w:r>
      <w:r>
        <w:rPr>
          <w:color w:val="231F20"/>
          <w:spacing w:val="-1"/>
        </w:rPr>
        <w:t> </w:t>
      </w:r>
      <w:r>
        <w:rPr>
          <w:color w:val="231F20"/>
        </w:rPr>
        <w:t>прибрежных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территорий.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6" w:space="40"/>
            <w:col w:w="5114"/>
          </w:cols>
        </w:sectPr>
      </w:pP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481.9pt;height:251.85pt;mso-position-horizontal-relative:char;mso-position-vertical-relative:line" id="docshapegroup345" coordorigin="0,0" coordsize="9638,5037">
            <v:shape style="position:absolute;left:0;top:0;width:9638;height:4702" type="#_x0000_t75" id="docshape346" stroked="false">
              <v:imagedata r:id="rId189" o:title=""/>
            </v:shape>
            <v:shape style="position:absolute;left:0;top:4729;width:606;height:308" id="docshape347" coordorigin="0,4729" coordsize="606,308" path="m303,4729l0,5037,605,5037,303,4729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21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1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1"/>
          <w:sz w:val="21"/>
        </w:rPr>
        <w:t> </w:t>
      </w:r>
      <w:r>
        <w:rPr>
          <w:color w:val="231F20"/>
          <w:sz w:val="21"/>
        </w:rPr>
        <w:t>Проект ревитализации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реки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Ельцовка-1</w:t>
      </w:r>
    </w:p>
    <w:p>
      <w:pPr>
        <w:pStyle w:val="BodyText"/>
        <w:spacing w:before="2"/>
        <w:jc w:val="left"/>
        <w:rPr>
          <w:sz w:val="25"/>
        </w:rPr>
      </w:pPr>
    </w:p>
    <w:p>
      <w:pPr>
        <w:spacing w:after="0"/>
        <w:jc w:val="left"/>
        <w:rPr>
          <w:sz w:val="25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line="249" w:lineRule="auto" w:before="90"/>
        <w:ind w:left="163" w:right="42" w:firstLine="396"/>
      </w:pPr>
      <w:r>
        <w:rPr>
          <w:color w:val="231F20"/>
          <w:w w:val="95"/>
        </w:rPr>
        <w:t>Следует также принять во внимание глубо-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кий овражный характер русел малых рек Но-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восибирска, а, следовательно, планировочную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специфику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потенциальных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общественных</w:t>
      </w:r>
      <w:r>
        <w:rPr>
          <w:color w:val="231F20"/>
          <w:spacing w:val="-11"/>
        </w:rPr>
        <w:t> </w:t>
      </w:r>
      <w:r>
        <w:rPr>
          <w:color w:val="231F20"/>
        </w:rPr>
        <w:t>ре-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креационных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пространств,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возможно</w:t>
      </w:r>
      <w:r>
        <w:rPr>
          <w:color w:val="231F20"/>
          <w:spacing w:val="-58"/>
        </w:rPr>
        <w:t> </w:t>
      </w:r>
      <w:r>
        <w:rPr>
          <w:color w:val="231F20"/>
        </w:rPr>
        <w:t>создать в их долинах. Входные зоны должны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быть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организованы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стороны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транспортно-пе-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ресадочных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узлов,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находящихся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магистраль-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ных дорогах, пересекающих реки. Необходи-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мо проектирование спусков, как лифтовых, так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и в виде лестниц, пандусов. Для обеспечения</w:t>
      </w:r>
      <w:r>
        <w:rPr>
          <w:color w:val="231F20"/>
          <w:spacing w:val="-57"/>
        </w:rPr>
        <w:t> </w:t>
      </w:r>
      <w:r>
        <w:rPr>
          <w:color w:val="231F20"/>
        </w:rPr>
        <w:t>целостности</w:t>
      </w:r>
      <w:r>
        <w:rPr>
          <w:color w:val="231F20"/>
          <w:spacing w:val="21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безбарьерности</w:t>
      </w:r>
      <w:r>
        <w:rPr>
          <w:color w:val="231F20"/>
          <w:spacing w:val="21"/>
        </w:rPr>
        <w:t> </w:t>
      </w:r>
      <w:r>
        <w:rPr>
          <w:color w:val="231F20"/>
        </w:rPr>
        <w:t>пространства</w:t>
      </w:r>
    </w:p>
    <w:p>
      <w:pPr>
        <w:pStyle w:val="BodyText"/>
        <w:spacing w:line="249" w:lineRule="auto" w:before="11"/>
        <w:ind w:left="163" w:right="40"/>
      </w:pPr>
      <w:r>
        <w:rPr>
          <w:color w:val="231F20"/>
        </w:rPr>
        <w:t>«коридорного» типа необходимо обустрой-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ство двух уровней пешеходных мостов: в верх-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нем – для установления связи между жилы-</w:t>
      </w:r>
      <w:r>
        <w:rPr>
          <w:color w:val="231F20"/>
          <w:spacing w:val="1"/>
        </w:rPr>
        <w:t> </w:t>
      </w:r>
      <w:r>
        <w:rPr>
          <w:color w:val="231F20"/>
        </w:rPr>
        <w:t>ми массивами, в нижнем – для организации</w:t>
      </w:r>
      <w:r>
        <w:rPr>
          <w:color w:val="231F20"/>
          <w:spacing w:val="1"/>
        </w:rPr>
        <w:t> </w:t>
      </w:r>
      <w:r>
        <w:rPr>
          <w:color w:val="231F20"/>
        </w:rPr>
        <w:t>общественно-коммуникационного простран-</w:t>
      </w:r>
      <w:r>
        <w:rPr>
          <w:color w:val="231F20"/>
          <w:spacing w:val="-57"/>
        </w:rPr>
        <w:t> </w:t>
      </w:r>
      <w:r>
        <w:rPr>
          <w:color w:val="231F20"/>
        </w:rPr>
        <w:t>ства</w:t>
      </w:r>
      <w:r>
        <w:rPr>
          <w:color w:val="231F20"/>
          <w:spacing w:val="-1"/>
        </w:rPr>
        <w:t> </w:t>
      </w:r>
      <w:r>
        <w:rPr>
          <w:color w:val="231F20"/>
        </w:rPr>
        <w:t>рекреации.</w:t>
      </w:r>
    </w:p>
    <w:p>
      <w:pPr>
        <w:pStyle w:val="BodyText"/>
        <w:spacing w:line="249" w:lineRule="auto" w:before="6"/>
        <w:ind w:left="163" w:right="41" w:firstLine="396"/>
      </w:pPr>
      <w:r>
        <w:rPr>
          <w:color w:val="231F20"/>
        </w:rPr>
        <w:t>Существует общественный запрос на ре-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витализацию малых рек города Новосибирска.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Он</w:t>
      </w:r>
      <w:r>
        <w:rPr>
          <w:color w:val="231F20"/>
          <w:spacing w:val="-12"/>
        </w:rPr>
        <w:t> </w:t>
      </w:r>
      <w:r>
        <w:rPr>
          <w:color w:val="231F20"/>
        </w:rPr>
        <w:t>отражен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острой</w:t>
      </w:r>
      <w:r>
        <w:rPr>
          <w:color w:val="231F20"/>
          <w:spacing w:val="-11"/>
        </w:rPr>
        <w:t> </w:t>
      </w:r>
      <w:r>
        <w:rPr>
          <w:color w:val="231F20"/>
        </w:rPr>
        <w:t>полемике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СМИ.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ка-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федре архитектуры и реконструкции городской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среды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НГАСУ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(Сибстрин)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ведется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опережаю-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щее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проектирование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территорий</w:t>
      </w:r>
      <w:r>
        <w:rPr>
          <w:color w:val="231F20"/>
          <w:spacing w:val="-13"/>
        </w:rPr>
        <w:t> </w:t>
      </w:r>
      <w:r>
        <w:rPr>
          <w:color w:val="231F20"/>
        </w:rPr>
        <w:t>(рис.</w:t>
      </w:r>
      <w:r>
        <w:rPr>
          <w:color w:val="231F20"/>
          <w:spacing w:val="-11"/>
        </w:rPr>
        <w:t> </w:t>
      </w:r>
      <w:r>
        <w:rPr>
          <w:color w:val="231F20"/>
        </w:rPr>
        <w:t>2).</w:t>
      </w:r>
      <w:r>
        <w:rPr>
          <w:color w:val="231F20"/>
          <w:spacing w:val="-57"/>
        </w:rPr>
        <w:t> </w:t>
      </w:r>
      <w:r>
        <w:rPr>
          <w:color w:val="231F20"/>
        </w:rPr>
        <w:t>В качестве иллюстраций представлен проект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концепции градостроительного освоения реки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Ельцовка-1, выполненный автором в рамках</w:t>
      </w:r>
      <w:r>
        <w:rPr>
          <w:color w:val="231F20"/>
          <w:spacing w:val="1"/>
        </w:rPr>
        <w:t> </w:t>
      </w:r>
      <w:r>
        <w:rPr>
          <w:color w:val="231F20"/>
        </w:rPr>
        <w:t>курсовой</w:t>
      </w:r>
      <w:r>
        <w:rPr>
          <w:color w:val="231F20"/>
          <w:spacing w:val="-1"/>
        </w:rPr>
        <w:t> </w:t>
      </w:r>
      <w:r>
        <w:rPr>
          <w:color w:val="231F20"/>
        </w:rPr>
        <w:t>работы.</w:t>
      </w:r>
    </w:p>
    <w:p>
      <w:pPr>
        <w:pStyle w:val="BodyText"/>
        <w:spacing w:line="249" w:lineRule="auto" w:before="10"/>
        <w:ind w:left="163" w:right="38" w:firstLine="396"/>
      </w:pPr>
      <w:r>
        <w:rPr>
          <w:color w:val="231F20"/>
        </w:rPr>
        <w:t>Основой концепции проекта является со-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здание общественно-коммуникационого мно-</w:t>
      </w:r>
      <w:r>
        <w:rPr>
          <w:color w:val="231F20"/>
          <w:spacing w:val="-57"/>
        </w:rPr>
        <w:t> </w:t>
      </w:r>
      <w:r>
        <w:rPr>
          <w:color w:val="231F20"/>
        </w:rPr>
        <w:t>гоуровневого</w:t>
      </w:r>
      <w:r>
        <w:rPr>
          <w:color w:val="231F20"/>
          <w:spacing w:val="59"/>
        </w:rPr>
        <w:t> </w:t>
      </w:r>
      <w:r>
        <w:rPr>
          <w:color w:val="231F20"/>
        </w:rPr>
        <w:t>пространства.  Большая</w:t>
      </w:r>
      <w:r>
        <w:rPr>
          <w:color w:val="231F20"/>
          <w:spacing w:val="59"/>
        </w:rPr>
        <w:t> </w:t>
      </w:r>
      <w:r>
        <w:rPr>
          <w:color w:val="231F20"/>
        </w:rPr>
        <w:t>часть</w:t>
      </w:r>
    </w:p>
    <w:p>
      <w:pPr>
        <w:pStyle w:val="BodyText"/>
        <w:spacing w:line="249" w:lineRule="auto" w:before="90"/>
        <w:ind w:left="163" w:right="501"/>
      </w:pPr>
      <w:r>
        <w:rPr/>
        <w:br w:type="column"/>
      </w:r>
      <w:r>
        <w:rPr>
          <w:color w:val="231F20"/>
          <w:spacing w:val="-1"/>
        </w:rPr>
        <w:t>территории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выполняет</w:t>
      </w:r>
      <w:r>
        <w:rPr>
          <w:color w:val="231F20"/>
          <w:spacing w:val="-14"/>
        </w:rPr>
        <w:t> </w:t>
      </w:r>
      <w:r>
        <w:rPr>
          <w:color w:val="231F20"/>
        </w:rPr>
        <w:t>роль</w:t>
      </w:r>
      <w:r>
        <w:rPr>
          <w:color w:val="231F20"/>
          <w:spacing w:val="-13"/>
        </w:rPr>
        <w:t> </w:t>
      </w:r>
      <w:r>
        <w:rPr>
          <w:color w:val="231F20"/>
        </w:rPr>
        <w:t>транзитно-рекре-</w:t>
      </w:r>
      <w:r>
        <w:rPr>
          <w:color w:val="231F20"/>
          <w:spacing w:val="-58"/>
        </w:rPr>
        <w:t> </w:t>
      </w:r>
      <w:r>
        <w:rPr>
          <w:color w:val="231F20"/>
        </w:rPr>
        <w:t>ационой</w:t>
      </w:r>
      <w:r>
        <w:rPr>
          <w:color w:val="231F20"/>
          <w:spacing w:val="-9"/>
        </w:rPr>
        <w:t> </w:t>
      </w:r>
      <w:r>
        <w:rPr>
          <w:color w:val="231F20"/>
        </w:rPr>
        <w:t>зоны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жителей</w:t>
      </w:r>
      <w:r>
        <w:rPr>
          <w:color w:val="231F20"/>
          <w:spacing w:val="-8"/>
        </w:rPr>
        <w:t> </w:t>
      </w:r>
      <w:r>
        <w:rPr>
          <w:color w:val="231F20"/>
        </w:rPr>
        <w:t>прилегающих</w:t>
      </w:r>
      <w:r>
        <w:rPr>
          <w:color w:val="231F20"/>
          <w:spacing w:val="-9"/>
        </w:rPr>
        <w:t> </w:t>
      </w:r>
      <w:r>
        <w:rPr>
          <w:color w:val="231F20"/>
        </w:rPr>
        <w:t>жи-</w:t>
      </w:r>
      <w:r>
        <w:rPr>
          <w:color w:val="231F20"/>
          <w:spacing w:val="-58"/>
        </w:rPr>
        <w:t> </w:t>
      </w:r>
      <w:r>
        <w:rPr>
          <w:color w:val="231F20"/>
        </w:rPr>
        <w:t>лых</w:t>
      </w:r>
      <w:r>
        <w:rPr>
          <w:color w:val="231F20"/>
          <w:spacing w:val="-2"/>
        </w:rPr>
        <w:t> </w:t>
      </w:r>
      <w:r>
        <w:rPr>
          <w:color w:val="231F20"/>
        </w:rPr>
        <w:t>массивов (рис.</w:t>
      </w:r>
      <w:r>
        <w:rPr>
          <w:color w:val="231F20"/>
          <w:spacing w:val="-1"/>
        </w:rPr>
        <w:t> </w:t>
      </w:r>
      <w:r>
        <w:rPr>
          <w:color w:val="231F20"/>
        </w:rPr>
        <w:t>3).</w:t>
      </w:r>
    </w:p>
    <w:p>
      <w:pPr>
        <w:pStyle w:val="BodyText"/>
        <w:spacing w:line="249" w:lineRule="auto" w:before="3"/>
        <w:ind w:left="163" w:right="499" w:firstLine="396"/>
      </w:pPr>
      <w:r>
        <w:rPr>
          <w:color w:val="231F20"/>
        </w:rPr>
        <w:t>Разрозненные берега связываются пеше-</w:t>
      </w:r>
      <w:r>
        <w:rPr>
          <w:color w:val="231F20"/>
          <w:spacing w:val="1"/>
        </w:rPr>
        <w:t> </w:t>
      </w:r>
      <w:r>
        <w:rPr>
          <w:color w:val="231F20"/>
        </w:rPr>
        <w:t>ходными мостами в нескольких уровнях раз-</w:t>
      </w:r>
      <w:r>
        <w:rPr>
          <w:color w:val="231F20"/>
          <w:spacing w:val="-57"/>
        </w:rPr>
        <w:t> </w:t>
      </w:r>
      <w:r>
        <w:rPr>
          <w:color w:val="231F20"/>
        </w:rPr>
        <w:t>ными</w:t>
      </w:r>
      <w:r>
        <w:rPr>
          <w:color w:val="231F20"/>
          <w:spacing w:val="-15"/>
        </w:rPr>
        <w:t> </w:t>
      </w:r>
      <w:r>
        <w:rPr>
          <w:color w:val="231F20"/>
        </w:rPr>
        <w:t>типами</w:t>
      </w:r>
      <w:r>
        <w:rPr>
          <w:color w:val="231F20"/>
          <w:spacing w:val="-15"/>
        </w:rPr>
        <w:t> </w:t>
      </w:r>
      <w:r>
        <w:rPr>
          <w:color w:val="231F20"/>
        </w:rPr>
        <w:t>мостов.</w:t>
      </w:r>
      <w:r>
        <w:rPr>
          <w:color w:val="231F20"/>
          <w:spacing w:val="-15"/>
        </w:rPr>
        <w:t> </w:t>
      </w:r>
      <w:r>
        <w:rPr>
          <w:color w:val="231F20"/>
        </w:rPr>
        <w:t>Пять</w:t>
      </w:r>
      <w:r>
        <w:rPr>
          <w:color w:val="231F20"/>
          <w:spacing w:val="-15"/>
        </w:rPr>
        <w:t> </w:t>
      </w:r>
      <w:r>
        <w:rPr>
          <w:color w:val="231F20"/>
        </w:rPr>
        <w:t>мостов</w:t>
      </w:r>
      <w:r>
        <w:rPr>
          <w:color w:val="231F20"/>
          <w:spacing w:val="-14"/>
        </w:rPr>
        <w:t> </w:t>
      </w:r>
      <w:r>
        <w:rPr>
          <w:color w:val="231F20"/>
        </w:rPr>
        <w:t>соединяют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прилегающие жилмассивы и находятся в верх-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нем уровне на одной отметке с застройкой.</w:t>
      </w:r>
      <w:r>
        <w:rPr>
          <w:color w:val="231F20"/>
          <w:spacing w:val="1"/>
        </w:rPr>
        <w:t> </w:t>
      </w:r>
      <w:r>
        <w:rPr>
          <w:color w:val="231F20"/>
        </w:rPr>
        <w:t>Дополнительные пять мостов, находящиеся</w:t>
      </w:r>
      <w:r>
        <w:rPr>
          <w:color w:val="231F20"/>
          <w:spacing w:val="1"/>
        </w:rPr>
        <w:t> </w:t>
      </w:r>
      <w:r>
        <w:rPr>
          <w:color w:val="231F20"/>
        </w:rPr>
        <w:t>уровнем ниже, служат для связи 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парка.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перехода</w:t>
      </w:r>
      <w:r>
        <w:rPr>
          <w:color w:val="231F20"/>
          <w:spacing w:val="-7"/>
        </w:rPr>
        <w:t> </w:t>
      </w:r>
      <w:r>
        <w:rPr>
          <w:color w:val="231F20"/>
        </w:rPr>
        <w:t>через</w:t>
      </w:r>
      <w:r>
        <w:rPr>
          <w:color w:val="231F20"/>
          <w:spacing w:val="-8"/>
        </w:rPr>
        <w:t> </w:t>
      </w:r>
      <w:r>
        <w:rPr>
          <w:color w:val="231F20"/>
        </w:rPr>
        <w:t>р.</w:t>
      </w:r>
      <w:r>
        <w:rPr>
          <w:color w:val="231F20"/>
          <w:spacing w:val="-7"/>
        </w:rPr>
        <w:t> </w:t>
      </w:r>
      <w:r>
        <w:rPr>
          <w:color w:val="231F20"/>
        </w:rPr>
        <w:t>Ельцовка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ниж-</w:t>
      </w:r>
      <w:r>
        <w:rPr>
          <w:color w:val="231F20"/>
          <w:spacing w:val="-58"/>
        </w:rPr>
        <w:t> </w:t>
      </w:r>
      <w:r>
        <w:rPr>
          <w:color w:val="231F20"/>
        </w:rPr>
        <w:t>ней прогулочной зоне организованы неболь-</w:t>
      </w:r>
      <w:r>
        <w:rPr>
          <w:color w:val="231F20"/>
          <w:spacing w:val="1"/>
        </w:rPr>
        <w:t> </w:t>
      </w:r>
      <w:r>
        <w:rPr>
          <w:color w:val="231F20"/>
        </w:rPr>
        <w:t>шие мостики чуть выше уровня воды в реке.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Подъем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спуск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осуществляется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лестницам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и протяженным изогнутым пандусам, которые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предназначены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велодорожек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движения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маломобильных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групп.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Прогулоч-</w:t>
      </w:r>
      <w:r>
        <w:rPr>
          <w:color w:val="231F20"/>
          <w:spacing w:val="-58"/>
        </w:rPr>
        <w:t> </w:t>
      </w:r>
      <w:r>
        <w:rPr>
          <w:color w:val="231F20"/>
        </w:rPr>
        <w:t>ные террасы обеспечивают в разных уровнях</w:t>
      </w:r>
      <w:r>
        <w:rPr>
          <w:color w:val="231F20"/>
          <w:spacing w:val="-57"/>
        </w:rPr>
        <w:t> </w:t>
      </w:r>
      <w:r>
        <w:rPr>
          <w:color w:val="231F20"/>
        </w:rPr>
        <w:t>связность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территории.</w:t>
      </w:r>
    </w:p>
    <w:p>
      <w:pPr>
        <w:pStyle w:val="BodyText"/>
        <w:spacing w:line="249" w:lineRule="auto" w:before="15"/>
        <w:ind w:left="163" w:right="501" w:firstLine="396"/>
      </w:pPr>
      <w:r>
        <w:rPr>
          <w:color w:val="231F20"/>
          <w:w w:val="105"/>
        </w:rPr>
        <w:t>В центральной части территории пред-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полагается расширение русла реки, воссоз-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дание естественного ландшафта, размеще-</w:t>
      </w:r>
      <w:r>
        <w:rPr>
          <w:color w:val="231F20"/>
          <w:spacing w:val="1"/>
          <w:w w:val="105"/>
        </w:rPr>
        <w:t> </w:t>
      </w:r>
      <w:r>
        <w:rPr>
          <w:color w:val="231F20"/>
          <w:spacing w:val="-1"/>
          <w:w w:val="105"/>
        </w:rPr>
        <w:t>ние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зон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пассивного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отдыха.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зимнее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время</w:t>
      </w:r>
      <w:r>
        <w:rPr>
          <w:color w:val="231F20"/>
          <w:spacing w:val="-60"/>
          <w:w w:val="105"/>
        </w:rPr>
        <w:t> </w:t>
      </w:r>
      <w:r>
        <w:rPr>
          <w:color w:val="231F20"/>
          <w:spacing w:val="-1"/>
          <w:w w:val="105"/>
        </w:rPr>
        <w:t>возможно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использовать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водоем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для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катания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на коньках, а прилегающие пологие берега</w:t>
      </w:r>
      <w:r>
        <w:rPr>
          <w:color w:val="231F20"/>
          <w:spacing w:val="-60"/>
          <w:w w:val="105"/>
        </w:rPr>
        <w:t> </w:t>
      </w:r>
      <w:r>
        <w:rPr>
          <w:color w:val="231F20"/>
        </w:rPr>
        <w:t>для лыжни. На территории также предпола-</w:t>
      </w:r>
      <w:r>
        <w:rPr>
          <w:color w:val="231F20"/>
          <w:spacing w:val="1"/>
        </w:rPr>
        <w:t> </w:t>
      </w:r>
      <w:r>
        <w:rPr>
          <w:color w:val="231F20"/>
        </w:rPr>
        <w:t>гается размещение детских, спортивных пло-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105"/>
        </w:rPr>
        <w:t>щадок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площадок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тихого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отдыха.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Входные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группы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улицы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Ипподромской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Красного</w:t>
      </w:r>
      <w:r>
        <w:rPr>
          <w:color w:val="231F20"/>
          <w:spacing w:val="-61"/>
          <w:w w:val="105"/>
        </w:rPr>
        <w:t> </w:t>
      </w:r>
      <w:r>
        <w:rPr>
          <w:color w:val="231F20"/>
        </w:rPr>
        <w:t>Проспекта оформлены прямоугольными ар-</w:t>
      </w:r>
      <w:r>
        <w:rPr>
          <w:color w:val="231F20"/>
          <w:spacing w:val="1"/>
        </w:rPr>
        <w:t> </w:t>
      </w:r>
      <w:r>
        <w:rPr>
          <w:color w:val="231F20"/>
        </w:rPr>
        <w:t>ками-порталами,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размещением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одной</w:t>
      </w:r>
      <w:r>
        <w:rPr>
          <w:color w:val="231F20"/>
          <w:spacing w:val="-3"/>
        </w:rPr>
        <w:t> </w:t>
      </w:r>
      <w:r>
        <w:rPr>
          <w:color w:val="231F20"/>
        </w:rPr>
        <w:t>сто-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4858" w:space="131"/>
            <w:col w:w="5321"/>
          </w:cols>
        </w:sectPr>
      </w:pPr>
    </w:p>
    <w:p>
      <w:pPr>
        <w:pStyle w:val="BodyText"/>
        <w:spacing w:before="9"/>
        <w:jc w:val="left"/>
        <w:rPr>
          <w:sz w:val="11"/>
        </w:rPr>
      </w:pPr>
    </w:p>
    <w:p>
      <w:pPr>
        <w:pStyle w:val="BodyText"/>
        <w:ind w:left="667" w:right="-44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2705211" cy="8686800"/>
            <wp:effectExtent l="0" t="0" r="0" b="0"/>
            <wp:docPr id="49" name="image1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36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5211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jc w:val="left"/>
        <w:rPr>
          <w:sz w:val="6"/>
        </w:rPr>
      </w:pPr>
      <w:r>
        <w:rPr/>
        <w:pict>
          <v:shape style="position:absolute;margin-left:65.196297pt;margin-top:4.667404pt;width:30.3pt;height:15.4pt;mso-position-horizontal-relative:page;mso-position-vertical-relative:paragraph;z-index:-15656960;mso-wrap-distance-left:0;mso-wrap-distance-right:0" id="docshape348" coordorigin="1304,93" coordsize="606,308" path="m1607,93l1304,401,1909,401,1607,93xe" filled="true" fillcolor="#8fc73e" stroked="false">
            <v:path arrowok="t"/>
            <v:fill type="solid"/>
            <w10:wrap type="topAndBottom"/>
          </v:shape>
        </w:pict>
      </w:r>
    </w:p>
    <w:p>
      <w:pPr>
        <w:spacing w:line="249" w:lineRule="auto" w:before="53"/>
        <w:ind w:left="503" w:right="140" w:firstLine="0"/>
        <w:jc w:val="left"/>
        <w:rPr>
          <w:sz w:val="21"/>
        </w:rPr>
      </w:pPr>
      <w:r>
        <w:rPr>
          <w:b/>
          <w:color w:val="231F20"/>
          <w:sz w:val="21"/>
        </w:rPr>
        <w:t>Рис. 3. </w:t>
      </w:r>
      <w:r>
        <w:rPr>
          <w:color w:val="231F20"/>
          <w:sz w:val="21"/>
        </w:rPr>
        <w:t>Проект ревитализации реки Ельцовка-1.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Схемы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проектного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предложения</w:t>
      </w:r>
    </w:p>
    <w:p>
      <w:pPr>
        <w:pStyle w:val="BodyText"/>
        <w:spacing w:line="249" w:lineRule="auto" w:before="78"/>
        <w:ind w:left="503"/>
        <w:jc w:val="left"/>
      </w:pPr>
      <w:r>
        <w:rPr/>
        <w:br w:type="column"/>
      </w:r>
      <w:r>
        <w:rPr>
          <w:color w:val="231F20"/>
          <w:spacing w:val="-1"/>
        </w:rPr>
        <w:t>роны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въездов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парковку,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другой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35"/>
        </w:rPr>
        <w:t> </w:t>
      </w:r>
      <w:r>
        <w:rPr>
          <w:color w:val="231F20"/>
        </w:rPr>
        <w:t>павильо-</w:t>
      </w:r>
      <w:r>
        <w:rPr>
          <w:color w:val="231F20"/>
          <w:spacing w:val="-57"/>
        </w:rPr>
        <w:t> </w:t>
      </w:r>
      <w:r>
        <w:rPr>
          <w:color w:val="231F20"/>
        </w:rPr>
        <w:t>ном</w:t>
      </w:r>
      <w:r>
        <w:rPr>
          <w:color w:val="231F20"/>
          <w:spacing w:val="2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3"/>
        </w:rPr>
        <w:t> </w:t>
      </w:r>
      <w:r>
        <w:rPr>
          <w:color w:val="231F20"/>
        </w:rPr>
        <w:t>назначения.</w:t>
      </w:r>
    </w:p>
    <w:p>
      <w:pPr>
        <w:pStyle w:val="BodyText"/>
        <w:spacing w:before="10"/>
        <w:jc w:val="left"/>
        <w:rPr>
          <w:sz w:val="38"/>
        </w:rPr>
      </w:pPr>
    </w:p>
    <w:p>
      <w:pPr>
        <w:spacing w:before="1"/>
        <w:ind w:left="503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22"/>
        </w:numPr>
        <w:tabs>
          <w:tab w:pos="1074" w:val="left" w:leader="none"/>
        </w:tabs>
        <w:spacing w:line="249" w:lineRule="auto" w:before="2" w:after="0"/>
        <w:ind w:left="503" w:right="16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Крамер Д. А., Неруда М., Тихонова И. О. Европейский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опыт ревитализации малых рек // Биология. Экология. Есте-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ствознание.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Науки о земле.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2012. № 2</w:t>
      </w:r>
    </w:p>
    <w:p>
      <w:pPr>
        <w:pStyle w:val="ListParagraph"/>
        <w:numPr>
          <w:ilvl w:val="0"/>
          <w:numId w:val="22"/>
        </w:numPr>
        <w:tabs>
          <w:tab w:pos="1075" w:val="left" w:leader="none"/>
        </w:tabs>
        <w:spacing w:line="249" w:lineRule="auto" w:before="2" w:after="0"/>
        <w:ind w:left="503" w:right="16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Renaturation of the river Aire. URL: </w:t>
      </w:r>
      <w:hyperlink r:id="rId191">
        <w:r>
          <w:rPr>
            <w:color w:val="231F20"/>
            <w:w w:val="95"/>
            <w:sz w:val="18"/>
          </w:rPr>
          <w:t>http://landezine.com/</w:t>
        </w:r>
      </w:hyperlink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index.php/2016/06/renaturation-of-the-river-aire-geneva/ (дата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обращения: 25.01.2020)</w:t>
      </w:r>
    </w:p>
    <w:p>
      <w:pPr>
        <w:pStyle w:val="ListParagraph"/>
        <w:numPr>
          <w:ilvl w:val="0"/>
          <w:numId w:val="22"/>
        </w:numPr>
        <w:tabs>
          <w:tab w:pos="1081" w:val="left" w:leader="none"/>
        </w:tabs>
        <w:spacing w:line="249" w:lineRule="auto" w:before="3" w:after="0"/>
        <w:ind w:left="503" w:right="161" w:firstLine="396"/>
        <w:jc w:val="both"/>
        <w:rPr>
          <w:sz w:val="18"/>
        </w:rPr>
      </w:pPr>
      <w:r>
        <w:rPr>
          <w:color w:val="231F20"/>
          <w:sz w:val="18"/>
        </w:rPr>
        <w:t>Urban rivers – Vital spaces. Manual for urban river revi-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talization. Implementation, participation, benefits. URL: https://</w:t>
      </w:r>
      <w:r>
        <w:rPr>
          <w:color w:val="231F20"/>
          <w:spacing w:val="1"/>
          <w:sz w:val="18"/>
        </w:rPr>
        <w:t> </w:t>
      </w:r>
      <w:hyperlink r:id="rId192">
        <w:r>
          <w:rPr>
            <w:color w:val="231F20"/>
            <w:sz w:val="18"/>
          </w:rPr>
          <w:t>www.yumpu.com/en/document/view/25724375/manual-for-ur-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ban-river-revitalisation-central-europe/2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25.01.2020)</w:t>
      </w:r>
    </w:p>
    <w:p>
      <w:pPr>
        <w:pStyle w:val="ListParagraph"/>
        <w:numPr>
          <w:ilvl w:val="0"/>
          <w:numId w:val="22"/>
        </w:numPr>
        <w:tabs>
          <w:tab w:pos="1078" w:val="left" w:leader="none"/>
        </w:tabs>
        <w:spacing w:line="249" w:lineRule="auto" w:before="3" w:after="0"/>
        <w:ind w:left="503" w:right="161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Развитие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общественных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пространств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набережных.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URL: https://uplanddevelop.ru/citywaterfront – (дата обраще-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ния: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09.01.2020)</w:t>
      </w:r>
    </w:p>
    <w:p>
      <w:pPr>
        <w:pStyle w:val="ListParagraph"/>
        <w:numPr>
          <w:ilvl w:val="0"/>
          <w:numId w:val="22"/>
        </w:numPr>
        <w:tabs>
          <w:tab w:pos="1100" w:val="left" w:leader="none"/>
        </w:tabs>
        <w:spacing w:line="249" w:lineRule="auto" w:before="3" w:after="0"/>
        <w:ind w:left="503" w:right="161" w:firstLine="396"/>
        <w:jc w:val="both"/>
        <w:rPr>
          <w:sz w:val="18"/>
        </w:rPr>
      </w:pPr>
      <w:r>
        <w:rPr>
          <w:color w:val="231F20"/>
          <w:w w:val="105"/>
          <w:sz w:val="18"/>
        </w:rPr>
        <w:t>Промзону у Черной речки превратят в парк с ам-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фитеатром и местом для пикников.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URL: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https://</w:t>
      </w:r>
      <w:hyperlink r:id="rId169">
        <w:r>
          <w:rPr>
            <w:color w:val="231F20"/>
            <w:w w:val="105"/>
            <w:sz w:val="18"/>
          </w:rPr>
          <w:t>www.</w:t>
        </w:r>
      </w:hyperlink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sz w:val="18"/>
        </w:rPr>
        <w:t>dp.ru/a/2018/07/19/Promzonu_u_CHernoj_rechki_p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105"/>
          <w:sz w:val="18"/>
        </w:rPr>
        <w:t>ращения: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09.01.2020)</w:t>
      </w:r>
    </w:p>
    <w:p>
      <w:pPr>
        <w:pStyle w:val="ListParagraph"/>
        <w:numPr>
          <w:ilvl w:val="0"/>
          <w:numId w:val="22"/>
        </w:numPr>
        <w:tabs>
          <w:tab w:pos="1089" w:val="left" w:leader="none"/>
        </w:tabs>
        <w:spacing w:line="249" w:lineRule="auto" w:before="2" w:after="0"/>
        <w:ind w:left="503" w:right="161" w:firstLine="396"/>
        <w:jc w:val="both"/>
        <w:rPr>
          <w:sz w:val="18"/>
        </w:rPr>
      </w:pPr>
      <w:r>
        <w:rPr>
          <w:color w:val="231F20"/>
          <w:sz w:val="18"/>
        </w:rPr>
        <w:t>Савельев М. В., Киселева Д. А., Бондарь Н. В., Пи-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гин Ю. А. Принципы формирования городских обществен-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ных рекреационных зон и набережных территорий // Вест-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3"/>
          <w:sz w:val="18"/>
        </w:rPr>
        <w:t>ник Томского государственного университета. </w:t>
      </w:r>
      <w:r>
        <w:rPr>
          <w:color w:val="231F20"/>
          <w:spacing w:val="-2"/>
          <w:sz w:val="18"/>
        </w:rPr>
        <w:t>Культурология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искусствоведение. 2019.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33</w:t>
      </w:r>
    </w:p>
    <w:p>
      <w:pPr>
        <w:pStyle w:val="ListParagraph"/>
        <w:numPr>
          <w:ilvl w:val="0"/>
          <w:numId w:val="22"/>
        </w:numPr>
        <w:tabs>
          <w:tab w:pos="1089" w:val="left" w:leader="none"/>
        </w:tabs>
        <w:spacing w:line="249" w:lineRule="auto" w:before="4" w:after="0"/>
        <w:ind w:left="503" w:right="160" w:firstLine="396"/>
        <w:jc w:val="both"/>
        <w:rPr>
          <w:sz w:val="18"/>
        </w:rPr>
      </w:pPr>
      <w:r>
        <w:rPr>
          <w:color w:val="231F20"/>
          <w:sz w:val="18"/>
        </w:rPr>
        <w:t>Черных О. Н., Сабитов М. А., Алтунин В. И. Типи-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зированные приемы экологического восстановления малых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рек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Москвы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(на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примере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Сетунь)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Природообустройство.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2015.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</w:t>
      </w:r>
    </w:p>
    <w:p>
      <w:pPr>
        <w:pStyle w:val="ListParagraph"/>
        <w:numPr>
          <w:ilvl w:val="0"/>
          <w:numId w:val="22"/>
        </w:numPr>
        <w:tabs>
          <w:tab w:pos="1078" w:val="left" w:leader="none"/>
        </w:tabs>
        <w:spacing w:line="249" w:lineRule="auto" w:before="3" w:after="0"/>
        <w:ind w:left="503" w:right="160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Тукманова З.Г. Комплексное формирование </w:t>
      </w:r>
      <w:r>
        <w:rPr>
          <w:color w:val="231F20"/>
          <w:spacing w:val="-1"/>
          <w:sz w:val="18"/>
        </w:rPr>
        <w:t>водно-зе-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леных систем города // Известия КГАСУ. Градостроительство,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планировка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сельских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населенных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пунктов.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(19)</w:t>
      </w:r>
    </w:p>
    <w:p>
      <w:pPr>
        <w:pStyle w:val="ListParagraph"/>
        <w:numPr>
          <w:ilvl w:val="0"/>
          <w:numId w:val="22"/>
        </w:numPr>
        <w:tabs>
          <w:tab w:pos="1071" w:val="left" w:leader="none"/>
        </w:tabs>
        <w:spacing w:line="249" w:lineRule="auto" w:before="2" w:after="0"/>
        <w:ind w:left="503" w:right="16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Чернозипунникова В.А. Реки как каркас общественных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пространств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Тобольска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//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НОЭМА.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Урбанистика.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2019.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№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1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(1)</w:t>
      </w:r>
    </w:p>
    <w:p>
      <w:pPr>
        <w:pStyle w:val="ListParagraph"/>
        <w:numPr>
          <w:ilvl w:val="0"/>
          <w:numId w:val="22"/>
        </w:numPr>
        <w:tabs>
          <w:tab w:pos="1179" w:val="left" w:leader="none"/>
        </w:tabs>
        <w:spacing w:line="249" w:lineRule="auto" w:before="2" w:after="0"/>
        <w:ind w:left="503" w:right="161" w:firstLine="396"/>
        <w:jc w:val="both"/>
        <w:rPr>
          <w:sz w:val="18"/>
        </w:rPr>
      </w:pPr>
      <w:r>
        <w:rPr>
          <w:color w:val="231F20"/>
          <w:sz w:val="18"/>
        </w:rPr>
        <w:t>Кужельная П. В. Геоэкологическая характеристика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малых рек Новосибирска // Интерэкспо Гео-Сибирь, Ново-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сибирск: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СГГА,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2010</w:t>
      </w:r>
    </w:p>
    <w:p>
      <w:pPr>
        <w:pStyle w:val="ListParagraph"/>
        <w:numPr>
          <w:ilvl w:val="0"/>
          <w:numId w:val="22"/>
        </w:numPr>
        <w:tabs>
          <w:tab w:pos="1162" w:val="left" w:leader="none"/>
        </w:tabs>
        <w:spacing w:line="249" w:lineRule="auto" w:before="2" w:after="0"/>
        <w:ind w:left="503" w:right="158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Емельянова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Е.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К.,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Горошко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Ретроспектива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эко-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логической проблемы приречных пространств малых рек в го-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родской черте Новосибирска // Электронный научно-методиче-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ский журнал Омского ГАУ. – 2018 – № 4 (15) октябрь–декабрь.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URL http:// e-journal.omgau.ru/images/issues/2018/4/00640.pdf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 09.01.2020)</w:t>
      </w:r>
    </w:p>
    <w:p>
      <w:pPr>
        <w:pStyle w:val="ListParagraph"/>
        <w:numPr>
          <w:ilvl w:val="0"/>
          <w:numId w:val="22"/>
        </w:numPr>
        <w:tabs>
          <w:tab w:pos="1174" w:val="left" w:leader="none"/>
        </w:tabs>
        <w:spacing w:line="249" w:lineRule="auto" w:before="4" w:after="0"/>
        <w:ind w:left="503" w:right="160" w:firstLine="396"/>
        <w:jc w:val="both"/>
        <w:rPr>
          <w:sz w:val="18"/>
        </w:rPr>
      </w:pPr>
      <w:r>
        <w:rPr>
          <w:color w:val="231F20"/>
          <w:sz w:val="18"/>
        </w:rPr>
        <w:t>Заключение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от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04.12.2019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результатах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публичных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слушаний по проекту постановления мэрии города Новоси-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бирска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«О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проекте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планировки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проектах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межевания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терри-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тории,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ограниченной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улицей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Ипподромской,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полосой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отвода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железной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дороги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Красным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проспектом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береговой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линией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реки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1-я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Ельцовка, 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Заельцовском районе»</w:t>
      </w:r>
    </w:p>
    <w:p>
      <w:pPr>
        <w:pStyle w:val="ListParagraph"/>
        <w:numPr>
          <w:ilvl w:val="0"/>
          <w:numId w:val="22"/>
        </w:numPr>
        <w:tabs>
          <w:tab w:pos="1181" w:val="left" w:leader="none"/>
        </w:tabs>
        <w:spacing w:line="249" w:lineRule="auto" w:before="5" w:after="0"/>
        <w:ind w:left="503" w:right="160" w:firstLine="396"/>
        <w:jc w:val="both"/>
        <w:rPr>
          <w:sz w:val="18"/>
        </w:rPr>
      </w:pPr>
      <w:r>
        <w:rPr>
          <w:color w:val="231F20"/>
          <w:sz w:val="18"/>
        </w:rPr>
        <w:t>Емельянова Е. К., Горошко Н. В., Мишутина О. В.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Река Ельцовка-1 как один из определяющих гидрологиче-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ских элементов экологического каркаса города Новосибир-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ска // Вестник ПНИПУ. Прикладная экология. Урбанистика. –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Пермь: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ПНИПУ,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2017. –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</w:t>
      </w:r>
    </w:p>
    <w:p>
      <w:pPr>
        <w:pStyle w:val="ListParagraph"/>
        <w:numPr>
          <w:ilvl w:val="0"/>
          <w:numId w:val="22"/>
        </w:numPr>
        <w:tabs>
          <w:tab w:pos="1185" w:val="left" w:leader="none"/>
        </w:tabs>
        <w:spacing w:line="249" w:lineRule="auto" w:before="4" w:after="0"/>
        <w:ind w:left="503" w:right="159" w:firstLine="396"/>
        <w:jc w:val="both"/>
        <w:rPr>
          <w:sz w:val="18"/>
        </w:rPr>
      </w:pPr>
      <w:r>
        <w:rPr>
          <w:color w:val="231F20"/>
          <w:sz w:val="18"/>
        </w:rPr>
        <w:t>Подведены итоги студенческого конкурса благоу-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стройства территории Заельцовского бора от компании «Тран-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сервис». URL: </w:t>
      </w:r>
      <w:hyperlink r:id="rId193">
        <w:r>
          <w:rPr>
            <w:color w:val="231F20"/>
            <w:w w:val="95"/>
            <w:sz w:val="18"/>
          </w:rPr>
          <w:t>http://www.sibstrin.ru/news/exhibition/3529 </w:t>
        </w:r>
      </w:hyperlink>
      <w:r>
        <w:rPr>
          <w:color w:val="231F20"/>
          <w:w w:val="95"/>
          <w:sz w:val="18"/>
        </w:rPr>
        <w:t>(дата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обращения: 09.01.2020)</w:t>
      </w:r>
    </w:p>
    <w:p>
      <w:pPr>
        <w:pStyle w:val="ListParagraph"/>
        <w:numPr>
          <w:ilvl w:val="0"/>
          <w:numId w:val="22"/>
        </w:numPr>
        <w:tabs>
          <w:tab w:pos="1201" w:val="left" w:leader="none"/>
        </w:tabs>
        <w:spacing w:line="249" w:lineRule="auto" w:before="3" w:after="0"/>
        <w:ind w:left="503" w:right="161" w:firstLine="396"/>
        <w:jc w:val="both"/>
        <w:rPr>
          <w:sz w:val="18"/>
        </w:rPr>
      </w:pPr>
      <w:r>
        <w:rPr>
          <w:color w:val="231F20"/>
          <w:w w:val="105"/>
          <w:sz w:val="18"/>
        </w:rPr>
        <w:t>Пономарев А. А., Байбаков Э. И., Рубцов В. А.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Экологический каркас: Анализ понятий // Ученые запи-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ски Казанского университета. Серия Естественные нау-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ки.</w:t>
      </w:r>
      <w:r>
        <w:rPr>
          <w:color w:val="231F20"/>
          <w:spacing w:val="-2"/>
          <w:w w:val="105"/>
          <w:sz w:val="18"/>
        </w:rPr>
        <w:t> </w:t>
      </w:r>
      <w:r>
        <w:rPr>
          <w:color w:val="231F20"/>
          <w:w w:val="105"/>
          <w:sz w:val="18"/>
        </w:rPr>
        <w:t>Казань,</w:t>
      </w:r>
      <w:r>
        <w:rPr>
          <w:color w:val="231F20"/>
          <w:spacing w:val="-1"/>
          <w:w w:val="105"/>
          <w:sz w:val="18"/>
        </w:rPr>
        <w:t> </w:t>
      </w:r>
      <w:r>
        <w:rPr>
          <w:color w:val="231F20"/>
          <w:w w:val="105"/>
          <w:sz w:val="18"/>
        </w:rPr>
        <w:t>2012</w:t>
      </w:r>
    </w:p>
    <w:p>
      <w:pPr>
        <w:pStyle w:val="ListParagraph"/>
        <w:numPr>
          <w:ilvl w:val="0"/>
          <w:numId w:val="22"/>
        </w:numPr>
        <w:tabs>
          <w:tab w:pos="1168" w:val="left" w:leader="none"/>
        </w:tabs>
        <w:spacing w:line="249" w:lineRule="auto" w:before="2" w:after="0"/>
        <w:ind w:left="503" w:right="162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Нарбут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Экологический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каркас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форма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орга-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низации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территории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//Вестник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КрасГАУ.</w:t>
      </w:r>
      <w:r>
        <w:rPr>
          <w:color w:val="231F20"/>
          <w:spacing w:val="10"/>
          <w:w w:val="95"/>
          <w:sz w:val="18"/>
        </w:rPr>
        <w:t> </w:t>
      </w:r>
      <w:r>
        <w:rPr>
          <w:color w:val="231F20"/>
          <w:w w:val="95"/>
          <w:sz w:val="18"/>
        </w:rPr>
        <w:t>Экология.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2008.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№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4</w:t>
      </w:r>
    </w:p>
    <w:p>
      <w:pPr>
        <w:spacing w:after="0" w:line="249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4933" w:space="56"/>
            <w:col w:w="5321"/>
          </w:cols>
        </w:sectPr>
      </w:pPr>
    </w:p>
    <w:p>
      <w:pPr>
        <w:tabs>
          <w:tab w:pos="2490" w:val="left" w:leader="none"/>
        </w:tabs>
        <w:spacing w:line="240" w:lineRule="auto"/>
        <w:ind w:left="165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349" coordorigin="0,0" coordsize="1990,1990">
            <v:shape style="position:absolute;left:2;top:2;width:1985;height:1985" type="#_x0000_t75" id="docshape350" stroked="false">
              <v:imagedata r:id="rId194" o:title=""/>
            </v:shape>
            <v:rect style="position:absolute;left:2;top:2;width:1985;height:1985" id="docshape351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352" coordorigin="0,0" coordsize="1990,1990">
            <v:shape style="position:absolute;left:2;top:2;width:1985;height:1985" type="#_x0000_t75" id="docshape353" stroked="false">
              <v:imagedata r:id="rId195" o:title=""/>
            </v:shape>
            <v:rect style="position:absolute;left:2;top:2;width:1985;height:1985" id="docshape354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jc w:val="left"/>
        <w:rPr>
          <w:sz w:val="22"/>
        </w:rPr>
      </w:pPr>
      <w:r>
        <w:rPr/>
        <w:pict>
          <v:rect style="position:absolute;margin-left:48.438999pt;margin-top:13.856pt;width:482.598pt;height:29.764pt;mso-position-horizontal-relative:page;mso-position-vertical-relative:paragraph;z-index:-15655424;mso-wrap-distance-left:0;mso-wrap-distance-right:0" id="docshape355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2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168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2"/>
          <w:sz w:val="20"/>
        </w:rPr>
        <w:t> </w:t>
      </w:r>
      <w:r>
        <w:rPr>
          <w:b/>
          <w:color w:val="231F20"/>
          <w:sz w:val="20"/>
        </w:rPr>
        <w:t>711.4-122</w:t>
      </w:r>
    </w:p>
    <w:p>
      <w:pPr>
        <w:spacing w:before="17"/>
        <w:ind w:left="168" w:right="0" w:firstLine="0"/>
        <w:jc w:val="left"/>
        <w:rPr>
          <w:sz w:val="20"/>
        </w:rPr>
      </w:pPr>
      <w:r>
        <w:rPr>
          <w:i/>
          <w:color w:val="231F20"/>
          <w:sz w:val="20"/>
        </w:rPr>
        <w:t>Елизавета</w:t>
      </w:r>
      <w:r>
        <w:rPr>
          <w:i/>
          <w:color w:val="231F20"/>
          <w:spacing w:val="23"/>
          <w:sz w:val="20"/>
        </w:rPr>
        <w:t> </w:t>
      </w:r>
      <w:r>
        <w:rPr>
          <w:i/>
          <w:color w:val="231F20"/>
          <w:sz w:val="20"/>
        </w:rPr>
        <w:t>Александровна</w:t>
      </w:r>
      <w:r>
        <w:rPr>
          <w:i/>
          <w:color w:val="231F20"/>
          <w:spacing w:val="23"/>
          <w:sz w:val="20"/>
        </w:rPr>
        <w:t> </w:t>
      </w:r>
      <w:r>
        <w:rPr>
          <w:i/>
          <w:color w:val="231F20"/>
          <w:sz w:val="20"/>
        </w:rPr>
        <w:t>Курочкина,</w:t>
      </w:r>
      <w:r>
        <w:rPr>
          <w:i/>
          <w:color w:val="231F20"/>
          <w:spacing w:val="24"/>
          <w:sz w:val="20"/>
        </w:rPr>
        <w:t> </w:t>
      </w:r>
      <w:r>
        <w:rPr>
          <w:color w:val="231F20"/>
          <w:sz w:val="20"/>
        </w:rPr>
        <w:t>магистрант</w:t>
      </w:r>
    </w:p>
    <w:p>
      <w:pPr>
        <w:spacing w:line="256" w:lineRule="auto" w:before="17"/>
        <w:ind w:left="168" w:right="1674" w:firstLine="0"/>
        <w:jc w:val="left"/>
        <w:rPr>
          <w:sz w:val="20"/>
        </w:rPr>
      </w:pPr>
      <w:r>
        <w:rPr>
          <w:i/>
          <w:color w:val="231F20"/>
          <w:w w:val="105"/>
          <w:sz w:val="20"/>
        </w:rPr>
        <w:t>Олеся Олеговна Смолина</w:t>
      </w:r>
      <w:r>
        <w:rPr>
          <w:color w:val="231F20"/>
          <w:w w:val="105"/>
          <w:sz w:val="20"/>
        </w:rPr>
        <w:t>,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канд.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архитектуры,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доцент</w:t>
      </w:r>
    </w:p>
    <w:p>
      <w:pPr>
        <w:spacing w:line="256" w:lineRule="auto" w:before="2"/>
        <w:ind w:left="168" w:right="0" w:firstLine="0"/>
        <w:jc w:val="left"/>
        <w:rPr>
          <w:sz w:val="20"/>
        </w:rPr>
      </w:pPr>
      <w:r>
        <w:rPr>
          <w:color w:val="231F20"/>
          <w:sz w:val="20"/>
        </w:rPr>
        <w:t>(Новосибирский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строительный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университет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(Сибстрин))</w:t>
      </w:r>
    </w:p>
    <w:p>
      <w:pPr>
        <w:spacing w:line="256" w:lineRule="auto" w:before="3"/>
        <w:ind w:left="168" w:right="70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10"/>
          <w:sz w:val="20"/>
        </w:rPr>
        <w:t> </w:t>
      </w:r>
      <w:hyperlink r:id="rId196">
        <w:r>
          <w:rPr>
            <w:i/>
            <w:color w:val="231F20"/>
            <w:sz w:val="20"/>
          </w:rPr>
          <w:t>elizaveta.kurochkina.2012@mail.ru</w:t>
        </w:r>
        <w:r>
          <w:rPr>
            <w:color w:val="231F20"/>
            <w:sz w:val="20"/>
          </w:rPr>
          <w:t>,</w:t>
        </w:r>
      </w:hyperlink>
      <w:r>
        <w:rPr>
          <w:color w:val="231F20"/>
          <w:spacing w:val="-47"/>
          <w:sz w:val="20"/>
        </w:rPr>
        <w:t> </w:t>
      </w:r>
      <w:hyperlink r:id="rId197">
        <w:r>
          <w:rPr>
            <w:i/>
            <w:color w:val="231F20"/>
            <w:w w:val="105"/>
            <w:sz w:val="20"/>
          </w:rPr>
          <w:t>zelenoest-vo@mail.ru</w:t>
        </w:r>
      </w:hyperlink>
    </w:p>
    <w:p>
      <w:pPr>
        <w:spacing w:line="240" w:lineRule="auto" w:before="2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spacing w:before="0"/>
        <w:ind w:left="0" w:right="502" w:firstLine="0"/>
        <w:jc w:val="right"/>
        <w:rPr>
          <w:sz w:val="20"/>
        </w:rPr>
      </w:pPr>
      <w:r>
        <w:rPr>
          <w:i/>
          <w:color w:val="231F20"/>
          <w:spacing w:val="-2"/>
          <w:sz w:val="20"/>
        </w:rPr>
        <w:t>Elizaveta</w:t>
      </w:r>
      <w:r>
        <w:rPr>
          <w:i/>
          <w:color w:val="231F20"/>
          <w:spacing w:val="-11"/>
          <w:sz w:val="20"/>
        </w:rPr>
        <w:t> </w:t>
      </w:r>
      <w:r>
        <w:rPr>
          <w:i/>
          <w:color w:val="231F20"/>
          <w:spacing w:val="-1"/>
          <w:sz w:val="20"/>
        </w:rPr>
        <w:t>Alexandrovna</w:t>
      </w:r>
      <w:r>
        <w:rPr>
          <w:i/>
          <w:color w:val="231F20"/>
          <w:spacing w:val="-7"/>
          <w:sz w:val="20"/>
        </w:rPr>
        <w:t> </w:t>
      </w:r>
      <w:r>
        <w:rPr>
          <w:i/>
          <w:color w:val="231F20"/>
          <w:spacing w:val="-1"/>
          <w:sz w:val="20"/>
        </w:rPr>
        <w:t>Kurochkina</w:t>
      </w:r>
      <w:r>
        <w:rPr>
          <w:color w:val="231F20"/>
          <w:spacing w:val="-1"/>
          <w:sz w:val="20"/>
        </w:rPr>
        <w:t>,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1"/>
          <w:sz w:val="20"/>
        </w:rPr>
        <w:t>Master’s</w:t>
      </w:r>
      <w:r>
        <w:rPr>
          <w:color w:val="231F20"/>
          <w:spacing w:val="-6"/>
          <w:sz w:val="20"/>
        </w:rPr>
        <w:t> </w:t>
      </w:r>
      <w:r>
        <w:rPr>
          <w:color w:val="231F20"/>
          <w:spacing w:val="-1"/>
          <w:sz w:val="20"/>
        </w:rPr>
        <w:t>Degree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1"/>
          <w:sz w:val="20"/>
        </w:rPr>
        <w:t>student</w:t>
      </w:r>
    </w:p>
    <w:p>
      <w:pPr>
        <w:spacing w:line="256" w:lineRule="auto" w:before="18"/>
        <w:ind w:left="1252" w:right="502" w:firstLine="1601"/>
        <w:jc w:val="right"/>
        <w:rPr>
          <w:sz w:val="20"/>
        </w:rPr>
      </w:pPr>
      <w:r>
        <w:rPr>
          <w:i/>
          <w:color w:val="231F20"/>
          <w:sz w:val="20"/>
        </w:rPr>
        <w:t>Olesya</w:t>
      </w:r>
      <w:r>
        <w:rPr>
          <w:i/>
          <w:color w:val="231F20"/>
          <w:spacing w:val="21"/>
          <w:sz w:val="20"/>
        </w:rPr>
        <w:t> </w:t>
      </w:r>
      <w:r>
        <w:rPr>
          <w:i/>
          <w:color w:val="231F20"/>
          <w:sz w:val="20"/>
        </w:rPr>
        <w:t>Olegovna</w:t>
      </w:r>
      <w:r>
        <w:rPr>
          <w:i/>
          <w:color w:val="231F20"/>
          <w:spacing w:val="21"/>
          <w:sz w:val="20"/>
        </w:rPr>
        <w:t> </w:t>
      </w:r>
      <w:r>
        <w:rPr>
          <w:i/>
          <w:color w:val="231F20"/>
          <w:sz w:val="20"/>
        </w:rPr>
        <w:t>Smolina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PhD of Architecture, Associate Professor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(Novosibirsk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Civil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Engineering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(Sibstrin))</w:t>
      </w:r>
    </w:p>
    <w:p>
      <w:pPr>
        <w:spacing w:before="4"/>
        <w:ind w:left="0" w:right="501" w:firstLine="0"/>
        <w:jc w:val="right"/>
        <w:rPr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97"/>
          <w:sz w:val="20"/>
        </w:rPr>
        <w:t> </w:t>
      </w:r>
      <w:hyperlink r:id="rId196">
        <w:r>
          <w:rPr>
            <w:i/>
            <w:color w:val="231F20"/>
            <w:sz w:val="20"/>
          </w:rPr>
          <w:t>elizaveta.kurochkina.2012@mail.ru</w:t>
        </w:r>
        <w:r>
          <w:rPr>
            <w:color w:val="231F20"/>
            <w:sz w:val="20"/>
          </w:rPr>
          <w:t>,</w:t>
        </w:r>
      </w:hyperlink>
    </w:p>
    <w:p>
      <w:pPr>
        <w:spacing w:before="17"/>
        <w:ind w:left="0" w:right="502" w:firstLine="0"/>
        <w:jc w:val="right"/>
        <w:rPr>
          <w:i/>
          <w:sz w:val="20"/>
        </w:rPr>
      </w:pPr>
      <w:hyperlink r:id="rId197">
        <w:r>
          <w:rPr>
            <w:i/>
            <w:color w:val="231F20"/>
            <w:w w:val="105"/>
            <w:sz w:val="20"/>
          </w:rPr>
          <w:t>zelenoest-vo@mail.ru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561" w:space="184"/>
            <w:col w:w="5565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10"/>
        <w:jc w:val="left"/>
        <w:rPr>
          <w:i/>
          <w:sz w:val="20"/>
        </w:rPr>
      </w:pPr>
    </w:p>
    <w:p>
      <w:pPr>
        <w:pStyle w:val="Heading1"/>
        <w:spacing w:line="249" w:lineRule="auto"/>
        <w:ind w:left="1548" w:right="1885"/>
      </w:pPr>
      <w:r>
        <w:rPr>
          <w:color w:val="231F20"/>
          <w:spacing w:val="-1"/>
        </w:rPr>
        <w:t>ПРИНЦИПЫ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1"/>
        </w:rPr>
        <w:t> </w:t>
      </w:r>
      <w:r>
        <w:rPr>
          <w:color w:val="231F20"/>
        </w:rPr>
        <w:t>ЖИЛЫХ</w:t>
      </w:r>
      <w:r>
        <w:rPr>
          <w:color w:val="231F20"/>
          <w:spacing w:val="-10"/>
        </w:rPr>
        <w:t> </w:t>
      </w:r>
      <w:r>
        <w:rPr>
          <w:color w:val="231F20"/>
        </w:rPr>
        <w:t>КВАРТАЛОВ</w:t>
      </w:r>
      <w:r>
        <w:rPr>
          <w:color w:val="231F20"/>
          <w:spacing w:val="-57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СОВРЕМЕННОМ</w:t>
      </w:r>
      <w:r>
        <w:rPr>
          <w:color w:val="231F20"/>
          <w:spacing w:val="-6"/>
        </w:rPr>
        <w:t> </w:t>
      </w:r>
      <w:r>
        <w:rPr>
          <w:color w:val="231F20"/>
        </w:rPr>
        <w:t>ЭТАПЕ</w:t>
      </w:r>
      <w:r>
        <w:rPr>
          <w:color w:val="231F20"/>
          <w:spacing w:val="-6"/>
        </w:rPr>
        <w:t> </w:t>
      </w:r>
      <w:r>
        <w:rPr>
          <w:color w:val="231F20"/>
        </w:rPr>
        <w:t>РАЗВИТИЯ</w:t>
      </w:r>
      <w:r>
        <w:rPr>
          <w:color w:val="231F20"/>
          <w:spacing w:val="-6"/>
        </w:rPr>
        <w:t> </w:t>
      </w:r>
      <w:r>
        <w:rPr>
          <w:color w:val="231F20"/>
        </w:rPr>
        <w:t>ГОРОДОВ</w:t>
      </w:r>
    </w:p>
    <w:p>
      <w:pPr>
        <w:pStyle w:val="BodyText"/>
        <w:spacing w:line="249" w:lineRule="auto" w:before="172"/>
        <w:ind w:left="896" w:right="1236"/>
        <w:jc w:val="center"/>
      </w:pPr>
      <w:r>
        <w:rPr>
          <w:color w:val="231F20"/>
          <w:spacing w:val="-2"/>
        </w:rPr>
        <w:t>PRINCIPLES OF DESIGNING RESIDENTIAL </w:t>
      </w:r>
      <w:r>
        <w:rPr>
          <w:color w:val="231F20"/>
          <w:spacing w:val="-1"/>
        </w:rPr>
        <w:t>BLOCKS AT PRESENT STAGE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URBAN</w:t>
      </w:r>
      <w:r>
        <w:rPr>
          <w:color w:val="231F20"/>
          <w:spacing w:val="-1"/>
        </w:rPr>
        <w:t> </w:t>
      </w:r>
      <w:r>
        <w:rPr>
          <w:color w:val="231F20"/>
        </w:rPr>
        <w:t>DEVELOPMENT</w:t>
      </w:r>
    </w:p>
    <w:p>
      <w:pPr>
        <w:pStyle w:val="BodyText"/>
        <w:spacing w:line="235" w:lineRule="auto" w:before="158"/>
        <w:ind w:left="163" w:right="498" w:firstLine="396"/>
      </w:pPr>
      <w:r>
        <w:rPr>
          <w:color w:val="231F20"/>
          <w:spacing w:val="-1"/>
        </w:rPr>
        <w:t>Существующие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дворовые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3"/>
        </w:rPr>
        <w:t> </w:t>
      </w:r>
      <w:r>
        <w:rPr>
          <w:color w:val="231F20"/>
        </w:rPr>
        <w:t>морально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физически</w:t>
      </w:r>
      <w:r>
        <w:rPr>
          <w:color w:val="231F20"/>
          <w:spacing w:val="-13"/>
        </w:rPr>
        <w:t> </w:t>
      </w:r>
      <w:r>
        <w:rPr>
          <w:color w:val="231F20"/>
        </w:rPr>
        <w:t>истощаются,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требуют</w:t>
      </w:r>
      <w:r>
        <w:rPr>
          <w:color w:val="231F20"/>
          <w:spacing w:val="-13"/>
        </w:rPr>
        <w:t> </w:t>
      </w:r>
      <w:r>
        <w:rPr>
          <w:color w:val="231F20"/>
        </w:rPr>
        <w:t>рено-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вации и полного пересмотра общей концепции их проектирования. Актуальной становится зада-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ча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формирования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комфортной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безопасной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жилой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среды,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решение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конфликта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«пешеход-транс-</w:t>
      </w:r>
      <w:r>
        <w:rPr>
          <w:color w:val="231F20"/>
          <w:spacing w:val="-58"/>
        </w:rPr>
        <w:t> </w:t>
      </w:r>
      <w:r>
        <w:rPr>
          <w:color w:val="231F20"/>
        </w:rPr>
        <w:t>порт»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</w:rPr>
        <w:t>помощи</w:t>
      </w:r>
      <w:r>
        <w:rPr>
          <w:color w:val="231F20"/>
          <w:spacing w:val="-8"/>
        </w:rPr>
        <w:t> </w:t>
      </w:r>
      <w:r>
        <w:rPr>
          <w:color w:val="231F20"/>
        </w:rPr>
        <w:t>рациональной</w:t>
      </w:r>
      <w:r>
        <w:rPr>
          <w:color w:val="231F20"/>
          <w:spacing w:val="-7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8"/>
        </w:rPr>
        <w:t> </w:t>
      </w:r>
      <w:r>
        <w:rPr>
          <w:color w:val="231F20"/>
        </w:rPr>
        <w:t>внутреннего</w:t>
      </w:r>
      <w:r>
        <w:rPr>
          <w:color w:val="231F20"/>
          <w:spacing w:val="-8"/>
        </w:rPr>
        <w:t> </w:t>
      </w:r>
      <w:r>
        <w:rPr>
          <w:color w:val="231F20"/>
        </w:rPr>
        <w:t>открытого</w:t>
      </w:r>
      <w:r>
        <w:rPr>
          <w:color w:val="231F20"/>
          <w:spacing w:val="-8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7"/>
        </w:rPr>
        <w:t> </w:t>
      </w:r>
      <w:r>
        <w:rPr>
          <w:color w:val="231F20"/>
        </w:rPr>
        <w:t>квартала,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грамотного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архитектурно-планировочного</w:t>
      </w:r>
      <w:r>
        <w:rPr>
          <w:color w:val="231F20"/>
          <w:spacing w:val="-13"/>
        </w:rPr>
        <w:t> </w:t>
      </w:r>
      <w:r>
        <w:rPr>
          <w:color w:val="231F20"/>
        </w:rPr>
        <w:t>подхода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</w:rPr>
        <w:t>проектированию,</w:t>
      </w:r>
      <w:r>
        <w:rPr>
          <w:color w:val="231F20"/>
          <w:spacing w:val="-14"/>
        </w:rPr>
        <w:t> </w:t>
      </w:r>
      <w:r>
        <w:rPr>
          <w:color w:val="231F20"/>
        </w:rPr>
        <w:t>а</w:t>
      </w:r>
      <w:r>
        <w:rPr>
          <w:color w:val="231F20"/>
          <w:spacing w:val="-15"/>
        </w:rPr>
        <w:t> </w:t>
      </w:r>
      <w:r>
        <w:rPr>
          <w:color w:val="231F20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формиро-</w:t>
      </w:r>
      <w:r>
        <w:rPr>
          <w:color w:val="231F20"/>
          <w:spacing w:val="-58"/>
        </w:rPr>
        <w:t> </w:t>
      </w:r>
      <w:r>
        <w:rPr>
          <w:color w:val="231F20"/>
        </w:rPr>
        <w:t>ванию</w:t>
      </w:r>
      <w:r>
        <w:rPr>
          <w:color w:val="231F20"/>
          <w:spacing w:val="-12"/>
        </w:rPr>
        <w:t> </w:t>
      </w:r>
      <w:r>
        <w:rPr>
          <w:color w:val="231F20"/>
        </w:rPr>
        <w:t>многофункциональной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разнообразной</w:t>
      </w:r>
      <w:r>
        <w:rPr>
          <w:color w:val="231F20"/>
          <w:spacing w:val="-11"/>
        </w:rPr>
        <w:t> </w:t>
      </w:r>
      <w:r>
        <w:rPr>
          <w:color w:val="231F20"/>
        </w:rPr>
        <w:t>застройки,</w:t>
      </w:r>
      <w:r>
        <w:rPr>
          <w:color w:val="231F20"/>
          <w:spacing w:val="-11"/>
        </w:rPr>
        <w:t> </w:t>
      </w:r>
      <w:r>
        <w:rPr>
          <w:color w:val="231F20"/>
        </w:rPr>
        <w:t>созданию</w:t>
      </w:r>
      <w:r>
        <w:rPr>
          <w:color w:val="231F20"/>
          <w:spacing w:val="-12"/>
        </w:rPr>
        <w:t> </w:t>
      </w:r>
      <w:r>
        <w:rPr>
          <w:color w:val="231F20"/>
        </w:rPr>
        <w:t>традиционной</w:t>
      </w:r>
      <w:r>
        <w:rPr>
          <w:color w:val="231F20"/>
          <w:spacing w:val="-12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57"/>
        </w:rPr>
        <w:t> </w:t>
      </w:r>
      <w:r>
        <w:rPr>
          <w:color w:val="231F20"/>
        </w:rPr>
        <w:t>соседства, экоустойчивого развитие дворового пространства и др. Данные проблемы, возни-</w:t>
      </w:r>
      <w:r>
        <w:rPr>
          <w:color w:val="231F20"/>
          <w:spacing w:val="1"/>
        </w:rPr>
        <w:t> </w:t>
      </w:r>
      <w:r>
        <w:rPr>
          <w:color w:val="231F20"/>
        </w:rPr>
        <w:t>кающие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7"/>
        </w:rPr>
        <w:t> </w:t>
      </w:r>
      <w:r>
        <w:rPr>
          <w:color w:val="231F20"/>
        </w:rPr>
        <w:t>кварталов,</w:t>
      </w:r>
      <w:r>
        <w:rPr>
          <w:color w:val="231F20"/>
          <w:spacing w:val="-8"/>
        </w:rPr>
        <w:t> </w:t>
      </w:r>
      <w:r>
        <w:rPr>
          <w:color w:val="231F20"/>
        </w:rPr>
        <w:t>возможно</w:t>
      </w:r>
      <w:r>
        <w:rPr>
          <w:color w:val="231F20"/>
          <w:spacing w:val="-7"/>
        </w:rPr>
        <w:t> </w:t>
      </w:r>
      <w:r>
        <w:rPr>
          <w:color w:val="231F20"/>
        </w:rPr>
        <w:t>решать</w:t>
      </w:r>
      <w:r>
        <w:rPr>
          <w:color w:val="231F20"/>
          <w:spacing w:val="-8"/>
        </w:rPr>
        <w:t> </w:t>
      </w:r>
      <w:r>
        <w:rPr>
          <w:color w:val="231F20"/>
        </w:rPr>
        <w:t>средствами</w:t>
      </w:r>
      <w:r>
        <w:rPr>
          <w:color w:val="231F20"/>
          <w:spacing w:val="-8"/>
        </w:rPr>
        <w:t> </w:t>
      </w:r>
      <w:r>
        <w:rPr>
          <w:color w:val="231F20"/>
        </w:rPr>
        <w:t>дизайна</w:t>
      </w:r>
      <w:r>
        <w:rPr>
          <w:color w:val="231F20"/>
          <w:spacing w:val="-7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среды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добиваясь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обеспечения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высокого</w:t>
      </w:r>
      <w:r>
        <w:rPr>
          <w:color w:val="231F20"/>
          <w:spacing w:val="-13"/>
        </w:rPr>
        <w:t> </w:t>
      </w:r>
      <w:r>
        <w:rPr>
          <w:color w:val="231F20"/>
        </w:rPr>
        <w:t>качества</w:t>
      </w:r>
      <w:r>
        <w:rPr>
          <w:color w:val="231F20"/>
          <w:spacing w:val="-14"/>
        </w:rPr>
        <w:t> </w:t>
      </w:r>
      <w:r>
        <w:rPr>
          <w:color w:val="231F20"/>
        </w:rPr>
        <w:t>жизни.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основе</w:t>
      </w:r>
      <w:r>
        <w:rPr>
          <w:color w:val="231F20"/>
          <w:spacing w:val="-14"/>
        </w:rPr>
        <w:t> </w:t>
      </w:r>
      <w:r>
        <w:rPr>
          <w:color w:val="231F20"/>
        </w:rPr>
        <w:t>рассмотрен-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ных отечественных проектов жилых микрорайонов в г. Санкт-Петербурге («Stockholm», «Стри-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жи») и г. Москва («Фили Град-2», «Knightsbridge Private Park») выявлены современные тенден-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ции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принципы</w:t>
      </w:r>
      <w:r>
        <w:rPr>
          <w:color w:val="231F20"/>
          <w:spacing w:val="-5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4"/>
        </w:rPr>
        <w:t> </w:t>
      </w:r>
      <w:r>
        <w:rPr>
          <w:color w:val="231F20"/>
        </w:rPr>
        <w:t>жилых</w:t>
      </w:r>
      <w:r>
        <w:rPr>
          <w:color w:val="231F20"/>
          <w:spacing w:val="-5"/>
        </w:rPr>
        <w:t> </w:t>
      </w:r>
      <w:r>
        <w:rPr>
          <w:color w:val="231F20"/>
        </w:rPr>
        <w:t>кварталов,</w:t>
      </w:r>
      <w:r>
        <w:rPr>
          <w:color w:val="231F20"/>
          <w:spacing w:val="-5"/>
        </w:rPr>
        <w:t> </w:t>
      </w:r>
      <w:r>
        <w:rPr>
          <w:color w:val="231F20"/>
        </w:rPr>
        <w:t>которые</w:t>
      </w:r>
      <w:r>
        <w:rPr>
          <w:color w:val="231F20"/>
          <w:spacing w:val="-4"/>
        </w:rPr>
        <w:t> </w:t>
      </w:r>
      <w:r>
        <w:rPr>
          <w:color w:val="231F20"/>
        </w:rPr>
        <w:t>можно</w:t>
      </w:r>
      <w:r>
        <w:rPr>
          <w:color w:val="231F20"/>
          <w:spacing w:val="-5"/>
        </w:rPr>
        <w:t> </w:t>
      </w:r>
      <w:r>
        <w:rPr>
          <w:color w:val="231F20"/>
        </w:rPr>
        <w:t>применять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реновации</w:t>
      </w:r>
      <w:r>
        <w:rPr>
          <w:color w:val="231F20"/>
          <w:spacing w:val="-57"/>
        </w:rPr>
        <w:t> </w:t>
      </w:r>
      <w:r>
        <w:rPr>
          <w:color w:val="231F20"/>
        </w:rPr>
        <w:t>жилых</w:t>
      </w:r>
      <w:r>
        <w:rPr>
          <w:color w:val="231F20"/>
          <w:spacing w:val="-2"/>
        </w:rPr>
        <w:t> </w:t>
      </w:r>
      <w:r>
        <w:rPr>
          <w:color w:val="231F20"/>
        </w:rPr>
        <w:t>кварталов,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прежде</w:t>
      </w:r>
      <w:r>
        <w:rPr>
          <w:color w:val="231F20"/>
          <w:spacing w:val="-2"/>
        </w:rPr>
        <w:t> </w:t>
      </w:r>
      <w:r>
        <w:rPr>
          <w:color w:val="231F20"/>
        </w:rPr>
        <w:t>всего</w:t>
      </w:r>
      <w:r>
        <w:rPr>
          <w:color w:val="231F20"/>
          <w:spacing w:val="-1"/>
        </w:rPr>
        <w:t> </w:t>
      </w:r>
      <w:r>
        <w:rPr>
          <w:color w:val="231F20"/>
        </w:rPr>
        <w:t>их</w:t>
      </w:r>
      <w:r>
        <w:rPr>
          <w:color w:val="231F20"/>
          <w:spacing w:val="-2"/>
        </w:rPr>
        <w:t> </w:t>
      </w:r>
      <w:r>
        <w:rPr>
          <w:color w:val="231F20"/>
        </w:rPr>
        <w:t>архитектурно-планировочной</w:t>
      </w:r>
      <w:r>
        <w:rPr>
          <w:color w:val="231F20"/>
          <w:spacing w:val="-2"/>
        </w:rPr>
        <w:t> </w:t>
      </w:r>
      <w:r>
        <w:rPr>
          <w:color w:val="231F20"/>
        </w:rPr>
        <w:t>составляющей.</w:t>
      </w:r>
    </w:p>
    <w:p>
      <w:pPr>
        <w:pStyle w:val="BodyText"/>
        <w:spacing w:line="235" w:lineRule="auto"/>
        <w:ind w:left="163" w:right="501" w:firstLine="396"/>
      </w:pPr>
      <w:r>
        <w:rPr>
          <w:i/>
          <w:color w:val="231F20"/>
          <w:spacing w:val="-1"/>
        </w:rPr>
        <w:t>Ключевые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1"/>
        </w:rPr>
        <w:t>слова</w:t>
      </w:r>
      <w:r>
        <w:rPr>
          <w:color w:val="231F20"/>
          <w:spacing w:val="-1"/>
        </w:rPr>
        <w:t>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жилые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кварталы,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принципы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проектирования,</w:t>
      </w:r>
      <w:r>
        <w:rPr>
          <w:color w:val="231F20"/>
          <w:spacing w:val="-13"/>
        </w:rPr>
        <w:t> </w:t>
      </w:r>
      <w:r>
        <w:rPr>
          <w:color w:val="231F20"/>
        </w:rPr>
        <w:t>современные</w:t>
      </w:r>
      <w:r>
        <w:rPr>
          <w:color w:val="231F20"/>
          <w:spacing w:val="-14"/>
        </w:rPr>
        <w:t> </w:t>
      </w:r>
      <w:r>
        <w:rPr>
          <w:color w:val="231F20"/>
        </w:rPr>
        <w:t>тенденции,</w:t>
      </w:r>
      <w:r>
        <w:rPr>
          <w:color w:val="231F20"/>
          <w:spacing w:val="-13"/>
        </w:rPr>
        <w:t> </w:t>
      </w:r>
      <w:r>
        <w:rPr>
          <w:color w:val="231F20"/>
        </w:rPr>
        <w:t>ре-</w:t>
      </w:r>
      <w:r>
        <w:rPr>
          <w:color w:val="231F20"/>
          <w:spacing w:val="-58"/>
        </w:rPr>
        <w:t> </w:t>
      </w:r>
      <w:r>
        <w:rPr>
          <w:color w:val="231F20"/>
        </w:rPr>
        <w:t>новация.</w:t>
      </w:r>
    </w:p>
    <w:p>
      <w:pPr>
        <w:pStyle w:val="BodyText"/>
        <w:spacing w:line="235" w:lineRule="auto" w:before="164"/>
        <w:ind w:left="163" w:right="497" w:firstLine="396"/>
      </w:pPr>
      <w:r>
        <w:rPr>
          <w:color w:val="231F20"/>
        </w:rPr>
        <w:t>Existing yard areas are morally and physically exhausted, require reconstruction and a complete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revision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General</w:t>
      </w:r>
      <w:r>
        <w:rPr>
          <w:color w:val="231F20"/>
          <w:spacing w:val="-12"/>
        </w:rPr>
        <w:t> </w:t>
      </w:r>
      <w:r>
        <w:rPr>
          <w:color w:val="231F20"/>
        </w:rPr>
        <w:t>concept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their</w:t>
      </w:r>
      <w:r>
        <w:rPr>
          <w:color w:val="231F20"/>
          <w:spacing w:val="-12"/>
        </w:rPr>
        <w:t> </w:t>
      </w:r>
      <w:r>
        <w:rPr>
          <w:color w:val="231F20"/>
        </w:rPr>
        <w:t>design.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task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creating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comfortable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safe</w:t>
      </w:r>
      <w:r>
        <w:rPr>
          <w:color w:val="231F20"/>
          <w:spacing w:val="-11"/>
        </w:rPr>
        <w:t> </w:t>
      </w:r>
      <w:r>
        <w:rPr>
          <w:color w:val="231F20"/>
        </w:rPr>
        <w:t>residential</w:t>
      </w:r>
      <w:r>
        <w:rPr>
          <w:color w:val="231F20"/>
          <w:spacing w:val="-58"/>
        </w:rPr>
        <w:t> </w:t>
      </w:r>
      <w:r>
        <w:rPr>
          <w:color w:val="231F20"/>
        </w:rPr>
        <w:t>environment,</w:t>
      </w:r>
      <w:r>
        <w:rPr>
          <w:color w:val="231F20"/>
          <w:spacing w:val="-12"/>
        </w:rPr>
        <w:t> </w:t>
      </w:r>
      <w:r>
        <w:rPr>
          <w:color w:val="231F20"/>
        </w:rPr>
        <w:t>solving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pedestrian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transport</w:t>
      </w:r>
      <w:r>
        <w:rPr>
          <w:color w:val="231F20"/>
          <w:spacing w:val="-11"/>
        </w:rPr>
        <w:t> </w:t>
      </w:r>
      <w:r>
        <w:rPr>
          <w:color w:val="231F20"/>
        </w:rPr>
        <w:t>conflict</w:t>
      </w:r>
      <w:r>
        <w:rPr>
          <w:color w:val="231F20"/>
          <w:spacing w:val="-12"/>
        </w:rPr>
        <w:t> </w:t>
      </w:r>
      <w:r>
        <w:rPr>
          <w:color w:val="231F20"/>
        </w:rPr>
        <w:t>with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help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rational</w:t>
      </w:r>
      <w:r>
        <w:rPr>
          <w:color w:val="231F20"/>
          <w:spacing w:val="-11"/>
        </w:rPr>
        <w:t> </w:t>
      </w:r>
      <w:r>
        <w:rPr>
          <w:color w:val="231F20"/>
        </w:rPr>
        <w:t>organization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58"/>
        </w:rPr>
        <w:t> </w:t>
      </w:r>
      <w:r>
        <w:rPr>
          <w:color w:val="231F20"/>
        </w:rPr>
        <w:t>internal</w:t>
      </w:r>
      <w:r>
        <w:rPr>
          <w:color w:val="231F20"/>
          <w:spacing w:val="-8"/>
        </w:rPr>
        <w:t> </w:t>
      </w:r>
      <w:r>
        <w:rPr>
          <w:color w:val="231F20"/>
        </w:rPr>
        <w:t>open</w:t>
      </w:r>
      <w:r>
        <w:rPr>
          <w:color w:val="231F20"/>
          <w:spacing w:val="-8"/>
        </w:rPr>
        <w:t> </w:t>
      </w:r>
      <w:r>
        <w:rPr>
          <w:color w:val="231F20"/>
        </w:rPr>
        <w:t>space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quarter,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7"/>
        </w:rPr>
        <w:t> </w:t>
      </w:r>
      <w:r>
        <w:rPr>
          <w:color w:val="231F20"/>
        </w:rPr>
        <w:t>competent</w:t>
      </w:r>
      <w:r>
        <w:rPr>
          <w:color w:val="231F20"/>
          <w:spacing w:val="-8"/>
        </w:rPr>
        <w:t> </w:t>
      </w:r>
      <w:r>
        <w:rPr>
          <w:color w:val="231F20"/>
        </w:rPr>
        <w:t>architectural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planning</w:t>
      </w:r>
      <w:r>
        <w:rPr>
          <w:color w:val="231F20"/>
          <w:spacing w:val="-8"/>
        </w:rPr>
        <w:t> </w:t>
      </w:r>
      <w:r>
        <w:rPr>
          <w:color w:val="231F20"/>
        </w:rPr>
        <w:t>approach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their</w:t>
      </w:r>
      <w:r>
        <w:rPr>
          <w:color w:val="231F20"/>
          <w:spacing w:val="-7"/>
        </w:rPr>
        <w:t> </w:t>
      </w:r>
      <w:r>
        <w:rPr>
          <w:color w:val="231F20"/>
        </w:rPr>
        <w:t>design,</w:t>
      </w:r>
      <w:r>
        <w:rPr>
          <w:color w:val="231F20"/>
          <w:spacing w:val="-8"/>
        </w:rPr>
        <w:t> </w:t>
      </w:r>
      <w:r>
        <w:rPr>
          <w:color w:val="231F20"/>
        </w:rPr>
        <w:t>as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well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formation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4"/>
        </w:rPr>
        <w:t> </w:t>
      </w:r>
      <w:r>
        <w:rPr>
          <w:color w:val="231F20"/>
        </w:rPr>
        <w:t>multifunctional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4"/>
        </w:rPr>
        <w:t> </w:t>
      </w:r>
      <w:r>
        <w:rPr>
          <w:color w:val="231F20"/>
        </w:rPr>
        <w:t>diverse</w:t>
      </w:r>
      <w:r>
        <w:rPr>
          <w:color w:val="231F20"/>
          <w:spacing w:val="-14"/>
        </w:rPr>
        <w:t> </w:t>
      </w:r>
      <w:r>
        <w:rPr>
          <w:color w:val="231F20"/>
        </w:rPr>
        <w:t>buildings,</w:t>
      </w:r>
      <w:r>
        <w:rPr>
          <w:color w:val="231F20"/>
          <w:spacing w:val="-14"/>
        </w:rPr>
        <w:t> </w:t>
      </w:r>
      <w:r>
        <w:rPr>
          <w:color w:val="231F20"/>
        </w:rPr>
        <w:t>creating</w:t>
      </w:r>
      <w:r>
        <w:rPr>
          <w:color w:val="231F20"/>
          <w:spacing w:val="-14"/>
        </w:rPr>
        <w:t> </w:t>
      </w:r>
      <w:r>
        <w:rPr>
          <w:color w:val="231F20"/>
        </w:rPr>
        <w:t>a</w:t>
      </w:r>
      <w:r>
        <w:rPr>
          <w:color w:val="231F20"/>
          <w:spacing w:val="-14"/>
        </w:rPr>
        <w:t> </w:t>
      </w:r>
      <w:r>
        <w:rPr>
          <w:color w:val="231F20"/>
        </w:rPr>
        <w:t>traditional</w:t>
      </w:r>
      <w:r>
        <w:rPr>
          <w:color w:val="231F20"/>
          <w:spacing w:val="-14"/>
        </w:rPr>
        <w:t> </w:t>
      </w:r>
      <w:r>
        <w:rPr>
          <w:color w:val="231F20"/>
        </w:rPr>
        <w:t>structure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neighborhood, environmentally sustainable development of the yard space, etc.becomes urgent. These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problems</w:t>
      </w:r>
      <w:r>
        <w:rPr>
          <w:color w:val="231F20"/>
          <w:spacing w:val="-5"/>
        </w:rPr>
        <w:t> </w:t>
      </w:r>
      <w:r>
        <w:rPr>
          <w:color w:val="231F20"/>
        </w:rPr>
        <w:t>that</w:t>
      </w:r>
      <w:r>
        <w:rPr>
          <w:color w:val="231F20"/>
          <w:spacing w:val="-5"/>
        </w:rPr>
        <w:t> </w:t>
      </w:r>
      <w:r>
        <w:rPr>
          <w:color w:val="231F20"/>
        </w:rPr>
        <w:t>arise</w:t>
      </w:r>
      <w:r>
        <w:rPr>
          <w:color w:val="231F20"/>
          <w:spacing w:val="-5"/>
        </w:rPr>
        <w:t> </w:t>
      </w:r>
      <w:r>
        <w:rPr>
          <w:color w:val="231F20"/>
        </w:rPr>
        <w:t>when</w:t>
      </w:r>
      <w:r>
        <w:rPr>
          <w:color w:val="231F20"/>
          <w:spacing w:val="-5"/>
        </w:rPr>
        <w:t> </w:t>
      </w:r>
      <w:r>
        <w:rPr>
          <w:color w:val="231F20"/>
        </w:rPr>
        <w:t>designing</w:t>
      </w:r>
      <w:r>
        <w:rPr>
          <w:color w:val="231F20"/>
          <w:spacing w:val="-5"/>
        </w:rPr>
        <w:t> </w:t>
      </w:r>
      <w:r>
        <w:rPr>
          <w:color w:val="231F20"/>
        </w:rPr>
        <w:t>blocks</w:t>
      </w:r>
      <w:r>
        <w:rPr>
          <w:color w:val="231F20"/>
          <w:spacing w:val="-5"/>
        </w:rPr>
        <w:t> </w:t>
      </w:r>
      <w:r>
        <w:rPr>
          <w:color w:val="231F20"/>
        </w:rPr>
        <w:t>can</w:t>
      </w:r>
      <w:r>
        <w:rPr>
          <w:color w:val="231F20"/>
          <w:spacing w:val="-5"/>
        </w:rPr>
        <w:t> </w:t>
      </w:r>
      <w:r>
        <w:rPr>
          <w:color w:val="231F20"/>
        </w:rPr>
        <w:t>be</w:t>
      </w:r>
      <w:r>
        <w:rPr>
          <w:color w:val="231F20"/>
          <w:spacing w:val="-5"/>
        </w:rPr>
        <w:t> </w:t>
      </w:r>
      <w:r>
        <w:rPr>
          <w:color w:val="231F20"/>
        </w:rPr>
        <w:t>solved</w:t>
      </w:r>
      <w:r>
        <w:rPr>
          <w:color w:val="231F20"/>
          <w:spacing w:val="-5"/>
        </w:rPr>
        <w:t> </w:t>
      </w:r>
      <w:r>
        <w:rPr>
          <w:color w:val="231F20"/>
        </w:rPr>
        <w:t>by</w:t>
      </w:r>
      <w:r>
        <w:rPr>
          <w:color w:val="231F20"/>
          <w:spacing w:val="-5"/>
        </w:rPr>
        <w:t> </w:t>
      </w:r>
      <w:r>
        <w:rPr>
          <w:color w:val="231F20"/>
        </w:rPr>
        <w:t>designing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architectural</w:t>
      </w:r>
      <w:r>
        <w:rPr>
          <w:color w:val="231F20"/>
          <w:spacing w:val="-5"/>
        </w:rPr>
        <w:t> </w:t>
      </w:r>
      <w:r>
        <w:rPr>
          <w:color w:val="231F20"/>
        </w:rPr>
        <w:t>environment,</w:t>
      </w:r>
      <w:r>
        <w:rPr>
          <w:color w:val="231F20"/>
          <w:spacing w:val="-57"/>
        </w:rPr>
        <w:t> </w:t>
      </w:r>
      <w:r>
        <w:rPr>
          <w:color w:val="231F20"/>
        </w:rPr>
        <w:t>while</w:t>
      </w:r>
      <w:r>
        <w:rPr>
          <w:color w:val="231F20"/>
          <w:spacing w:val="-15"/>
        </w:rPr>
        <w:t> </w:t>
      </w:r>
      <w:r>
        <w:rPr>
          <w:color w:val="231F20"/>
        </w:rPr>
        <w:t>achieving</w:t>
      </w:r>
      <w:r>
        <w:rPr>
          <w:color w:val="231F20"/>
          <w:spacing w:val="-15"/>
        </w:rPr>
        <w:t> </w:t>
      </w:r>
      <w:r>
        <w:rPr>
          <w:color w:val="231F20"/>
        </w:rPr>
        <w:t>a</w:t>
      </w:r>
      <w:r>
        <w:rPr>
          <w:color w:val="231F20"/>
          <w:spacing w:val="-14"/>
        </w:rPr>
        <w:t> </w:t>
      </w:r>
      <w:r>
        <w:rPr>
          <w:color w:val="231F20"/>
        </w:rPr>
        <w:t>higher</w:t>
      </w:r>
      <w:r>
        <w:rPr>
          <w:color w:val="231F20"/>
          <w:spacing w:val="-15"/>
        </w:rPr>
        <w:t> </w:t>
      </w:r>
      <w:r>
        <w:rPr>
          <w:color w:val="231F20"/>
        </w:rPr>
        <w:t>quality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15"/>
        </w:rPr>
        <w:t> </w:t>
      </w:r>
      <w:r>
        <w:rPr>
          <w:color w:val="231F20"/>
        </w:rPr>
        <w:t>life.</w:t>
      </w:r>
      <w:r>
        <w:rPr>
          <w:color w:val="231F20"/>
          <w:spacing w:val="-15"/>
        </w:rPr>
        <w:t> </w:t>
      </w:r>
      <w:r>
        <w:rPr>
          <w:color w:val="231F20"/>
        </w:rPr>
        <w:t>On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5"/>
        </w:rPr>
        <w:t> </w:t>
      </w:r>
      <w:r>
        <w:rPr>
          <w:color w:val="231F20"/>
        </w:rPr>
        <w:t>basis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15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considered</w:t>
      </w:r>
      <w:r>
        <w:rPr>
          <w:color w:val="231F20"/>
          <w:spacing w:val="-15"/>
        </w:rPr>
        <w:t> </w:t>
      </w:r>
      <w:r>
        <w:rPr>
          <w:color w:val="231F20"/>
        </w:rPr>
        <w:t>domestic</w:t>
      </w:r>
      <w:r>
        <w:rPr>
          <w:color w:val="231F20"/>
          <w:spacing w:val="-15"/>
        </w:rPr>
        <w:t> </w:t>
      </w:r>
      <w:r>
        <w:rPr>
          <w:color w:val="231F20"/>
        </w:rPr>
        <w:t>projects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15"/>
        </w:rPr>
        <w:t> </w:t>
      </w:r>
      <w:r>
        <w:rPr>
          <w:color w:val="231F20"/>
        </w:rPr>
        <w:t>residential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quarters of St. Petersburg (“Stockholm”,” Strizhi”) and Moscow (“Fili Grad-2”,” Knightsbridge private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Park”),</w:t>
      </w:r>
      <w:r>
        <w:rPr>
          <w:color w:val="231F20"/>
          <w:spacing w:val="-3"/>
        </w:rPr>
        <w:t> </w:t>
      </w:r>
      <w:r>
        <w:rPr>
          <w:color w:val="231F20"/>
        </w:rPr>
        <w:t>modern</w:t>
      </w:r>
      <w:r>
        <w:rPr>
          <w:color w:val="231F20"/>
          <w:spacing w:val="-2"/>
        </w:rPr>
        <w:t> </w:t>
      </w:r>
      <w:r>
        <w:rPr>
          <w:color w:val="231F20"/>
        </w:rPr>
        <w:t>trends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principles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designing</w:t>
      </w:r>
      <w:r>
        <w:rPr>
          <w:color w:val="231F20"/>
          <w:spacing w:val="-2"/>
        </w:rPr>
        <w:t> </w:t>
      </w:r>
      <w:r>
        <w:rPr>
          <w:color w:val="231F20"/>
        </w:rPr>
        <w:t>residential</w:t>
      </w:r>
      <w:r>
        <w:rPr>
          <w:color w:val="231F20"/>
          <w:spacing w:val="-3"/>
        </w:rPr>
        <w:t> </w:t>
      </w:r>
      <w:r>
        <w:rPr>
          <w:color w:val="231F20"/>
        </w:rPr>
        <w:t>quarters</w:t>
      </w:r>
      <w:r>
        <w:rPr>
          <w:color w:val="231F20"/>
          <w:spacing w:val="-3"/>
        </w:rPr>
        <w:t> </w:t>
      </w:r>
      <w:r>
        <w:rPr>
          <w:color w:val="231F20"/>
        </w:rPr>
        <w:t>that</w:t>
      </w:r>
      <w:r>
        <w:rPr>
          <w:color w:val="231F20"/>
          <w:spacing w:val="-2"/>
        </w:rPr>
        <w:t> </w:t>
      </w:r>
      <w:r>
        <w:rPr>
          <w:color w:val="231F20"/>
        </w:rPr>
        <w:t>can</w:t>
      </w:r>
      <w:r>
        <w:rPr>
          <w:color w:val="231F20"/>
          <w:spacing w:val="-2"/>
        </w:rPr>
        <w:t> </w:t>
      </w:r>
      <w:r>
        <w:rPr>
          <w:color w:val="231F20"/>
        </w:rPr>
        <w:t>be</w:t>
      </w:r>
      <w:r>
        <w:rPr>
          <w:color w:val="231F20"/>
          <w:spacing w:val="-3"/>
        </w:rPr>
        <w:t> </w:t>
      </w:r>
      <w:r>
        <w:rPr>
          <w:color w:val="231F20"/>
        </w:rPr>
        <w:t>used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recon-</w:t>
      </w:r>
      <w:r>
        <w:rPr>
          <w:color w:val="231F20"/>
          <w:spacing w:val="-58"/>
        </w:rPr>
        <w:t> </w:t>
      </w:r>
      <w:r>
        <w:rPr>
          <w:color w:val="231F20"/>
        </w:rPr>
        <w:t>struction</w:t>
      </w:r>
      <w:r>
        <w:rPr>
          <w:color w:val="231F20"/>
          <w:spacing w:val="-15"/>
        </w:rPr>
        <w:t> </w:t>
      </w:r>
      <w:r>
        <w:rPr>
          <w:color w:val="231F20"/>
        </w:rPr>
        <w:t>of</w:t>
      </w:r>
      <w:r>
        <w:rPr>
          <w:color w:val="231F20"/>
          <w:spacing w:val="-14"/>
        </w:rPr>
        <w:t> </w:t>
      </w:r>
      <w:r>
        <w:rPr>
          <w:color w:val="231F20"/>
        </w:rPr>
        <w:t>residential</w:t>
      </w:r>
      <w:r>
        <w:rPr>
          <w:color w:val="231F20"/>
          <w:spacing w:val="-14"/>
        </w:rPr>
        <w:t> </w:t>
      </w:r>
      <w:r>
        <w:rPr>
          <w:color w:val="231F20"/>
        </w:rPr>
        <w:t>quarters,</w:t>
      </w:r>
      <w:r>
        <w:rPr>
          <w:color w:val="231F20"/>
          <w:spacing w:val="-15"/>
        </w:rPr>
        <w:t> </w:t>
      </w:r>
      <w:r>
        <w:rPr>
          <w:color w:val="231F20"/>
        </w:rPr>
        <w:t>and</w:t>
      </w:r>
      <w:r>
        <w:rPr>
          <w:color w:val="231F20"/>
          <w:spacing w:val="-14"/>
        </w:rPr>
        <w:t> </w:t>
      </w:r>
      <w:r>
        <w:rPr>
          <w:color w:val="231F20"/>
        </w:rPr>
        <w:t>above</w:t>
      </w:r>
      <w:r>
        <w:rPr>
          <w:color w:val="231F20"/>
          <w:spacing w:val="-14"/>
        </w:rPr>
        <w:t> </w:t>
      </w:r>
      <w:r>
        <w:rPr>
          <w:color w:val="231F20"/>
        </w:rPr>
        <w:t>all</w:t>
      </w:r>
      <w:r>
        <w:rPr>
          <w:color w:val="231F20"/>
          <w:spacing w:val="-15"/>
        </w:rPr>
        <w:t> </w:t>
      </w:r>
      <w:r>
        <w:rPr>
          <w:color w:val="231F20"/>
        </w:rPr>
        <w:t>their</w:t>
      </w:r>
      <w:r>
        <w:rPr>
          <w:color w:val="231F20"/>
          <w:spacing w:val="-14"/>
        </w:rPr>
        <w:t> </w:t>
      </w:r>
      <w:r>
        <w:rPr>
          <w:color w:val="231F20"/>
        </w:rPr>
        <w:t>architectural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15"/>
        </w:rPr>
        <w:t> </w:t>
      </w:r>
      <w:r>
        <w:rPr>
          <w:color w:val="231F20"/>
        </w:rPr>
        <w:t>artistic</w:t>
      </w:r>
      <w:r>
        <w:rPr>
          <w:color w:val="231F20"/>
          <w:spacing w:val="-14"/>
        </w:rPr>
        <w:t> </w:t>
      </w:r>
      <w:r>
        <w:rPr>
          <w:color w:val="231F20"/>
        </w:rPr>
        <w:t>component</w:t>
      </w:r>
      <w:r>
        <w:rPr>
          <w:color w:val="231F20"/>
          <w:spacing w:val="-14"/>
        </w:rPr>
        <w:t> </w:t>
      </w:r>
      <w:r>
        <w:rPr>
          <w:color w:val="231F20"/>
        </w:rPr>
        <w:t>are</w:t>
      </w:r>
      <w:r>
        <w:rPr>
          <w:color w:val="231F20"/>
          <w:spacing w:val="-15"/>
        </w:rPr>
        <w:t> </w:t>
      </w:r>
      <w:r>
        <w:rPr>
          <w:color w:val="231F20"/>
        </w:rPr>
        <w:t>identified.</w:t>
      </w:r>
    </w:p>
    <w:p>
      <w:pPr>
        <w:pStyle w:val="BodyText"/>
        <w:spacing w:line="266" w:lineRule="exact"/>
        <w:ind w:left="560"/>
      </w:pPr>
      <w:r>
        <w:rPr>
          <w:i/>
          <w:color w:val="231F20"/>
        </w:rPr>
        <w:t>Keywords</w:t>
      </w:r>
      <w:r>
        <w:rPr>
          <w:color w:val="231F20"/>
        </w:rPr>
        <w:t>:</w:t>
      </w:r>
      <w:r>
        <w:rPr>
          <w:color w:val="231F20"/>
          <w:spacing w:val="-2"/>
        </w:rPr>
        <w:t> </w:t>
      </w:r>
      <w:r>
        <w:rPr>
          <w:color w:val="231F20"/>
        </w:rPr>
        <w:t>residential</w:t>
      </w:r>
      <w:r>
        <w:rPr>
          <w:color w:val="231F20"/>
          <w:spacing w:val="-1"/>
        </w:rPr>
        <w:t> </w:t>
      </w:r>
      <w:r>
        <w:rPr>
          <w:color w:val="231F20"/>
        </w:rPr>
        <w:t>areas,</w:t>
      </w:r>
      <w:r>
        <w:rPr>
          <w:color w:val="231F20"/>
          <w:spacing w:val="-1"/>
        </w:rPr>
        <w:t> </w:t>
      </w:r>
      <w:r>
        <w:rPr>
          <w:color w:val="231F20"/>
        </w:rPr>
        <w:t>design</w:t>
      </w:r>
      <w:r>
        <w:rPr>
          <w:color w:val="231F20"/>
          <w:spacing w:val="-1"/>
        </w:rPr>
        <w:t> </w:t>
      </w:r>
      <w:r>
        <w:rPr>
          <w:color w:val="231F20"/>
        </w:rPr>
        <w:t>principles,</w:t>
      </w:r>
      <w:r>
        <w:rPr>
          <w:color w:val="231F20"/>
          <w:spacing w:val="-1"/>
        </w:rPr>
        <w:t> </w:t>
      </w:r>
      <w:r>
        <w:rPr>
          <w:color w:val="231F20"/>
        </w:rPr>
        <w:t>current</w:t>
      </w:r>
      <w:r>
        <w:rPr>
          <w:color w:val="231F20"/>
          <w:spacing w:val="-1"/>
        </w:rPr>
        <w:t> </w:t>
      </w:r>
      <w:r>
        <w:rPr>
          <w:color w:val="231F20"/>
        </w:rPr>
        <w:t>trends,</w:t>
      </w:r>
      <w:r>
        <w:rPr>
          <w:color w:val="231F20"/>
          <w:spacing w:val="-1"/>
        </w:rPr>
        <w:t> </w:t>
      </w:r>
      <w:r>
        <w:rPr>
          <w:color w:val="231F20"/>
        </w:rPr>
        <w:t>renovation.</w:t>
      </w:r>
    </w:p>
    <w:p>
      <w:pPr>
        <w:spacing w:after="0" w:line="266" w:lineRule="exact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 w:firstLine="396"/>
      </w:pPr>
      <w:r>
        <w:rPr>
          <w:color w:val="231F20"/>
        </w:rPr>
        <w:t>На современном этапе развития городов,</w:t>
      </w:r>
      <w:r>
        <w:rPr>
          <w:color w:val="231F20"/>
          <w:spacing w:val="-57"/>
        </w:rPr>
        <w:t> </w:t>
      </w:r>
      <w:r>
        <w:rPr>
          <w:color w:val="231F20"/>
        </w:rPr>
        <w:t>создание общественного пространства, удов-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летворяющего оптимальным </w:t>
      </w:r>
      <w:r>
        <w:rPr>
          <w:color w:val="231F20"/>
          <w:w w:val="95"/>
        </w:rPr>
        <w:t>архитектурно-пла-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нировочным,</w:t>
      </w:r>
      <w:r>
        <w:rPr>
          <w:color w:val="231F20"/>
          <w:spacing w:val="1"/>
        </w:rPr>
        <w:t> </w:t>
      </w:r>
      <w:r>
        <w:rPr>
          <w:color w:val="231F20"/>
        </w:rPr>
        <w:t>объемно-пространственным,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эстетическим,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экологическим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санитарно-ги-</w:t>
      </w:r>
      <w:r>
        <w:rPr>
          <w:color w:val="231F20"/>
          <w:spacing w:val="-58"/>
        </w:rPr>
        <w:t> </w:t>
      </w:r>
      <w:r>
        <w:rPr>
          <w:color w:val="231F20"/>
        </w:rPr>
        <w:t>гиеническим требованиям становится одной</w:t>
      </w:r>
      <w:r>
        <w:rPr>
          <w:color w:val="231F20"/>
          <w:spacing w:val="1"/>
        </w:rPr>
        <w:t> </w:t>
      </w:r>
      <w:r>
        <w:rPr>
          <w:color w:val="231F20"/>
        </w:rPr>
        <w:t>из приоритетных градостроительных задач,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особенно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условиях</w:t>
      </w:r>
      <w:r>
        <w:rPr>
          <w:color w:val="231F20"/>
          <w:spacing w:val="-14"/>
        </w:rPr>
        <w:t> </w:t>
      </w:r>
      <w:r>
        <w:rPr>
          <w:color w:val="231F20"/>
        </w:rPr>
        <w:t>высокоплотной</w:t>
      </w:r>
      <w:r>
        <w:rPr>
          <w:color w:val="231F20"/>
          <w:spacing w:val="-13"/>
        </w:rPr>
        <w:t> </w:t>
      </w:r>
      <w:r>
        <w:rPr>
          <w:color w:val="231F20"/>
        </w:rPr>
        <w:t>застрой-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среды.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Общественное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простран-</w:t>
      </w:r>
      <w:r>
        <w:rPr>
          <w:color w:val="231F20"/>
          <w:spacing w:val="-58"/>
        </w:rPr>
        <w:t> </w:t>
      </w:r>
      <w:r>
        <w:rPr>
          <w:color w:val="231F20"/>
        </w:rPr>
        <w:t>ство ранжируется в зависимости о площади,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типологии, поясного зонирования и др., на: </w:t>
      </w:r>
      <w:r>
        <w:rPr>
          <w:i/>
          <w:color w:val="231F20"/>
          <w:w w:val="95"/>
        </w:rPr>
        <w:t>го-</w:t>
      </w:r>
      <w:r>
        <w:rPr>
          <w:i/>
          <w:color w:val="231F20"/>
          <w:spacing w:val="1"/>
          <w:w w:val="95"/>
        </w:rPr>
        <w:t> </w:t>
      </w:r>
      <w:r>
        <w:rPr>
          <w:i/>
          <w:color w:val="231F20"/>
        </w:rPr>
        <w:t>родские</w:t>
      </w:r>
      <w:r>
        <w:rPr>
          <w:i/>
          <w:color w:val="231F20"/>
          <w:spacing w:val="-14"/>
        </w:rPr>
        <w:t> </w:t>
      </w:r>
      <w:r>
        <w:rPr>
          <w:i/>
          <w:color w:val="231F20"/>
        </w:rPr>
        <w:t>площади</w:t>
      </w:r>
      <w:r>
        <w:rPr>
          <w:i/>
          <w:color w:val="231F20"/>
          <w:spacing w:val="-14"/>
        </w:rPr>
        <w:t> </w:t>
      </w:r>
      <w:r>
        <w:rPr>
          <w:color w:val="231F20"/>
        </w:rPr>
        <w:t>общегородского,</w:t>
      </w:r>
      <w:r>
        <w:rPr>
          <w:color w:val="231F20"/>
          <w:spacing w:val="-13"/>
        </w:rPr>
        <w:t> </w:t>
      </w:r>
      <w:r>
        <w:rPr>
          <w:color w:val="231F20"/>
        </w:rPr>
        <w:t>районного</w:t>
      </w:r>
      <w:r>
        <w:rPr>
          <w:color w:val="231F20"/>
          <w:spacing w:val="-58"/>
        </w:rPr>
        <w:t> </w:t>
      </w:r>
      <w:r>
        <w:rPr>
          <w:color w:val="231F20"/>
        </w:rPr>
        <w:t>значения и т. д; </w:t>
      </w:r>
      <w:r>
        <w:rPr>
          <w:i/>
          <w:color w:val="231F20"/>
        </w:rPr>
        <w:t>на улицы и дороги </w:t>
      </w:r>
      <w:r>
        <w:rPr>
          <w:color w:val="231F20"/>
        </w:rPr>
        <w:t>различной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категории,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классифицируемые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значимости,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характеру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движения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др.,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которые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рассматри-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вается как пространство линейной конфигура-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ции,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протяженное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неразрывно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связывающее</w:t>
      </w:r>
      <w:r>
        <w:rPr>
          <w:color w:val="231F20"/>
          <w:spacing w:val="-58"/>
        </w:rPr>
        <w:t> </w:t>
      </w:r>
      <w:r>
        <w:rPr>
          <w:color w:val="231F20"/>
        </w:rPr>
        <w:t>весь город в целом; и наконец- </w:t>
      </w:r>
      <w:r>
        <w:rPr>
          <w:i/>
          <w:color w:val="231F20"/>
        </w:rPr>
        <w:t>дворовое про-</w:t>
      </w:r>
      <w:r>
        <w:rPr>
          <w:i/>
          <w:color w:val="231F20"/>
          <w:spacing w:val="-57"/>
        </w:rPr>
        <w:t> </w:t>
      </w:r>
      <w:r>
        <w:rPr>
          <w:i/>
          <w:color w:val="231F20"/>
          <w:w w:val="95"/>
        </w:rPr>
        <w:t>странство</w:t>
      </w:r>
      <w:r>
        <w:rPr>
          <w:color w:val="231F20"/>
          <w:w w:val="95"/>
        </w:rPr>
        <w:t>-локальное, наименьшее из рассма-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триваемых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общественных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пространств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58"/>
        </w:rPr>
        <w:t> </w:t>
      </w:r>
      <w:r>
        <w:rPr>
          <w:color w:val="231F20"/>
        </w:rPr>
        <w:t>по площади, но не менее важное с точки зре-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предметно-пространственной</w:t>
      </w:r>
      <w:r>
        <w:rPr>
          <w:color w:val="231F20"/>
          <w:spacing w:val="-9"/>
        </w:rPr>
        <w:t> </w:t>
      </w:r>
      <w:r>
        <w:rPr>
          <w:color w:val="231F20"/>
        </w:rPr>
        <w:t>органи-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зации, т. к. в дворовом пространстве решаются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базовые</w:t>
      </w:r>
      <w:r>
        <w:rPr>
          <w:color w:val="231F20"/>
          <w:spacing w:val="-8"/>
        </w:rPr>
        <w:t> </w:t>
      </w:r>
      <w:r>
        <w:rPr>
          <w:color w:val="231F20"/>
        </w:rPr>
        <w:t>задачи</w:t>
      </w:r>
      <w:r>
        <w:rPr>
          <w:color w:val="231F20"/>
          <w:spacing w:val="-8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8"/>
        </w:rPr>
        <w:t> </w:t>
      </w:r>
      <w:r>
        <w:rPr>
          <w:color w:val="231F20"/>
        </w:rPr>
        <w:t>коммуникаци-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онных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связей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между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жителями,</w:t>
      </w:r>
      <w:r>
        <w:rPr>
          <w:color w:val="231F20"/>
          <w:spacing w:val="-13"/>
        </w:rPr>
        <w:t> </w:t>
      </w:r>
      <w:r>
        <w:rPr>
          <w:color w:val="231F20"/>
        </w:rPr>
        <w:t>закладывают-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ся основы экологического образования, эстети-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ческого</w:t>
      </w:r>
      <w:r>
        <w:rPr>
          <w:color w:val="231F20"/>
          <w:spacing w:val="1"/>
        </w:rPr>
        <w:t> </w:t>
      </w:r>
      <w:r>
        <w:rPr>
          <w:color w:val="231F20"/>
        </w:rPr>
        <w:t>восприятия среды жителями. Кроме</w:t>
      </w:r>
      <w:r>
        <w:rPr>
          <w:color w:val="231F20"/>
          <w:spacing w:val="-57"/>
        </w:rPr>
        <w:t> </w:t>
      </w:r>
      <w:r>
        <w:rPr>
          <w:color w:val="231F20"/>
        </w:rPr>
        <w:t>этого</w:t>
      </w:r>
      <w:r>
        <w:rPr>
          <w:color w:val="231F20"/>
          <w:spacing w:val="-7"/>
        </w:rPr>
        <w:t> </w:t>
      </w:r>
      <w:r>
        <w:rPr>
          <w:color w:val="231F20"/>
        </w:rPr>
        <w:t>дворовое</w:t>
      </w:r>
      <w:r>
        <w:rPr>
          <w:color w:val="231F20"/>
          <w:spacing w:val="-7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6"/>
        </w:rPr>
        <w:t> </w:t>
      </w:r>
      <w:r>
        <w:rPr>
          <w:color w:val="231F20"/>
        </w:rPr>
        <w:t>следует</w:t>
      </w:r>
      <w:r>
        <w:rPr>
          <w:color w:val="231F20"/>
          <w:spacing w:val="-7"/>
        </w:rPr>
        <w:t> </w:t>
      </w:r>
      <w:r>
        <w:rPr>
          <w:color w:val="231F20"/>
        </w:rPr>
        <w:t>рассма-</w:t>
      </w:r>
      <w:r>
        <w:rPr>
          <w:color w:val="231F20"/>
          <w:spacing w:val="-58"/>
        </w:rPr>
        <w:t> </w:t>
      </w:r>
      <w:r>
        <w:rPr>
          <w:color w:val="231F20"/>
        </w:rPr>
        <w:t>тривать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качестве</w:t>
      </w:r>
      <w:r>
        <w:rPr>
          <w:color w:val="231F20"/>
          <w:spacing w:val="-12"/>
        </w:rPr>
        <w:t> </w:t>
      </w:r>
      <w:r>
        <w:rPr>
          <w:color w:val="231F20"/>
        </w:rPr>
        <w:t>приватной</w:t>
      </w:r>
      <w:r>
        <w:rPr>
          <w:color w:val="231F20"/>
          <w:spacing w:val="-12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58"/>
        </w:rPr>
        <w:t> </w:t>
      </w:r>
      <w:r>
        <w:rPr>
          <w:color w:val="231F20"/>
        </w:rPr>
        <w:t>обеспечения комфортных условий прожива-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жильцов.</w:t>
      </w:r>
    </w:p>
    <w:p>
      <w:pPr>
        <w:pStyle w:val="BodyText"/>
        <w:spacing w:line="249" w:lineRule="auto" w:before="31"/>
        <w:ind w:left="503" w:firstLine="396"/>
      </w:pPr>
      <w:r>
        <w:rPr>
          <w:color w:val="231F20"/>
        </w:rPr>
        <w:t>На основе комплексного анализа органи-</w:t>
      </w:r>
      <w:r>
        <w:rPr>
          <w:color w:val="231F20"/>
          <w:spacing w:val="-57"/>
        </w:rPr>
        <w:t> </w:t>
      </w:r>
      <w:r>
        <w:rPr>
          <w:color w:val="231F20"/>
        </w:rPr>
        <w:t>зации территории жилых кварталов в г. Но-</w:t>
      </w:r>
      <w:r>
        <w:rPr>
          <w:color w:val="231F20"/>
          <w:spacing w:val="1"/>
        </w:rPr>
        <w:t> </w:t>
      </w:r>
      <w:r>
        <w:rPr>
          <w:color w:val="231F20"/>
        </w:rPr>
        <w:t>восибирске</w:t>
      </w:r>
      <w:r>
        <w:rPr>
          <w:color w:val="231F20"/>
          <w:spacing w:val="-10"/>
        </w:rPr>
        <w:t> </w:t>
      </w:r>
      <w:r>
        <w:rPr>
          <w:color w:val="231F20"/>
        </w:rPr>
        <w:t>выявлен</w:t>
      </w:r>
      <w:r>
        <w:rPr>
          <w:color w:val="231F20"/>
          <w:spacing w:val="-10"/>
        </w:rPr>
        <w:t> </w:t>
      </w:r>
      <w:r>
        <w:rPr>
          <w:color w:val="231F20"/>
        </w:rPr>
        <w:t>ряд</w:t>
      </w:r>
      <w:r>
        <w:rPr>
          <w:color w:val="231F20"/>
          <w:spacing w:val="-10"/>
        </w:rPr>
        <w:t> </w:t>
      </w:r>
      <w:r>
        <w:rPr>
          <w:color w:val="231F20"/>
        </w:rPr>
        <w:t>проблем,</w:t>
      </w:r>
      <w:r>
        <w:rPr>
          <w:color w:val="231F20"/>
          <w:spacing w:val="-9"/>
        </w:rPr>
        <w:t> </w:t>
      </w:r>
      <w:r>
        <w:rPr>
          <w:color w:val="231F20"/>
        </w:rPr>
        <w:t>связанных,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прежде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всего,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организацией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беспрепятствен-</w:t>
      </w:r>
      <w:r>
        <w:rPr>
          <w:color w:val="231F20"/>
          <w:spacing w:val="-58"/>
        </w:rPr>
        <w:t> </w:t>
      </w:r>
      <w:r>
        <w:rPr>
          <w:color w:val="231F20"/>
          <w:w w:val="105"/>
        </w:rPr>
        <w:t>ного подъезда к жилым зданиям и форми-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рованием парковочных мест; кроме этого,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определено, что в дворовых пространствах</w:t>
      </w:r>
      <w:r>
        <w:rPr>
          <w:color w:val="231F20"/>
          <w:spacing w:val="-60"/>
          <w:w w:val="105"/>
        </w:rPr>
        <w:t> </w:t>
      </w:r>
      <w:r>
        <w:rPr>
          <w:color w:val="231F20"/>
        </w:rPr>
        <w:t>не решаются вопросы формирования доступ-</w:t>
      </w:r>
      <w:r>
        <w:rPr>
          <w:color w:val="231F20"/>
          <w:spacing w:val="-57"/>
        </w:rPr>
        <w:t> </w:t>
      </w:r>
      <w:r>
        <w:rPr>
          <w:color w:val="231F20"/>
          <w:w w:val="105"/>
        </w:rPr>
        <w:t>ной среды для маломобильных групп насе-</w:t>
      </w:r>
      <w:r>
        <w:rPr>
          <w:color w:val="231F20"/>
          <w:spacing w:val="-60"/>
          <w:w w:val="105"/>
        </w:rPr>
        <w:t> </w:t>
      </w:r>
      <w:r>
        <w:rPr>
          <w:color w:val="231F20"/>
        </w:rPr>
        <w:t>ления, а также отсутствует функциональное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зонирование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дворовой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территории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учетом</w:t>
      </w:r>
      <w:r>
        <w:rPr>
          <w:color w:val="231F20"/>
          <w:spacing w:val="-61"/>
          <w:w w:val="105"/>
        </w:rPr>
        <w:t> </w:t>
      </w:r>
      <w:r>
        <w:rPr>
          <w:color w:val="231F20"/>
        </w:rPr>
        <w:t>потребностей разных социальных групп жи-</w:t>
      </w:r>
      <w:r>
        <w:rPr>
          <w:color w:val="231F20"/>
          <w:spacing w:val="1"/>
        </w:rPr>
        <w:t> </w:t>
      </w:r>
      <w:r>
        <w:rPr>
          <w:color w:val="231F20"/>
        </w:rPr>
        <w:t>телей, и немаловажным является: отсутствие</w:t>
      </w:r>
      <w:r>
        <w:rPr>
          <w:color w:val="231F20"/>
          <w:spacing w:val="-57"/>
        </w:rPr>
        <w:t> </w:t>
      </w:r>
      <w:r>
        <w:rPr>
          <w:color w:val="231F20"/>
        </w:rPr>
        <w:t>целостности пространства, потеря его иден-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тичности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узнаваемости,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кроме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этого,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сле-</w:t>
      </w:r>
      <w:r>
        <w:rPr>
          <w:color w:val="231F20"/>
          <w:spacing w:val="-61"/>
          <w:w w:val="105"/>
        </w:rPr>
        <w:t> </w:t>
      </w:r>
      <w:r>
        <w:rPr>
          <w:color w:val="231F20"/>
        </w:rPr>
        <w:t>дует</w:t>
      </w:r>
      <w:r>
        <w:rPr>
          <w:color w:val="231F20"/>
          <w:spacing w:val="-8"/>
        </w:rPr>
        <w:t> </w:t>
      </w:r>
      <w:r>
        <w:rPr>
          <w:color w:val="231F20"/>
        </w:rPr>
        <w:t>отметить,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решаются</w:t>
      </w:r>
      <w:r>
        <w:rPr>
          <w:color w:val="231F20"/>
          <w:spacing w:val="-8"/>
        </w:rPr>
        <w:t> </w:t>
      </w:r>
      <w:r>
        <w:rPr>
          <w:color w:val="231F20"/>
        </w:rPr>
        <w:t>вопросы</w:t>
      </w:r>
      <w:r>
        <w:rPr>
          <w:color w:val="231F20"/>
          <w:spacing w:val="-8"/>
        </w:rPr>
        <w:t> </w:t>
      </w:r>
      <w:r>
        <w:rPr>
          <w:color w:val="231F20"/>
        </w:rPr>
        <w:t>колори-</w:t>
      </w:r>
      <w:r>
        <w:rPr>
          <w:color w:val="231F20"/>
          <w:spacing w:val="-58"/>
        </w:rPr>
        <w:t> </w:t>
      </w:r>
      <w:r>
        <w:rPr>
          <w:color w:val="231F20"/>
          <w:spacing w:val="-1"/>
          <w:w w:val="105"/>
        </w:rPr>
        <w:t>стической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архитектурно-художественной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организации среды, отмечается потеря вза-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имосвязанности элементов дворового про-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странства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др.</w:t>
      </w:r>
    </w:p>
    <w:p>
      <w:pPr>
        <w:pStyle w:val="BodyText"/>
        <w:spacing w:line="249" w:lineRule="auto" w:before="78"/>
        <w:ind w:left="295" w:right="159" w:firstLine="396"/>
      </w:pPr>
      <w:r>
        <w:rPr/>
        <w:br w:type="column"/>
      </w:r>
      <w:r>
        <w:rPr>
          <w:color w:val="231F20"/>
        </w:rPr>
        <w:t>На основе семинара прошедшего 28 ав-</w:t>
      </w:r>
      <w:r>
        <w:rPr>
          <w:color w:val="231F20"/>
          <w:spacing w:val="1"/>
        </w:rPr>
        <w:t> </w:t>
      </w:r>
      <w:r>
        <w:rPr>
          <w:color w:val="231F20"/>
        </w:rPr>
        <w:t>густа</w:t>
      </w:r>
      <w:r>
        <w:rPr>
          <w:color w:val="231F20"/>
          <w:spacing w:val="-8"/>
        </w:rPr>
        <w:t> </w:t>
      </w:r>
      <w:r>
        <w:rPr>
          <w:color w:val="231F20"/>
        </w:rPr>
        <w:t>2013</w:t>
      </w:r>
      <w:r>
        <w:rPr>
          <w:color w:val="231F20"/>
          <w:spacing w:val="-8"/>
        </w:rPr>
        <w:t> </w:t>
      </w:r>
      <w:r>
        <w:rPr>
          <w:color w:val="231F20"/>
        </w:rPr>
        <w:t>г.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тему:</w:t>
      </w:r>
      <w:r>
        <w:rPr>
          <w:color w:val="231F20"/>
          <w:spacing w:val="-8"/>
        </w:rPr>
        <w:t> </w:t>
      </w:r>
      <w:r>
        <w:rPr>
          <w:color w:val="231F20"/>
        </w:rPr>
        <w:t>«Базовые</w:t>
      </w:r>
      <w:r>
        <w:rPr>
          <w:color w:val="231F20"/>
          <w:spacing w:val="-8"/>
        </w:rPr>
        <w:t> </w:t>
      </w:r>
      <w:r>
        <w:rPr>
          <w:color w:val="231F20"/>
        </w:rPr>
        <w:t>принципы</w:t>
      </w:r>
      <w:r>
        <w:rPr>
          <w:color w:val="231F20"/>
          <w:spacing w:val="-8"/>
        </w:rPr>
        <w:t> </w:t>
      </w:r>
      <w:r>
        <w:rPr>
          <w:color w:val="231F20"/>
        </w:rPr>
        <w:t>го-</w:t>
      </w:r>
      <w:r>
        <w:rPr>
          <w:color w:val="231F20"/>
          <w:spacing w:val="-57"/>
        </w:rPr>
        <w:t> </w:t>
      </w:r>
      <w:r>
        <w:rPr>
          <w:color w:val="231F20"/>
        </w:rPr>
        <w:t>родской жилой застройки», где выступили: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Барт Голдхоорн – архитектор, издатель журна-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ла</w:t>
      </w:r>
      <w:r>
        <w:rPr>
          <w:color w:val="231F20"/>
          <w:spacing w:val="-8"/>
        </w:rPr>
        <w:t> </w:t>
      </w:r>
      <w:r>
        <w:rPr>
          <w:color w:val="231F20"/>
        </w:rPr>
        <w:t>«Проект</w:t>
      </w:r>
      <w:r>
        <w:rPr>
          <w:color w:val="231F20"/>
          <w:spacing w:val="-8"/>
        </w:rPr>
        <w:t> </w:t>
      </w:r>
      <w:r>
        <w:rPr>
          <w:color w:val="231F20"/>
        </w:rPr>
        <w:t>России»;</w:t>
      </w:r>
      <w:r>
        <w:rPr>
          <w:color w:val="231F20"/>
          <w:spacing w:val="-8"/>
        </w:rPr>
        <w:t> </w:t>
      </w:r>
      <w:r>
        <w:rPr>
          <w:color w:val="231F20"/>
        </w:rPr>
        <w:t>Сергей</w:t>
      </w:r>
      <w:r>
        <w:rPr>
          <w:color w:val="231F20"/>
          <w:spacing w:val="-8"/>
        </w:rPr>
        <w:t> </w:t>
      </w:r>
      <w:r>
        <w:rPr>
          <w:color w:val="231F20"/>
        </w:rPr>
        <w:t>Кузнецов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</w:rPr>
        <w:t>глав-</w:t>
      </w:r>
      <w:r>
        <w:rPr>
          <w:color w:val="231F20"/>
          <w:spacing w:val="-57"/>
        </w:rPr>
        <w:t> </w:t>
      </w:r>
      <w:r>
        <w:rPr>
          <w:color w:val="231F20"/>
        </w:rPr>
        <w:t>ный архитектор Москвы; Ханс Штимманн –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архитектор,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глава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Управления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делам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жилья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4"/>
        </w:rPr>
        <w:t> </w:t>
      </w:r>
      <w:r>
        <w:rPr>
          <w:color w:val="231F20"/>
        </w:rPr>
        <w:t>берлинского</w:t>
      </w:r>
      <w:r>
        <w:rPr>
          <w:color w:val="231F20"/>
          <w:spacing w:val="-15"/>
        </w:rPr>
        <w:t> </w:t>
      </w:r>
      <w:r>
        <w:rPr>
          <w:color w:val="231F20"/>
        </w:rPr>
        <w:t>сената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1991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57"/>
        </w:rPr>
        <w:t> </w:t>
      </w:r>
      <w:r>
        <w:rPr>
          <w:color w:val="231F20"/>
        </w:rPr>
        <w:t>2006 год; Тимур Шабаев – архитектор; Алек-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сей Щукин – специальный корреспондент жур-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нала</w:t>
      </w:r>
      <w:r>
        <w:rPr>
          <w:color w:val="231F20"/>
          <w:spacing w:val="26"/>
        </w:rPr>
        <w:t> </w:t>
      </w:r>
      <w:r>
        <w:rPr>
          <w:color w:val="231F20"/>
        </w:rPr>
        <w:t>«Эксперт»,</w:t>
      </w:r>
      <w:r>
        <w:rPr>
          <w:color w:val="231F20"/>
          <w:spacing w:val="26"/>
        </w:rPr>
        <w:t> </w:t>
      </w:r>
      <w:r>
        <w:rPr>
          <w:color w:val="231F20"/>
        </w:rPr>
        <w:t>постоянный</w:t>
      </w:r>
      <w:r>
        <w:rPr>
          <w:color w:val="231F20"/>
          <w:spacing w:val="27"/>
        </w:rPr>
        <w:t> </w:t>
      </w:r>
      <w:r>
        <w:rPr>
          <w:color w:val="231F20"/>
        </w:rPr>
        <w:t>автор</w:t>
      </w:r>
      <w:r>
        <w:rPr>
          <w:color w:val="231F20"/>
          <w:spacing w:val="26"/>
        </w:rPr>
        <w:t> </w:t>
      </w:r>
      <w:r>
        <w:rPr>
          <w:color w:val="231F20"/>
        </w:rPr>
        <w:t>журнала</w:t>
      </w:r>
    </w:p>
    <w:p>
      <w:pPr>
        <w:pStyle w:val="BodyText"/>
        <w:spacing w:line="249" w:lineRule="auto" w:before="11"/>
        <w:ind w:left="295" w:right="161"/>
      </w:pPr>
      <w:r>
        <w:rPr>
          <w:color w:val="231F20"/>
        </w:rPr>
        <w:t>«Проект Россия». Каждый, из которых пред-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ложил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свой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взгляд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проблематику</w:t>
      </w:r>
      <w:r>
        <w:rPr>
          <w:color w:val="231F20"/>
          <w:spacing w:val="-13"/>
        </w:rPr>
        <w:t> </w:t>
      </w:r>
      <w:r>
        <w:rPr>
          <w:color w:val="231F20"/>
        </w:rPr>
        <w:t>застроен-</w:t>
      </w:r>
      <w:r>
        <w:rPr>
          <w:color w:val="231F20"/>
          <w:spacing w:val="-58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территорий [1].</w:t>
      </w:r>
    </w:p>
    <w:p>
      <w:pPr>
        <w:pStyle w:val="BodyText"/>
        <w:spacing w:line="249" w:lineRule="auto" w:before="3"/>
        <w:ind w:left="295" w:right="157" w:firstLine="396"/>
      </w:pPr>
      <w:r>
        <w:rPr>
          <w:color w:val="231F20"/>
        </w:rPr>
        <w:t>В результате были обозначены основные</w:t>
      </w:r>
      <w:r>
        <w:rPr>
          <w:color w:val="231F20"/>
          <w:spacing w:val="-57"/>
        </w:rPr>
        <w:t> </w:t>
      </w:r>
      <w:r>
        <w:rPr>
          <w:color w:val="231F20"/>
          <w:w w:val="90"/>
        </w:rPr>
        <w:t>принципы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формирования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квартальной</w:t>
      </w:r>
      <w:r>
        <w:rPr>
          <w:color w:val="231F20"/>
          <w:spacing w:val="6"/>
          <w:w w:val="90"/>
        </w:rPr>
        <w:t> </w:t>
      </w:r>
      <w:r>
        <w:rPr>
          <w:color w:val="231F20"/>
          <w:w w:val="90"/>
        </w:rPr>
        <w:t>застройки:</w:t>
      </w:r>
    </w:p>
    <w:p>
      <w:pPr>
        <w:pStyle w:val="ListParagraph"/>
        <w:numPr>
          <w:ilvl w:val="0"/>
          <w:numId w:val="23"/>
        </w:numPr>
        <w:tabs>
          <w:tab w:pos="956" w:val="left" w:leader="none"/>
        </w:tabs>
        <w:spacing w:line="249" w:lineRule="auto" w:before="2" w:after="0"/>
        <w:ind w:left="295" w:right="161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здания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должны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формировать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четко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раз-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граниченные</w:t>
      </w:r>
      <w:r>
        <w:rPr>
          <w:color w:val="231F20"/>
          <w:spacing w:val="61"/>
          <w:sz w:val="24"/>
        </w:rPr>
        <w:t> </w:t>
      </w:r>
      <w:r>
        <w:rPr>
          <w:color w:val="231F20"/>
          <w:sz w:val="24"/>
        </w:rPr>
        <w:t>пространства   (общественное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приватное/полуприватное);</w:t>
      </w:r>
    </w:p>
    <w:p>
      <w:pPr>
        <w:pStyle w:val="ListParagraph"/>
        <w:numPr>
          <w:ilvl w:val="0"/>
          <w:numId w:val="23"/>
        </w:numPr>
        <w:tabs>
          <w:tab w:pos="973" w:val="left" w:leader="none"/>
        </w:tabs>
        <w:spacing w:line="249" w:lineRule="auto" w:before="3" w:after="0"/>
        <w:ind w:left="295" w:right="161" w:firstLine="396"/>
        <w:jc w:val="both"/>
        <w:rPr>
          <w:sz w:val="24"/>
        </w:rPr>
      </w:pPr>
      <w:r>
        <w:rPr>
          <w:color w:val="231F20"/>
          <w:sz w:val="24"/>
        </w:rPr>
        <w:t>здания должны проявлять свою уни-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кальность, идентичность и преемственность,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и отличаться объемно-пространственными ре-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шениями,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архитектурно-художественным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об-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ликом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др.</w:t>
      </w:r>
    </w:p>
    <w:p>
      <w:pPr>
        <w:pStyle w:val="ListParagraph"/>
        <w:numPr>
          <w:ilvl w:val="0"/>
          <w:numId w:val="23"/>
        </w:numPr>
        <w:tabs>
          <w:tab w:pos="962" w:val="left" w:leader="none"/>
        </w:tabs>
        <w:spacing w:line="249" w:lineRule="auto" w:before="5" w:after="0"/>
        <w:ind w:left="295" w:right="160" w:firstLine="396"/>
        <w:jc w:val="both"/>
        <w:rPr>
          <w:sz w:val="24"/>
        </w:rPr>
      </w:pPr>
      <w:r>
        <w:rPr>
          <w:color w:val="231F20"/>
          <w:sz w:val="24"/>
        </w:rPr>
        <w:t>здания не должны превышать этажно-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сти 9 этажей; Плотность достигается за счёт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увеличения процента застроенности участка,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а не повышения этажности. Преимущество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среднеэтажной застройки:</w:t>
      </w:r>
    </w:p>
    <w:p>
      <w:pPr>
        <w:pStyle w:val="ListParagraph"/>
        <w:numPr>
          <w:ilvl w:val="1"/>
          <w:numId w:val="23"/>
        </w:numPr>
        <w:tabs>
          <w:tab w:pos="1413" w:val="left" w:leader="none"/>
        </w:tabs>
        <w:spacing w:line="249" w:lineRule="auto" w:before="5" w:after="0"/>
        <w:ind w:left="692" w:right="161" w:firstLine="396"/>
        <w:jc w:val="both"/>
        <w:rPr>
          <w:sz w:val="24"/>
        </w:rPr>
      </w:pPr>
      <w:r>
        <w:rPr>
          <w:color w:val="231F20"/>
          <w:sz w:val="24"/>
        </w:rPr>
        <w:t>человеческий масштаб — фасады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не похожи на массивную стену, они не тре-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буют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маскировки,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чтобы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казаться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меньше;</w:t>
      </w:r>
    </w:p>
    <w:p>
      <w:pPr>
        <w:pStyle w:val="ListParagraph"/>
        <w:numPr>
          <w:ilvl w:val="1"/>
          <w:numId w:val="23"/>
        </w:numPr>
        <w:tabs>
          <w:tab w:pos="1453" w:val="left" w:leader="none"/>
        </w:tabs>
        <w:spacing w:line="249" w:lineRule="auto" w:before="3" w:after="0"/>
        <w:ind w:left="692" w:right="157" w:firstLine="396"/>
        <w:jc w:val="both"/>
        <w:rPr>
          <w:sz w:val="24"/>
        </w:rPr>
      </w:pPr>
      <w:r>
        <w:rPr>
          <w:color w:val="231F20"/>
          <w:sz w:val="24"/>
        </w:rPr>
        <w:t>небольшое</w:t>
      </w:r>
      <w:r>
        <w:rPr>
          <w:color w:val="231F20"/>
          <w:spacing w:val="61"/>
          <w:sz w:val="24"/>
        </w:rPr>
        <w:t> </w:t>
      </w:r>
      <w:r>
        <w:rPr>
          <w:color w:val="231F20"/>
          <w:sz w:val="24"/>
        </w:rPr>
        <w:t>количество   жителей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 подъезде — людям проще запомнить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друг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друга,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сформировать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устойчивые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циальные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связи;</w:t>
      </w:r>
    </w:p>
    <w:p>
      <w:pPr>
        <w:pStyle w:val="ListParagraph"/>
        <w:numPr>
          <w:ilvl w:val="1"/>
          <w:numId w:val="23"/>
        </w:numPr>
        <w:tabs>
          <w:tab w:pos="1415" w:val="left" w:leader="none"/>
        </w:tabs>
        <w:spacing w:line="249" w:lineRule="auto" w:before="4" w:after="0"/>
        <w:ind w:left="692" w:right="161" w:firstLine="396"/>
        <w:jc w:val="both"/>
        <w:rPr>
          <w:sz w:val="24"/>
        </w:rPr>
      </w:pPr>
      <w:r>
        <w:rPr>
          <w:color w:val="231F20"/>
          <w:sz w:val="24"/>
        </w:rPr>
        <w:t>более простые нормативы пожар-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ной безопасности — минимальные ши-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рина пожарного проезда и отступ от зда-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ния, возможность использования открытой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лестницы[2].</w:t>
      </w:r>
    </w:p>
    <w:p>
      <w:pPr>
        <w:pStyle w:val="ListParagraph"/>
        <w:numPr>
          <w:ilvl w:val="0"/>
          <w:numId w:val="23"/>
        </w:numPr>
        <w:tabs>
          <w:tab w:pos="959" w:val="left" w:leader="none"/>
        </w:tabs>
        <w:spacing w:line="249" w:lineRule="auto" w:before="4" w:after="0"/>
        <w:ind w:left="295" w:right="161" w:firstLine="396"/>
        <w:jc w:val="both"/>
        <w:rPr>
          <w:sz w:val="24"/>
        </w:rPr>
      </w:pPr>
      <w:r>
        <w:rPr>
          <w:color w:val="231F20"/>
          <w:sz w:val="24"/>
        </w:rPr>
        <w:t>формируется периметральная застрой-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ка,</w:t>
      </w:r>
      <w:r>
        <w:rPr>
          <w:color w:val="231F20"/>
          <w:spacing w:val="-12"/>
          <w:w w:val="95"/>
          <w:sz w:val="24"/>
        </w:rPr>
        <w:t> </w:t>
      </w:r>
      <w:r>
        <w:rPr>
          <w:color w:val="231F20"/>
          <w:w w:val="95"/>
          <w:sz w:val="24"/>
        </w:rPr>
        <w:t>характеризуемая</w:t>
      </w:r>
      <w:r>
        <w:rPr>
          <w:color w:val="231F20"/>
          <w:spacing w:val="-12"/>
          <w:w w:val="95"/>
          <w:sz w:val="24"/>
        </w:rPr>
        <w:t> </w:t>
      </w:r>
      <w:r>
        <w:rPr>
          <w:color w:val="231F20"/>
          <w:w w:val="95"/>
          <w:sz w:val="24"/>
        </w:rPr>
        <w:t>размещением</w:t>
      </w:r>
      <w:r>
        <w:rPr>
          <w:color w:val="231F20"/>
          <w:spacing w:val="-12"/>
          <w:w w:val="95"/>
          <w:sz w:val="24"/>
        </w:rPr>
        <w:t> </w:t>
      </w:r>
      <w:r>
        <w:rPr>
          <w:color w:val="231F20"/>
          <w:w w:val="95"/>
          <w:sz w:val="24"/>
        </w:rPr>
        <w:t>зданий</w:t>
      </w:r>
      <w:r>
        <w:rPr>
          <w:color w:val="231F20"/>
          <w:spacing w:val="-12"/>
          <w:w w:val="95"/>
          <w:sz w:val="24"/>
        </w:rPr>
        <w:t> </w:t>
      </w:r>
      <w:r>
        <w:rPr>
          <w:color w:val="231F20"/>
          <w:w w:val="95"/>
          <w:sz w:val="24"/>
        </w:rPr>
        <w:t>вдоль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sz w:val="24"/>
        </w:rPr>
        <w:t>красных линий улиц, ограничивающих ми-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крорайон;</w:t>
      </w:r>
    </w:p>
    <w:p>
      <w:pPr>
        <w:pStyle w:val="ListParagraph"/>
        <w:numPr>
          <w:ilvl w:val="0"/>
          <w:numId w:val="23"/>
        </w:numPr>
        <w:tabs>
          <w:tab w:pos="951" w:val="left" w:leader="none"/>
        </w:tabs>
        <w:spacing w:line="249" w:lineRule="auto" w:before="4" w:after="0"/>
        <w:ind w:left="295" w:right="160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применяется плотная сетка улиц (улицы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выполняют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роль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каркаса,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который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встраива-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ют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микрорайоны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или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кварталы,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что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послед-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ствии формирует саму застройку и дворовое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пространство). Однако данный подход огра-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ничивает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потенциал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застройки,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накладывает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732" w:top="980" w:bottom="920" w:left="800" w:right="800"/>
          <w:cols w:num="2" w:equalWidth="0">
            <w:col w:w="5158" w:space="40"/>
            <w:col w:w="5112"/>
          </w:cols>
        </w:sectPr>
      </w:pPr>
    </w:p>
    <w:p>
      <w:pPr>
        <w:pStyle w:val="BodyText"/>
        <w:spacing w:line="249" w:lineRule="auto" w:before="78"/>
        <w:ind w:left="163" w:right="40"/>
      </w:pP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нее</w:t>
      </w:r>
      <w:r>
        <w:rPr>
          <w:color w:val="231F20"/>
          <w:spacing w:val="-14"/>
        </w:rPr>
        <w:t> </w:t>
      </w:r>
      <w:r>
        <w:rPr>
          <w:color w:val="231F20"/>
        </w:rPr>
        <w:t>определенные</w:t>
      </w:r>
      <w:r>
        <w:rPr>
          <w:color w:val="231F20"/>
          <w:spacing w:val="-14"/>
        </w:rPr>
        <w:t> </w:t>
      </w:r>
      <w:r>
        <w:rPr>
          <w:color w:val="231F20"/>
        </w:rPr>
        <w:t>ограничения,</w:t>
      </w:r>
      <w:r>
        <w:rPr>
          <w:color w:val="231F20"/>
          <w:spacing w:val="-14"/>
        </w:rPr>
        <w:t> </w:t>
      </w:r>
      <w:r>
        <w:rPr>
          <w:color w:val="231F20"/>
        </w:rPr>
        <w:t>связанные</w:t>
      </w:r>
      <w:r>
        <w:rPr>
          <w:color w:val="231F20"/>
          <w:spacing w:val="-58"/>
        </w:rPr>
        <w:t> </w:t>
      </w:r>
      <w:r>
        <w:rPr>
          <w:color w:val="231F20"/>
        </w:rPr>
        <w:t>с типологией пространства, площадью, осо-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бенностями рельефа, месторасположения и др.,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</w:rPr>
        <w:t>непосредственно</w:t>
      </w:r>
      <w:r>
        <w:rPr>
          <w:color w:val="231F20"/>
          <w:spacing w:val="-11"/>
        </w:rPr>
        <w:t> </w:t>
      </w:r>
      <w:r>
        <w:rPr>
          <w:color w:val="231F20"/>
        </w:rPr>
        <w:t>влияет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качество</w:t>
      </w:r>
      <w:r>
        <w:rPr>
          <w:color w:val="231F20"/>
          <w:spacing w:val="-11"/>
        </w:rPr>
        <w:t> </w:t>
      </w:r>
      <w:r>
        <w:rPr>
          <w:color w:val="231F20"/>
        </w:rPr>
        <w:t>ор-</w:t>
      </w:r>
      <w:r>
        <w:rPr>
          <w:color w:val="231F20"/>
          <w:spacing w:val="-58"/>
        </w:rPr>
        <w:t> </w:t>
      </w:r>
      <w:r>
        <w:rPr>
          <w:color w:val="231F20"/>
        </w:rPr>
        <w:t>ганизации</w:t>
      </w:r>
      <w:r>
        <w:rPr>
          <w:color w:val="231F20"/>
          <w:spacing w:val="-11"/>
        </w:rPr>
        <w:t> </w:t>
      </w:r>
      <w:r>
        <w:rPr>
          <w:color w:val="231F20"/>
        </w:rPr>
        <w:t>дворового</w:t>
      </w:r>
      <w:r>
        <w:rPr>
          <w:color w:val="231F20"/>
          <w:spacing w:val="-10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архи-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тектурно-планировочную организацию терри-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тории</w:t>
      </w:r>
      <w:r>
        <w:rPr>
          <w:color w:val="231F20"/>
          <w:spacing w:val="-1"/>
        </w:rPr>
        <w:t> </w:t>
      </w:r>
      <w:r>
        <w:rPr>
          <w:color w:val="231F20"/>
        </w:rPr>
        <w:t>застройки</w:t>
      </w:r>
      <w:r>
        <w:rPr>
          <w:color w:val="00AFEF"/>
        </w:rPr>
        <w:t>.</w:t>
      </w:r>
    </w:p>
    <w:p>
      <w:pPr>
        <w:pStyle w:val="ListParagraph"/>
        <w:numPr>
          <w:ilvl w:val="0"/>
          <w:numId w:val="24"/>
        </w:numPr>
        <w:tabs>
          <w:tab w:pos="845" w:val="left" w:leader="none"/>
        </w:tabs>
        <w:spacing w:line="249" w:lineRule="auto" w:before="7" w:after="0"/>
        <w:ind w:left="163" w:right="41" w:firstLine="396"/>
        <w:jc w:val="both"/>
        <w:rPr>
          <w:sz w:val="24"/>
        </w:rPr>
      </w:pPr>
      <w:r>
        <w:rPr>
          <w:color w:val="231F20"/>
          <w:sz w:val="24"/>
        </w:rPr>
        <w:t>добавляется</w:t>
      </w:r>
      <w:r>
        <w:rPr>
          <w:color w:val="231F20"/>
          <w:spacing w:val="61"/>
          <w:sz w:val="24"/>
        </w:rPr>
        <w:t> </w:t>
      </w:r>
      <w:r>
        <w:rPr>
          <w:color w:val="231F20"/>
          <w:sz w:val="24"/>
        </w:rPr>
        <w:t>общественная   функция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уровне первого этажа;</w:t>
      </w:r>
    </w:p>
    <w:p>
      <w:pPr>
        <w:pStyle w:val="ListParagraph"/>
        <w:numPr>
          <w:ilvl w:val="0"/>
          <w:numId w:val="24"/>
        </w:numPr>
        <w:tabs>
          <w:tab w:pos="825" w:val="left" w:leader="none"/>
        </w:tabs>
        <w:spacing w:line="249" w:lineRule="auto" w:before="2" w:after="0"/>
        <w:ind w:left="163" w:right="40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предусматривается </w:t>
      </w:r>
      <w:r>
        <w:rPr>
          <w:color w:val="231F20"/>
          <w:sz w:val="24"/>
        </w:rPr>
        <w:t>разнообразие фаса-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дов 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перепады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этажности [3].</w:t>
      </w:r>
    </w:p>
    <w:p>
      <w:pPr>
        <w:pStyle w:val="BodyText"/>
        <w:spacing w:line="249" w:lineRule="auto" w:before="2"/>
        <w:ind w:left="163" w:right="38" w:firstLine="396"/>
      </w:pPr>
      <w:r>
        <w:rPr>
          <w:color w:val="231F20"/>
        </w:rPr>
        <w:t>На основании комплексного анализа от-</w:t>
      </w:r>
      <w:r>
        <w:rPr>
          <w:color w:val="231F20"/>
          <w:spacing w:val="1"/>
        </w:rPr>
        <w:t> </w:t>
      </w:r>
      <w:r>
        <w:rPr>
          <w:color w:val="231F20"/>
        </w:rPr>
        <w:t>ечественного опыта проектирования жилых</w:t>
      </w:r>
      <w:r>
        <w:rPr>
          <w:color w:val="231F20"/>
          <w:spacing w:val="1"/>
        </w:rPr>
        <w:t> </w:t>
      </w:r>
      <w:r>
        <w:rPr>
          <w:color w:val="231F20"/>
        </w:rPr>
        <w:t>кварталов</w:t>
      </w:r>
      <w:r>
        <w:rPr>
          <w:color w:val="231F20"/>
          <w:spacing w:val="-15"/>
        </w:rPr>
        <w:t> </w:t>
      </w:r>
      <w:r>
        <w:rPr>
          <w:color w:val="231F20"/>
        </w:rPr>
        <w:t>было</w:t>
      </w:r>
      <w:r>
        <w:rPr>
          <w:color w:val="231F20"/>
          <w:spacing w:val="-14"/>
        </w:rPr>
        <w:t> </w:t>
      </w:r>
      <w:r>
        <w:rPr>
          <w:color w:val="231F20"/>
        </w:rPr>
        <w:t>выявлено</w:t>
      </w:r>
      <w:r>
        <w:rPr>
          <w:color w:val="231F20"/>
          <w:spacing w:val="-14"/>
        </w:rPr>
        <w:t> </w:t>
      </w:r>
      <w:r>
        <w:rPr>
          <w:color w:val="231F20"/>
        </w:rPr>
        <w:t>четыре</w:t>
      </w:r>
      <w:r>
        <w:rPr>
          <w:color w:val="231F20"/>
          <w:spacing w:val="-14"/>
        </w:rPr>
        <w:t> </w:t>
      </w:r>
      <w:r>
        <w:rPr>
          <w:color w:val="231F20"/>
        </w:rPr>
        <w:t>жилых</w:t>
      </w:r>
      <w:r>
        <w:rPr>
          <w:color w:val="231F20"/>
          <w:spacing w:val="-14"/>
        </w:rPr>
        <w:t> </w:t>
      </w:r>
      <w:r>
        <w:rPr>
          <w:color w:val="231F20"/>
        </w:rPr>
        <w:t>ком-</w:t>
      </w:r>
      <w:r>
        <w:rPr>
          <w:color w:val="231F20"/>
          <w:spacing w:val="-57"/>
        </w:rPr>
        <w:t> </w:t>
      </w:r>
      <w:r>
        <w:rPr>
          <w:color w:val="231F20"/>
        </w:rPr>
        <w:t>плексов в трех городах России, в концепции</w:t>
      </w:r>
      <w:r>
        <w:rPr>
          <w:color w:val="231F20"/>
          <w:spacing w:val="1"/>
        </w:rPr>
        <w:t> </w:t>
      </w:r>
      <w:r>
        <w:rPr>
          <w:color w:val="231F20"/>
        </w:rPr>
        <w:t>формирования которых заложены принципы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создания комфортной среды для жизнедеятель-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ности</w:t>
      </w:r>
      <w:r>
        <w:rPr>
          <w:color w:val="231F20"/>
          <w:spacing w:val="-12"/>
        </w:rPr>
        <w:t> </w:t>
      </w:r>
      <w:r>
        <w:rPr>
          <w:color w:val="231F20"/>
        </w:rPr>
        <w:t>человека,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позиции</w:t>
      </w:r>
      <w:r>
        <w:rPr>
          <w:color w:val="231F20"/>
          <w:spacing w:val="-12"/>
        </w:rPr>
        <w:t> </w:t>
      </w:r>
      <w:r>
        <w:rPr>
          <w:color w:val="231F20"/>
        </w:rPr>
        <w:t>архитектурно-пла-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нировочных,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эколого-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эстетикоориентирован-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ных</w:t>
      </w:r>
      <w:r>
        <w:rPr>
          <w:color w:val="231F20"/>
          <w:spacing w:val="-3"/>
        </w:rPr>
        <w:t> </w:t>
      </w:r>
      <w:r>
        <w:rPr>
          <w:color w:val="231F20"/>
        </w:rPr>
        <w:t>аспектов</w:t>
      </w:r>
      <w:r>
        <w:rPr>
          <w:color w:val="231F20"/>
          <w:spacing w:val="-1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"/>
        </w:rPr>
        <w:t> </w:t>
      </w:r>
      <w:r>
        <w:rPr>
          <w:color w:val="231F20"/>
        </w:rPr>
        <w:t>среды.</w:t>
      </w:r>
    </w:p>
    <w:p>
      <w:pPr>
        <w:pStyle w:val="BodyText"/>
        <w:spacing w:before="5"/>
        <w:jc w:val="left"/>
        <w:rPr>
          <w:sz w:val="25"/>
        </w:rPr>
      </w:pPr>
    </w:p>
    <w:p>
      <w:pPr>
        <w:pStyle w:val="Heading2"/>
        <w:jc w:val="left"/>
      </w:pPr>
      <w:r>
        <w:rPr>
          <w:color w:val="231F20"/>
        </w:rPr>
        <w:t>Санкт-Петербург</w:t>
      </w:r>
    </w:p>
    <w:p>
      <w:pPr>
        <w:pStyle w:val="BodyText"/>
        <w:spacing w:line="249" w:lineRule="auto" w:before="12"/>
        <w:ind w:left="163" w:right="42" w:firstLine="396"/>
        <w:jc w:val="left"/>
      </w:pPr>
      <w:r>
        <w:rPr>
          <w:color w:val="231F20"/>
          <w:spacing w:val="-3"/>
        </w:rPr>
        <w:t>Рассмотрим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несколько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жилых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комплексов</w:t>
      </w:r>
      <w:r>
        <w:rPr>
          <w:color w:val="231F20"/>
          <w:spacing w:val="-57"/>
        </w:rPr>
        <w:t> </w:t>
      </w:r>
      <w:r>
        <w:rPr>
          <w:color w:val="231F20"/>
        </w:rPr>
        <w:t>Санкт-Петербурга:</w:t>
      </w:r>
      <w:r>
        <w:rPr>
          <w:color w:val="231F20"/>
          <w:spacing w:val="-4"/>
        </w:rPr>
        <w:t> </w:t>
      </w:r>
      <w:r>
        <w:rPr>
          <w:color w:val="231F20"/>
        </w:rPr>
        <w:t>«Stockholm»,</w:t>
      </w:r>
      <w:r>
        <w:rPr>
          <w:color w:val="231F20"/>
          <w:spacing w:val="-3"/>
        </w:rPr>
        <w:t> </w:t>
      </w:r>
      <w:r>
        <w:rPr>
          <w:color w:val="231F20"/>
        </w:rPr>
        <w:t>«Стрижи».</w:t>
      </w:r>
    </w:p>
    <w:p>
      <w:pPr>
        <w:pStyle w:val="Heading2"/>
        <w:spacing w:before="229"/>
        <w:jc w:val="left"/>
      </w:pPr>
      <w:r>
        <w:rPr>
          <w:color w:val="231F20"/>
        </w:rPr>
        <w:t>Жилой</w:t>
      </w:r>
      <w:r>
        <w:rPr>
          <w:color w:val="231F20"/>
          <w:spacing w:val="-6"/>
        </w:rPr>
        <w:t> </w:t>
      </w:r>
      <w:r>
        <w:rPr>
          <w:color w:val="231F20"/>
        </w:rPr>
        <w:t>комплекс</w:t>
      </w:r>
      <w:r>
        <w:rPr>
          <w:color w:val="231F20"/>
          <w:spacing w:val="-6"/>
        </w:rPr>
        <w:t> </w:t>
      </w:r>
      <w:r>
        <w:rPr>
          <w:color w:val="231F20"/>
        </w:rPr>
        <w:t>«Stockholm»</w:t>
      </w:r>
    </w:p>
    <w:p>
      <w:pPr>
        <w:spacing w:before="12"/>
        <w:ind w:left="560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Месторасположение</w:t>
      </w:r>
    </w:p>
    <w:p>
      <w:pPr>
        <w:pStyle w:val="BodyText"/>
        <w:spacing w:line="249" w:lineRule="auto" w:before="12"/>
        <w:ind w:left="163" w:right="39" w:firstLine="396"/>
        <w:jc w:val="right"/>
        <w:rPr>
          <w:i/>
        </w:rPr>
      </w:pPr>
      <w:r>
        <w:rPr>
          <w:color w:val="231F20"/>
          <w:spacing w:val="12"/>
        </w:rPr>
        <w:t>Жилой</w:t>
      </w:r>
      <w:r>
        <w:rPr>
          <w:color w:val="231F20"/>
          <w:spacing w:val="13"/>
        </w:rPr>
        <w:t> </w:t>
      </w:r>
      <w:r>
        <w:rPr>
          <w:color w:val="231F20"/>
          <w:spacing w:val="10"/>
        </w:rPr>
        <w:t>комплекс  </w:t>
      </w:r>
      <w:r>
        <w:rPr>
          <w:color w:val="231F20"/>
          <w:spacing w:val="11"/>
        </w:rPr>
        <w:t>(ЖК)  </w:t>
      </w:r>
      <w:r>
        <w:rPr>
          <w:color w:val="231F20"/>
          <w:spacing w:val="13"/>
        </w:rPr>
        <w:t>«Stockholm»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Санкт-Петербурге</w:t>
      </w:r>
      <w:r>
        <w:rPr>
          <w:color w:val="231F20"/>
          <w:spacing w:val="20"/>
        </w:rPr>
        <w:t> </w:t>
      </w:r>
      <w:r>
        <w:rPr>
          <w:color w:val="231F20"/>
        </w:rPr>
        <w:t>выполнен</w:t>
      </w:r>
      <w:r>
        <w:rPr>
          <w:color w:val="231F20"/>
          <w:spacing w:val="21"/>
        </w:rPr>
        <w:t> </w:t>
      </w:r>
      <w:r>
        <w:rPr>
          <w:color w:val="231F20"/>
        </w:rPr>
        <w:t>на</w:t>
      </w:r>
      <w:r>
        <w:rPr>
          <w:color w:val="231F20"/>
          <w:spacing w:val="20"/>
        </w:rPr>
        <w:t> </w:t>
      </w:r>
      <w:r>
        <w:rPr>
          <w:color w:val="231F20"/>
        </w:rPr>
        <w:t>основе</w:t>
      </w:r>
      <w:r>
        <w:rPr>
          <w:color w:val="231F20"/>
          <w:spacing w:val="20"/>
        </w:rPr>
        <w:t> </w:t>
      </w:r>
      <w:r>
        <w:rPr>
          <w:color w:val="231F20"/>
        </w:rPr>
        <w:t>ар-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хитектуры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Швеции,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расположен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вдоль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проспек-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та</w:t>
      </w:r>
      <w:r>
        <w:rPr>
          <w:color w:val="231F20"/>
          <w:spacing w:val="16"/>
        </w:rPr>
        <w:t> </w:t>
      </w:r>
      <w:r>
        <w:rPr>
          <w:color w:val="231F20"/>
        </w:rPr>
        <w:t>Приморский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реки</w:t>
      </w:r>
      <w:r>
        <w:rPr>
          <w:color w:val="231F20"/>
          <w:spacing w:val="16"/>
        </w:rPr>
        <w:t> </w:t>
      </w:r>
      <w:r>
        <w:rPr>
          <w:color w:val="231F20"/>
        </w:rPr>
        <w:t>Большая</w:t>
      </w:r>
      <w:r>
        <w:rPr>
          <w:color w:val="231F20"/>
          <w:spacing w:val="16"/>
        </w:rPr>
        <w:t> </w:t>
      </w:r>
      <w:r>
        <w:rPr>
          <w:color w:val="231F20"/>
        </w:rPr>
        <w:t>Невка,</w:t>
      </w:r>
      <w:r>
        <w:rPr>
          <w:color w:val="231F20"/>
          <w:spacing w:val="16"/>
        </w:rPr>
        <w:t> </w:t>
      </w:r>
      <w:r>
        <w:rPr>
          <w:color w:val="231F20"/>
        </w:rPr>
        <w:t>а</w:t>
      </w:r>
      <w:r>
        <w:rPr>
          <w:color w:val="231F20"/>
          <w:spacing w:val="15"/>
        </w:rPr>
        <w:t> </w:t>
      </w:r>
      <w:r>
        <w:rPr>
          <w:color w:val="231F20"/>
        </w:rPr>
        <w:t>так</w:t>
      </w:r>
      <w:r>
        <w:rPr>
          <w:color w:val="231F20"/>
          <w:spacing w:val="-57"/>
        </w:rPr>
        <w:t> </w:t>
      </w:r>
      <w:r>
        <w:rPr>
          <w:color w:val="231F20"/>
        </w:rPr>
        <w:t>же</w:t>
      </w:r>
      <w:r>
        <w:rPr>
          <w:color w:val="231F20"/>
          <w:spacing w:val="31"/>
        </w:rPr>
        <w:t> </w:t>
      </w:r>
      <w:r>
        <w:rPr>
          <w:color w:val="231F20"/>
        </w:rPr>
        <w:t>парк</w:t>
      </w:r>
      <w:r>
        <w:rPr>
          <w:color w:val="231F20"/>
          <w:spacing w:val="32"/>
        </w:rPr>
        <w:t> </w:t>
      </w:r>
      <w:r>
        <w:rPr>
          <w:color w:val="231F20"/>
        </w:rPr>
        <w:t>Елагина,</w:t>
      </w:r>
      <w:r>
        <w:rPr>
          <w:color w:val="231F20"/>
          <w:spacing w:val="32"/>
        </w:rPr>
        <w:t> </w:t>
      </w:r>
      <w:r>
        <w:rPr>
          <w:color w:val="231F20"/>
        </w:rPr>
        <w:t>которые</w:t>
      </w:r>
      <w:r>
        <w:rPr>
          <w:color w:val="231F20"/>
          <w:spacing w:val="32"/>
        </w:rPr>
        <w:t> </w:t>
      </w:r>
      <w:r>
        <w:rPr>
          <w:color w:val="231F20"/>
        </w:rPr>
        <w:t>визуально</w:t>
      </w:r>
      <w:r>
        <w:rPr>
          <w:color w:val="231F20"/>
          <w:spacing w:val="32"/>
        </w:rPr>
        <w:t> </w:t>
      </w:r>
      <w:r>
        <w:rPr>
          <w:color w:val="231F20"/>
        </w:rPr>
        <w:t>стано-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вятся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частью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дворового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пространства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(рис.</w:t>
      </w:r>
      <w:r>
        <w:rPr>
          <w:color w:val="231F20"/>
          <w:spacing w:val="-13"/>
        </w:rPr>
        <w:t> </w:t>
      </w:r>
      <w:r>
        <w:rPr>
          <w:color w:val="231F20"/>
        </w:rPr>
        <w:t>1).</w:t>
      </w:r>
      <w:r>
        <w:rPr>
          <w:color w:val="231F20"/>
          <w:spacing w:val="-57"/>
        </w:rPr>
        <w:t> </w:t>
      </w:r>
      <w:r>
        <w:rPr>
          <w:i/>
          <w:color w:val="231F20"/>
        </w:rPr>
        <w:t>Архитектурно-планировочная</w:t>
      </w:r>
      <w:r>
        <w:rPr>
          <w:i/>
          <w:color w:val="231F20"/>
          <w:spacing w:val="14"/>
        </w:rPr>
        <w:t> </w:t>
      </w:r>
      <w:r>
        <w:rPr>
          <w:i/>
          <w:color w:val="231F20"/>
        </w:rPr>
        <w:t>организа-</w:t>
      </w:r>
    </w:p>
    <w:p>
      <w:pPr>
        <w:spacing w:before="6"/>
        <w:ind w:left="163" w:right="0" w:firstLine="0"/>
        <w:jc w:val="both"/>
        <w:rPr>
          <w:i/>
          <w:sz w:val="24"/>
        </w:rPr>
      </w:pPr>
      <w:r>
        <w:rPr>
          <w:i/>
          <w:color w:val="231F20"/>
          <w:sz w:val="24"/>
        </w:rPr>
        <w:t>ция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квартала</w:t>
      </w:r>
    </w:p>
    <w:p>
      <w:pPr>
        <w:pStyle w:val="BodyText"/>
        <w:spacing w:line="249" w:lineRule="auto" w:before="13"/>
        <w:ind w:left="163" w:right="38" w:firstLine="396"/>
      </w:pPr>
      <w:r>
        <w:rPr>
          <w:color w:val="231F20"/>
        </w:rPr>
        <w:t>Stockholm состоит из двух корпусов вы-</w:t>
      </w:r>
      <w:r>
        <w:rPr>
          <w:color w:val="231F20"/>
          <w:spacing w:val="1"/>
        </w:rPr>
        <w:t> </w:t>
      </w:r>
      <w:r>
        <w:rPr>
          <w:color w:val="231F20"/>
        </w:rPr>
        <w:t>сотой 5–7 этажей, два последних занимают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квартиры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открытыми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террасами.</w:t>
      </w:r>
      <w:r>
        <w:rPr>
          <w:color w:val="231F20"/>
          <w:spacing w:val="-13"/>
        </w:rPr>
        <w:t> </w:t>
      </w:r>
      <w:r>
        <w:rPr>
          <w:color w:val="231F20"/>
        </w:rPr>
        <w:t>Светло-пе-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сочные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цвета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фасада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придают</w:t>
      </w:r>
      <w:r>
        <w:rPr>
          <w:color w:val="231F20"/>
          <w:spacing w:val="-14"/>
        </w:rPr>
        <w:t> </w:t>
      </w:r>
      <w:r>
        <w:rPr>
          <w:color w:val="231F20"/>
        </w:rPr>
        <w:t>домам</w:t>
      </w:r>
      <w:r>
        <w:rPr>
          <w:color w:val="231F20"/>
          <w:spacing w:val="-14"/>
        </w:rPr>
        <w:t> </w:t>
      </w:r>
      <w:r>
        <w:rPr>
          <w:color w:val="231F20"/>
        </w:rPr>
        <w:t>легкость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и утонченность. Необычная форма зданий соз-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дает территорию, отделенную от окружающего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мира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защищенную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13"/>
        </w:rPr>
        <w:t> </w:t>
      </w:r>
      <w:r>
        <w:rPr>
          <w:color w:val="231F20"/>
        </w:rPr>
        <w:t>шума.</w:t>
      </w:r>
      <w:r>
        <w:rPr>
          <w:color w:val="231F20"/>
          <w:spacing w:val="-13"/>
        </w:rPr>
        <w:t> </w:t>
      </w:r>
      <w:r>
        <w:rPr>
          <w:color w:val="231F20"/>
        </w:rPr>
        <w:t>Об-</w:t>
      </w:r>
      <w:r>
        <w:rPr>
          <w:color w:val="231F20"/>
          <w:spacing w:val="-57"/>
        </w:rPr>
        <w:t> </w:t>
      </w:r>
      <w:r>
        <w:rPr>
          <w:color w:val="231F20"/>
        </w:rPr>
        <w:t>ращенные к реке фасады позволяют сделать</w:t>
      </w:r>
      <w:r>
        <w:rPr>
          <w:color w:val="231F20"/>
          <w:spacing w:val="1"/>
        </w:rPr>
        <w:t> </w:t>
      </w:r>
      <w:r>
        <w:rPr>
          <w:color w:val="231F20"/>
        </w:rPr>
        <w:t>видовой</w:t>
      </w:r>
      <w:r>
        <w:rPr>
          <w:color w:val="231F20"/>
          <w:spacing w:val="-2"/>
        </w:rPr>
        <w:t> </w:t>
      </w:r>
      <w:r>
        <w:rPr>
          <w:color w:val="231F20"/>
        </w:rPr>
        <w:t>каждую</w:t>
      </w:r>
      <w:r>
        <w:rPr>
          <w:color w:val="231F20"/>
          <w:spacing w:val="-1"/>
        </w:rPr>
        <w:t> </w:t>
      </w:r>
      <w:r>
        <w:rPr>
          <w:color w:val="231F20"/>
        </w:rPr>
        <w:t>квартиру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доме.</w:t>
      </w:r>
    </w:p>
    <w:p>
      <w:pPr>
        <w:spacing w:line="249" w:lineRule="auto" w:before="8"/>
        <w:ind w:left="163" w:right="40" w:firstLine="396"/>
        <w:jc w:val="both"/>
        <w:rPr>
          <w:i/>
          <w:sz w:val="24"/>
        </w:rPr>
      </w:pPr>
      <w:r>
        <w:rPr>
          <w:i/>
          <w:color w:val="231F20"/>
          <w:sz w:val="24"/>
        </w:rPr>
        <w:t>Организации движения / хранения авто-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мобилей</w:t>
      </w:r>
    </w:p>
    <w:p>
      <w:pPr>
        <w:pStyle w:val="BodyText"/>
        <w:spacing w:line="249" w:lineRule="auto" w:before="2"/>
        <w:ind w:left="163" w:right="38" w:firstLine="396"/>
      </w:pPr>
      <w:r>
        <w:rPr>
          <w:color w:val="231F20"/>
        </w:rPr>
        <w:t>Для автомобилей жителей предусмотрен</w:t>
      </w:r>
      <w:r>
        <w:rPr>
          <w:color w:val="231F20"/>
          <w:spacing w:val="1"/>
        </w:rPr>
        <w:t> </w:t>
      </w:r>
      <w:r>
        <w:rPr>
          <w:color w:val="231F20"/>
        </w:rPr>
        <w:t>отапливаемый паркинг на 320 мест располо-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женный под 1–2 корпусами. На паркинг имеет-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несколько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заездов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стороны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ул.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Золотов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которую</w:t>
      </w:r>
      <w:r>
        <w:rPr>
          <w:color w:val="231F20"/>
          <w:spacing w:val="-12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11"/>
        </w:rPr>
        <w:t> </w:t>
      </w:r>
      <w:r>
        <w:rPr>
          <w:color w:val="231F20"/>
        </w:rPr>
        <w:t>заезд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пр.</w:t>
      </w:r>
      <w:r>
        <w:rPr>
          <w:color w:val="231F20"/>
          <w:spacing w:val="-12"/>
        </w:rPr>
        <w:t> </w:t>
      </w:r>
      <w:r>
        <w:rPr>
          <w:color w:val="231F20"/>
        </w:rPr>
        <w:t>Приморский.</w:t>
      </w:r>
    </w:p>
    <w:p>
      <w:pPr>
        <w:spacing w:line="240" w:lineRule="auto" w:before="8" w:after="25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232.45pt;height:179.55pt;mso-position-horizontal-relative:char;mso-position-vertical-relative:line" id="docshapegroup356" coordorigin="0,0" coordsize="4649,3591">
            <v:shape style="position:absolute;left:0;top:0;width:4649;height:3252" type="#_x0000_t75" id="docshape357" stroked="false">
              <v:imagedata r:id="rId198" o:title=""/>
            </v:shape>
            <v:shape style="position:absolute;left:0;top:3294;width:606;height:297" id="docshape358" coordorigin="0,3294" coordsize="606,297" path="m303,3294l0,3591,605,3591,303,3294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12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7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8"/>
          <w:sz w:val="21"/>
        </w:rPr>
        <w:t> </w:t>
      </w:r>
      <w:r>
        <w:rPr>
          <w:color w:val="231F20"/>
          <w:sz w:val="21"/>
        </w:rPr>
        <w:t>Концептуальный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проект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жилого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комплекса</w:t>
      </w:r>
    </w:p>
    <w:p>
      <w:pPr>
        <w:spacing w:before="10"/>
        <w:ind w:left="163" w:right="0" w:firstLine="0"/>
        <w:jc w:val="left"/>
        <w:rPr>
          <w:sz w:val="21"/>
        </w:rPr>
      </w:pPr>
      <w:r>
        <w:rPr>
          <w:color w:val="231F20"/>
          <w:sz w:val="21"/>
        </w:rPr>
        <w:t>«Stockholm»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1"/>
        <w:jc w:val="left"/>
        <w:rPr>
          <w:sz w:val="15"/>
        </w:rPr>
      </w:pPr>
      <w:r>
        <w:rPr/>
        <w:pict>
          <v:group style="position:absolute;margin-left:297.637299pt;margin-top:9.885962pt;width:232.45pt;height:215.2pt;mso-position-horizontal-relative:page;mso-position-vertical-relative:paragraph;z-index:-15654400;mso-wrap-distance-left:0;mso-wrap-distance-right:0" id="docshapegroup359" coordorigin="5953,198" coordsize="4649,4304">
            <v:shape style="position:absolute;left:5952;top:4193;width:606;height:308" id="docshape360" coordorigin="5953,4194" coordsize="606,308" path="m6255,4194l5953,4501,6558,4501,6255,4194xe" filled="true" fillcolor="#8fc73e" stroked="false">
              <v:path arrowok="t"/>
              <v:fill type="solid"/>
            </v:shape>
            <v:shape style="position:absolute;left:5952;top:197;width:4649;height:3954" type="#_x0000_t75" id="docshape361" stroked="false">
              <v:imagedata r:id="rId199" o:title=""/>
            </v:shape>
            <w10:wrap type="topAndBottom"/>
          </v:group>
        </w:pict>
      </w:r>
    </w:p>
    <w:p>
      <w:pPr>
        <w:spacing w:line="249" w:lineRule="auto" w:before="53"/>
        <w:ind w:left="163" w:right="1668" w:firstLine="0"/>
        <w:jc w:val="left"/>
        <w:rPr>
          <w:sz w:val="21"/>
        </w:rPr>
      </w:pPr>
      <w:r>
        <w:rPr>
          <w:b/>
          <w:color w:val="231F20"/>
          <w:sz w:val="21"/>
        </w:rPr>
        <w:t>Рис.2.</w:t>
      </w:r>
      <w:r>
        <w:rPr>
          <w:b/>
          <w:color w:val="231F20"/>
          <w:spacing w:val="-8"/>
          <w:sz w:val="21"/>
        </w:rPr>
        <w:t> </w:t>
      </w:r>
      <w:r>
        <w:rPr>
          <w:color w:val="231F20"/>
          <w:sz w:val="21"/>
        </w:rPr>
        <w:t>Схема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организации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участка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жилого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комплекса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«Stockholm»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spacing w:before="9"/>
        <w:jc w:val="left"/>
      </w:pPr>
    </w:p>
    <w:p>
      <w:pPr>
        <w:spacing w:line="249" w:lineRule="auto" w:before="0"/>
        <w:ind w:left="163" w:right="501" w:firstLine="396"/>
        <w:jc w:val="both"/>
        <w:rPr>
          <w:i/>
          <w:sz w:val="24"/>
        </w:rPr>
      </w:pPr>
      <w:r>
        <w:rPr>
          <w:i/>
          <w:color w:val="231F20"/>
          <w:w w:val="95"/>
          <w:sz w:val="24"/>
        </w:rPr>
        <w:t>Взаимосвязи двора с общественными про-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sz w:val="24"/>
        </w:rPr>
        <w:t>странствами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вблизи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жилого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комплекса</w:t>
      </w:r>
    </w:p>
    <w:p>
      <w:pPr>
        <w:pStyle w:val="BodyText"/>
        <w:spacing w:line="249" w:lineRule="auto" w:before="2"/>
        <w:ind w:left="163" w:right="499" w:firstLine="396"/>
      </w:pPr>
      <w:r>
        <w:rPr>
          <w:color w:val="231F20"/>
        </w:rPr>
        <w:t>Придомовая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1"/>
        </w:rPr>
        <w:t> </w:t>
      </w:r>
      <w:r>
        <w:rPr>
          <w:color w:val="231F20"/>
        </w:rPr>
        <w:t>ЖК</w:t>
      </w:r>
      <w:r>
        <w:rPr>
          <w:color w:val="231F20"/>
          <w:spacing w:val="1"/>
        </w:rPr>
        <w:t> </w:t>
      </w:r>
      <w:r>
        <w:rPr>
          <w:color w:val="231F20"/>
        </w:rPr>
        <w:t>Stockholm</w:t>
      </w:r>
      <w:r>
        <w:rPr>
          <w:color w:val="231F20"/>
          <w:spacing w:val="-57"/>
        </w:rPr>
        <w:t> </w:t>
      </w:r>
      <w:r>
        <w:rPr>
          <w:color w:val="231F20"/>
        </w:rPr>
        <w:t>представляет собой комфортное, уединенное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пространство.</w:t>
      </w:r>
      <w:r>
        <w:rPr>
          <w:color w:val="231F20"/>
          <w:spacing w:val="1"/>
        </w:rPr>
        <w:t> </w:t>
      </w:r>
      <w:r>
        <w:rPr>
          <w:color w:val="231F20"/>
        </w:rPr>
        <w:t>Уютную</w:t>
      </w:r>
      <w:r>
        <w:rPr>
          <w:color w:val="231F20"/>
          <w:spacing w:val="1"/>
        </w:rPr>
        <w:t> </w:t>
      </w:r>
      <w:r>
        <w:rPr>
          <w:color w:val="231F20"/>
        </w:rPr>
        <w:t>атмосферу</w:t>
      </w:r>
      <w:r>
        <w:rPr>
          <w:color w:val="231F20"/>
          <w:spacing w:val="1"/>
        </w:rPr>
        <w:t> </w:t>
      </w:r>
      <w:r>
        <w:rPr>
          <w:color w:val="231F20"/>
        </w:rPr>
        <w:t>создают</w:t>
      </w:r>
      <w:r>
        <w:rPr>
          <w:color w:val="231F20"/>
          <w:spacing w:val="-57"/>
        </w:rPr>
        <w:t> </w:t>
      </w:r>
      <w:r>
        <w:rPr>
          <w:color w:val="231F20"/>
        </w:rPr>
        <w:t>аккуратные газоны, кустарники, пешеходные</w:t>
      </w:r>
      <w:r>
        <w:rPr>
          <w:color w:val="231F20"/>
          <w:spacing w:val="-58"/>
        </w:rPr>
        <w:t> </w:t>
      </w:r>
      <w:r>
        <w:rPr>
          <w:color w:val="231F20"/>
        </w:rPr>
        <w:t>тропы и оригинальные детали ландшафтного</w:t>
      </w:r>
      <w:r>
        <w:rPr>
          <w:color w:val="231F20"/>
          <w:spacing w:val="-57"/>
        </w:rPr>
        <w:t> </w:t>
      </w:r>
      <w:r>
        <w:rPr>
          <w:color w:val="231F20"/>
        </w:rPr>
        <w:t>дизайна, мягкий свет декоративных фонарей.</w:t>
      </w:r>
      <w:r>
        <w:rPr>
          <w:color w:val="231F20"/>
          <w:spacing w:val="-57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13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2"/>
        </w:rPr>
        <w:t> </w:t>
      </w:r>
      <w:r>
        <w:rPr>
          <w:color w:val="231F20"/>
        </w:rPr>
        <w:t>закрыта,</w:t>
      </w:r>
      <w:r>
        <w:rPr>
          <w:color w:val="231F20"/>
          <w:spacing w:val="-13"/>
        </w:rPr>
        <w:t> </w:t>
      </w:r>
      <w:r>
        <w:rPr>
          <w:color w:val="231F20"/>
        </w:rPr>
        <w:t>безопасность</w:t>
      </w:r>
      <w:r>
        <w:rPr>
          <w:color w:val="231F20"/>
          <w:spacing w:val="-57"/>
        </w:rPr>
        <w:t> </w:t>
      </w:r>
      <w:r>
        <w:rPr>
          <w:color w:val="231F20"/>
        </w:rPr>
        <w:t>жителей обеспечивается профессиональной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службой охраны. Вдоль реки благоустроена на-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бережная и крытый променад, который мож-</w:t>
      </w:r>
      <w:r>
        <w:rPr>
          <w:color w:val="231F20"/>
          <w:spacing w:val="-57"/>
        </w:rPr>
        <w:t> </w:t>
      </w:r>
      <w:r>
        <w:rPr>
          <w:color w:val="231F20"/>
        </w:rPr>
        <w:t>но</w:t>
      </w:r>
      <w:r>
        <w:rPr>
          <w:color w:val="231F20"/>
          <w:spacing w:val="-7"/>
        </w:rPr>
        <w:t> </w:t>
      </w:r>
      <w:r>
        <w:rPr>
          <w:color w:val="231F20"/>
        </w:rPr>
        <w:t>эксплуатировать</w:t>
      </w:r>
      <w:r>
        <w:rPr>
          <w:color w:val="231F20"/>
          <w:spacing w:val="-6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разных</w:t>
      </w:r>
      <w:r>
        <w:rPr>
          <w:color w:val="231F20"/>
          <w:spacing w:val="-6"/>
        </w:rPr>
        <w:t> </w:t>
      </w:r>
      <w:r>
        <w:rPr>
          <w:color w:val="231F20"/>
        </w:rPr>
        <w:t>погодных</w:t>
      </w:r>
      <w:r>
        <w:rPr>
          <w:color w:val="231F20"/>
          <w:spacing w:val="-6"/>
        </w:rPr>
        <w:t> </w:t>
      </w:r>
      <w:r>
        <w:rPr>
          <w:color w:val="231F20"/>
        </w:rPr>
        <w:t>ус-</w:t>
      </w:r>
      <w:r>
        <w:rPr>
          <w:color w:val="231F20"/>
          <w:spacing w:val="-57"/>
        </w:rPr>
        <w:t> </w:t>
      </w:r>
      <w:r>
        <w:rPr>
          <w:color w:val="231F20"/>
        </w:rPr>
        <w:t>ловиях</w:t>
      </w:r>
      <w:r>
        <w:rPr>
          <w:color w:val="231F20"/>
          <w:spacing w:val="-2"/>
        </w:rPr>
        <w:t> </w:t>
      </w:r>
      <w:r>
        <w:rPr>
          <w:color w:val="231F20"/>
        </w:rPr>
        <w:t>(рис. 2).</w:t>
      </w:r>
    </w:p>
    <w:p>
      <w:pPr>
        <w:spacing w:line="249" w:lineRule="auto" w:before="12"/>
        <w:ind w:left="163" w:right="502" w:firstLine="396"/>
        <w:jc w:val="both"/>
        <w:rPr>
          <w:i/>
          <w:sz w:val="24"/>
        </w:rPr>
      </w:pPr>
      <w:r>
        <w:rPr>
          <w:i/>
          <w:color w:val="231F20"/>
          <w:sz w:val="24"/>
        </w:rPr>
        <w:t>Зонирование квартала по функциональ-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ным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и социальным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признакам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732" w:top="980" w:bottom="920" w:left="800" w:right="800"/>
          <w:cols w:num="2" w:equalWidth="0">
            <w:col w:w="4856" w:space="133"/>
            <w:col w:w="5321"/>
          </w:cols>
        </w:sectPr>
      </w:pPr>
    </w:p>
    <w:p>
      <w:pPr>
        <w:pStyle w:val="BodyText"/>
        <w:spacing w:line="249" w:lineRule="auto" w:before="78"/>
        <w:ind w:left="503" w:right="1" w:firstLine="396"/>
      </w:pPr>
      <w:r>
        <w:rPr>
          <w:color w:val="231F20"/>
          <w:w w:val="95"/>
        </w:rPr>
        <w:t>На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закрытой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охраняемой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территории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ком-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  <w:w w:val="95"/>
        </w:rPr>
        <w:t>плекса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располагаются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детские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игровые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площад-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ки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площадки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отдыха,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система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ранжирова-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(пешеходные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зоны,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выход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набережной).</w:t>
      </w:r>
      <w:r>
        <w:rPr>
          <w:color w:val="231F20"/>
          <w:spacing w:val="-58"/>
        </w:rPr>
        <w:t> </w:t>
      </w:r>
      <w:r>
        <w:rPr>
          <w:color w:val="231F20"/>
        </w:rPr>
        <w:t>Комплекс полностью запроектирован для уе-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динения жителей от «внешнего мира», не смо-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тря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на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то,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что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комплекс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расположен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возле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ожив-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ленной</w:t>
      </w:r>
      <w:r>
        <w:rPr>
          <w:color w:val="231F20"/>
          <w:spacing w:val="-2"/>
        </w:rPr>
        <w:t> </w:t>
      </w:r>
      <w:r>
        <w:rPr>
          <w:color w:val="231F20"/>
        </w:rPr>
        <w:t>трассы.</w:t>
      </w:r>
    </w:p>
    <w:p>
      <w:pPr>
        <w:pStyle w:val="BodyText"/>
        <w:spacing w:before="5"/>
        <w:jc w:val="left"/>
        <w:rPr>
          <w:sz w:val="20"/>
        </w:rPr>
      </w:pPr>
    </w:p>
    <w:p>
      <w:pPr>
        <w:pStyle w:val="Heading2"/>
        <w:ind w:left="900"/>
        <w:jc w:val="left"/>
      </w:pPr>
      <w:r>
        <w:rPr>
          <w:color w:val="231F20"/>
        </w:rPr>
        <w:t>Жилой</w:t>
      </w:r>
      <w:r>
        <w:rPr>
          <w:color w:val="231F20"/>
          <w:spacing w:val="-4"/>
        </w:rPr>
        <w:t> </w:t>
      </w:r>
      <w:r>
        <w:rPr>
          <w:color w:val="231F20"/>
        </w:rPr>
        <w:t>квартал</w:t>
      </w:r>
      <w:r>
        <w:rPr>
          <w:color w:val="231F20"/>
          <w:spacing w:val="-3"/>
        </w:rPr>
        <w:t> </w:t>
      </w:r>
      <w:r>
        <w:rPr>
          <w:color w:val="231F20"/>
        </w:rPr>
        <w:t>«Стрижи»</w:t>
      </w:r>
    </w:p>
    <w:p>
      <w:pPr>
        <w:spacing w:before="12"/>
        <w:ind w:left="900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Месторасположение</w:t>
      </w:r>
    </w:p>
    <w:p>
      <w:pPr>
        <w:pStyle w:val="BodyText"/>
        <w:spacing w:line="249" w:lineRule="auto" w:before="12"/>
        <w:ind w:left="503" w:right="2" w:firstLine="396"/>
      </w:pPr>
      <w:r>
        <w:rPr>
          <w:color w:val="231F20"/>
          <w:spacing w:val="-1"/>
          <w:w w:val="95"/>
        </w:rPr>
        <w:t>В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Невском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районе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Санкт-Петербурга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возво-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дится жилой квартал с «парящими» двора-</w:t>
      </w:r>
      <w:r>
        <w:rPr>
          <w:color w:val="231F20"/>
          <w:spacing w:val="1"/>
        </w:rPr>
        <w:t> </w:t>
      </w:r>
      <w:r>
        <w:rPr>
          <w:color w:val="231F20"/>
        </w:rPr>
        <w:t>ми,</w:t>
      </w:r>
      <w:r>
        <w:rPr>
          <w:color w:val="231F20"/>
          <w:spacing w:val="22"/>
        </w:rPr>
        <w:t> </w:t>
      </w:r>
      <w:r>
        <w:rPr>
          <w:color w:val="231F20"/>
        </w:rPr>
        <w:t>называемый</w:t>
      </w:r>
      <w:r>
        <w:rPr>
          <w:color w:val="231F20"/>
          <w:spacing w:val="22"/>
        </w:rPr>
        <w:t> </w:t>
      </w:r>
      <w:r>
        <w:rPr>
          <w:color w:val="231F20"/>
        </w:rPr>
        <w:t>по-другому:</w:t>
      </w:r>
      <w:r>
        <w:rPr>
          <w:color w:val="231F20"/>
          <w:spacing w:val="22"/>
        </w:rPr>
        <w:t> </w:t>
      </w:r>
      <w:r>
        <w:rPr>
          <w:color w:val="231F20"/>
        </w:rPr>
        <w:t>жилой</w:t>
      </w:r>
      <w:r>
        <w:rPr>
          <w:color w:val="231F20"/>
          <w:spacing w:val="22"/>
        </w:rPr>
        <w:t> </w:t>
      </w:r>
      <w:r>
        <w:rPr>
          <w:color w:val="231F20"/>
        </w:rPr>
        <w:t>квартал</w:t>
      </w:r>
    </w:p>
    <w:p>
      <w:pPr>
        <w:pStyle w:val="BodyText"/>
        <w:spacing w:line="249" w:lineRule="auto" w:before="3"/>
        <w:ind w:left="503" w:right="1"/>
      </w:pPr>
      <w:r>
        <w:rPr>
          <w:color w:val="231F20"/>
        </w:rPr>
        <w:t>«Стрижи».</w:t>
      </w:r>
      <w:r>
        <w:rPr>
          <w:color w:val="231F20"/>
          <w:spacing w:val="-6"/>
        </w:rPr>
        <w:t> </w:t>
      </w:r>
      <w:r>
        <w:rPr>
          <w:color w:val="231F20"/>
        </w:rPr>
        <w:t>Квартал</w:t>
      </w:r>
      <w:r>
        <w:rPr>
          <w:color w:val="231F20"/>
          <w:spacing w:val="-6"/>
        </w:rPr>
        <w:t> </w:t>
      </w:r>
      <w:r>
        <w:rPr>
          <w:color w:val="231F20"/>
        </w:rPr>
        <w:t>располагается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пределах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улиц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Седова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Бабушкина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проспекта</w:t>
      </w:r>
      <w:r>
        <w:rPr>
          <w:color w:val="231F20"/>
          <w:spacing w:val="-14"/>
        </w:rPr>
        <w:t> </w:t>
      </w:r>
      <w:r>
        <w:rPr>
          <w:color w:val="231F20"/>
        </w:rPr>
        <w:t>Желез-</w:t>
      </w:r>
      <w:r>
        <w:rPr>
          <w:color w:val="231F20"/>
          <w:spacing w:val="-58"/>
        </w:rPr>
        <w:t> </w:t>
      </w:r>
      <w:r>
        <w:rPr>
          <w:color w:val="231F20"/>
        </w:rPr>
        <w:t>нодорожный.</w:t>
      </w:r>
    </w:p>
    <w:p>
      <w:pPr>
        <w:spacing w:line="249" w:lineRule="auto" w:before="3"/>
        <w:ind w:left="503" w:right="2" w:firstLine="396"/>
        <w:jc w:val="both"/>
        <w:rPr>
          <w:i/>
          <w:sz w:val="24"/>
        </w:rPr>
      </w:pPr>
      <w:r>
        <w:rPr>
          <w:i/>
          <w:color w:val="231F20"/>
          <w:sz w:val="24"/>
        </w:rPr>
        <w:t>Архитектурно-планировочная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организа-</w:t>
      </w:r>
      <w:r>
        <w:rPr>
          <w:i/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ция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квартала</w:t>
      </w:r>
    </w:p>
    <w:p>
      <w:pPr>
        <w:pStyle w:val="BodyText"/>
        <w:spacing w:line="249" w:lineRule="auto" w:before="2"/>
        <w:ind w:left="503" w:right="1" w:firstLine="396"/>
      </w:pPr>
      <w:r>
        <w:rPr>
          <w:color w:val="231F20"/>
          <w:w w:val="95"/>
        </w:rPr>
        <w:t>Концепция уникального проектного реше-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ния – в стилобатах, на которых расположены</w:t>
      </w:r>
      <w:r>
        <w:rPr>
          <w:color w:val="231F20"/>
          <w:spacing w:val="-57"/>
        </w:rPr>
        <w:t> </w:t>
      </w:r>
      <w:r>
        <w:rPr>
          <w:color w:val="231F20"/>
        </w:rPr>
        <w:t>жилые здания. Воздушный или же парящий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эффект подчеркивают остекленные мосты, со-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единяющие</w:t>
      </w:r>
      <w:r>
        <w:rPr>
          <w:color w:val="231F20"/>
          <w:spacing w:val="-1"/>
        </w:rPr>
        <w:t> </w:t>
      </w:r>
      <w:r>
        <w:rPr>
          <w:color w:val="231F20"/>
        </w:rPr>
        <w:t>дворы (рис.</w:t>
      </w:r>
      <w:r>
        <w:rPr>
          <w:color w:val="231F20"/>
          <w:spacing w:val="-1"/>
        </w:rPr>
        <w:t> </w:t>
      </w:r>
      <w:r>
        <w:rPr>
          <w:color w:val="231F20"/>
        </w:rPr>
        <w:t>3, 4).</w:t>
      </w:r>
    </w:p>
    <w:p>
      <w:pPr>
        <w:spacing w:line="249" w:lineRule="auto" w:before="5"/>
        <w:ind w:left="503" w:right="2" w:firstLine="396"/>
        <w:jc w:val="both"/>
        <w:rPr>
          <w:i/>
          <w:sz w:val="24"/>
        </w:rPr>
      </w:pPr>
      <w:r>
        <w:rPr>
          <w:i/>
          <w:color w:val="231F20"/>
          <w:sz w:val="24"/>
        </w:rPr>
        <w:t>Организации движения / хранения авто-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мобилей</w:t>
      </w:r>
    </w:p>
    <w:p>
      <w:pPr>
        <w:pStyle w:val="BodyText"/>
        <w:spacing w:line="249" w:lineRule="auto" w:before="2"/>
        <w:ind w:left="503" w:firstLine="396"/>
      </w:pPr>
      <w:r>
        <w:rPr>
          <w:color w:val="231F20"/>
          <w:w w:val="95"/>
        </w:rPr>
        <w:t>Внутренняя территория ЖК «Стрижи» сво-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бодна от машин. Дворы подняты над землей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54"/>
        </w:rPr>
        <w:t> </w:t>
      </w:r>
      <w:r>
        <w:rPr>
          <w:color w:val="231F20"/>
        </w:rPr>
        <w:t>объединены</w:t>
      </w:r>
      <w:r>
        <w:rPr>
          <w:color w:val="231F20"/>
          <w:spacing w:val="58"/>
        </w:rPr>
        <w:t> </w:t>
      </w:r>
      <w:r>
        <w:rPr>
          <w:color w:val="231F20"/>
        </w:rPr>
        <w:t>воздушными</w:t>
      </w:r>
      <w:r>
        <w:rPr>
          <w:color w:val="231F20"/>
          <w:spacing w:val="59"/>
        </w:rPr>
        <w:t> </w:t>
      </w:r>
      <w:r>
        <w:rPr>
          <w:color w:val="231F20"/>
        </w:rPr>
        <w:t>мостами.  Свои</w:t>
      </w:r>
    </w:p>
    <w:p>
      <w:pPr>
        <w:spacing w:line="240" w:lineRule="auto" w:before="9" w:after="25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295"/>
        <w:jc w:val="left"/>
        <w:rPr>
          <w:sz w:val="20"/>
        </w:rPr>
      </w:pPr>
      <w:r>
        <w:rPr>
          <w:sz w:val="20"/>
        </w:rPr>
        <w:pict>
          <v:group style="width:232.5pt;height:151.550pt;mso-position-horizontal-relative:char;mso-position-vertical-relative:line" id="docshapegroup362" coordorigin="0,0" coordsize="4650,3031">
            <v:shape style="position:absolute;left:1;top:0;width:4649;height:2681" type="#_x0000_t75" id="docshape363" stroked="false">
              <v:imagedata r:id="rId200" o:title=""/>
            </v:shape>
            <v:shape style="position:absolute;left:0;top:2722;width:606;height:308" id="docshape364" coordorigin="0,2723" coordsize="606,308" path="m303,2723l0,3030,605,3030,303,2723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13"/>
        <w:ind w:left="295" w:right="0" w:firstLine="0"/>
        <w:jc w:val="both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1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1"/>
          <w:sz w:val="21"/>
        </w:rPr>
        <w:t> </w:t>
      </w:r>
      <w:r>
        <w:rPr>
          <w:color w:val="231F20"/>
          <w:sz w:val="21"/>
        </w:rPr>
        <w:t>Жилой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квартал «Стрижи»</w:t>
      </w:r>
    </w:p>
    <w:p>
      <w:pPr>
        <w:pStyle w:val="BodyText"/>
        <w:spacing w:before="8"/>
        <w:jc w:val="left"/>
        <w:rPr>
          <w:sz w:val="26"/>
        </w:rPr>
      </w:pPr>
    </w:p>
    <w:p>
      <w:pPr>
        <w:pStyle w:val="BodyText"/>
        <w:spacing w:line="249" w:lineRule="auto"/>
        <w:ind w:left="295" w:right="161"/>
      </w:pPr>
      <w:r>
        <w:rPr>
          <w:color w:val="231F20"/>
          <w:w w:val="95"/>
        </w:rPr>
        <w:t>автомобили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жители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смогут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оставлять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комфор-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2"/>
        </w:rPr>
        <w:t>табельных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отапливаемых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паркингах,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располо-</w:t>
      </w:r>
      <w:r>
        <w:rPr>
          <w:color w:val="231F20"/>
          <w:spacing w:val="-58"/>
        </w:rPr>
        <w:t> </w:t>
      </w:r>
      <w:r>
        <w:rPr>
          <w:color w:val="231F20"/>
        </w:rPr>
        <w:t>женных</w:t>
      </w:r>
      <w:r>
        <w:rPr>
          <w:color w:val="231F20"/>
          <w:spacing w:val="-14"/>
        </w:rPr>
        <w:t> </w:t>
      </w:r>
      <w:r>
        <w:rPr>
          <w:color w:val="231F20"/>
        </w:rPr>
        <w:t>под</w:t>
      </w:r>
      <w:r>
        <w:rPr>
          <w:color w:val="231F20"/>
          <w:spacing w:val="-14"/>
        </w:rPr>
        <w:t> </w:t>
      </w:r>
      <w:r>
        <w:rPr>
          <w:color w:val="231F20"/>
        </w:rPr>
        <w:t>площадками,</w:t>
      </w:r>
      <w:r>
        <w:rPr>
          <w:color w:val="231F20"/>
          <w:spacing w:val="-14"/>
        </w:rPr>
        <w:t> </w:t>
      </w:r>
      <w:r>
        <w:rPr>
          <w:color w:val="231F20"/>
        </w:rPr>
        <w:t>рассчитанных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об-</w:t>
      </w:r>
      <w:r>
        <w:rPr>
          <w:color w:val="231F20"/>
          <w:spacing w:val="-58"/>
        </w:rPr>
        <w:t> </w:t>
      </w:r>
      <w:r>
        <w:rPr>
          <w:color w:val="231F20"/>
        </w:rPr>
        <w:t>щей</w:t>
      </w:r>
      <w:r>
        <w:rPr>
          <w:color w:val="231F20"/>
          <w:spacing w:val="-14"/>
        </w:rPr>
        <w:t> </w:t>
      </w:r>
      <w:r>
        <w:rPr>
          <w:color w:val="231F20"/>
        </w:rPr>
        <w:t>сложности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1279</w:t>
      </w:r>
      <w:r>
        <w:rPr>
          <w:color w:val="231F20"/>
          <w:spacing w:val="-14"/>
        </w:rPr>
        <w:t> </w:t>
      </w:r>
      <w:r>
        <w:rPr>
          <w:color w:val="231F20"/>
        </w:rPr>
        <w:t>машин,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отказаться от парковочных мест внутри дворо-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вого</w:t>
      </w:r>
      <w:r>
        <w:rPr>
          <w:color w:val="231F20"/>
          <w:spacing w:val="-6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5"/>
        </w:rPr>
        <w:t> </w:t>
      </w:r>
      <w:r>
        <w:rPr>
          <w:color w:val="231F20"/>
        </w:rPr>
        <w:t>«двор</w:t>
      </w:r>
      <w:r>
        <w:rPr>
          <w:color w:val="231F20"/>
          <w:spacing w:val="-5"/>
        </w:rPr>
        <w:t> </w:t>
      </w:r>
      <w:r>
        <w:rPr>
          <w:color w:val="231F20"/>
        </w:rPr>
        <w:t>без</w:t>
      </w:r>
      <w:r>
        <w:rPr>
          <w:color w:val="231F20"/>
          <w:spacing w:val="-5"/>
        </w:rPr>
        <w:t> </w:t>
      </w:r>
      <w:r>
        <w:rPr>
          <w:color w:val="231F20"/>
        </w:rPr>
        <w:t>машин».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тер-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ритории возможен заезд в паркинг с ул. Бабуш-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кина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Железнодорожного</w:t>
      </w:r>
      <w:r>
        <w:rPr>
          <w:color w:val="231F20"/>
          <w:spacing w:val="-2"/>
        </w:rPr>
        <w:t> </w:t>
      </w:r>
      <w:r>
        <w:rPr>
          <w:color w:val="231F20"/>
        </w:rPr>
        <w:t>проспекта.</w:t>
      </w:r>
    </w:p>
    <w:p>
      <w:pPr>
        <w:spacing w:line="249" w:lineRule="auto" w:before="8"/>
        <w:ind w:left="295" w:right="161" w:firstLine="396"/>
        <w:jc w:val="both"/>
        <w:rPr>
          <w:i/>
          <w:sz w:val="24"/>
        </w:rPr>
      </w:pPr>
      <w:r>
        <w:rPr>
          <w:i/>
          <w:color w:val="231F20"/>
          <w:w w:val="95"/>
          <w:sz w:val="24"/>
        </w:rPr>
        <w:t>Взаимосвязи двора с общественными про-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sz w:val="24"/>
        </w:rPr>
        <w:t>странствами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вблизи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жилого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комплекса</w:t>
      </w:r>
    </w:p>
    <w:p>
      <w:pPr>
        <w:pStyle w:val="BodyText"/>
        <w:spacing w:line="249" w:lineRule="auto" w:before="2"/>
        <w:ind w:left="295" w:right="160" w:firstLine="396"/>
      </w:pPr>
      <w:r>
        <w:rPr>
          <w:color w:val="231F20"/>
        </w:rPr>
        <w:t>Дворовая территория безопасна за счет</w:t>
      </w:r>
      <w:r>
        <w:rPr>
          <w:color w:val="231F20"/>
          <w:spacing w:val="1"/>
        </w:rPr>
        <w:t> </w:t>
      </w:r>
      <w:r>
        <w:rPr>
          <w:color w:val="231F20"/>
        </w:rPr>
        <w:t>стеклянного</w:t>
      </w:r>
      <w:r>
        <w:rPr>
          <w:color w:val="231F20"/>
          <w:spacing w:val="-7"/>
        </w:rPr>
        <w:t> </w:t>
      </w:r>
      <w:r>
        <w:rPr>
          <w:color w:val="231F20"/>
        </w:rPr>
        <w:t>ограждения,</w:t>
      </w:r>
      <w:r>
        <w:rPr>
          <w:color w:val="231F20"/>
          <w:spacing w:val="-7"/>
        </w:rPr>
        <w:t> </w:t>
      </w:r>
      <w:r>
        <w:rPr>
          <w:color w:val="231F20"/>
        </w:rPr>
        <w:t>которое</w:t>
      </w:r>
      <w:r>
        <w:rPr>
          <w:color w:val="231F20"/>
          <w:spacing w:val="-7"/>
        </w:rPr>
        <w:t> </w:t>
      </w:r>
      <w:r>
        <w:rPr>
          <w:color w:val="231F20"/>
        </w:rPr>
        <w:t>будет</w:t>
      </w:r>
      <w:r>
        <w:rPr>
          <w:color w:val="231F20"/>
          <w:spacing w:val="-7"/>
        </w:rPr>
        <w:t> </w:t>
      </w:r>
      <w:r>
        <w:rPr>
          <w:color w:val="231F20"/>
        </w:rPr>
        <w:t>уста-</w:t>
      </w:r>
      <w:r>
        <w:rPr>
          <w:color w:val="231F20"/>
          <w:spacing w:val="-57"/>
        </w:rPr>
        <w:t> </w:t>
      </w:r>
      <w:r>
        <w:rPr>
          <w:color w:val="231F20"/>
        </w:rPr>
        <w:t>новлено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периметру</w:t>
      </w:r>
      <w:r>
        <w:rPr>
          <w:color w:val="231F20"/>
          <w:spacing w:val="-13"/>
        </w:rPr>
        <w:t> </w:t>
      </w:r>
      <w:r>
        <w:rPr>
          <w:color w:val="231F20"/>
        </w:rPr>
        <w:t>квартала,</w:t>
      </w:r>
      <w:r>
        <w:rPr>
          <w:color w:val="231F20"/>
          <w:spacing w:val="-14"/>
        </w:rPr>
        <w:t> </w:t>
      </w:r>
      <w:r>
        <w:rPr>
          <w:color w:val="231F20"/>
        </w:rPr>
        <w:t>оно</w:t>
      </w:r>
      <w:r>
        <w:rPr>
          <w:color w:val="231F20"/>
          <w:spacing w:val="-13"/>
        </w:rPr>
        <w:t> </w:t>
      </w:r>
      <w:r>
        <w:rPr>
          <w:color w:val="231F20"/>
        </w:rPr>
        <w:t>же</w:t>
      </w:r>
      <w:r>
        <w:rPr>
          <w:color w:val="231F20"/>
          <w:spacing w:val="-14"/>
        </w:rPr>
        <w:t> </w:t>
      </w:r>
      <w:r>
        <w:rPr>
          <w:color w:val="231F20"/>
        </w:rPr>
        <w:t>защи-</w:t>
      </w:r>
      <w:r>
        <w:rPr>
          <w:color w:val="231F20"/>
          <w:spacing w:val="-58"/>
        </w:rPr>
        <w:t> </w:t>
      </w:r>
      <w:r>
        <w:rPr>
          <w:color w:val="231F20"/>
        </w:rPr>
        <w:t>тит уютный двор от господствующих ветров.</w:t>
      </w:r>
      <w:r>
        <w:rPr>
          <w:color w:val="231F20"/>
          <w:spacing w:val="-57"/>
        </w:rPr>
        <w:t> </w:t>
      </w:r>
      <w:r>
        <w:rPr>
          <w:color w:val="231F20"/>
        </w:rPr>
        <w:t>Около каждого дома предусмотрены детские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спортивные</w:t>
      </w:r>
      <w:r>
        <w:rPr>
          <w:color w:val="231F20"/>
          <w:spacing w:val="9"/>
        </w:rPr>
        <w:t> </w:t>
      </w:r>
      <w:r>
        <w:rPr>
          <w:color w:val="231F20"/>
        </w:rPr>
        <w:t>площадки</w:t>
      </w:r>
      <w:r>
        <w:rPr>
          <w:color w:val="231F20"/>
          <w:spacing w:val="8"/>
        </w:rPr>
        <w:t> </w:t>
      </w:r>
      <w:r>
        <w:rPr>
          <w:color w:val="231F20"/>
        </w:rPr>
        <w:t>с</w:t>
      </w:r>
      <w:r>
        <w:rPr>
          <w:color w:val="231F20"/>
          <w:spacing w:val="9"/>
        </w:rPr>
        <w:t> </w:t>
      </w:r>
      <w:r>
        <w:rPr>
          <w:color w:val="231F20"/>
        </w:rPr>
        <w:t>современным</w:t>
      </w:r>
      <w:r>
        <w:rPr>
          <w:color w:val="231F20"/>
          <w:spacing w:val="9"/>
        </w:rPr>
        <w:t> </w:t>
      </w:r>
      <w:r>
        <w:rPr>
          <w:color w:val="231F20"/>
        </w:rPr>
        <w:t>без-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8" w:space="40"/>
            <w:col w:w="5112"/>
          </w:cols>
        </w:sectPr>
      </w:pPr>
    </w:p>
    <w:p>
      <w:pPr>
        <w:pStyle w:val="BodyText"/>
        <w:spacing w:before="3"/>
        <w:jc w:val="left"/>
        <w:rPr>
          <w:sz w:val="22"/>
        </w:rPr>
      </w:pPr>
    </w:p>
    <w:p>
      <w:pPr>
        <w:spacing w:before="91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5"/>
          <w:sz w:val="21"/>
        </w:rPr>
        <w:t> </w:t>
      </w:r>
      <w:r>
        <w:rPr>
          <w:color w:val="231F20"/>
          <w:sz w:val="21"/>
        </w:rPr>
        <w:t>Схема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организации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земельного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участка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жилого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комплекса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«Стрижи»</w:t>
      </w:r>
    </w:p>
    <w:p>
      <w:pPr>
        <w:pStyle w:val="BodyText"/>
        <w:spacing w:before="11"/>
        <w:jc w:val="left"/>
        <w:rPr>
          <w:sz w:val="4"/>
        </w:rPr>
      </w:pPr>
      <w:r>
        <w:rPr/>
        <w:pict>
          <v:group style="position:absolute;margin-left:64.836609pt;margin-top:4.049805pt;width:482.25pt;height:283.3pt;mso-position-horizontal-relative:page;mso-position-vertical-relative:paragraph;z-index:-15653376;mso-wrap-distance-left:0;mso-wrap-distance-right:0" id="docshapegroup365" coordorigin="1297,81" coordsize="9645,5666">
            <v:shape style="position:absolute;left:1296;top:406;width:9645;height:5340" type="#_x0000_t75" id="docshape366" stroked="false">
              <v:imagedata r:id="rId201" o:title=""/>
            </v:shape>
            <v:shape style="position:absolute;left:1303;top:81;width:606;height:297" id="docshape367" coordorigin="1304,81" coordsize="606,297" path="m1909,81l1304,81,1606,378,1909,81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4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163" w:right="38"/>
      </w:pPr>
      <w:r>
        <w:rPr>
          <w:color w:val="231F20"/>
        </w:rPr>
        <w:t>опасным покрытием, места для спокойного</w:t>
      </w:r>
      <w:r>
        <w:rPr>
          <w:color w:val="231F20"/>
          <w:spacing w:val="1"/>
        </w:rPr>
        <w:t> </w:t>
      </w:r>
      <w:r>
        <w:rPr>
          <w:color w:val="231F20"/>
        </w:rPr>
        <w:t>отдыха и беседки, защищенные от непогоды.</w:t>
      </w:r>
      <w:r>
        <w:rPr>
          <w:color w:val="231F20"/>
          <w:spacing w:val="-57"/>
        </w:rPr>
        <w:t> </w:t>
      </w:r>
      <w:r>
        <w:rPr>
          <w:color w:val="231F20"/>
        </w:rPr>
        <w:t>Безопасность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спокойствие</w:t>
      </w:r>
      <w:r>
        <w:rPr>
          <w:color w:val="231F20"/>
          <w:spacing w:val="-12"/>
        </w:rPr>
        <w:t> </w:t>
      </w:r>
      <w:r>
        <w:rPr>
          <w:color w:val="231F20"/>
        </w:rPr>
        <w:t>жителям</w:t>
      </w:r>
      <w:r>
        <w:rPr>
          <w:color w:val="231F20"/>
          <w:spacing w:val="-12"/>
        </w:rPr>
        <w:t> </w:t>
      </w:r>
      <w:r>
        <w:rPr>
          <w:color w:val="231F20"/>
        </w:rPr>
        <w:t>обеспе-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чит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система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видеонаблюдения,</w:t>
      </w:r>
      <w:r>
        <w:rPr>
          <w:color w:val="231F20"/>
          <w:spacing w:val="-14"/>
        </w:rPr>
        <w:t> </w:t>
      </w:r>
      <w:r>
        <w:rPr>
          <w:color w:val="231F20"/>
        </w:rPr>
        <w:t>покрывающая</w:t>
      </w:r>
      <w:r>
        <w:rPr>
          <w:color w:val="231F20"/>
          <w:spacing w:val="-58"/>
        </w:rPr>
        <w:t> </w:t>
      </w:r>
      <w:r>
        <w:rPr>
          <w:color w:val="231F20"/>
        </w:rPr>
        <w:t>всю территорию. Для маломобильных групп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населения запроектированы пандусы для въез-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да в здания, отведены специальные дорожки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передвижения.</w:t>
      </w:r>
    </w:p>
    <w:p>
      <w:pPr>
        <w:pStyle w:val="BodyText"/>
        <w:spacing w:line="249" w:lineRule="auto" w:before="8"/>
        <w:ind w:left="163" w:right="40" w:firstLine="396"/>
      </w:pPr>
      <w:r>
        <w:rPr>
          <w:color w:val="231F20"/>
        </w:rPr>
        <w:t>Рядом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комплексом</w:t>
      </w:r>
      <w:r>
        <w:rPr>
          <w:color w:val="231F20"/>
          <w:spacing w:val="-13"/>
        </w:rPr>
        <w:t> </w:t>
      </w:r>
      <w:r>
        <w:rPr>
          <w:color w:val="231F20"/>
        </w:rPr>
        <w:t>располагается</w:t>
      </w:r>
      <w:r>
        <w:rPr>
          <w:color w:val="231F20"/>
          <w:spacing w:val="-13"/>
        </w:rPr>
        <w:t> </w:t>
      </w:r>
      <w:r>
        <w:rPr>
          <w:color w:val="231F20"/>
        </w:rPr>
        <w:t>«Парк</w:t>
      </w:r>
      <w:r>
        <w:rPr>
          <w:color w:val="231F20"/>
          <w:spacing w:val="-58"/>
        </w:rPr>
        <w:t> </w:t>
      </w:r>
      <w:r>
        <w:rPr>
          <w:color w:val="231F20"/>
        </w:rPr>
        <w:t>культуры и отдыха им. Бабушкина», так же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расположены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рядом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остановки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Фарфоровская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Железнодорожный</w:t>
      </w:r>
      <w:r>
        <w:rPr>
          <w:color w:val="231F20"/>
          <w:spacing w:val="-1"/>
        </w:rPr>
        <w:t> </w:t>
      </w:r>
      <w:r>
        <w:rPr>
          <w:color w:val="231F20"/>
        </w:rPr>
        <w:t>пр.</w:t>
      </w:r>
    </w:p>
    <w:p>
      <w:pPr>
        <w:spacing w:line="249" w:lineRule="auto" w:before="4"/>
        <w:ind w:left="163" w:right="41" w:firstLine="396"/>
        <w:jc w:val="both"/>
        <w:rPr>
          <w:i/>
          <w:sz w:val="24"/>
        </w:rPr>
      </w:pPr>
      <w:r>
        <w:rPr>
          <w:i/>
          <w:color w:val="231F20"/>
          <w:sz w:val="24"/>
        </w:rPr>
        <w:t>Зонирование квартала по функциональ-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ным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и социальным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признакам</w:t>
      </w:r>
    </w:p>
    <w:p>
      <w:pPr>
        <w:pStyle w:val="BodyText"/>
        <w:spacing w:line="249" w:lineRule="auto" w:before="2"/>
        <w:ind w:left="163" w:right="40" w:firstLine="396"/>
      </w:pPr>
      <w:r>
        <w:rPr>
          <w:color w:val="231F20"/>
          <w:spacing w:val="-1"/>
          <w:w w:val="95"/>
        </w:rPr>
        <w:t>Внутри комплекса происходит </w:t>
      </w:r>
      <w:r>
        <w:rPr>
          <w:color w:val="231F20"/>
          <w:w w:val="95"/>
        </w:rPr>
        <w:t>зонирование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несколько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зон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детская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взрослая.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ждой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площадкой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располагается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паркинг,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кото-</w:t>
      </w:r>
      <w:r>
        <w:rPr>
          <w:color w:val="231F20"/>
          <w:spacing w:val="-57"/>
        </w:rPr>
        <w:t> </w:t>
      </w:r>
      <w:r>
        <w:rPr>
          <w:color w:val="231F20"/>
        </w:rPr>
        <w:t>рые имеют индивидуальные заезды. Каждый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двор соединяется между собой «парящими мо-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стами»</w:t>
      </w:r>
      <w:r>
        <w:rPr>
          <w:color w:val="231F20"/>
          <w:spacing w:val="-12"/>
        </w:rPr>
        <w:t> </w:t>
      </w:r>
      <w:r>
        <w:rPr>
          <w:color w:val="231F20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</w:rPr>
        <w:t>помогает</w:t>
      </w:r>
      <w:r>
        <w:rPr>
          <w:color w:val="231F20"/>
          <w:spacing w:val="-12"/>
        </w:rPr>
        <w:t> </w:t>
      </w:r>
      <w:r>
        <w:rPr>
          <w:color w:val="231F20"/>
        </w:rPr>
        <w:t>объединению</w:t>
      </w:r>
      <w:r>
        <w:rPr>
          <w:color w:val="231F20"/>
          <w:spacing w:val="-12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общую</w:t>
      </w:r>
      <w:r>
        <w:rPr>
          <w:color w:val="231F20"/>
          <w:spacing w:val="-5"/>
        </w:rPr>
        <w:t> </w:t>
      </w:r>
      <w:r>
        <w:rPr>
          <w:color w:val="231F20"/>
        </w:rPr>
        <w:t>композицию.</w:t>
      </w:r>
      <w:r>
        <w:rPr>
          <w:color w:val="231F20"/>
          <w:spacing w:val="-6"/>
        </w:rPr>
        <w:t> </w:t>
      </w:r>
      <w:r>
        <w:rPr>
          <w:color w:val="231F20"/>
        </w:rPr>
        <w:t>Комплекс</w:t>
      </w:r>
      <w:r>
        <w:rPr>
          <w:color w:val="231F20"/>
          <w:spacing w:val="-6"/>
        </w:rPr>
        <w:t> </w:t>
      </w:r>
      <w:r>
        <w:rPr>
          <w:color w:val="231F20"/>
        </w:rPr>
        <w:t>больше</w:t>
      </w:r>
      <w:r>
        <w:rPr>
          <w:color w:val="231F20"/>
          <w:spacing w:val="-5"/>
        </w:rPr>
        <w:t> </w:t>
      </w:r>
      <w:r>
        <w:rPr>
          <w:color w:val="231F20"/>
        </w:rPr>
        <w:t>соз-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дан для отдыха и комфортного пребывания жи-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телей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его территории.</w:t>
      </w:r>
    </w:p>
    <w:p>
      <w:pPr>
        <w:pStyle w:val="BodyText"/>
        <w:spacing w:before="5"/>
        <w:jc w:val="left"/>
        <w:rPr>
          <w:sz w:val="20"/>
        </w:rPr>
      </w:pPr>
    </w:p>
    <w:p>
      <w:pPr>
        <w:pStyle w:val="Heading2"/>
        <w:spacing w:before="1"/>
        <w:jc w:val="left"/>
      </w:pPr>
      <w:r>
        <w:rPr>
          <w:color w:val="231F20"/>
        </w:rPr>
        <w:t>Москва</w:t>
      </w:r>
    </w:p>
    <w:p>
      <w:pPr>
        <w:pStyle w:val="BodyText"/>
        <w:spacing w:line="249" w:lineRule="auto" w:before="12"/>
        <w:ind w:left="163" w:right="41" w:firstLine="396"/>
      </w:pPr>
      <w:r>
        <w:rPr>
          <w:color w:val="231F20"/>
        </w:rPr>
        <w:t>В Москве выявлены следующие жилые</w:t>
      </w:r>
      <w:r>
        <w:rPr>
          <w:color w:val="231F20"/>
          <w:spacing w:val="1"/>
        </w:rPr>
        <w:t> </w:t>
      </w:r>
      <w:r>
        <w:rPr>
          <w:color w:val="231F20"/>
          <w:spacing w:val="-3"/>
          <w:w w:val="95"/>
        </w:rPr>
        <w:t>комплексы, которые </w:t>
      </w:r>
      <w:r>
        <w:rPr>
          <w:color w:val="231F20"/>
          <w:spacing w:val="-2"/>
          <w:w w:val="95"/>
        </w:rPr>
        <w:t>уникальны своей концепту-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альностью,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это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–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жилой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квартал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«Фили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Град-2»,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</w:rPr>
        <w:t>Жилой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комплекс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«Knightsbridge</w:t>
      </w:r>
      <w:r>
        <w:rPr>
          <w:color w:val="231F20"/>
          <w:spacing w:val="-14"/>
        </w:rPr>
        <w:t> </w:t>
      </w:r>
      <w:r>
        <w:rPr>
          <w:color w:val="231F20"/>
        </w:rPr>
        <w:t>Private</w:t>
      </w:r>
      <w:r>
        <w:rPr>
          <w:color w:val="231F20"/>
          <w:spacing w:val="-13"/>
        </w:rPr>
        <w:t> </w:t>
      </w:r>
      <w:r>
        <w:rPr>
          <w:color w:val="231F20"/>
        </w:rPr>
        <w:t>Park».</w:t>
      </w:r>
    </w:p>
    <w:p>
      <w:pPr>
        <w:pStyle w:val="Heading2"/>
        <w:spacing w:before="230"/>
        <w:jc w:val="left"/>
      </w:pPr>
      <w:r>
        <w:rPr>
          <w:color w:val="231F20"/>
        </w:rPr>
        <w:t>Жилой</w:t>
      </w:r>
      <w:r>
        <w:rPr>
          <w:color w:val="231F20"/>
          <w:spacing w:val="-10"/>
        </w:rPr>
        <w:t> </w:t>
      </w:r>
      <w:r>
        <w:rPr>
          <w:color w:val="231F20"/>
        </w:rPr>
        <w:t>комплекс</w:t>
      </w:r>
      <w:r>
        <w:rPr>
          <w:color w:val="231F20"/>
          <w:spacing w:val="-10"/>
        </w:rPr>
        <w:t> </w:t>
      </w:r>
      <w:r>
        <w:rPr>
          <w:color w:val="231F20"/>
        </w:rPr>
        <w:t>«Фили</w:t>
      </w:r>
      <w:r>
        <w:rPr>
          <w:color w:val="231F20"/>
          <w:spacing w:val="-10"/>
        </w:rPr>
        <w:t> </w:t>
      </w:r>
      <w:r>
        <w:rPr>
          <w:color w:val="231F20"/>
        </w:rPr>
        <w:t>Град-2»</w:t>
      </w:r>
    </w:p>
    <w:p>
      <w:pPr>
        <w:spacing w:before="12"/>
        <w:ind w:left="560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Месторасположение</w:t>
      </w:r>
    </w:p>
    <w:p>
      <w:pPr>
        <w:pStyle w:val="BodyText"/>
        <w:spacing w:line="249" w:lineRule="auto" w:before="12"/>
        <w:ind w:left="163" w:right="41" w:firstLine="396"/>
      </w:pPr>
      <w:r>
        <w:rPr>
          <w:color w:val="231F20"/>
        </w:rPr>
        <w:t>Комплекс</w:t>
      </w:r>
      <w:r>
        <w:rPr>
          <w:color w:val="231F20"/>
          <w:spacing w:val="-9"/>
        </w:rPr>
        <w:t> </w:t>
      </w:r>
      <w:r>
        <w:rPr>
          <w:color w:val="231F20"/>
        </w:rPr>
        <w:t>расположен</w:t>
      </w:r>
      <w:r>
        <w:rPr>
          <w:color w:val="231F20"/>
          <w:spacing w:val="-9"/>
        </w:rPr>
        <w:t> </w:t>
      </w:r>
      <w:r>
        <w:rPr>
          <w:color w:val="231F20"/>
        </w:rPr>
        <w:t>вдоль</w:t>
      </w:r>
      <w:r>
        <w:rPr>
          <w:color w:val="231F20"/>
          <w:spacing w:val="-8"/>
        </w:rPr>
        <w:t> </w:t>
      </w:r>
      <w:r>
        <w:rPr>
          <w:color w:val="231F20"/>
        </w:rPr>
        <w:t>ул.</w:t>
      </w:r>
      <w:r>
        <w:rPr>
          <w:color w:val="231F20"/>
          <w:spacing w:val="-9"/>
        </w:rPr>
        <w:t> </w:t>
      </w:r>
      <w:r>
        <w:rPr>
          <w:color w:val="231F20"/>
        </w:rPr>
        <w:t>Заречная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на которую происходит заезд с проектируемой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трассы</w:t>
      </w:r>
      <w:r>
        <w:rPr>
          <w:color w:val="231F20"/>
          <w:spacing w:val="-1"/>
        </w:rPr>
        <w:t> </w:t>
      </w:r>
      <w:r>
        <w:rPr>
          <w:color w:val="231F20"/>
        </w:rPr>
        <w:t>№</w:t>
      </w:r>
      <w:r>
        <w:rPr>
          <w:color w:val="231F20"/>
          <w:spacing w:val="-1"/>
        </w:rPr>
        <w:t> </w:t>
      </w:r>
      <w:r>
        <w:rPr>
          <w:color w:val="231F20"/>
        </w:rPr>
        <w:t>1572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Большая</w:t>
      </w:r>
      <w:r>
        <w:rPr>
          <w:color w:val="231F20"/>
          <w:spacing w:val="-2"/>
        </w:rPr>
        <w:t> </w:t>
      </w:r>
      <w:r>
        <w:rPr>
          <w:color w:val="231F20"/>
        </w:rPr>
        <w:t>Филевская.</w:t>
      </w:r>
    </w:p>
    <w:p>
      <w:pPr>
        <w:pStyle w:val="BodyText"/>
        <w:spacing w:line="249" w:lineRule="auto" w:before="3"/>
        <w:ind w:left="163" w:right="39" w:firstLine="396"/>
      </w:pPr>
      <w:r>
        <w:rPr>
          <w:color w:val="231F20"/>
          <w:spacing w:val="-1"/>
          <w:w w:val="95"/>
        </w:rPr>
        <w:t>Транспортная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доступность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комплекса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удов-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летворяет требованиям правил землепользо-</w:t>
      </w:r>
      <w:r>
        <w:rPr>
          <w:color w:val="231F20"/>
          <w:spacing w:val="1"/>
        </w:rPr>
        <w:t> </w:t>
      </w:r>
      <w:r>
        <w:rPr>
          <w:color w:val="231F20"/>
        </w:rPr>
        <w:t>вания и застройки, а также СП. В километре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ТТК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железнодорожная</w:t>
      </w:r>
      <w:r>
        <w:rPr>
          <w:color w:val="231F20"/>
          <w:spacing w:val="-12"/>
        </w:rPr>
        <w:t> </w:t>
      </w:r>
      <w:r>
        <w:rPr>
          <w:color w:val="231F20"/>
        </w:rPr>
        <w:t>платформа.</w:t>
      </w:r>
      <w:r>
        <w:rPr>
          <w:color w:val="231F20"/>
          <w:spacing w:val="-12"/>
        </w:rPr>
        <w:t> </w:t>
      </w:r>
      <w:r>
        <w:rPr>
          <w:color w:val="231F20"/>
        </w:rPr>
        <w:t>Ближай-</w:t>
      </w:r>
      <w:r>
        <w:rPr>
          <w:color w:val="231F20"/>
          <w:spacing w:val="-58"/>
        </w:rPr>
        <w:t> </w:t>
      </w:r>
      <w:r>
        <w:rPr>
          <w:color w:val="231F20"/>
        </w:rPr>
        <w:t>шее метро – станция «Фили» находится в по-</w:t>
      </w:r>
      <w:r>
        <w:rPr>
          <w:color w:val="231F20"/>
          <w:spacing w:val="-57"/>
        </w:rPr>
        <w:t> </w:t>
      </w:r>
      <w:r>
        <w:rPr>
          <w:color w:val="231F20"/>
        </w:rPr>
        <w:t>лутора</w:t>
      </w:r>
      <w:r>
        <w:rPr>
          <w:color w:val="231F20"/>
          <w:spacing w:val="-8"/>
        </w:rPr>
        <w:t> </w:t>
      </w:r>
      <w:r>
        <w:rPr>
          <w:color w:val="231F20"/>
        </w:rPr>
        <w:t>км</w:t>
      </w:r>
      <w:r>
        <w:rPr>
          <w:color w:val="231F20"/>
          <w:spacing w:val="-7"/>
        </w:rPr>
        <w:t> </w:t>
      </w:r>
      <w:r>
        <w:rPr>
          <w:color w:val="231F20"/>
        </w:rPr>
        <w:t>от</w:t>
      </w:r>
      <w:r>
        <w:rPr>
          <w:color w:val="231F20"/>
          <w:spacing w:val="-7"/>
        </w:rPr>
        <w:t> </w:t>
      </w:r>
      <w:r>
        <w:rPr>
          <w:color w:val="231F20"/>
        </w:rPr>
        <w:t>комплекса.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районе</w:t>
      </w:r>
      <w:r>
        <w:rPr>
          <w:color w:val="231F20"/>
          <w:spacing w:val="-7"/>
        </w:rPr>
        <w:t> </w:t>
      </w:r>
      <w:r>
        <w:rPr>
          <w:color w:val="231F20"/>
        </w:rPr>
        <w:t>Филевский</w:t>
      </w:r>
      <w:r>
        <w:rPr>
          <w:color w:val="231F20"/>
          <w:spacing w:val="-58"/>
        </w:rPr>
        <w:t> </w:t>
      </w:r>
      <w:r>
        <w:rPr>
          <w:color w:val="231F20"/>
        </w:rPr>
        <w:t>парк</w:t>
      </w:r>
      <w:r>
        <w:rPr>
          <w:color w:val="231F20"/>
          <w:spacing w:val="-1"/>
        </w:rPr>
        <w:t> </w:t>
      </w:r>
      <w:r>
        <w:rPr>
          <w:color w:val="231F20"/>
        </w:rPr>
        <w:t>три станции метро.</w:t>
      </w:r>
    </w:p>
    <w:p>
      <w:pPr>
        <w:spacing w:line="249" w:lineRule="auto" w:before="7"/>
        <w:ind w:left="163" w:right="41" w:firstLine="396"/>
        <w:jc w:val="both"/>
        <w:rPr>
          <w:i/>
          <w:sz w:val="24"/>
        </w:rPr>
      </w:pPr>
      <w:r>
        <w:rPr>
          <w:i/>
          <w:color w:val="231F20"/>
          <w:sz w:val="24"/>
        </w:rPr>
        <w:t>Архитектурно-планировочная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организа-</w:t>
      </w:r>
      <w:r>
        <w:rPr>
          <w:i/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ция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квартала</w:t>
      </w:r>
    </w:p>
    <w:p>
      <w:pPr>
        <w:pStyle w:val="BodyText"/>
        <w:spacing w:line="249" w:lineRule="auto" w:before="2"/>
        <w:ind w:left="163" w:right="39" w:firstLine="396"/>
      </w:pPr>
      <w:r>
        <w:rPr>
          <w:color w:val="231F20"/>
        </w:rPr>
        <w:t>В составе МФК – семь корпусов, объеди-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ненных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стилобатом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подземной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частью.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Шесть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зданий – с жильём, одно – с апартаментами.</w:t>
      </w:r>
      <w:r>
        <w:rPr>
          <w:color w:val="231F20"/>
          <w:spacing w:val="1"/>
        </w:rPr>
        <w:t> </w:t>
      </w:r>
      <w:r>
        <w:rPr>
          <w:color w:val="231F20"/>
        </w:rPr>
        <w:t>Корпуса переменной этажности – от двадца-</w:t>
      </w:r>
      <w:r>
        <w:rPr>
          <w:color w:val="231F20"/>
          <w:spacing w:val="1"/>
        </w:rPr>
        <w:t> </w:t>
      </w:r>
      <w:r>
        <w:rPr>
          <w:color w:val="231F20"/>
        </w:rPr>
        <w:t>ти</w:t>
      </w:r>
      <w:r>
        <w:rPr>
          <w:color w:val="231F20"/>
          <w:spacing w:val="-13"/>
        </w:rPr>
        <w:t> </w:t>
      </w:r>
      <w:r>
        <w:rPr>
          <w:color w:val="231F20"/>
        </w:rPr>
        <w:t>одного</w:t>
      </w:r>
      <w:r>
        <w:rPr>
          <w:color w:val="231F20"/>
          <w:spacing w:val="-12"/>
        </w:rPr>
        <w:t> </w:t>
      </w:r>
      <w:r>
        <w:rPr>
          <w:color w:val="231F20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</w:rPr>
        <w:t>двадцати</w:t>
      </w:r>
      <w:r>
        <w:rPr>
          <w:color w:val="231F20"/>
          <w:spacing w:val="-12"/>
        </w:rPr>
        <w:t> </w:t>
      </w:r>
      <w:r>
        <w:rPr>
          <w:color w:val="231F20"/>
        </w:rPr>
        <w:t>четырех</w:t>
      </w:r>
      <w:r>
        <w:rPr>
          <w:color w:val="231F20"/>
          <w:spacing w:val="-12"/>
        </w:rPr>
        <w:t> </w:t>
      </w:r>
      <w:r>
        <w:rPr>
          <w:color w:val="231F20"/>
        </w:rPr>
        <w:t>этажей.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раз-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работке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архитектурной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концепции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принимало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участие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архитектурное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бюро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Speech.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Площади</w:t>
      </w:r>
    </w:p>
    <w:p>
      <w:pPr>
        <w:pStyle w:val="BodyText"/>
        <w:spacing w:line="249" w:lineRule="auto" w:before="78"/>
        <w:ind w:left="163" w:right="501"/>
      </w:pPr>
      <w:r>
        <w:rPr/>
        <w:br w:type="column"/>
      </w:r>
      <w:r>
        <w:rPr>
          <w:color w:val="231F20"/>
        </w:rPr>
        <w:t>жилых помещений – от сорока одного до де-</w:t>
      </w:r>
      <w:r>
        <w:rPr>
          <w:color w:val="231F20"/>
          <w:spacing w:val="1"/>
        </w:rPr>
        <w:t> </w:t>
      </w:r>
      <w:r>
        <w:rPr>
          <w:color w:val="231F20"/>
        </w:rPr>
        <w:t>вяноста</w:t>
      </w:r>
      <w:r>
        <w:rPr>
          <w:color w:val="231F20"/>
          <w:spacing w:val="-5"/>
        </w:rPr>
        <w:t> </w:t>
      </w:r>
      <w:r>
        <w:rPr>
          <w:color w:val="231F20"/>
        </w:rPr>
        <w:t>кв.</w:t>
      </w:r>
      <w:r>
        <w:rPr>
          <w:color w:val="231F20"/>
          <w:spacing w:val="-4"/>
        </w:rPr>
        <w:t> </w:t>
      </w:r>
      <w:r>
        <w:rPr>
          <w:color w:val="231F20"/>
        </w:rPr>
        <w:t>м.</w:t>
      </w:r>
      <w:r>
        <w:rPr>
          <w:color w:val="231F20"/>
          <w:spacing w:val="-5"/>
        </w:rPr>
        <w:t> </w:t>
      </w:r>
      <w:r>
        <w:rPr>
          <w:color w:val="231F20"/>
        </w:rPr>
        <w:t>Квартиры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апартаменты</w:t>
      </w:r>
      <w:r>
        <w:rPr>
          <w:color w:val="231F20"/>
          <w:spacing w:val="-5"/>
        </w:rPr>
        <w:t> </w:t>
      </w:r>
      <w:r>
        <w:rPr>
          <w:color w:val="231F20"/>
        </w:rPr>
        <w:t>пере-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даются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без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отделки,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двухкамерными</w:t>
      </w:r>
      <w:r>
        <w:rPr>
          <w:color w:val="231F20"/>
          <w:spacing w:val="-13"/>
        </w:rPr>
        <w:t> </w:t>
      </w:r>
      <w:r>
        <w:rPr>
          <w:color w:val="231F20"/>
        </w:rPr>
        <w:t>стекло-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пакетами на окнах, металлическими входными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дверьми.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комплексе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установлена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система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цен-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трального кондиционирования. Есть и подзем-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ный паркинг (рис. 5, 6). На придомовой тер-</w:t>
      </w:r>
      <w:r>
        <w:rPr>
          <w:color w:val="231F20"/>
          <w:spacing w:val="1"/>
        </w:rPr>
        <w:t> </w:t>
      </w:r>
      <w:r>
        <w:rPr>
          <w:color w:val="231F20"/>
        </w:rPr>
        <w:t>ритории выполнено благоустройство. Здесь</w:t>
      </w:r>
      <w:r>
        <w:rPr>
          <w:color w:val="231F20"/>
          <w:spacing w:val="1"/>
        </w:rPr>
        <w:t> </w:t>
      </w:r>
      <w:r>
        <w:rPr>
          <w:color w:val="231F20"/>
        </w:rPr>
        <w:t>созданы детские площадки, спортплощадки,</w:t>
      </w:r>
      <w:r>
        <w:rPr>
          <w:color w:val="231F20"/>
          <w:spacing w:val="1"/>
        </w:rPr>
        <w:t> </w:t>
      </w:r>
      <w:r>
        <w:rPr>
          <w:color w:val="231F20"/>
        </w:rPr>
        <w:t>наземные</w:t>
      </w:r>
      <w:r>
        <w:rPr>
          <w:color w:val="231F20"/>
          <w:spacing w:val="-2"/>
        </w:rPr>
        <w:t> </w:t>
      </w:r>
      <w:r>
        <w:rPr>
          <w:color w:val="231F20"/>
        </w:rPr>
        <w:t>парковки.</w:t>
      </w:r>
    </w:p>
    <w:p>
      <w:pPr>
        <w:spacing w:line="249" w:lineRule="auto" w:before="10"/>
        <w:ind w:left="163" w:right="501" w:firstLine="396"/>
        <w:jc w:val="both"/>
        <w:rPr>
          <w:i/>
          <w:sz w:val="24"/>
        </w:rPr>
      </w:pPr>
      <w:r>
        <w:rPr>
          <w:i/>
          <w:color w:val="231F20"/>
          <w:w w:val="95"/>
          <w:sz w:val="24"/>
        </w:rPr>
        <w:t>Взаимосвязи двора с общественными про-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sz w:val="24"/>
        </w:rPr>
        <w:t>странствами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вблизи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жилого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комплекса</w:t>
      </w:r>
    </w:p>
    <w:p>
      <w:pPr>
        <w:pStyle w:val="BodyText"/>
        <w:spacing w:line="249" w:lineRule="auto" w:before="2"/>
        <w:ind w:left="163" w:right="501" w:firstLine="396"/>
      </w:pPr>
      <w:r>
        <w:rPr>
          <w:color w:val="231F20"/>
          <w:w w:val="95"/>
        </w:rPr>
        <w:t>Рядом с кварталом, в 600 метрах находится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производственная зона, однако в проекте учте-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ны все санитарные разрывы до жилой застрой-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ки,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предусмотрена</w:t>
      </w:r>
      <w:r>
        <w:rPr>
          <w:color w:val="231F20"/>
          <w:spacing w:val="-8"/>
        </w:rPr>
        <w:t> </w:t>
      </w:r>
      <w:r>
        <w:rPr>
          <w:color w:val="231F20"/>
        </w:rPr>
        <w:t>посадка</w:t>
      </w:r>
      <w:r>
        <w:rPr>
          <w:color w:val="231F20"/>
          <w:spacing w:val="-7"/>
        </w:rPr>
        <w:t> </w:t>
      </w:r>
      <w:r>
        <w:rPr>
          <w:color w:val="231F20"/>
        </w:rPr>
        <w:t>газоустойчивых</w:t>
      </w:r>
      <w:r>
        <w:rPr>
          <w:color w:val="231F20"/>
          <w:spacing w:val="-58"/>
        </w:rPr>
        <w:t> </w:t>
      </w:r>
      <w:r>
        <w:rPr>
          <w:color w:val="231F20"/>
        </w:rPr>
        <w:t>пород</w:t>
      </w:r>
      <w:r>
        <w:rPr>
          <w:color w:val="231F20"/>
          <w:spacing w:val="-9"/>
        </w:rPr>
        <w:t> </w:t>
      </w:r>
      <w:r>
        <w:rPr>
          <w:color w:val="231F20"/>
        </w:rPr>
        <w:t>растений.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доступности</w:t>
      </w:r>
      <w:r>
        <w:rPr>
          <w:color w:val="231F20"/>
          <w:spacing w:val="-8"/>
        </w:rPr>
        <w:t> </w:t>
      </w:r>
      <w:r>
        <w:rPr>
          <w:color w:val="231F20"/>
        </w:rPr>
        <w:t>располагают-</w:t>
      </w:r>
      <w:r>
        <w:rPr>
          <w:color w:val="231F20"/>
          <w:spacing w:val="-57"/>
        </w:rPr>
        <w:t> </w:t>
      </w:r>
      <w:r>
        <w:rPr>
          <w:color w:val="231F20"/>
        </w:rPr>
        <w:t>ся</w:t>
      </w:r>
      <w:r>
        <w:rPr>
          <w:color w:val="231F20"/>
          <w:spacing w:val="-1"/>
        </w:rPr>
        <w:t> </w:t>
      </w:r>
      <w:r>
        <w:rPr>
          <w:color w:val="231F20"/>
        </w:rPr>
        <w:t>четыре</w:t>
      </w:r>
      <w:r>
        <w:rPr>
          <w:color w:val="231F20"/>
          <w:spacing w:val="-1"/>
        </w:rPr>
        <w:t> </w:t>
      </w:r>
      <w:r>
        <w:rPr>
          <w:color w:val="231F20"/>
        </w:rPr>
        <w:t>парковых</w:t>
      </w:r>
      <w:r>
        <w:rPr>
          <w:color w:val="231F20"/>
          <w:spacing w:val="-1"/>
        </w:rPr>
        <w:t> </w:t>
      </w:r>
      <w:r>
        <w:rPr>
          <w:color w:val="231F20"/>
        </w:rPr>
        <w:t>зоны,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числе</w:t>
      </w:r>
      <w:r>
        <w:rPr>
          <w:color w:val="231F20"/>
          <w:spacing w:val="-1"/>
        </w:rPr>
        <w:t> </w:t>
      </w:r>
      <w:r>
        <w:rPr>
          <w:color w:val="231F20"/>
        </w:rPr>
        <w:t>которых,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</w:p>
    <w:p>
      <w:pPr>
        <w:pStyle w:val="BodyText"/>
        <w:spacing w:line="249" w:lineRule="auto" w:before="6"/>
        <w:ind w:left="163" w:right="502"/>
      </w:pPr>
      <w:r>
        <w:rPr>
          <w:color w:val="231F20"/>
          <w:spacing w:val="-3"/>
        </w:rPr>
        <w:t>«Парк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Культуры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Отдыха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Фили»,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«Солдатен-</w:t>
      </w:r>
      <w:r>
        <w:rPr>
          <w:color w:val="231F20"/>
          <w:spacing w:val="-58"/>
        </w:rPr>
        <w:t> </w:t>
      </w:r>
      <w:r>
        <w:rPr>
          <w:color w:val="231F20"/>
        </w:rPr>
        <w:t>ковский»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др.</w:t>
      </w:r>
    </w:p>
    <w:p>
      <w:pPr>
        <w:pStyle w:val="BodyText"/>
        <w:spacing w:line="249" w:lineRule="auto" w:before="2"/>
        <w:ind w:left="163" w:right="501" w:firstLine="396"/>
      </w:pPr>
      <w:r>
        <w:rPr>
          <w:color w:val="231F20"/>
          <w:w w:val="95"/>
        </w:rPr>
        <w:t>Комплекс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расположен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микрорайоне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раз-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витой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инфраструктурой.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пешеходной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доступ-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ности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детские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сады,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школы,</w:t>
      </w:r>
      <w:r>
        <w:rPr>
          <w:color w:val="231F20"/>
          <w:spacing w:val="-13"/>
        </w:rPr>
        <w:t> </w:t>
      </w:r>
      <w:r>
        <w:rPr>
          <w:color w:val="231F20"/>
        </w:rPr>
        <w:t>магазины,</w:t>
      </w:r>
      <w:r>
        <w:rPr>
          <w:color w:val="231F20"/>
          <w:spacing w:val="-12"/>
        </w:rPr>
        <w:t> </w:t>
      </w:r>
      <w:r>
        <w:rPr>
          <w:color w:val="231F20"/>
        </w:rPr>
        <w:t>апте-</w:t>
      </w:r>
      <w:r>
        <w:rPr>
          <w:color w:val="231F20"/>
          <w:spacing w:val="-58"/>
        </w:rPr>
        <w:t> </w:t>
      </w:r>
      <w:r>
        <w:rPr>
          <w:color w:val="231F20"/>
        </w:rPr>
        <w:t>ки, кафе, офисные помещения, поликлиника,</w:t>
      </w:r>
      <w:r>
        <w:rPr>
          <w:color w:val="231F20"/>
          <w:spacing w:val="-57"/>
        </w:rPr>
        <w:t> </w:t>
      </w:r>
      <w:r>
        <w:rPr>
          <w:color w:val="231F20"/>
        </w:rPr>
        <w:t>больница,</w:t>
      </w:r>
      <w:r>
        <w:rPr>
          <w:color w:val="231F20"/>
          <w:spacing w:val="-13"/>
        </w:rPr>
        <w:t> </w:t>
      </w:r>
      <w:r>
        <w:rPr>
          <w:color w:val="231F20"/>
        </w:rPr>
        <w:t>школа</w:t>
      </w:r>
      <w:r>
        <w:rPr>
          <w:color w:val="231F20"/>
          <w:spacing w:val="-12"/>
        </w:rPr>
        <w:t> </w:t>
      </w:r>
      <w:r>
        <w:rPr>
          <w:color w:val="231F20"/>
        </w:rPr>
        <w:t>искусств,</w:t>
      </w:r>
      <w:r>
        <w:rPr>
          <w:color w:val="231F20"/>
          <w:spacing w:val="-13"/>
        </w:rPr>
        <w:t> </w:t>
      </w:r>
      <w:r>
        <w:rPr>
          <w:color w:val="231F20"/>
        </w:rPr>
        <w:t>отделения</w:t>
      </w:r>
      <w:r>
        <w:rPr>
          <w:color w:val="231F20"/>
          <w:spacing w:val="-12"/>
        </w:rPr>
        <w:t> </w:t>
      </w:r>
      <w:r>
        <w:rPr>
          <w:color w:val="231F20"/>
        </w:rPr>
        <w:t>банков,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торговый комплекс Горбушка, рынок, социаль-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но-бытовые объекты. В пешеходной доступ-</w:t>
      </w:r>
      <w:r>
        <w:rPr>
          <w:color w:val="231F20"/>
          <w:spacing w:val="1"/>
        </w:rPr>
        <w:t> </w:t>
      </w:r>
      <w:r>
        <w:rPr>
          <w:color w:val="231F20"/>
        </w:rPr>
        <w:t>ности</w:t>
      </w:r>
      <w:r>
        <w:rPr>
          <w:color w:val="231F20"/>
          <w:spacing w:val="-8"/>
        </w:rPr>
        <w:t> </w:t>
      </w:r>
      <w:r>
        <w:rPr>
          <w:color w:val="231F20"/>
        </w:rPr>
        <w:t>также</w:t>
      </w:r>
      <w:r>
        <w:rPr>
          <w:color w:val="231F20"/>
          <w:spacing w:val="-7"/>
        </w:rPr>
        <w:t> </w:t>
      </w:r>
      <w:r>
        <w:rPr>
          <w:color w:val="231F20"/>
        </w:rPr>
        <w:t>спорткомплекс,</w:t>
      </w:r>
      <w:r>
        <w:rPr>
          <w:color w:val="231F20"/>
          <w:spacing w:val="-7"/>
        </w:rPr>
        <w:t> </w:t>
      </w:r>
      <w:r>
        <w:rPr>
          <w:color w:val="231F20"/>
        </w:rPr>
        <w:t>школа</w:t>
      </w:r>
      <w:r>
        <w:rPr>
          <w:color w:val="231F20"/>
          <w:spacing w:val="-7"/>
        </w:rPr>
        <w:t> </w:t>
      </w:r>
      <w:r>
        <w:rPr>
          <w:color w:val="231F20"/>
        </w:rPr>
        <w:t>олимпий-</w:t>
      </w:r>
      <w:r>
        <w:rPr>
          <w:color w:val="231F20"/>
          <w:spacing w:val="-58"/>
        </w:rPr>
        <w:t> </w:t>
      </w:r>
      <w:r>
        <w:rPr>
          <w:color w:val="231F20"/>
        </w:rPr>
        <w:t>ского резерва, детский парк, школа искусств,</w:t>
      </w:r>
      <w:r>
        <w:rPr>
          <w:color w:val="231F20"/>
          <w:spacing w:val="-57"/>
        </w:rPr>
        <w:t> </w:t>
      </w:r>
      <w:r>
        <w:rPr>
          <w:color w:val="231F20"/>
        </w:rPr>
        <w:t>бассейн,</w:t>
      </w:r>
      <w:r>
        <w:rPr>
          <w:color w:val="231F20"/>
          <w:spacing w:val="-1"/>
        </w:rPr>
        <w:t> </w:t>
      </w:r>
      <w:r>
        <w:rPr>
          <w:color w:val="231F20"/>
        </w:rPr>
        <w:t>кинотеатры.</w:t>
      </w:r>
    </w:p>
    <w:p>
      <w:pPr>
        <w:pStyle w:val="BodyText"/>
        <w:spacing w:before="6"/>
        <w:jc w:val="left"/>
        <w:rPr>
          <w:sz w:val="20"/>
        </w:rPr>
      </w:pPr>
    </w:p>
    <w:p>
      <w:pPr>
        <w:pStyle w:val="Heading2"/>
        <w:spacing w:line="249" w:lineRule="auto"/>
        <w:ind w:left="163" w:firstLine="396"/>
        <w:jc w:val="left"/>
      </w:pPr>
      <w:r>
        <w:rPr>
          <w:color w:val="231F20"/>
          <w:w w:val="95"/>
        </w:rPr>
        <w:t>Жилой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комплекс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«Knightsbridge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Private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Park»</w:t>
      </w:r>
    </w:p>
    <w:p>
      <w:pPr>
        <w:spacing w:before="2"/>
        <w:ind w:left="560" w:right="0" w:firstLine="0"/>
        <w:jc w:val="left"/>
        <w:rPr>
          <w:i/>
          <w:sz w:val="24"/>
        </w:rPr>
      </w:pPr>
      <w:r>
        <w:rPr>
          <w:i/>
          <w:color w:val="231F20"/>
          <w:sz w:val="24"/>
        </w:rPr>
        <w:t>Месторасположение</w:t>
      </w:r>
    </w:p>
    <w:p>
      <w:pPr>
        <w:pStyle w:val="BodyText"/>
        <w:spacing w:line="249" w:lineRule="auto" w:before="12"/>
        <w:ind w:left="163" w:right="500" w:firstLine="396"/>
        <w:jc w:val="right"/>
        <w:rPr>
          <w:i/>
        </w:rPr>
      </w:pPr>
      <w:r>
        <w:rPr>
          <w:color w:val="231F20"/>
          <w:w w:val="95"/>
        </w:rPr>
        <w:t>Жилой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комплекс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Knightsbridge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Private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Park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  <w:w w:val="95"/>
        </w:rPr>
        <w:t>расположен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элитном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районе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Хамовники,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всего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сорока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минутах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прогулки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до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Красной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площа-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ди, в 800 метрах до Фрунзенской набережной и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10</w:t>
      </w:r>
      <w:r>
        <w:rPr>
          <w:color w:val="231F20"/>
          <w:spacing w:val="-14"/>
        </w:rPr>
        <w:t> </w:t>
      </w:r>
      <w:r>
        <w:rPr>
          <w:color w:val="231F20"/>
        </w:rPr>
        <w:t>минутах</w:t>
      </w:r>
      <w:r>
        <w:rPr>
          <w:color w:val="231F20"/>
          <w:spacing w:val="-13"/>
        </w:rPr>
        <w:t> </w:t>
      </w:r>
      <w:r>
        <w:rPr>
          <w:color w:val="231F20"/>
        </w:rPr>
        <w:t>езды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Садового</w:t>
      </w:r>
      <w:r>
        <w:rPr>
          <w:color w:val="231F20"/>
          <w:spacing w:val="-13"/>
        </w:rPr>
        <w:t> </w:t>
      </w:r>
      <w:r>
        <w:rPr>
          <w:color w:val="231F20"/>
        </w:rPr>
        <w:t>кольца.(рис.</w:t>
      </w:r>
      <w:r>
        <w:rPr>
          <w:color w:val="231F20"/>
          <w:spacing w:val="-13"/>
        </w:rPr>
        <w:t> </w:t>
      </w:r>
      <w:r>
        <w:rPr>
          <w:color w:val="231F20"/>
        </w:rPr>
        <w:t>5б)</w:t>
      </w:r>
      <w:r>
        <w:rPr>
          <w:color w:val="231F20"/>
          <w:spacing w:val="-57"/>
        </w:rPr>
        <w:t> </w:t>
      </w:r>
      <w:r>
        <w:rPr>
          <w:i/>
          <w:color w:val="231F20"/>
        </w:rPr>
        <w:t>Архитектурно-планировочная</w:t>
      </w:r>
      <w:r>
        <w:rPr>
          <w:i/>
          <w:color w:val="231F20"/>
          <w:spacing w:val="14"/>
        </w:rPr>
        <w:t> </w:t>
      </w:r>
      <w:r>
        <w:rPr>
          <w:i/>
          <w:color w:val="231F20"/>
        </w:rPr>
        <w:t>организа-</w:t>
      </w:r>
    </w:p>
    <w:p>
      <w:pPr>
        <w:spacing w:before="6"/>
        <w:ind w:left="163" w:right="0" w:firstLine="0"/>
        <w:jc w:val="both"/>
        <w:rPr>
          <w:i/>
          <w:sz w:val="24"/>
        </w:rPr>
      </w:pPr>
      <w:r>
        <w:rPr>
          <w:i/>
          <w:color w:val="231F20"/>
          <w:sz w:val="24"/>
        </w:rPr>
        <w:t>ция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квартала</w:t>
      </w:r>
    </w:p>
    <w:p>
      <w:pPr>
        <w:pStyle w:val="BodyText"/>
        <w:spacing w:line="249" w:lineRule="auto" w:before="12"/>
        <w:ind w:left="163" w:right="500" w:firstLine="396"/>
      </w:pPr>
      <w:r>
        <w:rPr>
          <w:color w:val="231F20"/>
        </w:rPr>
        <w:t>Прообразом для проекта комплекса по-</w:t>
      </w:r>
      <w:r>
        <w:rPr>
          <w:color w:val="231F20"/>
          <w:spacing w:val="1"/>
        </w:rPr>
        <w:t> </w:t>
      </w:r>
      <w:r>
        <w:rPr>
          <w:color w:val="231F20"/>
        </w:rPr>
        <w:t>служил район Найтсбридж в Лондоне, став-</w:t>
      </w:r>
      <w:r>
        <w:rPr>
          <w:color w:val="231F20"/>
          <w:spacing w:val="1"/>
        </w:rPr>
        <w:t> </w:t>
      </w:r>
      <w:r>
        <w:rPr>
          <w:color w:val="231F20"/>
        </w:rPr>
        <w:t>ший известным своей архитектурой, велико-</w:t>
      </w:r>
      <w:r>
        <w:rPr>
          <w:color w:val="231F20"/>
          <w:spacing w:val="1"/>
        </w:rPr>
        <w:t> </w:t>
      </w:r>
      <w:r>
        <w:rPr>
          <w:color w:val="231F20"/>
        </w:rPr>
        <w:t>лепными садами. Стены домов Knightsbridge</w:t>
      </w:r>
      <w:r>
        <w:rPr>
          <w:color w:val="231F20"/>
          <w:spacing w:val="-57"/>
        </w:rPr>
        <w:t> </w:t>
      </w:r>
      <w:r>
        <w:rPr>
          <w:color w:val="231F20"/>
        </w:rPr>
        <w:t>Private Park выложены из финского кирпича.</w:t>
      </w:r>
      <w:r>
        <w:rPr>
          <w:color w:val="231F20"/>
          <w:spacing w:val="-57"/>
        </w:rPr>
        <w:t> </w:t>
      </w:r>
      <w:r>
        <w:rPr>
          <w:color w:val="231F20"/>
        </w:rPr>
        <w:t>В отделке фасадов пастельных оттенков ис-</w:t>
      </w:r>
      <w:r>
        <w:rPr>
          <w:color w:val="231F20"/>
          <w:spacing w:val="1"/>
        </w:rPr>
        <w:t> </w:t>
      </w:r>
      <w:r>
        <w:rPr>
          <w:color w:val="231F20"/>
        </w:rPr>
        <w:t>пользованы</w:t>
      </w:r>
      <w:r>
        <w:rPr>
          <w:color w:val="231F20"/>
          <w:spacing w:val="-9"/>
        </w:rPr>
        <w:t> </w:t>
      </w:r>
      <w:r>
        <w:rPr>
          <w:color w:val="231F20"/>
        </w:rPr>
        <w:t>панели</w:t>
      </w:r>
      <w:r>
        <w:rPr>
          <w:color w:val="231F20"/>
          <w:spacing w:val="-9"/>
        </w:rPr>
        <w:t> </w:t>
      </w:r>
      <w:r>
        <w:rPr>
          <w:color w:val="231F20"/>
        </w:rPr>
        <w:t>из</w:t>
      </w:r>
      <w:r>
        <w:rPr>
          <w:color w:val="231F20"/>
          <w:spacing w:val="-9"/>
        </w:rPr>
        <w:t> </w:t>
      </w:r>
      <w:r>
        <w:rPr>
          <w:color w:val="231F20"/>
        </w:rPr>
        <w:t>6-сантиметрового</w:t>
      </w:r>
      <w:r>
        <w:rPr>
          <w:color w:val="231F20"/>
          <w:spacing w:val="-9"/>
        </w:rPr>
        <w:t> </w:t>
      </w:r>
      <w:r>
        <w:rPr>
          <w:color w:val="231F20"/>
        </w:rPr>
        <w:t>мра-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мора итальянской компании Margraf. Ступеня-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ми входных групп и частных подъездов служат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цельные</w:t>
      </w:r>
      <w:r>
        <w:rPr>
          <w:color w:val="231F20"/>
          <w:spacing w:val="-10"/>
        </w:rPr>
        <w:t> </w:t>
      </w:r>
      <w:r>
        <w:rPr>
          <w:color w:val="231F20"/>
        </w:rPr>
        <w:t>куски</w:t>
      </w:r>
      <w:r>
        <w:rPr>
          <w:color w:val="231F20"/>
          <w:spacing w:val="-9"/>
        </w:rPr>
        <w:t> </w:t>
      </w:r>
      <w:r>
        <w:rPr>
          <w:color w:val="231F20"/>
        </w:rPr>
        <w:t>итальянского</w:t>
      </w:r>
      <w:r>
        <w:rPr>
          <w:color w:val="231F20"/>
          <w:spacing w:val="-8"/>
        </w:rPr>
        <w:t> </w:t>
      </w:r>
      <w:r>
        <w:rPr>
          <w:color w:val="231F20"/>
        </w:rPr>
        <w:t>гранита,</w:t>
      </w:r>
      <w:r>
        <w:rPr>
          <w:color w:val="231F20"/>
          <w:spacing w:val="-8"/>
        </w:rPr>
        <w:t> </w:t>
      </w:r>
      <w:r>
        <w:rPr>
          <w:color w:val="231F20"/>
        </w:rPr>
        <w:t>а</w:t>
      </w:r>
      <w:r>
        <w:rPr>
          <w:color w:val="231F20"/>
          <w:spacing w:val="-9"/>
        </w:rPr>
        <w:t> </w:t>
      </w:r>
      <w:r>
        <w:rPr>
          <w:color w:val="231F20"/>
        </w:rPr>
        <w:t>от</w:t>
      </w:r>
      <w:r>
        <w:rPr>
          <w:color w:val="231F20"/>
          <w:spacing w:val="-8"/>
        </w:rPr>
        <w:t> </w:t>
      </w:r>
      <w:r>
        <w:rPr>
          <w:color w:val="231F20"/>
        </w:rPr>
        <w:t>об-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7" w:space="132"/>
            <w:col w:w="5321"/>
          </w:cols>
        </w:sectPr>
      </w:pPr>
    </w:p>
    <w:p>
      <w:pPr>
        <w:pStyle w:val="BodyText"/>
        <w:spacing w:line="249" w:lineRule="auto" w:before="78"/>
        <w:ind w:left="503" w:right="1"/>
      </w:pPr>
      <w:r>
        <w:rPr>
          <w:color w:val="231F20"/>
        </w:rPr>
        <w:t>щественных тротуаров их отделяют кованый</w:t>
      </w:r>
      <w:r>
        <w:rPr>
          <w:color w:val="231F20"/>
          <w:spacing w:val="-57"/>
        </w:rPr>
        <w:t> </w:t>
      </w:r>
      <w:r>
        <w:rPr>
          <w:color w:val="231F20"/>
        </w:rPr>
        <w:t>ажурный</w:t>
      </w:r>
      <w:r>
        <w:rPr>
          <w:color w:val="231F20"/>
          <w:spacing w:val="-13"/>
        </w:rPr>
        <w:t> </w:t>
      </w:r>
      <w:r>
        <w:rPr>
          <w:color w:val="231F20"/>
        </w:rPr>
        <w:t>забор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живая</w:t>
      </w:r>
      <w:r>
        <w:rPr>
          <w:color w:val="231F20"/>
          <w:spacing w:val="-13"/>
        </w:rPr>
        <w:t> </w:t>
      </w:r>
      <w:r>
        <w:rPr>
          <w:color w:val="231F20"/>
        </w:rPr>
        <w:t>изгородь.</w:t>
      </w:r>
      <w:r>
        <w:rPr>
          <w:color w:val="231F20"/>
          <w:spacing w:val="-13"/>
        </w:rPr>
        <w:t> </w:t>
      </w:r>
      <w:r>
        <w:rPr>
          <w:color w:val="231F20"/>
        </w:rPr>
        <w:t>Остеклени-</w:t>
      </w:r>
      <w:r>
        <w:rPr>
          <w:color w:val="231F20"/>
          <w:spacing w:val="-58"/>
        </w:rPr>
        <w:t> </w:t>
      </w:r>
      <w:r>
        <w:rPr>
          <w:color w:val="231F20"/>
        </w:rPr>
        <w:t>ем</w:t>
      </w:r>
      <w:r>
        <w:rPr>
          <w:color w:val="231F20"/>
          <w:spacing w:val="-11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0"/>
        </w:rPr>
        <w:t> </w:t>
      </w:r>
      <w:r>
        <w:rPr>
          <w:color w:val="231F20"/>
        </w:rPr>
        <w:t>занималась</w:t>
      </w:r>
      <w:r>
        <w:rPr>
          <w:color w:val="231F20"/>
          <w:spacing w:val="-11"/>
        </w:rPr>
        <w:t> </w:t>
      </w:r>
      <w:r>
        <w:rPr>
          <w:color w:val="231F20"/>
        </w:rPr>
        <w:t>итальянская</w:t>
      </w:r>
      <w:r>
        <w:rPr>
          <w:color w:val="231F20"/>
          <w:spacing w:val="-10"/>
        </w:rPr>
        <w:t> </w:t>
      </w:r>
      <w:r>
        <w:rPr>
          <w:color w:val="231F20"/>
        </w:rPr>
        <w:t>компа-</w:t>
      </w:r>
      <w:r>
        <w:rPr>
          <w:color w:val="231F20"/>
          <w:spacing w:val="-58"/>
        </w:rPr>
        <w:t> </w:t>
      </w:r>
      <w:r>
        <w:rPr>
          <w:color w:val="231F20"/>
        </w:rPr>
        <w:t>ния</w:t>
      </w:r>
      <w:r>
        <w:rPr>
          <w:color w:val="231F20"/>
          <w:spacing w:val="-15"/>
        </w:rPr>
        <w:t> </w:t>
      </w:r>
      <w:r>
        <w:rPr>
          <w:color w:val="231F20"/>
        </w:rPr>
        <w:t>Albertini.</w:t>
      </w:r>
    </w:p>
    <w:p>
      <w:pPr>
        <w:pStyle w:val="BodyText"/>
        <w:spacing w:before="4"/>
        <w:ind w:left="900"/>
      </w:pPr>
      <w:r>
        <w:rPr>
          <w:color w:val="231F20"/>
          <w:w w:val="105"/>
        </w:rPr>
        <w:t>В</w:t>
      </w:r>
      <w:r>
        <w:rPr>
          <w:color w:val="231F20"/>
          <w:spacing w:val="46"/>
          <w:w w:val="105"/>
        </w:rPr>
        <w:t> </w:t>
      </w:r>
      <w:r>
        <w:rPr>
          <w:color w:val="231F20"/>
          <w:w w:val="105"/>
        </w:rPr>
        <w:t>жилом</w:t>
      </w:r>
      <w:r>
        <w:rPr>
          <w:color w:val="231F20"/>
          <w:spacing w:val="46"/>
          <w:w w:val="105"/>
        </w:rPr>
        <w:t> </w:t>
      </w:r>
      <w:r>
        <w:rPr>
          <w:color w:val="231F20"/>
          <w:w w:val="105"/>
        </w:rPr>
        <w:t>комплексе</w:t>
      </w:r>
      <w:r>
        <w:rPr>
          <w:color w:val="231F20"/>
          <w:spacing w:val="46"/>
          <w:w w:val="105"/>
        </w:rPr>
        <w:t> </w:t>
      </w:r>
      <w:r>
        <w:rPr>
          <w:color w:val="231F20"/>
          <w:spacing w:val="11"/>
          <w:w w:val="105"/>
        </w:rPr>
        <w:t>премиум-класса</w:t>
      </w:r>
    </w:p>
    <w:p>
      <w:pPr>
        <w:pStyle w:val="BodyText"/>
        <w:spacing w:line="249" w:lineRule="auto" w:before="12"/>
        <w:ind w:left="503" w:right="1"/>
      </w:pPr>
      <w:r>
        <w:rPr>
          <w:color w:val="231F20"/>
          <w:w w:val="95"/>
        </w:rPr>
        <w:t>«Knightsbridge Private Park» в Хамовниках воз-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ник самый большой в центре столицы част-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ный парк – его площадь составляет свыше 2 га.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Парк выполнен в стиле традиционных англий-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ских садов по проекту британского ландшафт-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ного</w:t>
      </w:r>
      <w:r>
        <w:rPr>
          <w:color w:val="231F20"/>
          <w:spacing w:val="-3"/>
        </w:rPr>
        <w:t> </w:t>
      </w:r>
      <w:r>
        <w:rPr>
          <w:color w:val="231F20"/>
        </w:rPr>
        <w:t>дизайнера</w:t>
      </w:r>
      <w:r>
        <w:rPr>
          <w:color w:val="231F20"/>
          <w:spacing w:val="-2"/>
        </w:rPr>
        <w:t> </w:t>
      </w:r>
      <w:r>
        <w:rPr>
          <w:color w:val="231F20"/>
        </w:rPr>
        <w:t>Криса</w:t>
      </w:r>
      <w:r>
        <w:rPr>
          <w:color w:val="231F20"/>
          <w:spacing w:val="-3"/>
        </w:rPr>
        <w:t> </w:t>
      </w:r>
      <w:r>
        <w:rPr>
          <w:color w:val="231F20"/>
        </w:rPr>
        <w:t>Бердшоу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4"/>
        </w:rPr>
        <w:t> </w:t>
      </w:r>
      <w:r>
        <w:rPr>
          <w:color w:val="231F20"/>
        </w:rPr>
        <w:t>5а-6).</w:t>
      </w:r>
    </w:p>
    <w:p>
      <w:pPr>
        <w:spacing w:line="249" w:lineRule="auto" w:before="6"/>
        <w:ind w:left="503" w:right="1" w:firstLine="396"/>
        <w:jc w:val="both"/>
        <w:rPr>
          <w:i/>
          <w:sz w:val="24"/>
        </w:rPr>
      </w:pPr>
      <w:r>
        <w:rPr>
          <w:i/>
          <w:color w:val="231F20"/>
          <w:w w:val="95"/>
          <w:sz w:val="24"/>
        </w:rPr>
        <w:t>Взаимосвязи двора с общественными про-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sz w:val="24"/>
        </w:rPr>
        <w:t>странствами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вблизи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жилого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комплекса</w:t>
      </w:r>
    </w:p>
    <w:p>
      <w:pPr>
        <w:pStyle w:val="BodyText"/>
        <w:spacing w:line="249" w:lineRule="auto" w:before="2"/>
        <w:ind w:left="503" w:firstLine="396"/>
      </w:pPr>
      <w:r>
        <w:rPr>
          <w:color w:val="231F20"/>
          <w:spacing w:val="-2"/>
          <w:w w:val="95"/>
        </w:rPr>
        <w:t>Живописные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мосты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соединяют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район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Пар-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6"/>
          <w:w w:val="95"/>
        </w:rPr>
        <w:t>ком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Горького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парком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5"/>
          <w:w w:val="95"/>
        </w:rPr>
        <w:t>Музеон,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где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можно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5"/>
          <w:w w:val="95"/>
        </w:rPr>
        <w:t>отдох-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нуть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семьей,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взять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напрокат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велосипед,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устро-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2"/>
          <w:w w:val="95"/>
        </w:rPr>
        <w:t>ить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пикник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или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зайти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кафе,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зимой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покататься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на коньках. В шаговой доступности находится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спортивная арена Лужники, на которой прохо-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дят</w:t>
      </w:r>
      <w:r>
        <w:rPr>
          <w:color w:val="231F20"/>
          <w:spacing w:val="-15"/>
        </w:rPr>
        <w:t> </w:t>
      </w:r>
      <w:r>
        <w:rPr>
          <w:color w:val="231F20"/>
        </w:rPr>
        <w:t>лучшие</w:t>
      </w:r>
      <w:r>
        <w:rPr>
          <w:color w:val="231F20"/>
          <w:spacing w:val="-15"/>
        </w:rPr>
        <w:t> </w:t>
      </w:r>
      <w:r>
        <w:rPr>
          <w:color w:val="231F20"/>
        </w:rPr>
        <w:t>матчи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концерты.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районе</w:t>
      </w:r>
      <w:r>
        <w:rPr>
          <w:color w:val="231F20"/>
          <w:spacing w:val="-14"/>
        </w:rPr>
        <w:t> </w:t>
      </w:r>
      <w:r>
        <w:rPr>
          <w:color w:val="231F20"/>
        </w:rPr>
        <w:t>рабо-</w:t>
      </w:r>
      <w:r>
        <w:rPr>
          <w:color w:val="231F20"/>
          <w:spacing w:val="-58"/>
        </w:rPr>
        <w:t> </w:t>
      </w:r>
      <w:r>
        <w:rPr>
          <w:color w:val="231F20"/>
        </w:rPr>
        <w:t>тают</w:t>
      </w:r>
      <w:r>
        <w:rPr>
          <w:color w:val="231F20"/>
          <w:spacing w:val="-9"/>
        </w:rPr>
        <w:t> </w:t>
      </w:r>
      <w:r>
        <w:rPr>
          <w:color w:val="231F20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</w:rPr>
        <w:t>муниципальные,</w:t>
      </w:r>
      <w:r>
        <w:rPr>
          <w:color w:val="231F20"/>
          <w:spacing w:val="-9"/>
        </w:rPr>
        <w:t> </w:t>
      </w:r>
      <w:r>
        <w:rPr>
          <w:color w:val="231F20"/>
        </w:rPr>
        <w:t>так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частные</w:t>
      </w:r>
      <w:r>
        <w:rPr>
          <w:color w:val="231F20"/>
          <w:spacing w:val="-9"/>
        </w:rPr>
        <w:t> </w:t>
      </w:r>
      <w:r>
        <w:rPr>
          <w:color w:val="231F20"/>
        </w:rPr>
        <w:t>сады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школы.</w:t>
      </w:r>
      <w:r>
        <w:rPr>
          <w:color w:val="231F20"/>
          <w:spacing w:val="2"/>
        </w:rPr>
        <w:t> </w:t>
      </w:r>
      <w:r>
        <w:rPr>
          <w:color w:val="231F20"/>
        </w:rPr>
        <w:t>Например,</w:t>
      </w:r>
      <w:r>
        <w:rPr>
          <w:color w:val="231F20"/>
          <w:spacing w:val="1"/>
        </w:rPr>
        <w:t> </w:t>
      </w:r>
      <w:r>
        <w:rPr>
          <w:color w:val="231F20"/>
        </w:rPr>
        <w:t>английский</w:t>
      </w:r>
      <w:r>
        <w:rPr>
          <w:color w:val="231F20"/>
          <w:spacing w:val="2"/>
        </w:rPr>
        <w:t> </w:t>
      </w:r>
      <w:r>
        <w:rPr>
          <w:color w:val="231F20"/>
        </w:rPr>
        <w:t>детский</w:t>
      </w:r>
      <w:r>
        <w:rPr>
          <w:color w:val="231F20"/>
          <w:spacing w:val="1"/>
        </w:rPr>
        <w:t> </w:t>
      </w:r>
      <w:r>
        <w:rPr>
          <w:color w:val="231F20"/>
        </w:rPr>
        <w:t>сад</w:t>
      </w:r>
    </w:p>
    <w:p>
      <w:pPr>
        <w:spacing w:line="240" w:lineRule="auto" w:before="8" w:after="25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298"/>
        <w:jc w:val="left"/>
        <w:rPr>
          <w:sz w:val="20"/>
        </w:rPr>
      </w:pPr>
      <w:r>
        <w:rPr>
          <w:sz w:val="20"/>
        </w:rPr>
        <w:pict>
          <v:group style="width:232.45pt;height:153.050pt;mso-position-horizontal-relative:char;mso-position-vertical-relative:line" id="docshapegroup368" coordorigin="0,0" coordsize="4649,3061">
            <v:shape style="position:absolute;left:0;top:0;width:4649;height:2691" type="#_x0000_t75" id="docshape369" stroked="false">
              <v:imagedata r:id="rId202" o:title=""/>
            </v:shape>
            <v:shape style="position:absolute;left:0;top:2753;width:606;height:308" id="docshape370" coordorigin="0,2753" coordsize="606,308" path="m303,2753l0,3061,605,3061,303,2753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13"/>
        <w:ind w:left="298" w:right="0" w:firstLine="0"/>
        <w:jc w:val="both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5.</w:t>
      </w:r>
      <w:r>
        <w:rPr>
          <w:b/>
          <w:color w:val="231F20"/>
          <w:spacing w:val="-6"/>
          <w:sz w:val="21"/>
        </w:rPr>
        <w:t> </w:t>
      </w:r>
      <w:r>
        <w:rPr>
          <w:color w:val="231F20"/>
          <w:sz w:val="21"/>
        </w:rPr>
        <w:t>Жилой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комплекс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«Фили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Град-2»</w:t>
      </w:r>
    </w:p>
    <w:p>
      <w:pPr>
        <w:pStyle w:val="BodyText"/>
        <w:spacing w:before="7"/>
        <w:jc w:val="left"/>
        <w:rPr>
          <w:sz w:val="28"/>
        </w:rPr>
      </w:pPr>
    </w:p>
    <w:p>
      <w:pPr>
        <w:pStyle w:val="BodyText"/>
        <w:spacing w:line="249" w:lineRule="auto"/>
        <w:ind w:left="298" w:right="161"/>
      </w:pPr>
      <w:r>
        <w:rPr>
          <w:color w:val="231F20"/>
          <w:w w:val="95"/>
        </w:rPr>
        <w:t>Sun School с билингвальным подходом к изуче-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  <w:w w:val="95"/>
        </w:rPr>
        <w:t>нию языка по уникальной методике Talented </w:t>
      </w:r>
      <w:r>
        <w:rPr>
          <w:color w:val="231F20"/>
          <w:spacing w:val="-1"/>
          <w:w w:val="95"/>
        </w:rPr>
        <w:t>and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Gifted находится в нескольких минутах от ком-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плекса.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Зубовском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бульваре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школа</w:t>
      </w:r>
      <w:r>
        <w:rPr>
          <w:color w:val="231F20"/>
          <w:spacing w:val="-14"/>
        </w:rPr>
        <w:t> </w:t>
      </w:r>
      <w:r>
        <w:rPr>
          <w:color w:val="231F20"/>
        </w:rPr>
        <w:t>№</w:t>
      </w:r>
      <w:r>
        <w:rPr>
          <w:color w:val="231F20"/>
          <w:spacing w:val="-14"/>
        </w:rPr>
        <w:t> </w:t>
      </w:r>
      <w:r>
        <w:rPr>
          <w:color w:val="231F20"/>
        </w:rPr>
        <w:t>1253</w:t>
      </w:r>
      <w:r>
        <w:rPr>
          <w:color w:val="231F20"/>
          <w:spacing w:val="-58"/>
        </w:rPr>
        <w:t> </w:t>
      </w:r>
      <w:r>
        <w:rPr>
          <w:color w:val="231F20"/>
        </w:rPr>
        <w:t>с углубленным изучением иностранных язы-</w:t>
      </w:r>
      <w:r>
        <w:rPr>
          <w:color w:val="231F20"/>
          <w:spacing w:val="-57"/>
        </w:rPr>
        <w:t> </w:t>
      </w:r>
      <w:r>
        <w:rPr>
          <w:color w:val="231F20"/>
        </w:rPr>
        <w:t>ков.</w:t>
      </w:r>
      <w:r>
        <w:rPr>
          <w:color w:val="231F20"/>
          <w:spacing w:val="-5"/>
        </w:rPr>
        <w:t> </w:t>
      </w:r>
      <w:r>
        <w:rPr>
          <w:color w:val="231F20"/>
        </w:rPr>
        <w:t>Рядом</w:t>
      </w:r>
      <w:r>
        <w:rPr>
          <w:color w:val="231F20"/>
          <w:spacing w:val="-4"/>
        </w:rPr>
        <w:t> </w:t>
      </w:r>
      <w:r>
        <w:rPr>
          <w:color w:val="231F20"/>
        </w:rPr>
        <w:t>камерная</w:t>
      </w:r>
      <w:r>
        <w:rPr>
          <w:color w:val="231F20"/>
          <w:spacing w:val="-4"/>
        </w:rPr>
        <w:t> </w:t>
      </w:r>
      <w:r>
        <w:rPr>
          <w:color w:val="231F20"/>
        </w:rPr>
        <w:t>частная</w:t>
      </w:r>
      <w:r>
        <w:rPr>
          <w:color w:val="231F20"/>
          <w:spacing w:val="-4"/>
        </w:rPr>
        <w:t> </w:t>
      </w:r>
      <w:r>
        <w:rPr>
          <w:color w:val="231F20"/>
        </w:rPr>
        <w:t>школа</w:t>
      </w:r>
      <w:r>
        <w:rPr>
          <w:color w:val="231F20"/>
          <w:spacing w:val="-5"/>
        </w:rPr>
        <w:t> </w:t>
      </w:r>
      <w:r>
        <w:rPr>
          <w:color w:val="231F20"/>
        </w:rPr>
        <w:t>«Золотое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сечение»,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которая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успешно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работает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1992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года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входит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список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300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лучших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школ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Москвы,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мнению</w:t>
      </w:r>
      <w:r>
        <w:rPr>
          <w:color w:val="231F20"/>
          <w:spacing w:val="-6"/>
        </w:rPr>
        <w:t> </w:t>
      </w:r>
      <w:r>
        <w:rPr>
          <w:color w:val="231F20"/>
        </w:rPr>
        <w:t>Департамента</w:t>
      </w:r>
      <w:r>
        <w:rPr>
          <w:color w:val="231F20"/>
          <w:spacing w:val="-6"/>
        </w:rPr>
        <w:t> </w:t>
      </w:r>
      <w:r>
        <w:rPr>
          <w:color w:val="231F20"/>
        </w:rPr>
        <w:t>образования.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5" w:space="40"/>
            <w:col w:w="5115"/>
          </w:cols>
        </w:sectPr>
      </w:pPr>
    </w:p>
    <w:p>
      <w:pPr>
        <w:pStyle w:val="BodyText"/>
        <w:spacing w:before="6"/>
        <w:jc w:val="left"/>
        <w:rPr>
          <w:sz w:val="21"/>
        </w:rPr>
      </w:pPr>
    </w:p>
    <w:p>
      <w:pPr>
        <w:spacing w:before="91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9"/>
          <w:sz w:val="21"/>
        </w:rPr>
        <w:t> </w:t>
      </w:r>
      <w:r>
        <w:rPr>
          <w:b/>
          <w:color w:val="231F20"/>
          <w:sz w:val="21"/>
        </w:rPr>
        <w:t>6.</w:t>
      </w:r>
      <w:r>
        <w:rPr>
          <w:b/>
          <w:color w:val="231F20"/>
          <w:spacing w:val="-8"/>
          <w:sz w:val="21"/>
        </w:rPr>
        <w:t> </w:t>
      </w:r>
      <w:r>
        <w:rPr>
          <w:color w:val="231F20"/>
          <w:sz w:val="21"/>
        </w:rPr>
        <w:t>Планировочная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схема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комплекса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«Фили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Град-2»</w:t>
      </w:r>
    </w:p>
    <w:p>
      <w:pPr>
        <w:pStyle w:val="BodyText"/>
        <w:jc w:val="left"/>
        <w:rPr>
          <w:sz w:val="8"/>
        </w:rPr>
      </w:pPr>
      <w:r>
        <w:rPr/>
        <w:pict>
          <v:group style="position:absolute;margin-left:65.196297pt;margin-top:5.799609pt;width:481.9pt;height:380.35pt;mso-position-horizontal-relative:page;mso-position-vertical-relative:paragraph;z-index:-15652352;mso-wrap-distance-left:0;mso-wrap-distance-right:0" id="docshapegroup371" coordorigin="1304,116" coordsize="9638,7607">
            <v:shape style="position:absolute;left:1303;top:449;width:9638;height:7273" type="#_x0000_t75" id="docshape372" stroked="false">
              <v:imagedata r:id="rId203" o:title=""/>
            </v:shape>
            <v:shape style="position:absolute;left:1303;top:116;width:606;height:308" id="docshape373" coordorigin="1304,116" coordsize="606,308" path="m1909,116l1304,116,1607,423,1909,116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8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before="9"/>
        <w:jc w:val="left"/>
        <w:rPr>
          <w:sz w:val="11"/>
        </w:rPr>
      </w:pPr>
    </w:p>
    <w:p>
      <w:pPr>
        <w:pStyle w:val="BodyText"/>
        <w:ind w:left="163" w:right="-15"/>
        <w:jc w:val="left"/>
        <w:rPr>
          <w:sz w:val="20"/>
        </w:rPr>
      </w:pPr>
      <w:r>
        <w:rPr>
          <w:sz w:val="20"/>
        </w:rPr>
        <w:pict>
          <v:group style="width:232.45pt;height:176.25pt;mso-position-horizontal-relative:char;mso-position-vertical-relative:line" id="docshapegroup374" coordorigin="0,0" coordsize="4649,3525">
            <v:shape style="position:absolute;left:0;top:3217;width:606;height:308" id="docshape375" coordorigin="0,3217" coordsize="606,308" path="m303,3217l0,3525,605,3525,303,3217xe" filled="true" fillcolor="#8fc73e" stroked="false">
              <v:path arrowok="t"/>
              <v:fill type="solid"/>
            </v:shape>
            <v:shape style="position:absolute;left:0;top:0;width:4649;height:3190" type="#_x0000_t75" id="docshape376" stroked="false">
              <v:imagedata r:id="rId204" o:title=""/>
            </v:shape>
          </v:group>
        </w:pict>
      </w:r>
      <w:r>
        <w:rPr>
          <w:sz w:val="20"/>
        </w:rPr>
      </w:r>
    </w:p>
    <w:p>
      <w:pPr>
        <w:spacing w:before="27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7.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Дворовое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пространство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жилого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комплекса</w:t>
      </w:r>
    </w:p>
    <w:p>
      <w:pPr>
        <w:spacing w:before="11"/>
        <w:ind w:left="163" w:right="0" w:firstLine="0"/>
        <w:jc w:val="left"/>
        <w:rPr>
          <w:sz w:val="21"/>
        </w:rPr>
      </w:pPr>
      <w:r>
        <w:rPr>
          <w:color w:val="231F20"/>
          <w:sz w:val="21"/>
        </w:rPr>
        <w:t>«Knightsbridge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Private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Park»</w:t>
      </w:r>
    </w:p>
    <w:p>
      <w:pPr>
        <w:pStyle w:val="BodyText"/>
        <w:spacing w:before="6"/>
        <w:jc w:val="left"/>
        <w:rPr>
          <w:sz w:val="20"/>
        </w:rPr>
      </w:pPr>
    </w:p>
    <w:p>
      <w:pPr>
        <w:pStyle w:val="BodyText"/>
        <w:spacing w:line="249" w:lineRule="auto" w:before="1"/>
        <w:ind w:left="163" w:right="38" w:firstLine="396"/>
      </w:pPr>
      <w:r>
        <w:rPr>
          <w:color w:val="231F20"/>
          <w:w w:val="95"/>
        </w:rPr>
        <w:t>Организована приватная территория с фон-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таном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жилого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комплекса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Knightsbridge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Private</w:t>
      </w:r>
      <w:r>
        <w:rPr>
          <w:color w:val="231F20"/>
          <w:spacing w:val="-58"/>
        </w:rPr>
        <w:t> </w:t>
      </w:r>
      <w:r>
        <w:rPr>
          <w:color w:val="231F20"/>
        </w:rPr>
        <w:t>Park. Для жителей комплекса открыты уют-</w:t>
      </w:r>
      <w:r>
        <w:rPr>
          <w:color w:val="231F20"/>
          <w:spacing w:val="1"/>
        </w:rPr>
        <w:t> </w:t>
      </w:r>
      <w:r>
        <w:rPr>
          <w:color w:val="231F20"/>
        </w:rPr>
        <w:t>ное</w:t>
      </w:r>
      <w:r>
        <w:rPr>
          <w:color w:val="231F20"/>
          <w:spacing w:val="-15"/>
        </w:rPr>
        <w:t> </w:t>
      </w:r>
      <w:r>
        <w:rPr>
          <w:color w:val="231F20"/>
        </w:rPr>
        <w:t>кафе,</w:t>
      </w:r>
      <w:r>
        <w:rPr>
          <w:color w:val="231F20"/>
          <w:spacing w:val="-14"/>
        </w:rPr>
        <w:t> </w:t>
      </w:r>
      <w:r>
        <w:rPr>
          <w:color w:val="231F20"/>
        </w:rPr>
        <w:t>английский</w:t>
      </w:r>
      <w:r>
        <w:rPr>
          <w:color w:val="231F20"/>
          <w:spacing w:val="-14"/>
        </w:rPr>
        <w:t> </w:t>
      </w:r>
      <w:r>
        <w:rPr>
          <w:color w:val="231F20"/>
        </w:rPr>
        <w:t>детский</w:t>
      </w:r>
      <w:r>
        <w:rPr>
          <w:color w:val="231F20"/>
          <w:spacing w:val="-14"/>
        </w:rPr>
        <w:t> </w:t>
      </w:r>
      <w:r>
        <w:rPr>
          <w:color w:val="231F20"/>
        </w:rPr>
        <w:t>сад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закрытый</w:t>
      </w:r>
      <w:r>
        <w:rPr>
          <w:color w:val="231F20"/>
          <w:spacing w:val="-58"/>
        </w:rPr>
        <w:t> </w:t>
      </w:r>
      <w:r>
        <w:rPr>
          <w:color w:val="231F20"/>
        </w:rPr>
        <w:t>wellness-центр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бассейном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spa-салоном.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57"/>
        </w:rPr>
        <w:t> </w:t>
      </w:r>
      <w:r>
        <w:rPr>
          <w:color w:val="231F20"/>
        </w:rPr>
        <w:t>территории частный парк площадью 2 гекта-</w:t>
      </w:r>
      <w:r>
        <w:rPr>
          <w:color w:val="231F20"/>
          <w:spacing w:val="-57"/>
        </w:rPr>
        <w:t> </w:t>
      </w:r>
      <w:r>
        <w:rPr>
          <w:color w:val="231F20"/>
        </w:rPr>
        <w:t>ра от британского ландшафтного дизайнера</w:t>
      </w:r>
      <w:r>
        <w:rPr>
          <w:color w:val="231F20"/>
          <w:spacing w:val="1"/>
        </w:rPr>
        <w:t> </w:t>
      </w:r>
      <w:r>
        <w:rPr>
          <w:color w:val="231F20"/>
        </w:rPr>
        <w:t>Крис Бердшоу, создавшего здесь роскошный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сад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респектабельной</w:t>
      </w:r>
      <w:r>
        <w:rPr>
          <w:color w:val="231F20"/>
          <w:spacing w:val="-11"/>
        </w:rPr>
        <w:t> </w:t>
      </w:r>
      <w:r>
        <w:rPr>
          <w:color w:val="231F20"/>
        </w:rPr>
        <w:t>Англии.</w:t>
      </w:r>
      <w:r>
        <w:rPr>
          <w:color w:val="231F20"/>
          <w:spacing w:val="-12"/>
        </w:rPr>
        <w:t> </w:t>
      </w:r>
      <w:r>
        <w:rPr>
          <w:color w:val="231F20"/>
        </w:rPr>
        <w:t>Жители</w:t>
      </w:r>
      <w:r>
        <w:rPr>
          <w:color w:val="231F20"/>
          <w:spacing w:val="-11"/>
        </w:rPr>
        <w:t> </w:t>
      </w:r>
      <w:r>
        <w:rPr>
          <w:color w:val="231F20"/>
        </w:rPr>
        <w:t>кварта-</w:t>
      </w:r>
      <w:r>
        <w:rPr>
          <w:color w:val="231F20"/>
          <w:spacing w:val="-58"/>
        </w:rPr>
        <w:t> </w:t>
      </w:r>
      <w:r>
        <w:rPr>
          <w:color w:val="231F20"/>
        </w:rPr>
        <w:t>ла,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традициях</w:t>
      </w:r>
      <w:r>
        <w:rPr>
          <w:color w:val="231F20"/>
          <w:spacing w:val="2"/>
        </w:rPr>
        <w:t> </w:t>
      </w:r>
      <w:r>
        <w:rPr>
          <w:color w:val="231F20"/>
        </w:rPr>
        <w:t>«туманного</w:t>
      </w:r>
      <w:r>
        <w:rPr>
          <w:color w:val="231F20"/>
          <w:spacing w:val="2"/>
        </w:rPr>
        <w:t> </w:t>
      </w:r>
      <w:r>
        <w:rPr>
          <w:color w:val="231F20"/>
        </w:rPr>
        <w:t>альбиона»</w:t>
      </w:r>
      <w:r>
        <w:rPr>
          <w:color w:val="231F20"/>
          <w:spacing w:val="2"/>
        </w:rPr>
        <w:t> </w:t>
      </w:r>
      <w:r>
        <w:rPr>
          <w:color w:val="231F20"/>
        </w:rPr>
        <w:t>будут</w:t>
      </w:r>
    </w:p>
    <w:p>
      <w:pPr>
        <w:pStyle w:val="BodyText"/>
        <w:spacing w:line="249" w:lineRule="auto" w:before="78"/>
        <w:ind w:left="163" w:right="502"/>
      </w:pPr>
      <w:r>
        <w:rPr/>
        <w:br w:type="column"/>
      </w:r>
      <w:r>
        <w:rPr>
          <w:color w:val="231F20"/>
          <w:spacing w:val="-1"/>
        </w:rPr>
        <w:t>наслаждаться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яркой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палитрой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цветов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розария,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фигурными кустарниками и нежным весенним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цветением</w:t>
      </w:r>
      <w:r>
        <w:rPr>
          <w:color w:val="231F20"/>
          <w:spacing w:val="-1"/>
        </w:rPr>
        <w:t> </w:t>
      </w:r>
      <w:r>
        <w:rPr>
          <w:color w:val="231F20"/>
        </w:rPr>
        <w:t>вишен.</w:t>
      </w:r>
    </w:p>
    <w:p>
      <w:pPr>
        <w:pStyle w:val="BodyText"/>
        <w:spacing w:line="249" w:lineRule="auto" w:before="3"/>
        <w:ind w:left="163" w:right="500" w:firstLine="396"/>
      </w:pPr>
      <w:r>
        <w:rPr/>
        <w:pict>
          <v:line style="position:absolute;mso-position-horizontal-relative:page;mso-position-vertical-relative:paragraph;z-index:15806464" from="459.60849pt,113.459801pt" to="462.60849pt,113.459801pt" stroked="true" strokeweight=".586pt" strokecolor="#231f20">
            <v:stroke dashstyle="solid"/>
            <w10:wrap type="none"/>
          </v:line>
        </w:pict>
      </w:r>
      <w:r>
        <w:rPr>
          <w:color w:val="231F20"/>
          <w:spacing w:val="-1"/>
          <w:w w:val="95"/>
        </w:rPr>
        <w:t>«Парковая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зона»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запроектированная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вну-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треннем пространстве позволит, на перспек-</w:t>
      </w:r>
      <w:r>
        <w:rPr>
          <w:color w:val="231F20"/>
          <w:spacing w:val="1"/>
        </w:rPr>
        <w:t> </w:t>
      </w:r>
      <w:r>
        <w:rPr>
          <w:color w:val="231F20"/>
        </w:rPr>
        <w:t>тиву,</w:t>
      </w:r>
      <w:r>
        <w:rPr>
          <w:color w:val="231F20"/>
          <w:spacing w:val="26"/>
        </w:rPr>
        <w:t> </w:t>
      </w:r>
      <w:r>
        <w:rPr>
          <w:color w:val="231F20"/>
        </w:rPr>
        <w:t>сплотить</w:t>
      </w:r>
      <w:r>
        <w:rPr>
          <w:color w:val="231F20"/>
          <w:spacing w:val="27"/>
        </w:rPr>
        <w:t> </w:t>
      </w:r>
      <w:r>
        <w:rPr>
          <w:color w:val="231F20"/>
        </w:rPr>
        <w:t>жителей</w:t>
      </w:r>
      <w:r>
        <w:rPr>
          <w:color w:val="231F20"/>
          <w:spacing w:val="27"/>
        </w:rPr>
        <w:t> </w:t>
      </w:r>
      <w:r>
        <w:rPr>
          <w:color w:val="231F20"/>
        </w:rPr>
        <w:t>в</w:t>
      </w:r>
      <w:r>
        <w:rPr>
          <w:color w:val="231F20"/>
          <w:spacing w:val="27"/>
        </w:rPr>
        <w:t> </w:t>
      </w:r>
      <w:r>
        <w:rPr>
          <w:color w:val="231F20"/>
        </w:rPr>
        <w:t>совместной</w:t>
      </w:r>
      <w:r>
        <w:rPr>
          <w:color w:val="231F20"/>
          <w:spacing w:val="27"/>
        </w:rPr>
        <w:t> </w:t>
      </w:r>
      <w:r>
        <w:rPr>
          <w:color w:val="231F20"/>
        </w:rPr>
        <w:t>уходе</w:t>
      </w:r>
      <w:r>
        <w:rPr>
          <w:color w:val="231F20"/>
          <w:spacing w:val="-58"/>
        </w:rPr>
        <w:t> </w:t>
      </w:r>
      <w:r>
        <w:rPr>
          <w:color w:val="231F20"/>
        </w:rPr>
        <w:t>и поддержание исходного вида. Возможное</w:t>
      </w:r>
      <w:r>
        <w:rPr>
          <w:color w:val="231F20"/>
          <w:spacing w:val="1"/>
        </w:rPr>
        <w:t> </w:t>
      </w:r>
      <w:r>
        <w:rPr>
          <w:color w:val="231F20"/>
        </w:rPr>
        <w:t>развитие совместных праздников и организа-</w:t>
      </w:r>
      <w:r>
        <w:rPr>
          <w:color w:val="231F20"/>
          <w:spacing w:val="-57"/>
        </w:rPr>
        <w:t> </w:t>
      </w:r>
      <w:r>
        <w:rPr>
          <w:color w:val="231F20"/>
        </w:rPr>
        <w:t>ции площадок для их проведения, что в свою</w:t>
      </w:r>
      <w:r>
        <w:rPr>
          <w:color w:val="231F20"/>
          <w:spacing w:val="-57"/>
        </w:rPr>
        <w:t> </w:t>
      </w:r>
      <w:r>
        <w:rPr>
          <w:color w:val="231F20"/>
        </w:rPr>
        <w:t>очередь формирует пространство, располага-</w:t>
      </w:r>
      <w:r>
        <w:rPr>
          <w:color w:val="231F20"/>
          <w:spacing w:val="-57"/>
        </w:rPr>
        <w:t> </w:t>
      </w:r>
      <w:r>
        <w:rPr>
          <w:color w:val="231F20"/>
        </w:rPr>
        <w:t>ющее</w:t>
      </w:r>
      <w:r>
        <w:rPr>
          <w:color w:val="231F20"/>
          <w:spacing w:val="-2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коммуникации</w:t>
      </w:r>
      <w:r>
        <w:rPr>
          <w:color w:val="231F20"/>
          <w:spacing w:val="-1"/>
        </w:rPr>
        <w:t> </w:t>
      </w:r>
      <w:r>
        <w:rPr>
          <w:color w:val="231F20"/>
        </w:rPr>
        <w:t>жителей.</w:t>
      </w:r>
    </w:p>
    <w:p>
      <w:pPr>
        <w:spacing w:line="249" w:lineRule="auto" w:before="8"/>
        <w:ind w:left="163" w:right="502" w:firstLine="396"/>
        <w:jc w:val="both"/>
        <w:rPr>
          <w:i/>
          <w:sz w:val="24"/>
        </w:rPr>
      </w:pPr>
      <w:r>
        <w:rPr>
          <w:i/>
          <w:color w:val="231F20"/>
          <w:sz w:val="24"/>
        </w:rPr>
        <w:t>Организации движения / хранения авто-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мобилей</w:t>
      </w:r>
    </w:p>
    <w:p>
      <w:pPr>
        <w:pStyle w:val="BodyText"/>
        <w:spacing w:line="249" w:lineRule="auto" w:before="2"/>
        <w:ind w:left="163" w:right="501" w:firstLine="396"/>
      </w:pPr>
      <w:r>
        <w:rPr>
          <w:color w:val="231F20"/>
          <w:w w:val="95"/>
        </w:rPr>
        <w:t>В комплексе предусмотрен подземный пар-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кинг на 475 автомобилей, есть территория сво-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бодная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автомобилей,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(двор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без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автомобиль-</w:t>
      </w:r>
      <w:r>
        <w:rPr>
          <w:color w:val="231F20"/>
          <w:spacing w:val="-58"/>
        </w:rPr>
        <w:t> </w:t>
      </w:r>
      <w:r>
        <w:rPr>
          <w:color w:val="231F20"/>
        </w:rPr>
        <w:t>ного</w:t>
      </w:r>
      <w:r>
        <w:rPr>
          <w:color w:val="231F20"/>
          <w:spacing w:val="-1"/>
        </w:rPr>
        <w:t> </w:t>
      </w:r>
      <w:r>
        <w:rPr>
          <w:color w:val="231F20"/>
        </w:rPr>
        <w:t>транспорта).</w:t>
      </w:r>
    </w:p>
    <w:p>
      <w:pPr>
        <w:pStyle w:val="BodyText"/>
        <w:spacing w:line="249" w:lineRule="auto" w:before="4"/>
        <w:ind w:left="163" w:right="498" w:firstLine="396"/>
      </w:pPr>
      <w:r>
        <w:rPr>
          <w:color w:val="231F20"/>
        </w:rPr>
        <w:t>Удобный</w:t>
      </w:r>
      <w:r>
        <w:rPr>
          <w:color w:val="231F20"/>
          <w:spacing w:val="-13"/>
        </w:rPr>
        <w:t> </w:t>
      </w:r>
      <w:r>
        <w:rPr>
          <w:color w:val="231F20"/>
        </w:rPr>
        <w:t>выезд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ТТК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Комсомольский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проспект, в шаговой доступности Фрунзенская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набережная, с которой открываются виды на</w:t>
      </w:r>
      <w:r>
        <w:rPr>
          <w:color w:val="231F20"/>
          <w:spacing w:val="-57"/>
        </w:rPr>
        <w:t> </w:t>
      </w:r>
      <w:r>
        <w:rPr>
          <w:color w:val="231F20"/>
        </w:rPr>
        <w:t>окрестности города: Парк Горького и памят-</w:t>
      </w:r>
      <w:r>
        <w:rPr>
          <w:color w:val="231F20"/>
          <w:spacing w:val="1"/>
        </w:rPr>
        <w:t> </w:t>
      </w:r>
      <w:r>
        <w:rPr>
          <w:color w:val="231F20"/>
        </w:rPr>
        <w:t>ник Петру I. Исторические памятники, дет-</w:t>
      </w:r>
      <w:r>
        <w:rPr>
          <w:color w:val="231F20"/>
          <w:spacing w:val="1"/>
        </w:rPr>
        <w:t> </w:t>
      </w:r>
      <w:r>
        <w:rPr>
          <w:color w:val="231F20"/>
        </w:rPr>
        <w:t>ские сады, школы, магазины, бизнес-центры,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рестораны, модные клубы, кинотеатры – в рай-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оне</w:t>
      </w:r>
      <w:r>
        <w:rPr>
          <w:color w:val="231F20"/>
          <w:spacing w:val="-15"/>
        </w:rPr>
        <w:t> </w:t>
      </w:r>
      <w:r>
        <w:rPr>
          <w:color w:val="231F20"/>
        </w:rPr>
        <w:t>есть</w:t>
      </w:r>
      <w:r>
        <w:rPr>
          <w:color w:val="231F20"/>
          <w:spacing w:val="-14"/>
        </w:rPr>
        <w:t> </w:t>
      </w:r>
      <w:r>
        <w:rPr>
          <w:color w:val="231F20"/>
        </w:rPr>
        <w:t>все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жизни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современном</w:t>
      </w:r>
      <w:r>
        <w:rPr>
          <w:color w:val="231F20"/>
          <w:spacing w:val="-14"/>
        </w:rPr>
        <w:t> </w:t>
      </w:r>
      <w:r>
        <w:rPr>
          <w:color w:val="231F20"/>
        </w:rPr>
        <w:t>городе.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5" w:space="134"/>
            <w:col w:w="5321"/>
          </w:cols>
        </w:sectPr>
      </w:pPr>
    </w:p>
    <w:p>
      <w:pPr>
        <w:pStyle w:val="BodyText"/>
        <w:spacing w:before="10"/>
        <w:jc w:val="left"/>
        <w:rPr>
          <w:sz w:val="22"/>
        </w:rPr>
      </w:pPr>
    </w:p>
    <w:p>
      <w:pPr>
        <w:spacing w:before="91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8.</w:t>
      </w:r>
      <w:r>
        <w:rPr>
          <w:b/>
          <w:color w:val="231F20"/>
          <w:spacing w:val="-5"/>
          <w:sz w:val="21"/>
        </w:rPr>
        <w:t> </w:t>
      </w:r>
      <w:r>
        <w:rPr>
          <w:color w:val="231F20"/>
          <w:sz w:val="21"/>
        </w:rPr>
        <w:t>Схема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организации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участка: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1.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Особняк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Стюартов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2.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Особняк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Тюдоров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3.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Особняк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Ланкастеров</w:t>
      </w:r>
    </w:p>
    <w:p>
      <w:pPr>
        <w:pStyle w:val="ListParagraph"/>
        <w:numPr>
          <w:ilvl w:val="0"/>
          <w:numId w:val="25"/>
        </w:numPr>
        <w:tabs>
          <w:tab w:pos="374" w:val="left" w:leader="none"/>
        </w:tabs>
        <w:spacing w:line="240" w:lineRule="auto" w:before="10" w:after="0"/>
        <w:ind w:left="373" w:right="0" w:hanging="211"/>
        <w:jc w:val="left"/>
        <w:rPr>
          <w:sz w:val="21"/>
        </w:rPr>
      </w:pPr>
      <w:r>
        <w:rPr>
          <w:color w:val="231F20"/>
          <w:sz w:val="21"/>
        </w:rPr>
        <w:t>Особняк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Виндзоров.</w:t>
      </w:r>
    </w:p>
    <w:p>
      <w:pPr>
        <w:pStyle w:val="BodyText"/>
        <w:spacing w:before="4"/>
        <w:jc w:val="left"/>
        <w:rPr>
          <w:sz w:val="4"/>
        </w:rPr>
      </w:pPr>
      <w:r>
        <w:rPr/>
        <w:pict>
          <v:group style="position:absolute;margin-left:48.188503pt;margin-top:3.699805pt;width:481.9pt;height:323.350pt;mso-position-horizontal-relative:page;mso-position-vertical-relative:paragraph;z-index:-15651328;mso-wrap-distance-left:0;mso-wrap-distance-right:0" id="docshapegroup377" coordorigin="964,74" coordsize="9638,6467">
            <v:shape style="position:absolute;left:963;top:74;width:606;height:308" id="docshape378" coordorigin="964,74" coordsize="606,308" path="m1569,74l964,74,1266,381,1569,74xe" filled="true" fillcolor="#8fc73e" stroked="false">
              <v:path arrowok="t"/>
              <v:fill type="solid"/>
            </v:shape>
            <v:shape style="position:absolute;left:963;top:409;width:9638;height:6132" type="#_x0000_t75" id="docshape379" stroked="false">
              <v:imagedata r:id="rId205" o:title=""/>
            </v:shape>
            <w10:wrap type="topAndBottom"/>
          </v:group>
        </w:pict>
      </w:r>
    </w:p>
    <w:p>
      <w:pPr>
        <w:spacing w:after="0"/>
        <w:jc w:val="left"/>
        <w:rPr>
          <w:sz w:val="4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Heading2"/>
        <w:spacing w:before="74"/>
        <w:ind w:left="900"/>
        <w:jc w:val="left"/>
      </w:pPr>
      <w:r>
        <w:rPr>
          <w:color w:val="231F20"/>
        </w:rPr>
        <w:t>Вывод</w:t>
      </w:r>
    </w:p>
    <w:p>
      <w:pPr>
        <w:pStyle w:val="BodyText"/>
        <w:spacing w:line="249" w:lineRule="auto" w:before="12"/>
        <w:ind w:left="503" w:firstLine="396"/>
        <w:jc w:val="left"/>
      </w:pPr>
      <w:r>
        <w:rPr>
          <w:color w:val="231F20"/>
          <w:w w:val="95"/>
        </w:rPr>
        <w:t>Современная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организация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территории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жи-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лого</w:t>
      </w:r>
      <w:r>
        <w:rPr>
          <w:color w:val="231F20"/>
          <w:spacing w:val="-1"/>
        </w:rPr>
        <w:t> </w:t>
      </w:r>
      <w:r>
        <w:rPr>
          <w:color w:val="231F20"/>
        </w:rPr>
        <w:t>квартала</w:t>
      </w:r>
      <w:r>
        <w:rPr>
          <w:color w:val="231F20"/>
          <w:spacing w:val="-2"/>
        </w:rPr>
        <w:t> </w:t>
      </w:r>
      <w:r>
        <w:rPr>
          <w:color w:val="231F20"/>
        </w:rPr>
        <w:t>базируется на:</w:t>
      </w:r>
    </w:p>
    <w:p>
      <w:pPr>
        <w:pStyle w:val="ListParagraph"/>
        <w:numPr>
          <w:ilvl w:val="1"/>
          <w:numId w:val="25"/>
        </w:numPr>
        <w:tabs>
          <w:tab w:pos="1163" w:val="left" w:leader="none"/>
        </w:tabs>
        <w:spacing w:line="249" w:lineRule="auto" w:before="2" w:after="0"/>
        <w:ind w:left="503" w:right="0" w:firstLine="396"/>
        <w:jc w:val="both"/>
        <w:rPr>
          <w:sz w:val="24"/>
        </w:rPr>
      </w:pPr>
      <w:r>
        <w:rPr>
          <w:i/>
          <w:color w:val="231F20"/>
          <w:spacing w:val="-2"/>
          <w:sz w:val="24"/>
        </w:rPr>
        <w:t>использование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2"/>
          <w:sz w:val="24"/>
        </w:rPr>
        <w:t>принципа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pacing w:val="-1"/>
          <w:sz w:val="24"/>
        </w:rPr>
        <w:t>ранжирования</w:t>
      </w:r>
      <w:r>
        <w:rPr>
          <w:i/>
          <w:color w:val="231F20"/>
          <w:spacing w:val="-57"/>
          <w:sz w:val="24"/>
        </w:rPr>
        <w:t> </w:t>
      </w:r>
      <w:r>
        <w:rPr>
          <w:i/>
          <w:color w:val="231F20"/>
          <w:spacing w:val="-3"/>
          <w:sz w:val="24"/>
        </w:rPr>
        <w:t>дорожно-тропиночной </w:t>
      </w:r>
      <w:r>
        <w:rPr>
          <w:i/>
          <w:color w:val="231F20"/>
          <w:spacing w:val="-2"/>
          <w:sz w:val="24"/>
        </w:rPr>
        <w:t>системы. </w:t>
      </w:r>
      <w:r>
        <w:rPr>
          <w:color w:val="231F20"/>
          <w:spacing w:val="-2"/>
          <w:sz w:val="24"/>
        </w:rPr>
        <w:t>В современ-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ных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проектах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отмечается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разграничение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про-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странственных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модулей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общественной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лич-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ной (частной) направленности, при помощи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комплексного подхода к вопросам планиро-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2"/>
          <w:sz w:val="24"/>
        </w:rPr>
        <w:t>вочной организации транспортно-пешеходно-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го каркаса территории квартала. Так, наиболее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предпочтительным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вариантом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организации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дво-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w w:val="95"/>
          <w:sz w:val="24"/>
        </w:rPr>
        <w:t>рового пространства является концептуальное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решение формирования безопасной, открытой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общественной среды </w:t>
      </w:r>
      <w:r>
        <w:rPr>
          <w:i/>
          <w:color w:val="231F20"/>
          <w:w w:val="95"/>
          <w:sz w:val="24"/>
        </w:rPr>
        <w:t>без движения автотран-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спорта </w:t>
      </w:r>
      <w:r>
        <w:rPr>
          <w:color w:val="231F20"/>
          <w:w w:val="95"/>
          <w:sz w:val="24"/>
        </w:rPr>
        <w:t>(так называемые «дворы без автомоби-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лей»)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современную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территорию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освобождают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sz w:val="24"/>
        </w:rPr>
        <w:t>от парковки внутри дворового пространства,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что позволяет более продуктивно организо-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вать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пространство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жителей,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прежде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всего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рекреационное. Это достигается при помощи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освобождения внутренней среды квартала от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парковочных мест и перенос их на межулич-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ное пространство по периметру застройки.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Здания выступают в данном случаи границами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двух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сред-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общественной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личной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(частной).</w:t>
      </w:r>
    </w:p>
    <w:p>
      <w:pPr>
        <w:pStyle w:val="ListParagraph"/>
        <w:numPr>
          <w:ilvl w:val="1"/>
          <w:numId w:val="25"/>
        </w:numPr>
        <w:tabs>
          <w:tab w:pos="1155" w:val="left" w:leader="none"/>
        </w:tabs>
        <w:spacing w:line="249" w:lineRule="auto" w:before="23" w:after="0"/>
        <w:ind w:left="503" w:right="0" w:firstLine="396"/>
        <w:jc w:val="both"/>
        <w:rPr>
          <w:sz w:val="24"/>
        </w:rPr>
      </w:pPr>
      <w:r>
        <w:rPr>
          <w:i/>
          <w:color w:val="231F20"/>
          <w:w w:val="95"/>
          <w:sz w:val="24"/>
        </w:rPr>
        <w:t>создании непрерывной безбарьерной сре-</w:t>
      </w:r>
      <w:r>
        <w:rPr>
          <w:i/>
          <w:color w:val="231F20"/>
          <w:spacing w:val="-54"/>
          <w:w w:val="95"/>
          <w:sz w:val="24"/>
        </w:rPr>
        <w:t> </w:t>
      </w:r>
      <w:r>
        <w:rPr>
          <w:i/>
          <w:color w:val="231F20"/>
          <w:spacing w:val="-2"/>
          <w:sz w:val="24"/>
        </w:rPr>
        <w:t>ды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для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маломобильных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групп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pacing w:val="-1"/>
          <w:sz w:val="24"/>
        </w:rPr>
        <w:t>населения.</w:t>
      </w:r>
      <w:r>
        <w:rPr>
          <w:i/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Орга-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низовывают пандусы, специальные тротуарные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съезды, а также тактильные полосы, устаива-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ют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информационное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оборудование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мало-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мобильных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групп населения.</w:t>
      </w:r>
    </w:p>
    <w:p>
      <w:pPr>
        <w:pStyle w:val="ListParagraph"/>
        <w:numPr>
          <w:ilvl w:val="1"/>
          <w:numId w:val="25"/>
        </w:numPr>
        <w:tabs>
          <w:tab w:pos="1178" w:val="left" w:leader="none"/>
        </w:tabs>
        <w:spacing w:line="249" w:lineRule="auto" w:before="6" w:after="0"/>
        <w:ind w:left="503" w:right="1" w:firstLine="396"/>
        <w:jc w:val="both"/>
        <w:rPr>
          <w:sz w:val="24"/>
        </w:rPr>
      </w:pPr>
      <w:r>
        <w:rPr>
          <w:i/>
          <w:color w:val="231F20"/>
          <w:sz w:val="24"/>
        </w:rPr>
        <w:t>формировании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гармоничной,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целост-</w:t>
      </w:r>
      <w:r>
        <w:rPr>
          <w:i/>
          <w:color w:val="231F20"/>
          <w:spacing w:val="-57"/>
          <w:sz w:val="24"/>
        </w:rPr>
        <w:t> </w:t>
      </w:r>
      <w:r>
        <w:rPr>
          <w:i/>
          <w:color w:val="231F20"/>
          <w:spacing w:val="-1"/>
          <w:sz w:val="24"/>
        </w:rPr>
        <w:t>ной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среды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pacing w:val="-1"/>
          <w:sz w:val="24"/>
        </w:rPr>
        <w:t>жизнедеятельности,</w:t>
      </w:r>
      <w:r>
        <w:rPr>
          <w:i/>
          <w:color w:val="231F20"/>
          <w:spacing w:val="-1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которой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шаются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вопросы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колористической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архитек-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турно-художественной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организации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среды,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взаимосвязанности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элементов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дворового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странства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др.</w:t>
      </w:r>
    </w:p>
    <w:p>
      <w:pPr>
        <w:pStyle w:val="ListParagraph"/>
        <w:numPr>
          <w:ilvl w:val="1"/>
          <w:numId w:val="25"/>
        </w:numPr>
        <w:tabs>
          <w:tab w:pos="1174" w:val="left" w:leader="none"/>
        </w:tabs>
        <w:spacing w:line="249" w:lineRule="auto" w:before="6" w:after="0"/>
        <w:ind w:left="503" w:right="0" w:firstLine="396"/>
        <w:jc w:val="both"/>
        <w:rPr>
          <w:sz w:val="24"/>
        </w:rPr>
      </w:pPr>
      <w:r>
        <w:rPr>
          <w:i/>
          <w:color w:val="231F20"/>
          <w:sz w:val="24"/>
        </w:rPr>
        <w:t>создании пространства, располагаю-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щего к коммуникации жителей </w:t>
      </w:r>
      <w:r>
        <w:rPr>
          <w:color w:val="231F20"/>
          <w:sz w:val="24"/>
        </w:rPr>
        <w:t>при помощи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устройства концертных площадок для собра-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ний и празднования жителей, а также орга-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низации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совместных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посадок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древесно-ку-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старниковых пород на территории квартала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приуроченное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к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формированию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«семейной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ал-</w:t>
      </w:r>
    </w:p>
    <w:p>
      <w:pPr>
        <w:pStyle w:val="BodyText"/>
        <w:spacing w:line="249" w:lineRule="auto" w:before="78"/>
        <w:ind w:left="297" w:right="161"/>
      </w:pPr>
      <w:r>
        <w:rPr/>
        <w:br w:type="column"/>
      </w:r>
      <w:r>
        <w:rPr>
          <w:color w:val="231F20"/>
          <w:w w:val="95"/>
        </w:rPr>
        <w:t>леи», позволяющей закладывать основы эколо-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гического воспитания и образования подраста-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ющего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поколения,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развитию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более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бережного,</w:t>
      </w:r>
      <w:r>
        <w:rPr>
          <w:color w:val="231F20"/>
          <w:spacing w:val="-58"/>
        </w:rPr>
        <w:t> </w:t>
      </w:r>
      <w:r>
        <w:rPr>
          <w:color w:val="231F20"/>
        </w:rPr>
        <w:t>ответственного отношения к элементам жи-</w:t>
      </w:r>
      <w:r>
        <w:rPr>
          <w:color w:val="231F20"/>
          <w:spacing w:val="1"/>
        </w:rPr>
        <w:t> </w:t>
      </w:r>
      <w:r>
        <w:rPr>
          <w:color w:val="231F20"/>
        </w:rPr>
        <w:t>вой</w:t>
      </w:r>
      <w:r>
        <w:rPr>
          <w:color w:val="231F20"/>
          <w:spacing w:val="-1"/>
        </w:rPr>
        <w:t> </w:t>
      </w:r>
      <w:r>
        <w:rPr>
          <w:color w:val="231F20"/>
        </w:rPr>
        <w:t>среды и</w:t>
      </w:r>
      <w:r>
        <w:rPr>
          <w:color w:val="231F20"/>
          <w:spacing w:val="-1"/>
        </w:rPr>
        <w:t> </w:t>
      </w:r>
      <w:r>
        <w:rPr>
          <w:color w:val="231F20"/>
        </w:rPr>
        <w:t>др.</w:t>
      </w:r>
    </w:p>
    <w:p>
      <w:pPr>
        <w:pStyle w:val="BodyText"/>
        <w:spacing w:line="249" w:lineRule="auto" w:before="5"/>
        <w:ind w:left="297" w:right="159" w:firstLine="396"/>
      </w:pPr>
      <w:r>
        <w:rPr>
          <w:color w:val="231F20"/>
        </w:rPr>
        <w:t>В процессе проектирования жилой среды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создавать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пространства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пешеходные</w:t>
      </w:r>
      <w:r>
        <w:rPr>
          <w:color w:val="231F20"/>
          <w:spacing w:val="-12"/>
        </w:rPr>
        <w:t> </w:t>
      </w:r>
      <w:r>
        <w:rPr>
          <w:color w:val="231F20"/>
        </w:rPr>
        <w:t>коммуникации,</w:t>
      </w:r>
      <w:r>
        <w:rPr>
          <w:color w:val="231F20"/>
          <w:spacing w:val="-12"/>
        </w:rPr>
        <w:t> </w:t>
      </w:r>
      <w:r>
        <w:rPr>
          <w:color w:val="231F20"/>
        </w:rPr>
        <w:t>обладающие</w:t>
      </w:r>
      <w:r>
        <w:rPr>
          <w:color w:val="231F20"/>
          <w:spacing w:val="-58"/>
        </w:rPr>
        <w:t> </w:t>
      </w:r>
      <w:r>
        <w:rPr>
          <w:color w:val="231F20"/>
        </w:rPr>
        <w:t>характеристиками визуальной ориентации во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внутреннем пространстве, эстетикой пешеход-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ной улицы, но и как </w:t>
      </w:r>
      <w:r>
        <w:rPr>
          <w:i/>
          <w:color w:val="231F20"/>
        </w:rPr>
        <w:t>основное пространство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для</w:t>
      </w:r>
      <w:r>
        <w:rPr>
          <w:i/>
          <w:color w:val="231F20"/>
          <w:spacing w:val="-12"/>
        </w:rPr>
        <w:t> </w:t>
      </w:r>
      <w:r>
        <w:rPr>
          <w:i/>
          <w:color w:val="231F20"/>
        </w:rPr>
        <w:t>общения</w:t>
      </w:r>
      <w:r>
        <w:rPr>
          <w:i/>
          <w:color w:val="231F20"/>
          <w:spacing w:val="-12"/>
        </w:rPr>
        <w:t> </w:t>
      </w:r>
      <w:r>
        <w:rPr>
          <w:i/>
          <w:color w:val="231F20"/>
        </w:rPr>
        <w:t>различных</w:t>
      </w:r>
      <w:r>
        <w:rPr>
          <w:i/>
          <w:color w:val="231F20"/>
          <w:spacing w:val="-11"/>
        </w:rPr>
        <w:t> </w:t>
      </w:r>
      <w:r>
        <w:rPr>
          <w:i/>
          <w:color w:val="231F20"/>
        </w:rPr>
        <w:t>категорий</w:t>
      </w:r>
      <w:r>
        <w:rPr>
          <w:i/>
          <w:color w:val="231F20"/>
          <w:spacing w:val="-11"/>
        </w:rPr>
        <w:t> </w:t>
      </w:r>
      <w:r>
        <w:rPr>
          <w:i/>
          <w:color w:val="231F20"/>
        </w:rPr>
        <w:t>населения</w:t>
      </w:r>
      <w:r>
        <w:rPr>
          <w:color w:val="231F20"/>
        </w:rPr>
        <w:t>.</w:t>
      </w:r>
      <w:r>
        <w:rPr>
          <w:color w:val="231F20"/>
          <w:spacing w:val="-58"/>
        </w:rPr>
        <w:t> </w:t>
      </w:r>
      <w:r>
        <w:rPr>
          <w:color w:val="231F20"/>
        </w:rPr>
        <w:t>Данных</w:t>
      </w:r>
      <w:r>
        <w:rPr>
          <w:color w:val="231F20"/>
          <w:spacing w:val="-8"/>
        </w:rPr>
        <w:t> </w:t>
      </w:r>
      <w:r>
        <w:rPr>
          <w:color w:val="231F20"/>
        </w:rPr>
        <w:t>подход</w:t>
      </w:r>
      <w:r>
        <w:rPr>
          <w:color w:val="231F20"/>
          <w:spacing w:val="-7"/>
        </w:rPr>
        <w:t> </w:t>
      </w:r>
      <w:r>
        <w:rPr>
          <w:color w:val="231F20"/>
        </w:rPr>
        <w:t>позволит</w:t>
      </w:r>
      <w:r>
        <w:rPr>
          <w:color w:val="231F20"/>
          <w:spacing w:val="-7"/>
        </w:rPr>
        <w:t> </w:t>
      </w:r>
      <w:r>
        <w:rPr>
          <w:color w:val="231F20"/>
        </w:rPr>
        <w:t>решить</w:t>
      </w:r>
      <w:r>
        <w:rPr>
          <w:color w:val="231F20"/>
          <w:spacing w:val="-8"/>
        </w:rPr>
        <w:t> </w:t>
      </w:r>
      <w:r>
        <w:rPr>
          <w:color w:val="231F20"/>
        </w:rPr>
        <w:t>базовые</w:t>
      </w:r>
      <w:r>
        <w:rPr>
          <w:color w:val="231F20"/>
          <w:spacing w:val="-7"/>
        </w:rPr>
        <w:t> </w:t>
      </w:r>
      <w:r>
        <w:rPr>
          <w:color w:val="231F20"/>
        </w:rPr>
        <w:t>ви-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зуально-коммуникационные задачи в организо-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ванном</w:t>
      </w:r>
      <w:r>
        <w:rPr>
          <w:color w:val="231F20"/>
          <w:spacing w:val="-9"/>
        </w:rPr>
        <w:t> </w:t>
      </w:r>
      <w:r>
        <w:rPr>
          <w:color w:val="231F20"/>
        </w:rPr>
        <w:t>пространстве,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тем</w:t>
      </w:r>
      <w:r>
        <w:rPr>
          <w:color w:val="231F20"/>
          <w:spacing w:val="-8"/>
        </w:rPr>
        <w:t> </w:t>
      </w:r>
      <w:r>
        <w:rPr>
          <w:color w:val="231F20"/>
        </w:rPr>
        <w:t>самым</w:t>
      </w:r>
      <w:r>
        <w:rPr>
          <w:color w:val="231F20"/>
          <w:spacing w:val="-9"/>
        </w:rPr>
        <w:t> </w:t>
      </w:r>
      <w:r>
        <w:rPr>
          <w:color w:val="231F20"/>
        </w:rPr>
        <w:t>поспособ-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ствует формированию идентичной, узнаваемой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среды</w:t>
      </w:r>
      <w:r>
        <w:rPr>
          <w:color w:val="231F20"/>
          <w:spacing w:val="-1"/>
        </w:rPr>
        <w:t> </w:t>
      </w:r>
      <w:r>
        <w:rPr>
          <w:color w:val="231F20"/>
        </w:rPr>
        <w:t>жизнедеятельности человека.</w:t>
      </w:r>
    </w:p>
    <w:p>
      <w:pPr>
        <w:pStyle w:val="ListParagraph"/>
        <w:numPr>
          <w:ilvl w:val="0"/>
          <w:numId w:val="26"/>
        </w:numPr>
        <w:tabs>
          <w:tab w:pos="961" w:val="left" w:leader="none"/>
        </w:tabs>
        <w:spacing w:line="249" w:lineRule="auto" w:before="12" w:after="0"/>
        <w:ind w:left="297" w:right="161" w:firstLine="396"/>
        <w:jc w:val="both"/>
        <w:rPr>
          <w:sz w:val="24"/>
        </w:rPr>
      </w:pPr>
      <w:r>
        <w:rPr>
          <w:i/>
          <w:color w:val="231F20"/>
          <w:sz w:val="24"/>
        </w:rPr>
        <w:t>максимальном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сохранение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зеленой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сре-</w:t>
      </w:r>
      <w:r>
        <w:rPr>
          <w:i/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ды микрорайона и создание благоприятных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условий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для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произрастания</w:t>
      </w:r>
      <w:r>
        <w:rPr>
          <w:i/>
          <w:color w:val="231F20"/>
          <w:spacing w:val="-14"/>
          <w:sz w:val="24"/>
        </w:rPr>
        <w:t> </w:t>
      </w:r>
      <w:r>
        <w:rPr>
          <w:i/>
          <w:color w:val="231F20"/>
          <w:sz w:val="24"/>
        </w:rPr>
        <w:t>древесно-кустар-</w:t>
      </w:r>
      <w:r>
        <w:rPr>
          <w:i/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никовых пород </w:t>
      </w:r>
      <w:r>
        <w:rPr>
          <w:color w:val="231F20"/>
          <w:sz w:val="24"/>
        </w:rPr>
        <w:t>(создание локальных зон рек-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реации с элементами озеленения; трассировки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тропиночной сети с учетом максимального со-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хранения древесных растений не подвержен-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ных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фитопатологии);</w:t>
      </w:r>
    </w:p>
    <w:p>
      <w:pPr>
        <w:pStyle w:val="ListParagraph"/>
        <w:numPr>
          <w:ilvl w:val="0"/>
          <w:numId w:val="26"/>
        </w:numPr>
        <w:tabs>
          <w:tab w:pos="964" w:val="left" w:leader="none"/>
        </w:tabs>
        <w:spacing w:line="249" w:lineRule="auto" w:before="8" w:after="0"/>
        <w:ind w:left="297" w:right="161" w:firstLine="396"/>
        <w:jc w:val="both"/>
        <w:rPr>
          <w:sz w:val="24"/>
        </w:rPr>
      </w:pPr>
      <w:r>
        <w:rPr>
          <w:i/>
          <w:color w:val="231F20"/>
          <w:sz w:val="24"/>
        </w:rPr>
        <w:t>обеспечение безопасной среды жизне-</w:t>
      </w:r>
      <w:r>
        <w:rPr>
          <w:i/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деятельности человека </w:t>
      </w:r>
      <w:r>
        <w:rPr>
          <w:color w:val="231F20"/>
          <w:sz w:val="24"/>
        </w:rPr>
        <w:t>(используют различ-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ные ограждение территории, систему видео-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наблюдения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охраны);</w:t>
      </w:r>
    </w:p>
    <w:p>
      <w:pPr>
        <w:pStyle w:val="ListParagraph"/>
        <w:numPr>
          <w:ilvl w:val="0"/>
          <w:numId w:val="26"/>
        </w:numPr>
        <w:tabs>
          <w:tab w:pos="963" w:val="left" w:leader="none"/>
        </w:tabs>
        <w:spacing w:line="249" w:lineRule="auto" w:before="4" w:after="0"/>
        <w:ind w:left="297" w:right="161" w:firstLine="396"/>
        <w:jc w:val="both"/>
        <w:rPr>
          <w:sz w:val="24"/>
        </w:rPr>
      </w:pPr>
      <w:r>
        <w:rPr>
          <w:i/>
          <w:color w:val="231F20"/>
          <w:sz w:val="24"/>
        </w:rPr>
        <w:t>обеспечение дворовой территории со-</w:t>
      </w:r>
      <w:r>
        <w:rPr>
          <w:i/>
          <w:color w:val="231F20"/>
          <w:spacing w:val="-57"/>
          <w:sz w:val="24"/>
        </w:rPr>
        <w:t> </w:t>
      </w:r>
      <w:r>
        <w:rPr>
          <w:i/>
          <w:color w:val="231F20"/>
          <w:w w:val="95"/>
          <w:sz w:val="24"/>
        </w:rPr>
        <w:t>временным оборудованием </w:t>
      </w:r>
      <w:r>
        <w:rPr>
          <w:color w:val="231F20"/>
          <w:w w:val="95"/>
          <w:sz w:val="24"/>
        </w:rPr>
        <w:t>(т.е. современными,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эргономичными, экологичными малыми архи-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тектурными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формами,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уникальными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арт-объ-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ектами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инженерным оснащением) 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др.</w:t>
      </w:r>
    </w:p>
    <w:p>
      <w:pPr>
        <w:pStyle w:val="BodyText"/>
        <w:jc w:val="left"/>
        <w:rPr>
          <w:sz w:val="26"/>
        </w:rPr>
      </w:pPr>
    </w:p>
    <w:p>
      <w:pPr>
        <w:spacing w:before="208"/>
        <w:ind w:left="297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27"/>
        </w:numPr>
        <w:tabs>
          <w:tab w:pos="865" w:val="left" w:leader="none"/>
        </w:tabs>
        <w:spacing w:line="249" w:lineRule="auto" w:before="2" w:after="0"/>
        <w:ind w:left="297" w:right="16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Глебушкина Л. В., Железницкая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Д. А., Шарашов К. Ю.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Современные подходы к формированию квартальной застрой-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ки. // Молодая мысль: наука, технологии, инновации. 2015.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С. 26–29.</w:t>
      </w:r>
    </w:p>
    <w:p>
      <w:pPr>
        <w:pStyle w:val="ListParagraph"/>
        <w:numPr>
          <w:ilvl w:val="0"/>
          <w:numId w:val="27"/>
        </w:numPr>
        <w:tabs>
          <w:tab w:pos="885" w:val="left" w:leader="none"/>
        </w:tabs>
        <w:spacing w:line="249" w:lineRule="auto" w:before="3" w:after="0"/>
        <w:ind w:left="297" w:right="159" w:firstLine="396"/>
        <w:jc w:val="both"/>
        <w:rPr>
          <w:sz w:val="18"/>
        </w:rPr>
      </w:pPr>
      <w:r>
        <w:rPr>
          <w:color w:val="231F20"/>
          <w:sz w:val="18"/>
        </w:rPr>
        <w:t>Скокакин А., Гнездилов А., Гладкий К., Елбаев А.,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Тонкая Н., Щукин А. Принцип формирования жилой застрой-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ки «район/квартал/дом» // Архитектурное бюро Остоженка.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С. 1–34.</w:t>
      </w:r>
    </w:p>
    <w:p>
      <w:pPr>
        <w:pStyle w:val="ListParagraph"/>
        <w:numPr>
          <w:ilvl w:val="0"/>
          <w:numId w:val="27"/>
        </w:numPr>
        <w:tabs>
          <w:tab w:pos="872" w:val="left" w:leader="none"/>
        </w:tabs>
        <w:spacing w:line="249" w:lineRule="auto" w:before="3" w:after="0"/>
        <w:ind w:left="297" w:right="161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Протасова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Ю.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Рачкевич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Проектирование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жи-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лой среды: микрорайон или квартал. // Региональные Архи-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тектурно-художественные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школы.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23–28.</w:t>
      </w:r>
    </w:p>
    <w:p>
      <w:pPr>
        <w:spacing w:after="0" w:line="249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5156" w:space="40"/>
            <w:col w:w="5114"/>
          </w:cols>
        </w:sectPr>
      </w:pPr>
    </w:p>
    <w:p>
      <w:pPr>
        <w:tabs>
          <w:tab w:pos="2494" w:val="left" w:leader="none"/>
        </w:tabs>
        <w:spacing w:line="240" w:lineRule="auto"/>
        <w:ind w:left="16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380" coordorigin="0,0" coordsize="1990,1990">
            <v:shape style="position:absolute;left:2;top:2;width:1985;height:1985" type="#_x0000_t75" id="docshape381" stroked="false">
              <v:imagedata r:id="rId206" o:title=""/>
            </v:shape>
            <v:rect style="position:absolute;left:2;top:2;width:1985;height:1985" id="docshape382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383" coordorigin="0,0" coordsize="1990,1990">
            <v:shape style="position:absolute;left:2;top:2;width:1985;height:1985" type="#_x0000_t75" id="docshape384" stroked="false">
              <v:imagedata r:id="rId207" o:title=""/>
            </v:shape>
            <v:rect style="position:absolute;left:2;top:2;width:1985;height:1985" id="docshape385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1"/>
        <w:jc w:val="left"/>
        <w:rPr>
          <w:sz w:val="21"/>
        </w:rPr>
      </w:pPr>
      <w:r>
        <w:rPr/>
        <w:pict>
          <v:rect style="position:absolute;margin-left:48.667999pt;margin-top:13.356pt;width:482.598pt;height:29.764pt;mso-position-horizontal-relative:page;mso-position-vertical-relative:paragraph;z-index:-15649280;mso-wrap-distance-left:0;mso-wrap-distance-right:0" id="docshape386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2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16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3"/>
          <w:sz w:val="20"/>
        </w:rPr>
        <w:t> </w:t>
      </w:r>
      <w:r>
        <w:rPr>
          <w:b/>
          <w:color w:val="231F20"/>
          <w:sz w:val="20"/>
        </w:rPr>
        <w:t>72.01</w:t>
      </w:r>
    </w:p>
    <w:p>
      <w:pPr>
        <w:spacing w:line="256" w:lineRule="auto" w:before="17"/>
        <w:ind w:left="163" w:right="1109" w:firstLine="0"/>
        <w:jc w:val="left"/>
        <w:rPr>
          <w:sz w:val="20"/>
        </w:rPr>
      </w:pPr>
      <w:r>
        <w:rPr>
          <w:i/>
          <w:color w:val="231F20"/>
          <w:sz w:val="20"/>
        </w:rPr>
        <w:t>Татьяна</w:t>
      </w:r>
      <w:r>
        <w:rPr>
          <w:i/>
          <w:color w:val="231F20"/>
          <w:spacing w:val="23"/>
          <w:sz w:val="20"/>
        </w:rPr>
        <w:t> </w:t>
      </w:r>
      <w:r>
        <w:rPr>
          <w:i/>
          <w:color w:val="231F20"/>
          <w:sz w:val="20"/>
        </w:rPr>
        <w:t>Владимировна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Каракова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доктор архитектуры, профессор</w:t>
      </w:r>
      <w:r>
        <w:rPr>
          <w:color w:val="231F20"/>
          <w:spacing w:val="1"/>
          <w:w w:val="105"/>
          <w:sz w:val="20"/>
        </w:rPr>
        <w:t> </w:t>
      </w:r>
      <w:r>
        <w:rPr>
          <w:i/>
          <w:color w:val="231F20"/>
          <w:sz w:val="20"/>
        </w:rPr>
        <w:t>Анастасия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Вадимовна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Данилова</w:t>
      </w:r>
      <w:r>
        <w:rPr>
          <w:color w:val="231F20"/>
          <w:sz w:val="20"/>
        </w:rPr>
        <w:t>,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аспирант</w:t>
      </w:r>
    </w:p>
    <w:p>
      <w:pPr>
        <w:spacing w:line="256" w:lineRule="auto" w:before="4"/>
        <w:ind w:left="163" w:right="0" w:firstLine="0"/>
        <w:jc w:val="left"/>
        <w:rPr>
          <w:sz w:val="20"/>
        </w:rPr>
      </w:pPr>
      <w:r>
        <w:rPr>
          <w:color w:val="231F20"/>
          <w:sz w:val="20"/>
        </w:rPr>
        <w:t>(Академия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строительства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архитектуры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Самарского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государственного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технического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университета)</w:t>
      </w:r>
    </w:p>
    <w:p>
      <w:pPr>
        <w:spacing w:line="256" w:lineRule="auto" w:before="3"/>
        <w:ind w:left="163" w:right="1109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1"/>
          <w:sz w:val="20"/>
        </w:rPr>
        <w:t> </w:t>
      </w:r>
      <w:hyperlink r:id="rId208">
        <w:r>
          <w:rPr>
            <w:i/>
            <w:color w:val="231F20"/>
            <w:sz w:val="20"/>
          </w:rPr>
          <w:t>t.karakowa@mail.ru</w:t>
        </w:r>
        <w:r>
          <w:rPr>
            <w:color w:val="231F20"/>
            <w:sz w:val="20"/>
          </w:rPr>
          <w:t>,</w:t>
        </w:r>
      </w:hyperlink>
      <w:r>
        <w:rPr>
          <w:color w:val="231F20"/>
          <w:spacing w:val="-47"/>
          <w:sz w:val="20"/>
        </w:rPr>
        <w:t> </w:t>
      </w:r>
      <w:hyperlink r:id="rId209">
        <w:r>
          <w:rPr>
            <w:i/>
            <w:color w:val="231F20"/>
            <w:w w:val="105"/>
            <w:sz w:val="20"/>
          </w:rPr>
          <w:t>n_</w:t>
        </w:r>
      </w:hyperlink>
      <w:hyperlink r:id="rId210">
        <w:r>
          <w:rPr>
            <w:i/>
            <w:color w:val="231F20"/>
            <w:w w:val="105"/>
            <w:sz w:val="20"/>
          </w:rPr>
          <w:t>Anastasiya163@list.ru</w:t>
        </w:r>
      </w:hyperlink>
    </w:p>
    <w:p>
      <w:pPr>
        <w:spacing w:line="240" w:lineRule="auto" w:before="2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spacing w:line="256" w:lineRule="auto" w:before="0"/>
        <w:ind w:left="1041" w:right="502" w:hanging="103"/>
        <w:jc w:val="right"/>
        <w:rPr>
          <w:sz w:val="20"/>
        </w:rPr>
      </w:pPr>
      <w:r>
        <w:rPr>
          <w:i/>
          <w:color w:val="231F20"/>
          <w:sz w:val="20"/>
        </w:rPr>
        <w:t>Tatyana</w:t>
      </w:r>
      <w:r>
        <w:rPr>
          <w:i/>
          <w:color w:val="231F20"/>
          <w:spacing w:val="14"/>
          <w:sz w:val="20"/>
        </w:rPr>
        <w:t> </w:t>
      </w:r>
      <w:r>
        <w:rPr>
          <w:i/>
          <w:color w:val="231F20"/>
          <w:sz w:val="20"/>
        </w:rPr>
        <w:t>Vladimirovna</w:t>
      </w:r>
      <w:r>
        <w:rPr>
          <w:i/>
          <w:color w:val="231F20"/>
          <w:spacing w:val="15"/>
          <w:sz w:val="20"/>
        </w:rPr>
        <w:t> </w:t>
      </w:r>
      <w:r>
        <w:rPr>
          <w:i/>
          <w:color w:val="231F20"/>
          <w:sz w:val="20"/>
        </w:rPr>
        <w:t>Karakova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Dr.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Professor,</w:t>
      </w:r>
      <w:r>
        <w:rPr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Danilova</w:t>
      </w:r>
      <w:r>
        <w:rPr>
          <w:i/>
          <w:color w:val="231F20"/>
          <w:spacing w:val="17"/>
          <w:sz w:val="20"/>
        </w:rPr>
        <w:t> </w:t>
      </w:r>
      <w:r>
        <w:rPr>
          <w:i/>
          <w:color w:val="231F20"/>
          <w:sz w:val="20"/>
        </w:rPr>
        <w:t>Anastasia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Vadimovna</w:t>
      </w:r>
      <w:r>
        <w:rPr>
          <w:color w:val="231F20"/>
          <w:sz w:val="20"/>
        </w:rPr>
        <w:t>,</w:t>
      </w:r>
    </w:p>
    <w:p>
      <w:pPr>
        <w:spacing w:line="256" w:lineRule="auto" w:before="4"/>
        <w:ind w:left="163" w:right="500" w:firstLine="1755"/>
        <w:jc w:val="right"/>
        <w:rPr>
          <w:sz w:val="20"/>
        </w:rPr>
      </w:pPr>
      <w:r>
        <w:rPr>
          <w:color w:val="231F20"/>
          <w:sz w:val="20"/>
        </w:rPr>
        <w:t>post-graduate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student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(Academy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construction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Samara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state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technical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University)</w:t>
      </w:r>
    </w:p>
    <w:p>
      <w:pPr>
        <w:spacing w:line="256" w:lineRule="auto" w:before="3"/>
        <w:ind w:left="1591" w:right="502" w:hanging="349"/>
        <w:jc w:val="righ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1"/>
          <w:sz w:val="20"/>
        </w:rPr>
        <w:t> </w:t>
      </w:r>
      <w:hyperlink r:id="rId208">
        <w:r>
          <w:rPr>
            <w:i/>
            <w:color w:val="231F20"/>
            <w:sz w:val="20"/>
          </w:rPr>
          <w:t>t.karakowa@mail.ru</w:t>
        </w:r>
        <w:r>
          <w:rPr>
            <w:color w:val="231F20"/>
            <w:sz w:val="20"/>
          </w:rPr>
          <w:t>,</w:t>
        </w:r>
      </w:hyperlink>
      <w:r>
        <w:rPr>
          <w:color w:val="231F20"/>
          <w:spacing w:val="-47"/>
          <w:sz w:val="20"/>
        </w:rPr>
        <w:t> </w:t>
      </w:r>
      <w:hyperlink r:id="rId209">
        <w:r>
          <w:rPr>
            <w:i/>
            <w:color w:val="231F20"/>
            <w:sz w:val="20"/>
          </w:rPr>
          <w:t>n_Anastasiya163@list.ru</w:t>
        </w:r>
      </w:hyperlink>
    </w:p>
    <w:p>
      <w:pPr>
        <w:spacing w:after="0" w:line="256" w:lineRule="auto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841" w:space="1273"/>
            <w:col w:w="4196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9"/>
        <w:jc w:val="left"/>
        <w:rPr>
          <w:i/>
          <w:sz w:val="21"/>
        </w:rPr>
      </w:pPr>
    </w:p>
    <w:p>
      <w:pPr>
        <w:pStyle w:val="Heading1"/>
        <w:ind w:left="1847" w:right="2175"/>
      </w:pPr>
      <w:r>
        <w:rPr>
          <w:color w:val="231F20"/>
        </w:rPr>
        <w:t>ГЕНЕЗИС</w:t>
      </w:r>
      <w:r>
        <w:rPr>
          <w:color w:val="231F20"/>
          <w:spacing w:val="-5"/>
        </w:rPr>
        <w:t> </w:t>
      </w:r>
      <w:r>
        <w:rPr>
          <w:color w:val="231F20"/>
        </w:rPr>
        <w:t>ОПРЕДЕЛЕНИЯ</w:t>
      </w:r>
    </w:p>
    <w:p>
      <w:pPr>
        <w:spacing w:before="12"/>
        <w:ind w:left="482" w:right="810" w:firstLine="0"/>
        <w:jc w:val="center"/>
        <w:rPr>
          <w:b/>
          <w:sz w:val="24"/>
        </w:rPr>
      </w:pPr>
      <w:r>
        <w:rPr>
          <w:b/>
          <w:color w:val="231F20"/>
          <w:spacing w:val="-1"/>
          <w:sz w:val="24"/>
        </w:rPr>
        <w:t>«ХУДОЖЕСТВЕННАЯ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pacing w:val="-1"/>
          <w:sz w:val="24"/>
        </w:rPr>
        <w:t>ПЕРФОРАЦИЯ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pacing w:val="-1"/>
          <w:sz w:val="24"/>
        </w:rPr>
        <w:t>В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pacing w:val="-1"/>
          <w:sz w:val="24"/>
        </w:rPr>
        <w:t>АРХИТЕКТУРЕ»</w:t>
      </w:r>
    </w:p>
    <w:p>
      <w:pPr>
        <w:pStyle w:val="BodyText"/>
        <w:spacing w:before="9"/>
        <w:jc w:val="left"/>
        <w:rPr>
          <w:b/>
          <w:sz w:val="20"/>
        </w:rPr>
      </w:pPr>
    </w:p>
    <w:p>
      <w:pPr>
        <w:pStyle w:val="BodyText"/>
        <w:ind w:left="1846" w:right="2175"/>
        <w:jc w:val="center"/>
      </w:pPr>
      <w:r>
        <w:rPr>
          <w:color w:val="231F20"/>
        </w:rPr>
        <w:t>GENESIS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DEFINITION</w:t>
      </w:r>
    </w:p>
    <w:p>
      <w:pPr>
        <w:pStyle w:val="BodyText"/>
        <w:spacing w:before="12"/>
        <w:ind w:left="896" w:right="1224"/>
        <w:jc w:val="center"/>
      </w:pPr>
      <w:r>
        <w:rPr>
          <w:color w:val="231F20"/>
          <w:spacing w:val="-2"/>
        </w:rPr>
        <w:t>«ARTISTIC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PERFORATION</w:t>
      </w:r>
      <w:r>
        <w:rPr>
          <w:color w:val="231F20"/>
          <w:spacing w:val="2"/>
        </w:rPr>
        <w:t> </w:t>
      </w:r>
      <w:r>
        <w:rPr>
          <w:color w:val="231F20"/>
          <w:spacing w:val="-2"/>
        </w:rPr>
        <w:t>IN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ARCHITECTURE»</w:t>
      </w:r>
    </w:p>
    <w:p>
      <w:pPr>
        <w:pStyle w:val="BodyText"/>
        <w:spacing w:before="8"/>
        <w:jc w:val="left"/>
        <w:rPr>
          <w:sz w:val="20"/>
        </w:rPr>
      </w:pPr>
    </w:p>
    <w:p>
      <w:pPr>
        <w:pStyle w:val="BodyText"/>
        <w:spacing w:line="249" w:lineRule="auto" w:before="1"/>
        <w:ind w:left="173" w:right="496" w:firstLine="396"/>
      </w:pP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статье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рассматривается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определение</w:t>
      </w:r>
      <w:r>
        <w:rPr>
          <w:color w:val="231F20"/>
          <w:spacing w:val="-13"/>
        </w:rPr>
        <w:t> </w:t>
      </w:r>
      <w:r>
        <w:rPr>
          <w:color w:val="231F20"/>
        </w:rPr>
        <w:t>«Перфорация»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контексте</w:t>
      </w:r>
      <w:r>
        <w:rPr>
          <w:color w:val="231F20"/>
          <w:spacing w:val="-13"/>
        </w:rPr>
        <w:t> </w:t>
      </w:r>
      <w:r>
        <w:rPr>
          <w:color w:val="231F20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</w:rPr>
        <w:t>технологической</w:t>
      </w:r>
      <w:r>
        <w:rPr>
          <w:color w:val="231F20"/>
          <w:spacing w:val="-13"/>
        </w:rPr>
        <w:t> </w:t>
      </w:r>
      <w:r>
        <w:rPr>
          <w:color w:val="231F20"/>
        </w:rPr>
        <w:t>со-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ставляющей.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Даны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значения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термина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различных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областях</w:t>
      </w:r>
      <w:r>
        <w:rPr>
          <w:color w:val="231F20"/>
          <w:spacing w:val="-14"/>
        </w:rPr>
        <w:t> </w:t>
      </w:r>
      <w:r>
        <w:rPr>
          <w:color w:val="231F20"/>
        </w:rPr>
        <w:t>научных</w:t>
      </w:r>
      <w:r>
        <w:rPr>
          <w:color w:val="231F20"/>
          <w:spacing w:val="-14"/>
        </w:rPr>
        <w:t> </w:t>
      </w:r>
      <w:r>
        <w:rPr>
          <w:color w:val="231F20"/>
        </w:rPr>
        <w:t>знаний: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медицине,</w:t>
      </w:r>
      <w:r>
        <w:rPr>
          <w:color w:val="231F20"/>
          <w:spacing w:val="-13"/>
        </w:rPr>
        <w:t> </w:t>
      </w:r>
      <w:r>
        <w:rPr>
          <w:color w:val="231F20"/>
        </w:rPr>
        <w:t>стро-</w:t>
      </w:r>
      <w:r>
        <w:rPr>
          <w:color w:val="231F20"/>
          <w:spacing w:val="-58"/>
        </w:rPr>
        <w:t> </w:t>
      </w:r>
      <w:r>
        <w:rPr>
          <w:color w:val="231F20"/>
        </w:rPr>
        <w:t>ительстве,</w:t>
      </w:r>
      <w:r>
        <w:rPr>
          <w:color w:val="231F20"/>
          <w:spacing w:val="24"/>
        </w:rPr>
        <w:t> </w:t>
      </w:r>
      <w:r>
        <w:rPr>
          <w:color w:val="231F20"/>
        </w:rPr>
        <w:t>рекламе</w:t>
      </w:r>
      <w:r>
        <w:rPr>
          <w:color w:val="231F20"/>
          <w:spacing w:val="24"/>
        </w:rPr>
        <w:t> </w:t>
      </w:r>
      <w:r>
        <w:rPr>
          <w:color w:val="231F20"/>
        </w:rPr>
        <w:t>и</w:t>
      </w:r>
      <w:r>
        <w:rPr>
          <w:color w:val="231F20"/>
          <w:spacing w:val="24"/>
        </w:rPr>
        <w:t> </w:t>
      </w:r>
      <w:r>
        <w:rPr>
          <w:color w:val="231F20"/>
        </w:rPr>
        <w:t>киноиндустрии.</w:t>
      </w:r>
      <w:r>
        <w:rPr>
          <w:color w:val="231F20"/>
          <w:spacing w:val="24"/>
        </w:rPr>
        <w:t> </w:t>
      </w:r>
      <w:r>
        <w:rPr>
          <w:color w:val="231F20"/>
        </w:rPr>
        <w:t>Автором</w:t>
      </w:r>
      <w:r>
        <w:rPr>
          <w:color w:val="231F20"/>
          <w:spacing w:val="24"/>
        </w:rPr>
        <w:t> </w:t>
      </w:r>
      <w:r>
        <w:rPr>
          <w:color w:val="231F20"/>
        </w:rPr>
        <w:t>выявлена</w:t>
      </w:r>
      <w:r>
        <w:rPr>
          <w:color w:val="231F20"/>
          <w:spacing w:val="25"/>
        </w:rPr>
        <w:t> </w:t>
      </w:r>
      <w:r>
        <w:rPr>
          <w:color w:val="231F20"/>
        </w:rPr>
        <w:t>проблема</w:t>
      </w:r>
      <w:r>
        <w:rPr>
          <w:color w:val="231F20"/>
          <w:spacing w:val="24"/>
        </w:rPr>
        <w:t> </w:t>
      </w:r>
      <w:r>
        <w:rPr>
          <w:color w:val="231F20"/>
        </w:rPr>
        <w:t>отсутствия</w:t>
      </w:r>
      <w:r>
        <w:rPr>
          <w:color w:val="231F20"/>
          <w:spacing w:val="24"/>
        </w:rPr>
        <w:t> </w:t>
      </w:r>
      <w:r>
        <w:rPr>
          <w:color w:val="231F20"/>
        </w:rPr>
        <w:t>определения</w:t>
      </w:r>
    </w:p>
    <w:p>
      <w:pPr>
        <w:pStyle w:val="BodyText"/>
        <w:spacing w:line="249" w:lineRule="auto" w:before="2"/>
        <w:ind w:left="173" w:right="501"/>
      </w:pPr>
      <w:r>
        <w:rPr>
          <w:color w:val="231F20"/>
        </w:rPr>
        <w:t>«Художественная</w:t>
      </w:r>
      <w:r>
        <w:rPr>
          <w:color w:val="231F20"/>
          <w:spacing w:val="-11"/>
        </w:rPr>
        <w:t> </w:t>
      </w:r>
      <w:r>
        <w:rPr>
          <w:color w:val="231F20"/>
        </w:rPr>
        <w:t>перфорация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архитектуре».</w:t>
      </w:r>
      <w:r>
        <w:rPr>
          <w:color w:val="231F20"/>
          <w:spacing w:val="-10"/>
        </w:rPr>
        <w:t> </w:t>
      </w:r>
      <w:r>
        <w:rPr>
          <w:color w:val="231F20"/>
        </w:rPr>
        <w:t>Рассматривается</w:t>
      </w:r>
      <w:r>
        <w:rPr>
          <w:color w:val="231F20"/>
          <w:spacing w:val="-11"/>
        </w:rPr>
        <w:t> </w:t>
      </w:r>
      <w:r>
        <w:rPr>
          <w:color w:val="231F20"/>
        </w:rPr>
        <w:t>актуальность</w:t>
      </w:r>
      <w:r>
        <w:rPr>
          <w:color w:val="231F20"/>
          <w:spacing w:val="-10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10"/>
        </w:rPr>
        <w:t> </w:t>
      </w:r>
      <w:r>
        <w:rPr>
          <w:color w:val="231F20"/>
        </w:rPr>
        <w:t>фе-</w:t>
      </w:r>
      <w:r>
        <w:rPr>
          <w:color w:val="231F20"/>
          <w:spacing w:val="-58"/>
        </w:rPr>
        <w:t> </w:t>
      </w:r>
      <w:r>
        <w:rPr>
          <w:color w:val="231F20"/>
        </w:rPr>
        <w:t>номена</w:t>
      </w:r>
      <w:r>
        <w:rPr>
          <w:color w:val="231F20"/>
          <w:spacing w:val="-10"/>
        </w:rPr>
        <w:t> </w:t>
      </w:r>
      <w:r>
        <w:rPr>
          <w:color w:val="231F20"/>
        </w:rPr>
        <w:t>«Перфорация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архитектуре»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контексте</w:t>
      </w:r>
      <w:r>
        <w:rPr>
          <w:color w:val="231F20"/>
          <w:spacing w:val="-9"/>
        </w:rPr>
        <w:t> </w:t>
      </w:r>
      <w:r>
        <w:rPr>
          <w:color w:val="231F20"/>
        </w:rPr>
        <w:t>художественного</w:t>
      </w:r>
      <w:r>
        <w:rPr>
          <w:color w:val="231F20"/>
          <w:spacing w:val="-10"/>
        </w:rPr>
        <w:t> </w:t>
      </w:r>
      <w:r>
        <w:rPr>
          <w:color w:val="231F20"/>
        </w:rPr>
        <w:t>образа.</w:t>
      </w:r>
      <w:r>
        <w:rPr>
          <w:color w:val="231F20"/>
          <w:spacing w:val="-10"/>
        </w:rPr>
        <w:t> </w:t>
      </w:r>
      <w:r>
        <w:rPr>
          <w:color w:val="231F20"/>
        </w:rPr>
        <w:t>Проводится</w:t>
      </w:r>
      <w:r>
        <w:rPr>
          <w:color w:val="231F20"/>
          <w:spacing w:val="-9"/>
        </w:rPr>
        <w:t> </w:t>
      </w:r>
      <w:r>
        <w:rPr>
          <w:color w:val="231F20"/>
        </w:rPr>
        <w:t>анализ</w:t>
      </w:r>
      <w:r>
        <w:rPr>
          <w:color w:val="231F20"/>
          <w:spacing w:val="-58"/>
        </w:rPr>
        <w:t> </w:t>
      </w:r>
      <w:r>
        <w:rPr>
          <w:color w:val="231F20"/>
        </w:rPr>
        <w:t>объектов</w:t>
      </w:r>
      <w:r>
        <w:rPr>
          <w:color w:val="231F20"/>
          <w:spacing w:val="-9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8"/>
        </w:rPr>
        <w:t> </w:t>
      </w:r>
      <w:r>
        <w:rPr>
          <w:color w:val="231F20"/>
        </w:rPr>
        <w:t>среды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мировой</w:t>
      </w:r>
      <w:r>
        <w:rPr>
          <w:color w:val="231F20"/>
          <w:spacing w:val="-8"/>
        </w:rPr>
        <w:t> </w:t>
      </w:r>
      <w:r>
        <w:rPr>
          <w:color w:val="231F20"/>
        </w:rPr>
        <w:t>практике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-7"/>
        </w:rPr>
        <w:t> </w:t>
      </w:r>
      <w:r>
        <w:rPr>
          <w:color w:val="231F20"/>
        </w:rPr>
        <w:t>приема</w:t>
      </w:r>
      <w:r>
        <w:rPr>
          <w:color w:val="231F20"/>
          <w:spacing w:val="-8"/>
        </w:rPr>
        <w:t> </w:t>
      </w:r>
      <w:r>
        <w:rPr>
          <w:color w:val="231F20"/>
        </w:rPr>
        <w:t>худо-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жественной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перфорации.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Дается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новая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формулировка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определения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«Художественная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перфора-</w:t>
      </w:r>
      <w:r>
        <w:rPr>
          <w:color w:val="231F20"/>
          <w:spacing w:val="-58"/>
        </w:rPr>
        <w:t> </w:t>
      </w:r>
      <w:r>
        <w:rPr>
          <w:color w:val="231F20"/>
        </w:rPr>
        <w:t>ция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архитектуре»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авторская транскрипция</w:t>
      </w:r>
      <w:r>
        <w:rPr>
          <w:color w:val="231F20"/>
          <w:spacing w:val="-1"/>
        </w:rPr>
        <w:t> </w:t>
      </w:r>
      <w:r>
        <w:rPr>
          <w:color w:val="231F20"/>
        </w:rPr>
        <w:t>термина.</w:t>
      </w:r>
    </w:p>
    <w:p>
      <w:pPr>
        <w:pStyle w:val="BodyText"/>
        <w:spacing w:line="249" w:lineRule="auto" w:before="5"/>
        <w:ind w:left="173" w:right="501" w:firstLine="396"/>
      </w:pPr>
      <w:r>
        <w:rPr>
          <w:i/>
          <w:color w:val="231F20"/>
          <w:spacing w:val="-1"/>
        </w:rPr>
        <w:t>Ключевые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1"/>
        </w:rPr>
        <w:t>слова</w:t>
      </w:r>
      <w:r>
        <w:rPr>
          <w:color w:val="231F20"/>
          <w:spacing w:val="-1"/>
        </w:rPr>
        <w:t>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художественная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перфорация,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отверстия,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художественный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образ,</w:t>
      </w:r>
      <w:r>
        <w:rPr>
          <w:color w:val="231F20"/>
          <w:spacing w:val="-13"/>
        </w:rPr>
        <w:t> </w:t>
      </w:r>
      <w:r>
        <w:rPr>
          <w:color w:val="231F20"/>
        </w:rPr>
        <w:t>уникаль-</w:t>
      </w:r>
      <w:r>
        <w:rPr>
          <w:color w:val="231F20"/>
          <w:spacing w:val="-58"/>
        </w:rPr>
        <w:t> </w:t>
      </w:r>
      <w:r>
        <w:rPr>
          <w:color w:val="231F20"/>
        </w:rPr>
        <w:t>ность,</w:t>
      </w:r>
      <w:r>
        <w:rPr>
          <w:color w:val="231F20"/>
          <w:spacing w:val="-1"/>
        </w:rPr>
        <w:t> </w:t>
      </w:r>
      <w:r>
        <w:rPr>
          <w:color w:val="231F20"/>
        </w:rPr>
        <w:t>аутентичность, городская среда.</w:t>
      </w:r>
    </w:p>
    <w:p>
      <w:pPr>
        <w:pStyle w:val="BodyText"/>
        <w:spacing w:before="3"/>
        <w:jc w:val="left"/>
        <w:rPr>
          <w:sz w:val="25"/>
        </w:rPr>
      </w:pPr>
    </w:p>
    <w:p>
      <w:pPr>
        <w:pStyle w:val="BodyText"/>
        <w:spacing w:line="249" w:lineRule="auto"/>
        <w:ind w:left="173" w:right="495" w:firstLine="396"/>
      </w:pPr>
      <w:r>
        <w:rPr>
          <w:color w:val="231F20"/>
        </w:rPr>
        <w:t>The article considers the definition of “Perforation” in the context of its technological compo-</w:t>
      </w:r>
      <w:r>
        <w:rPr>
          <w:color w:val="231F20"/>
          <w:spacing w:val="1"/>
        </w:rPr>
        <w:t> </w:t>
      </w:r>
      <w:r>
        <w:rPr>
          <w:color w:val="231F20"/>
        </w:rPr>
        <w:t>nent.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meanings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term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various</w:t>
      </w:r>
      <w:r>
        <w:rPr>
          <w:color w:val="231F20"/>
          <w:spacing w:val="-3"/>
        </w:rPr>
        <w:t> </w:t>
      </w:r>
      <w:r>
        <w:rPr>
          <w:color w:val="231F20"/>
        </w:rPr>
        <w:t>fields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scientific</w:t>
      </w:r>
      <w:r>
        <w:rPr>
          <w:color w:val="231F20"/>
          <w:spacing w:val="-4"/>
        </w:rPr>
        <w:t> </w:t>
      </w:r>
      <w:r>
        <w:rPr>
          <w:color w:val="231F20"/>
        </w:rPr>
        <w:t>knowledge</w:t>
      </w:r>
      <w:r>
        <w:rPr>
          <w:color w:val="231F20"/>
          <w:spacing w:val="-3"/>
        </w:rPr>
        <w:t> </w:t>
      </w:r>
      <w:r>
        <w:rPr>
          <w:color w:val="231F20"/>
        </w:rPr>
        <w:t>are</w:t>
      </w:r>
      <w:r>
        <w:rPr>
          <w:color w:val="231F20"/>
          <w:spacing w:val="-4"/>
        </w:rPr>
        <w:t> </w:t>
      </w:r>
      <w:r>
        <w:rPr>
          <w:color w:val="231F20"/>
        </w:rPr>
        <w:t>given: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4"/>
        </w:rPr>
        <w:t> </w:t>
      </w:r>
      <w:r>
        <w:rPr>
          <w:color w:val="231F20"/>
        </w:rPr>
        <w:t>medicine,</w:t>
      </w:r>
      <w:r>
        <w:rPr>
          <w:color w:val="231F20"/>
          <w:spacing w:val="-3"/>
        </w:rPr>
        <w:t> </w:t>
      </w:r>
      <w:r>
        <w:rPr>
          <w:color w:val="231F20"/>
        </w:rPr>
        <w:t>con-</w:t>
      </w:r>
      <w:r>
        <w:rPr>
          <w:color w:val="231F20"/>
          <w:spacing w:val="-58"/>
        </w:rPr>
        <w:t> </w:t>
      </w:r>
      <w:r>
        <w:rPr>
          <w:color w:val="231F20"/>
        </w:rPr>
        <w:t>struction, advertising, and the film industry. The author reveals the problem of the lack of definition</w:t>
      </w:r>
      <w:r>
        <w:rPr>
          <w:color w:val="231F20"/>
          <w:spacing w:val="-57"/>
        </w:rPr>
        <w:t> </w:t>
      </w:r>
      <w:r>
        <w:rPr>
          <w:color w:val="231F20"/>
        </w:rPr>
        <w:t>of “Artistic perforation in architecture”. The article considers the relevance of the phenomenon of</w:t>
      </w:r>
      <w:r>
        <w:rPr>
          <w:color w:val="231F20"/>
          <w:spacing w:val="1"/>
        </w:rPr>
        <w:t> </w:t>
      </w:r>
      <w:r>
        <w:rPr>
          <w:color w:val="231F20"/>
        </w:rPr>
        <w:t>“Perforation in architecture” in the context of an artistic image. The analysis of architectural objects</w:t>
      </w:r>
      <w:r>
        <w:rPr>
          <w:color w:val="231F20"/>
          <w:spacing w:val="-57"/>
        </w:rPr>
        <w:t> </w:t>
      </w:r>
      <w:r>
        <w:rPr>
          <w:color w:val="231F20"/>
        </w:rPr>
        <w:t>and the urban environment in the world practice using the technique of artistic perforation is carried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out. A new formulation of the definition of “Artistic perforation in architecture” and the author’s tran-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scription</w:t>
      </w:r>
      <w:r>
        <w:rPr>
          <w:color w:val="231F20"/>
          <w:spacing w:val="-2"/>
        </w:rPr>
        <w:t> </w:t>
      </w:r>
      <w:r>
        <w:rPr>
          <w:color w:val="231F20"/>
        </w:rPr>
        <w:t>of the term is given.</w:t>
      </w:r>
    </w:p>
    <w:p>
      <w:pPr>
        <w:pStyle w:val="BodyText"/>
        <w:spacing w:before="8"/>
        <w:ind w:left="570"/>
      </w:pPr>
      <w:r>
        <w:rPr>
          <w:i/>
          <w:color w:val="231F20"/>
          <w:spacing w:val="-1"/>
        </w:rPr>
        <w:t>Keywords</w:t>
      </w:r>
      <w:r>
        <w:rPr>
          <w:color w:val="231F20"/>
          <w:spacing w:val="-1"/>
        </w:rPr>
        <w:t>: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artistic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perforation,</w:t>
      </w:r>
      <w:r>
        <w:rPr>
          <w:color w:val="231F20"/>
          <w:spacing w:val="-14"/>
        </w:rPr>
        <w:t> </w:t>
      </w:r>
      <w:r>
        <w:rPr>
          <w:color w:val="231F20"/>
        </w:rPr>
        <w:t>holes,</w:t>
      </w:r>
      <w:r>
        <w:rPr>
          <w:color w:val="231F20"/>
          <w:spacing w:val="-14"/>
        </w:rPr>
        <w:t> </w:t>
      </w:r>
      <w:r>
        <w:rPr>
          <w:color w:val="231F20"/>
        </w:rPr>
        <w:t>artistic</w:t>
      </w:r>
      <w:r>
        <w:rPr>
          <w:color w:val="231F20"/>
          <w:spacing w:val="-13"/>
        </w:rPr>
        <w:t> </w:t>
      </w:r>
      <w:r>
        <w:rPr>
          <w:color w:val="231F20"/>
        </w:rPr>
        <w:t>image,</w:t>
      </w:r>
      <w:r>
        <w:rPr>
          <w:color w:val="231F20"/>
          <w:spacing w:val="-14"/>
        </w:rPr>
        <w:t> </w:t>
      </w:r>
      <w:r>
        <w:rPr>
          <w:color w:val="231F20"/>
        </w:rPr>
        <w:t>uniqueness,</w:t>
      </w:r>
      <w:r>
        <w:rPr>
          <w:color w:val="231F20"/>
          <w:spacing w:val="-14"/>
        </w:rPr>
        <w:t> </w:t>
      </w:r>
      <w:r>
        <w:rPr>
          <w:color w:val="231F20"/>
        </w:rPr>
        <w:t>authenticity,</w:t>
      </w:r>
      <w:r>
        <w:rPr>
          <w:color w:val="231F20"/>
          <w:spacing w:val="-14"/>
        </w:rPr>
        <w:t> </w:t>
      </w:r>
      <w:r>
        <w:rPr>
          <w:color w:val="231F20"/>
        </w:rPr>
        <w:t>urban</w:t>
      </w:r>
      <w:r>
        <w:rPr>
          <w:color w:val="231F20"/>
          <w:spacing w:val="-14"/>
        </w:rPr>
        <w:t> </w:t>
      </w:r>
      <w:r>
        <w:rPr>
          <w:color w:val="231F20"/>
        </w:rPr>
        <w:t>environment.</w:t>
      </w:r>
    </w:p>
    <w:p>
      <w:pPr>
        <w:spacing w:after="0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 w:right="7" w:firstLine="396"/>
      </w:pPr>
      <w:r>
        <w:rPr>
          <w:color w:val="231F20"/>
        </w:rPr>
        <w:t>Прежде чем перейти к определению фе-</w:t>
      </w:r>
      <w:r>
        <w:rPr>
          <w:color w:val="231F20"/>
          <w:spacing w:val="1"/>
        </w:rPr>
        <w:t> </w:t>
      </w:r>
      <w:r>
        <w:rPr>
          <w:color w:val="231F20"/>
        </w:rPr>
        <w:t>номена</w:t>
      </w:r>
      <w:r>
        <w:rPr>
          <w:color w:val="231F20"/>
          <w:spacing w:val="-8"/>
        </w:rPr>
        <w:t> </w:t>
      </w:r>
      <w:r>
        <w:rPr>
          <w:color w:val="231F20"/>
        </w:rPr>
        <w:t>перфорация,</w:t>
      </w:r>
      <w:r>
        <w:rPr>
          <w:color w:val="231F20"/>
          <w:spacing w:val="-7"/>
        </w:rPr>
        <w:t> </w:t>
      </w:r>
      <w:r>
        <w:rPr>
          <w:color w:val="231F20"/>
        </w:rPr>
        <w:t>обратимся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этимологии</w:t>
      </w:r>
      <w:r>
        <w:rPr>
          <w:color w:val="231F20"/>
          <w:spacing w:val="-57"/>
        </w:rPr>
        <w:t> </w:t>
      </w:r>
      <w:r>
        <w:rPr>
          <w:color w:val="231F20"/>
        </w:rPr>
        <w:t>и семантике изначальных категорий, форми-</w:t>
      </w:r>
      <w:r>
        <w:rPr>
          <w:color w:val="231F20"/>
          <w:spacing w:val="-57"/>
        </w:rPr>
        <w:t> </w:t>
      </w:r>
      <w:r>
        <w:rPr>
          <w:color w:val="231F20"/>
        </w:rPr>
        <w:t>рующих понятие, и к изначальному термину,</w:t>
      </w:r>
      <w:r>
        <w:rPr>
          <w:color w:val="231F20"/>
          <w:spacing w:val="-57"/>
        </w:rPr>
        <w:t> </w:t>
      </w:r>
      <w:r>
        <w:rPr>
          <w:color w:val="231F20"/>
        </w:rPr>
        <w:t>который</w:t>
      </w:r>
      <w:r>
        <w:rPr>
          <w:color w:val="231F20"/>
          <w:spacing w:val="2"/>
        </w:rPr>
        <w:t> </w:t>
      </w:r>
      <w:r>
        <w:rPr>
          <w:color w:val="231F20"/>
        </w:rPr>
        <w:t>пришел</w:t>
      </w:r>
      <w:r>
        <w:rPr>
          <w:color w:val="231F20"/>
          <w:spacing w:val="3"/>
        </w:rPr>
        <w:t> </w:t>
      </w:r>
      <w:r>
        <w:rPr>
          <w:color w:val="231F20"/>
        </w:rPr>
        <w:t>к</w:t>
      </w:r>
      <w:r>
        <w:rPr>
          <w:color w:val="231F20"/>
          <w:spacing w:val="3"/>
        </w:rPr>
        <w:t> </w:t>
      </w:r>
      <w:r>
        <w:rPr>
          <w:color w:val="231F20"/>
        </w:rPr>
        <w:t>нам</w:t>
      </w:r>
      <w:r>
        <w:rPr>
          <w:color w:val="231F20"/>
          <w:spacing w:val="3"/>
        </w:rPr>
        <w:t> </w:t>
      </w:r>
      <w:r>
        <w:rPr>
          <w:color w:val="231F20"/>
        </w:rPr>
        <w:t>из</w:t>
      </w:r>
      <w:r>
        <w:rPr>
          <w:color w:val="231F20"/>
          <w:spacing w:val="2"/>
        </w:rPr>
        <w:t> </w:t>
      </w:r>
      <w:r>
        <w:rPr>
          <w:color w:val="231F20"/>
        </w:rPr>
        <w:t>английского</w:t>
      </w:r>
      <w:r>
        <w:rPr>
          <w:color w:val="231F20"/>
          <w:spacing w:val="3"/>
        </w:rPr>
        <w:t> </w:t>
      </w:r>
      <w:r>
        <w:rPr>
          <w:color w:val="231F20"/>
        </w:rPr>
        <w:t>языка</w:t>
      </w:r>
    </w:p>
    <w:p>
      <w:pPr>
        <w:spacing w:line="249" w:lineRule="auto" w:before="5"/>
        <w:ind w:left="503" w:right="6" w:firstLine="0"/>
        <w:jc w:val="both"/>
        <w:rPr>
          <w:sz w:val="24"/>
        </w:rPr>
      </w:pPr>
      <w:r>
        <w:rPr>
          <w:i/>
          <w:color w:val="231F20"/>
          <w:sz w:val="24"/>
        </w:rPr>
        <w:t>«perforation»</w:t>
      </w:r>
      <w:r>
        <w:rPr>
          <w:i/>
          <w:color w:val="231F20"/>
          <w:spacing w:val="-8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из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латинского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«perfor</w:t>
      </w:r>
      <w:r>
        <w:rPr>
          <w:color w:val="231F20"/>
          <w:sz w:val="24"/>
        </w:rPr>
        <w:t>o»,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что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означает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–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«пробиваю».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Определение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термина</w:t>
      </w:r>
    </w:p>
    <w:p>
      <w:pPr>
        <w:pStyle w:val="BodyText"/>
        <w:spacing w:line="249" w:lineRule="auto" w:before="2"/>
        <w:ind w:left="503" w:right="7"/>
      </w:pPr>
      <w:r>
        <w:rPr>
          <w:color w:val="231F20"/>
        </w:rPr>
        <w:t>«Перфорация» большинством словарей трак-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туется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пробивание</w:t>
      </w:r>
      <w:r>
        <w:rPr>
          <w:color w:val="231F20"/>
          <w:spacing w:val="-13"/>
        </w:rPr>
        <w:t> </w:t>
      </w:r>
      <w:r>
        <w:rPr>
          <w:color w:val="231F20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</w:rPr>
        <w:t>система</w:t>
      </w:r>
      <w:r>
        <w:rPr>
          <w:color w:val="231F20"/>
          <w:spacing w:val="-13"/>
        </w:rPr>
        <w:t> </w:t>
      </w:r>
      <w:r>
        <w:rPr>
          <w:color w:val="231F20"/>
        </w:rPr>
        <w:t>отверстий</w:t>
      </w:r>
      <w:r>
        <w:rPr>
          <w:color w:val="231F20"/>
          <w:spacing w:val="-57"/>
        </w:rPr>
        <w:t> </w:t>
      </w:r>
      <w:r>
        <w:rPr>
          <w:color w:val="231F20"/>
          <w:spacing w:val="-2"/>
          <w:w w:val="95"/>
        </w:rPr>
        <w:t>разных размеров, </w:t>
      </w:r>
      <w:r>
        <w:rPr>
          <w:color w:val="231F20"/>
          <w:spacing w:val="-1"/>
          <w:w w:val="95"/>
        </w:rPr>
        <w:t>локализующаяся в плоскостях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и объемах, выполняющая технологические, де-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коративные,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художественные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функции,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взаимо-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действующая</w:t>
      </w:r>
      <w:r>
        <w:rPr>
          <w:color w:val="231F20"/>
          <w:spacing w:val="-9"/>
        </w:rPr>
        <w:t> </w:t>
      </w:r>
      <w:r>
        <w:rPr>
          <w:color w:val="231F20"/>
        </w:rPr>
        <w:t>со</w:t>
      </w:r>
      <w:r>
        <w:rPr>
          <w:color w:val="231F20"/>
          <w:spacing w:val="-9"/>
        </w:rPr>
        <w:t> </w:t>
      </w:r>
      <w:r>
        <w:rPr>
          <w:color w:val="231F20"/>
        </w:rPr>
        <w:t>светом,</w:t>
      </w:r>
      <w:r>
        <w:rPr>
          <w:color w:val="231F20"/>
          <w:spacing w:val="-9"/>
        </w:rPr>
        <w:t> </w:t>
      </w:r>
      <w:r>
        <w:rPr>
          <w:color w:val="231F20"/>
        </w:rPr>
        <w:t>обладающая</w:t>
      </w:r>
      <w:r>
        <w:rPr>
          <w:color w:val="231F20"/>
          <w:spacing w:val="-8"/>
        </w:rPr>
        <w:t> </w:t>
      </w:r>
      <w:r>
        <w:rPr>
          <w:color w:val="231F20"/>
        </w:rPr>
        <w:t>опреде-</w:t>
      </w:r>
      <w:r>
        <w:rPr>
          <w:color w:val="231F20"/>
          <w:spacing w:val="-58"/>
        </w:rPr>
        <w:t> </w:t>
      </w:r>
      <w:r>
        <w:rPr>
          <w:color w:val="231F20"/>
        </w:rPr>
        <w:t>ленной композиционной структурой рисунка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условием</w:t>
      </w:r>
      <w:r>
        <w:rPr>
          <w:color w:val="231F20"/>
          <w:spacing w:val="-10"/>
        </w:rPr>
        <w:t> </w:t>
      </w:r>
      <w:r>
        <w:rPr>
          <w:color w:val="231F20"/>
        </w:rPr>
        <w:t>его</w:t>
      </w:r>
      <w:r>
        <w:rPr>
          <w:color w:val="231F20"/>
          <w:spacing w:val="-11"/>
        </w:rPr>
        <w:t> </w:t>
      </w:r>
      <w:r>
        <w:rPr>
          <w:color w:val="231F20"/>
        </w:rPr>
        <w:t>возникновения,</w:t>
      </w:r>
      <w:r>
        <w:rPr>
          <w:color w:val="231F20"/>
          <w:spacing w:val="-10"/>
        </w:rPr>
        <w:t> </w:t>
      </w:r>
      <w:r>
        <w:rPr>
          <w:color w:val="231F20"/>
        </w:rPr>
        <w:t>а</w:t>
      </w:r>
      <w:r>
        <w:rPr>
          <w:color w:val="231F20"/>
          <w:spacing w:val="-11"/>
        </w:rPr>
        <w:t> </w:t>
      </w:r>
      <w:r>
        <w:rPr>
          <w:color w:val="231F20"/>
        </w:rPr>
        <w:t>также</w:t>
      </w:r>
      <w:r>
        <w:rPr>
          <w:color w:val="231F20"/>
          <w:spacing w:val="-10"/>
        </w:rPr>
        <w:t> </w:t>
      </w:r>
      <w:r>
        <w:rPr>
          <w:color w:val="231F20"/>
        </w:rPr>
        <w:t>смыс-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ловым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значением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принципом</w:t>
      </w:r>
      <w:r>
        <w:rPr>
          <w:color w:val="231F20"/>
          <w:spacing w:val="-13"/>
        </w:rPr>
        <w:t> </w:t>
      </w:r>
      <w:r>
        <w:rPr>
          <w:color w:val="231F20"/>
        </w:rPr>
        <w:t>получения</w:t>
      </w:r>
      <w:r>
        <w:rPr>
          <w:color w:val="231F20"/>
          <w:spacing w:val="-13"/>
        </w:rPr>
        <w:t> </w:t>
      </w:r>
      <w:r>
        <w:rPr>
          <w:color w:val="231F20"/>
        </w:rPr>
        <w:t>от-</w:t>
      </w:r>
      <w:r>
        <w:rPr>
          <w:color w:val="231F20"/>
          <w:spacing w:val="-58"/>
        </w:rPr>
        <w:t> </w:t>
      </w:r>
      <w:r>
        <w:rPr>
          <w:color w:val="231F20"/>
        </w:rPr>
        <w:t>верстий</w:t>
      </w:r>
      <w:r>
        <w:rPr>
          <w:color w:val="231F20"/>
          <w:spacing w:val="-1"/>
        </w:rPr>
        <w:t> </w:t>
      </w:r>
      <w:r>
        <w:rPr>
          <w:color w:val="231F20"/>
        </w:rPr>
        <w:t>[1, 2].</w:t>
      </w:r>
    </w:p>
    <w:p>
      <w:pPr>
        <w:pStyle w:val="BodyText"/>
        <w:spacing w:line="249" w:lineRule="auto" w:before="10"/>
        <w:ind w:left="503" w:firstLine="396"/>
      </w:pPr>
      <w:r>
        <w:rPr>
          <w:color w:val="231F20"/>
          <w:spacing w:val="-1"/>
        </w:rPr>
        <w:t>Аналитический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обзор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сложившихся</w:t>
      </w:r>
      <w:r>
        <w:rPr>
          <w:color w:val="231F20"/>
          <w:spacing w:val="-13"/>
        </w:rPr>
        <w:t> </w:t>
      </w:r>
      <w:r>
        <w:rPr>
          <w:color w:val="231F20"/>
        </w:rPr>
        <w:t>опре-</w:t>
      </w:r>
      <w:r>
        <w:rPr>
          <w:color w:val="231F20"/>
          <w:spacing w:val="-58"/>
        </w:rPr>
        <w:t> </w:t>
      </w:r>
      <w:r>
        <w:rPr>
          <w:color w:val="231F20"/>
        </w:rPr>
        <w:t>делений термина «Перфорация» показал, что</w:t>
      </w:r>
      <w:r>
        <w:rPr>
          <w:color w:val="231F20"/>
          <w:spacing w:val="-57"/>
        </w:rPr>
        <w:t> </w:t>
      </w:r>
      <w:r>
        <w:rPr>
          <w:color w:val="231F20"/>
        </w:rPr>
        <w:t>он активно распространен в медицине, стро-</w:t>
      </w:r>
      <w:r>
        <w:rPr>
          <w:color w:val="231F20"/>
          <w:spacing w:val="1"/>
        </w:rPr>
        <w:t> </w:t>
      </w:r>
      <w:r>
        <w:rPr>
          <w:color w:val="231F20"/>
        </w:rPr>
        <w:t>ительстве, полиграфии, киноиндустрии и ар-</w:t>
      </w:r>
      <w:r>
        <w:rPr>
          <w:color w:val="231F20"/>
          <w:spacing w:val="-57"/>
        </w:rPr>
        <w:t> </w:t>
      </w:r>
      <w:r>
        <w:rPr>
          <w:color w:val="231F20"/>
        </w:rPr>
        <w:t>хитектуре,   при</w:t>
      </w:r>
      <w:r>
        <w:rPr>
          <w:color w:val="231F20"/>
          <w:spacing w:val="60"/>
        </w:rPr>
        <w:t> </w:t>
      </w:r>
      <w:r>
        <w:rPr>
          <w:color w:val="231F20"/>
        </w:rPr>
        <w:t>этом,   основное   внимание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науке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уделяется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технологической</w:t>
      </w:r>
      <w:r>
        <w:rPr>
          <w:color w:val="231F20"/>
          <w:spacing w:val="-13"/>
        </w:rPr>
        <w:t> </w:t>
      </w:r>
      <w:r>
        <w:rPr>
          <w:color w:val="231F20"/>
        </w:rPr>
        <w:t>части</w:t>
      </w:r>
      <w:r>
        <w:rPr>
          <w:color w:val="231F20"/>
          <w:spacing w:val="-13"/>
        </w:rPr>
        <w:t> </w:t>
      </w:r>
      <w:r>
        <w:rPr>
          <w:color w:val="231F20"/>
        </w:rPr>
        <w:t>рас-</w:t>
      </w:r>
      <w:r>
        <w:rPr>
          <w:color w:val="231F20"/>
          <w:spacing w:val="-58"/>
        </w:rPr>
        <w:t> </w:t>
      </w:r>
      <w:r>
        <w:rPr>
          <w:color w:val="231F20"/>
          <w:spacing w:val="-1"/>
          <w:w w:val="95"/>
        </w:rPr>
        <w:t>сматриваемого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явления,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представляющей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собой</w:t>
      </w:r>
    </w:p>
    <w:p>
      <w:pPr>
        <w:pStyle w:val="BodyText"/>
        <w:spacing w:line="249" w:lineRule="auto" w:before="7"/>
        <w:ind w:left="503" w:right="7"/>
      </w:pPr>
      <w:r>
        <w:rPr>
          <w:color w:val="231F20"/>
        </w:rPr>
        <w:t>«…. систему отверстий или надсечек, распо-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ложенных на равном расстоянии или по задан-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ному рисунку, получаемую пробиванием, про-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тыканием, сквозным нарушением целостности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 возникновением сквозного эффекта, пробу-</w:t>
      </w:r>
      <w:r>
        <w:rPr>
          <w:color w:val="231F20"/>
          <w:spacing w:val="-57"/>
        </w:rPr>
        <w:t> </w:t>
      </w:r>
      <w:r>
        <w:rPr>
          <w:color w:val="231F20"/>
        </w:rPr>
        <w:t>равливанием, сверлением материала, а так-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литьем,</w:t>
      </w:r>
      <w:r>
        <w:rPr>
          <w:color w:val="231F20"/>
          <w:spacing w:val="-14"/>
        </w:rPr>
        <w:t> </w:t>
      </w:r>
      <w:r>
        <w:rPr>
          <w:color w:val="231F20"/>
        </w:rPr>
        <w:t>наложением</w:t>
      </w:r>
      <w:r>
        <w:rPr>
          <w:color w:val="231F20"/>
          <w:spacing w:val="-13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4"/>
        </w:rPr>
        <w:t> </w:t>
      </w:r>
      <w:r>
        <w:rPr>
          <w:color w:val="231F20"/>
        </w:rPr>
        <w:t>поверхно-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стей»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[3].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медицинской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практике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перфорацию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трактуют как «… пробуравливание, просвер-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ливание,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прободение,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возникновение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сквозно-</w:t>
      </w:r>
      <w:r>
        <w:rPr>
          <w:color w:val="231F20"/>
          <w:spacing w:val="-58"/>
        </w:rPr>
        <w:t> </w:t>
      </w:r>
      <w:r>
        <w:rPr>
          <w:color w:val="231F20"/>
        </w:rPr>
        <w:t>го дефекта, создание отверстия оперативным</w:t>
      </w:r>
      <w:r>
        <w:rPr>
          <w:color w:val="231F20"/>
          <w:spacing w:val="-57"/>
        </w:rPr>
        <w:t> </w:t>
      </w:r>
      <w:r>
        <w:rPr>
          <w:color w:val="231F20"/>
        </w:rPr>
        <w:t>путем» [4]. Активно распространенный при-</w:t>
      </w:r>
      <w:r>
        <w:rPr>
          <w:color w:val="231F20"/>
          <w:spacing w:val="1"/>
        </w:rPr>
        <w:t> </w:t>
      </w:r>
      <w:r>
        <w:rPr>
          <w:color w:val="231F20"/>
        </w:rPr>
        <w:t>ем перфорации в рекламе, полиграфии, ки-</w:t>
      </w:r>
      <w:r>
        <w:rPr>
          <w:color w:val="231F20"/>
          <w:spacing w:val="1"/>
        </w:rPr>
        <w:t> </w:t>
      </w:r>
      <w:r>
        <w:rPr>
          <w:color w:val="231F20"/>
        </w:rPr>
        <w:t>ноиндустрии определяется как «…нанесение</w:t>
      </w:r>
      <w:r>
        <w:rPr>
          <w:color w:val="231F20"/>
          <w:spacing w:val="-57"/>
        </w:rPr>
        <w:t> </w:t>
      </w:r>
      <w:r>
        <w:rPr>
          <w:color w:val="231F20"/>
        </w:rPr>
        <w:t>сквозных отверстий на фото, киноленте, бан-</w:t>
      </w:r>
      <w:r>
        <w:rPr>
          <w:color w:val="231F20"/>
          <w:spacing w:val="-57"/>
        </w:rPr>
        <w:t> </w:t>
      </w:r>
      <w:r>
        <w:rPr>
          <w:color w:val="231F20"/>
        </w:rPr>
        <w:t>нере, бумаге по краям или по заданной зако-</w:t>
      </w:r>
      <w:r>
        <w:rPr>
          <w:color w:val="231F20"/>
          <w:spacing w:val="1"/>
        </w:rPr>
        <w:t> </w:t>
      </w:r>
      <w:r>
        <w:rPr>
          <w:color w:val="231F20"/>
        </w:rPr>
        <w:t>дированной</w:t>
      </w:r>
      <w:r>
        <w:rPr>
          <w:color w:val="231F20"/>
          <w:spacing w:val="-1"/>
        </w:rPr>
        <w:t> </w:t>
      </w:r>
      <w:r>
        <w:rPr>
          <w:color w:val="231F20"/>
        </w:rPr>
        <w:t>информации» [5].</w:t>
      </w:r>
    </w:p>
    <w:p>
      <w:pPr>
        <w:pStyle w:val="BodyText"/>
        <w:spacing w:line="249" w:lineRule="auto" w:before="16"/>
        <w:ind w:left="503" w:right="6" w:firstLine="396"/>
      </w:pPr>
      <w:r>
        <w:rPr>
          <w:color w:val="231F20"/>
          <w:w w:val="95"/>
        </w:rPr>
        <w:t>Авторский анализ исторического развития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использования приемов перфорации в объек-</w:t>
      </w:r>
      <w:r>
        <w:rPr>
          <w:color w:val="231F20"/>
          <w:spacing w:val="-57"/>
        </w:rPr>
        <w:t> </w:t>
      </w:r>
      <w:r>
        <w:rPr>
          <w:color w:val="231F20"/>
        </w:rPr>
        <w:t>тах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средового</w:t>
      </w:r>
      <w:r>
        <w:rPr>
          <w:color w:val="231F20"/>
          <w:spacing w:val="-15"/>
        </w:rPr>
        <w:t> </w:t>
      </w:r>
      <w:r>
        <w:rPr>
          <w:color w:val="231F20"/>
        </w:rPr>
        <w:t>дизайна</w:t>
      </w:r>
      <w:r>
        <w:rPr>
          <w:color w:val="231F20"/>
          <w:spacing w:val="-14"/>
        </w:rPr>
        <w:t> </w:t>
      </w:r>
      <w:r>
        <w:rPr>
          <w:color w:val="231F20"/>
        </w:rPr>
        <w:t>показал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отсутствие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определения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исследовательского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подхода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изучению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феномена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«Художествен-</w:t>
      </w:r>
      <w:r>
        <w:rPr>
          <w:color w:val="231F20"/>
          <w:spacing w:val="-58"/>
        </w:rPr>
        <w:t> </w:t>
      </w:r>
      <w:r>
        <w:rPr>
          <w:color w:val="231F20"/>
        </w:rPr>
        <w:t>ная</w:t>
      </w:r>
      <w:r>
        <w:rPr>
          <w:color w:val="231F20"/>
          <w:spacing w:val="-2"/>
        </w:rPr>
        <w:t> </w:t>
      </w:r>
      <w:r>
        <w:rPr>
          <w:color w:val="231F20"/>
        </w:rPr>
        <w:t>перфорация».</w:t>
      </w:r>
    </w:p>
    <w:p>
      <w:pPr>
        <w:pStyle w:val="BodyText"/>
        <w:spacing w:line="249" w:lineRule="auto" w:before="6"/>
        <w:ind w:left="503" w:right="5" w:firstLine="396"/>
      </w:pPr>
      <w:r>
        <w:rPr>
          <w:color w:val="231F20"/>
        </w:rPr>
        <w:t>В современной и новейшей архитектуре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перфорация приобретает новые функции: вме-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сте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техническими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художественными</w:t>
      </w:r>
      <w:r>
        <w:rPr>
          <w:color w:val="231F20"/>
          <w:spacing w:val="-14"/>
        </w:rPr>
        <w:t> </w:t>
      </w:r>
      <w:r>
        <w:rPr>
          <w:color w:val="231F20"/>
        </w:rPr>
        <w:t>свой-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ствами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регионального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исторического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контек-</w:t>
      </w:r>
    </w:p>
    <w:p>
      <w:pPr>
        <w:pStyle w:val="BodyText"/>
        <w:spacing w:line="249" w:lineRule="auto" w:before="78"/>
        <w:ind w:left="290" w:right="159"/>
      </w:pPr>
      <w:r>
        <w:rPr/>
        <w:br w:type="column"/>
      </w:r>
      <w:r>
        <w:rPr>
          <w:color w:val="231F20"/>
        </w:rPr>
        <w:t>ста, она придает архитектуре общественных</w:t>
      </w:r>
      <w:r>
        <w:rPr>
          <w:color w:val="231F20"/>
          <w:spacing w:val="1"/>
        </w:rPr>
        <w:t> </w:t>
      </w:r>
      <w:r>
        <w:rPr>
          <w:color w:val="231F20"/>
        </w:rPr>
        <w:t>зданий уникальные и аутентичные образ за</w:t>
      </w:r>
      <w:r>
        <w:rPr>
          <w:color w:val="231F20"/>
          <w:spacing w:val="1"/>
        </w:rPr>
        <w:t> </w:t>
      </w:r>
      <w:r>
        <w:rPr>
          <w:color w:val="231F20"/>
        </w:rPr>
        <w:t>счет нового формообразования и декоратив-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эффектов.</w:t>
      </w:r>
    </w:p>
    <w:p>
      <w:pPr>
        <w:pStyle w:val="BodyText"/>
        <w:spacing w:line="249" w:lineRule="auto" w:before="4"/>
        <w:ind w:left="290" w:right="155" w:firstLine="396"/>
      </w:pPr>
      <w:r>
        <w:rPr>
          <w:color w:val="231F20"/>
        </w:rPr>
        <w:t>Пройдя сложный исторический путь раз-</w:t>
      </w:r>
      <w:r>
        <w:rPr>
          <w:color w:val="231F20"/>
          <w:spacing w:val="-57"/>
        </w:rPr>
        <w:t> </w:t>
      </w:r>
      <w:r>
        <w:rPr>
          <w:color w:val="231F20"/>
        </w:rPr>
        <w:t>вития,</w:t>
      </w:r>
      <w:r>
        <w:rPr>
          <w:color w:val="231F20"/>
          <w:spacing w:val="1"/>
        </w:rPr>
        <w:t> </w:t>
      </w:r>
      <w:r>
        <w:rPr>
          <w:color w:val="231F20"/>
        </w:rPr>
        <w:t>перфорация</w:t>
      </w:r>
      <w:r>
        <w:rPr>
          <w:color w:val="231F20"/>
          <w:spacing w:val="1"/>
        </w:rPr>
        <w:t> </w:t>
      </w:r>
      <w:r>
        <w:rPr>
          <w:color w:val="231F20"/>
        </w:rPr>
        <w:t>получает</w:t>
      </w:r>
      <w:r>
        <w:rPr>
          <w:color w:val="231F20"/>
          <w:spacing w:val="1"/>
        </w:rPr>
        <w:t> </w:t>
      </w:r>
      <w:r>
        <w:rPr>
          <w:color w:val="231F20"/>
        </w:rPr>
        <w:t>расширенную</w:t>
      </w:r>
      <w:r>
        <w:rPr>
          <w:color w:val="231F20"/>
          <w:spacing w:val="1"/>
        </w:rPr>
        <w:t> </w:t>
      </w:r>
      <w:r>
        <w:rPr>
          <w:color w:val="231F20"/>
        </w:rPr>
        <w:t>трактовку</w:t>
      </w:r>
      <w:r>
        <w:rPr>
          <w:color w:val="231F20"/>
          <w:spacing w:val="60"/>
        </w:rPr>
        <w:t> </w:t>
      </w:r>
      <w:r>
        <w:rPr>
          <w:color w:val="231F20"/>
        </w:rPr>
        <w:t>в</w:t>
      </w:r>
      <w:r>
        <w:rPr>
          <w:color w:val="231F20"/>
          <w:spacing w:val="60"/>
        </w:rPr>
        <w:t> </w:t>
      </w:r>
      <w:r>
        <w:rPr>
          <w:color w:val="231F20"/>
        </w:rPr>
        <w:t>техническом,</w:t>
      </w:r>
      <w:r>
        <w:rPr>
          <w:color w:val="231F20"/>
          <w:spacing w:val="60"/>
        </w:rPr>
        <w:t> </w:t>
      </w:r>
      <w:r>
        <w:rPr>
          <w:color w:val="231F20"/>
        </w:rPr>
        <w:t>художественном</w:t>
      </w:r>
      <w:r>
        <w:rPr>
          <w:color w:val="231F20"/>
          <w:spacing w:val="1"/>
        </w:rPr>
        <w:t> </w:t>
      </w:r>
      <w:r>
        <w:rPr>
          <w:color w:val="231F20"/>
        </w:rPr>
        <w:t>и перцептивном аспектах, а ее использова-</w:t>
      </w:r>
      <w:r>
        <w:rPr>
          <w:color w:val="231F20"/>
          <w:spacing w:val="1"/>
        </w:rPr>
        <w:t> </w:t>
      </w:r>
      <w:r>
        <w:rPr>
          <w:color w:val="231F20"/>
        </w:rPr>
        <w:t>ние выводит архитекторов на новый уровень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48"/>
        </w:rPr>
        <w:t> </w:t>
      </w:r>
      <w:r>
        <w:rPr>
          <w:color w:val="231F20"/>
        </w:rPr>
        <w:t>архитектуре,</w:t>
      </w:r>
      <w:r>
        <w:rPr>
          <w:color w:val="231F20"/>
          <w:spacing w:val="49"/>
        </w:rPr>
        <w:t> </w:t>
      </w:r>
      <w:r>
        <w:rPr>
          <w:color w:val="231F20"/>
        </w:rPr>
        <w:t>в</w:t>
      </w:r>
      <w:r>
        <w:rPr>
          <w:color w:val="231F20"/>
          <w:spacing w:val="49"/>
        </w:rPr>
        <w:t> </w:t>
      </w:r>
      <w:r>
        <w:rPr>
          <w:color w:val="231F20"/>
        </w:rPr>
        <w:t>дизайне</w:t>
      </w:r>
      <w:r>
        <w:rPr>
          <w:color w:val="231F20"/>
          <w:spacing w:val="50"/>
        </w:rPr>
        <w:t> </w:t>
      </w:r>
      <w:r>
        <w:rPr>
          <w:color w:val="231F20"/>
        </w:rPr>
        <w:t>городской</w:t>
      </w:r>
      <w:r>
        <w:rPr>
          <w:color w:val="231F20"/>
          <w:spacing w:val="49"/>
        </w:rPr>
        <w:t> </w:t>
      </w:r>
      <w:r>
        <w:rPr>
          <w:color w:val="231F20"/>
        </w:rPr>
        <w:t>среды,</w:t>
      </w:r>
      <w:r>
        <w:rPr>
          <w:color w:val="231F20"/>
          <w:spacing w:val="-58"/>
        </w:rPr>
        <w:t> </w:t>
      </w:r>
      <w:r>
        <w:rPr>
          <w:color w:val="231F20"/>
        </w:rPr>
        <w:t>в интерьерном и предметном дизайне. При-</w:t>
      </w:r>
      <w:r>
        <w:rPr>
          <w:color w:val="231F20"/>
          <w:spacing w:val="1"/>
        </w:rPr>
        <w:t> </w:t>
      </w:r>
      <w:r>
        <w:rPr>
          <w:color w:val="231F20"/>
        </w:rPr>
        <w:t>ем «перфорация» становится универсальным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инструментом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работы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архитектурной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формой,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обладающим</w:t>
      </w:r>
      <w:r>
        <w:rPr>
          <w:color w:val="231F20"/>
          <w:spacing w:val="-12"/>
        </w:rPr>
        <w:t> </w:t>
      </w:r>
      <w:r>
        <w:rPr>
          <w:color w:val="231F20"/>
        </w:rPr>
        <w:t>огромным</w:t>
      </w:r>
      <w:r>
        <w:rPr>
          <w:color w:val="231F20"/>
          <w:spacing w:val="-11"/>
        </w:rPr>
        <w:t> </w:t>
      </w:r>
      <w:r>
        <w:rPr>
          <w:color w:val="231F20"/>
        </w:rPr>
        <w:t>количеством</w:t>
      </w:r>
      <w:r>
        <w:rPr>
          <w:color w:val="231F20"/>
          <w:spacing w:val="-11"/>
        </w:rPr>
        <w:t> </w:t>
      </w:r>
      <w:r>
        <w:rPr>
          <w:color w:val="231F20"/>
        </w:rPr>
        <w:t>свойств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функций,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выполняющим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роль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шумоизоляции,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</w:rPr>
        <w:t>солнцезащиты,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ветрозащиты,</w:t>
      </w:r>
      <w:r>
        <w:rPr>
          <w:color w:val="231F20"/>
          <w:spacing w:val="-13"/>
        </w:rPr>
        <w:t> </w:t>
      </w:r>
      <w:r>
        <w:rPr>
          <w:color w:val="231F20"/>
        </w:rPr>
        <w:t>улучшения</w:t>
      </w:r>
      <w:r>
        <w:rPr>
          <w:color w:val="231F20"/>
          <w:spacing w:val="-13"/>
        </w:rPr>
        <w:t> </w:t>
      </w:r>
      <w:r>
        <w:rPr>
          <w:color w:val="231F20"/>
        </w:rPr>
        <w:t>аку-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стики, позволяющим устанавливать </w:t>
      </w:r>
      <w:r>
        <w:rPr>
          <w:color w:val="231F20"/>
        </w:rPr>
        <w:t>символи-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ческие,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пространственные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смысловые</w:t>
      </w:r>
      <w:r>
        <w:rPr>
          <w:color w:val="231F20"/>
          <w:spacing w:val="-11"/>
        </w:rPr>
        <w:t> </w:t>
      </w:r>
      <w:r>
        <w:rPr>
          <w:color w:val="231F20"/>
        </w:rPr>
        <w:t>связи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между наружными поверхностями формы и ее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внутренним пространством. Кроме того, акту-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ализируется функция визуальной защиты по-</w:t>
      </w:r>
      <w:r>
        <w:rPr>
          <w:color w:val="231F20"/>
          <w:spacing w:val="-57"/>
        </w:rPr>
        <w:t> </w:t>
      </w:r>
      <w:r>
        <w:rPr>
          <w:color w:val="231F20"/>
        </w:rPr>
        <w:t>мещений</w:t>
      </w:r>
      <w:r>
        <w:rPr>
          <w:color w:val="231F20"/>
          <w:spacing w:val="-11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1"/>
        </w:rPr>
        <w:t> </w:t>
      </w:r>
      <w:r>
        <w:rPr>
          <w:color w:val="231F20"/>
        </w:rPr>
        <w:t>зданий,</w:t>
      </w:r>
      <w:r>
        <w:rPr>
          <w:color w:val="231F20"/>
          <w:spacing w:val="-11"/>
        </w:rPr>
        <w:t> </w:t>
      </w:r>
      <w:r>
        <w:rPr>
          <w:color w:val="231F20"/>
        </w:rPr>
        <w:t>создания</w:t>
      </w:r>
      <w:r>
        <w:rPr>
          <w:color w:val="231F20"/>
          <w:spacing w:val="-11"/>
        </w:rPr>
        <w:t> </w:t>
      </w:r>
      <w:r>
        <w:rPr>
          <w:color w:val="231F20"/>
        </w:rPr>
        <w:t>де-</w:t>
      </w:r>
      <w:r>
        <w:rPr>
          <w:color w:val="231F20"/>
          <w:spacing w:val="-57"/>
        </w:rPr>
        <w:t> </w:t>
      </w:r>
      <w:r>
        <w:rPr>
          <w:color w:val="231F20"/>
        </w:rPr>
        <w:t>коративных эффектов, оптических иллюзий,</w:t>
      </w:r>
      <w:r>
        <w:rPr>
          <w:color w:val="231F20"/>
          <w:spacing w:val="1"/>
        </w:rPr>
        <w:t> </w:t>
      </w:r>
      <w:r>
        <w:rPr>
          <w:color w:val="231F20"/>
        </w:rPr>
        <w:t>выражения смысловых функций, поиска но-</w:t>
      </w:r>
      <w:r>
        <w:rPr>
          <w:color w:val="231F20"/>
          <w:spacing w:val="1"/>
        </w:rPr>
        <w:t> </w:t>
      </w:r>
      <w:r>
        <w:rPr>
          <w:color w:val="231F20"/>
        </w:rPr>
        <w:t>вых приемов формообразования в ходе про-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ектирования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реновации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объектов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архитекту-</w:t>
      </w:r>
      <w:r>
        <w:rPr>
          <w:color w:val="231F20"/>
          <w:spacing w:val="-57"/>
        </w:rPr>
        <w:t> </w:t>
      </w:r>
      <w:r>
        <w:rPr>
          <w:color w:val="231F20"/>
        </w:rPr>
        <w:t>ры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средового</w:t>
      </w:r>
      <w:r>
        <w:rPr>
          <w:color w:val="231F20"/>
          <w:spacing w:val="-4"/>
        </w:rPr>
        <w:t> </w:t>
      </w:r>
      <w:r>
        <w:rPr>
          <w:color w:val="231F20"/>
        </w:rPr>
        <w:t>дизайна.</w:t>
      </w:r>
      <w:r>
        <w:rPr>
          <w:color w:val="231F20"/>
          <w:spacing w:val="-4"/>
        </w:rPr>
        <w:t> </w:t>
      </w:r>
      <w:r>
        <w:rPr>
          <w:color w:val="231F20"/>
        </w:rPr>
        <w:t>Это,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свою</w:t>
      </w:r>
      <w:r>
        <w:rPr>
          <w:color w:val="231F20"/>
          <w:spacing w:val="-4"/>
        </w:rPr>
        <w:t> </w:t>
      </w:r>
      <w:r>
        <w:rPr>
          <w:color w:val="231F20"/>
        </w:rPr>
        <w:t>очередь,</w:t>
      </w:r>
      <w:r>
        <w:rPr>
          <w:color w:val="231F20"/>
          <w:spacing w:val="-58"/>
        </w:rPr>
        <w:t> </w:t>
      </w:r>
      <w:r>
        <w:rPr>
          <w:color w:val="231F20"/>
        </w:rPr>
        <w:t>значительно расширяет существующее опре-</w:t>
      </w:r>
      <w:r>
        <w:rPr>
          <w:color w:val="231F20"/>
          <w:spacing w:val="-57"/>
        </w:rPr>
        <w:t> </w:t>
      </w:r>
      <w:r>
        <w:rPr>
          <w:color w:val="231F20"/>
        </w:rPr>
        <w:t>деление «Перфорация», придавая ему новое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содержание,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выраженное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термином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«Художе-</w:t>
      </w:r>
      <w:r>
        <w:rPr>
          <w:color w:val="231F20"/>
          <w:spacing w:val="-57"/>
        </w:rPr>
        <w:t> </w:t>
      </w:r>
      <w:r>
        <w:rPr>
          <w:color w:val="231F20"/>
        </w:rPr>
        <w:t>ственная</w:t>
      </w:r>
      <w:r>
        <w:rPr>
          <w:color w:val="231F20"/>
          <w:spacing w:val="-2"/>
        </w:rPr>
        <w:t> </w:t>
      </w:r>
      <w:r>
        <w:rPr>
          <w:color w:val="231F20"/>
        </w:rPr>
        <w:t>перфорация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архитектуре».</w:t>
      </w:r>
    </w:p>
    <w:p>
      <w:pPr>
        <w:pStyle w:val="BodyText"/>
        <w:spacing w:line="249" w:lineRule="auto" w:before="27"/>
        <w:ind w:left="290" w:right="156" w:firstLine="396"/>
      </w:pPr>
      <w:r>
        <w:rPr>
          <w:color w:val="231F20"/>
        </w:rPr>
        <w:t>Мировой опыт, демонстрирующий акту-</w:t>
      </w:r>
      <w:r>
        <w:rPr>
          <w:color w:val="231F20"/>
          <w:spacing w:val="1"/>
        </w:rPr>
        <w:t> </w:t>
      </w:r>
      <w:r>
        <w:rPr>
          <w:color w:val="231F20"/>
        </w:rPr>
        <w:t>альность приема декорирования фасадов за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счет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включения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художественной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перфорации,</w:t>
      </w:r>
      <w:r>
        <w:rPr>
          <w:color w:val="231F20"/>
          <w:spacing w:val="-57"/>
        </w:rPr>
        <w:t> </w:t>
      </w:r>
      <w:r>
        <w:rPr>
          <w:color w:val="231F20"/>
        </w:rPr>
        <w:t>расширение</w:t>
      </w:r>
      <w:r>
        <w:rPr>
          <w:color w:val="231F20"/>
          <w:spacing w:val="1"/>
        </w:rPr>
        <w:t> </w:t>
      </w:r>
      <w:r>
        <w:rPr>
          <w:color w:val="231F20"/>
        </w:rPr>
        <w:t>палитры</w:t>
      </w:r>
      <w:r>
        <w:rPr>
          <w:color w:val="231F20"/>
          <w:spacing w:val="60"/>
        </w:rPr>
        <w:t> </w:t>
      </w:r>
      <w:r>
        <w:rPr>
          <w:color w:val="231F20"/>
        </w:rPr>
        <w:t>функций</w:t>
      </w:r>
      <w:r>
        <w:rPr>
          <w:color w:val="231F20"/>
          <w:spacing w:val="60"/>
        </w:rPr>
        <w:t> </w:t>
      </w:r>
      <w:r>
        <w:rPr>
          <w:color w:val="231F20"/>
        </w:rPr>
        <w:t>перфораций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60"/>
        </w:rPr>
        <w:t> </w:t>
      </w:r>
      <w:r>
        <w:rPr>
          <w:color w:val="231F20"/>
        </w:rPr>
        <w:t>возможностей</w:t>
      </w:r>
      <w:r>
        <w:rPr>
          <w:color w:val="231F20"/>
          <w:spacing w:val="60"/>
        </w:rPr>
        <w:t> </w:t>
      </w:r>
      <w:r>
        <w:rPr>
          <w:color w:val="231F20"/>
        </w:rPr>
        <w:t>нового</w:t>
      </w:r>
      <w:r>
        <w:rPr>
          <w:color w:val="231F20"/>
          <w:spacing w:val="60"/>
        </w:rPr>
        <w:t> </w:t>
      </w:r>
      <w:r>
        <w:rPr>
          <w:color w:val="231F20"/>
        </w:rPr>
        <w:t>формообразования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их</w:t>
      </w:r>
      <w:r>
        <w:rPr>
          <w:color w:val="231F20"/>
          <w:spacing w:val="-5"/>
        </w:rPr>
        <w:t> </w:t>
      </w:r>
      <w:r>
        <w:rPr>
          <w:color w:val="231F20"/>
        </w:rPr>
        <w:t>помощью,</w:t>
      </w:r>
      <w:r>
        <w:rPr>
          <w:color w:val="231F20"/>
          <w:spacing w:val="-4"/>
        </w:rPr>
        <w:t> </w:t>
      </w:r>
      <w:r>
        <w:rPr>
          <w:color w:val="231F20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также</w:t>
      </w:r>
      <w:r>
        <w:rPr>
          <w:color w:val="231F20"/>
          <w:spacing w:val="-4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4"/>
        </w:rPr>
        <w:t> </w:t>
      </w:r>
      <w:r>
        <w:rPr>
          <w:color w:val="231F20"/>
        </w:rPr>
        <w:t>созда-</w:t>
      </w:r>
      <w:r>
        <w:rPr>
          <w:color w:val="231F20"/>
          <w:spacing w:val="-58"/>
        </w:rPr>
        <w:t> </w:t>
      </w:r>
      <w:r>
        <w:rPr>
          <w:color w:val="231F20"/>
        </w:rPr>
        <w:t>ния аутентичных архитектурных и средовых</w:t>
      </w:r>
      <w:r>
        <w:rPr>
          <w:color w:val="231F20"/>
          <w:spacing w:val="1"/>
        </w:rPr>
        <w:t> </w:t>
      </w:r>
      <w:r>
        <w:rPr>
          <w:color w:val="231F20"/>
        </w:rPr>
        <w:t>объектов, привлекающих внимание жителей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формирующих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уникальный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образ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городской</w:t>
      </w:r>
      <w:r>
        <w:rPr>
          <w:color w:val="231F20"/>
          <w:spacing w:val="-57"/>
        </w:rPr>
        <w:t> </w:t>
      </w:r>
      <w:r>
        <w:rPr>
          <w:color w:val="231F20"/>
        </w:rPr>
        <w:t>среды, актуализировали изучение рассматри-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ваемого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явления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архитектуре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научной</w:t>
      </w:r>
      <w:r>
        <w:rPr>
          <w:color w:val="231F20"/>
          <w:spacing w:val="-13"/>
        </w:rPr>
        <w:t> </w:t>
      </w:r>
      <w:r>
        <w:rPr>
          <w:color w:val="231F20"/>
        </w:rPr>
        <w:t>точ-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ки зрения. Этому способствовало также отсут-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ствие изученности данной темы в контексте</w:t>
      </w:r>
      <w:r>
        <w:rPr>
          <w:color w:val="231F20"/>
          <w:spacing w:val="1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1"/>
        </w:rPr>
        <w:t> </w:t>
      </w:r>
      <w:r>
        <w:rPr>
          <w:color w:val="231F20"/>
        </w:rPr>
        <w:t>развития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1"/>
        </w:rPr>
        <w:t> </w:t>
      </w:r>
      <w:r>
        <w:rPr>
          <w:color w:val="231F20"/>
        </w:rPr>
        <w:t>обще-</w:t>
      </w:r>
      <w:r>
        <w:rPr>
          <w:color w:val="231F20"/>
          <w:spacing w:val="-57"/>
        </w:rPr>
        <w:t> </w:t>
      </w:r>
      <w:r>
        <w:rPr>
          <w:color w:val="231F20"/>
        </w:rPr>
        <w:t>ственных</w:t>
      </w:r>
      <w:r>
        <w:rPr>
          <w:color w:val="231F20"/>
          <w:spacing w:val="-1"/>
        </w:rPr>
        <w:t> </w:t>
      </w:r>
      <w:r>
        <w:rPr>
          <w:color w:val="231F20"/>
        </w:rPr>
        <w:t>зданий.</w:t>
      </w:r>
    </w:p>
    <w:p>
      <w:pPr>
        <w:pStyle w:val="BodyText"/>
        <w:spacing w:line="249" w:lineRule="auto" w:before="14"/>
        <w:ind w:left="290" w:right="158" w:firstLine="396"/>
      </w:pPr>
      <w:r>
        <w:rPr>
          <w:color w:val="231F20"/>
        </w:rPr>
        <w:t>Согласно «Литературоведческому энци-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клопедическому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словарю»,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«художественный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образ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категория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эстетики,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характеризующая</w:t>
      </w:r>
      <w:r>
        <w:rPr>
          <w:color w:val="231F20"/>
          <w:spacing w:val="-57"/>
        </w:rPr>
        <w:t> </w:t>
      </w:r>
      <w:r>
        <w:rPr>
          <w:color w:val="231F20"/>
        </w:rPr>
        <w:t>особый, присущий только искусству способ</w:t>
      </w:r>
      <w:r>
        <w:rPr>
          <w:color w:val="231F20"/>
          <w:spacing w:val="1"/>
        </w:rPr>
        <w:t> </w:t>
      </w:r>
      <w:r>
        <w:rPr>
          <w:color w:val="231F20"/>
        </w:rPr>
        <w:t>освоения</w:t>
      </w:r>
      <w:r>
        <w:rPr>
          <w:color w:val="231F20"/>
          <w:spacing w:val="56"/>
        </w:rPr>
        <w:t> </w:t>
      </w:r>
      <w:r>
        <w:rPr>
          <w:color w:val="231F20"/>
        </w:rPr>
        <w:t>и</w:t>
      </w:r>
      <w:r>
        <w:rPr>
          <w:color w:val="231F20"/>
          <w:spacing w:val="57"/>
        </w:rPr>
        <w:t> </w:t>
      </w:r>
      <w:r>
        <w:rPr>
          <w:color w:val="231F20"/>
        </w:rPr>
        <w:t>преобразования</w:t>
      </w:r>
      <w:r>
        <w:rPr>
          <w:color w:val="231F20"/>
          <w:spacing w:val="57"/>
        </w:rPr>
        <w:t> </w:t>
      </w:r>
      <w:r>
        <w:rPr>
          <w:color w:val="231F20"/>
        </w:rPr>
        <w:t>действительно-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63" w:space="40"/>
            <w:col w:w="5107"/>
          </w:cols>
        </w:sectPr>
      </w:pPr>
    </w:p>
    <w:p>
      <w:pPr>
        <w:pStyle w:val="BodyText"/>
        <w:spacing w:line="249" w:lineRule="auto" w:before="78"/>
        <w:ind w:left="163" w:right="38"/>
      </w:pPr>
      <w:r>
        <w:rPr>
          <w:color w:val="231F20"/>
        </w:rPr>
        <w:t>сти»</w:t>
      </w:r>
      <w:r>
        <w:rPr>
          <w:color w:val="231F20"/>
          <w:spacing w:val="-3"/>
        </w:rPr>
        <w:t> </w:t>
      </w:r>
      <w:r>
        <w:rPr>
          <w:color w:val="231F20"/>
        </w:rPr>
        <w:t>[6].</w:t>
      </w:r>
      <w:r>
        <w:rPr>
          <w:color w:val="231F20"/>
          <w:spacing w:val="-3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мнению</w:t>
      </w:r>
      <w:r>
        <w:rPr>
          <w:color w:val="231F20"/>
          <w:spacing w:val="-3"/>
        </w:rPr>
        <w:t> </w:t>
      </w:r>
      <w:r>
        <w:rPr>
          <w:color w:val="231F20"/>
        </w:rPr>
        <w:t>ряда</w:t>
      </w:r>
      <w:r>
        <w:rPr>
          <w:color w:val="231F20"/>
          <w:spacing w:val="-3"/>
        </w:rPr>
        <w:t> </w:t>
      </w:r>
      <w:r>
        <w:rPr>
          <w:color w:val="231F20"/>
        </w:rPr>
        <w:t>специалистов,</w:t>
      </w:r>
      <w:r>
        <w:rPr>
          <w:color w:val="231F20"/>
          <w:spacing w:val="-3"/>
        </w:rPr>
        <w:t> </w:t>
      </w:r>
      <w:r>
        <w:rPr>
          <w:color w:val="231F20"/>
        </w:rPr>
        <w:t>цель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художественного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образа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</w:rPr>
        <w:t>отражение</w:t>
      </w:r>
      <w:r>
        <w:rPr>
          <w:color w:val="231F20"/>
          <w:spacing w:val="-14"/>
        </w:rPr>
        <w:t> </w:t>
      </w:r>
      <w:r>
        <w:rPr>
          <w:color w:val="231F20"/>
        </w:rPr>
        <w:t>дей-</w:t>
      </w:r>
      <w:r>
        <w:rPr>
          <w:color w:val="231F20"/>
          <w:spacing w:val="-58"/>
        </w:rPr>
        <w:t> </w:t>
      </w:r>
      <w:r>
        <w:rPr>
          <w:color w:val="231F20"/>
        </w:rPr>
        <w:t>ствительности и инструмент формирования</w:t>
      </w:r>
      <w:r>
        <w:rPr>
          <w:color w:val="231F20"/>
          <w:spacing w:val="1"/>
        </w:rPr>
        <w:t> </w:t>
      </w:r>
      <w:r>
        <w:rPr>
          <w:color w:val="231F20"/>
        </w:rPr>
        <w:t>мировоззрения человека. При этом, форми-</w:t>
      </w:r>
      <w:r>
        <w:rPr>
          <w:color w:val="231F20"/>
          <w:spacing w:val="1"/>
        </w:rPr>
        <w:t> </w:t>
      </w:r>
      <w:r>
        <w:rPr>
          <w:color w:val="231F20"/>
        </w:rPr>
        <w:t>рование художественного образа есть сугу-</w:t>
      </w:r>
      <w:r>
        <w:rPr>
          <w:color w:val="231F20"/>
          <w:spacing w:val="1"/>
        </w:rPr>
        <w:t> </w:t>
      </w:r>
      <w:r>
        <w:rPr>
          <w:color w:val="231F20"/>
        </w:rPr>
        <w:t>бо творческий процесс, в котором закодиро-</w:t>
      </w:r>
      <w:r>
        <w:rPr>
          <w:color w:val="231F20"/>
          <w:spacing w:val="1"/>
        </w:rPr>
        <w:t> </w:t>
      </w:r>
      <w:r>
        <w:rPr>
          <w:color w:val="231F20"/>
        </w:rPr>
        <w:t>ванная информация и композиция во многом</w:t>
      </w:r>
      <w:r>
        <w:rPr>
          <w:color w:val="231F20"/>
          <w:spacing w:val="-57"/>
        </w:rPr>
        <w:t> </w:t>
      </w:r>
      <w:r>
        <w:rPr>
          <w:color w:val="231F20"/>
        </w:rPr>
        <w:t>субъективны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носят</w:t>
      </w:r>
      <w:r>
        <w:rPr>
          <w:color w:val="231F20"/>
          <w:spacing w:val="-6"/>
        </w:rPr>
        <w:t> </w:t>
      </w:r>
      <w:r>
        <w:rPr>
          <w:color w:val="231F20"/>
        </w:rPr>
        <w:t>авторский</w:t>
      </w:r>
      <w:r>
        <w:rPr>
          <w:color w:val="231F20"/>
          <w:spacing w:val="-6"/>
        </w:rPr>
        <w:t> </w:t>
      </w:r>
      <w:r>
        <w:rPr>
          <w:color w:val="231F20"/>
        </w:rPr>
        <w:t>характер.</w:t>
      </w:r>
      <w:r>
        <w:rPr>
          <w:color w:val="231F20"/>
          <w:spacing w:val="-7"/>
        </w:rPr>
        <w:t> </w:t>
      </w:r>
      <w:r>
        <w:rPr>
          <w:color w:val="231F20"/>
        </w:rPr>
        <w:t>Та-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кая трансляция авторского видения изображае-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мого явления является основой формирования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уникальных художественных образов. Такая</w:t>
      </w:r>
      <w:r>
        <w:rPr>
          <w:color w:val="231F20"/>
          <w:spacing w:val="1"/>
        </w:rPr>
        <w:t> </w:t>
      </w:r>
      <w:r>
        <w:rPr>
          <w:color w:val="231F20"/>
        </w:rPr>
        <w:t>трактовка корреспондирует с самим процес-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творческой</w:t>
      </w:r>
      <w:r>
        <w:rPr>
          <w:color w:val="231F20"/>
          <w:spacing w:val="-12"/>
        </w:rPr>
        <w:t> </w:t>
      </w:r>
      <w:r>
        <w:rPr>
          <w:color w:val="231F20"/>
        </w:rPr>
        <w:t>работы</w:t>
      </w:r>
      <w:r>
        <w:rPr>
          <w:color w:val="231F20"/>
          <w:spacing w:val="-13"/>
        </w:rPr>
        <w:t> </w:t>
      </w:r>
      <w:r>
        <w:rPr>
          <w:color w:val="231F20"/>
        </w:rPr>
        <w:t>архитектора-проекти-</w:t>
      </w:r>
      <w:r>
        <w:rPr>
          <w:color w:val="231F20"/>
          <w:spacing w:val="-57"/>
        </w:rPr>
        <w:t> </w:t>
      </w:r>
      <w:r>
        <w:rPr>
          <w:color w:val="231F20"/>
        </w:rPr>
        <w:t>ровщика</w:t>
      </w:r>
      <w:r>
        <w:rPr>
          <w:color w:val="231F20"/>
          <w:spacing w:val="-2"/>
        </w:rPr>
        <w:t> </w:t>
      </w:r>
      <w:r>
        <w:rPr>
          <w:color w:val="231F20"/>
        </w:rPr>
        <w:t>над</w:t>
      </w:r>
      <w:r>
        <w:rPr>
          <w:color w:val="231F20"/>
          <w:spacing w:val="-3"/>
        </w:rPr>
        <w:t> </w:t>
      </w:r>
      <w:r>
        <w:rPr>
          <w:color w:val="231F20"/>
        </w:rPr>
        <w:t>архитектурным</w:t>
      </w:r>
      <w:r>
        <w:rPr>
          <w:color w:val="231F20"/>
          <w:spacing w:val="-2"/>
        </w:rPr>
        <w:t> </w:t>
      </w:r>
      <w:r>
        <w:rPr>
          <w:color w:val="231F20"/>
        </w:rPr>
        <w:t>проектом.</w:t>
      </w:r>
    </w:p>
    <w:p>
      <w:pPr>
        <w:pStyle w:val="BodyText"/>
        <w:spacing w:line="249" w:lineRule="auto" w:before="14"/>
        <w:ind w:left="163" w:right="38" w:firstLine="396"/>
        <w:jc w:val="right"/>
      </w:pPr>
      <w:r>
        <w:rPr>
          <w:color w:val="231F20"/>
          <w:spacing w:val="-1"/>
        </w:rPr>
        <w:t>Аналитический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обзор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сложившихся</w:t>
      </w:r>
      <w:r>
        <w:rPr>
          <w:color w:val="231F20"/>
          <w:spacing w:val="-13"/>
        </w:rPr>
        <w:t> </w:t>
      </w:r>
      <w:r>
        <w:rPr>
          <w:color w:val="231F20"/>
        </w:rPr>
        <w:t>опре-</w:t>
      </w:r>
      <w:r>
        <w:rPr>
          <w:color w:val="231F20"/>
          <w:spacing w:val="-57"/>
        </w:rPr>
        <w:t> </w:t>
      </w:r>
      <w:r>
        <w:rPr>
          <w:color w:val="231F20"/>
        </w:rPr>
        <w:t>делений</w:t>
      </w:r>
      <w:r>
        <w:rPr>
          <w:color w:val="231F20"/>
          <w:spacing w:val="1"/>
        </w:rPr>
        <w:t> </w:t>
      </w:r>
      <w:r>
        <w:rPr>
          <w:color w:val="231F20"/>
        </w:rPr>
        <w:t>термина</w:t>
      </w:r>
      <w:r>
        <w:rPr>
          <w:color w:val="231F20"/>
          <w:spacing w:val="1"/>
        </w:rPr>
        <w:t> </w:t>
      </w:r>
      <w:r>
        <w:rPr>
          <w:color w:val="231F20"/>
        </w:rPr>
        <w:t>«Художественный</w:t>
      </w:r>
      <w:r>
        <w:rPr>
          <w:color w:val="231F20"/>
          <w:spacing w:val="1"/>
        </w:rPr>
        <w:t> </w:t>
      </w:r>
      <w:r>
        <w:rPr>
          <w:color w:val="231F20"/>
        </w:rPr>
        <w:t>образ»</w:t>
      </w:r>
      <w:r>
        <w:rPr>
          <w:color w:val="231F20"/>
          <w:spacing w:val="-57"/>
        </w:rPr>
        <w:t> </w:t>
      </w:r>
      <w:r>
        <w:rPr>
          <w:color w:val="231F20"/>
        </w:rPr>
        <w:t>позволил</w:t>
      </w:r>
      <w:r>
        <w:rPr>
          <w:color w:val="231F20"/>
          <w:spacing w:val="8"/>
        </w:rPr>
        <w:t> </w:t>
      </w:r>
      <w:r>
        <w:rPr>
          <w:color w:val="231F20"/>
        </w:rPr>
        <w:t>сделать</w:t>
      </w:r>
      <w:r>
        <w:rPr>
          <w:color w:val="231F20"/>
          <w:spacing w:val="9"/>
        </w:rPr>
        <w:t> </w:t>
      </w:r>
      <w:r>
        <w:rPr>
          <w:color w:val="231F20"/>
        </w:rPr>
        <w:t>вывод</w:t>
      </w:r>
      <w:r>
        <w:rPr>
          <w:color w:val="231F20"/>
          <w:spacing w:val="8"/>
        </w:rPr>
        <w:t> </w:t>
      </w:r>
      <w:r>
        <w:rPr>
          <w:color w:val="231F20"/>
        </w:rPr>
        <w:t>о</w:t>
      </w:r>
      <w:r>
        <w:rPr>
          <w:color w:val="231F20"/>
          <w:spacing w:val="9"/>
        </w:rPr>
        <w:t> </w:t>
      </w:r>
      <w:r>
        <w:rPr>
          <w:color w:val="231F20"/>
        </w:rPr>
        <w:t>том,</w:t>
      </w:r>
      <w:r>
        <w:rPr>
          <w:color w:val="231F20"/>
          <w:spacing w:val="9"/>
        </w:rPr>
        <w:t> </w:t>
      </w:r>
      <w:r>
        <w:rPr>
          <w:color w:val="231F20"/>
        </w:rPr>
        <w:t>что</w:t>
      </w:r>
      <w:r>
        <w:rPr>
          <w:color w:val="231F20"/>
          <w:spacing w:val="8"/>
        </w:rPr>
        <w:t> </w:t>
      </w:r>
      <w:r>
        <w:rPr>
          <w:color w:val="231F20"/>
        </w:rPr>
        <w:t>он</w:t>
      </w:r>
      <w:r>
        <w:rPr>
          <w:color w:val="231F20"/>
          <w:spacing w:val="9"/>
        </w:rPr>
        <w:t> </w:t>
      </w:r>
      <w:r>
        <w:rPr>
          <w:color w:val="231F20"/>
        </w:rPr>
        <w:t>харак-</w:t>
      </w:r>
      <w:r>
        <w:rPr>
          <w:color w:val="231F20"/>
          <w:spacing w:val="-57"/>
        </w:rPr>
        <w:t> </w:t>
      </w:r>
      <w:r>
        <w:rPr>
          <w:color w:val="231F20"/>
        </w:rPr>
        <w:t>теризуется следующими факторами:</w:t>
      </w:r>
      <w:r>
        <w:rPr>
          <w:color w:val="231F20"/>
          <w:spacing w:val="1"/>
        </w:rPr>
        <w:t> </w:t>
      </w:r>
      <w:r>
        <w:rPr>
          <w:color w:val="231F20"/>
        </w:rPr>
        <w:t>1) худо-</w:t>
      </w:r>
      <w:r>
        <w:rPr>
          <w:color w:val="231F20"/>
          <w:spacing w:val="-57"/>
        </w:rPr>
        <w:t> </w:t>
      </w:r>
      <w:r>
        <w:rPr>
          <w:color w:val="231F20"/>
        </w:rPr>
        <w:t>жественный</w:t>
      </w:r>
      <w:r>
        <w:rPr>
          <w:color w:val="231F20"/>
          <w:spacing w:val="28"/>
        </w:rPr>
        <w:t> </w:t>
      </w:r>
      <w:r>
        <w:rPr>
          <w:color w:val="231F20"/>
        </w:rPr>
        <w:t>образ</w:t>
      </w:r>
      <w:r>
        <w:rPr>
          <w:color w:val="231F20"/>
          <w:spacing w:val="27"/>
        </w:rPr>
        <w:t> </w:t>
      </w:r>
      <w:r>
        <w:rPr>
          <w:color w:val="231F20"/>
        </w:rPr>
        <w:t>гармоничен;</w:t>
      </w:r>
      <w:r>
        <w:rPr>
          <w:color w:val="231F20"/>
          <w:spacing w:val="27"/>
        </w:rPr>
        <w:t> </w:t>
      </w:r>
      <w:r>
        <w:rPr>
          <w:color w:val="231F20"/>
        </w:rPr>
        <w:t>2)</w:t>
      </w:r>
      <w:r>
        <w:rPr>
          <w:color w:val="231F20"/>
          <w:spacing w:val="25"/>
        </w:rPr>
        <w:t> </w:t>
      </w:r>
      <w:r>
        <w:rPr>
          <w:color w:val="231F20"/>
        </w:rPr>
        <w:t>выражает</w:t>
      </w:r>
      <w:r>
        <w:rPr>
          <w:color w:val="231F20"/>
          <w:spacing w:val="-57"/>
        </w:rPr>
        <w:t> </w:t>
      </w:r>
      <w:r>
        <w:rPr>
          <w:color w:val="231F20"/>
        </w:rPr>
        <w:t>определенный</w:t>
      </w:r>
      <w:r>
        <w:rPr>
          <w:color w:val="231F20"/>
          <w:spacing w:val="10"/>
        </w:rPr>
        <w:t> </w:t>
      </w:r>
      <w:r>
        <w:rPr>
          <w:color w:val="231F20"/>
        </w:rPr>
        <w:t>эстетический</w:t>
      </w:r>
      <w:r>
        <w:rPr>
          <w:color w:val="231F20"/>
          <w:spacing w:val="11"/>
        </w:rPr>
        <w:t> </w:t>
      </w:r>
      <w:r>
        <w:rPr>
          <w:color w:val="231F20"/>
        </w:rPr>
        <w:t>идеал;</w:t>
      </w:r>
      <w:r>
        <w:rPr>
          <w:color w:val="231F20"/>
          <w:spacing w:val="11"/>
        </w:rPr>
        <w:t> </w:t>
      </w:r>
      <w:r>
        <w:rPr>
          <w:color w:val="231F20"/>
        </w:rPr>
        <w:t>3)</w:t>
      </w:r>
      <w:r>
        <w:rPr>
          <w:color w:val="231F20"/>
          <w:spacing w:val="8"/>
        </w:rPr>
        <w:t> </w:t>
      </w:r>
      <w:r>
        <w:rPr>
          <w:color w:val="231F20"/>
        </w:rPr>
        <w:t>актив-</w:t>
      </w:r>
      <w:r>
        <w:rPr>
          <w:color w:val="231F20"/>
          <w:spacing w:val="-57"/>
        </w:rPr>
        <w:t> </w:t>
      </w:r>
      <w:r>
        <w:rPr>
          <w:color w:val="231F20"/>
        </w:rPr>
        <w:t>но</w:t>
      </w:r>
      <w:r>
        <w:rPr>
          <w:color w:val="231F20"/>
          <w:spacing w:val="15"/>
        </w:rPr>
        <w:t> </w:t>
      </w:r>
      <w:r>
        <w:rPr>
          <w:color w:val="231F20"/>
        </w:rPr>
        <w:t>воздействует</w:t>
      </w:r>
      <w:r>
        <w:rPr>
          <w:color w:val="231F20"/>
          <w:spacing w:val="15"/>
        </w:rPr>
        <w:t> </w:t>
      </w:r>
      <w:r>
        <w:rPr>
          <w:color w:val="231F20"/>
        </w:rPr>
        <w:t>на</w:t>
      </w:r>
      <w:r>
        <w:rPr>
          <w:color w:val="231F20"/>
          <w:spacing w:val="15"/>
        </w:rPr>
        <w:t> </w:t>
      </w:r>
      <w:r>
        <w:rPr>
          <w:color w:val="231F20"/>
        </w:rPr>
        <w:t>человека,</w:t>
      </w:r>
      <w:r>
        <w:rPr>
          <w:color w:val="231F20"/>
          <w:spacing w:val="15"/>
        </w:rPr>
        <w:t> </w:t>
      </w:r>
      <w:r>
        <w:rPr>
          <w:color w:val="231F20"/>
        </w:rPr>
        <w:t>формируя</w:t>
      </w:r>
      <w:r>
        <w:rPr>
          <w:color w:val="231F20"/>
          <w:spacing w:val="15"/>
        </w:rPr>
        <w:t> </w:t>
      </w:r>
      <w:r>
        <w:rPr>
          <w:color w:val="231F20"/>
        </w:rPr>
        <w:t>пер-</w:t>
      </w:r>
      <w:r>
        <w:rPr>
          <w:color w:val="231F20"/>
          <w:spacing w:val="-57"/>
        </w:rPr>
        <w:t> </w:t>
      </w:r>
      <w:r>
        <w:rPr>
          <w:color w:val="231F20"/>
        </w:rPr>
        <w:t>цептивную цепочку, вызывая палитру чувств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эмоции;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4)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обобщает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выражает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действитель-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ность,</w:t>
      </w:r>
      <w:r>
        <w:rPr>
          <w:color w:val="231F20"/>
          <w:spacing w:val="20"/>
        </w:rPr>
        <w:t> </w:t>
      </w:r>
      <w:r>
        <w:rPr>
          <w:color w:val="231F20"/>
        </w:rPr>
        <w:t>раскрывая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единичном,</w:t>
      </w:r>
      <w:r>
        <w:rPr>
          <w:color w:val="231F20"/>
          <w:spacing w:val="21"/>
        </w:rPr>
        <w:t> </w:t>
      </w:r>
      <w:r>
        <w:rPr>
          <w:color w:val="231F20"/>
        </w:rPr>
        <w:t>случайном</w:t>
      </w:r>
      <w:r>
        <w:rPr>
          <w:color w:val="231F20"/>
          <w:spacing w:val="18"/>
        </w:rPr>
        <w:t> </w:t>
      </w:r>
      <w:r>
        <w:rPr>
          <w:color w:val="231F20"/>
        </w:rPr>
        <w:t>–</w:t>
      </w:r>
      <w:r>
        <w:rPr>
          <w:color w:val="231F20"/>
          <w:spacing w:val="-57"/>
        </w:rPr>
        <w:t> </w:t>
      </w:r>
      <w:r>
        <w:rPr>
          <w:color w:val="231F20"/>
        </w:rPr>
        <w:t>сущностное; 5) создает новую картину мира.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Целостность художественного </w:t>
      </w:r>
      <w:r>
        <w:rPr>
          <w:color w:val="231F20"/>
          <w:spacing w:val="-1"/>
        </w:rPr>
        <w:t>образа про-</w:t>
      </w:r>
      <w:r>
        <w:rPr>
          <w:color w:val="231F20"/>
        </w:rPr>
        <w:t> </w:t>
      </w:r>
      <w:r>
        <w:rPr>
          <w:color w:val="231F20"/>
          <w:w w:val="95"/>
        </w:rPr>
        <w:t>является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массе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семантической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нагрузки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ка-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ждую</w:t>
      </w:r>
      <w:r>
        <w:rPr>
          <w:color w:val="231F20"/>
          <w:spacing w:val="7"/>
        </w:rPr>
        <w:t> </w:t>
      </w:r>
      <w:r>
        <w:rPr>
          <w:color w:val="231F20"/>
        </w:rPr>
        <w:t>разработанную</w:t>
      </w:r>
      <w:r>
        <w:rPr>
          <w:color w:val="231F20"/>
          <w:spacing w:val="7"/>
        </w:rPr>
        <w:t> </w:t>
      </w:r>
      <w:r>
        <w:rPr>
          <w:color w:val="231F20"/>
        </w:rPr>
        <w:t>деталь</w:t>
      </w:r>
      <w:r>
        <w:rPr>
          <w:color w:val="231F20"/>
          <w:spacing w:val="7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объекта.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этом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контексте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особое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значение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име-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ет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использование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художественной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перфорации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объектах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архитектуры.</w:t>
      </w:r>
      <w:r>
        <w:rPr>
          <w:color w:val="231F20"/>
          <w:spacing w:val="-13"/>
        </w:rPr>
        <w:t> </w:t>
      </w:r>
      <w:r>
        <w:rPr>
          <w:color w:val="231F20"/>
        </w:rPr>
        <w:t>Например,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проекте</w:t>
      </w:r>
    </w:p>
    <w:p>
      <w:pPr>
        <w:pStyle w:val="BodyText"/>
        <w:spacing w:line="249" w:lineRule="auto" w:before="17"/>
        <w:ind w:left="163" w:right="40"/>
      </w:pPr>
      <w:r>
        <w:rPr>
          <w:color w:val="231F20"/>
          <w:w w:val="95"/>
        </w:rPr>
        <w:t>«Дом 77» (архитекторы Жозе Кадилье и Эмма-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нуил Фонтура, г. Повуа-ди-Варзин, Португа-</w:t>
      </w:r>
      <w:r>
        <w:rPr>
          <w:color w:val="231F20"/>
          <w:spacing w:val="-57"/>
        </w:rPr>
        <w:t> </w:t>
      </w:r>
      <w:r>
        <w:rPr>
          <w:color w:val="231F20"/>
        </w:rPr>
        <w:t>лия, 2010 год) перфорированные жалюзи вы-</w:t>
      </w:r>
      <w:r>
        <w:rPr>
          <w:color w:val="231F20"/>
          <w:spacing w:val="-57"/>
        </w:rPr>
        <w:t> </w:t>
      </w:r>
      <w:r>
        <w:rPr>
          <w:color w:val="231F20"/>
        </w:rPr>
        <w:t>полняет роль солнцезащиты, а сами рисунки,</w:t>
      </w:r>
      <w:r>
        <w:rPr>
          <w:color w:val="231F20"/>
          <w:spacing w:val="-57"/>
        </w:rPr>
        <w:t> </w:t>
      </w:r>
      <w:r>
        <w:rPr>
          <w:color w:val="231F20"/>
        </w:rPr>
        <w:t>выполненные</w:t>
      </w:r>
      <w:r>
        <w:rPr>
          <w:color w:val="231F20"/>
          <w:spacing w:val="33"/>
        </w:rPr>
        <w:t> </w:t>
      </w:r>
      <w:r>
        <w:rPr>
          <w:color w:val="231F20"/>
        </w:rPr>
        <w:t>в</w:t>
      </w:r>
      <w:r>
        <w:rPr>
          <w:color w:val="231F20"/>
          <w:spacing w:val="34"/>
        </w:rPr>
        <w:t> </w:t>
      </w:r>
      <w:r>
        <w:rPr>
          <w:color w:val="231F20"/>
        </w:rPr>
        <w:t>контексте</w:t>
      </w:r>
      <w:r>
        <w:rPr>
          <w:color w:val="231F20"/>
          <w:spacing w:val="34"/>
        </w:rPr>
        <w:t> </w:t>
      </w:r>
      <w:r>
        <w:rPr>
          <w:color w:val="231F20"/>
        </w:rPr>
        <w:t>рисунка-символа,</w:t>
      </w:r>
    </w:p>
    <w:p>
      <w:pPr>
        <w:pStyle w:val="BodyText"/>
        <w:spacing w:line="249" w:lineRule="auto" w:before="78"/>
        <w:ind w:left="163" w:right="499"/>
      </w:pPr>
      <w:r>
        <w:rPr/>
        <w:br w:type="column"/>
      </w:r>
      <w:r>
        <w:rPr>
          <w:color w:val="231F20"/>
        </w:rPr>
        <w:t>представляют собой деталь в виде системы,</w:t>
      </w:r>
      <w:r>
        <w:rPr>
          <w:color w:val="231F20"/>
          <w:spacing w:val="1"/>
        </w:rPr>
        <w:t> </w:t>
      </w:r>
      <w:r>
        <w:rPr>
          <w:color w:val="231F20"/>
        </w:rPr>
        <w:t>использующуюся как способ общения рыба-</w:t>
      </w:r>
      <w:r>
        <w:rPr>
          <w:color w:val="231F20"/>
          <w:spacing w:val="1"/>
        </w:rPr>
        <w:t> </w:t>
      </w:r>
      <w:r>
        <w:rPr>
          <w:color w:val="231F20"/>
        </w:rPr>
        <w:t>ков и обозначения рыболовной экипировки.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Дизайн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фасада</w:t>
      </w:r>
      <w:r>
        <w:rPr>
          <w:color w:val="231F20"/>
          <w:spacing w:val="-13"/>
        </w:rPr>
        <w:t> </w:t>
      </w:r>
      <w:r>
        <w:rPr>
          <w:color w:val="231F20"/>
        </w:rPr>
        <w:t>олицетворяет</w:t>
      </w:r>
      <w:r>
        <w:rPr>
          <w:color w:val="231F20"/>
          <w:spacing w:val="-13"/>
        </w:rPr>
        <w:t> </w:t>
      </w:r>
      <w:r>
        <w:rPr>
          <w:color w:val="231F20"/>
        </w:rPr>
        <w:t>тесную</w:t>
      </w:r>
      <w:r>
        <w:rPr>
          <w:color w:val="231F20"/>
          <w:spacing w:val="-13"/>
        </w:rPr>
        <w:t> </w:t>
      </w:r>
      <w:r>
        <w:rPr>
          <w:color w:val="231F20"/>
        </w:rPr>
        <w:t>связь</w:t>
      </w:r>
      <w:r>
        <w:rPr>
          <w:color w:val="231F20"/>
          <w:spacing w:val="-13"/>
        </w:rPr>
        <w:t> </w:t>
      </w:r>
      <w:r>
        <w:rPr>
          <w:color w:val="231F20"/>
        </w:rPr>
        <w:t>го-</w:t>
      </w:r>
      <w:r>
        <w:rPr>
          <w:color w:val="231F20"/>
          <w:spacing w:val="-58"/>
        </w:rPr>
        <w:t> </w:t>
      </w:r>
      <w:r>
        <w:rPr>
          <w:color w:val="231F20"/>
        </w:rPr>
        <w:t>рода</w:t>
      </w:r>
      <w:r>
        <w:rPr>
          <w:color w:val="231F20"/>
          <w:spacing w:val="-15"/>
        </w:rPr>
        <w:t> </w:t>
      </w:r>
      <w:r>
        <w:rPr>
          <w:color w:val="231F20"/>
        </w:rPr>
        <w:t>Повуа-ди-Варзин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морем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рыбной</w:t>
      </w:r>
      <w:r>
        <w:rPr>
          <w:color w:val="231F20"/>
          <w:spacing w:val="-15"/>
        </w:rPr>
        <w:t> </w:t>
      </w:r>
      <w:r>
        <w:rPr>
          <w:color w:val="231F20"/>
        </w:rPr>
        <w:t>про-</w:t>
      </w:r>
      <w:r>
        <w:rPr>
          <w:color w:val="231F20"/>
          <w:spacing w:val="-57"/>
        </w:rPr>
        <w:t> </w:t>
      </w:r>
      <w:r>
        <w:rPr>
          <w:color w:val="231F20"/>
        </w:rPr>
        <w:t>мышленностью, оживляет историческую па-</w:t>
      </w:r>
      <w:r>
        <w:rPr>
          <w:color w:val="231F20"/>
          <w:spacing w:val="1"/>
        </w:rPr>
        <w:t> </w:t>
      </w:r>
      <w:r>
        <w:rPr>
          <w:color w:val="231F20"/>
        </w:rPr>
        <w:t>мять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наследие</w:t>
      </w:r>
      <w:r>
        <w:rPr>
          <w:color w:val="231F20"/>
          <w:spacing w:val="-1"/>
        </w:rPr>
        <w:t> </w:t>
      </w:r>
      <w:r>
        <w:rPr>
          <w:color w:val="231F20"/>
        </w:rPr>
        <w:t>города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1).</w:t>
      </w:r>
    </w:p>
    <w:p>
      <w:pPr>
        <w:pStyle w:val="BodyText"/>
        <w:spacing w:line="249" w:lineRule="auto" w:before="7"/>
        <w:ind w:left="163" w:right="501" w:firstLine="396"/>
      </w:pPr>
      <w:r>
        <w:rPr>
          <w:color w:val="231F20"/>
        </w:rPr>
        <w:t>Для раскрытия в художественном обра-</w:t>
      </w:r>
      <w:r>
        <w:rPr>
          <w:color w:val="231F20"/>
          <w:spacing w:val="1"/>
        </w:rPr>
        <w:t> </w:t>
      </w:r>
      <w:r>
        <w:rPr>
          <w:color w:val="231F20"/>
        </w:rPr>
        <w:t>зе этого объекта тех или иных свойств, автор</w:t>
      </w:r>
      <w:r>
        <w:rPr>
          <w:color w:val="231F20"/>
          <w:spacing w:val="-57"/>
        </w:rPr>
        <w:t> </w:t>
      </w:r>
      <w:r>
        <w:rPr>
          <w:color w:val="231F20"/>
        </w:rPr>
        <w:t>руководствуется вымыслом и фантазией, при</w:t>
      </w:r>
      <w:r>
        <w:rPr>
          <w:color w:val="231F20"/>
          <w:spacing w:val="-58"/>
        </w:rPr>
        <w:t> </w:t>
      </w:r>
      <w:r>
        <w:rPr>
          <w:color w:val="231F20"/>
        </w:rPr>
        <w:t>этом</w:t>
      </w:r>
      <w:r>
        <w:rPr>
          <w:color w:val="231F20"/>
          <w:spacing w:val="-10"/>
        </w:rPr>
        <w:t> </w:t>
      </w:r>
      <w:r>
        <w:rPr>
          <w:color w:val="231F20"/>
        </w:rPr>
        <w:t>образ</w:t>
      </w:r>
      <w:r>
        <w:rPr>
          <w:color w:val="231F20"/>
          <w:spacing w:val="-10"/>
        </w:rPr>
        <w:t> </w:t>
      </w:r>
      <w:r>
        <w:rPr>
          <w:color w:val="231F20"/>
        </w:rPr>
        <w:t>наделяется</w:t>
      </w:r>
      <w:r>
        <w:rPr>
          <w:color w:val="231F20"/>
          <w:spacing w:val="-9"/>
        </w:rPr>
        <w:t> </w:t>
      </w:r>
      <w:r>
        <w:rPr>
          <w:color w:val="231F20"/>
        </w:rPr>
        <w:t>реальными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символи-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ческими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чертами,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которые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«…позволяют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созда-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вать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новую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эстетическую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реальность,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творить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новый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вымышленный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мир»,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выделять</w:t>
      </w:r>
      <w:r>
        <w:rPr>
          <w:color w:val="231F20"/>
          <w:spacing w:val="-58"/>
        </w:rPr>
        <w:t> </w:t>
      </w:r>
      <w:r>
        <w:rPr>
          <w:color w:val="231F20"/>
        </w:rPr>
        <w:t>его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окружающей среде</w:t>
      </w:r>
      <w:r>
        <w:rPr>
          <w:color w:val="231F20"/>
          <w:spacing w:val="-1"/>
        </w:rPr>
        <w:t> </w:t>
      </w:r>
      <w:r>
        <w:rPr>
          <w:color w:val="231F20"/>
        </w:rPr>
        <w:t>[7].</w:t>
      </w:r>
    </w:p>
    <w:p>
      <w:pPr>
        <w:pStyle w:val="BodyText"/>
        <w:spacing w:line="249" w:lineRule="auto" w:before="8"/>
        <w:ind w:left="163" w:right="495" w:firstLine="396"/>
        <w:jc w:val="right"/>
      </w:pPr>
      <w:r>
        <w:rPr>
          <w:color w:val="231F20"/>
        </w:rPr>
        <w:t>Художественный</w:t>
      </w:r>
      <w:r>
        <w:rPr>
          <w:color w:val="231F20"/>
          <w:spacing w:val="61"/>
        </w:rPr>
        <w:t> </w:t>
      </w:r>
      <w:r>
        <w:rPr>
          <w:color w:val="231F20"/>
        </w:rPr>
        <w:t>образ,   кодированный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архитектурном</w:t>
      </w:r>
      <w:r>
        <w:rPr>
          <w:color w:val="231F20"/>
          <w:spacing w:val="-11"/>
        </w:rPr>
        <w:t> </w:t>
      </w:r>
      <w:r>
        <w:rPr>
          <w:color w:val="231F20"/>
        </w:rPr>
        <w:t>объекте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помощью</w:t>
      </w:r>
      <w:r>
        <w:rPr>
          <w:color w:val="231F20"/>
          <w:spacing w:val="-11"/>
        </w:rPr>
        <w:t> </w:t>
      </w:r>
      <w:r>
        <w:rPr>
          <w:color w:val="231F20"/>
        </w:rPr>
        <w:t>художе-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ственной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перфорации,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выступает</w:t>
      </w:r>
      <w:r>
        <w:rPr>
          <w:color w:val="231F20"/>
          <w:spacing w:val="-12"/>
        </w:rPr>
        <w:t> </w:t>
      </w:r>
      <w:r>
        <w:rPr>
          <w:color w:val="231F20"/>
        </w:rPr>
        <w:t>воплощени-</w:t>
      </w:r>
      <w:r>
        <w:rPr>
          <w:color w:val="231F20"/>
          <w:spacing w:val="-57"/>
        </w:rPr>
        <w:t> </w:t>
      </w:r>
      <w:r>
        <w:rPr>
          <w:color w:val="231F20"/>
        </w:rPr>
        <w:t>ем</w:t>
      </w:r>
      <w:r>
        <w:rPr>
          <w:color w:val="231F20"/>
          <w:spacing w:val="1"/>
        </w:rPr>
        <w:t> </w:t>
      </w:r>
      <w:r>
        <w:rPr>
          <w:color w:val="231F20"/>
        </w:rPr>
        <w:t>«рассудочного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интуитивного»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творче-</w:t>
      </w:r>
      <w:r>
        <w:rPr>
          <w:color w:val="231F20"/>
          <w:spacing w:val="-57"/>
        </w:rPr>
        <w:t> </w:t>
      </w:r>
      <w:r>
        <w:rPr>
          <w:color w:val="231F20"/>
        </w:rPr>
        <w:t>стве,</w:t>
      </w:r>
      <w:r>
        <w:rPr>
          <w:color w:val="231F20"/>
          <w:spacing w:val="-7"/>
        </w:rPr>
        <w:t> </w:t>
      </w:r>
      <w:r>
        <w:rPr>
          <w:color w:val="231F20"/>
        </w:rPr>
        <w:t>порождает</w:t>
      </w:r>
      <w:r>
        <w:rPr>
          <w:color w:val="231F20"/>
          <w:spacing w:val="-7"/>
        </w:rPr>
        <w:t> </w:t>
      </w:r>
      <w:r>
        <w:rPr>
          <w:color w:val="231F20"/>
        </w:rPr>
        <w:t>новые</w:t>
      </w:r>
      <w:r>
        <w:rPr>
          <w:color w:val="231F20"/>
          <w:spacing w:val="-7"/>
        </w:rPr>
        <w:t> </w:t>
      </w:r>
      <w:r>
        <w:rPr>
          <w:color w:val="231F20"/>
        </w:rPr>
        <w:t>значения,</w:t>
      </w:r>
      <w:r>
        <w:rPr>
          <w:color w:val="231F20"/>
          <w:spacing w:val="-6"/>
        </w:rPr>
        <w:t> </w:t>
      </w:r>
      <w:r>
        <w:rPr>
          <w:color w:val="231F20"/>
        </w:rPr>
        <w:t>толкования,</w:t>
      </w:r>
      <w:r>
        <w:rPr>
          <w:color w:val="231F20"/>
          <w:spacing w:val="-57"/>
        </w:rPr>
        <w:t> </w:t>
      </w:r>
      <w:r>
        <w:rPr>
          <w:color w:val="231F20"/>
        </w:rPr>
        <w:t>композиционные</w:t>
      </w:r>
      <w:r>
        <w:rPr>
          <w:color w:val="231F20"/>
          <w:spacing w:val="8"/>
        </w:rPr>
        <w:t> </w:t>
      </w:r>
      <w:r>
        <w:rPr>
          <w:color w:val="231F20"/>
        </w:rPr>
        <w:t>образы,</w:t>
      </w:r>
      <w:r>
        <w:rPr>
          <w:color w:val="231F20"/>
          <w:spacing w:val="9"/>
        </w:rPr>
        <w:t> </w:t>
      </w:r>
      <w:r>
        <w:rPr>
          <w:color w:val="231F20"/>
        </w:rPr>
        <w:t>трактовка</w:t>
      </w:r>
      <w:r>
        <w:rPr>
          <w:color w:val="231F20"/>
          <w:spacing w:val="9"/>
        </w:rPr>
        <w:t> </w:t>
      </w:r>
      <w:r>
        <w:rPr>
          <w:color w:val="231F20"/>
        </w:rPr>
        <w:t>которых</w:t>
      </w:r>
      <w:r>
        <w:rPr>
          <w:color w:val="231F20"/>
          <w:spacing w:val="-57"/>
        </w:rPr>
        <w:t> </w:t>
      </w:r>
      <w:r>
        <w:rPr>
          <w:color w:val="231F20"/>
        </w:rPr>
        <w:t>раскрывается через призму индивидуального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сознания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зрителя.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Таким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образом,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законы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фор-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мирования </w:t>
      </w:r>
      <w:r>
        <w:rPr>
          <w:color w:val="231F20"/>
          <w:w w:val="95"/>
        </w:rPr>
        <w:t>художественного произведения пря-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мо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связаны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с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возможностями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использования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ху-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дожественной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перфорации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архитектуре,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когда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авторское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проектирование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приобретает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харак-</w:t>
      </w:r>
      <w:r>
        <w:rPr>
          <w:color w:val="231F20"/>
          <w:spacing w:val="-57"/>
        </w:rPr>
        <w:t> </w:t>
      </w:r>
      <w:r>
        <w:rPr>
          <w:color w:val="231F20"/>
        </w:rPr>
        <w:t>тер</w:t>
      </w:r>
      <w:r>
        <w:rPr>
          <w:color w:val="231F20"/>
          <w:spacing w:val="12"/>
        </w:rPr>
        <w:t> </w:t>
      </w:r>
      <w:r>
        <w:rPr>
          <w:color w:val="231F20"/>
        </w:rPr>
        <w:t>свободного</w:t>
      </w:r>
      <w:r>
        <w:rPr>
          <w:color w:val="231F20"/>
          <w:spacing w:val="13"/>
        </w:rPr>
        <w:t> </w:t>
      </w:r>
      <w:r>
        <w:rPr>
          <w:color w:val="231F20"/>
        </w:rPr>
        <w:t>творчества,</w:t>
      </w:r>
      <w:r>
        <w:rPr>
          <w:color w:val="231F20"/>
          <w:spacing w:val="12"/>
        </w:rPr>
        <w:t> </w:t>
      </w:r>
      <w:r>
        <w:rPr>
          <w:color w:val="231F20"/>
        </w:rPr>
        <w:t>а</w:t>
      </w:r>
      <w:r>
        <w:rPr>
          <w:color w:val="231F20"/>
          <w:spacing w:val="13"/>
        </w:rPr>
        <w:t> </w:t>
      </w:r>
      <w:r>
        <w:rPr>
          <w:color w:val="231F20"/>
        </w:rPr>
        <w:t>созданное</w:t>
      </w:r>
      <w:r>
        <w:rPr>
          <w:color w:val="231F20"/>
          <w:spacing w:val="12"/>
        </w:rPr>
        <w:t> </w:t>
      </w:r>
      <w:r>
        <w:rPr>
          <w:color w:val="231F20"/>
        </w:rPr>
        <w:t>про-</w:t>
      </w:r>
      <w:r>
        <w:rPr>
          <w:color w:val="231F20"/>
          <w:spacing w:val="-57"/>
        </w:rPr>
        <w:t> </w:t>
      </w:r>
      <w:r>
        <w:rPr>
          <w:color w:val="231F20"/>
        </w:rPr>
        <w:t>изведение становится уникальным объектом.</w:t>
      </w:r>
      <w:r>
        <w:rPr>
          <w:color w:val="231F20"/>
          <w:spacing w:val="-57"/>
        </w:rPr>
        <w:t> </w:t>
      </w:r>
      <w:r>
        <w:rPr>
          <w:color w:val="231F20"/>
        </w:rPr>
        <w:t>Одним из наиболее ярких примеров архи-</w:t>
      </w:r>
      <w:r>
        <w:rPr>
          <w:color w:val="231F20"/>
          <w:spacing w:val="1"/>
        </w:rPr>
        <w:t> </w:t>
      </w:r>
      <w:r>
        <w:rPr>
          <w:color w:val="231F20"/>
        </w:rPr>
        <w:t>тектурного</w:t>
      </w:r>
      <w:r>
        <w:rPr>
          <w:color w:val="231F20"/>
          <w:spacing w:val="31"/>
        </w:rPr>
        <w:t> </w:t>
      </w:r>
      <w:r>
        <w:rPr>
          <w:color w:val="231F20"/>
        </w:rPr>
        <w:t>объекта</w:t>
      </w:r>
      <w:r>
        <w:rPr>
          <w:color w:val="231F20"/>
          <w:spacing w:val="32"/>
        </w:rPr>
        <w:t> </w:t>
      </w:r>
      <w:r>
        <w:rPr>
          <w:color w:val="231F20"/>
        </w:rPr>
        <w:t>с</w:t>
      </w:r>
      <w:r>
        <w:rPr>
          <w:color w:val="231F20"/>
          <w:spacing w:val="31"/>
        </w:rPr>
        <w:t> </w:t>
      </w:r>
      <w:r>
        <w:rPr>
          <w:color w:val="231F20"/>
        </w:rPr>
        <w:t>применением</w:t>
      </w:r>
      <w:r>
        <w:rPr>
          <w:color w:val="231F20"/>
          <w:spacing w:val="32"/>
        </w:rPr>
        <w:t> </w:t>
      </w:r>
      <w:r>
        <w:rPr>
          <w:color w:val="231F20"/>
        </w:rPr>
        <w:t>художе-</w:t>
      </w:r>
      <w:r>
        <w:rPr>
          <w:color w:val="231F20"/>
          <w:spacing w:val="-57"/>
        </w:rPr>
        <w:t> </w:t>
      </w:r>
      <w:r>
        <w:rPr>
          <w:color w:val="231F20"/>
        </w:rPr>
        <w:t>ственной</w:t>
      </w:r>
      <w:r>
        <w:rPr>
          <w:color w:val="231F20"/>
          <w:spacing w:val="12"/>
        </w:rPr>
        <w:t> </w:t>
      </w:r>
      <w:r>
        <w:rPr>
          <w:color w:val="231F20"/>
        </w:rPr>
        <w:t>перфорации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структуре</w:t>
      </w:r>
      <w:r>
        <w:rPr>
          <w:color w:val="231F20"/>
          <w:spacing w:val="11"/>
        </w:rPr>
        <w:t> </w:t>
      </w:r>
      <w:r>
        <w:rPr>
          <w:color w:val="231F20"/>
        </w:rPr>
        <w:t>простран-</w:t>
      </w:r>
      <w:r>
        <w:rPr>
          <w:color w:val="231F20"/>
          <w:spacing w:val="-57"/>
        </w:rPr>
        <w:t> </w:t>
      </w:r>
      <w:r>
        <w:rPr>
          <w:color w:val="231F20"/>
        </w:rPr>
        <w:t>ственной</w:t>
      </w:r>
      <w:r>
        <w:rPr>
          <w:color w:val="231F20"/>
          <w:spacing w:val="39"/>
        </w:rPr>
        <w:t> </w:t>
      </w:r>
      <w:r>
        <w:rPr>
          <w:color w:val="231F20"/>
        </w:rPr>
        <w:t>сетки,</w:t>
      </w:r>
      <w:r>
        <w:rPr>
          <w:color w:val="231F20"/>
          <w:spacing w:val="39"/>
        </w:rPr>
        <w:t> </w:t>
      </w:r>
      <w:r>
        <w:rPr>
          <w:color w:val="231F20"/>
        </w:rPr>
        <w:t>наделенный</w:t>
      </w:r>
      <w:r>
        <w:rPr>
          <w:color w:val="231F20"/>
          <w:spacing w:val="39"/>
        </w:rPr>
        <w:t> </w:t>
      </w:r>
      <w:r>
        <w:rPr>
          <w:color w:val="231F20"/>
        </w:rPr>
        <w:t>необычными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чертами, порождающими новые значения и ви-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зуальные</w:t>
      </w:r>
      <w:r>
        <w:rPr>
          <w:color w:val="231F20"/>
          <w:spacing w:val="1"/>
        </w:rPr>
        <w:t> </w:t>
      </w:r>
      <w:r>
        <w:rPr>
          <w:color w:val="231F20"/>
        </w:rPr>
        <w:t>метафоры,</w:t>
      </w:r>
      <w:r>
        <w:rPr>
          <w:color w:val="231F20"/>
          <w:spacing w:val="1"/>
        </w:rPr>
        <w:t> </w:t>
      </w:r>
      <w:r>
        <w:rPr>
          <w:color w:val="231F20"/>
        </w:rPr>
        <w:t>является</w:t>
      </w:r>
      <w:r>
        <w:rPr>
          <w:color w:val="231F20"/>
          <w:spacing w:val="1"/>
        </w:rPr>
        <w:t> </w:t>
      </w:r>
      <w:r>
        <w:rPr>
          <w:color w:val="231F20"/>
        </w:rPr>
        <w:t>Национальный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олимпийский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стадион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Пекине</w:t>
      </w:r>
      <w:r>
        <w:rPr>
          <w:color w:val="231F20"/>
          <w:spacing w:val="-13"/>
        </w:rPr>
        <w:t> </w:t>
      </w:r>
      <w:r>
        <w:rPr>
          <w:color w:val="231F20"/>
        </w:rPr>
        <w:t>(архитекторы</w:t>
      </w:r>
    </w:p>
    <w:p>
      <w:pPr>
        <w:spacing w:after="0" w:line="249" w:lineRule="auto"/>
        <w:jc w:val="right"/>
        <w:sectPr>
          <w:pgSz w:w="11910" w:h="16840"/>
          <w:pgMar w:header="0" w:footer="732" w:top="980" w:bottom="920" w:left="800" w:right="800"/>
          <w:cols w:num="2" w:equalWidth="0">
            <w:col w:w="4856" w:space="133"/>
            <w:col w:w="5321"/>
          </w:cols>
        </w:sectPr>
      </w:pPr>
    </w:p>
    <w:p>
      <w:pPr>
        <w:pStyle w:val="BodyText"/>
        <w:spacing w:before="1"/>
        <w:jc w:val="left"/>
        <w:rPr>
          <w:sz w:val="15"/>
        </w:rPr>
      </w:pPr>
    </w:p>
    <w:p>
      <w:pPr>
        <w:spacing w:before="91"/>
        <w:ind w:left="163" w:right="0" w:firstLine="0"/>
        <w:jc w:val="left"/>
        <w:rPr>
          <w:sz w:val="20"/>
        </w:rPr>
      </w:pPr>
      <w:r>
        <w:rPr>
          <w:b/>
          <w:color w:val="231F20"/>
          <w:sz w:val="20"/>
        </w:rPr>
        <w:t>Рис.</w:t>
      </w:r>
      <w:r>
        <w:rPr>
          <w:b/>
          <w:color w:val="231F20"/>
          <w:spacing w:val="-6"/>
          <w:sz w:val="20"/>
        </w:rPr>
        <w:t> </w:t>
      </w:r>
      <w:r>
        <w:rPr>
          <w:b/>
          <w:color w:val="231F20"/>
          <w:sz w:val="20"/>
        </w:rPr>
        <w:t>1.</w:t>
      </w:r>
      <w:r>
        <w:rPr>
          <w:b/>
          <w:color w:val="231F20"/>
          <w:spacing w:val="-5"/>
          <w:sz w:val="20"/>
        </w:rPr>
        <w:t> </w:t>
      </w:r>
      <w:r>
        <w:rPr>
          <w:color w:val="231F20"/>
          <w:sz w:val="20"/>
        </w:rPr>
        <w:t>«Дом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77»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(архитекторы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Жозе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Кадилье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Эммануил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Фонтура,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Повуа-ди-Варзин,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Португалия,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2010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год)</w:t>
      </w:r>
    </w:p>
    <w:p>
      <w:pPr>
        <w:pStyle w:val="BodyText"/>
        <w:spacing w:before="10"/>
        <w:jc w:val="left"/>
        <w:rPr>
          <w:sz w:val="8"/>
        </w:rPr>
      </w:pPr>
      <w:r>
        <w:rPr/>
        <w:pict>
          <v:group style="position:absolute;margin-left:48.188503pt;margin-top:6.30429pt;width:481.9pt;height:182.25pt;mso-position-horizontal-relative:page;mso-position-vertical-relative:paragraph;z-index:-15648768;mso-wrap-distance-left:0;mso-wrap-distance-right:0" id="docshapegroup387" coordorigin="964,126" coordsize="9638,3645">
            <v:shape style="position:absolute;left:963;top:476;width:9638;height:3295" type="#_x0000_t75" id="docshape388" stroked="false">
              <v:imagedata r:id="rId211" o:title=""/>
            </v:shape>
            <v:shape style="position:absolute;left:963;top:126;width:606;height:308" id="docshape389" coordorigin="964,126" coordsize="606,308" path="m1569,126l964,126,1266,434,1569,126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8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ind w:left="503"/>
        <w:jc w:val="left"/>
        <w:rPr>
          <w:sz w:val="20"/>
        </w:rPr>
      </w:pPr>
      <w:r>
        <w:rPr>
          <w:sz w:val="20"/>
        </w:rPr>
        <w:pict>
          <v:group style="width:481.9pt;height:176.3pt;mso-position-horizontal-relative:char;mso-position-vertical-relative:line" id="docshapegroup390" coordorigin="0,0" coordsize="9638,3526">
            <v:shape style="position:absolute;left:0;top:0;width:9638;height:3176" type="#_x0000_t75" id="docshape391" stroked="false">
              <v:imagedata r:id="rId212" o:title=""/>
            </v:shape>
            <v:shape style="position:absolute;left:0;top:3218;width:606;height:308" id="docshape392" coordorigin="0,3218" coordsize="606,308" path="m303,3218l0,3526,605,3526,303,3218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12"/>
        <w:ind w:left="503" w:right="0" w:firstLine="0"/>
        <w:jc w:val="left"/>
        <w:rPr>
          <w:sz w:val="20"/>
        </w:rPr>
      </w:pPr>
      <w:r>
        <w:rPr>
          <w:b/>
          <w:color w:val="231F20"/>
          <w:sz w:val="20"/>
        </w:rPr>
        <w:t>Рис.</w:t>
      </w:r>
      <w:r>
        <w:rPr>
          <w:b/>
          <w:color w:val="231F20"/>
          <w:spacing w:val="-2"/>
          <w:sz w:val="20"/>
        </w:rPr>
        <w:t> </w:t>
      </w:r>
      <w:r>
        <w:rPr>
          <w:b/>
          <w:color w:val="231F20"/>
          <w:sz w:val="20"/>
        </w:rPr>
        <w:t>2.</w:t>
      </w:r>
      <w:r>
        <w:rPr>
          <w:b/>
          <w:color w:val="231F20"/>
          <w:spacing w:val="-1"/>
          <w:sz w:val="20"/>
        </w:rPr>
        <w:t> </w:t>
      </w:r>
      <w:r>
        <w:rPr>
          <w:color w:val="231F20"/>
          <w:sz w:val="20"/>
        </w:rPr>
        <w:t>Национальный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олимпийский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стадион</w:t>
      </w:r>
    </w:p>
    <w:p>
      <w:pPr>
        <w:spacing w:before="10"/>
        <w:ind w:left="503" w:right="0" w:firstLine="0"/>
        <w:jc w:val="left"/>
        <w:rPr>
          <w:sz w:val="20"/>
        </w:rPr>
      </w:pPr>
      <w:r>
        <w:rPr>
          <w:color w:val="231F20"/>
          <w:sz w:val="20"/>
        </w:rPr>
        <w:t>(архитекторы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мастерской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Herzog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&amp;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de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Meuron,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Пекин,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Китай,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2008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год)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3"/>
        <w:jc w:val="left"/>
        <w:rPr>
          <w:sz w:val="21"/>
        </w:rPr>
      </w:pPr>
      <w:r>
        <w:rPr/>
        <w:pict>
          <v:group style="position:absolute;margin-left:65.196297pt;margin-top:13.438879pt;width:481.9pt;height:179.45pt;mso-position-horizontal-relative:page;mso-position-vertical-relative:paragraph;z-index:-15647744;mso-wrap-distance-left:0;mso-wrap-distance-right:0" id="docshapegroup393" coordorigin="1304,269" coordsize="9638,3589">
            <v:shape style="position:absolute;left:1303;top:3550;width:606;height:308" id="docshape394" coordorigin="1304,3550" coordsize="606,308" path="m1607,3550l1304,3858,1909,3858,1607,3550xe" filled="true" fillcolor="#8fc73e" stroked="false">
              <v:path arrowok="t"/>
              <v:fill type="solid"/>
            </v:shape>
            <v:shape style="position:absolute;left:1303;top:268;width:9638;height:3239" type="#_x0000_t75" id="docshape395" stroked="false">
              <v:imagedata r:id="rId213" o:title=""/>
            </v:shape>
            <w10:wrap type="topAndBottom"/>
          </v:group>
        </w:pict>
      </w:r>
    </w:p>
    <w:p>
      <w:pPr>
        <w:spacing w:before="55"/>
        <w:ind w:left="503" w:right="0" w:firstLine="0"/>
        <w:jc w:val="left"/>
        <w:rPr>
          <w:sz w:val="20"/>
        </w:rPr>
      </w:pPr>
      <w:r>
        <w:rPr>
          <w:b/>
          <w:color w:val="231F20"/>
          <w:sz w:val="20"/>
        </w:rPr>
        <w:t>Рис.</w:t>
      </w:r>
      <w:r>
        <w:rPr>
          <w:b/>
          <w:color w:val="231F20"/>
          <w:spacing w:val="-4"/>
          <w:sz w:val="20"/>
        </w:rPr>
        <w:t> </w:t>
      </w:r>
      <w:r>
        <w:rPr>
          <w:b/>
          <w:color w:val="231F20"/>
          <w:sz w:val="20"/>
        </w:rPr>
        <w:t>3.</w:t>
      </w:r>
      <w:r>
        <w:rPr>
          <w:b/>
          <w:color w:val="231F20"/>
          <w:spacing w:val="-4"/>
          <w:sz w:val="20"/>
        </w:rPr>
        <w:t> </w:t>
      </w:r>
      <w:r>
        <w:rPr>
          <w:color w:val="231F20"/>
          <w:sz w:val="20"/>
        </w:rPr>
        <w:t>Общественный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спортивный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центр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House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Chutes-Lavie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(г.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Марсель,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Франция,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2012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год)</w:t>
      </w:r>
    </w:p>
    <w:p>
      <w:pPr>
        <w:pStyle w:val="BodyText"/>
        <w:jc w:val="left"/>
        <w:rPr>
          <w:sz w:val="20"/>
        </w:rPr>
      </w:pPr>
    </w:p>
    <w:p>
      <w:pPr>
        <w:spacing w:after="0"/>
        <w:jc w:val="left"/>
        <w:rPr>
          <w:sz w:val="20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line="249" w:lineRule="auto" w:before="218"/>
        <w:ind w:left="503"/>
      </w:pPr>
      <w:r>
        <w:rPr>
          <w:color w:val="231F20"/>
          <w:w w:val="95"/>
        </w:rPr>
        <w:t>мастерской Herzog &amp; de Meuron, г. Пекин, Ки-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тай, 2008 год), активно выделяющийся в го-</w:t>
      </w:r>
      <w:r>
        <w:rPr>
          <w:color w:val="231F20"/>
          <w:spacing w:val="1"/>
        </w:rPr>
        <w:t> </w:t>
      </w:r>
      <w:r>
        <w:rPr>
          <w:color w:val="231F20"/>
        </w:rPr>
        <w:t>родской структуре и привлекающий внима-</w:t>
      </w:r>
      <w:r>
        <w:rPr>
          <w:color w:val="231F20"/>
          <w:spacing w:val="1"/>
        </w:rPr>
        <w:t> </w:t>
      </w:r>
      <w:r>
        <w:rPr>
          <w:color w:val="231F20"/>
        </w:rPr>
        <w:t>ние новым образом. У стадиона нет стен, его</w:t>
      </w:r>
      <w:r>
        <w:rPr>
          <w:color w:val="231F20"/>
          <w:spacing w:val="-57"/>
        </w:rPr>
        <w:t> </w:t>
      </w:r>
      <w:r>
        <w:rPr>
          <w:color w:val="231F20"/>
        </w:rPr>
        <w:t>наружная структурная сетка является одно-</w:t>
      </w:r>
      <w:r>
        <w:rPr>
          <w:color w:val="231F20"/>
          <w:spacing w:val="1"/>
        </w:rPr>
        <w:t> </w:t>
      </w:r>
      <w:r>
        <w:rPr>
          <w:color w:val="231F20"/>
        </w:rPr>
        <w:t>временно и перекрытиями, и фасадами, и не-</w:t>
      </w:r>
      <w:r>
        <w:rPr>
          <w:color w:val="231F20"/>
          <w:spacing w:val="-57"/>
        </w:rPr>
        <w:t> </w:t>
      </w:r>
      <w:r>
        <w:rPr>
          <w:color w:val="231F20"/>
        </w:rPr>
        <w:t>сущей конструкцией здания. Проект наделен</w:t>
      </w:r>
      <w:r>
        <w:rPr>
          <w:color w:val="231F20"/>
          <w:spacing w:val="-57"/>
        </w:rPr>
        <w:t> </w:t>
      </w:r>
      <w:r>
        <w:rPr>
          <w:color w:val="231F20"/>
        </w:rPr>
        <w:t>реальными и символическими чертами, и по-</w:t>
      </w:r>
      <w:r>
        <w:rPr>
          <w:color w:val="231F20"/>
          <w:spacing w:val="-57"/>
        </w:rPr>
        <w:t> </w:t>
      </w:r>
      <w:r>
        <w:rPr>
          <w:color w:val="231F20"/>
        </w:rPr>
        <w:t>лучил от жителей Пекина прозвище «Птичье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гнездо».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неофициальное</w:t>
      </w:r>
      <w:r>
        <w:rPr>
          <w:color w:val="231F20"/>
          <w:spacing w:val="-11"/>
        </w:rPr>
        <w:t> </w:t>
      </w:r>
      <w:r>
        <w:rPr>
          <w:color w:val="231F20"/>
        </w:rPr>
        <w:t>название</w:t>
      </w:r>
      <w:r>
        <w:rPr>
          <w:color w:val="231F20"/>
          <w:spacing w:val="-12"/>
        </w:rPr>
        <w:t> </w:t>
      </w:r>
      <w:r>
        <w:rPr>
          <w:color w:val="231F20"/>
        </w:rPr>
        <w:t>ассо-</w:t>
      </w:r>
      <w:r>
        <w:rPr>
          <w:color w:val="231F20"/>
          <w:spacing w:val="-57"/>
        </w:rPr>
        <w:t> </w:t>
      </w:r>
      <w:r>
        <w:rPr>
          <w:color w:val="231F20"/>
        </w:rPr>
        <w:t>циируется в Китае с исключительно положи-</w:t>
      </w:r>
      <w:r>
        <w:rPr>
          <w:color w:val="231F20"/>
          <w:spacing w:val="-57"/>
        </w:rPr>
        <w:t> </w:t>
      </w:r>
      <w:r>
        <w:rPr>
          <w:color w:val="231F20"/>
        </w:rPr>
        <w:t>тельными понятиями: необычность, эксклю-</w:t>
      </w:r>
      <w:r>
        <w:rPr>
          <w:color w:val="231F20"/>
          <w:spacing w:val="1"/>
        </w:rPr>
        <w:t> </w:t>
      </w:r>
      <w:r>
        <w:rPr>
          <w:color w:val="231F20"/>
        </w:rPr>
        <w:t>зивность,</w:t>
      </w:r>
      <w:r>
        <w:rPr>
          <w:color w:val="231F20"/>
          <w:spacing w:val="1"/>
        </w:rPr>
        <w:t> </w:t>
      </w:r>
      <w:r>
        <w:rPr>
          <w:color w:val="231F20"/>
        </w:rPr>
        <w:t>уникальность,</w:t>
      </w:r>
      <w:r>
        <w:rPr>
          <w:color w:val="231F20"/>
          <w:spacing w:val="1"/>
        </w:rPr>
        <w:t> </w:t>
      </w:r>
      <w:r>
        <w:rPr>
          <w:color w:val="231F20"/>
        </w:rPr>
        <w:t>ценность</w:t>
      </w:r>
      <w:r>
        <w:rPr>
          <w:color w:val="231F20"/>
          <w:spacing w:val="1"/>
        </w:rPr>
        <w:t> </w:t>
      </w:r>
      <w:r>
        <w:rPr>
          <w:color w:val="231F20"/>
        </w:rPr>
        <w:t>(рис. 2).</w:t>
      </w:r>
    </w:p>
    <w:p>
      <w:pPr>
        <w:pStyle w:val="BodyText"/>
        <w:spacing w:line="249" w:lineRule="auto" w:before="13"/>
        <w:ind w:left="503" w:firstLine="396"/>
      </w:pPr>
      <w:r>
        <w:rPr>
          <w:color w:val="231F20"/>
        </w:rPr>
        <w:t>Таким же ярким примером создания но-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образа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архитектурного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объекта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исполь-</w:t>
      </w:r>
      <w:r>
        <w:rPr>
          <w:color w:val="231F20"/>
          <w:spacing w:val="-58"/>
        </w:rPr>
        <w:t> </w:t>
      </w:r>
      <w:r>
        <w:rPr>
          <w:color w:val="231F20"/>
        </w:rPr>
        <w:t>зованием художественной перфорации явля-</w:t>
      </w:r>
      <w:r>
        <w:rPr>
          <w:color w:val="231F20"/>
          <w:spacing w:val="-57"/>
        </w:rPr>
        <w:t> </w:t>
      </w:r>
      <w:r>
        <w:rPr>
          <w:color w:val="231F20"/>
        </w:rPr>
        <w:t>ется Общественный спортивный центр The</w:t>
      </w:r>
      <w:r>
        <w:rPr>
          <w:color w:val="231F20"/>
          <w:spacing w:val="1"/>
        </w:rPr>
        <w:t> </w:t>
      </w:r>
      <w:r>
        <w:rPr>
          <w:color w:val="231F20"/>
        </w:rPr>
        <w:t>House of Chutes-Lavie в Марселе (архитекто-</w:t>
      </w:r>
      <w:r>
        <w:rPr>
          <w:color w:val="231F20"/>
          <w:spacing w:val="1"/>
        </w:rPr>
        <w:t> </w:t>
      </w:r>
      <w:r>
        <w:rPr>
          <w:color w:val="231F20"/>
        </w:rPr>
        <w:t>ры строительное бюро «Damien Fluchaire &amp;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Julien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Cogne»,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г.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Марсель,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Франция,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2012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год.).</w:t>
      </w:r>
    </w:p>
    <w:p>
      <w:pPr>
        <w:pStyle w:val="BodyText"/>
        <w:spacing w:line="249" w:lineRule="auto" w:before="218"/>
        <w:ind w:left="135" w:right="159"/>
        <w:jc w:val="right"/>
      </w:pPr>
      <w:r>
        <w:rPr/>
        <w:br w:type="column"/>
      </w:r>
      <w:r>
        <w:rPr>
          <w:color w:val="231F20"/>
        </w:rPr>
        <w:t>Он</w:t>
      </w:r>
      <w:r>
        <w:rPr>
          <w:color w:val="231F20"/>
          <w:spacing w:val="16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16"/>
        </w:rPr>
        <w:t> </w:t>
      </w:r>
      <w:r>
        <w:rPr>
          <w:color w:val="231F20"/>
        </w:rPr>
        <w:t>собой</w:t>
      </w:r>
      <w:r>
        <w:rPr>
          <w:color w:val="231F20"/>
          <w:spacing w:val="16"/>
        </w:rPr>
        <w:t> </w:t>
      </w:r>
      <w:r>
        <w:rPr>
          <w:color w:val="231F20"/>
        </w:rPr>
        <w:t>систему</w:t>
      </w:r>
      <w:r>
        <w:rPr>
          <w:color w:val="231F20"/>
          <w:spacing w:val="16"/>
        </w:rPr>
        <w:t> </w:t>
      </w:r>
      <w:r>
        <w:rPr>
          <w:color w:val="231F20"/>
        </w:rPr>
        <w:t>из</w:t>
      </w:r>
      <w:r>
        <w:rPr>
          <w:color w:val="231F20"/>
          <w:spacing w:val="16"/>
        </w:rPr>
        <w:t> </w:t>
      </w:r>
      <w:r>
        <w:rPr>
          <w:color w:val="231F20"/>
        </w:rPr>
        <w:t>наложен-</w:t>
      </w:r>
      <w:r>
        <w:rPr>
          <w:color w:val="231F20"/>
          <w:spacing w:val="-57"/>
        </w:rPr>
        <w:t> </w:t>
      </w:r>
      <w:r>
        <w:rPr>
          <w:color w:val="231F20"/>
        </w:rPr>
        <w:t>ных</w:t>
      </w:r>
      <w:r>
        <w:rPr>
          <w:color w:val="231F20"/>
          <w:spacing w:val="-12"/>
        </w:rPr>
        <w:t> </w:t>
      </w:r>
      <w:r>
        <w:rPr>
          <w:color w:val="231F20"/>
        </w:rPr>
        <w:t>друг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друга</w:t>
      </w:r>
      <w:r>
        <w:rPr>
          <w:color w:val="231F20"/>
          <w:spacing w:val="-12"/>
        </w:rPr>
        <w:t> </w:t>
      </w:r>
      <w:r>
        <w:rPr>
          <w:color w:val="231F20"/>
        </w:rPr>
        <w:t>нескольких</w:t>
      </w:r>
      <w:r>
        <w:rPr>
          <w:color w:val="231F20"/>
          <w:spacing w:val="-12"/>
        </w:rPr>
        <w:t> </w:t>
      </w:r>
      <w:r>
        <w:rPr>
          <w:color w:val="231F20"/>
        </w:rPr>
        <w:t>плоскостей</w:t>
      </w:r>
      <w:r>
        <w:rPr>
          <w:color w:val="231F20"/>
          <w:spacing w:val="-12"/>
        </w:rPr>
        <w:t> </w:t>
      </w:r>
      <w:r>
        <w:rPr>
          <w:color w:val="231F20"/>
        </w:rPr>
        <w:t>фа-</w:t>
      </w:r>
      <w:r>
        <w:rPr>
          <w:color w:val="231F20"/>
          <w:spacing w:val="-57"/>
        </w:rPr>
        <w:t> </w:t>
      </w:r>
      <w:r>
        <w:rPr>
          <w:color w:val="231F20"/>
        </w:rPr>
        <w:t>садов ‒</w:t>
      </w:r>
      <w:r>
        <w:rPr>
          <w:color w:val="231F20"/>
          <w:spacing w:val="3"/>
        </w:rPr>
        <w:t> </w:t>
      </w:r>
      <w:r>
        <w:rPr>
          <w:color w:val="231F20"/>
        </w:rPr>
        <w:t>бетонный</w:t>
      </w:r>
      <w:r>
        <w:rPr>
          <w:color w:val="231F20"/>
          <w:spacing w:val="2"/>
        </w:rPr>
        <w:t> </w:t>
      </w:r>
      <w:r>
        <w:rPr>
          <w:color w:val="231F20"/>
        </w:rPr>
        <w:t>параллелепипед</w:t>
      </w:r>
      <w:r>
        <w:rPr>
          <w:color w:val="231F20"/>
          <w:spacing w:val="3"/>
        </w:rPr>
        <w:t> </w:t>
      </w:r>
      <w:r>
        <w:rPr>
          <w:color w:val="231F20"/>
        </w:rPr>
        <w:t>основного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строения как будто ширмой «огорожен» допол-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нительной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фасадной</w:t>
      </w:r>
      <w:r>
        <w:rPr>
          <w:color w:val="231F20"/>
          <w:spacing w:val="-14"/>
        </w:rPr>
        <w:t> </w:t>
      </w:r>
      <w:r>
        <w:rPr>
          <w:color w:val="231F20"/>
        </w:rPr>
        <w:t>оболочкой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нержавею-</w:t>
      </w:r>
      <w:r>
        <w:rPr>
          <w:color w:val="231F20"/>
          <w:spacing w:val="-57"/>
        </w:rPr>
        <w:t> </w:t>
      </w:r>
      <w:r>
        <w:rPr>
          <w:color w:val="231F20"/>
        </w:rPr>
        <w:t>щей стали с перфорацией. Сияющая на солн-</w:t>
      </w:r>
      <w:r>
        <w:rPr>
          <w:color w:val="231F20"/>
          <w:spacing w:val="-57"/>
        </w:rPr>
        <w:t> </w:t>
      </w:r>
      <w:r>
        <w:rPr>
          <w:color w:val="231F20"/>
        </w:rPr>
        <w:t>це</w:t>
      </w:r>
      <w:r>
        <w:rPr>
          <w:color w:val="231F20"/>
          <w:spacing w:val="-5"/>
        </w:rPr>
        <w:t> </w:t>
      </w:r>
      <w:r>
        <w:rPr>
          <w:color w:val="231F20"/>
        </w:rPr>
        <w:t>железная</w:t>
      </w:r>
      <w:r>
        <w:rPr>
          <w:color w:val="231F20"/>
          <w:spacing w:val="-4"/>
        </w:rPr>
        <w:t> </w:t>
      </w:r>
      <w:r>
        <w:rPr>
          <w:color w:val="231F20"/>
        </w:rPr>
        <w:t>оболочка</w:t>
      </w:r>
      <w:r>
        <w:rPr>
          <w:color w:val="231F20"/>
          <w:spacing w:val="-3"/>
        </w:rPr>
        <w:t> </w:t>
      </w:r>
      <w:r>
        <w:rPr>
          <w:color w:val="231F20"/>
        </w:rPr>
        <w:t>декорирует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выделяет</w:t>
      </w:r>
      <w:r>
        <w:rPr>
          <w:color w:val="231F20"/>
          <w:spacing w:val="-57"/>
        </w:rPr>
        <w:t> </w:t>
      </w:r>
      <w:r>
        <w:rPr>
          <w:color w:val="231F20"/>
        </w:rPr>
        <w:t>объект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окружения,</w:t>
      </w:r>
      <w:r>
        <w:rPr>
          <w:color w:val="231F20"/>
          <w:spacing w:val="-14"/>
        </w:rPr>
        <w:t> </w:t>
      </w:r>
      <w:r>
        <w:rPr>
          <w:color w:val="231F20"/>
        </w:rPr>
        <w:t>фильтруя</w:t>
      </w:r>
      <w:r>
        <w:rPr>
          <w:color w:val="231F20"/>
          <w:spacing w:val="-13"/>
        </w:rPr>
        <w:t> </w:t>
      </w:r>
      <w:r>
        <w:rPr>
          <w:color w:val="231F20"/>
        </w:rPr>
        <w:t>свет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затеня-</w:t>
      </w:r>
      <w:r>
        <w:rPr>
          <w:color w:val="231F20"/>
          <w:spacing w:val="-57"/>
        </w:rPr>
        <w:t> </w:t>
      </w:r>
      <w:r>
        <w:rPr>
          <w:color w:val="231F20"/>
        </w:rPr>
        <w:t>ет</w:t>
      </w:r>
      <w:r>
        <w:rPr>
          <w:color w:val="231F20"/>
          <w:spacing w:val="39"/>
        </w:rPr>
        <w:t> </w:t>
      </w:r>
      <w:r>
        <w:rPr>
          <w:color w:val="231F20"/>
        </w:rPr>
        <w:t>внутренние</w:t>
      </w:r>
      <w:r>
        <w:rPr>
          <w:color w:val="231F20"/>
          <w:spacing w:val="40"/>
        </w:rPr>
        <w:t> </w:t>
      </w:r>
      <w:r>
        <w:rPr>
          <w:color w:val="231F20"/>
        </w:rPr>
        <w:t>помещения.</w:t>
      </w:r>
      <w:r>
        <w:rPr>
          <w:color w:val="231F20"/>
          <w:spacing w:val="40"/>
        </w:rPr>
        <w:t> </w:t>
      </w:r>
      <w:r>
        <w:rPr>
          <w:color w:val="231F20"/>
        </w:rPr>
        <w:t>Изображения</w:t>
      </w:r>
      <w:r>
        <w:rPr>
          <w:color w:val="231F20"/>
          <w:spacing w:val="39"/>
        </w:rPr>
        <w:t> </w:t>
      </w:r>
      <w:r>
        <w:rPr>
          <w:color w:val="231F20"/>
        </w:rPr>
        <w:t>на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фасаде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интерпретируют</w:t>
      </w:r>
      <w:r>
        <w:rPr>
          <w:color w:val="231F20"/>
          <w:spacing w:val="-11"/>
        </w:rPr>
        <w:t> </w:t>
      </w:r>
      <w:r>
        <w:rPr>
          <w:color w:val="231F20"/>
        </w:rPr>
        <w:t>кроны</w:t>
      </w:r>
      <w:r>
        <w:rPr>
          <w:color w:val="231F20"/>
          <w:spacing w:val="-11"/>
        </w:rPr>
        <w:t> </w:t>
      </w:r>
      <w:r>
        <w:rPr>
          <w:color w:val="231F20"/>
        </w:rPr>
        <w:t>сосен,</w:t>
      </w:r>
      <w:r>
        <w:rPr>
          <w:color w:val="231F20"/>
          <w:spacing w:val="-11"/>
        </w:rPr>
        <w:t> </w:t>
      </w:r>
      <w:r>
        <w:rPr>
          <w:color w:val="231F20"/>
        </w:rPr>
        <w:t>распро-</w:t>
      </w:r>
      <w:r>
        <w:rPr>
          <w:color w:val="231F20"/>
          <w:spacing w:val="-57"/>
        </w:rPr>
        <w:t> </w:t>
      </w:r>
      <w:r>
        <w:rPr>
          <w:color w:val="231F20"/>
        </w:rPr>
        <w:t>страненных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данном</w:t>
      </w:r>
      <w:r>
        <w:rPr>
          <w:color w:val="231F20"/>
          <w:spacing w:val="6"/>
        </w:rPr>
        <w:t> </w:t>
      </w:r>
      <w:r>
        <w:rPr>
          <w:color w:val="231F20"/>
        </w:rPr>
        <w:t>регионе,</w:t>
      </w:r>
      <w:r>
        <w:rPr>
          <w:color w:val="231F20"/>
          <w:spacing w:val="5"/>
        </w:rPr>
        <w:t> </w:t>
      </w:r>
      <w:r>
        <w:rPr>
          <w:color w:val="231F20"/>
        </w:rPr>
        <w:t>создают</w:t>
      </w:r>
      <w:r>
        <w:rPr>
          <w:color w:val="231F20"/>
          <w:spacing w:val="6"/>
        </w:rPr>
        <w:t> </w:t>
      </w:r>
      <w:r>
        <w:rPr>
          <w:color w:val="231F20"/>
        </w:rPr>
        <w:t>ассо-</w:t>
      </w:r>
      <w:r>
        <w:rPr>
          <w:color w:val="231F20"/>
          <w:spacing w:val="-57"/>
        </w:rPr>
        <w:t> </w:t>
      </w:r>
      <w:r>
        <w:rPr>
          <w:color w:val="231F20"/>
        </w:rPr>
        <w:t>циативный</w:t>
      </w:r>
      <w:r>
        <w:rPr>
          <w:color w:val="231F20"/>
          <w:spacing w:val="4"/>
        </w:rPr>
        <w:t> </w:t>
      </w:r>
      <w:r>
        <w:rPr>
          <w:color w:val="231F20"/>
        </w:rPr>
        <w:t>образ</w:t>
      </w:r>
      <w:r>
        <w:rPr>
          <w:color w:val="231F20"/>
          <w:spacing w:val="5"/>
        </w:rPr>
        <w:t> </w:t>
      </w:r>
      <w:r>
        <w:rPr>
          <w:color w:val="231F20"/>
        </w:rPr>
        <w:t>условной</w:t>
      </w:r>
      <w:r>
        <w:rPr>
          <w:color w:val="231F20"/>
          <w:spacing w:val="5"/>
        </w:rPr>
        <w:t> </w:t>
      </w:r>
      <w:r>
        <w:rPr>
          <w:color w:val="231F20"/>
        </w:rPr>
        <w:t>карты</w:t>
      </w:r>
      <w:r>
        <w:rPr>
          <w:color w:val="231F20"/>
          <w:spacing w:val="4"/>
        </w:rPr>
        <w:t> </w:t>
      </w:r>
      <w:r>
        <w:rPr>
          <w:color w:val="231F20"/>
        </w:rPr>
        <w:t>местности,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наделяет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спортивный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центр</w:t>
      </w:r>
      <w:r>
        <w:rPr>
          <w:color w:val="231F20"/>
          <w:spacing w:val="-13"/>
        </w:rPr>
        <w:t> </w:t>
      </w:r>
      <w:r>
        <w:rPr>
          <w:color w:val="231F20"/>
        </w:rPr>
        <w:t>уникальными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чертами, выделяющими его из окружения и по-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рождающими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новые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значения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толкования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че-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рез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призму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индивидуального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сознания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(рис.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3).</w:t>
      </w:r>
    </w:p>
    <w:p>
      <w:pPr>
        <w:pStyle w:val="BodyText"/>
        <w:spacing w:line="249" w:lineRule="auto" w:before="16"/>
        <w:ind w:left="299" w:right="160" w:firstLine="396"/>
      </w:pPr>
      <w:r>
        <w:rPr>
          <w:color w:val="231F20"/>
          <w:spacing w:val="-3"/>
        </w:rPr>
        <w:t>Художественный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образ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способен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работать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любой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культурной</w:t>
      </w:r>
      <w:r>
        <w:rPr>
          <w:color w:val="231F20"/>
          <w:spacing w:val="-13"/>
        </w:rPr>
        <w:t> </w:t>
      </w:r>
      <w:r>
        <w:rPr>
          <w:color w:val="231F20"/>
        </w:rPr>
        <w:t>среде,</w:t>
      </w:r>
      <w:r>
        <w:rPr>
          <w:color w:val="231F20"/>
          <w:spacing w:val="-14"/>
        </w:rPr>
        <w:t> </w:t>
      </w:r>
      <w:r>
        <w:rPr>
          <w:color w:val="231F20"/>
        </w:rPr>
        <w:t>он</w:t>
      </w:r>
      <w:r>
        <w:rPr>
          <w:color w:val="231F20"/>
          <w:spacing w:val="-13"/>
        </w:rPr>
        <w:t> </w:t>
      </w:r>
      <w:r>
        <w:rPr>
          <w:color w:val="231F20"/>
        </w:rPr>
        <w:t>«…перерастает</w:t>
      </w:r>
      <w:r>
        <w:rPr>
          <w:color w:val="231F20"/>
          <w:spacing w:val="-58"/>
        </w:rPr>
        <w:t> </w:t>
      </w:r>
      <w:r>
        <w:rPr>
          <w:color w:val="231F20"/>
        </w:rPr>
        <w:t>границы</w:t>
      </w:r>
      <w:r>
        <w:rPr>
          <w:color w:val="231F20"/>
          <w:spacing w:val="-6"/>
        </w:rPr>
        <w:t> </w:t>
      </w:r>
      <w:r>
        <w:rPr>
          <w:color w:val="231F20"/>
        </w:rPr>
        <w:t>своей</w:t>
      </w:r>
      <w:r>
        <w:rPr>
          <w:color w:val="231F20"/>
          <w:spacing w:val="-6"/>
        </w:rPr>
        <w:t> </w:t>
      </w:r>
      <w:r>
        <w:rPr>
          <w:color w:val="231F20"/>
        </w:rPr>
        <w:t>эпохи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обретает</w:t>
      </w:r>
      <w:r>
        <w:rPr>
          <w:color w:val="231F20"/>
          <w:spacing w:val="-6"/>
        </w:rPr>
        <w:t> </w:t>
      </w:r>
      <w:r>
        <w:rPr>
          <w:color w:val="231F20"/>
        </w:rPr>
        <w:t>общечелове-</w:t>
      </w:r>
      <w:r>
        <w:rPr>
          <w:color w:val="231F20"/>
          <w:spacing w:val="-58"/>
        </w:rPr>
        <w:t> </w:t>
      </w:r>
      <w:r>
        <w:rPr>
          <w:color w:val="231F20"/>
        </w:rPr>
        <w:t>ческие</w:t>
      </w:r>
      <w:r>
        <w:rPr>
          <w:color w:val="231F20"/>
          <w:spacing w:val="-9"/>
        </w:rPr>
        <w:t> </w:t>
      </w:r>
      <w:r>
        <w:rPr>
          <w:color w:val="231F20"/>
        </w:rPr>
        <w:t>черты,</w:t>
      </w:r>
      <w:r>
        <w:rPr>
          <w:color w:val="231F20"/>
          <w:spacing w:val="-8"/>
        </w:rPr>
        <w:t> </w:t>
      </w:r>
      <w:r>
        <w:rPr>
          <w:color w:val="231F20"/>
        </w:rPr>
        <w:t>раскрывая</w:t>
      </w:r>
      <w:r>
        <w:rPr>
          <w:color w:val="231F20"/>
          <w:spacing w:val="-9"/>
        </w:rPr>
        <w:t> </w:t>
      </w:r>
      <w:r>
        <w:rPr>
          <w:color w:val="231F20"/>
        </w:rPr>
        <w:t>устойчивые,</w:t>
      </w:r>
      <w:r>
        <w:rPr>
          <w:color w:val="231F20"/>
          <w:spacing w:val="-8"/>
        </w:rPr>
        <w:t> </w:t>
      </w:r>
      <w:r>
        <w:rPr>
          <w:color w:val="231F20"/>
        </w:rPr>
        <w:t>вечные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5154" w:space="40"/>
            <w:col w:w="5116"/>
          </w:cols>
        </w:sectPr>
      </w:pPr>
    </w:p>
    <w:p>
      <w:pPr>
        <w:pStyle w:val="BodyText"/>
        <w:spacing w:line="249" w:lineRule="auto" w:before="78"/>
        <w:ind w:left="163" w:right="38"/>
      </w:pPr>
      <w:r>
        <w:rPr>
          <w:color w:val="231F20"/>
          <w:w w:val="95"/>
        </w:rPr>
        <w:t>свойства человеческой натуры» [7]. С этой точ-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зрения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феномен</w:t>
      </w:r>
      <w:r>
        <w:rPr>
          <w:color w:val="231F20"/>
          <w:spacing w:val="-14"/>
        </w:rPr>
        <w:t> </w:t>
      </w:r>
      <w:r>
        <w:rPr>
          <w:color w:val="231F20"/>
        </w:rPr>
        <w:t>художественной</w:t>
      </w:r>
      <w:r>
        <w:rPr>
          <w:color w:val="231F20"/>
          <w:spacing w:val="-14"/>
        </w:rPr>
        <w:t> </w:t>
      </w:r>
      <w:r>
        <w:rPr>
          <w:color w:val="231F20"/>
        </w:rPr>
        <w:t>перфора-</w:t>
      </w:r>
      <w:r>
        <w:rPr>
          <w:color w:val="231F20"/>
          <w:spacing w:val="-57"/>
        </w:rPr>
        <w:t> </w:t>
      </w:r>
      <w:r>
        <w:rPr>
          <w:color w:val="231F20"/>
        </w:rPr>
        <w:t>ции</w:t>
      </w:r>
      <w:r>
        <w:rPr>
          <w:color w:val="231F20"/>
          <w:spacing w:val="-15"/>
        </w:rPr>
        <w:t> </w:t>
      </w:r>
      <w:r>
        <w:rPr>
          <w:color w:val="231F20"/>
        </w:rPr>
        <w:t>является</w:t>
      </w:r>
      <w:r>
        <w:rPr>
          <w:color w:val="231F20"/>
          <w:spacing w:val="-15"/>
        </w:rPr>
        <w:t> </w:t>
      </w:r>
      <w:r>
        <w:rPr>
          <w:color w:val="231F20"/>
        </w:rPr>
        <w:t>актуальным</w:t>
      </w:r>
      <w:r>
        <w:rPr>
          <w:color w:val="231F20"/>
          <w:spacing w:val="-15"/>
        </w:rPr>
        <w:t> </w:t>
      </w:r>
      <w:r>
        <w:rPr>
          <w:color w:val="231F20"/>
        </w:rPr>
        <w:t>современным</w:t>
      </w:r>
      <w:r>
        <w:rPr>
          <w:color w:val="231F20"/>
          <w:spacing w:val="-15"/>
        </w:rPr>
        <w:t> </w:t>
      </w:r>
      <w:r>
        <w:rPr>
          <w:color w:val="231F20"/>
        </w:rPr>
        <w:t>прие-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мом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открывает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перед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архитекторами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большие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возможности профессионального </w:t>
      </w:r>
      <w:r>
        <w:rPr>
          <w:color w:val="231F20"/>
        </w:rPr>
        <w:t>творчества,</w:t>
      </w:r>
      <w:r>
        <w:rPr>
          <w:color w:val="231F20"/>
          <w:spacing w:val="-57"/>
        </w:rPr>
        <w:t> </w:t>
      </w:r>
      <w:r>
        <w:rPr>
          <w:color w:val="231F20"/>
        </w:rPr>
        <w:t>когда архитектура отвечает общественному</w:t>
      </w:r>
      <w:r>
        <w:rPr>
          <w:color w:val="231F20"/>
          <w:spacing w:val="1"/>
        </w:rPr>
        <w:t> </w:t>
      </w:r>
      <w:r>
        <w:rPr>
          <w:color w:val="231F20"/>
        </w:rPr>
        <w:t>спросу и создается «…как огромное зрелищ-</w:t>
      </w:r>
      <w:r>
        <w:rPr>
          <w:color w:val="231F20"/>
          <w:spacing w:val="-57"/>
        </w:rPr>
        <w:t> </w:t>
      </w:r>
      <w:r>
        <w:rPr>
          <w:color w:val="231F20"/>
        </w:rPr>
        <w:t>ное действие, вовлекая человека в «…зрели-</w:t>
      </w:r>
      <w:r>
        <w:rPr>
          <w:color w:val="231F20"/>
          <w:spacing w:val="1"/>
        </w:rPr>
        <w:t> </w:t>
      </w:r>
      <w:r>
        <w:rPr>
          <w:color w:val="231F20"/>
        </w:rPr>
        <w:t>ще-спектакль для переживания сильных эмо-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ций,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отчужденных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его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собственной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реальной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жизни» [8]. В связи с этим актуальным для</w:t>
      </w:r>
      <w:r>
        <w:rPr>
          <w:color w:val="231F20"/>
          <w:spacing w:val="1"/>
        </w:rPr>
        <w:t> </w:t>
      </w:r>
      <w:r>
        <w:rPr>
          <w:color w:val="231F20"/>
        </w:rPr>
        <w:t>изучения становится анализ самого понятия</w:t>
      </w:r>
      <w:r>
        <w:rPr>
          <w:color w:val="231F20"/>
          <w:spacing w:val="1"/>
        </w:rPr>
        <w:t> </w:t>
      </w:r>
      <w:r>
        <w:rPr>
          <w:color w:val="231F20"/>
        </w:rPr>
        <w:t>и приема художественной перфорации в ар-</w:t>
      </w:r>
      <w:r>
        <w:rPr>
          <w:color w:val="231F20"/>
          <w:spacing w:val="1"/>
        </w:rPr>
        <w:t> </w:t>
      </w:r>
      <w:r>
        <w:rPr>
          <w:color w:val="231F20"/>
        </w:rPr>
        <w:t>хитектуре, позволяющий архитекторам и ди-</w:t>
      </w:r>
      <w:r>
        <w:rPr>
          <w:color w:val="231F20"/>
          <w:spacing w:val="-57"/>
        </w:rPr>
        <w:t> </w:t>
      </w:r>
      <w:r>
        <w:rPr>
          <w:color w:val="231F20"/>
        </w:rPr>
        <w:t>зайнерам искать новые пути формообразова-</w:t>
      </w:r>
      <w:r>
        <w:rPr>
          <w:color w:val="231F20"/>
          <w:spacing w:val="-57"/>
        </w:rPr>
        <w:t> </w:t>
      </w:r>
      <w:r>
        <w:rPr>
          <w:color w:val="231F20"/>
        </w:rPr>
        <w:t>ния в архитектуре, насыщения и реновации</w:t>
      </w:r>
      <w:r>
        <w:rPr>
          <w:color w:val="231F20"/>
          <w:spacing w:val="1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"/>
        </w:rPr>
        <w:t> </w:t>
      </w:r>
      <w:r>
        <w:rPr>
          <w:color w:val="231F20"/>
        </w:rPr>
        <w:t>среды.</w:t>
      </w:r>
    </w:p>
    <w:p>
      <w:pPr>
        <w:pStyle w:val="BodyText"/>
        <w:spacing w:line="249" w:lineRule="auto" w:before="17"/>
        <w:ind w:left="163" w:right="38" w:firstLine="396"/>
      </w:pP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основании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изученной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этимологии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се-</w:t>
      </w:r>
      <w:r>
        <w:rPr>
          <w:color w:val="231F20"/>
          <w:spacing w:val="-58"/>
        </w:rPr>
        <w:t> </w:t>
      </w:r>
      <w:r>
        <w:rPr>
          <w:color w:val="231F20"/>
        </w:rPr>
        <w:t>мантики понятия «Перфорация», рассмотре-</w:t>
      </w:r>
      <w:r>
        <w:rPr>
          <w:color w:val="231F20"/>
          <w:spacing w:val="1"/>
        </w:rPr>
        <w:t> </w:t>
      </w:r>
      <w:r>
        <w:rPr>
          <w:color w:val="231F20"/>
        </w:rPr>
        <w:t>ния термина в контексте различных областей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научного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знания,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анализа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объектов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архитекту-</w:t>
      </w:r>
      <w:r>
        <w:rPr>
          <w:color w:val="231F20"/>
          <w:spacing w:val="-58"/>
        </w:rPr>
        <w:t> </w:t>
      </w:r>
      <w:r>
        <w:rPr>
          <w:color w:val="231F20"/>
        </w:rPr>
        <w:t>ры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3"/>
        </w:rPr>
        <w:t> </w:t>
      </w:r>
      <w:r>
        <w:rPr>
          <w:color w:val="231F20"/>
        </w:rPr>
        <w:t>среды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мировой</w:t>
      </w:r>
      <w:r>
        <w:rPr>
          <w:color w:val="231F20"/>
          <w:spacing w:val="-13"/>
        </w:rPr>
        <w:t> </w:t>
      </w:r>
      <w:r>
        <w:rPr>
          <w:color w:val="231F20"/>
        </w:rPr>
        <w:t>практике</w:t>
      </w:r>
      <w:r>
        <w:rPr>
          <w:color w:val="231F20"/>
          <w:spacing w:val="-13"/>
        </w:rPr>
        <w:t> </w:t>
      </w:r>
      <w:r>
        <w:rPr>
          <w:color w:val="231F20"/>
        </w:rPr>
        <w:t>ав-</w:t>
      </w:r>
      <w:r>
        <w:rPr>
          <w:color w:val="231F20"/>
          <w:spacing w:val="-58"/>
        </w:rPr>
        <w:t> </w:t>
      </w:r>
      <w:r>
        <w:rPr>
          <w:color w:val="231F20"/>
        </w:rPr>
        <w:t>тор исследования вносит существенные кор-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ректировки в содержание самого определения,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также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выдвигает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прием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использования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«Худо-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жественная</w:t>
      </w:r>
      <w:r>
        <w:rPr>
          <w:color w:val="231F20"/>
          <w:spacing w:val="-5"/>
        </w:rPr>
        <w:t> </w:t>
      </w:r>
      <w:r>
        <w:rPr>
          <w:color w:val="231F20"/>
        </w:rPr>
        <w:t>перфорация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архитектуре»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ряд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передовых приемов формирования эмерджент-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ных</w:t>
      </w:r>
      <w:r>
        <w:rPr>
          <w:color w:val="231F20"/>
          <w:spacing w:val="-14"/>
        </w:rPr>
        <w:t> </w:t>
      </w:r>
      <w:r>
        <w:rPr>
          <w:color w:val="231F20"/>
        </w:rPr>
        <w:t>свойств</w:t>
      </w:r>
      <w:r>
        <w:rPr>
          <w:color w:val="231F20"/>
          <w:spacing w:val="-13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2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13"/>
        </w:rPr>
        <w:t> </w:t>
      </w:r>
      <w:r>
        <w:rPr>
          <w:color w:val="231F20"/>
        </w:rPr>
        <w:t>среды.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эволюционистике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эмерджентность</w:t>
      </w:r>
      <w:r>
        <w:rPr>
          <w:color w:val="231F20"/>
          <w:spacing w:val="-13"/>
        </w:rPr>
        <w:t> </w:t>
      </w:r>
      <w:r>
        <w:rPr>
          <w:color w:val="231F20"/>
        </w:rPr>
        <w:t>выража-</w:t>
      </w:r>
      <w:r>
        <w:rPr>
          <w:color w:val="231F20"/>
          <w:spacing w:val="-58"/>
        </w:rPr>
        <w:t> </w:t>
      </w:r>
      <w:r>
        <w:rPr>
          <w:color w:val="231F20"/>
        </w:rPr>
        <w:t>ется как возникновение новых функциональ-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ных единиц сложившейся системы, которые не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сводятся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простым</w:t>
      </w:r>
      <w:r>
        <w:rPr>
          <w:color w:val="231F20"/>
          <w:spacing w:val="-11"/>
        </w:rPr>
        <w:t> </w:t>
      </w:r>
      <w:r>
        <w:rPr>
          <w:color w:val="231F20"/>
        </w:rPr>
        <w:t>перестановкам</w:t>
      </w:r>
      <w:r>
        <w:rPr>
          <w:color w:val="231F20"/>
          <w:spacing w:val="-12"/>
        </w:rPr>
        <w:t> </w:t>
      </w:r>
      <w:r>
        <w:rPr>
          <w:color w:val="231F20"/>
        </w:rPr>
        <w:t>уже</w:t>
      </w:r>
      <w:r>
        <w:rPr>
          <w:color w:val="231F20"/>
          <w:spacing w:val="-12"/>
        </w:rPr>
        <w:t> </w:t>
      </w:r>
      <w:r>
        <w:rPr>
          <w:color w:val="231F20"/>
        </w:rPr>
        <w:t>имев-</w:t>
      </w:r>
      <w:r>
        <w:rPr>
          <w:color w:val="231F20"/>
          <w:spacing w:val="-57"/>
        </w:rPr>
        <w:t> </w:t>
      </w:r>
      <w:r>
        <w:rPr>
          <w:color w:val="231F20"/>
        </w:rPr>
        <w:t>шихся элементов, то есть, кроме суммы пре-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дыдущих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свойств,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появляются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новые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характе-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ристики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усовершенствованной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системы.</w:t>
      </w:r>
      <w:r>
        <w:rPr>
          <w:color w:val="231F20"/>
          <w:spacing w:val="-12"/>
        </w:rPr>
        <w:t> </w:t>
      </w:r>
      <w:r>
        <w:rPr>
          <w:color w:val="231F20"/>
        </w:rPr>
        <w:t>Этот</w:t>
      </w:r>
      <w:r>
        <w:rPr>
          <w:color w:val="231F20"/>
          <w:spacing w:val="-58"/>
        </w:rPr>
        <w:t> </w:t>
      </w:r>
      <w:r>
        <w:rPr>
          <w:color w:val="231F20"/>
        </w:rPr>
        <w:t>факт</w:t>
      </w:r>
      <w:r>
        <w:rPr>
          <w:color w:val="231F20"/>
          <w:spacing w:val="29"/>
        </w:rPr>
        <w:t> </w:t>
      </w:r>
      <w:r>
        <w:rPr>
          <w:color w:val="231F20"/>
        </w:rPr>
        <w:t>характеризует</w:t>
      </w:r>
      <w:r>
        <w:rPr>
          <w:color w:val="231F20"/>
          <w:spacing w:val="30"/>
        </w:rPr>
        <w:t> </w:t>
      </w:r>
      <w:r>
        <w:rPr>
          <w:color w:val="231F20"/>
        </w:rPr>
        <w:t>неоценимую</w:t>
      </w:r>
      <w:r>
        <w:rPr>
          <w:color w:val="231F20"/>
          <w:spacing w:val="30"/>
        </w:rPr>
        <w:t> </w:t>
      </w:r>
      <w:r>
        <w:rPr>
          <w:color w:val="231F20"/>
        </w:rPr>
        <w:t>роль</w:t>
      </w:r>
      <w:r>
        <w:rPr>
          <w:color w:val="231F20"/>
          <w:spacing w:val="30"/>
        </w:rPr>
        <w:t> </w:t>
      </w:r>
      <w:r>
        <w:rPr>
          <w:color w:val="231F20"/>
        </w:rPr>
        <w:t>худо-</w:t>
      </w:r>
    </w:p>
    <w:p>
      <w:pPr>
        <w:pStyle w:val="BodyText"/>
        <w:spacing w:line="249" w:lineRule="auto" w:before="78"/>
        <w:ind w:left="163" w:right="501"/>
      </w:pPr>
      <w:r>
        <w:rPr/>
        <w:br w:type="column"/>
      </w:r>
      <w:r>
        <w:rPr>
          <w:color w:val="231F20"/>
        </w:rPr>
        <w:t>жественной</w:t>
      </w:r>
      <w:r>
        <w:rPr>
          <w:color w:val="231F20"/>
          <w:spacing w:val="-11"/>
        </w:rPr>
        <w:t> </w:t>
      </w:r>
      <w:r>
        <w:rPr>
          <w:color w:val="231F20"/>
        </w:rPr>
        <w:t>перфорации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архитектуре</w:t>
      </w:r>
      <w:r>
        <w:rPr>
          <w:color w:val="231F20"/>
          <w:spacing w:val="-11"/>
        </w:rPr>
        <w:t> </w:t>
      </w:r>
      <w:r>
        <w:rPr>
          <w:color w:val="231F20"/>
        </w:rPr>
        <w:t>обще-</w:t>
      </w:r>
      <w:r>
        <w:rPr>
          <w:color w:val="231F20"/>
          <w:spacing w:val="-58"/>
        </w:rPr>
        <w:t> </w:t>
      </w:r>
      <w:r>
        <w:rPr>
          <w:color w:val="231F20"/>
        </w:rPr>
        <w:t>ственных зданий и в вопросах реновации го-</w:t>
      </w:r>
      <w:r>
        <w:rPr>
          <w:color w:val="231F20"/>
          <w:spacing w:val="1"/>
        </w:rPr>
        <w:t> </w:t>
      </w:r>
      <w:r>
        <w:rPr>
          <w:color w:val="231F20"/>
        </w:rPr>
        <w:t>родской</w:t>
      </w:r>
      <w:r>
        <w:rPr>
          <w:color w:val="231F20"/>
          <w:spacing w:val="-1"/>
        </w:rPr>
        <w:t> </w:t>
      </w:r>
      <w:r>
        <w:rPr>
          <w:color w:val="231F20"/>
        </w:rPr>
        <w:t>среды.</w:t>
      </w:r>
    </w:p>
    <w:p>
      <w:pPr>
        <w:pStyle w:val="BodyText"/>
        <w:spacing w:line="249" w:lineRule="auto" w:before="3"/>
        <w:ind w:left="163" w:right="501" w:firstLine="396"/>
      </w:pPr>
      <w:r>
        <w:rPr>
          <w:color w:val="231F20"/>
          <w:w w:val="95"/>
        </w:rPr>
        <w:t>Таким образом, новая формулировка опре-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деления «Художественная перфорация в архи-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тектуре» получает толкование как «… сквозное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нарушение целостности поверхностей в пло-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скостях,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объемах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пространстве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архитектурно-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го</w:t>
      </w:r>
      <w:r>
        <w:rPr>
          <w:color w:val="231F20"/>
          <w:spacing w:val="-13"/>
        </w:rPr>
        <w:t> </w:t>
      </w:r>
      <w:r>
        <w:rPr>
          <w:color w:val="231F20"/>
        </w:rPr>
        <w:t>объекта,</w:t>
      </w:r>
      <w:r>
        <w:rPr>
          <w:color w:val="231F20"/>
          <w:spacing w:val="-13"/>
        </w:rPr>
        <w:t> </w:t>
      </w:r>
      <w:r>
        <w:rPr>
          <w:color w:val="231F20"/>
        </w:rPr>
        <w:t>различающееся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видам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типам,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конструктивным, функциональным задачам, по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художественному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контексту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характеру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взаи-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модействия со светом», а авторская транскрип-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ция термина «Художественной перфорация»</w:t>
      </w:r>
      <w:r>
        <w:rPr>
          <w:color w:val="231F20"/>
          <w:spacing w:val="-57"/>
        </w:rPr>
        <w:t> </w:t>
      </w:r>
      <w:r>
        <w:rPr>
          <w:color w:val="231F20"/>
        </w:rPr>
        <w:t>может звучать как «Art-slot» (от английского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слова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«art»,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означает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«художественный»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«slot» - «прорезь, щель,</w:t>
      </w:r>
      <w:r>
        <w:rPr>
          <w:color w:val="231F20"/>
          <w:spacing w:val="-1"/>
        </w:rPr>
        <w:t> </w:t>
      </w:r>
      <w:r>
        <w:rPr>
          <w:color w:val="231F20"/>
        </w:rPr>
        <w:t>отверстие»).</w:t>
      </w:r>
    </w:p>
    <w:p>
      <w:pPr>
        <w:pStyle w:val="BodyText"/>
        <w:spacing w:before="6"/>
        <w:jc w:val="left"/>
        <w:rPr>
          <w:sz w:val="27"/>
        </w:rPr>
      </w:pPr>
    </w:p>
    <w:p>
      <w:pPr>
        <w:spacing w:before="0"/>
        <w:ind w:left="163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28"/>
        </w:numPr>
        <w:tabs>
          <w:tab w:pos="744" w:val="left" w:leader="none"/>
        </w:tabs>
        <w:spacing w:line="249" w:lineRule="auto" w:before="3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ГОСТ 23499-2009 Материалы и изделия звукоизоля-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ционные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звукопоглощающие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строительные.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Общие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техни-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ческие условия. URL: </w:t>
      </w:r>
      <w:hyperlink r:id="rId214">
        <w:r>
          <w:rPr>
            <w:color w:val="231F20"/>
            <w:w w:val="95"/>
            <w:sz w:val="18"/>
          </w:rPr>
          <w:t>http://docs.cntd.ru/document/1200082248</w:t>
        </w:r>
      </w:hyperlink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 15.01.2020)</w:t>
      </w:r>
    </w:p>
    <w:p>
      <w:pPr>
        <w:pStyle w:val="ListParagraph"/>
        <w:numPr>
          <w:ilvl w:val="0"/>
          <w:numId w:val="28"/>
        </w:numPr>
        <w:tabs>
          <w:tab w:pos="762" w:val="left" w:leader="none"/>
        </w:tabs>
        <w:spacing w:line="249" w:lineRule="auto" w:before="3" w:after="0"/>
        <w:ind w:left="163" w:right="499" w:firstLine="396"/>
        <w:jc w:val="both"/>
        <w:rPr>
          <w:sz w:val="18"/>
        </w:rPr>
      </w:pPr>
      <w:r>
        <w:rPr>
          <w:color w:val="231F20"/>
          <w:sz w:val="18"/>
        </w:rPr>
        <w:t>Толковый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словарь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русского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языка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под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редакцией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Д. Н. Ушакова (1935-1940). URL: </w:t>
      </w:r>
      <w:hyperlink r:id="rId215">
        <w:r>
          <w:rPr>
            <w:color w:val="231F20"/>
            <w:w w:val="95"/>
            <w:sz w:val="18"/>
          </w:rPr>
          <w:t>http://feb-web.ru/feb/ushakov/</w:t>
        </w:r>
      </w:hyperlink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ush-abc/16/us323713.htm?cmd=0&amp;istext=1 (дата обращения: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15.01.2020)</w:t>
      </w:r>
    </w:p>
    <w:p>
      <w:pPr>
        <w:pStyle w:val="ListParagraph"/>
        <w:numPr>
          <w:ilvl w:val="0"/>
          <w:numId w:val="28"/>
        </w:numPr>
        <w:tabs>
          <w:tab w:pos="740" w:val="left" w:leader="none"/>
        </w:tabs>
        <w:spacing w:line="249" w:lineRule="auto" w:before="3" w:after="0"/>
        <w:ind w:left="163" w:right="497" w:firstLine="396"/>
        <w:jc w:val="both"/>
        <w:rPr>
          <w:sz w:val="18"/>
        </w:rPr>
      </w:pPr>
      <w:r>
        <w:rPr>
          <w:color w:val="231F20"/>
          <w:sz w:val="18"/>
        </w:rPr>
        <w:t>Карта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слов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выражений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русского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языка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https://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kartaslov.ru/значение-слова/перфорация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15.01.2020)</w:t>
      </w:r>
    </w:p>
    <w:p>
      <w:pPr>
        <w:pStyle w:val="ListParagraph"/>
        <w:numPr>
          <w:ilvl w:val="0"/>
          <w:numId w:val="28"/>
        </w:numPr>
        <w:tabs>
          <w:tab w:pos="737" w:val="left" w:leader="none"/>
        </w:tabs>
        <w:spacing w:line="249" w:lineRule="auto" w:before="2" w:after="0"/>
        <w:ind w:left="163" w:right="503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Медицинская </w:t>
      </w:r>
      <w:r>
        <w:rPr>
          <w:color w:val="231F20"/>
          <w:spacing w:val="-1"/>
          <w:sz w:val="18"/>
        </w:rPr>
        <w:t>энциклопедия URL: https://gufo.me/dict/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medical_encyclopedia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15.01.2020)</w:t>
      </w:r>
    </w:p>
    <w:p>
      <w:pPr>
        <w:pStyle w:val="ListParagraph"/>
        <w:numPr>
          <w:ilvl w:val="0"/>
          <w:numId w:val="28"/>
        </w:numPr>
        <w:tabs>
          <w:tab w:pos="744" w:val="left" w:leader="none"/>
        </w:tabs>
        <w:spacing w:line="249" w:lineRule="auto" w:before="1" w:after="0"/>
        <w:ind w:left="163" w:right="500" w:firstLine="396"/>
        <w:jc w:val="both"/>
        <w:rPr>
          <w:sz w:val="18"/>
        </w:rPr>
      </w:pPr>
      <w:r>
        <w:rPr>
          <w:color w:val="231F20"/>
          <w:sz w:val="18"/>
        </w:rPr>
        <w:t>Толковый словарь С. А. Кузнецова URL: https://gufo.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me/dict/kuznetsov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15.01.2020)</w:t>
      </w:r>
    </w:p>
    <w:p>
      <w:pPr>
        <w:pStyle w:val="ListParagraph"/>
        <w:numPr>
          <w:ilvl w:val="0"/>
          <w:numId w:val="28"/>
        </w:numPr>
        <w:tabs>
          <w:tab w:pos="748" w:val="left" w:leader="none"/>
        </w:tabs>
        <w:spacing w:line="249" w:lineRule="auto" w:before="2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Колышкина Т. Б., Маркова Е. В. Сопоставительный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анализ художественного и рекламного образов. // Ярослав-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ский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педагогический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вестник.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2014.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Вып.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2.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Том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1.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  <w:r>
        <w:rPr>
          <w:color w:val="231F20"/>
          <w:spacing w:val="9"/>
          <w:w w:val="95"/>
          <w:sz w:val="18"/>
        </w:rPr>
        <w:t> </w:t>
      </w:r>
      <w:r>
        <w:rPr>
          <w:color w:val="231F20"/>
          <w:w w:val="95"/>
          <w:sz w:val="18"/>
        </w:rPr>
        <w:t>183–187</w:t>
      </w:r>
    </w:p>
    <w:p>
      <w:pPr>
        <w:pStyle w:val="ListParagraph"/>
        <w:numPr>
          <w:ilvl w:val="0"/>
          <w:numId w:val="28"/>
        </w:numPr>
        <w:tabs>
          <w:tab w:pos="748" w:val="left" w:leader="none"/>
        </w:tabs>
        <w:spacing w:line="249" w:lineRule="auto" w:before="2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Колышкина Т. Б., Маркова Е. В., Шустина И. В. Ре-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кламный образ: технологии воздействия на массовое созна-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ние.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Ярославль: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ЯГПУ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им.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Ушинского.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224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28"/>
        </w:numPr>
        <w:tabs>
          <w:tab w:pos="771" w:val="left" w:leader="none"/>
        </w:tabs>
        <w:spacing w:line="249" w:lineRule="auto" w:before="2" w:after="0"/>
        <w:ind w:left="163" w:right="495" w:firstLine="396"/>
        <w:jc w:val="both"/>
        <w:rPr>
          <w:sz w:val="18"/>
        </w:rPr>
      </w:pPr>
      <w:r>
        <w:rPr>
          <w:color w:val="231F20"/>
          <w:w w:val="105"/>
          <w:sz w:val="18"/>
        </w:rPr>
        <w:t>Насырова Е. Морфология зрелищ. URL: https://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sz w:val="18"/>
        </w:rPr>
        <w:t>alexander-loz.livejournal.com/62401.html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105"/>
          <w:sz w:val="18"/>
        </w:rPr>
        <w:t>15.01.2020)</w:t>
      </w:r>
    </w:p>
    <w:p>
      <w:pPr>
        <w:spacing w:after="0" w:line="249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4855" w:space="134"/>
            <w:col w:w="5321"/>
          </w:cols>
        </w:sectPr>
      </w:pPr>
    </w:p>
    <w:p>
      <w:pPr>
        <w:tabs>
          <w:tab w:pos="2825" w:val="left" w:leader="none"/>
        </w:tabs>
        <w:spacing w:line="240" w:lineRule="auto"/>
        <w:ind w:left="50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396" coordorigin="0,0" coordsize="1990,1990">
            <v:shape style="position:absolute;left:2;top:2;width:1985;height:1985" type="#_x0000_t75" id="docshape397" stroked="false">
              <v:imagedata r:id="rId216" o:title=""/>
            </v:shape>
            <v:rect style="position:absolute;left:2;top:2;width:1985;height:1985" id="docshape398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399" coordorigin="0,0" coordsize="1990,1990">
            <v:shape style="position:absolute;left:31;top:88;width:1884;height:1898" type="#_x0000_t75" id="docshape400" stroked="false">
              <v:imagedata r:id="rId137" o:title=""/>
            </v:shape>
            <v:rect style="position:absolute;left:2;top:2;width:1985;height:1985" id="docshape401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1"/>
        <w:jc w:val="left"/>
        <w:rPr>
          <w:sz w:val="22"/>
        </w:rPr>
      </w:pPr>
      <w:r>
        <w:rPr/>
        <w:pict>
          <v:rect style="position:absolute;margin-left:64.843002pt;margin-top:13.909pt;width:482.598pt;height:29.764pt;mso-position-horizontal-relative:page;mso-position-vertical-relative:paragraph;z-index:-15646208;mso-wrap-distance-left:0;mso-wrap-distance-right:0" id="docshape402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2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496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5"/>
          <w:sz w:val="20"/>
        </w:rPr>
        <w:t> </w:t>
      </w:r>
      <w:r>
        <w:rPr>
          <w:b/>
          <w:color w:val="231F20"/>
          <w:sz w:val="20"/>
        </w:rPr>
        <w:t>721.001</w:t>
      </w:r>
    </w:p>
    <w:p>
      <w:pPr>
        <w:spacing w:line="256" w:lineRule="auto" w:before="17"/>
        <w:ind w:left="496" w:right="38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Татьяна</w:t>
      </w:r>
      <w:r>
        <w:rPr>
          <w:i/>
          <w:color w:val="231F20"/>
          <w:spacing w:val="22"/>
          <w:sz w:val="20"/>
        </w:rPr>
        <w:t> </w:t>
      </w:r>
      <w:r>
        <w:rPr>
          <w:i/>
          <w:color w:val="231F20"/>
          <w:sz w:val="20"/>
        </w:rPr>
        <w:t>Александровна</w:t>
      </w:r>
      <w:r>
        <w:rPr>
          <w:i/>
          <w:color w:val="231F20"/>
          <w:spacing w:val="22"/>
          <w:sz w:val="20"/>
        </w:rPr>
        <w:t> </w:t>
      </w:r>
      <w:r>
        <w:rPr>
          <w:i/>
          <w:color w:val="231F20"/>
          <w:sz w:val="20"/>
        </w:rPr>
        <w:t>Вольф</w:t>
      </w:r>
      <w:r>
        <w:rPr>
          <w:color w:val="231F20"/>
          <w:sz w:val="20"/>
        </w:rPr>
        <w:t>,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магистрант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Александр Владимирович Демин</w:t>
      </w:r>
      <w:r>
        <w:rPr>
          <w:color w:val="231F20"/>
          <w:w w:val="105"/>
          <w:sz w:val="20"/>
        </w:rPr>
        <w:t>, доцент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(Санкт-Петербургский государственный</w:t>
      </w:r>
      <w:r>
        <w:rPr>
          <w:color w:val="231F20"/>
          <w:w w:val="105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университет)</w:t>
      </w:r>
      <w:r>
        <w:rPr>
          <w:color w:val="231F20"/>
          <w:spacing w:val="1"/>
          <w:sz w:val="20"/>
        </w:rPr>
        <w:t> </w:t>
      </w:r>
      <w:r>
        <w:rPr>
          <w:i/>
          <w:color w:val="231F20"/>
          <w:w w:val="105"/>
          <w:sz w:val="20"/>
        </w:rPr>
        <w:t>E-mail: </w:t>
      </w:r>
      <w:hyperlink r:id="rId217">
        <w:r>
          <w:rPr>
            <w:i/>
            <w:color w:val="231F20"/>
            <w:w w:val="105"/>
            <w:sz w:val="20"/>
          </w:rPr>
          <w:t>accessclosed@yandex.ru</w:t>
        </w:r>
        <w:r>
          <w:rPr>
            <w:color w:val="231F20"/>
            <w:w w:val="105"/>
            <w:sz w:val="20"/>
          </w:rPr>
          <w:t>,</w:t>
        </w:r>
      </w:hyperlink>
      <w:r>
        <w:rPr>
          <w:color w:val="231F20"/>
          <w:spacing w:val="1"/>
          <w:w w:val="105"/>
          <w:sz w:val="20"/>
        </w:rPr>
        <w:t> </w:t>
      </w:r>
      <w:hyperlink r:id="rId139">
        <w:r>
          <w:rPr>
            <w:i/>
            <w:color w:val="231F20"/>
            <w:w w:val="105"/>
            <w:sz w:val="20"/>
          </w:rPr>
          <w:t>oookr</w:t>
        </w:r>
      </w:hyperlink>
      <w:hyperlink r:id="rId140">
        <w:r>
          <w:rPr>
            <w:i/>
            <w:color w:val="231F20"/>
            <w:w w:val="105"/>
            <w:sz w:val="20"/>
          </w:rPr>
          <w:t>eml@mail.ru</w:t>
        </w:r>
      </w:hyperlink>
    </w:p>
    <w:p>
      <w:pPr>
        <w:spacing w:line="240" w:lineRule="auto" w:before="2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spacing w:before="0"/>
        <w:ind w:left="0" w:right="162" w:firstLine="0"/>
        <w:jc w:val="right"/>
        <w:rPr>
          <w:sz w:val="20"/>
        </w:rPr>
      </w:pPr>
      <w:r>
        <w:rPr>
          <w:i/>
          <w:color w:val="231F20"/>
          <w:sz w:val="20"/>
        </w:rPr>
        <w:t>Tatyana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Alexandrovna</w:t>
      </w:r>
      <w:r>
        <w:rPr>
          <w:i/>
          <w:color w:val="231F20"/>
          <w:spacing w:val="11"/>
          <w:sz w:val="20"/>
        </w:rPr>
        <w:t> </w:t>
      </w:r>
      <w:r>
        <w:rPr>
          <w:i/>
          <w:color w:val="231F20"/>
          <w:sz w:val="20"/>
        </w:rPr>
        <w:t>Volf</w:t>
      </w:r>
      <w:r>
        <w:rPr>
          <w:color w:val="231F20"/>
          <w:sz w:val="20"/>
        </w:rPr>
        <w:t>,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Master’s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Degree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student</w:t>
      </w:r>
    </w:p>
    <w:p>
      <w:pPr>
        <w:spacing w:before="18"/>
        <w:ind w:left="0" w:right="162" w:firstLine="0"/>
        <w:jc w:val="right"/>
        <w:rPr>
          <w:sz w:val="20"/>
        </w:rPr>
      </w:pPr>
      <w:r>
        <w:rPr>
          <w:i/>
          <w:color w:val="231F20"/>
          <w:sz w:val="20"/>
        </w:rPr>
        <w:t>Alexandr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Vladimirovich</w:t>
      </w:r>
      <w:r>
        <w:rPr>
          <w:i/>
          <w:color w:val="231F20"/>
          <w:spacing w:val="25"/>
          <w:sz w:val="20"/>
        </w:rPr>
        <w:t> </w:t>
      </w:r>
      <w:r>
        <w:rPr>
          <w:i/>
          <w:color w:val="231F20"/>
          <w:sz w:val="20"/>
        </w:rPr>
        <w:t>Demin</w:t>
      </w:r>
      <w:r>
        <w:rPr>
          <w:color w:val="231F20"/>
          <w:sz w:val="20"/>
        </w:rPr>
        <w:t>,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Professor</w:t>
      </w:r>
    </w:p>
    <w:p>
      <w:pPr>
        <w:spacing w:line="256" w:lineRule="auto" w:before="17"/>
        <w:ind w:left="1653" w:right="161" w:firstLine="375"/>
        <w:jc w:val="right"/>
        <w:rPr>
          <w:sz w:val="20"/>
        </w:rPr>
      </w:pPr>
      <w:r>
        <w:rPr>
          <w:color w:val="231F20"/>
          <w:sz w:val="20"/>
        </w:rPr>
        <w:t>(Saint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Engineering)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E-mail:</w:t>
      </w:r>
      <w:r>
        <w:rPr>
          <w:i/>
          <w:color w:val="231F20"/>
          <w:spacing w:val="-8"/>
          <w:w w:val="105"/>
          <w:sz w:val="20"/>
        </w:rPr>
        <w:t> </w:t>
      </w:r>
      <w:hyperlink r:id="rId217">
        <w:r>
          <w:rPr>
            <w:i/>
            <w:color w:val="231F20"/>
            <w:w w:val="105"/>
            <w:sz w:val="20"/>
          </w:rPr>
          <w:t>accessclosed@yandex.ru</w:t>
        </w:r>
        <w:r>
          <w:rPr>
            <w:color w:val="231F20"/>
            <w:w w:val="105"/>
            <w:sz w:val="20"/>
          </w:rPr>
          <w:t>,</w:t>
        </w:r>
      </w:hyperlink>
    </w:p>
    <w:p>
      <w:pPr>
        <w:spacing w:before="3"/>
        <w:ind w:left="0" w:right="161" w:firstLine="0"/>
        <w:jc w:val="right"/>
        <w:rPr>
          <w:i/>
          <w:sz w:val="20"/>
        </w:rPr>
      </w:pPr>
      <w:hyperlink r:id="rId139">
        <w:r>
          <w:rPr>
            <w:i/>
            <w:color w:val="231F20"/>
            <w:w w:val="105"/>
            <w:sz w:val="20"/>
          </w:rPr>
          <w:t>oookr</w:t>
        </w:r>
      </w:hyperlink>
      <w:hyperlink r:id="rId140">
        <w:r>
          <w:rPr>
            <w:i/>
            <w:color w:val="231F20"/>
            <w:w w:val="105"/>
            <w:sz w:val="20"/>
          </w:rPr>
          <w:t>eml@mail.ru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341" w:space="967"/>
            <w:col w:w="5002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jc w:val="left"/>
        <w:rPr>
          <w:i/>
          <w:sz w:val="22"/>
        </w:rPr>
      </w:pPr>
    </w:p>
    <w:p>
      <w:pPr>
        <w:pStyle w:val="Heading1"/>
        <w:spacing w:line="249" w:lineRule="auto"/>
        <w:ind w:left="1548" w:right="1202"/>
      </w:pPr>
      <w:r>
        <w:rPr>
          <w:color w:val="231F20"/>
          <w:spacing w:val="-1"/>
        </w:rPr>
        <w:t>СОЗДАНИЕ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СИСТЕМЫ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ОБЩЕСТВЕННЫХ</w:t>
      </w:r>
      <w:r>
        <w:rPr>
          <w:color w:val="231F20"/>
          <w:spacing w:val="-10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57"/>
        </w:rPr>
        <w:t> </w:t>
      </w:r>
      <w:r>
        <w:rPr>
          <w:color w:val="231F20"/>
        </w:rPr>
        <w:t>МАЛЫХ</w:t>
      </w:r>
      <w:r>
        <w:rPr>
          <w:color w:val="231F20"/>
          <w:spacing w:val="-3"/>
        </w:rPr>
        <w:t> </w:t>
      </w:r>
      <w:r>
        <w:rPr>
          <w:color w:val="231F20"/>
        </w:rPr>
        <w:t>ГОРОДОВ</w:t>
      </w:r>
      <w:r>
        <w:rPr>
          <w:color w:val="231F20"/>
          <w:spacing w:val="-2"/>
        </w:rPr>
        <w:t> </w:t>
      </w:r>
      <w:r>
        <w:rPr>
          <w:color w:val="231F20"/>
        </w:rPr>
        <w:t>(НА</w:t>
      </w:r>
      <w:r>
        <w:rPr>
          <w:color w:val="231F20"/>
          <w:spacing w:val="-3"/>
        </w:rPr>
        <w:t> </w:t>
      </w:r>
      <w:r>
        <w:rPr>
          <w:color w:val="231F20"/>
        </w:rPr>
        <w:t>ПРИМЕРЕ</w:t>
      </w:r>
      <w:r>
        <w:rPr>
          <w:color w:val="231F20"/>
          <w:spacing w:val="-2"/>
        </w:rPr>
        <w:t> </w:t>
      </w:r>
      <w:r>
        <w:rPr>
          <w:color w:val="231F20"/>
        </w:rPr>
        <w:t>Г.</w:t>
      </w:r>
      <w:r>
        <w:rPr>
          <w:color w:val="231F20"/>
          <w:spacing w:val="-2"/>
        </w:rPr>
        <w:t> </w:t>
      </w:r>
      <w:r>
        <w:rPr>
          <w:color w:val="231F20"/>
        </w:rPr>
        <w:t>ВАЛДАЙ)</w:t>
      </w:r>
    </w:p>
    <w:p>
      <w:pPr>
        <w:pStyle w:val="BodyText"/>
        <w:spacing w:line="249" w:lineRule="auto" w:before="228"/>
        <w:ind w:left="1647" w:right="1302"/>
        <w:jc w:val="center"/>
      </w:pPr>
      <w:r>
        <w:rPr>
          <w:color w:val="231F20"/>
          <w:spacing w:val="-2"/>
        </w:rPr>
        <w:t>CREATION OF A SYSTEM FOR PUBLIC </w:t>
      </w:r>
      <w:r>
        <w:rPr>
          <w:color w:val="231F20"/>
          <w:spacing w:val="-1"/>
        </w:rPr>
        <w:t>SPACES OF SMALL CITIES</w:t>
      </w:r>
      <w:r>
        <w:rPr>
          <w:color w:val="231F20"/>
          <w:spacing w:val="-57"/>
        </w:rPr>
        <w:t> </w:t>
      </w:r>
      <w:r>
        <w:rPr>
          <w:color w:val="231F20"/>
        </w:rPr>
        <w:t>(ON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EXAMPLE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VALDAY)</w:t>
      </w:r>
    </w:p>
    <w:p>
      <w:pPr>
        <w:pStyle w:val="BodyText"/>
        <w:spacing w:line="249" w:lineRule="auto" w:before="229"/>
        <w:ind w:left="501" w:right="151" w:firstLine="396"/>
      </w:pPr>
      <w:r>
        <w:rPr>
          <w:color w:val="231F20"/>
        </w:rPr>
        <w:t>Часть общественных пространств в малых городах утратила свое функциональное значе-</w:t>
      </w:r>
      <w:r>
        <w:rPr>
          <w:color w:val="231F20"/>
          <w:spacing w:val="1"/>
        </w:rPr>
        <w:t> </w:t>
      </w:r>
      <w:r>
        <w:rPr>
          <w:color w:val="231F20"/>
        </w:rPr>
        <w:t>ние из-за процесса урбанизации и появления современных центров притяжения. Подобные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пространства,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существующие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зонах</w:t>
      </w:r>
      <w:r>
        <w:rPr>
          <w:color w:val="231F20"/>
          <w:spacing w:val="-14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-14"/>
        </w:rPr>
        <w:t> </w:t>
      </w:r>
      <w:r>
        <w:rPr>
          <w:color w:val="231F20"/>
        </w:rPr>
        <w:t>застройки,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13"/>
        </w:rPr>
        <w:t> </w:t>
      </w:r>
      <w:r>
        <w:rPr>
          <w:color w:val="231F20"/>
        </w:rPr>
        <w:t>время</w:t>
      </w:r>
      <w:r>
        <w:rPr>
          <w:color w:val="231F20"/>
          <w:spacing w:val="-14"/>
        </w:rPr>
        <w:t> </w:t>
      </w:r>
      <w:r>
        <w:rPr>
          <w:color w:val="231F20"/>
        </w:rPr>
        <w:t>являются</w:t>
      </w:r>
      <w:r>
        <w:rPr>
          <w:color w:val="231F20"/>
          <w:spacing w:val="-14"/>
        </w:rPr>
        <w:t> </w:t>
      </w:r>
      <w:r>
        <w:rPr>
          <w:color w:val="231F20"/>
        </w:rPr>
        <w:t>за-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брошенными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пятнами,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нарушающими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целостность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визуального</w:t>
      </w:r>
      <w:r>
        <w:rPr>
          <w:color w:val="231F20"/>
          <w:spacing w:val="-13"/>
        </w:rPr>
        <w:t> </w:t>
      </w:r>
      <w:r>
        <w:rPr>
          <w:color w:val="231F20"/>
        </w:rPr>
        <w:t>восприятия</w:t>
      </w:r>
      <w:r>
        <w:rPr>
          <w:color w:val="231F20"/>
          <w:spacing w:val="-13"/>
        </w:rPr>
        <w:t> </w:t>
      </w:r>
      <w:r>
        <w:rPr>
          <w:color w:val="231F20"/>
        </w:rPr>
        <w:t>пространства.</w:t>
      </w:r>
      <w:r>
        <w:rPr>
          <w:color w:val="231F20"/>
          <w:spacing w:val="-13"/>
        </w:rPr>
        <w:t> </w:t>
      </w:r>
      <w:r>
        <w:rPr>
          <w:color w:val="231F20"/>
        </w:rPr>
        <w:t>При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этом,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качество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среды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новых</w:t>
      </w:r>
      <w:r>
        <w:rPr>
          <w:color w:val="231F20"/>
          <w:spacing w:val="-14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4"/>
        </w:rPr>
        <w:t> </w:t>
      </w:r>
      <w:r>
        <w:rPr>
          <w:color w:val="231F20"/>
        </w:rPr>
        <w:t>пространствах</w:t>
      </w:r>
      <w:r>
        <w:rPr>
          <w:color w:val="231F20"/>
          <w:spacing w:val="-13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всегда</w:t>
      </w:r>
      <w:r>
        <w:rPr>
          <w:color w:val="231F20"/>
          <w:spacing w:val="-13"/>
        </w:rPr>
        <w:t> </w:t>
      </w:r>
      <w:r>
        <w:rPr>
          <w:color w:val="231F20"/>
        </w:rPr>
        <w:t>соответствует</w:t>
      </w:r>
      <w:r>
        <w:rPr>
          <w:color w:val="231F20"/>
          <w:spacing w:val="-58"/>
        </w:rPr>
        <w:t> </w:t>
      </w:r>
      <w:r>
        <w:rPr>
          <w:color w:val="231F20"/>
        </w:rPr>
        <w:t>современным</w:t>
      </w:r>
      <w:r>
        <w:rPr>
          <w:color w:val="231F20"/>
          <w:spacing w:val="-4"/>
        </w:rPr>
        <w:t> </w:t>
      </w:r>
      <w:r>
        <w:rPr>
          <w:color w:val="231F20"/>
        </w:rPr>
        <w:t>стандартам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зачастую</w:t>
      </w:r>
      <w:r>
        <w:rPr>
          <w:color w:val="231F20"/>
          <w:spacing w:val="-4"/>
        </w:rPr>
        <w:t> </w:t>
      </w:r>
      <w:r>
        <w:rPr>
          <w:color w:val="231F20"/>
        </w:rPr>
        <w:t>рассматриваются</w:t>
      </w:r>
      <w:r>
        <w:rPr>
          <w:color w:val="231F20"/>
          <w:spacing w:val="-3"/>
        </w:rPr>
        <w:t> </w:t>
      </w:r>
      <w:r>
        <w:rPr>
          <w:color w:val="231F20"/>
        </w:rPr>
        <w:t>вне</w:t>
      </w:r>
      <w:r>
        <w:rPr>
          <w:color w:val="231F20"/>
          <w:spacing w:val="-4"/>
        </w:rPr>
        <w:t> </w:t>
      </w:r>
      <w:r>
        <w:rPr>
          <w:color w:val="231F20"/>
        </w:rPr>
        <w:t>системы</w:t>
      </w:r>
      <w:r>
        <w:rPr>
          <w:color w:val="231F20"/>
          <w:spacing w:val="-3"/>
        </w:rPr>
        <w:t> </w:t>
      </w:r>
      <w:r>
        <w:rPr>
          <w:color w:val="231F20"/>
        </w:rPr>
        <w:t>связанных</w:t>
      </w:r>
      <w:r>
        <w:rPr>
          <w:color w:val="231F20"/>
          <w:spacing w:val="-4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пространств.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решения</w:t>
      </w:r>
      <w:r>
        <w:rPr>
          <w:color w:val="231F20"/>
          <w:spacing w:val="-11"/>
        </w:rPr>
        <w:t> </w:t>
      </w:r>
      <w:r>
        <w:rPr>
          <w:color w:val="231F20"/>
        </w:rPr>
        <w:t>подобных</w:t>
      </w:r>
      <w:r>
        <w:rPr>
          <w:color w:val="231F20"/>
          <w:spacing w:val="-11"/>
        </w:rPr>
        <w:t> </w:t>
      </w:r>
      <w:r>
        <w:rPr>
          <w:color w:val="231F20"/>
        </w:rPr>
        <w:t>проблем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выпускной</w:t>
      </w:r>
      <w:r>
        <w:rPr>
          <w:color w:val="231F20"/>
          <w:spacing w:val="-10"/>
        </w:rPr>
        <w:t> </w:t>
      </w:r>
      <w:r>
        <w:rPr>
          <w:color w:val="231F20"/>
        </w:rPr>
        <w:t>квалификационной</w:t>
      </w:r>
      <w:r>
        <w:rPr>
          <w:color w:val="231F20"/>
          <w:spacing w:val="-10"/>
        </w:rPr>
        <w:t> </w:t>
      </w:r>
      <w:r>
        <w:rPr>
          <w:color w:val="231F20"/>
        </w:rPr>
        <w:t>работе</w:t>
      </w:r>
      <w:r>
        <w:rPr>
          <w:color w:val="231F20"/>
          <w:spacing w:val="-11"/>
        </w:rPr>
        <w:t> </w:t>
      </w:r>
      <w:r>
        <w:rPr>
          <w:color w:val="231F20"/>
        </w:rPr>
        <w:t>предла-</w:t>
      </w:r>
      <w:r>
        <w:rPr>
          <w:color w:val="231F20"/>
          <w:spacing w:val="-57"/>
        </w:rPr>
        <w:t> </w:t>
      </w:r>
      <w:r>
        <w:rPr>
          <w:color w:val="231F20"/>
        </w:rPr>
        <w:t>гается комплексное проектирование городской среды, создание системы общественных 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странств, которая включает себя исторически значимые пространства и современные точки</w:t>
      </w:r>
      <w:r>
        <w:rPr>
          <w:color w:val="231F20"/>
          <w:spacing w:val="1"/>
        </w:rPr>
        <w:t> </w:t>
      </w:r>
      <w:r>
        <w:rPr>
          <w:color w:val="231F20"/>
        </w:rPr>
        <w:t>притяжения, функциональное наполнение которых включает в себя вопросы развития транс-</w:t>
      </w:r>
      <w:r>
        <w:rPr>
          <w:color w:val="231F20"/>
          <w:spacing w:val="1"/>
        </w:rPr>
        <w:t> </w:t>
      </w:r>
      <w:r>
        <w:rPr>
          <w:color w:val="231F20"/>
        </w:rPr>
        <w:t>портной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инженерной инфраструктуры.</w:t>
      </w:r>
    </w:p>
    <w:p>
      <w:pPr>
        <w:pStyle w:val="BodyText"/>
        <w:spacing w:line="249" w:lineRule="auto" w:before="11"/>
        <w:ind w:left="501" w:right="154" w:firstLine="396"/>
      </w:pPr>
      <w:r>
        <w:rPr>
          <w:i/>
          <w:color w:val="231F20"/>
        </w:rPr>
        <w:t>Ключевые слова</w:t>
      </w:r>
      <w:r>
        <w:rPr>
          <w:color w:val="231F20"/>
        </w:rPr>
        <w:t>: благоустройство, городская среда, система общественных пространств,</w:t>
      </w:r>
      <w:r>
        <w:rPr>
          <w:color w:val="231F20"/>
          <w:spacing w:val="1"/>
        </w:rPr>
        <w:t> </w:t>
      </w:r>
      <w:r>
        <w:rPr>
          <w:color w:val="231F20"/>
        </w:rPr>
        <w:t>малые</w:t>
      </w:r>
      <w:r>
        <w:rPr>
          <w:color w:val="231F20"/>
          <w:spacing w:val="-2"/>
        </w:rPr>
        <w:t> </w:t>
      </w:r>
      <w:r>
        <w:rPr>
          <w:color w:val="231F20"/>
        </w:rPr>
        <w:t>города.</w:t>
      </w:r>
    </w:p>
    <w:p>
      <w:pPr>
        <w:pStyle w:val="BodyText"/>
        <w:spacing w:before="1"/>
        <w:jc w:val="left"/>
        <w:rPr>
          <w:sz w:val="23"/>
        </w:rPr>
      </w:pPr>
    </w:p>
    <w:p>
      <w:pPr>
        <w:pStyle w:val="BodyText"/>
        <w:spacing w:line="249" w:lineRule="auto"/>
        <w:ind w:left="501" w:right="153" w:firstLine="396"/>
      </w:pPr>
      <w:r>
        <w:rPr>
          <w:color w:val="231F20"/>
        </w:rPr>
        <w:t>Most public spaces in small towns have lost their functional significance due to the processes of</w:t>
      </w:r>
      <w:r>
        <w:rPr>
          <w:color w:val="231F20"/>
          <w:spacing w:val="-57"/>
        </w:rPr>
        <w:t> </w:t>
      </w:r>
      <w:r>
        <w:rPr>
          <w:color w:val="231F20"/>
        </w:rPr>
        <w:t>globalization</w:t>
      </w:r>
      <w:r>
        <w:rPr>
          <w:color w:val="231F20"/>
          <w:spacing w:val="-5"/>
        </w:rPr>
        <w:t> </w:t>
      </w:r>
      <w:r>
        <w:rPr>
          <w:color w:val="231F20"/>
        </w:rPr>
        <w:t>(population</w:t>
      </w:r>
      <w:r>
        <w:rPr>
          <w:color w:val="231F20"/>
          <w:spacing w:val="-5"/>
        </w:rPr>
        <w:t> </w:t>
      </w:r>
      <w:r>
        <w:rPr>
          <w:color w:val="231F20"/>
        </w:rPr>
        <w:t>outflow,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launch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new</w:t>
      </w:r>
      <w:r>
        <w:rPr>
          <w:color w:val="231F20"/>
          <w:spacing w:val="-5"/>
        </w:rPr>
        <w:t> </w:t>
      </w:r>
      <w:r>
        <w:rPr>
          <w:color w:val="231F20"/>
        </w:rPr>
        <w:t>M11</w:t>
      </w:r>
      <w:r>
        <w:rPr>
          <w:color w:val="231F20"/>
          <w:spacing w:val="-5"/>
        </w:rPr>
        <w:t> </w:t>
      </w:r>
      <w:r>
        <w:rPr>
          <w:color w:val="231F20"/>
        </w:rPr>
        <w:t>bypass,</w:t>
      </w:r>
      <w:r>
        <w:rPr>
          <w:color w:val="231F20"/>
          <w:spacing w:val="-5"/>
        </w:rPr>
        <w:t> </w:t>
      </w:r>
      <w:r>
        <w:rPr>
          <w:color w:val="231F20"/>
        </w:rPr>
        <w:t>restrictions</w:t>
      </w:r>
      <w:r>
        <w:rPr>
          <w:color w:val="231F20"/>
          <w:spacing w:val="-5"/>
        </w:rPr>
        <w:t> </w:t>
      </w:r>
      <w:r>
        <w:rPr>
          <w:color w:val="231F20"/>
        </w:rPr>
        <w:t>related</w:t>
      </w:r>
      <w:r>
        <w:rPr>
          <w:color w:val="231F20"/>
          <w:spacing w:val="-5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secu-</w:t>
      </w:r>
      <w:r>
        <w:rPr>
          <w:color w:val="231F20"/>
          <w:spacing w:val="-58"/>
        </w:rPr>
        <w:t> </w:t>
      </w:r>
      <w:r>
        <w:rPr>
          <w:color w:val="231F20"/>
        </w:rPr>
        <w:t>rity</w:t>
      </w:r>
      <w:r>
        <w:rPr>
          <w:color w:val="231F20"/>
          <w:spacing w:val="-6"/>
        </w:rPr>
        <w:t> </w:t>
      </w:r>
      <w:r>
        <w:rPr>
          <w:color w:val="231F20"/>
        </w:rPr>
        <w:t>status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buildings)</w:t>
      </w:r>
      <w:r>
        <w:rPr>
          <w:color w:val="231F20"/>
          <w:spacing w:val="-5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emergence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modern</w:t>
      </w:r>
      <w:r>
        <w:rPr>
          <w:color w:val="231F20"/>
          <w:spacing w:val="-5"/>
        </w:rPr>
        <w:t> </w:t>
      </w:r>
      <w:r>
        <w:rPr>
          <w:color w:val="231F20"/>
        </w:rPr>
        <w:t>centers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attraction.</w:t>
      </w:r>
      <w:r>
        <w:rPr>
          <w:color w:val="231F20"/>
          <w:spacing w:val="-5"/>
        </w:rPr>
        <w:t> </w:t>
      </w:r>
      <w:r>
        <w:rPr>
          <w:color w:val="231F20"/>
        </w:rPr>
        <w:t>Such</w:t>
      </w:r>
      <w:r>
        <w:rPr>
          <w:color w:val="231F20"/>
          <w:spacing w:val="-5"/>
        </w:rPr>
        <w:t> </w:t>
      </w:r>
      <w:r>
        <w:rPr>
          <w:color w:val="231F20"/>
        </w:rPr>
        <w:t>spaces</w:t>
      </w:r>
      <w:r>
        <w:rPr>
          <w:color w:val="231F20"/>
          <w:spacing w:val="-6"/>
        </w:rPr>
        <w:t> </w:t>
      </w:r>
      <w:r>
        <w:rPr>
          <w:color w:val="231F20"/>
        </w:rPr>
        <w:t>exist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plac-</w:t>
      </w:r>
      <w:r>
        <w:rPr>
          <w:color w:val="231F20"/>
          <w:spacing w:val="-58"/>
        </w:rPr>
        <w:t> </w:t>
      </w:r>
      <w:r>
        <w:rPr>
          <w:color w:val="231F20"/>
        </w:rPr>
        <w:t>es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historical</w:t>
      </w:r>
      <w:r>
        <w:rPr>
          <w:color w:val="231F20"/>
          <w:spacing w:val="-10"/>
        </w:rPr>
        <w:t> </w:t>
      </w:r>
      <w:r>
        <w:rPr>
          <w:color w:val="231F20"/>
        </w:rPr>
        <w:t>development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old</w:t>
      </w:r>
      <w:r>
        <w:rPr>
          <w:color w:val="231F20"/>
          <w:spacing w:val="-10"/>
        </w:rPr>
        <w:t> </w:t>
      </w:r>
      <w:r>
        <w:rPr>
          <w:color w:val="231F20"/>
        </w:rPr>
        <w:t>center,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modern</w:t>
      </w:r>
      <w:r>
        <w:rPr>
          <w:color w:val="231F20"/>
          <w:spacing w:val="-11"/>
        </w:rPr>
        <w:t> </w:t>
      </w:r>
      <w:r>
        <w:rPr>
          <w:color w:val="231F20"/>
        </w:rPr>
        <w:t>conditions</w:t>
      </w:r>
      <w:r>
        <w:rPr>
          <w:color w:val="231F20"/>
          <w:spacing w:val="-10"/>
        </w:rPr>
        <w:t> </w:t>
      </w:r>
      <w:r>
        <w:rPr>
          <w:color w:val="231F20"/>
        </w:rPr>
        <w:t>are</w:t>
      </w:r>
      <w:r>
        <w:rPr>
          <w:color w:val="231F20"/>
          <w:spacing w:val="-11"/>
        </w:rPr>
        <w:t> </w:t>
      </w:r>
      <w:r>
        <w:rPr>
          <w:color w:val="231F20"/>
        </w:rPr>
        <w:t>abandoned</w:t>
      </w:r>
      <w:r>
        <w:rPr>
          <w:color w:val="231F20"/>
          <w:spacing w:val="-10"/>
        </w:rPr>
        <w:t> </w:t>
      </w:r>
      <w:r>
        <w:rPr>
          <w:color w:val="231F20"/>
        </w:rPr>
        <w:t>territories</w:t>
      </w:r>
      <w:r>
        <w:rPr>
          <w:color w:val="231F20"/>
          <w:spacing w:val="-11"/>
        </w:rPr>
        <w:t> </w:t>
      </w:r>
      <w:r>
        <w:rPr>
          <w:color w:val="231F20"/>
        </w:rPr>
        <w:t>that</w:t>
      </w:r>
      <w:r>
        <w:rPr>
          <w:color w:val="231F20"/>
          <w:spacing w:val="-58"/>
        </w:rPr>
        <w:t> </w:t>
      </w:r>
      <w:r>
        <w:rPr>
          <w:color w:val="231F20"/>
        </w:rPr>
        <w:t>violate the integrity of the visual perception of space. At the same time, the quality of the urban en-</w:t>
      </w:r>
      <w:r>
        <w:rPr>
          <w:color w:val="231F20"/>
          <w:spacing w:val="1"/>
        </w:rPr>
        <w:t> </w:t>
      </w:r>
      <w:r>
        <w:rPr>
          <w:color w:val="231F20"/>
        </w:rPr>
        <w:t>vironment in new public spaces does not always meet modern standards and is often considered out-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side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system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connected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public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spaces.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solve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such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problems,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final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qualification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work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offers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comprehensive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design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urban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environment,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creating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system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public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spaces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includes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his-</w:t>
      </w:r>
      <w:r>
        <w:rPr>
          <w:color w:val="231F20"/>
        </w:rPr>
        <w:t> torically significant spaces and modern points of attraction, the functional content of which includes</w:t>
      </w:r>
      <w:r>
        <w:rPr>
          <w:color w:val="231F20"/>
          <w:spacing w:val="-57"/>
        </w:rPr>
        <w:t> </w:t>
      </w:r>
      <w:r>
        <w:rPr>
          <w:color w:val="231F20"/>
        </w:rPr>
        <w:t>the development of transport and engineering infrastructure.</w:t>
      </w:r>
    </w:p>
    <w:p>
      <w:pPr>
        <w:pStyle w:val="BodyText"/>
        <w:spacing w:before="10"/>
        <w:ind w:left="898"/>
      </w:pPr>
      <w:r>
        <w:rPr>
          <w:i/>
          <w:color w:val="231F20"/>
        </w:rPr>
        <w:t>Keywords</w:t>
      </w:r>
      <w:r>
        <w:rPr>
          <w:color w:val="231F20"/>
        </w:rPr>
        <w:t>:</w:t>
      </w:r>
      <w:r>
        <w:rPr>
          <w:color w:val="231F20"/>
          <w:spacing w:val="-3"/>
        </w:rPr>
        <w:t> </w:t>
      </w:r>
      <w:r>
        <w:rPr>
          <w:color w:val="231F20"/>
        </w:rPr>
        <w:t>improvement,</w:t>
      </w:r>
      <w:r>
        <w:rPr>
          <w:color w:val="231F20"/>
          <w:spacing w:val="-2"/>
        </w:rPr>
        <w:t> </w:t>
      </w:r>
      <w:r>
        <w:rPr>
          <w:color w:val="231F20"/>
        </w:rPr>
        <w:t>urban</w:t>
      </w:r>
      <w:r>
        <w:rPr>
          <w:color w:val="231F20"/>
          <w:spacing w:val="-2"/>
        </w:rPr>
        <w:t> </w:t>
      </w:r>
      <w:r>
        <w:rPr>
          <w:color w:val="231F20"/>
        </w:rPr>
        <w:t>environment,</w:t>
      </w:r>
      <w:r>
        <w:rPr>
          <w:color w:val="231F20"/>
          <w:spacing w:val="-3"/>
        </w:rPr>
        <w:t> </w:t>
      </w:r>
      <w:r>
        <w:rPr>
          <w:color w:val="231F20"/>
        </w:rPr>
        <w:t>system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public</w:t>
      </w:r>
      <w:r>
        <w:rPr>
          <w:color w:val="231F20"/>
          <w:spacing w:val="-3"/>
        </w:rPr>
        <w:t> </w:t>
      </w:r>
      <w:r>
        <w:rPr>
          <w:color w:val="231F20"/>
        </w:rPr>
        <w:t>spaces,</w:t>
      </w:r>
      <w:r>
        <w:rPr>
          <w:color w:val="231F20"/>
          <w:spacing w:val="-3"/>
        </w:rPr>
        <w:t> </w:t>
      </w:r>
      <w:r>
        <w:rPr>
          <w:color w:val="231F20"/>
        </w:rPr>
        <w:t>small</w:t>
      </w:r>
      <w:r>
        <w:rPr>
          <w:color w:val="231F20"/>
          <w:spacing w:val="-3"/>
        </w:rPr>
        <w:t> </w:t>
      </w:r>
      <w:r>
        <w:rPr>
          <w:color w:val="231F20"/>
        </w:rPr>
        <w:t>cities.</w:t>
      </w:r>
    </w:p>
    <w:p>
      <w:pPr>
        <w:spacing w:after="0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163" w:right="38" w:firstLine="396"/>
      </w:pPr>
      <w:r>
        <w:rPr>
          <w:color w:val="231F20"/>
          <w:w w:val="95"/>
        </w:rPr>
        <w:t>Анализируя ключевые общественные про-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странства г. Валдай, можно отметить, что важ-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ные точки активностей городских сообществ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находятся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самом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центре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[1].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Включая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их в границы проектирования узловых элемен-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тов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(площадь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Свободы,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набережная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Поляна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ска-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зок, «Пьяная» площадь, пространство между</w:t>
      </w:r>
      <w:r>
        <w:rPr>
          <w:color w:val="231F20"/>
          <w:spacing w:val="-57"/>
        </w:rPr>
        <w:t> </w:t>
      </w:r>
      <w:r>
        <w:rPr>
          <w:color w:val="231F20"/>
        </w:rPr>
        <w:t>кинотеатром «Смена», зданием Администра-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ции, центром ЗАГС, Нижний парк, территория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строящегося</w:t>
      </w:r>
      <w:r>
        <w:rPr>
          <w:color w:val="231F20"/>
          <w:spacing w:val="-9"/>
        </w:rPr>
        <w:t> </w:t>
      </w:r>
      <w:r>
        <w:rPr>
          <w:color w:val="231F20"/>
        </w:rPr>
        <w:t>бассейна),</w:t>
      </w:r>
      <w:r>
        <w:rPr>
          <w:color w:val="231F20"/>
          <w:spacing w:val="-9"/>
        </w:rPr>
        <w:t> </w:t>
      </w:r>
      <w:r>
        <w:rPr>
          <w:color w:val="231F20"/>
        </w:rPr>
        <w:t>можно</w:t>
      </w:r>
      <w:r>
        <w:rPr>
          <w:color w:val="231F20"/>
          <w:spacing w:val="-10"/>
        </w:rPr>
        <w:t> </w:t>
      </w:r>
      <w:r>
        <w:rPr>
          <w:color w:val="231F20"/>
        </w:rPr>
        <w:t>сформировать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1"/>
        <w:jc w:val="left"/>
        <w:rPr>
          <w:sz w:val="21"/>
        </w:rPr>
      </w:pPr>
    </w:p>
    <w:p>
      <w:pPr>
        <w:spacing w:before="0"/>
        <w:ind w:left="163" w:right="0" w:firstLine="0"/>
        <w:jc w:val="left"/>
        <w:rPr>
          <w:sz w:val="20"/>
        </w:rPr>
      </w:pPr>
      <w:r>
        <w:rPr>
          <w:b/>
          <w:color w:val="231F20"/>
          <w:sz w:val="20"/>
        </w:rPr>
        <w:t>Рис.</w:t>
      </w:r>
      <w:r>
        <w:rPr>
          <w:b/>
          <w:color w:val="231F20"/>
          <w:spacing w:val="-3"/>
          <w:sz w:val="20"/>
        </w:rPr>
        <w:t> </w:t>
      </w:r>
      <w:r>
        <w:rPr>
          <w:b/>
          <w:color w:val="231F20"/>
          <w:sz w:val="20"/>
        </w:rPr>
        <w:t>1.</w:t>
      </w:r>
      <w:r>
        <w:rPr>
          <w:b/>
          <w:color w:val="231F20"/>
          <w:spacing w:val="-3"/>
          <w:sz w:val="20"/>
        </w:rPr>
        <w:t> </w:t>
      </w:r>
      <w:r>
        <w:rPr>
          <w:color w:val="231F20"/>
          <w:sz w:val="20"/>
        </w:rPr>
        <w:t>Народная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улица.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Современное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состояние</w:t>
      </w:r>
    </w:p>
    <w:p>
      <w:pPr>
        <w:pStyle w:val="BodyText"/>
        <w:spacing w:before="1"/>
        <w:jc w:val="left"/>
        <w:rPr>
          <w:sz w:val="8"/>
        </w:rPr>
      </w:pPr>
      <w:r>
        <w:rPr/>
        <w:pict>
          <v:group style="position:absolute;margin-left:48.188503pt;margin-top:5.886663pt;width:232.4pt;height:191.5pt;mso-position-horizontal-relative:page;mso-position-vertical-relative:paragraph;z-index:-15645696;mso-wrap-distance-left:0;mso-wrap-distance-right:0" id="docshapegroup403" coordorigin="964,118" coordsize="4648,3830">
            <v:shape style="position:absolute;left:963;top:467;width:4648;height:3480" type="#_x0000_t75" id="docshape404" stroked="false">
              <v:imagedata r:id="rId218" o:title=""/>
            </v:shape>
            <v:shape style="position:absolute;left:963;top:117;width:606;height:308" id="docshape405" coordorigin="964,118" coordsize="606,308" path="m1569,118l964,118,1266,425,1569,118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11"/>
        <w:jc w:val="left"/>
        <w:rPr>
          <w:sz w:val="21"/>
        </w:rPr>
      </w:pPr>
    </w:p>
    <w:p>
      <w:pPr>
        <w:spacing w:before="0"/>
        <w:ind w:left="163" w:right="0" w:firstLine="0"/>
        <w:jc w:val="left"/>
        <w:rPr>
          <w:sz w:val="20"/>
        </w:rPr>
      </w:pPr>
      <w:r>
        <w:rPr>
          <w:b/>
          <w:color w:val="231F20"/>
          <w:sz w:val="20"/>
        </w:rPr>
        <w:t>Рис.</w:t>
      </w:r>
      <w:r>
        <w:rPr>
          <w:b/>
          <w:color w:val="231F20"/>
          <w:spacing w:val="-2"/>
          <w:sz w:val="20"/>
        </w:rPr>
        <w:t> </w:t>
      </w:r>
      <w:r>
        <w:rPr>
          <w:b/>
          <w:color w:val="231F20"/>
          <w:sz w:val="20"/>
        </w:rPr>
        <w:t>2.</w:t>
      </w:r>
      <w:r>
        <w:rPr>
          <w:b/>
          <w:color w:val="231F20"/>
          <w:spacing w:val="-1"/>
          <w:sz w:val="20"/>
        </w:rPr>
        <w:t> </w:t>
      </w:r>
      <w:r>
        <w:rPr>
          <w:color w:val="231F20"/>
          <w:sz w:val="20"/>
        </w:rPr>
        <w:t>«Пьяная»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площадь.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Современное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состояние</w:t>
      </w:r>
    </w:p>
    <w:p>
      <w:pPr>
        <w:pStyle w:val="BodyText"/>
        <w:spacing w:before="1"/>
        <w:jc w:val="left"/>
        <w:rPr>
          <w:sz w:val="8"/>
        </w:rPr>
      </w:pPr>
      <w:r>
        <w:rPr/>
        <w:pict>
          <v:group style="position:absolute;margin-left:48.188503pt;margin-top:5.88232pt;width:232.45pt;height:171pt;mso-position-horizontal-relative:page;mso-position-vertical-relative:paragraph;z-index:-15645184;mso-wrap-distance-left:0;mso-wrap-distance-right:0" id="docshapegroup406" coordorigin="964,118" coordsize="4649,3420">
            <v:shape style="position:absolute;left:963;top:117;width:606;height:308" id="docshape407" coordorigin="964,118" coordsize="606,308" path="m1569,118l964,118,1266,425,1569,118xe" filled="true" fillcolor="#8fc73e" stroked="false">
              <v:path arrowok="t"/>
              <v:fill type="solid"/>
            </v:shape>
            <v:shape style="position:absolute;left:965;top:467;width:4648;height:3070" type="#_x0000_t75" id="docshape408" stroked="false">
              <v:imagedata r:id="rId219" o:title=""/>
            </v:shape>
            <w10:wrap type="topAndBottom"/>
          </v:group>
        </w:pict>
      </w:r>
    </w:p>
    <w:p>
      <w:pPr>
        <w:pStyle w:val="BodyText"/>
        <w:jc w:val="left"/>
        <w:rPr>
          <w:sz w:val="23"/>
        </w:rPr>
      </w:pPr>
    </w:p>
    <w:p>
      <w:pPr>
        <w:spacing w:before="0"/>
        <w:ind w:left="163" w:right="0" w:firstLine="0"/>
        <w:jc w:val="left"/>
        <w:rPr>
          <w:sz w:val="20"/>
        </w:rPr>
      </w:pPr>
      <w:r>
        <w:rPr>
          <w:b/>
          <w:color w:val="231F20"/>
          <w:sz w:val="20"/>
        </w:rPr>
        <w:t>Рис.</w:t>
      </w:r>
      <w:r>
        <w:rPr>
          <w:b/>
          <w:color w:val="231F20"/>
          <w:spacing w:val="-3"/>
          <w:sz w:val="20"/>
        </w:rPr>
        <w:t> </w:t>
      </w:r>
      <w:r>
        <w:rPr>
          <w:b/>
          <w:color w:val="231F20"/>
          <w:sz w:val="20"/>
        </w:rPr>
        <w:t>3.</w:t>
      </w:r>
      <w:r>
        <w:rPr>
          <w:b/>
          <w:color w:val="231F20"/>
          <w:spacing w:val="-3"/>
          <w:sz w:val="20"/>
        </w:rPr>
        <w:t> </w:t>
      </w:r>
      <w:r>
        <w:rPr>
          <w:color w:val="231F20"/>
          <w:sz w:val="20"/>
        </w:rPr>
        <w:t>Площадь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Свободы.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Современное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состояние</w:t>
      </w:r>
    </w:p>
    <w:p>
      <w:pPr>
        <w:pStyle w:val="BodyText"/>
        <w:spacing w:before="2"/>
        <w:jc w:val="left"/>
        <w:rPr>
          <w:sz w:val="8"/>
        </w:rPr>
      </w:pPr>
      <w:r>
        <w:rPr/>
        <w:pict>
          <v:group style="position:absolute;margin-left:48.188503pt;margin-top:5.904381pt;width:232.45pt;height:120.35pt;mso-position-horizontal-relative:page;mso-position-vertical-relative:paragraph;z-index:-15644672;mso-wrap-distance-left:0;mso-wrap-distance-right:0" id="docshapegroup409" coordorigin="964,118" coordsize="4649,2407">
            <v:shape style="position:absolute;left:963;top:118;width:606;height:308" id="docshape410" coordorigin="964,118" coordsize="606,308" path="m1569,118l964,118,1266,426,1569,118xe" filled="true" fillcolor="#8fc73e" stroked="false">
              <v:path arrowok="t"/>
              <v:fill type="solid"/>
            </v:shape>
            <v:shape style="position:absolute;left:965;top:482;width:4648;height:2043" type="#_x0000_t75" id="docshape411" stroked="false">
              <v:imagedata r:id="rId220" o:title=""/>
            </v:shape>
            <w10:wrap type="topAndBottom"/>
          </v:group>
        </w:pict>
      </w:r>
    </w:p>
    <w:p>
      <w:pPr>
        <w:pStyle w:val="BodyText"/>
        <w:spacing w:line="249" w:lineRule="auto" w:before="78"/>
        <w:ind w:left="163" w:right="501"/>
      </w:pPr>
      <w:r>
        <w:rPr/>
        <w:br w:type="column"/>
      </w:r>
      <w:r>
        <w:rPr>
          <w:color w:val="231F20"/>
          <w:w w:val="95"/>
        </w:rPr>
        <w:t>кольцевую систему общественных пространств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линейных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связей: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народная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улица,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улица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голя,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Комсомольский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проспект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улицы,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явля-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ющиеся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поперечными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связями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общественных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водных</w:t>
      </w:r>
      <w:r>
        <w:rPr>
          <w:color w:val="231F20"/>
          <w:spacing w:val="-6"/>
        </w:rPr>
        <w:t> </w:t>
      </w:r>
      <w:r>
        <w:rPr>
          <w:color w:val="231F20"/>
        </w:rPr>
        <w:t>территорий:</w:t>
      </w:r>
      <w:r>
        <w:rPr>
          <w:color w:val="231F20"/>
          <w:spacing w:val="-5"/>
        </w:rPr>
        <w:t> </w:t>
      </w:r>
      <w:r>
        <w:rPr>
          <w:color w:val="231F20"/>
        </w:rPr>
        <w:t>улица</w:t>
      </w:r>
      <w:r>
        <w:rPr>
          <w:color w:val="231F20"/>
          <w:spacing w:val="-6"/>
        </w:rPr>
        <w:t> </w:t>
      </w:r>
      <w:r>
        <w:rPr>
          <w:color w:val="231F20"/>
        </w:rPr>
        <w:t>Ло-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моносова,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улица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Генерала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Белова,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улица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Гага-</w:t>
      </w:r>
      <w:r>
        <w:rPr>
          <w:color w:val="231F20"/>
          <w:spacing w:val="-58"/>
        </w:rPr>
        <w:t> </w:t>
      </w:r>
      <w:r>
        <w:rPr>
          <w:color w:val="231F20"/>
        </w:rPr>
        <w:t>рина, Октябрьская улица, улица Луначарско-</w:t>
      </w:r>
      <w:r>
        <w:rPr>
          <w:color w:val="231F20"/>
          <w:spacing w:val="-57"/>
        </w:rPr>
        <w:t> </w:t>
      </w:r>
      <w:r>
        <w:rPr>
          <w:color w:val="231F20"/>
        </w:rPr>
        <w:t>го</w:t>
      </w:r>
      <w:r>
        <w:rPr>
          <w:color w:val="231F20"/>
          <w:spacing w:val="-1"/>
        </w:rPr>
        <w:t> </w:t>
      </w:r>
      <w:r>
        <w:rPr>
          <w:color w:val="231F20"/>
        </w:rPr>
        <w:t>(рис. 1, 2, 3).</w:t>
      </w:r>
    </w:p>
    <w:p>
      <w:pPr>
        <w:pStyle w:val="BodyText"/>
        <w:spacing w:line="249" w:lineRule="auto" w:before="8"/>
        <w:ind w:left="163" w:right="497" w:firstLine="396"/>
      </w:pPr>
      <w:r>
        <w:rPr>
          <w:color w:val="231F20"/>
        </w:rPr>
        <w:t>Исследуя складывающуюся систему об-</w:t>
      </w:r>
      <w:r>
        <w:rPr>
          <w:color w:val="231F20"/>
          <w:spacing w:val="1"/>
        </w:rPr>
        <w:t> </w:t>
      </w:r>
      <w:r>
        <w:rPr>
          <w:color w:val="231F20"/>
        </w:rPr>
        <w:t>щественных пространств становится очевид-</w:t>
      </w:r>
      <w:r>
        <w:rPr>
          <w:color w:val="231F20"/>
          <w:spacing w:val="-57"/>
        </w:rPr>
        <w:t> </w:t>
      </w:r>
      <w:r>
        <w:rPr>
          <w:color w:val="231F20"/>
        </w:rPr>
        <w:t>но, что с точки зрения развития прибрежной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 города развитие центральной на-</w:t>
      </w:r>
      <w:r>
        <w:rPr>
          <w:color w:val="231F20"/>
          <w:spacing w:val="-57"/>
        </w:rPr>
        <w:t> </w:t>
      </w:r>
      <w:r>
        <w:rPr>
          <w:color w:val="231F20"/>
        </w:rPr>
        <w:t>бережной,</w:t>
      </w:r>
      <w:r>
        <w:rPr>
          <w:color w:val="231F20"/>
          <w:spacing w:val="-12"/>
        </w:rPr>
        <w:t> </w:t>
      </w: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именно</w:t>
      </w:r>
      <w:r>
        <w:rPr>
          <w:color w:val="231F20"/>
          <w:spacing w:val="-12"/>
        </w:rPr>
        <w:t> </w:t>
      </w:r>
      <w:r>
        <w:rPr>
          <w:color w:val="231F20"/>
        </w:rPr>
        <w:t>Поляны</w:t>
      </w:r>
      <w:r>
        <w:rPr>
          <w:color w:val="231F20"/>
          <w:spacing w:val="-12"/>
        </w:rPr>
        <w:t> </w:t>
      </w:r>
      <w:r>
        <w:rPr>
          <w:color w:val="231F20"/>
        </w:rPr>
        <w:t>Сказок,</w:t>
      </w:r>
      <w:r>
        <w:rPr>
          <w:color w:val="231F20"/>
          <w:spacing w:val="-12"/>
        </w:rPr>
        <w:t> </w:t>
      </w:r>
      <w:r>
        <w:rPr>
          <w:color w:val="231F20"/>
        </w:rPr>
        <w:t>недоста-</w:t>
      </w:r>
      <w:r>
        <w:rPr>
          <w:color w:val="231F20"/>
          <w:spacing w:val="-58"/>
        </w:rPr>
        <w:t> </w:t>
      </w:r>
      <w:r>
        <w:rPr>
          <w:color w:val="231F20"/>
        </w:rPr>
        <w:t>точно, чтобы создать доступное пешеходное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15"/>
        </w:rPr>
        <w:t> </w:t>
      </w:r>
      <w:r>
        <w:rPr>
          <w:color w:val="231F20"/>
        </w:rPr>
        <w:t>вдоль</w:t>
      </w:r>
      <w:r>
        <w:rPr>
          <w:color w:val="231F20"/>
          <w:spacing w:val="-14"/>
        </w:rPr>
        <w:t> </w:t>
      </w:r>
      <w:r>
        <w:rPr>
          <w:color w:val="231F20"/>
        </w:rPr>
        <w:t>озера.</w:t>
      </w:r>
      <w:r>
        <w:rPr>
          <w:color w:val="231F20"/>
          <w:spacing w:val="-14"/>
        </w:rPr>
        <w:t> </w:t>
      </w:r>
      <w:r>
        <w:rPr>
          <w:color w:val="231F20"/>
        </w:rPr>
        <w:t>Чтобы</w:t>
      </w:r>
      <w:r>
        <w:rPr>
          <w:color w:val="231F20"/>
          <w:spacing w:val="-15"/>
        </w:rPr>
        <w:t> </w:t>
      </w:r>
      <w:r>
        <w:rPr>
          <w:color w:val="231F20"/>
        </w:rPr>
        <w:t>создать</w:t>
      </w:r>
      <w:r>
        <w:rPr>
          <w:color w:val="231F20"/>
          <w:spacing w:val="-14"/>
        </w:rPr>
        <w:t> </w:t>
      </w:r>
      <w:r>
        <w:rPr>
          <w:color w:val="231F20"/>
        </w:rPr>
        <w:t>воз-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можность доступа к воде и естественному при-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родному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ландшафту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развить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единый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маршрут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</w:rPr>
        <w:t>вдоль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озера,</w:t>
      </w:r>
      <w:r>
        <w:rPr>
          <w:color w:val="231F20"/>
          <w:spacing w:val="-13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3"/>
        </w:rPr>
        <w:t> </w:t>
      </w:r>
      <w:r>
        <w:rPr>
          <w:color w:val="231F20"/>
        </w:rPr>
        <w:t>включить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границы</w:t>
      </w:r>
      <w:r>
        <w:rPr>
          <w:color w:val="231F20"/>
          <w:spacing w:val="-57"/>
        </w:rPr>
        <w:t> </w:t>
      </w:r>
      <w:r>
        <w:rPr>
          <w:color w:val="231F20"/>
        </w:rPr>
        <w:t>проектирования территорию за строящимся</w:t>
      </w:r>
      <w:r>
        <w:rPr>
          <w:color w:val="231F20"/>
          <w:spacing w:val="1"/>
        </w:rPr>
        <w:t> </w:t>
      </w:r>
      <w:r>
        <w:rPr>
          <w:color w:val="231F20"/>
        </w:rPr>
        <w:t>бассейном, Соловьевский парк и городской</w:t>
      </w:r>
      <w:r>
        <w:rPr>
          <w:color w:val="231F20"/>
          <w:spacing w:val="1"/>
        </w:rPr>
        <w:t> </w:t>
      </w:r>
      <w:r>
        <w:rPr>
          <w:color w:val="231F20"/>
        </w:rPr>
        <w:t>пляж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улице</w:t>
      </w:r>
      <w:r>
        <w:rPr>
          <w:color w:val="231F20"/>
          <w:spacing w:val="-1"/>
        </w:rPr>
        <w:t> </w:t>
      </w:r>
      <w:r>
        <w:rPr>
          <w:color w:val="231F20"/>
        </w:rPr>
        <w:t>Озерная</w:t>
      </w:r>
    </w:p>
    <w:p>
      <w:pPr>
        <w:pStyle w:val="BodyText"/>
        <w:spacing w:before="13"/>
        <w:ind w:left="560"/>
      </w:pPr>
      <w:r>
        <w:rPr>
          <w:color w:val="231F20"/>
        </w:rPr>
        <w:t>Узловые</w:t>
      </w:r>
      <w:r>
        <w:rPr>
          <w:color w:val="231F20"/>
          <w:spacing w:val="-8"/>
        </w:rPr>
        <w:t> </w:t>
      </w:r>
      <w:r>
        <w:rPr>
          <w:color w:val="231F20"/>
        </w:rPr>
        <w:t>элементы</w:t>
      </w:r>
      <w:r>
        <w:rPr>
          <w:color w:val="231F20"/>
          <w:spacing w:val="-9"/>
        </w:rPr>
        <w:t> </w:t>
      </w:r>
      <w:r>
        <w:rPr>
          <w:color w:val="231F20"/>
        </w:rPr>
        <w:t>(рис.</w:t>
      </w:r>
      <w:r>
        <w:rPr>
          <w:color w:val="231F20"/>
          <w:spacing w:val="-7"/>
        </w:rPr>
        <w:t> </w:t>
      </w:r>
      <w:r>
        <w:rPr>
          <w:color w:val="231F20"/>
        </w:rPr>
        <w:t>4):</w:t>
      </w:r>
    </w:p>
    <w:p>
      <w:pPr>
        <w:pStyle w:val="ListParagraph"/>
        <w:numPr>
          <w:ilvl w:val="0"/>
          <w:numId w:val="29"/>
        </w:numPr>
        <w:tabs>
          <w:tab w:pos="801" w:val="left" w:leader="none"/>
        </w:tabs>
        <w:spacing w:line="249" w:lineRule="auto" w:before="12" w:after="0"/>
        <w:ind w:left="163" w:right="500" w:firstLine="396"/>
        <w:jc w:val="both"/>
        <w:rPr>
          <w:sz w:val="24"/>
        </w:rPr>
      </w:pPr>
      <w:r>
        <w:rPr>
          <w:i/>
          <w:color w:val="231F20"/>
          <w:sz w:val="24"/>
        </w:rPr>
        <w:t>Площадь Свободы. </w:t>
      </w:r>
      <w:r>
        <w:rPr>
          <w:color w:val="231F20"/>
          <w:sz w:val="24"/>
        </w:rPr>
        <w:t>На центральной го-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родской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площади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увеличивается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ширина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тро-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туара за счет сокращения избыточной проез-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жей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части.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Формируется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пешеходный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бульвар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с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обустройством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аллеи,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которая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разделяет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тран-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w w:val="95"/>
          <w:sz w:val="24"/>
        </w:rPr>
        <w:t>зиты велодвижения и активную торговую зону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у входных групп. Заброшенная площадь пре-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образовывается в выставочное пространство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создаваемого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Музея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партизанского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движения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места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проведения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публичных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мероприятий.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w w:val="95"/>
          <w:sz w:val="24"/>
        </w:rPr>
        <w:t>Парковочные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места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экранируются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озеленением.</w:t>
      </w:r>
    </w:p>
    <w:p>
      <w:pPr>
        <w:pStyle w:val="ListParagraph"/>
        <w:numPr>
          <w:ilvl w:val="0"/>
          <w:numId w:val="29"/>
        </w:numPr>
        <w:tabs>
          <w:tab w:pos="815" w:val="left" w:leader="none"/>
        </w:tabs>
        <w:spacing w:line="249" w:lineRule="auto" w:before="11" w:after="0"/>
        <w:ind w:left="163" w:right="501" w:firstLine="396"/>
        <w:jc w:val="both"/>
        <w:rPr>
          <w:sz w:val="24"/>
        </w:rPr>
      </w:pPr>
      <w:r>
        <w:rPr>
          <w:i/>
          <w:color w:val="231F20"/>
          <w:sz w:val="24"/>
        </w:rPr>
        <w:t>«Пьяная» площадь. </w:t>
      </w:r>
      <w:r>
        <w:rPr>
          <w:color w:val="231F20"/>
          <w:sz w:val="24"/>
        </w:rPr>
        <w:t>Для комфортного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пребывания на активной торговой террито-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рии с помощью компенсационного озелене-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ния, разграничивается зона автомобильного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движения и пешеходная часть, парковочные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места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выносятся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за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пределы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площади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помо-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щью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строительства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паркинга,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а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на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территории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формируются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парковочные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места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для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инвали-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дов [2]. Широкая пешеходная зона позволяет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вынести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торговлю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входным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группам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зданий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и разместить временные торговые павильоны с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возможностью остановки и отдыха. Централь-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ная пешеходная часть свободна и не препят-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ствует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активным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пешеходным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потокам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(рис.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5).</w:t>
      </w:r>
    </w:p>
    <w:p>
      <w:pPr>
        <w:pStyle w:val="ListParagraph"/>
        <w:numPr>
          <w:ilvl w:val="0"/>
          <w:numId w:val="29"/>
        </w:numPr>
        <w:tabs>
          <w:tab w:pos="821" w:val="left" w:leader="none"/>
        </w:tabs>
        <w:spacing w:line="249" w:lineRule="auto" w:before="13" w:after="0"/>
        <w:ind w:left="163" w:right="498" w:firstLine="396"/>
        <w:jc w:val="both"/>
        <w:rPr>
          <w:sz w:val="24"/>
        </w:rPr>
      </w:pPr>
      <w:r>
        <w:rPr>
          <w:i/>
          <w:color w:val="231F20"/>
          <w:sz w:val="24"/>
        </w:rPr>
        <w:t>Центральная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часть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Комсомольского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pacing w:val="-1"/>
          <w:sz w:val="24"/>
        </w:rPr>
        <w:t>проспекта</w:t>
      </w:r>
      <w:r>
        <w:rPr>
          <w:color w:val="231F20"/>
          <w:spacing w:val="-1"/>
          <w:sz w:val="24"/>
        </w:rPr>
        <w:t>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Большое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внимание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уделяется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соз-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данию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пространства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у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входных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групп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зда-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ний,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также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созданию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площадей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у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городской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732" w:top="980" w:bottom="920" w:left="800" w:right="800"/>
          <w:cols w:num="2" w:equalWidth="0">
            <w:col w:w="4854" w:space="135"/>
            <w:col w:w="5321"/>
          </w:cols>
        </w:sectPr>
      </w:pPr>
    </w:p>
    <w:p>
      <w:pPr>
        <w:pStyle w:val="BodyText"/>
        <w:ind w:left="5492"/>
        <w:jc w:val="left"/>
        <w:rPr>
          <w:sz w:val="20"/>
        </w:rPr>
      </w:pPr>
      <w:r>
        <w:rPr>
          <w:sz w:val="20"/>
        </w:rPr>
        <w:pict>
          <v:group style="width:232.45pt;height:119.45pt;mso-position-horizontal-relative:char;mso-position-vertical-relative:line" id="docshapegroup412" coordorigin="0,0" coordsize="4649,2389">
            <v:shape style="position:absolute;left:0;top:0;width:4649;height:2056" type="#_x0000_t75" id="docshape413" stroked="false">
              <v:imagedata r:id="rId221" o:title=""/>
            </v:shape>
            <v:shape style="position:absolute;left:0;top:2083;width:606;height:305" id="docshape414" coordorigin="0,2084" coordsize="606,305" path="m303,2084l0,2388,605,2388,303,2084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line="249" w:lineRule="auto" w:before="12"/>
        <w:ind w:left="5492" w:right="181" w:firstLine="0"/>
        <w:jc w:val="left"/>
        <w:rPr>
          <w:sz w:val="20"/>
        </w:rPr>
      </w:pPr>
      <w:r>
        <w:rPr/>
        <w:pict>
          <v:group style="position:absolute;margin-left:65.196297pt;margin-top:-121.465286pt;width:232.45pt;height:205.9pt;mso-position-horizontal-relative:page;mso-position-vertical-relative:paragraph;z-index:15814656" id="docshapegroup415" coordorigin="1304,-2429" coordsize="4649,4118">
            <v:shape style="position:absolute;left:1303;top:-2430;width:4649;height:3768" type="#_x0000_t75" id="docshape416" stroked="false">
              <v:imagedata r:id="rId222" o:title=""/>
            </v:shape>
            <v:shape style="position:absolute;left:1303;top:1383;width:606;height:305" id="docshape417" coordorigin="1304,1383" coordsize="606,305" path="m1607,1383l1304,1688,1909,1688,1607,1383xe" filled="true" fillcolor="#8fc73e" stroked="false">
              <v:path arrowok="t"/>
              <v:fill type="solid"/>
            </v:shape>
            <w10:wrap type="none"/>
          </v:group>
        </w:pict>
      </w:r>
      <w:r>
        <w:rPr>
          <w:b/>
          <w:color w:val="231F20"/>
          <w:sz w:val="20"/>
        </w:rPr>
        <w:t>Рис. 6. </w:t>
      </w:r>
      <w:r>
        <w:rPr>
          <w:color w:val="231F20"/>
          <w:sz w:val="20"/>
        </w:rPr>
        <w:t>Территория около здания Администрации,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кинотеатра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«Смена»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ЗАГС.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Проектное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предложение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11"/>
        <w:jc w:val="left"/>
        <w:rPr>
          <w:sz w:val="20"/>
        </w:rPr>
      </w:pPr>
    </w:p>
    <w:p>
      <w:pPr>
        <w:spacing w:line="249" w:lineRule="auto" w:before="91"/>
        <w:ind w:left="503" w:right="4482" w:firstLine="0"/>
        <w:jc w:val="left"/>
        <w:rPr>
          <w:sz w:val="20"/>
        </w:rPr>
      </w:pPr>
      <w:r>
        <w:rPr/>
        <w:pict>
          <v:group style="position:absolute;margin-left:314.645203pt;margin-top:-34.357845pt;width:232.45pt;height:195.85pt;mso-position-horizontal-relative:page;mso-position-vertical-relative:paragraph;z-index:15815168" id="docshapegroup418" coordorigin="6293,-687" coordsize="4649,3917">
            <v:shape style="position:absolute;left:6292;top:-688;width:4649;height:3569" type="#_x0000_t75" id="docshape419" stroked="false">
              <v:imagedata r:id="rId223" o:title=""/>
            </v:shape>
            <v:shape style="position:absolute;left:6292;top:2924;width:606;height:305" id="docshape420" coordorigin="6293,2924" coordsize="606,305" path="m6596,2924l6293,3229,6898,3229,6596,2924xe" filled="true" fillcolor="#8fc73e" stroked="false">
              <v:path arrowok="t"/>
              <v:fill type="solid"/>
            </v:shape>
            <w10:wrap type="none"/>
          </v:group>
        </w:pict>
      </w:r>
      <w:r>
        <w:rPr>
          <w:b/>
          <w:color w:val="231F20"/>
          <w:sz w:val="20"/>
        </w:rPr>
        <w:t>Рис.</w:t>
      </w:r>
      <w:r>
        <w:rPr>
          <w:b/>
          <w:color w:val="231F20"/>
          <w:spacing w:val="-5"/>
          <w:sz w:val="20"/>
        </w:rPr>
        <w:t> </w:t>
      </w:r>
      <w:r>
        <w:rPr>
          <w:b/>
          <w:color w:val="231F20"/>
          <w:sz w:val="20"/>
        </w:rPr>
        <w:t>4.</w:t>
      </w:r>
      <w:r>
        <w:rPr>
          <w:b/>
          <w:color w:val="231F20"/>
          <w:spacing w:val="-6"/>
          <w:sz w:val="20"/>
        </w:rPr>
        <w:t> </w:t>
      </w:r>
      <w:r>
        <w:rPr>
          <w:color w:val="231F20"/>
          <w:sz w:val="20"/>
        </w:rPr>
        <w:t>Узловые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элементы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системе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общественных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пространств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г. Валдай</w:t>
      </w:r>
    </w:p>
    <w:p>
      <w:pPr>
        <w:pStyle w:val="BodyText"/>
        <w:spacing w:before="5" w:after="1"/>
        <w:jc w:val="left"/>
        <w:rPr>
          <w:sz w:val="29"/>
        </w:rPr>
      </w:pPr>
    </w:p>
    <w:p>
      <w:pPr>
        <w:pStyle w:val="BodyText"/>
        <w:ind w:left="503"/>
        <w:jc w:val="left"/>
        <w:rPr>
          <w:sz w:val="20"/>
        </w:rPr>
      </w:pPr>
      <w:r>
        <w:rPr>
          <w:sz w:val="20"/>
        </w:rPr>
        <w:pict>
          <v:group style="width:232.45pt;height:119.9pt;mso-position-horizontal-relative:char;mso-position-vertical-relative:line" id="docshapegroup421" coordorigin="0,0" coordsize="4649,2398">
            <v:shape style="position:absolute;left:0;top:2092;width:606;height:305" id="docshape422" coordorigin="0,2093" coordsize="606,305" path="m303,2093l0,2397,605,2397,303,2093xe" filled="true" fillcolor="#8fc73e" stroked="false">
              <v:path arrowok="t"/>
              <v:fill type="solid"/>
            </v:shape>
            <v:shape style="position:absolute;left:0;top:0;width:4649;height:2051" type="#_x0000_t75" id="docshape423" stroked="false">
              <v:imagedata r:id="rId224" o:title=""/>
            </v:shape>
          </v:group>
        </w:pict>
      </w:r>
      <w:r>
        <w:rPr>
          <w:sz w:val="20"/>
        </w:rPr>
      </w:r>
    </w:p>
    <w:p>
      <w:pPr>
        <w:spacing w:after="0"/>
        <w:jc w:val="left"/>
        <w:rPr>
          <w:sz w:val="20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27"/>
        <w:ind w:left="503" w:right="0" w:firstLine="0"/>
        <w:jc w:val="both"/>
        <w:rPr>
          <w:sz w:val="20"/>
        </w:rPr>
      </w:pPr>
      <w:r>
        <w:rPr>
          <w:b/>
          <w:color w:val="231F20"/>
          <w:sz w:val="20"/>
        </w:rPr>
        <w:t>Рис.</w:t>
      </w:r>
      <w:r>
        <w:rPr>
          <w:b/>
          <w:color w:val="231F20"/>
          <w:spacing w:val="-4"/>
          <w:sz w:val="20"/>
        </w:rPr>
        <w:t> </w:t>
      </w:r>
      <w:r>
        <w:rPr>
          <w:b/>
          <w:color w:val="231F20"/>
          <w:sz w:val="20"/>
        </w:rPr>
        <w:t>5.</w:t>
      </w:r>
      <w:r>
        <w:rPr>
          <w:b/>
          <w:color w:val="231F20"/>
          <w:spacing w:val="-3"/>
          <w:sz w:val="20"/>
        </w:rPr>
        <w:t> </w:t>
      </w:r>
      <w:r>
        <w:rPr>
          <w:color w:val="231F20"/>
          <w:sz w:val="20"/>
        </w:rPr>
        <w:t>«Пьяная»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площадь.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Проектное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предложение</w:t>
      </w:r>
    </w:p>
    <w:p>
      <w:pPr>
        <w:pStyle w:val="BodyText"/>
        <w:spacing w:before="1"/>
        <w:jc w:val="left"/>
        <w:rPr>
          <w:sz w:val="30"/>
        </w:rPr>
      </w:pPr>
    </w:p>
    <w:p>
      <w:pPr>
        <w:pStyle w:val="BodyText"/>
        <w:spacing w:line="249" w:lineRule="auto"/>
        <w:ind w:left="503"/>
      </w:pPr>
      <w:r>
        <w:rPr>
          <w:color w:val="231F20"/>
        </w:rPr>
        <w:t>Администрации, кинотеатра Смена и ЗАГС –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предлагается комплекс мер по разработке ком-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пенсационного экранирующего озеленения,</w:t>
      </w:r>
      <w:r>
        <w:rPr>
          <w:color w:val="231F20"/>
          <w:spacing w:val="1"/>
        </w:rPr>
        <w:t> </w:t>
      </w:r>
      <w:r>
        <w:rPr>
          <w:color w:val="231F20"/>
        </w:rPr>
        <w:t>внедрению ленд-арт объектов и размещению</w:t>
      </w:r>
      <w:r>
        <w:rPr>
          <w:color w:val="231F20"/>
          <w:spacing w:val="-57"/>
        </w:rPr>
        <w:t> </w:t>
      </w:r>
      <w:r>
        <w:rPr>
          <w:color w:val="231F20"/>
        </w:rPr>
        <w:t>малых</w:t>
      </w:r>
      <w:r>
        <w:rPr>
          <w:color w:val="231F20"/>
          <w:spacing w:val="-4"/>
        </w:rPr>
        <w:t> </w:t>
      </w:r>
      <w:r>
        <w:rPr>
          <w:color w:val="231F20"/>
        </w:rPr>
        <w:t>форм,</w:t>
      </w:r>
      <w:r>
        <w:rPr>
          <w:color w:val="231F20"/>
          <w:spacing w:val="-2"/>
        </w:rPr>
        <w:t> </w:t>
      </w:r>
      <w:r>
        <w:rPr>
          <w:color w:val="231F20"/>
        </w:rPr>
        <w:t>созданию</w:t>
      </w:r>
      <w:r>
        <w:rPr>
          <w:color w:val="231F20"/>
          <w:spacing w:val="-3"/>
        </w:rPr>
        <w:t> </w:t>
      </w:r>
      <w:r>
        <w:rPr>
          <w:color w:val="231F20"/>
        </w:rPr>
        <w:t>игровых</w:t>
      </w:r>
      <w:r>
        <w:rPr>
          <w:color w:val="231F20"/>
          <w:spacing w:val="-3"/>
        </w:rPr>
        <w:t> </w:t>
      </w:r>
      <w:r>
        <w:rPr>
          <w:color w:val="231F20"/>
        </w:rPr>
        <w:t>зон</w:t>
      </w:r>
      <w:r>
        <w:rPr>
          <w:color w:val="231F20"/>
          <w:spacing w:val="-3"/>
        </w:rPr>
        <w:t> </w:t>
      </w:r>
      <w:r>
        <w:rPr>
          <w:color w:val="231F20"/>
        </w:rPr>
        <w:t>(рис.</w:t>
      </w:r>
      <w:r>
        <w:rPr>
          <w:color w:val="231F20"/>
          <w:spacing w:val="-2"/>
        </w:rPr>
        <w:t> </w:t>
      </w:r>
      <w:r>
        <w:rPr>
          <w:color w:val="231F20"/>
        </w:rPr>
        <w:t>6).</w:t>
      </w:r>
    </w:p>
    <w:p>
      <w:pPr>
        <w:pStyle w:val="BodyText"/>
        <w:spacing w:before="5"/>
        <w:ind w:left="900"/>
      </w:pPr>
      <w:r>
        <w:rPr>
          <w:color w:val="231F20"/>
        </w:rPr>
        <w:t>Линейные</w:t>
      </w:r>
      <w:r>
        <w:rPr>
          <w:color w:val="231F20"/>
          <w:spacing w:val="-4"/>
        </w:rPr>
        <w:t> </w:t>
      </w:r>
      <w:r>
        <w:rPr>
          <w:color w:val="231F20"/>
        </w:rPr>
        <w:t>связи</w:t>
      </w:r>
      <w:r>
        <w:rPr>
          <w:color w:val="231F20"/>
          <w:spacing w:val="-3"/>
        </w:rPr>
        <w:t> </w:t>
      </w:r>
      <w:r>
        <w:rPr>
          <w:color w:val="231F20"/>
        </w:rPr>
        <w:t>(рис.</w:t>
      </w:r>
      <w:r>
        <w:rPr>
          <w:color w:val="231F20"/>
          <w:spacing w:val="-2"/>
        </w:rPr>
        <w:t> </w:t>
      </w:r>
      <w:r>
        <w:rPr>
          <w:color w:val="231F20"/>
        </w:rPr>
        <w:t>7):</w:t>
      </w:r>
    </w:p>
    <w:p>
      <w:pPr>
        <w:pStyle w:val="ListParagraph"/>
        <w:numPr>
          <w:ilvl w:val="0"/>
          <w:numId w:val="29"/>
        </w:numPr>
        <w:tabs>
          <w:tab w:pos="1143" w:val="left" w:leader="none"/>
        </w:tabs>
        <w:spacing w:line="249" w:lineRule="auto" w:before="12" w:after="0"/>
        <w:ind w:left="503" w:right="1" w:firstLine="396"/>
        <w:jc w:val="both"/>
        <w:rPr>
          <w:sz w:val="24"/>
        </w:rPr>
      </w:pPr>
      <w:r>
        <w:rPr>
          <w:i/>
          <w:color w:val="231F20"/>
          <w:sz w:val="24"/>
        </w:rPr>
        <w:t>Народная улица. </w:t>
      </w:r>
      <w:r>
        <w:rPr>
          <w:color w:val="231F20"/>
          <w:sz w:val="24"/>
        </w:rPr>
        <w:t>Для активации торго-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вого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пространства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исторической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части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горо-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да,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необходимо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создать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условия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малого бизнеса. Поэтому предусматривает-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комплекс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мер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развитию входных групп</w:t>
      </w:r>
    </w:p>
    <w:p>
      <w:pPr>
        <w:pStyle w:val="BodyText"/>
        <w:spacing w:line="249" w:lineRule="auto" w:before="5"/>
        <w:ind w:left="503"/>
      </w:pPr>
      <w:r>
        <w:rPr>
          <w:color w:val="231F20"/>
        </w:rPr>
        <w:t>– разработка дизайн-кода, уникального для</w:t>
      </w:r>
      <w:r>
        <w:rPr>
          <w:color w:val="231F20"/>
          <w:spacing w:val="1"/>
        </w:rPr>
        <w:t> </w:t>
      </w:r>
      <w:r>
        <w:rPr>
          <w:color w:val="231F20"/>
        </w:rPr>
        <w:t>исторической застройки (восстановление де-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коративных</w:t>
      </w:r>
      <w:r>
        <w:rPr>
          <w:color w:val="231F20"/>
          <w:spacing w:val="-14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14"/>
        </w:rPr>
        <w:t> </w:t>
      </w:r>
      <w:r>
        <w:rPr>
          <w:color w:val="231F20"/>
        </w:rPr>
        <w:t>фасада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14"/>
        </w:rPr>
        <w:t> </w:t>
      </w:r>
      <w:r>
        <w:rPr>
          <w:color w:val="231F20"/>
        </w:rPr>
        <w:t>их</w:t>
      </w:r>
      <w:r>
        <w:rPr>
          <w:color w:val="231F20"/>
          <w:spacing w:val="-57"/>
        </w:rPr>
        <w:t> </w:t>
      </w:r>
      <w:r>
        <w:rPr>
          <w:color w:val="231F20"/>
        </w:rPr>
        <w:t>подсветки, разработка указателей и табличек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номерами</w:t>
      </w:r>
      <w:r>
        <w:rPr>
          <w:color w:val="231F20"/>
          <w:spacing w:val="-4"/>
        </w:rPr>
        <w:t> </w:t>
      </w:r>
      <w:r>
        <w:rPr>
          <w:color w:val="231F20"/>
        </w:rPr>
        <w:t>домов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названием</w:t>
      </w:r>
      <w:r>
        <w:rPr>
          <w:color w:val="231F20"/>
          <w:spacing w:val="-5"/>
        </w:rPr>
        <w:t> </w:t>
      </w:r>
      <w:r>
        <w:rPr>
          <w:color w:val="231F20"/>
        </w:rPr>
        <w:t>улиц,</w:t>
      </w:r>
      <w:r>
        <w:rPr>
          <w:color w:val="231F20"/>
          <w:spacing w:val="-4"/>
        </w:rPr>
        <w:t> </w:t>
      </w:r>
      <w:r>
        <w:rPr>
          <w:color w:val="231F20"/>
        </w:rPr>
        <w:t>козырь-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ков и входных дверей, восстановление истори-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ческих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ворот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проездов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дворовые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простран-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ства) Пешеходное пространство увеличивается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за</w:t>
      </w:r>
      <w:r>
        <w:rPr>
          <w:color w:val="231F20"/>
          <w:spacing w:val="-9"/>
        </w:rPr>
        <w:t> </w:t>
      </w:r>
      <w:r>
        <w:rPr>
          <w:color w:val="231F20"/>
        </w:rPr>
        <w:t>счет</w:t>
      </w:r>
      <w:r>
        <w:rPr>
          <w:color w:val="231F20"/>
          <w:spacing w:val="-9"/>
        </w:rPr>
        <w:t> </w:t>
      </w:r>
      <w:r>
        <w:rPr>
          <w:color w:val="231F20"/>
        </w:rPr>
        <w:t>сокращения</w:t>
      </w:r>
      <w:r>
        <w:rPr>
          <w:color w:val="231F20"/>
          <w:spacing w:val="-8"/>
        </w:rPr>
        <w:t> </w:t>
      </w:r>
      <w:r>
        <w:rPr>
          <w:color w:val="231F20"/>
        </w:rPr>
        <w:t>проезжей</w:t>
      </w:r>
      <w:r>
        <w:rPr>
          <w:color w:val="231F20"/>
          <w:spacing w:val="-9"/>
        </w:rPr>
        <w:t> </w:t>
      </w:r>
      <w:r>
        <w:rPr>
          <w:color w:val="231F20"/>
        </w:rPr>
        <w:t>части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экрани-</w:t>
      </w:r>
      <w:r>
        <w:rPr>
          <w:color w:val="231F20"/>
          <w:spacing w:val="-57"/>
        </w:rPr>
        <w:t> </w:t>
      </w:r>
      <w:r>
        <w:rPr>
          <w:color w:val="231F20"/>
        </w:rPr>
        <w:t>руется компенсационным озеленением – ал-</w:t>
      </w:r>
      <w:r>
        <w:rPr>
          <w:color w:val="231F20"/>
          <w:spacing w:val="1"/>
        </w:rPr>
        <w:t> </w:t>
      </w:r>
      <w:r>
        <w:rPr>
          <w:color w:val="231F20"/>
        </w:rPr>
        <w:t>леями деревьев и буферными посадками из</w:t>
      </w:r>
      <w:r>
        <w:rPr>
          <w:color w:val="231F20"/>
          <w:spacing w:val="1"/>
        </w:rPr>
        <w:t> </w:t>
      </w:r>
      <w:r>
        <w:rPr>
          <w:color w:val="231F20"/>
        </w:rPr>
        <w:t>кустарников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многолетних</w:t>
      </w:r>
      <w:r>
        <w:rPr>
          <w:color w:val="231F20"/>
          <w:spacing w:val="19"/>
        </w:rPr>
        <w:t> </w:t>
      </w:r>
      <w:r>
        <w:rPr>
          <w:color w:val="231F20"/>
        </w:rPr>
        <w:t>растений,</w:t>
      </w:r>
      <w:r>
        <w:rPr>
          <w:color w:val="231F20"/>
          <w:spacing w:val="19"/>
        </w:rPr>
        <w:t> </w:t>
      </w:r>
      <w:r>
        <w:rPr>
          <w:color w:val="231F20"/>
        </w:rPr>
        <w:t>а</w:t>
      </w:r>
      <w:r>
        <w:rPr>
          <w:color w:val="231F20"/>
          <w:spacing w:val="19"/>
        </w:rPr>
        <w:t> </w:t>
      </w:r>
      <w:r>
        <w:rPr>
          <w:color w:val="231F20"/>
        </w:rPr>
        <w:t>так-</w:t>
      </w:r>
    </w:p>
    <w:p>
      <w:pPr>
        <w:spacing w:line="180" w:lineRule="exact" w:before="0"/>
        <w:ind w:left="297" w:right="0" w:firstLine="0"/>
        <w:jc w:val="left"/>
        <w:rPr>
          <w:sz w:val="20"/>
        </w:rPr>
      </w:pPr>
      <w:r>
        <w:rPr/>
        <w:br w:type="column"/>
      </w:r>
      <w:r>
        <w:rPr>
          <w:b/>
          <w:color w:val="231F20"/>
          <w:sz w:val="20"/>
        </w:rPr>
        <w:t>Рис.</w:t>
      </w:r>
      <w:r>
        <w:rPr>
          <w:b/>
          <w:color w:val="231F20"/>
          <w:spacing w:val="-2"/>
          <w:sz w:val="20"/>
        </w:rPr>
        <w:t> </w:t>
      </w:r>
      <w:r>
        <w:rPr>
          <w:b/>
          <w:color w:val="231F20"/>
          <w:sz w:val="20"/>
        </w:rPr>
        <w:t>7.</w:t>
      </w:r>
      <w:r>
        <w:rPr>
          <w:b/>
          <w:color w:val="231F20"/>
          <w:spacing w:val="-1"/>
          <w:sz w:val="20"/>
        </w:rPr>
        <w:t> </w:t>
      </w:r>
      <w:r>
        <w:rPr>
          <w:color w:val="231F20"/>
          <w:sz w:val="20"/>
        </w:rPr>
        <w:t>Линейные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связи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системе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общественных</w:t>
      </w:r>
    </w:p>
    <w:p>
      <w:pPr>
        <w:spacing w:before="10"/>
        <w:ind w:left="297" w:right="0" w:firstLine="0"/>
        <w:jc w:val="left"/>
        <w:rPr>
          <w:sz w:val="20"/>
        </w:rPr>
      </w:pPr>
      <w:r>
        <w:rPr>
          <w:color w:val="231F20"/>
          <w:sz w:val="20"/>
        </w:rPr>
        <w:t>пространств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Валдай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1"/>
        <w:jc w:val="left"/>
        <w:rPr>
          <w:sz w:val="21"/>
        </w:rPr>
      </w:pPr>
      <w:r>
        <w:rPr/>
        <w:pict>
          <v:group style="position:absolute;margin-left:314.645203pt;margin-top:13.327881pt;width:232.45pt;height:140.65pt;mso-position-horizontal-relative:page;mso-position-vertical-relative:paragraph;z-index:-15643136;mso-wrap-distance-left:0;mso-wrap-distance-right:0" id="docshapegroup424" coordorigin="6293,267" coordsize="4649,2813">
            <v:shape style="position:absolute;left:6292;top:2774;width:606;height:305" id="docshape425" coordorigin="6293,2775" coordsize="606,305" path="m6596,2775l6293,3079,6898,3079,6596,2775xe" filled="true" fillcolor="#8fc73e" stroked="false">
              <v:path arrowok="t"/>
              <v:fill type="solid"/>
            </v:shape>
            <v:shape style="position:absolute;left:6293;top:266;width:4648;height:2494" type="#_x0000_t75" id="docshape426" stroked="false">
              <v:imagedata r:id="rId225" o:title=""/>
            </v:shape>
            <w10:wrap type="topAndBottom"/>
          </v:group>
        </w:pict>
      </w:r>
    </w:p>
    <w:p>
      <w:pPr>
        <w:spacing w:before="54"/>
        <w:ind w:left="297" w:right="0" w:firstLine="0"/>
        <w:jc w:val="left"/>
        <w:rPr>
          <w:sz w:val="20"/>
        </w:rPr>
      </w:pPr>
      <w:r>
        <w:rPr>
          <w:b/>
          <w:color w:val="231F20"/>
          <w:sz w:val="20"/>
        </w:rPr>
        <w:t>Рис.</w:t>
      </w:r>
      <w:r>
        <w:rPr>
          <w:b/>
          <w:color w:val="231F20"/>
          <w:spacing w:val="-6"/>
          <w:sz w:val="20"/>
        </w:rPr>
        <w:t> </w:t>
      </w:r>
      <w:r>
        <w:rPr>
          <w:b/>
          <w:color w:val="231F20"/>
          <w:sz w:val="20"/>
        </w:rPr>
        <w:t>8.</w:t>
      </w:r>
      <w:r>
        <w:rPr>
          <w:b/>
          <w:color w:val="231F20"/>
          <w:spacing w:val="-5"/>
          <w:sz w:val="20"/>
        </w:rPr>
        <w:t> </w:t>
      </w:r>
      <w:r>
        <w:rPr>
          <w:color w:val="231F20"/>
          <w:sz w:val="20"/>
        </w:rPr>
        <w:t>Народная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улица.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Проектное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предложение</w:t>
      </w:r>
    </w:p>
    <w:p>
      <w:pPr>
        <w:pStyle w:val="BodyText"/>
        <w:spacing w:before="10"/>
        <w:jc w:val="left"/>
        <w:rPr>
          <w:sz w:val="27"/>
        </w:rPr>
      </w:pPr>
    </w:p>
    <w:p>
      <w:pPr>
        <w:pStyle w:val="BodyText"/>
        <w:spacing w:line="249" w:lineRule="auto"/>
        <w:ind w:left="298" w:right="160"/>
      </w:pPr>
      <w:r>
        <w:rPr>
          <w:color w:val="231F20"/>
          <w:w w:val="105"/>
        </w:rPr>
        <w:t>же выделением полосы для велотранспор-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та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(рис.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8):</w:t>
      </w:r>
    </w:p>
    <w:p>
      <w:pPr>
        <w:pStyle w:val="ListParagraph"/>
        <w:numPr>
          <w:ilvl w:val="0"/>
          <w:numId w:val="29"/>
        </w:numPr>
        <w:tabs>
          <w:tab w:pos="912" w:val="left" w:leader="none"/>
        </w:tabs>
        <w:spacing w:line="249" w:lineRule="auto" w:before="2" w:after="0"/>
        <w:ind w:left="298" w:right="160" w:firstLine="396"/>
        <w:jc w:val="both"/>
        <w:rPr>
          <w:sz w:val="24"/>
        </w:rPr>
      </w:pPr>
      <w:r>
        <w:rPr>
          <w:i/>
          <w:color w:val="231F20"/>
          <w:w w:val="90"/>
          <w:sz w:val="24"/>
        </w:rPr>
        <w:t>Улица Гоголя.</w:t>
      </w:r>
      <w:r>
        <w:rPr>
          <w:i/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Торговое пространство, свя-</w:t>
      </w:r>
      <w:r>
        <w:rPr>
          <w:color w:val="231F20"/>
          <w:spacing w:val="-51"/>
          <w:w w:val="90"/>
          <w:sz w:val="24"/>
        </w:rPr>
        <w:t> </w:t>
      </w:r>
      <w:r>
        <w:rPr>
          <w:color w:val="231F20"/>
          <w:w w:val="90"/>
          <w:sz w:val="24"/>
        </w:rPr>
        <w:t>зывающее две площади, разделяется на торговую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5"/>
          <w:sz w:val="24"/>
        </w:rPr>
        <w:t>зону, транзитную и частную. Дизайн-код пред-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0"/>
          <w:sz w:val="24"/>
        </w:rPr>
        <w:t>усматривает визуальное разделение частной соб-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spacing w:val="-1"/>
          <w:w w:val="95"/>
          <w:sz w:val="24"/>
        </w:rPr>
        <w:t>ственности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(высота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внешний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вид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забора)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об-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0"/>
          <w:sz w:val="24"/>
        </w:rPr>
        <w:t>щественно-торговой (выбор элементов мощения,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разработка</w:t>
      </w:r>
      <w:r>
        <w:rPr>
          <w:color w:val="231F20"/>
          <w:spacing w:val="-8"/>
          <w:w w:val="90"/>
          <w:sz w:val="24"/>
        </w:rPr>
        <w:t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8"/>
          <w:w w:val="90"/>
          <w:sz w:val="24"/>
        </w:rPr>
        <w:t> </w:t>
      </w:r>
      <w:r>
        <w:rPr>
          <w:color w:val="231F20"/>
          <w:w w:val="90"/>
          <w:sz w:val="24"/>
        </w:rPr>
        <w:t>внедрение</w:t>
      </w:r>
      <w:r>
        <w:rPr>
          <w:color w:val="231F20"/>
          <w:spacing w:val="-8"/>
          <w:w w:val="90"/>
          <w:sz w:val="24"/>
        </w:rPr>
        <w:t> </w:t>
      </w:r>
      <w:r>
        <w:rPr>
          <w:color w:val="231F20"/>
          <w:w w:val="90"/>
          <w:sz w:val="24"/>
        </w:rPr>
        <w:t>системы</w:t>
      </w:r>
      <w:r>
        <w:rPr>
          <w:color w:val="231F20"/>
          <w:spacing w:val="-7"/>
          <w:w w:val="90"/>
          <w:sz w:val="24"/>
        </w:rPr>
        <w:t> </w:t>
      </w:r>
      <w:r>
        <w:rPr>
          <w:color w:val="231F20"/>
          <w:w w:val="90"/>
          <w:sz w:val="24"/>
        </w:rPr>
        <w:t>навигации</w:t>
      </w:r>
      <w:r>
        <w:rPr>
          <w:color w:val="231F20"/>
          <w:spacing w:val="-8"/>
          <w:w w:val="90"/>
          <w:sz w:val="24"/>
        </w:rPr>
        <w:t> </w:t>
      </w:r>
      <w:r>
        <w:rPr>
          <w:color w:val="231F20"/>
          <w:w w:val="90"/>
          <w:sz w:val="24"/>
        </w:rPr>
        <w:t>и</w:t>
      </w:r>
      <w:r>
        <w:rPr>
          <w:color w:val="231F20"/>
          <w:spacing w:val="-6"/>
          <w:w w:val="90"/>
          <w:sz w:val="24"/>
        </w:rPr>
        <w:t> </w:t>
      </w:r>
      <w:r>
        <w:rPr>
          <w:color w:val="231F20"/>
          <w:w w:val="90"/>
          <w:sz w:val="24"/>
        </w:rPr>
        <w:t>мест</w:t>
      </w:r>
      <w:r>
        <w:rPr>
          <w:color w:val="231F20"/>
          <w:spacing w:val="-52"/>
          <w:w w:val="90"/>
          <w:sz w:val="24"/>
        </w:rPr>
        <w:t> </w:t>
      </w:r>
      <w:r>
        <w:rPr>
          <w:color w:val="231F20"/>
          <w:w w:val="95"/>
          <w:sz w:val="24"/>
        </w:rPr>
        <w:t>отдыха,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внедрение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системы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велодорожки).</w:t>
      </w:r>
    </w:p>
    <w:p>
      <w:pPr>
        <w:spacing w:after="0" w:line="249" w:lineRule="auto"/>
        <w:jc w:val="both"/>
        <w:rPr>
          <w:sz w:val="24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5156" w:space="40"/>
            <w:col w:w="5114"/>
          </w:cols>
        </w:sectPr>
      </w:pPr>
    </w:p>
    <w:p>
      <w:pPr>
        <w:pStyle w:val="ListParagraph"/>
        <w:numPr>
          <w:ilvl w:val="0"/>
          <w:numId w:val="29"/>
        </w:numPr>
        <w:tabs>
          <w:tab w:pos="804" w:val="left" w:leader="none"/>
        </w:tabs>
        <w:spacing w:line="249" w:lineRule="auto" w:before="78" w:after="0"/>
        <w:ind w:left="163" w:right="38" w:firstLine="39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Комсомольский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проспект.</w:t>
      </w:r>
      <w:r>
        <w:rPr>
          <w:i/>
          <w:color w:val="231F20"/>
          <w:spacing w:val="-12"/>
          <w:sz w:val="24"/>
        </w:rPr>
        <w:t> </w:t>
      </w:r>
      <w:r>
        <w:rPr>
          <w:color w:val="231F20"/>
          <w:sz w:val="24"/>
        </w:rPr>
        <w:t>Существую-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щий зеленый каркас главной городской ули-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цы сохраняется, так как в нем присутствуют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все необходимые элементы – буферное озе-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ленение из кустарников между автомобиль-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ной проезжей частью и пешеходной, тротуар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также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разделен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зеленой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густой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полосой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высо-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коствольных деревьев и стриженных кустар-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ников.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Профиль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улицы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изменяется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путем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вне-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дрения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системы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велодорожек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организацией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входных групп. Для центральной улицы и всех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2"/>
          <w:sz w:val="24"/>
        </w:rPr>
        <w:t>современных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городских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пространств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разрабо-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тана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единая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система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дизайн-кода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элементов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навигации,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которая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позволяет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соединить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про-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странства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единую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связанную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систему.</w:t>
      </w:r>
    </w:p>
    <w:p>
      <w:pPr>
        <w:pStyle w:val="ListParagraph"/>
        <w:numPr>
          <w:ilvl w:val="0"/>
          <w:numId w:val="29"/>
        </w:numPr>
        <w:tabs>
          <w:tab w:pos="812" w:val="left" w:leader="none"/>
        </w:tabs>
        <w:spacing w:line="249" w:lineRule="auto" w:before="15" w:after="0"/>
        <w:ind w:left="163" w:right="39" w:firstLine="396"/>
        <w:jc w:val="both"/>
        <w:rPr>
          <w:sz w:val="24"/>
        </w:rPr>
      </w:pPr>
      <w:r>
        <w:rPr>
          <w:i/>
          <w:color w:val="231F20"/>
          <w:sz w:val="24"/>
        </w:rPr>
        <w:t>Улицы, являющиеся поперечными свя-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зями общественных пространств и водных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территорий. </w:t>
      </w:r>
      <w:r>
        <w:rPr>
          <w:color w:val="231F20"/>
          <w:sz w:val="24"/>
        </w:rPr>
        <w:t>Для них подобран тип тротуар-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ного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мощения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комплект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малых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архитектур-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форм,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отличающиеся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от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других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типов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об-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щественных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пространств.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Также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на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эти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улицы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вводится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дополнительное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количество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элемен-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тов озеленения, (буферное озеленение вдоль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частных домов и проезжей части, подбор по-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род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высокоствольных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деревьев)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для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поддержа-</w:t>
      </w:r>
    </w:p>
    <w:p>
      <w:pPr>
        <w:pStyle w:val="BodyText"/>
        <w:spacing w:line="249" w:lineRule="auto" w:before="78"/>
        <w:ind w:left="163" w:right="501"/>
      </w:pPr>
      <w:r>
        <w:rPr/>
        <w:br w:type="column"/>
      </w:r>
      <w:r>
        <w:rPr>
          <w:color w:val="231F20"/>
        </w:rPr>
        <w:t>ния</w:t>
      </w:r>
      <w:r>
        <w:rPr>
          <w:color w:val="231F20"/>
          <w:spacing w:val="-4"/>
        </w:rPr>
        <w:t> </w:t>
      </w:r>
      <w:r>
        <w:rPr>
          <w:color w:val="231F20"/>
        </w:rPr>
        <w:t>зеленого</w:t>
      </w:r>
      <w:r>
        <w:rPr>
          <w:color w:val="231F20"/>
          <w:spacing w:val="-3"/>
        </w:rPr>
        <w:t> </w:t>
      </w:r>
      <w:r>
        <w:rPr>
          <w:color w:val="231F20"/>
        </w:rPr>
        <w:t>каркаса</w:t>
      </w:r>
      <w:r>
        <w:rPr>
          <w:color w:val="231F20"/>
          <w:spacing w:val="-3"/>
        </w:rPr>
        <w:t> </w:t>
      </w:r>
      <w:r>
        <w:rPr>
          <w:color w:val="231F20"/>
        </w:rPr>
        <w:t>города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созданию</w:t>
      </w:r>
      <w:r>
        <w:rPr>
          <w:color w:val="231F20"/>
          <w:spacing w:val="-2"/>
        </w:rPr>
        <w:t> </w:t>
      </w:r>
      <w:r>
        <w:rPr>
          <w:color w:val="231F20"/>
        </w:rPr>
        <w:t>уни-</w:t>
      </w:r>
      <w:r>
        <w:rPr>
          <w:color w:val="231F20"/>
          <w:spacing w:val="-58"/>
        </w:rPr>
        <w:t> </w:t>
      </w:r>
      <w:r>
        <w:rPr>
          <w:color w:val="231F20"/>
        </w:rPr>
        <w:t>кального</w:t>
      </w:r>
      <w:r>
        <w:rPr>
          <w:color w:val="231F20"/>
          <w:spacing w:val="-1"/>
        </w:rPr>
        <w:t> </w:t>
      </w:r>
      <w:r>
        <w:rPr>
          <w:color w:val="231F20"/>
        </w:rPr>
        <w:t>образа</w:t>
      </w:r>
      <w:r>
        <w:rPr>
          <w:color w:val="231F20"/>
          <w:spacing w:val="-1"/>
        </w:rPr>
        <w:t> </w:t>
      </w:r>
      <w:r>
        <w:rPr>
          <w:color w:val="231F20"/>
        </w:rPr>
        <w:t>«зеленых</w:t>
      </w:r>
      <w:r>
        <w:rPr>
          <w:color w:val="231F20"/>
          <w:spacing w:val="-1"/>
        </w:rPr>
        <w:t> </w:t>
      </w:r>
      <w:r>
        <w:rPr>
          <w:color w:val="231F20"/>
        </w:rPr>
        <w:t>связей»</w:t>
      </w:r>
      <w:r>
        <w:rPr>
          <w:color w:val="231F20"/>
          <w:spacing w:val="-11"/>
        </w:rPr>
        <w:t> </w:t>
      </w:r>
      <w:r>
        <w:rPr>
          <w:color w:val="231F20"/>
        </w:rPr>
        <w:t>[3].</w:t>
      </w:r>
    </w:p>
    <w:p>
      <w:pPr>
        <w:pStyle w:val="BodyText"/>
        <w:spacing w:line="249" w:lineRule="auto" w:before="2"/>
        <w:ind w:left="163" w:right="499" w:firstLine="443"/>
      </w:pPr>
      <w:r>
        <w:rPr>
          <w:color w:val="231F20"/>
          <w:w w:val="95"/>
        </w:rPr>
        <w:t>Комплексное развитие центральной части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города,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создание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системы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общественных</w:t>
      </w:r>
      <w:r>
        <w:rPr>
          <w:color w:val="231F20"/>
          <w:spacing w:val="-12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</w:rPr>
        <w:t>странств</w:t>
      </w:r>
      <w:r>
        <w:rPr>
          <w:color w:val="231F20"/>
          <w:spacing w:val="-15"/>
        </w:rPr>
        <w:t> </w:t>
      </w:r>
      <w:r>
        <w:rPr>
          <w:color w:val="231F20"/>
        </w:rPr>
        <w:t>даст</w:t>
      </w:r>
      <w:r>
        <w:rPr>
          <w:color w:val="231F20"/>
          <w:spacing w:val="-15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15"/>
        </w:rPr>
        <w:t> </w:t>
      </w:r>
      <w:r>
        <w:rPr>
          <w:color w:val="231F20"/>
        </w:rPr>
        <w:t>объединить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еди-</w:t>
      </w:r>
      <w:r>
        <w:rPr>
          <w:color w:val="231F20"/>
          <w:spacing w:val="-57"/>
        </w:rPr>
        <w:t> </w:t>
      </w:r>
      <w:r>
        <w:rPr>
          <w:color w:val="231F20"/>
        </w:rPr>
        <w:t>ное</w:t>
      </w:r>
      <w:r>
        <w:rPr>
          <w:color w:val="231F20"/>
          <w:spacing w:val="-14"/>
        </w:rPr>
        <w:t> </w:t>
      </w:r>
      <w:r>
        <w:rPr>
          <w:color w:val="231F20"/>
        </w:rPr>
        <w:t>целое</w:t>
      </w:r>
      <w:r>
        <w:rPr>
          <w:color w:val="231F20"/>
          <w:spacing w:val="-14"/>
        </w:rPr>
        <w:t> </w:t>
      </w:r>
      <w:r>
        <w:rPr>
          <w:color w:val="231F20"/>
        </w:rPr>
        <w:t>разнообразные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функции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ор-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ганизации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общественные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еще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сильнее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объединит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центр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прибрежными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тер-</w:t>
      </w:r>
      <w:r>
        <w:rPr>
          <w:color w:val="231F20"/>
          <w:spacing w:val="-57"/>
        </w:rPr>
        <w:t> </w:t>
      </w:r>
      <w:r>
        <w:rPr>
          <w:color w:val="231F20"/>
        </w:rPr>
        <w:t>риториями</w:t>
      </w:r>
      <w:r>
        <w:rPr>
          <w:color w:val="231F20"/>
          <w:spacing w:val="-12"/>
        </w:rPr>
        <w:t> </w:t>
      </w:r>
      <w:r>
        <w:rPr>
          <w:color w:val="231F20"/>
        </w:rPr>
        <w:t>Валдайского</w:t>
      </w:r>
      <w:r>
        <w:rPr>
          <w:color w:val="231F20"/>
          <w:spacing w:val="-12"/>
        </w:rPr>
        <w:t> </w:t>
      </w:r>
      <w:r>
        <w:rPr>
          <w:color w:val="231F20"/>
        </w:rPr>
        <w:t>озера,</w:t>
      </w:r>
      <w:r>
        <w:rPr>
          <w:color w:val="231F20"/>
          <w:spacing w:val="-11"/>
        </w:rPr>
        <w:t> </w:t>
      </w: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</w:rPr>
        <w:t>позво-</w:t>
      </w:r>
      <w:r>
        <w:rPr>
          <w:color w:val="231F20"/>
          <w:spacing w:val="-58"/>
        </w:rPr>
        <w:t> </w:t>
      </w:r>
      <w:r>
        <w:rPr>
          <w:color w:val="231F20"/>
        </w:rPr>
        <w:t>лит</w:t>
      </w:r>
      <w:r>
        <w:rPr>
          <w:color w:val="231F20"/>
          <w:spacing w:val="1"/>
        </w:rPr>
        <w:t> </w:t>
      </w:r>
      <w:r>
        <w:rPr>
          <w:color w:val="231F20"/>
        </w:rPr>
        <w:t>восстановить</w:t>
      </w:r>
      <w:r>
        <w:rPr>
          <w:color w:val="231F20"/>
          <w:spacing w:val="1"/>
        </w:rPr>
        <w:t> </w:t>
      </w:r>
      <w:r>
        <w:rPr>
          <w:color w:val="231F20"/>
        </w:rPr>
        <w:t>утраченную</w:t>
      </w:r>
      <w:r>
        <w:rPr>
          <w:color w:val="231F20"/>
          <w:spacing w:val="1"/>
        </w:rPr>
        <w:t> </w:t>
      </w:r>
      <w:r>
        <w:rPr>
          <w:color w:val="231F20"/>
        </w:rPr>
        <w:t>целостность</w:t>
      </w:r>
      <w:r>
        <w:rPr>
          <w:color w:val="231F20"/>
          <w:spacing w:val="1"/>
        </w:rPr>
        <w:t> </w:t>
      </w:r>
      <w:r>
        <w:rPr>
          <w:color w:val="231F20"/>
        </w:rPr>
        <w:t>важной части городской среды, наполнить ее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новым содержанием, современным качеством,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что должно существенно изменить инвестици-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онную политику и даст определенный импульс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дальнейшему</w:t>
      </w:r>
      <w:r>
        <w:rPr>
          <w:color w:val="231F20"/>
          <w:spacing w:val="-2"/>
        </w:rPr>
        <w:t> </w:t>
      </w:r>
      <w:r>
        <w:rPr>
          <w:color w:val="231F20"/>
        </w:rPr>
        <w:t>развитию</w:t>
      </w:r>
      <w:r>
        <w:rPr>
          <w:color w:val="231F20"/>
          <w:spacing w:val="-1"/>
        </w:rPr>
        <w:t> </w:t>
      </w:r>
      <w:r>
        <w:rPr>
          <w:color w:val="231F20"/>
        </w:rPr>
        <w:t>города.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1"/>
        <w:jc w:val="left"/>
        <w:rPr>
          <w:sz w:val="31"/>
        </w:rPr>
      </w:pPr>
    </w:p>
    <w:p>
      <w:pPr>
        <w:spacing w:before="0"/>
        <w:ind w:left="163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30"/>
        </w:numPr>
        <w:tabs>
          <w:tab w:pos="745" w:val="left" w:leader="none"/>
        </w:tabs>
        <w:spacing w:line="249" w:lineRule="auto" w:before="3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Официальный портал Минстроя России URL: http://</w:t>
      </w:r>
      <w:r>
        <w:rPr>
          <w:color w:val="231F20"/>
          <w:spacing w:val="1"/>
          <w:sz w:val="18"/>
        </w:rPr>
        <w:t> </w:t>
      </w:r>
      <w:hyperlink r:id="rId226">
        <w:r>
          <w:rPr>
            <w:color w:val="231F20"/>
            <w:spacing w:val="-1"/>
            <w:sz w:val="18"/>
          </w:rPr>
          <w:t>www.minstroyrf.ru/press/informatsiya-o-proekte-formirovaniya-</w:t>
        </w:r>
      </w:hyperlink>
      <w:r>
        <w:rPr>
          <w:color w:val="231F20"/>
          <w:sz w:val="18"/>
        </w:rPr>
        <w:t> komfortnoy-gorodskoy-sredy-akkumulirovana-na-ofitsialnom-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sayte-/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(дата обращения: 12.02.2020)</w:t>
      </w:r>
    </w:p>
    <w:p>
      <w:pPr>
        <w:pStyle w:val="ListParagraph"/>
        <w:numPr>
          <w:ilvl w:val="0"/>
          <w:numId w:val="30"/>
        </w:numPr>
        <w:tabs>
          <w:tab w:pos="738" w:val="left" w:leader="none"/>
        </w:tabs>
        <w:spacing w:line="249" w:lineRule="auto" w:before="3" w:after="0"/>
        <w:ind w:left="163" w:right="501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Нефедов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Городской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ландшафтный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дизайн.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СПб: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Любавич.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2012. 320 с.</w:t>
      </w:r>
    </w:p>
    <w:p>
      <w:pPr>
        <w:pStyle w:val="ListParagraph"/>
        <w:numPr>
          <w:ilvl w:val="0"/>
          <w:numId w:val="30"/>
        </w:numPr>
        <w:tabs>
          <w:tab w:pos="757" w:val="left" w:leader="none"/>
        </w:tabs>
        <w:spacing w:line="249" w:lineRule="auto" w:before="1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Бочкарева С. В., Демин А. В., Данилова С. Б. Ди-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зайн-код и ребрендинг городской среды малых городов Ле-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нинградской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области.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Зодчий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XXI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век.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(64)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85.</w:t>
      </w:r>
    </w:p>
    <w:p>
      <w:pPr>
        <w:spacing w:after="0" w:line="249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4855" w:space="134"/>
            <w:col w:w="5321"/>
          </w:cols>
        </w:sectPr>
      </w:pPr>
    </w:p>
    <w:p>
      <w:pPr>
        <w:tabs>
          <w:tab w:pos="2825" w:val="left" w:leader="none"/>
        </w:tabs>
        <w:spacing w:line="240" w:lineRule="auto"/>
        <w:ind w:left="50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427" coordorigin="0,0" coordsize="1990,1990">
            <v:shape style="position:absolute;left:2;top:2;width:1985;height:1985" type="#_x0000_t75" id="docshape428" stroked="false">
              <v:imagedata r:id="rId227" o:title=""/>
            </v:shape>
            <v:rect style="position:absolute;left:2;top:2;width:1985;height:1985" id="docshape429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430" coordorigin="0,0" coordsize="1990,1990">
            <v:shape style="position:absolute;left:31;top:88;width:1884;height:1898" type="#_x0000_t75" id="docshape431" stroked="false">
              <v:imagedata r:id="rId137" o:title=""/>
            </v:shape>
            <v:rect style="position:absolute;left:2;top:2;width:1985;height:1985" id="docshape432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3"/>
        <w:jc w:val="left"/>
        <w:rPr>
          <w:sz w:val="22"/>
        </w:rPr>
      </w:pPr>
      <w:r>
        <w:rPr/>
        <w:pict>
          <v:rect style="position:absolute;margin-left:65.196999pt;margin-top:14.034pt;width:482.598pt;height:29.764pt;mso-position-horizontal-relative:page;mso-position-vertical-relative:paragraph;z-index:-15640576;mso-wrap-distance-left:0;mso-wrap-distance-right:0" id="docshape433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2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50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3"/>
          <w:sz w:val="20"/>
        </w:rPr>
        <w:t> </w:t>
      </w:r>
      <w:r>
        <w:rPr>
          <w:b/>
          <w:color w:val="231F20"/>
          <w:sz w:val="20"/>
        </w:rPr>
        <w:t>712.2</w:t>
      </w:r>
    </w:p>
    <w:p>
      <w:pPr>
        <w:spacing w:line="256" w:lineRule="auto" w:before="17"/>
        <w:ind w:left="503" w:right="274" w:firstLine="0"/>
        <w:jc w:val="left"/>
        <w:rPr>
          <w:sz w:val="20"/>
        </w:rPr>
      </w:pPr>
      <w:r>
        <w:rPr>
          <w:i/>
          <w:color w:val="231F20"/>
          <w:sz w:val="20"/>
        </w:rPr>
        <w:t>Джульетта</w:t>
      </w:r>
      <w:r>
        <w:rPr>
          <w:i/>
          <w:color w:val="231F20"/>
          <w:spacing w:val="30"/>
          <w:sz w:val="20"/>
        </w:rPr>
        <w:t> </w:t>
      </w:r>
      <w:r>
        <w:rPr>
          <w:i/>
          <w:color w:val="231F20"/>
          <w:sz w:val="20"/>
        </w:rPr>
        <w:t>Сергеевна</w:t>
      </w:r>
      <w:r>
        <w:rPr>
          <w:i/>
          <w:color w:val="231F20"/>
          <w:spacing w:val="30"/>
          <w:sz w:val="20"/>
        </w:rPr>
        <w:t> </w:t>
      </w:r>
      <w:r>
        <w:rPr>
          <w:i/>
          <w:color w:val="231F20"/>
          <w:sz w:val="20"/>
        </w:rPr>
        <w:t>Боброва</w:t>
      </w:r>
      <w:r>
        <w:rPr>
          <w:color w:val="231F20"/>
          <w:sz w:val="20"/>
        </w:rPr>
        <w:t>,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магистрант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Александр Владимирович Демин</w:t>
      </w:r>
      <w:r>
        <w:rPr>
          <w:color w:val="231F20"/>
          <w:w w:val="105"/>
          <w:sz w:val="20"/>
        </w:rPr>
        <w:t>, доцент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(Санкт-Петербургский </w:t>
      </w:r>
      <w:r>
        <w:rPr>
          <w:color w:val="231F20"/>
          <w:w w:val="105"/>
          <w:sz w:val="20"/>
        </w:rPr>
        <w:t>государственный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архитектурно-строительный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университет)</w:t>
      </w:r>
    </w:p>
    <w:p>
      <w:pPr>
        <w:spacing w:before="4"/>
        <w:ind w:left="503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36"/>
          <w:sz w:val="20"/>
        </w:rPr>
        <w:t> </w:t>
      </w:r>
      <w:hyperlink r:id="rId228">
        <w:r>
          <w:rPr>
            <w:i/>
            <w:color w:val="231F20"/>
            <w:sz w:val="20"/>
          </w:rPr>
          <w:t>bobrovad@yandex.ru</w:t>
        </w:r>
        <w:r>
          <w:rPr>
            <w:color w:val="231F20"/>
            <w:sz w:val="20"/>
          </w:rPr>
          <w:t>,</w:t>
        </w:r>
        <w:r>
          <w:rPr>
            <w:color w:val="231F20"/>
            <w:spacing w:val="36"/>
            <w:sz w:val="20"/>
          </w:rPr>
          <w:t> </w:t>
        </w:r>
      </w:hyperlink>
      <w:hyperlink r:id="rId139">
        <w:r>
          <w:rPr>
            <w:i/>
            <w:color w:val="231F20"/>
            <w:sz w:val="20"/>
          </w:rPr>
          <w:t>oookr</w:t>
        </w:r>
      </w:hyperlink>
      <w:hyperlink r:id="rId140">
        <w:r>
          <w:rPr>
            <w:i/>
            <w:color w:val="231F20"/>
            <w:sz w:val="20"/>
          </w:rPr>
          <w:t>eml@mail.ru</w:t>
        </w:r>
      </w:hyperlink>
    </w:p>
    <w:p>
      <w:pPr>
        <w:spacing w:line="240" w:lineRule="auto" w:before="2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spacing w:before="0"/>
        <w:ind w:left="0" w:right="162" w:firstLine="0"/>
        <w:jc w:val="right"/>
        <w:rPr>
          <w:sz w:val="20"/>
        </w:rPr>
      </w:pPr>
      <w:r>
        <w:rPr>
          <w:i/>
          <w:color w:val="231F20"/>
          <w:sz w:val="20"/>
        </w:rPr>
        <w:t>Djulietta</w:t>
      </w:r>
      <w:r>
        <w:rPr>
          <w:i/>
          <w:color w:val="231F20"/>
          <w:spacing w:val="16"/>
          <w:sz w:val="20"/>
        </w:rPr>
        <w:t> </w:t>
      </w:r>
      <w:r>
        <w:rPr>
          <w:i/>
          <w:color w:val="231F20"/>
          <w:sz w:val="20"/>
        </w:rPr>
        <w:t>Sergeevna</w:t>
      </w:r>
      <w:r>
        <w:rPr>
          <w:i/>
          <w:color w:val="231F20"/>
          <w:spacing w:val="17"/>
          <w:sz w:val="20"/>
        </w:rPr>
        <w:t> </w:t>
      </w:r>
      <w:r>
        <w:rPr>
          <w:i/>
          <w:color w:val="231F20"/>
          <w:sz w:val="20"/>
        </w:rPr>
        <w:t>Bobrova</w:t>
      </w:r>
      <w:r>
        <w:rPr>
          <w:color w:val="231F20"/>
          <w:sz w:val="20"/>
        </w:rPr>
        <w:t>,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Master’s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Degree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student</w:t>
      </w:r>
    </w:p>
    <w:p>
      <w:pPr>
        <w:spacing w:before="18"/>
        <w:ind w:left="0" w:right="162" w:firstLine="0"/>
        <w:jc w:val="right"/>
        <w:rPr>
          <w:sz w:val="20"/>
        </w:rPr>
      </w:pPr>
      <w:r>
        <w:rPr>
          <w:i/>
          <w:color w:val="231F20"/>
          <w:sz w:val="20"/>
        </w:rPr>
        <w:t>Alexandr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Vladimirovich</w:t>
      </w:r>
      <w:r>
        <w:rPr>
          <w:i/>
          <w:color w:val="231F20"/>
          <w:spacing w:val="25"/>
          <w:sz w:val="20"/>
        </w:rPr>
        <w:t> </w:t>
      </w:r>
      <w:r>
        <w:rPr>
          <w:i/>
          <w:color w:val="231F20"/>
          <w:sz w:val="20"/>
        </w:rPr>
        <w:t>Demin</w:t>
      </w:r>
      <w:r>
        <w:rPr>
          <w:color w:val="231F20"/>
          <w:sz w:val="20"/>
        </w:rPr>
        <w:t>,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Professor</w:t>
      </w:r>
    </w:p>
    <w:p>
      <w:pPr>
        <w:spacing w:line="256" w:lineRule="auto" w:before="17"/>
        <w:ind w:left="1823" w:right="161" w:firstLine="374"/>
        <w:jc w:val="right"/>
        <w:rPr>
          <w:sz w:val="20"/>
        </w:rPr>
      </w:pPr>
      <w:r>
        <w:rPr>
          <w:color w:val="231F20"/>
          <w:sz w:val="20"/>
        </w:rPr>
        <w:t>(Saint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2"/>
        <w:ind w:left="0" w:right="161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51"/>
          <w:sz w:val="20"/>
        </w:rPr>
        <w:t> </w:t>
      </w:r>
      <w:hyperlink r:id="rId228">
        <w:r>
          <w:rPr>
            <w:i/>
            <w:color w:val="231F20"/>
            <w:sz w:val="20"/>
          </w:rPr>
          <w:t>bobrovad@yandex.ru</w:t>
        </w:r>
        <w:r>
          <w:rPr>
            <w:color w:val="231F20"/>
            <w:sz w:val="20"/>
          </w:rPr>
          <w:t>,</w:t>
        </w:r>
        <w:r>
          <w:rPr>
            <w:color w:val="231F20"/>
            <w:spacing w:val="51"/>
            <w:sz w:val="20"/>
          </w:rPr>
          <w:t> </w:t>
        </w:r>
      </w:hyperlink>
      <w:hyperlink r:id="rId139">
        <w:r>
          <w:rPr>
            <w:i/>
            <w:color w:val="231F20"/>
            <w:sz w:val="20"/>
          </w:rPr>
          <w:t>oookr</w:t>
        </w:r>
      </w:hyperlink>
      <w:hyperlink r:id="rId140">
        <w:r>
          <w:rPr>
            <w:i/>
            <w:color w:val="231F20"/>
            <w:sz w:val="20"/>
          </w:rPr>
          <w:t>eml@mail.ru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679" w:space="459"/>
            <w:col w:w="5172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2"/>
        <w:jc w:val="left"/>
        <w:rPr>
          <w:i/>
          <w:sz w:val="21"/>
        </w:rPr>
      </w:pPr>
    </w:p>
    <w:p>
      <w:pPr>
        <w:pStyle w:val="Heading1"/>
        <w:spacing w:line="249" w:lineRule="auto"/>
        <w:ind w:left="1975" w:right="1632" w:hanging="3"/>
      </w:pPr>
      <w:r>
        <w:rPr>
          <w:color w:val="231F20"/>
          <w:spacing w:val="-1"/>
        </w:rPr>
        <w:t>АРХИТЕКТУРНО-ДИЗАЙНЕРСКИЕ </w:t>
      </w:r>
      <w:r>
        <w:rPr>
          <w:color w:val="231F20"/>
        </w:rPr>
        <w:t>ПРЕОБРАЗОВАНИЯ</w:t>
      </w:r>
      <w:r>
        <w:rPr>
          <w:color w:val="231F20"/>
          <w:spacing w:val="1"/>
        </w:rPr>
        <w:t> </w:t>
      </w:r>
      <w:r>
        <w:rPr>
          <w:color w:val="231F20"/>
        </w:rPr>
        <w:t>ПЕШЕХОДНОЙ</w:t>
      </w:r>
      <w:r>
        <w:rPr>
          <w:color w:val="231F20"/>
          <w:spacing w:val="-13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-12"/>
        </w:rPr>
        <w:t> </w:t>
      </w:r>
      <w:r>
        <w:rPr>
          <w:color w:val="231F20"/>
        </w:rPr>
        <w:t>РЕКИ</w:t>
      </w:r>
      <w:r>
        <w:rPr>
          <w:color w:val="231F20"/>
          <w:spacing w:val="-12"/>
        </w:rPr>
        <w:t> </w:t>
      </w:r>
      <w:r>
        <w:rPr>
          <w:color w:val="231F20"/>
        </w:rPr>
        <w:t>БОЛЬШОЙ</w:t>
      </w:r>
      <w:r>
        <w:rPr>
          <w:color w:val="231F20"/>
          <w:spacing w:val="-13"/>
        </w:rPr>
        <w:t> </w:t>
      </w:r>
      <w:r>
        <w:rPr>
          <w:color w:val="231F20"/>
        </w:rPr>
        <w:t>НЕВКИ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САНКТ-ПЕТЕРБУРГЕ</w:t>
      </w:r>
    </w:p>
    <w:p>
      <w:pPr>
        <w:pStyle w:val="BodyText"/>
        <w:spacing w:before="230"/>
        <w:ind w:left="2514" w:right="2175"/>
        <w:jc w:val="center"/>
      </w:pPr>
      <w:r>
        <w:rPr>
          <w:color w:val="231F20"/>
          <w:spacing w:val="-1"/>
        </w:rPr>
        <w:t>ARCHITECTURAL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DESIGN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TRANSFORMATION</w:t>
      </w:r>
    </w:p>
    <w:p>
      <w:pPr>
        <w:pStyle w:val="BodyText"/>
        <w:spacing w:before="12"/>
        <w:ind w:left="339"/>
        <w:jc w:val="center"/>
      </w:pPr>
      <w:r>
        <w:rPr>
          <w:color w:val="231F20"/>
          <w:spacing w:val="-1"/>
        </w:rPr>
        <w:t>OF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PEDESTRIAN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EMBANKMENT</w:t>
      </w:r>
      <w:r>
        <w:rPr>
          <w:color w:val="231F20"/>
          <w:spacing w:val="-6"/>
        </w:rPr>
        <w:t> </w:t>
      </w:r>
      <w:r>
        <w:rPr>
          <w:color w:val="231F20"/>
        </w:rPr>
        <w:t>ON</w:t>
      </w:r>
      <w:r>
        <w:rPr>
          <w:color w:val="231F20"/>
          <w:spacing w:val="-3"/>
        </w:rPr>
        <w:t> </w:t>
      </w:r>
      <w:r>
        <w:rPr>
          <w:color w:val="231F20"/>
        </w:rPr>
        <w:t>BIG</w:t>
      </w:r>
      <w:r>
        <w:rPr>
          <w:color w:val="231F20"/>
          <w:spacing w:val="-2"/>
        </w:rPr>
        <w:t> </w:t>
      </w:r>
      <w:r>
        <w:rPr>
          <w:color w:val="231F20"/>
        </w:rPr>
        <w:t>NEVKA</w:t>
      </w:r>
      <w:r>
        <w:rPr>
          <w:color w:val="231F20"/>
          <w:spacing w:val="-14"/>
        </w:rPr>
        <w:t> </w:t>
      </w:r>
      <w:r>
        <w:rPr>
          <w:color w:val="231F20"/>
        </w:rPr>
        <w:t>RIVER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ST.</w:t>
      </w:r>
      <w:r>
        <w:rPr>
          <w:color w:val="231F20"/>
          <w:spacing w:val="-2"/>
        </w:rPr>
        <w:t> </w:t>
      </w:r>
      <w:r>
        <w:rPr>
          <w:color w:val="231F20"/>
        </w:rPr>
        <w:t>PETERSBURG</w:t>
      </w:r>
    </w:p>
    <w:p>
      <w:pPr>
        <w:pStyle w:val="BodyText"/>
        <w:spacing w:before="9"/>
        <w:jc w:val="left"/>
        <w:rPr>
          <w:sz w:val="20"/>
        </w:rPr>
      </w:pPr>
    </w:p>
    <w:p>
      <w:pPr>
        <w:pStyle w:val="BodyText"/>
        <w:spacing w:line="249" w:lineRule="auto"/>
        <w:ind w:left="503" w:right="161" w:firstLine="396"/>
      </w:pPr>
      <w:r>
        <w:rPr>
          <w:color w:val="231F20"/>
        </w:rPr>
        <w:t>В проекте предлагается продолжить набережную реки Большой Невки в г. Санкт-Петер-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бурге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вдоль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Приморского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проспекта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счет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нового</w:t>
      </w:r>
      <w:r>
        <w:rPr>
          <w:color w:val="231F20"/>
          <w:spacing w:val="-14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13"/>
        </w:rPr>
        <w:t> </w:t>
      </w:r>
      <w:r>
        <w:rPr>
          <w:color w:val="231F20"/>
        </w:rPr>
        <w:t>пешеходного</w:t>
      </w:r>
      <w:r>
        <w:rPr>
          <w:color w:val="231F20"/>
          <w:spacing w:val="-14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</w:rPr>
        <w:t>странства «Невка», соединяющего два крупных парка города: ЦПКиО им. Кирова и парк им.</w:t>
      </w:r>
      <w:r>
        <w:rPr>
          <w:color w:val="231F20"/>
          <w:spacing w:val="1"/>
        </w:rPr>
        <w:t> </w:t>
      </w:r>
      <w:r>
        <w:rPr>
          <w:color w:val="231F20"/>
        </w:rPr>
        <w:t>300-летия</w:t>
      </w:r>
      <w:r>
        <w:rPr>
          <w:color w:val="231F20"/>
          <w:spacing w:val="-8"/>
        </w:rPr>
        <w:t> </w:t>
      </w:r>
      <w:r>
        <w:rPr>
          <w:color w:val="231F20"/>
        </w:rPr>
        <w:t>Санкт-Петербурга.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7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8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7"/>
        </w:rPr>
        <w:t> </w:t>
      </w:r>
      <w:r>
        <w:rPr>
          <w:color w:val="231F20"/>
        </w:rPr>
        <w:t>планируется</w:t>
      </w:r>
      <w:r>
        <w:rPr>
          <w:color w:val="231F20"/>
          <w:spacing w:val="-8"/>
        </w:rPr>
        <w:t> </w:t>
      </w:r>
      <w:r>
        <w:rPr>
          <w:color w:val="231F20"/>
        </w:rPr>
        <w:t>созда-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единого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пешеходного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променада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вдоль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берега,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реновация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бывшего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Петровского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яхт-клуба,</w:t>
      </w:r>
      <w:r>
        <w:rPr>
          <w:color w:val="231F20"/>
          <w:spacing w:val="-58"/>
        </w:rPr>
        <w:t> </w:t>
      </w:r>
      <w:r>
        <w:rPr>
          <w:color w:val="231F20"/>
        </w:rPr>
        <w:t>на территории которого сохранился объект культурного наследия - Дача Альгамбра. Важной</w:t>
      </w:r>
      <w:r>
        <w:rPr>
          <w:color w:val="231F20"/>
          <w:spacing w:val="1"/>
        </w:rPr>
        <w:t> </w:t>
      </w:r>
      <w:r>
        <w:rPr>
          <w:color w:val="231F20"/>
        </w:rPr>
        <w:t>частью</w:t>
      </w:r>
      <w:r>
        <w:rPr>
          <w:color w:val="231F20"/>
          <w:spacing w:val="-12"/>
        </w:rPr>
        <w:t> </w:t>
      </w:r>
      <w:r>
        <w:rPr>
          <w:color w:val="231F20"/>
        </w:rPr>
        <w:t>проекта</w:t>
      </w:r>
      <w:r>
        <w:rPr>
          <w:color w:val="231F20"/>
          <w:spacing w:val="-12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</w:rPr>
        <w:t>активизация</w:t>
      </w:r>
      <w:r>
        <w:rPr>
          <w:color w:val="231F20"/>
          <w:spacing w:val="-12"/>
        </w:rPr>
        <w:t> </w:t>
      </w:r>
      <w:r>
        <w:rPr>
          <w:color w:val="231F20"/>
        </w:rPr>
        <w:t>зоны</w:t>
      </w:r>
      <w:r>
        <w:rPr>
          <w:color w:val="231F20"/>
          <w:spacing w:val="-11"/>
        </w:rPr>
        <w:t> </w:t>
      </w:r>
      <w:r>
        <w:rPr>
          <w:color w:val="231F20"/>
        </w:rPr>
        <w:t>пляжа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прилегающих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берегу</w:t>
      </w:r>
      <w:r>
        <w:rPr>
          <w:color w:val="231F20"/>
          <w:spacing w:val="-12"/>
        </w:rPr>
        <w:t> </w:t>
      </w:r>
      <w:r>
        <w:rPr>
          <w:color w:val="231F20"/>
        </w:rPr>
        <w:t>озелененных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пространств,</w:t>
      </w:r>
      <w:r>
        <w:rPr>
          <w:color w:val="231F20"/>
          <w:spacing w:val="-10"/>
        </w:rPr>
        <w:t> </w:t>
      </w:r>
      <w:r>
        <w:rPr>
          <w:color w:val="231F20"/>
        </w:rPr>
        <w:t>создание</w:t>
      </w:r>
      <w:r>
        <w:rPr>
          <w:color w:val="231F20"/>
          <w:spacing w:val="-10"/>
        </w:rPr>
        <w:t> </w:t>
      </w:r>
      <w:r>
        <w:rPr>
          <w:color w:val="231F20"/>
        </w:rPr>
        <w:t>игровых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спортивных</w:t>
      </w:r>
      <w:r>
        <w:rPr>
          <w:color w:val="231F20"/>
          <w:spacing w:val="-9"/>
        </w:rPr>
        <w:t> </w:t>
      </w:r>
      <w:r>
        <w:rPr>
          <w:color w:val="231F20"/>
        </w:rPr>
        <w:t>площадок,</w:t>
      </w:r>
      <w:r>
        <w:rPr>
          <w:color w:val="231F20"/>
          <w:spacing w:val="-10"/>
        </w:rPr>
        <w:t> </w:t>
      </w:r>
      <w:r>
        <w:rPr>
          <w:color w:val="231F20"/>
        </w:rPr>
        <w:t>парк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экстримальных</w:t>
      </w:r>
      <w:r>
        <w:rPr>
          <w:color w:val="231F20"/>
          <w:spacing w:val="-9"/>
        </w:rPr>
        <w:t> </w:t>
      </w:r>
      <w:r>
        <w:rPr>
          <w:color w:val="231F20"/>
        </w:rPr>
        <w:t>видов</w:t>
      </w:r>
      <w:r>
        <w:rPr>
          <w:color w:val="231F20"/>
          <w:spacing w:val="-10"/>
        </w:rPr>
        <w:t> </w:t>
      </w:r>
      <w:r>
        <w:rPr>
          <w:color w:val="231F20"/>
        </w:rPr>
        <w:t>спор-</w:t>
      </w:r>
      <w:r>
        <w:rPr>
          <w:color w:val="231F20"/>
          <w:spacing w:val="-58"/>
        </w:rPr>
        <w:t> </w:t>
      </w:r>
      <w:r>
        <w:rPr>
          <w:color w:val="231F20"/>
        </w:rPr>
        <w:t>та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зоне</w:t>
      </w:r>
      <w:r>
        <w:rPr>
          <w:color w:val="231F20"/>
          <w:spacing w:val="-12"/>
        </w:rPr>
        <w:t> </w:t>
      </w:r>
      <w:r>
        <w:rPr>
          <w:color w:val="231F20"/>
        </w:rPr>
        <w:t>под</w:t>
      </w:r>
      <w:r>
        <w:rPr>
          <w:color w:val="231F20"/>
          <w:spacing w:val="-13"/>
        </w:rPr>
        <w:t> </w:t>
      </w:r>
      <w:r>
        <w:rPr>
          <w:color w:val="231F20"/>
        </w:rPr>
        <w:t>эстакадой</w:t>
      </w:r>
      <w:r>
        <w:rPr>
          <w:color w:val="231F20"/>
          <w:spacing w:val="-12"/>
        </w:rPr>
        <w:t> </w:t>
      </w:r>
      <w:r>
        <w:rPr>
          <w:color w:val="231F20"/>
        </w:rPr>
        <w:t>ЗСД,</w:t>
      </w:r>
      <w:r>
        <w:rPr>
          <w:color w:val="231F20"/>
          <w:spacing w:val="-12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12"/>
        </w:rPr>
        <w:t> </w:t>
      </w:r>
      <w:r>
        <w:rPr>
          <w:color w:val="231F20"/>
        </w:rPr>
        <w:t>велодвижения,</w:t>
      </w:r>
      <w:r>
        <w:rPr>
          <w:color w:val="231F20"/>
          <w:spacing w:val="-13"/>
        </w:rPr>
        <w:t> </w:t>
      </w:r>
      <w:r>
        <w:rPr>
          <w:color w:val="231F20"/>
        </w:rPr>
        <w:t>системы</w:t>
      </w:r>
      <w:r>
        <w:rPr>
          <w:color w:val="231F20"/>
          <w:spacing w:val="-12"/>
        </w:rPr>
        <w:t> </w:t>
      </w:r>
      <w:r>
        <w:rPr>
          <w:color w:val="231F20"/>
        </w:rPr>
        <w:t>причалов,</w:t>
      </w:r>
      <w:r>
        <w:rPr>
          <w:color w:val="231F20"/>
          <w:spacing w:val="-12"/>
        </w:rPr>
        <w:t> </w:t>
      </w:r>
      <w:r>
        <w:rPr>
          <w:color w:val="231F20"/>
        </w:rPr>
        <w:t>спусков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площа-</w:t>
      </w:r>
      <w:r>
        <w:rPr>
          <w:color w:val="231F20"/>
          <w:spacing w:val="-57"/>
        </w:rPr>
        <w:t> </w:t>
      </w:r>
      <w:r>
        <w:rPr>
          <w:color w:val="231F20"/>
        </w:rPr>
        <w:t>док</w:t>
      </w:r>
      <w:r>
        <w:rPr>
          <w:color w:val="231F20"/>
          <w:spacing w:val="-1"/>
        </w:rPr>
        <w:t> </w:t>
      </w:r>
      <w:r>
        <w:rPr>
          <w:color w:val="231F20"/>
        </w:rPr>
        <w:t>у воды.</w:t>
      </w:r>
    </w:p>
    <w:p>
      <w:pPr>
        <w:pStyle w:val="BodyText"/>
        <w:spacing w:line="249" w:lineRule="auto" w:before="10"/>
        <w:ind w:left="503" w:right="159" w:firstLine="396"/>
      </w:pPr>
      <w:r>
        <w:rPr>
          <w:i/>
          <w:color w:val="231F20"/>
        </w:rPr>
        <w:t>Ключевые слова</w:t>
      </w:r>
      <w:r>
        <w:rPr>
          <w:color w:val="231F20"/>
        </w:rPr>
        <w:t>: пешеходная набережная, общественное пространство, пляж, променад,</w:t>
      </w:r>
      <w:r>
        <w:rPr>
          <w:color w:val="231F20"/>
          <w:spacing w:val="1"/>
        </w:rPr>
        <w:t> </w:t>
      </w:r>
      <w:r>
        <w:rPr>
          <w:color w:val="231F20"/>
        </w:rPr>
        <w:t>игровая</w:t>
      </w:r>
      <w:r>
        <w:rPr>
          <w:color w:val="231F20"/>
          <w:spacing w:val="-1"/>
        </w:rPr>
        <w:t> </w:t>
      </w:r>
      <w:r>
        <w:rPr>
          <w:color w:val="231F20"/>
        </w:rPr>
        <w:t>площадка, причал.</w:t>
      </w:r>
    </w:p>
    <w:p>
      <w:pPr>
        <w:pStyle w:val="BodyText"/>
        <w:spacing w:before="2"/>
        <w:jc w:val="left"/>
        <w:rPr>
          <w:sz w:val="25"/>
        </w:rPr>
      </w:pPr>
    </w:p>
    <w:p>
      <w:pPr>
        <w:pStyle w:val="BodyText"/>
        <w:spacing w:line="249" w:lineRule="auto"/>
        <w:ind w:left="503" w:right="159" w:firstLine="396"/>
      </w:pP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project</w:t>
      </w:r>
      <w:r>
        <w:rPr>
          <w:color w:val="231F20"/>
          <w:spacing w:val="-9"/>
        </w:rPr>
        <w:t> </w:t>
      </w:r>
      <w:r>
        <w:rPr>
          <w:color w:val="231F20"/>
        </w:rPr>
        <w:t>offer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continue</w:t>
      </w:r>
      <w:r>
        <w:rPr>
          <w:color w:val="231F20"/>
          <w:spacing w:val="-10"/>
        </w:rPr>
        <w:t> </w:t>
      </w:r>
      <w:r>
        <w:rPr>
          <w:color w:val="231F20"/>
        </w:rPr>
        <w:t>Bolshaya</w:t>
      </w:r>
      <w:r>
        <w:rPr>
          <w:color w:val="231F20"/>
          <w:spacing w:val="-10"/>
        </w:rPr>
        <w:t> </w:t>
      </w:r>
      <w:r>
        <w:rPr>
          <w:color w:val="231F20"/>
        </w:rPr>
        <w:t>Nevka</w:t>
      </w:r>
      <w:r>
        <w:rPr>
          <w:color w:val="231F20"/>
          <w:spacing w:val="-9"/>
        </w:rPr>
        <w:t> </w:t>
      </w:r>
      <w:r>
        <w:rPr>
          <w:color w:val="231F20"/>
        </w:rPr>
        <w:t>river</w:t>
      </w:r>
      <w:r>
        <w:rPr>
          <w:color w:val="231F20"/>
          <w:spacing w:val="-10"/>
        </w:rPr>
        <w:t> </w:t>
      </w:r>
      <w:r>
        <w:rPr>
          <w:color w:val="231F20"/>
        </w:rPr>
        <w:t>embankment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Saint-Petersburg</w:t>
      </w:r>
      <w:r>
        <w:rPr>
          <w:color w:val="231F20"/>
          <w:spacing w:val="-10"/>
        </w:rPr>
        <w:t> </w:t>
      </w:r>
      <w:r>
        <w:rPr>
          <w:color w:val="231F20"/>
        </w:rPr>
        <w:t>along</w:t>
      </w:r>
      <w:r>
        <w:rPr>
          <w:color w:val="231F20"/>
          <w:spacing w:val="-9"/>
        </w:rPr>
        <w:t> </w:t>
      </w:r>
      <w:r>
        <w:rPr>
          <w:color w:val="231F20"/>
        </w:rPr>
        <w:t>Pri-</w:t>
      </w:r>
      <w:r>
        <w:rPr>
          <w:color w:val="231F20"/>
          <w:spacing w:val="1"/>
        </w:rPr>
        <w:t> </w:t>
      </w:r>
      <w:r>
        <w:rPr>
          <w:color w:val="231F20"/>
        </w:rPr>
        <w:t>morsky prospect and create a new pedestrian public space «Nevka», connecting two big parks of the</w:t>
      </w:r>
      <w:r>
        <w:rPr>
          <w:color w:val="231F20"/>
          <w:spacing w:val="-57"/>
        </w:rPr>
        <w:t> </w:t>
      </w:r>
      <w:r>
        <w:rPr>
          <w:color w:val="231F20"/>
        </w:rPr>
        <w:t>city. On the territory of public space, it is planned to create a pedestrian promenade along the coast,</w:t>
      </w:r>
      <w:r>
        <w:rPr>
          <w:color w:val="231F20"/>
          <w:spacing w:val="1"/>
        </w:rPr>
        <w:t> </w:t>
      </w:r>
      <w:r>
        <w:rPr>
          <w:color w:val="231F20"/>
        </w:rPr>
        <w:t>renovation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former</w:t>
      </w:r>
      <w:r>
        <w:rPr>
          <w:color w:val="231F20"/>
          <w:spacing w:val="-6"/>
        </w:rPr>
        <w:t> </w:t>
      </w:r>
      <w:r>
        <w:rPr>
          <w:color w:val="231F20"/>
        </w:rPr>
        <w:t>Petrovsky</w:t>
      </w:r>
      <w:r>
        <w:rPr>
          <w:color w:val="231F20"/>
          <w:spacing w:val="-13"/>
        </w:rPr>
        <w:t> </w:t>
      </w:r>
      <w:r>
        <w:rPr>
          <w:color w:val="231F20"/>
        </w:rPr>
        <w:t>Yacht</w:t>
      </w:r>
      <w:r>
        <w:rPr>
          <w:color w:val="231F20"/>
          <w:spacing w:val="-6"/>
        </w:rPr>
        <w:t> </w:t>
      </w:r>
      <w:r>
        <w:rPr>
          <w:color w:val="231F20"/>
        </w:rPr>
        <w:t>Club,</w:t>
      </w:r>
      <w:r>
        <w:rPr>
          <w:color w:val="231F20"/>
          <w:spacing w:val="-5"/>
        </w:rPr>
        <w:t> </w:t>
      </w:r>
      <w:r>
        <w:rPr>
          <w:color w:val="231F20"/>
        </w:rPr>
        <w:t>where</w:t>
      </w:r>
      <w:r>
        <w:rPr>
          <w:color w:val="231F20"/>
          <w:spacing w:val="-6"/>
        </w:rPr>
        <w:t> </w:t>
      </w:r>
      <w:r>
        <w:rPr>
          <w:color w:val="231F20"/>
        </w:rPr>
        <w:t>is</w:t>
      </w:r>
      <w:r>
        <w:rPr>
          <w:color w:val="231F20"/>
          <w:spacing w:val="-5"/>
        </w:rPr>
        <w:t> </w:t>
      </w:r>
      <w:r>
        <w:rPr>
          <w:color w:val="231F20"/>
        </w:rPr>
        <w:t>situated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object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cultural</w:t>
      </w:r>
      <w:r>
        <w:rPr>
          <w:color w:val="231F20"/>
          <w:spacing w:val="-6"/>
        </w:rPr>
        <w:t> </w:t>
      </w:r>
      <w:r>
        <w:rPr>
          <w:color w:val="231F20"/>
        </w:rPr>
        <w:t>heritage</w:t>
      </w:r>
      <w:r>
        <w:rPr>
          <w:color w:val="231F20"/>
          <w:spacing w:val="-5"/>
        </w:rPr>
        <w:t> </w:t>
      </w:r>
      <w:r>
        <w:rPr>
          <w:color w:val="231F20"/>
        </w:rPr>
        <w:t>-</w:t>
      </w:r>
      <w:r>
        <w:rPr>
          <w:color w:val="231F20"/>
          <w:spacing w:val="-5"/>
        </w:rPr>
        <w:t> </w:t>
      </w:r>
      <w:r>
        <w:rPr>
          <w:color w:val="231F20"/>
        </w:rPr>
        <w:t>Da-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cha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Alhambra.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An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another important</w:t>
      </w:r>
      <w:r>
        <w:rPr>
          <w:color w:val="231F20"/>
          <w:spacing w:val="-2"/>
        </w:rPr>
        <w:t> </w:t>
      </w:r>
      <w:r>
        <w:rPr>
          <w:color w:val="231F20"/>
        </w:rPr>
        <w:t>part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project</w:t>
      </w:r>
      <w:r>
        <w:rPr>
          <w:color w:val="231F20"/>
          <w:spacing w:val="-1"/>
        </w:rPr>
        <w:t> </w:t>
      </w:r>
      <w:r>
        <w:rPr>
          <w:color w:val="231F20"/>
        </w:rPr>
        <w:t>is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activation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beach</w:t>
      </w:r>
      <w:r>
        <w:rPr>
          <w:color w:val="231F20"/>
          <w:spacing w:val="-1"/>
        </w:rPr>
        <w:t> </w:t>
      </w:r>
      <w:r>
        <w:rPr>
          <w:color w:val="231F20"/>
        </w:rPr>
        <w:t>area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ex-</w:t>
      </w:r>
      <w:r>
        <w:rPr>
          <w:color w:val="231F20"/>
          <w:spacing w:val="-58"/>
        </w:rPr>
        <w:t> </w:t>
      </w:r>
      <w:r>
        <w:rPr>
          <w:color w:val="231F20"/>
        </w:rPr>
        <w:t>isting green spaces near the shore, the creation of play and sports grounds, the extreme-park in the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zone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under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Western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high-speed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diameter,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organization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cycling,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system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piers,</w:t>
      </w:r>
      <w:r>
        <w:rPr>
          <w:color w:val="231F20"/>
          <w:spacing w:val="-10"/>
        </w:rPr>
        <w:t> </w:t>
      </w:r>
      <w:r>
        <w:rPr>
          <w:color w:val="231F20"/>
        </w:rPr>
        <w:t>descents</w:t>
      </w:r>
      <w:r>
        <w:rPr>
          <w:color w:val="231F20"/>
          <w:spacing w:val="-58"/>
        </w:rPr>
        <w:t> </w:t>
      </w:r>
      <w:r>
        <w:rPr>
          <w:color w:val="231F20"/>
        </w:rPr>
        <w:t>and</w:t>
      </w:r>
      <w:r>
        <w:rPr>
          <w:color w:val="231F20"/>
          <w:spacing w:val="-1"/>
        </w:rPr>
        <w:t> </w:t>
      </w:r>
      <w:r>
        <w:rPr>
          <w:color w:val="231F20"/>
        </w:rPr>
        <w:t>platforms near the water.</w:t>
      </w:r>
    </w:p>
    <w:p>
      <w:pPr>
        <w:pStyle w:val="BodyText"/>
        <w:spacing w:before="8"/>
        <w:ind w:left="900"/>
      </w:pPr>
      <w:r>
        <w:rPr>
          <w:i/>
          <w:color w:val="231F20"/>
        </w:rPr>
        <w:t>Keywords</w:t>
      </w:r>
      <w:r>
        <w:rPr>
          <w:color w:val="231F20"/>
        </w:rPr>
        <w:t>:</w:t>
      </w:r>
      <w:r>
        <w:rPr>
          <w:color w:val="231F20"/>
          <w:spacing w:val="-3"/>
        </w:rPr>
        <w:t> </w:t>
      </w:r>
      <w:r>
        <w:rPr>
          <w:color w:val="231F20"/>
        </w:rPr>
        <w:t>pedestrian</w:t>
      </w:r>
      <w:r>
        <w:rPr>
          <w:color w:val="231F20"/>
          <w:spacing w:val="-4"/>
        </w:rPr>
        <w:t> </w:t>
      </w:r>
      <w:r>
        <w:rPr>
          <w:color w:val="231F20"/>
        </w:rPr>
        <w:t>embankment,</w:t>
      </w:r>
      <w:r>
        <w:rPr>
          <w:color w:val="231F20"/>
          <w:spacing w:val="-3"/>
        </w:rPr>
        <w:t> </w:t>
      </w:r>
      <w:r>
        <w:rPr>
          <w:color w:val="231F20"/>
        </w:rPr>
        <w:t>public</w:t>
      </w:r>
      <w:r>
        <w:rPr>
          <w:color w:val="231F20"/>
          <w:spacing w:val="-3"/>
        </w:rPr>
        <w:t> </w:t>
      </w:r>
      <w:r>
        <w:rPr>
          <w:color w:val="231F20"/>
        </w:rPr>
        <w:t>space,</w:t>
      </w:r>
      <w:r>
        <w:rPr>
          <w:color w:val="231F20"/>
          <w:spacing w:val="-3"/>
        </w:rPr>
        <w:t> </w:t>
      </w:r>
      <w:r>
        <w:rPr>
          <w:color w:val="231F20"/>
        </w:rPr>
        <w:t>beach,</w:t>
      </w:r>
      <w:r>
        <w:rPr>
          <w:color w:val="231F20"/>
          <w:spacing w:val="-3"/>
        </w:rPr>
        <w:t> </w:t>
      </w:r>
      <w:r>
        <w:rPr>
          <w:color w:val="231F20"/>
        </w:rPr>
        <w:t>park,</w:t>
      </w:r>
      <w:r>
        <w:rPr>
          <w:color w:val="231F20"/>
          <w:spacing w:val="-3"/>
        </w:rPr>
        <w:t> </w:t>
      </w:r>
      <w:r>
        <w:rPr>
          <w:color w:val="231F20"/>
        </w:rPr>
        <w:t>playground,</w:t>
      </w:r>
      <w:r>
        <w:rPr>
          <w:color w:val="231F20"/>
          <w:spacing w:val="-3"/>
        </w:rPr>
        <w:t> </w:t>
      </w:r>
      <w:r>
        <w:rPr>
          <w:color w:val="231F20"/>
        </w:rPr>
        <w:t>pier.</w:t>
      </w:r>
    </w:p>
    <w:p>
      <w:pPr>
        <w:spacing w:after="0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Heading2"/>
        <w:spacing w:before="74"/>
      </w:pPr>
      <w:r>
        <w:rPr>
          <w:color w:val="231F20"/>
        </w:rPr>
        <w:t>Набережная</w:t>
      </w:r>
      <w:r>
        <w:rPr>
          <w:color w:val="231F20"/>
          <w:spacing w:val="-4"/>
        </w:rPr>
        <w:t> </w:t>
      </w:r>
      <w:r>
        <w:rPr>
          <w:color w:val="231F20"/>
        </w:rPr>
        <w:t>Большой</w:t>
      </w:r>
      <w:r>
        <w:rPr>
          <w:color w:val="231F20"/>
          <w:spacing w:val="-5"/>
        </w:rPr>
        <w:t> </w:t>
      </w:r>
      <w:r>
        <w:rPr>
          <w:color w:val="231F20"/>
        </w:rPr>
        <w:t>Невки</w:t>
      </w:r>
    </w:p>
    <w:p>
      <w:pPr>
        <w:pStyle w:val="BodyText"/>
        <w:spacing w:line="249" w:lineRule="auto" w:before="12"/>
        <w:ind w:left="163" w:right="40" w:firstLine="396"/>
      </w:pPr>
      <w:r>
        <w:rPr>
          <w:color w:val="231F20"/>
          <w:spacing w:val="-3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рамках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формирования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единой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стратегии</w:t>
      </w:r>
      <w:r>
        <w:rPr>
          <w:color w:val="231F20"/>
          <w:spacing w:val="-57"/>
        </w:rPr>
        <w:t> </w:t>
      </w:r>
      <w:r>
        <w:rPr>
          <w:color w:val="231F20"/>
        </w:rPr>
        <w:t>развития набережных Санкт-Петербурга для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проектирования выбран участок реки Большой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Невки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ЦПКиО</w:t>
      </w:r>
      <w:r>
        <w:rPr>
          <w:color w:val="231F20"/>
          <w:spacing w:val="-14"/>
        </w:rPr>
        <w:t> </w:t>
      </w:r>
      <w:r>
        <w:rPr>
          <w:color w:val="231F20"/>
        </w:rPr>
        <w:t>им.</w:t>
      </w:r>
      <w:r>
        <w:rPr>
          <w:color w:val="231F20"/>
          <w:spacing w:val="-13"/>
        </w:rPr>
        <w:t> </w:t>
      </w:r>
      <w:r>
        <w:rPr>
          <w:color w:val="231F20"/>
        </w:rPr>
        <w:t>Кирова</w:t>
      </w:r>
      <w:r>
        <w:rPr>
          <w:color w:val="231F20"/>
          <w:spacing w:val="-15"/>
        </w:rPr>
        <w:t> </w:t>
      </w:r>
      <w:r>
        <w:rPr>
          <w:color w:val="231F20"/>
        </w:rPr>
        <w:t>до</w:t>
      </w:r>
      <w:r>
        <w:rPr>
          <w:color w:val="231F20"/>
          <w:spacing w:val="-15"/>
        </w:rPr>
        <w:t> </w:t>
      </w:r>
      <w:r>
        <w:rPr>
          <w:color w:val="231F20"/>
        </w:rPr>
        <w:t>Лахта-центра</w:t>
      </w:r>
      <w:r>
        <w:rPr>
          <w:color w:val="231F20"/>
          <w:spacing w:val="-57"/>
        </w:rPr>
        <w:t> </w:t>
      </w:r>
      <w:r>
        <w:rPr>
          <w:color w:val="231F20"/>
        </w:rPr>
        <w:t>(рис. 1). Принципы, заложенные в стратегию</w:t>
      </w:r>
      <w:r>
        <w:rPr>
          <w:color w:val="231F20"/>
          <w:spacing w:val="-57"/>
        </w:rPr>
        <w:t> </w:t>
      </w:r>
      <w:r>
        <w:rPr>
          <w:color w:val="231F20"/>
        </w:rPr>
        <w:t>развития, будут проиллюстрированы на при-</w:t>
      </w:r>
      <w:r>
        <w:rPr>
          <w:color w:val="231F20"/>
          <w:spacing w:val="-57"/>
        </w:rPr>
        <w:t> </w:t>
      </w:r>
      <w:r>
        <w:rPr>
          <w:color w:val="231F20"/>
        </w:rPr>
        <w:t>мере</w:t>
      </w:r>
      <w:r>
        <w:rPr>
          <w:color w:val="231F20"/>
          <w:spacing w:val="-1"/>
        </w:rPr>
        <w:t> </w:t>
      </w:r>
      <w:r>
        <w:rPr>
          <w:color w:val="231F20"/>
        </w:rPr>
        <w:t>выбранного</w:t>
      </w:r>
      <w:r>
        <w:rPr>
          <w:color w:val="231F20"/>
          <w:spacing w:val="-1"/>
        </w:rPr>
        <w:t> </w:t>
      </w:r>
      <w:r>
        <w:rPr>
          <w:color w:val="231F20"/>
        </w:rPr>
        <w:t>участка.</w:t>
      </w:r>
    </w:p>
    <w:p>
      <w:pPr>
        <w:pStyle w:val="BodyText"/>
        <w:spacing w:line="249" w:lineRule="auto" w:before="7"/>
        <w:ind w:left="163" w:right="38" w:firstLine="396"/>
      </w:pPr>
      <w:r>
        <w:rPr>
          <w:color w:val="231F20"/>
        </w:rPr>
        <w:t>Данный</w:t>
      </w:r>
      <w:r>
        <w:rPr>
          <w:color w:val="231F20"/>
          <w:spacing w:val="1"/>
        </w:rPr>
        <w:t> </w:t>
      </w:r>
      <w:r>
        <w:rPr>
          <w:color w:val="231F20"/>
        </w:rPr>
        <w:t>участок</w:t>
      </w:r>
      <w:r>
        <w:rPr>
          <w:color w:val="231F20"/>
          <w:spacing w:val="1"/>
        </w:rPr>
        <w:t> </w:t>
      </w:r>
      <w:r>
        <w:rPr>
          <w:color w:val="231F20"/>
        </w:rPr>
        <w:t>реки</w:t>
      </w:r>
      <w:r>
        <w:rPr>
          <w:color w:val="231F20"/>
          <w:spacing w:val="1"/>
        </w:rPr>
        <w:t> </w:t>
      </w:r>
      <w:r>
        <w:rPr>
          <w:color w:val="231F20"/>
        </w:rPr>
        <w:t>является</w:t>
      </w:r>
      <w:r>
        <w:rPr>
          <w:color w:val="231F20"/>
          <w:spacing w:val="60"/>
        </w:rPr>
        <w:t> </w:t>
      </w:r>
      <w:r>
        <w:rPr>
          <w:color w:val="231F20"/>
        </w:rPr>
        <w:t>грани-</w:t>
      </w:r>
      <w:r>
        <w:rPr>
          <w:color w:val="231F20"/>
          <w:spacing w:val="1"/>
        </w:rPr>
        <w:t> </w:t>
      </w:r>
      <w:r>
        <w:rPr>
          <w:color w:val="231F20"/>
        </w:rPr>
        <w:t>цей и одновременно связкой двух районов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Санкт-Петербурга: Петроградского и Примор-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ского. В проекте предлагается сформировать</w:t>
      </w:r>
      <w:r>
        <w:rPr>
          <w:color w:val="231F20"/>
          <w:spacing w:val="-57"/>
        </w:rPr>
        <w:t> </w:t>
      </w:r>
      <w:r>
        <w:rPr>
          <w:color w:val="231F20"/>
        </w:rPr>
        <w:t>набережную вдоль Приморского проспекта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счет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нового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общественного</w:t>
      </w:r>
      <w:r>
        <w:rPr>
          <w:color w:val="231F20"/>
          <w:spacing w:val="-12"/>
        </w:rPr>
        <w:t> </w:t>
      </w:r>
      <w:r>
        <w:rPr>
          <w:color w:val="231F20"/>
        </w:rPr>
        <w:t>пеше-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ходного пространства «Невка», соединяющего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популярные современные и исторические го-</w:t>
      </w:r>
      <w:r>
        <w:rPr>
          <w:color w:val="231F20"/>
          <w:spacing w:val="-57"/>
        </w:rPr>
        <w:t> </w:t>
      </w:r>
      <w:r>
        <w:rPr>
          <w:color w:val="231F20"/>
        </w:rPr>
        <w:t>родские локации (Лахта-центр, парк 300-ле-</w:t>
      </w:r>
      <w:r>
        <w:rPr>
          <w:color w:val="231F20"/>
          <w:spacing w:val="1"/>
        </w:rPr>
        <w:t> </w:t>
      </w:r>
      <w:r>
        <w:rPr>
          <w:color w:val="231F20"/>
        </w:rPr>
        <w:t>тия, ЦПКиО им. Кирова, острова Петроград-</w:t>
      </w:r>
      <w:r>
        <w:rPr>
          <w:color w:val="231F20"/>
          <w:spacing w:val="-57"/>
        </w:rPr>
        <w:t> </w:t>
      </w:r>
      <w:r>
        <w:rPr>
          <w:color w:val="231F20"/>
        </w:rPr>
        <w:t>ского района) в единую систему «зеленого»</w:t>
      </w:r>
      <w:r>
        <w:rPr>
          <w:color w:val="231F20"/>
          <w:spacing w:val="1"/>
        </w:rPr>
        <w:t> </w:t>
      </w:r>
      <w:r>
        <w:rPr>
          <w:color w:val="231F20"/>
        </w:rPr>
        <w:t>каркаса</w:t>
      </w:r>
      <w:r>
        <w:rPr>
          <w:color w:val="231F20"/>
          <w:spacing w:val="-1"/>
        </w:rPr>
        <w:t> </w:t>
      </w:r>
      <w:r>
        <w:rPr>
          <w:color w:val="231F20"/>
        </w:rPr>
        <w:t>города.</w:t>
      </w:r>
    </w:p>
    <w:p>
      <w:pPr>
        <w:pStyle w:val="BodyText"/>
        <w:spacing w:before="3"/>
        <w:jc w:val="left"/>
        <w:rPr>
          <w:sz w:val="36"/>
        </w:rPr>
      </w:pPr>
    </w:p>
    <w:p>
      <w:pPr>
        <w:spacing w:line="249" w:lineRule="auto" w:before="0"/>
        <w:ind w:left="163" w:right="826" w:firstLine="0"/>
        <w:jc w:val="left"/>
        <w:rPr>
          <w:sz w:val="20"/>
        </w:rPr>
      </w:pPr>
      <w:r>
        <w:rPr>
          <w:b/>
          <w:color w:val="231F20"/>
          <w:sz w:val="20"/>
        </w:rPr>
        <w:t>Рис.</w:t>
      </w:r>
      <w:r>
        <w:rPr>
          <w:b/>
          <w:color w:val="231F20"/>
          <w:spacing w:val="-4"/>
          <w:sz w:val="20"/>
        </w:rPr>
        <w:t> </w:t>
      </w:r>
      <w:r>
        <w:rPr>
          <w:b/>
          <w:color w:val="231F20"/>
          <w:sz w:val="20"/>
        </w:rPr>
        <w:t>1.</w:t>
      </w:r>
      <w:r>
        <w:rPr>
          <w:b/>
          <w:color w:val="231F20"/>
          <w:spacing w:val="-4"/>
          <w:sz w:val="20"/>
        </w:rPr>
        <w:t> </w:t>
      </w:r>
      <w:r>
        <w:rPr>
          <w:color w:val="231F20"/>
          <w:sz w:val="20"/>
        </w:rPr>
        <w:t>Участок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проектирования: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набережная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Большая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Невка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ЦПКиО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им.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Кирова</w:t>
      </w:r>
    </w:p>
    <w:p>
      <w:pPr>
        <w:spacing w:before="1"/>
        <w:ind w:left="163" w:right="0" w:firstLine="0"/>
        <w:jc w:val="left"/>
        <w:rPr>
          <w:sz w:val="20"/>
        </w:rPr>
      </w:pPr>
      <w:r>
        <w:rPr>
          <w:color w:val="231F20"/>
          <w:sz w:val="20"/>
        </w:rPr>
        <w:t>до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Лахта-центра</w:t>
      </w:r>
    </w:p>
    <w:p>
      <w:pPr>
        <w:pStyle w:val="BodyText"/>
        <w:jc w:val="left"/>
        <w:rPr>
          <w:sz w:val="5"/>
        </w:rPr>
      </w:pPr>
    </w:p>
    <w:p>
      <w:pPr>
        <w:pStyle w:val="BodyText"/>
        <w:ind w:left="163" w:right="-15"/>
        <w:jc w:val="left"/>
        <w:rPr>
          <w:sz w:val="20"/>
        </w:rPr>
      </w:pPr>
      <w:r>
        <w:rPr>
          <w:sz w:val="20"/>
        </w:rPr>
        <w:pict>
          <v:group style="width:232.45pt;height:195.15pt;mso-position-horizontal-relative:char;mso-position-vertical-relative:line" id="docshapegroup434" coordorigin="0,0" coordsize="4649,3903">
            <v:shape style="position:absolute;left:0;top:350;width:4649;height:3553" type="#_x0000_t75" id="docshape435" stroked="false">
              <v:imagedata r:id="rId229" o:title=""/>
            </v:shape>
            <v:shape style="position:absolute;left:0;top:0;width:606;height:308" id="docshape436" coordorigin="0,0" coordsize="606,308" path="m605,0l0,0,303,307,605,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6"/>
        <w:jc w:val="left"/>
        <w:rPr>
          <w:sz w:val="20"/>
        </w:rPr>
      </w:pPr>
    </w:p>
    <w:p>
      <w:pPr>
        <w:spacing w:before="0"/>
        <w:ind w:left="163" w:right="0" w:firstLine="0"/>
        <w:jc w:val="left"/>
        <w:rPr>
          <w:sz w:val="20"/>
        </w:rPr>
      </w:pPr>
      <w:r>
        <w:rPr>
          <w:b/>
          <w:color w:val="231F20"/>
          <w:sz w:val="20"/>
        </w:rPr>
        <w:t>Рис.</w:t>
      </w:r>
      <w:r>
        <w:rPr>
          <w:b/>
          <w:color w:val="231F20"/>
          <w:spacing w:val="-6"/>
          <w:sz w:val="20"/>
        </w:rPr>
        <w:t> </w:t>
      </w:r>
      <w:r>
        <w:rPr>
          <w:b/>
          <w:color w:val="231F20"/>
          <w:sz w:val="20"/>
        </w:rPr>
        <w:t>2.</w:t>
      </w:r>
      <w:r>
        <w:rPr>
          <w:b/>
          <w:color w:val="231F20"/>
          <w:spacing w:val="-5"/>
          <w:sz w:val="20"/>
        </w:rPr>
        <w:t> </w:t>
      </w:r>
      <w:r>
        <w:rPr>
          <w:color w:val="231F20"/>
          <w:sz w:val="20"/>
        </w:rPr>
        <w:t>Схема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планировочного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решения</w:t>
      </w:r>
    </w:p>
    <w:p>
      <w:pPr>
        <w:pStyle w:val="BodyText"/>
        <w:spacing w:line="249" w:lineRule="auto" w:before="78"/>
        <w:ind w:left="163" w:right="501" w:firstLine="396"/>
      </w:pPr>
      <w:r>
        <w:rPr/>
        <w:br w:type="column"/>
      </w:r>
      <w:r>
        <w:rPr>
          <w:color w:val="231F20"/>
        </w:rPr>
        <w:t>Территория</w:t>
      </w:r>
      <w:r>
        <w:rPr>
          <w:color w:val="231F20"/>
          <w:spacing w:val="-10"/>
        </w:rPr>
        <w:t> </w:t>
      </w:r>
      <w:r>
        <w:rPr>
          <w:color w:val="231F20"/>
        </w:rPr>
        <w:t>включает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себя</w:t>
      </w:r>
      <w:r>
        <w:rPr>
          <w:color w:val="231F20"/>
          <w:spacing w:val="-9"/>
        </w:rPr>
        <w:t> </w:t>
      </w:r>
      <w:r>
        <w:rPr>
          <w:color w:val="231F20"/>
        </w:rPr>
        <w:t>объекты</w:t>
      </w:r>
      <w:r>
        <w:rPr>
          <w:color w:val="231F20"/>
          <w:spacing w:val="-9"/>
        </w:rPr>
        <w:t> </w:t>
      </w:r>
      <w:r>
        <w:rPr>
          <w:color w:val="231F20"/>
        </w:rPr>
        <w:t>раз-</w:t>
      </w:r>
      <w:r>
        <w:rPr>
          <w:color w:val="231F20"/>
          <w:spacing w:val="-57"/>
        </w:rPr>
        <w:t> </w:t>
      </w:r>
      <w:r>
        <w:rPr>
          <w:color w:val="231F20"/>
        </w:rPr>
        <w:t>ных периодов: исторические (дача Альгам-</w:t>
      </w:r>
      <w:r>
        <w:rPr>
          <w:color w:val="231F20"/>
          <w:spacing w:val="1"/>
        </w:rPr>
        <w:t> </w:t>
      </w:r>
      <w:r>
        <w:rPr>
          <w:color w:val="231F20"/>
        </w:rPr>
        <w:t>бра), советские (СК «Приморец», СК «Мол-</w:t>
      </w:r>
      <w:r>
        <w:rPr>
          <w:color w:val="231F20"/>
          <w:spacing w:val="1"/>
        </w:rPr>
        <w:t> </w:t>
      </w:r>
      <w:r>
        <w:rPr>
          <w:color w:val="231F20"/>
        </w:rPr>
        <w:t>ния»), современные (ТЦ «Питерлэнд», БЦ на</w:t>
      </w:r>
      <w:r>
        <w:rPr>
          <w:color w:val="231F20"/>
          <w:spacing w:val="-57"/>
        </w:rPr>
        <w:t> </w:t>
      </w:r>
      <w:r>
        <w:rPr>
          <w:color w:val="231F20"/>
        </w:rPr>
        <w:t>Приморском проспекте 70, ЖК «Золотая Га-</w:t>
      </w:r>
      <w:r>
        <w:rPr>
          <w:color w:val="231F20"/>
          <w:spacing w:val="1"/>
        </w:rPr>
        <w:t> </w:t>
      </w:r>
      <w:r>
        <w:rPr>
          <w:color w:val="231F20"/>
        </w:rPr>
        <w:t>вань», ЖК «Три Ветра», ЖК «Лайф Примор-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ский», ЖК «Стокгольм»). Отсутствие промена-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прямой</w:t>
      </w:r>
      <w:r>
        <w:rPr>
          <w:color w:val="231F20"/>
          <w:spacing w:val="-11"/>
        </w:rPr>
        <w:t> </w:t>
      </w:r>
      <w:r>
        <w:rPr>
          <w:color w:val="231F20"/>
        </w:rPr>
        <w:t>связи</w:t>
      </w:r>
      <w:r>
        <w:rPr>
          <w:color w:val="231F20"/>
          <w:spacing w:val="-12"/>
        </w:rPr>
        <w:t> </w:t>
      </w:r>
      <w:r>
        <w:rPr>
          <w:color w:val="231F20"/>
        </w:rPr>
        <w:t>между</w:t>
      </w:r>
      <w:r>
        <w:rPr>
          <w:color w:val="231F20"/>
          <w:spacing w:val="-11"/>
        </w:rPr>
        <w:t> </w:t>
      </w:r>
      <w:r>
        <w:rPr>
          <w:color w:val="231F20"/>
        </w:rPr>
        <w:t>данными</w:t>
      </w:r>
      <w:r>
        <w:rPr>
          <w:color w:val="231F20"/>
          <w:spacing w:val="-12"/>
        </w:rPr>
        <w:t> </w:t>
      </w:r>
      <w:r>
        <w:rPr>
          <w:color w:val="231F20"/>
        </w:rPr>
        <w:t>объектами</w:t>
      </w:r>
      <w:r>
        <w:rPr>
          <w:color w:val="231F20"/>
          <w:spacing w:val="-58"/>
        </w:rPr>
        <w:t> </w:t>
      </w:r>
      <w:r>
        <w:rPr>
          <w:color w:val="231F20"/>
        </w:rPr>
        <w:t>мешает естественному формированию обще-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ственных пространств с выходом к воде. Также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территория лишена активности за счет сфор-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мированного</w:t>
      </w:r>
      <w:r>
        <w:rPr>
          <w:color w:val="231F20"/>
          <w:spacing w:val="-14"/>
        </w:rPr>
        <w:t> </w:t>
      </w:r>
      <w:r>
        <w:rPr>
          <w:color w:val="231F20"/>
        </w:rPr>
        <w:t>отчужденного</w:t>
      </w:r>
      <w:r>
        <w:rPr>
          <w:color w:val="231F20"/>
          <w:spacing w:val="-14"/>
        </w:rPr>
        <w:t> </w:t>
      </w:r>
      <w:r>
        <w:rPr>
          <w:color w:val="231F20"/>
        </w:rPr>
        <w:t>ландшафта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раз-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розненного характера прилегающей застройки,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несмотря на высокий природный и рекреаци-</w:t>
      </w:r>
      <w:r>
        <w:rPr>
          <w:color w:val="231F20"/>
          <w:spacing w:val="-58"/>
        </w:rPr>
        <w:t> </w:t>
      </w:r>
      <w:r>
        <w:rPr>
          <w:color w:val="231F20"/>
        </w:rPr>
        <w:t>онный</w:t>
      </w:r>
      <w:r>
        <w:rPr>
          <w:color w:val="231F20"/>
          <w:spacing w:val="-1"/>
        </w:rPr>
        <w:t> </w:t>
      </w:r>
      <w:r>
        <w:rPr>
          <w:color w:val="231F20"/>
        </w:rPr>
        <w:t>потенциал.</w:t>
      </w:r>
    </w:p>
    <w:p>
      <w:pPr>
        <w:pStyle w:val="BodyText"/>
        <w:spacing w:line="249" w:lineRule="auto" w:before="15"/>
        <w:ind w:left="163" w:right="498" w:firstLine="396"/>
      </w:pPr>
      <w:r>
        <w:rPr>
          <w:color w:val="231F20"/>
        </w:rPr>
        <w:t>Участок проектирования относится к пе-</w:t>
      </w:r>
      <w:r>
        <w:rPr>
          <w:color w:val="231F20"/>
          <w:spacing w:val="1"/>
        </w:rPr>
        <w:t> </w:t>
      </w:r>
      <w:r>
        <w:rPr>
          <w:color w:val="231F20"/>
        </w:rPr>
        <w:t>шеходному типу набережных, который фор-</w:t>
      </w:r>
      <w:r>
        <w:rPr>
          <w:color w:val="231F20"/>
          <w:spacing w:val="1"/>
        </w:rPr>
        <w:t> </w:t>
      </w:r>
      <w:r>
        <w:rPr>
          <w:color w:val="231F20"/>
        </w:rPr>
        <w:t>мируется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основном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природных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ре-</w:t>
      </w:r>
      <w:r>
        <w:rPr>
          <w:color w:val="231F20"/>
          <w:spacing w:val="1"/>
        </w:rPr>
        <w:t> </w:t>
      </w:r>
      <w:r>
        <w:rPr>
          <w:color w:val="231F20"/>
        </w:rPr>
        <w:t>креационных</w:t>
      </w:r>
      <w:r>
        <w:rPr>
          <w:color w:val="231F20"/>
          <w:spacing w:val="43"/>
        </w:rPr>
        <w:t> </w:t>
      </w:r>
      <w:r>
        <w:rPr>
          <w:color w:val="231F20"/>
        </w:rPr>
        <w:t>территориях</w:t>
      </w:r>
      <w:r>
        <w:rPr>
          <w:color w:val="231F20"/>
          <w:spacing w:val="44"/>
        </w:rPr>
        <w:t> </w:t>
      </w:r>
      <w:r>
        <w:rPr>
          <w:color w:val="231F20"/>
        </w:rPr>
        <w:t>города,</w:t>
      </w:r>
      <w:r>
        <w:rPr>
          <w:color w:val="231F20"/>
          <w:spacing w:val="43"/>
        </w:rPr>
        <w:t> </w:t>
      </w:r>
      <w:r>
        <w:rPr>
          <w:color w:val="231F20"/>
        </w:rPr>
        <w:t>в</w:t>
      </w:r>
      <w:r>
        <w:rPr>
          <w:color w:val="231F20"/>
          <w:spacing w:val="44"/>
        </w:rPr>
        <w:t> </w:t>
      </w:r>
      <w:r>
        <w:rPr>
          <w:color w:val="231F20"/>
        </w:rPr>
        <w:t>жилых</w:t>
      </w:r>
      <w:r>
        <w:rPr>
          <w:color w:val="231F20"/>
          <w:spacing w:val="-58"/>
        </w:rPr>
        <w:t> </w:t>
      </w:r>
      <w:r>
        <w:rPr>
          <w:color w:val="231F20"/>
        </w:rPr>
        <w:t>и общественно-деловых функциональных зо-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нах при отсутствии или ограничении движения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транспорта на прибрежных территориях [1].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данного</w:t>
      </w:r>
      <w:r>
        <w:rPr>
          <w:color w:val="231F20"/>
          <w:spacing w:val="-6"/>
        </w:rPr>
        <w:t> </w:t>
      </w:r>
      <w:r>
        <w:rPr>
          <w:color w:val="231F20"/>
        </w:rPr>
        <w:t>типа</w:t>
      </w:r>
      <w:r>
        <w:rPr>
          <w:color w:val="231F20"/>
          <w:spacing w:val="-6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-7"/>
        </w:rPr>
        <w:t> </w:t>
      </w:r>
      <w:r>
        <w:rPr>
          <w:color w:val="231F20"/>
        </w:rPr>
        <w:t>характерно</w:t>
      </w:r>
      <w:r>
        <w:rPr>
          <w:color w:val="231F20"/>
          <w:spacing w:val="-6"/>
        </w:rPr>
        <w:t> </w:t>
      </w:r>
      <w:r>
        <w:rPr>
          <w:color w:val="231F20"/>
        </w:rPr>
        <w:t>со-</w:t>
      </w:r>
      <w:r>
        <w:rPr>
          <w:color w:val="231F20"/>
          <w:spacing w:val="-58"/>
        </w:rPr>
        <w:t> </w:t>
      </w:r>
      <w:r>
        <w:rPr>
          <w:color w:val="231F20"/>
        </w:rPr>
        <w:t>здание линейных парков с развитой дорож-</w:t>
      </w:r>
      <w:r>
        <w:rPr>
          <w:color w:val="231F20"/>
          <w:spacing w:val="1"/>
        </w:rPr>
        <w:t> </w:t>
      </w:r>
      <w:r>
        <w:rPr>
          <w:color w:val="231F20"/>
        </w:rPr>
        <w:t>но-тропиночной</w:t>
      </w:r>
      <w:r>
        <w:rPr>
          <w:color w:val="231F20"/>
          <w:spacing w:val="-7"/>
        </w:rPr>
        <w:t> </w:t>
      </w:r>
      <w:r>
        <w:rPr>
          <w:color w:val="231F20"/>
        </w:rPr>
        <w:t>сетью,</w:t>
      </w:r>
      <w:r>
        <w:rPr>
          <w:color w:val="231F20"/>
          <w:spacing w:val="-6"/>
        </w:rPr>
        <w:t> </w:t>
      </w:r>
      <w:r>
        <w:rPr>
          <w:color w:val="231F20"/>
        </w:rPr>
        <w:t>прогулочных</w:t>
      </w:r>
      <w:r>
        <w:rPr>
          <w:color w:val="231F20"/>
          <w:spacing w:val="-6"/>
        </w:rPr>
        <w:t> </w:t>
      </w:r>
      <w:r>
        <w:rPr>
          <w:color w:val="231F20"/>
        </w:rPr>
        <w:t>велодо-</w:t>
      </w:r>
      <w:r>
        <w:rPr>
          <w:color w:val="231F20"/>
          <w:spacing w:val="-58"/>
        </w:rPr>
        <w:t> </w:t>
      </w:r>
      <w:r>
        <w:rPr>
          <w:color w:val="231F20"/>
        </w:rPr>
        <w:t>рожек свободной формы и площадок разного</w:t>
      </w:r>
      <w:r>
        <w:rPr>
          <w:color w:val="231F20"/>
          <w:spacing w:val="-57"/>
        </w:rPr>
        <w:t> </w:t>
      </w:r>
      <w:r>
        <w:rPr>
          <w:color w:val="231F20"/>
        </w:rPr>
        <w:t>назначения</w:t>
      </w:r>
      <w:r>
        <w:rPr>
          <w:color w:val="231F20"/>
          <w:spacing w:val="1"/>
        </w:rPr>
        <w:t> </w:t>
      </w:r>
      <w:r>
        <w:rPr>
          <w:color w:val="231F20"/>
        </w:rPr>
        <w:t>(спортивных,</w:t>
      </w:r>
      <w:r>
        <w:rPr>
          <w:color w:val="231F20"/>
          <w:spacing w:val="60"/>
        </w:rPr>
        <w:t> </w:t>
      </w:r>
      <w:r>
        <w:rPr>
          <w:color w:val="231F20"/>
        </w:rPr>
        <w:t>игровых,</w:t>
      </w:r>
      <w:r>
        <w:rPr>
          <w:color w:val="231F20"/>
          <w:spacing w:val="60"/>
        </w:rPr>
        <w:t> </w:t>
      </w:r>
      <w:r>
        <w:rPr>
          <w:color w:val="231F20"/>
        </w:rPr>
        <w:t>детских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др.) [2] (рис.</w:t>
      </w:r>
      <w:r>
        <w:rPr>
          <w:color w:val="231F20"/>
          <w:spacing w:val="-1"/>
        </w:rPr>
        <w:t> </w:t>
      </w:r>
      <w:r>
        <w:rPr>
          <w:color w:val="231F20"/>
        </w:rPr>
        <w:t>2).</w:t>
      </w:r>
    </w:p>
    <w:p>
      <w:pPr>
        <w:pStyle w:val="BodyText"/>
        <w:spacing w:before="9"/>
        <w:jc w:val="left"/>
        <w:rPr>
          <w:sz w:val="20"/>
        </w:rPr>
      </w:pPr>
    </w:p>
    <w:p>
      <w:pPr>
        <w:pStyle w:val="Heading2"/>
        <w:spacing w:line="249" w:lineRule="auto"/>
        <w:ind w:left="163" w:right="501" w:firstLine="396"/>
      </w:pPr>
      <w:r>
        <w:rPr>
          <w:color w:val="231F20"/>
        </w:rPr>
        <w:t>Концепция нового общественного про-</w:t>
      </w:r>
      <w:r>
        <w:rPr>
          <w:color w:val="231F20"/>
          <w:spacing w:val="-57"/>
        </w:rPr>
        <w:t> </w:t>
      </w:r>
      <w:r>
        <w:rPr>
          <w:color w:val="231F20"/>
        </w:rPr>
        <w:t>странства</w:t>
      </w:r>
      <w:r>
        <w:rPr>
          <w:color w:val="231F20"/>
          <w:spacing w:val="-2"/>
        </w:rPr>
        <w:t> </w:t>
      </w:r>
      <w:r>
        <w:rPr>
          <w:color w:val="231F20"/>
        </w:rPr>
        <w:t>«Невка»</w:t>
      </w:r>
    </w:p>
    <w:p>
      <w:pPr>
        <w:pStyle w:val="BodyText"/>
        <w:spacing w:line="249" w:lineRule="auto" w:before="2"/>
        <w:ind w:left="163" w:right="500" w:firstLine="396"/>
      </w:pPr>
      <w:r>
        <w:rPr>
          <w:color w:val="231F20"/>
          <w:spacing w:val="-1"/>
          <w:w w:val="95"/>
        </w:rPr>
        <w:t>Новое общественное </w:t>
      </w:r>
      <w:r>
        <w:rPr>
          <w:color w:val="231F20"/>
          <w:w w:val="95"/>
        </w:rPr>
        <w:t>пространство «Невка»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включает в себя систему преобразований го-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родской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среды:</w:t>
      </w:r>
      <w:r>
        <w:rPr>
          <w:color w:val="231F20"/>
          <w:spacing w:val="-14"/>
        </w:rPr>
        <w:t> </w:t>
      </w:r>
      <w:r>
        <w:rPr>
          <w:color w:val="231F20"/>
        </w:rPr>
        <w:t>создание</w:t>
      </w:r>
      <w:r>
        <w:rPr>
          <w:color w:val="231F20"/>
          <w:spacing w:val="-13"/>
        </w:rPr>
        <w:t> </w:t>
      </w:r>
      <w:r>
        <w:rPr>
          <w:color w:val="231F20"/>
        </w:rPr>
        <w:t>единого</w:t>
      </w:r>
      <w:r>
        <w:rPr>
          <w:color w:val="231F20"/>
          <w:spacing w:val="-14"/>
        </w:rPr>
        <w:t> </w:t>
      </w:r>
      <w:r>
        <w:rPr>
          <w:color w:val="231F20"/>
        </w:rPr>
        <w:t>пешеходно-</w:t>
      </w:r>
      <w:r>
        <w:rPr>
          <w:color w:val="231F20"/>
          <w:spacing w:val="-57"/>
        </w:rPr>
        <w:t> </w:t>
      </w:r>
      <w:r>
        <w:rPr>
          <w:color w:val="231F20"/>
        </w:rPr>
        <w:t>го променада вдоль берега Большой Невки,</w:t>
      </w:r>
      <w:r>
        <w:rPr>
          <w:color w:val="231F20"/>
          <w:spacing w:val="1"/>
        </w:rPr>
        <w:t> </w:t>
      </w:r>
      <w:r>
        <w:rPr>
          <w:color w:val="231F20"/>
        </w:rPr>
        <w:t>игровых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спортивных</w:t>
      </w:r>
      <w:r>
        <w:rPr>
          <w:color w:val="231F20"/>
          <w:spacing w:val="-10"/>
        </w:rPr>
        <w:t> </w:t>
      </w:r>
      <w:r>
        <w:rPr>
          <w:color w:val="231F20"/>
        </w:rPr>
        <w:t>площадок,</w:t>
      </w:r>
      <w:r>
        <w:rPr>
          <w:color w:val="231F20"/>
          <w:spacing w:val="-10"/>
        </w:rPr>
        <w:t> </w:t>
      </w:r>
      <w:r>
        <w:rPr>
          <w:color w:val="231F20"/>
        </w:rPr>
        <w:t>реновацию</w:t>
      </w:r>
      <w:r>
        <w:rPr>
          <w:color w:val="231F20"/>
          <w:spacing w:val="-58"/>
        </w:rPr>
        <w:t> </w:t>
      </w:r>
      <w:r>
        <w:rPr>
          <w:color w:val="231F20"/>
        </w:rPr>
        <w:t>территории бывшего Петровского яхт-клуба,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экстрим-парк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зоне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у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эстакады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ЗСД,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активиза-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8" w:space="131"/>
            <w:col w:w="5321"/>
          </w:cols>
        </w:sectPr>
      </w:pPr>
    </w:p>
    <w:p>
      <w:pPr>
        <w:pStyle w:val="BodyText"/>
        <w:spacing w:before="6"/>
        <w:jc w:val="left"/>
        <w:rPr>
          <w:sz w:val="9"/>
        </w:rPr>
      </w:pP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481.9pt;height:163.65pt;mso-position-horizontal-relative:char;mso-position-vertical-relative:line" id="docshapegroup437" coordorigin="0,0" coordsize="9638,3273">
            <v:shape style="position:absolute;left:0;top:350;width:9638;height:2923" type="#_x0000_t75" id="docshape438" stroked="false">
              <v:imagedata r:id="rId230" o:title=""/>
            </v:shape>
            <v:shape style="position:absolute;left:0;top:0;width:606;height:308" id="docshape439" coordorigin="0,0" coordsize="606,308" path="m605,0l0,0,303,307,605,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 w:right="1"/>
      </w:pPr>
      <w:r>
        <w:rPr>
          <w:color w:val="231F20"/>
        </w:rPr>
        <w:t>цию</w:t>
      </w:r>
      <w:r>
        <w:rPr>
          <w:color w:val="231F20"/>
          <w:spacing w:val="-13"/>
        </w:rPr>
        <w:t> </w:t>
      </w:r>
      <w:r>
        <w:rPr>
          <w:color w:val="231F20"/>
        </w:rPr>
        <w:t>зоны</w:t>
      </w:r>
      <w:r>
        <w:rPr>
          <w:color w:val="231F20"/>
          <w:spacing w:val="-13"/>
        </w:rPr>
        <w:t> </w:t>
      </w:r>
      <w:r>
        <w:rPr>
          <w:color w:val="231F20"/>
        </w:rPr>
        <w:t>пляжа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прилегающих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берегу</w:t>
      </w:r>
      <w:r>
        <w:rPr>
          <w:color w:val="231F20"/>
          <w:spacing w:val="-13"/>
        </w:rPr>
        <w:t> </w:t>
      </w:r>
      <w:r>
        <w:rPr>
          <w:color w:val="231F20"/>
        </w:rPr>
        <w:t>озе-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лененных пространств, организацию велодви-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жения, систему причалов, спусков и площадок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у</w:t>
      </w:r>
      <w:r>
        <w:rPr>
          <w:color w:val="231F20"/>
          <w:spacing w:val="-15"/>
        </w:rPr>
        <w:t> </w:t>
      </w:r>
      <w:r>
        <w:rPr>
          <w:color w:val="231F20"/>
        </w:rPr>
        <w:t>воды.</w:t>
      </w:r>
      <w:r>
        <w:rPr>
          <w:color w:val="231F20"/>
          <w:spacing w:val="-15"/>
        </w:rPr>
        <w:t> </w:t>
      </w:r>
      <w:r>
        <w:rPr>
          <w:color w:val="231F20"/>
        </w:rPr>
        <w:t>Таким</w:t>
      </w:r>
      <w:r>
        <w:rPr>
          <w:color w:val="231F20"/>
          <w:spacing w:val="-15"/>
        </w:rPr>
        <w:t> </w:t>
      </w:r>
      <w:r>
        <w:rPr>
          <w:color w:val="231F20"/>
        </w:rPr>
        <w:t>образом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концепцию</w:t>
      </w:r>
      <w:r>
        <w:rPr>
          <w:color w:val="231F20"/>
          <w:spacing w:val="-14"/>
        </w:rPr>
        <w:t> </w:t>
      </w:r>
      <w:r>
        <w:rPr>
          <w:color w:val="231F20"/>
        </w:rPr>
        <w:t>преобра-</w:t>
      </w:r>
      <w:r>
        <w:rPr>
          <w:color w:val="231F20"/>
          <w:spacing w:val="-58"/>
        </w:rPr>
        <w:t> </w:t>
      </w:r>
      <w:r>
        <w:rPr>
          <w:color w:val="231F20"/>
        </w:rPr>
        <w:t>зований</w:t>
      </w:r>
      <w:r>
        <w:rPr>
          <w:color w:val="231F20"/>
          <w:spacing w:val="-2"/>
        </w:rPr>
        <w:t> </w:t>
      </w:r>
      <w:r>
        <w:rPr>
          <w:color w:val="231F20"/>
        </w:rPr>
        <w:t>входят</w:t>
      </w:r>
      <w:r>
        <w:rPr>
          <w:color w:val="231F20"/>
          <w:spacing w:val="-2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2"/>
        </w:rPr>
        <w:t> </w:t>
      </w:r>
      <w:r>
        <w:rPr>
          <w:color w:val="231F20"/>
        </w:rPr>
        <w:t>разделы:</w:t>
      </w:r>
    </w:p>
    <w:p>
      <w:pPr>
        <w:pStyle w:val="ListParagraph"/>
        <w:numPr>
          <w:ilvl w:val="1"/>
          <w:numId w:val="30"/>
        </w:numPr>
        <w:tabs>
          <w:tab w:pos="1141" w:val="left" w:leader="none"/>
        </w:tabs>
        <w:spacing w:line="249" w:lineRule="auto" w:before="232" w:after="0"/>
        <w:ind w:left="900" w:right="1" w:firstLine="0"/>
        <w:jc w:val="both"/>
        <w:rPr>
          <w:sz w:val="24"/>
        </w:rPr>
      </w:pPr>
      <w:r>
        <w:rPr>
          <w:color w:val="231F20"/>
          <w:sz w:val="24"/>
        </w:rPr>
        <w:t>Вело-пешеходная сеть.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Преобразование</w:t>
      </w:r>
      <w:r>
        <w:rPr>
          <w:color w:val="231F20"/>
          <w:spacing w:val="29"/>
          <w:sz w:val="24"/>
        </w:rPr>
        <w:t> </w:t>
      </w:r>
      <w:r>
        <w:rPr>
          <w:color w:val="231F20"/>
          <w:sz w:val="24"/>
        </w:rPr>
        <w:t>первой</w:t>
      </w:r>
      <w:r>
        <w:rPr>
          <w:color w:val="231F20"/>
          <w:spacing w:val="30"/>
          <w:sz w:val="24"/>
        </w:rPr>
        <w:t> </w:t>
      </w:r>
      <w:r>
        <w:rPr>
          <w:color w:val="231F20"/>
          <w:sz w:val="24"/>
        </w:rPr>
        <w:t>очереди</w:t>
      </w:r>
      <w:r>
        <w:rPr>
          <w:color w:val="231F20"/>
          <w:spacing w:val="30"/>
          <w:sz w:val="24"/>
        </w:rPr>
        <w:t> </w:t>
      </w:r>
      <w:r>
        <w:rPr>
          <w:color w:val="231F20"/>
          <w:sz w:val="24"/>
        </w:rPr>
        <w:t>являет-</w:t>
      </w:r>
    </w:p>
    <w:p>
      <w:pPr>
        <w:pStyle w:val="BodyText"/>
        <w:spacing w:line="249" w:lineRule="auto" w:before="2"/>
        <w:ind w:left="503"/>
      </w:pPr>
      <w:r>
        <w:rPr>
          <w:color w:val="231F20"/>
        </w:rPr>
        <w:t>ся изменение и создание новых вело-пеше-</w:t>
      </w:r>
      <w:r>
        <w:rPr>
          <w:color w:val="231F20"/>
          <w:spacing w:val="1"/>
        </w:rPr>
        <w:t> </w:t>
      </w:r>
      <w:r>
        <w:rPr>
          <w:color w:val="231F20"/>
        </w:rPr>
        <w:t>ходных связей. Единый променад вдоль реки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станет главным пешеходным транзитом между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двумя районами Петербурга. Предусмотрено</w:t>
      </w:r>
      <w:r>
        <w:rPr>
          <w:color w:val="231F20"/>
          <w:spacing w:val="-57"/>
        </w:rPr>
        <w:t> </w:t>
      </w:r>
      <w:r>
        <w:rPr>
          <w:color w:val="231F20"/>
        </w:rPr>
        <w:t>создание безопасных дорожек с системой ос-</w:t>
      </w:r>
      <w:r>
        <w:rPr>
          <w:color w:val="231F20"/>
          <w:spacing w:val="-57"/>
        </w:rPr>
        <w:t> </w:t>
      </w:r>
      <w:r>
        <w:rPr>
          <w:color w:val="231F20"/>
        </w:rPr>
        <w:t>вещения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зонами</w:t>
      </w:r>
      <w:r>
        <w:rPr>
          <w:color w:val="231F20"/>
          <w:spacing w:val="-5"/>
        </w:rPr>
        <w:t> </w:t>
      </w:r>
      <w:r>
        <w:rPr>
          <w:color w:val="231F20"/>
        </w:rPr>
        <w:t>отдыха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озелененных</w:t>
      </w:r>
      <w:r>
        <w:rPr>
          <w:color w:val="231F20"/>
          <w:spacing w:val="-5"/>
        </w:rPr>
        <w:t> </w:t>
      </w:r>
      <w:r>
        <w:rPr>
          <w:color w:val="231F20"/>
        </w:rPr>
        <w:t>тер-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риториях (парке и скверах). Велодвижение раз-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делено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два</w:t>
      </w:r>
      <w:r>
        <w:rPr>
          <w:color w:val="231F20"/>
          <w:spacing w:val="-10"/>
        </w:rPr>
        <w:t> </w:t>
      </w:r>
      <w:r>
        <w:rPr>
          <w:color w:val="231F20"/>
        </w:rPr>
        <w:t>маршрута:</w:t>
      </w:r>
      <w:r>
        <w:rPr>
          <w:color w:val="231F20"/>
          <w:spacing w:val="-11"/>
        </w:rPr>
        <w:t> </w:t>
      </w:r>
      <w:r>
        <w:rPr>
          <w:color w:val="231F20"/>
        </w:rPr>
        <w:t>транзитный</w:t>
      </w:r>
      <w:r>
        <w:rPr>
          <w:color w:val="231F20"/>
          <w:spacing w:val="-10"/>
        </w:rPr>
        <w:t> </w:t>
      </w:r>
      <w:r>
        <w:rPr>
          <w:color w:val="231F20"/>
        </w:rPr>
        <w:t>(путь</w:t>
      </w:r>
      <w:r>
        <w:rPr>
          <w:color w:val="231F20"/>
          <w:spacing w:val="-11"/>
        </w:rPr>
        <w:t> </w:t>
      </w:r>
      <w:r>
        <w:rPr>
          <w:color w:val="231F20"/>
        </w:rPr>
        <w:t>от</w:t>
      </w:r>
      <w:r>
        <w:rPr>
          <w:color w:val="231F20"/>
          <w:spacing w:val="-58"/>
        </w:rPr>
        <w:t> </w:t>
      </w:r>
      <w:r>
        <w:rPr>
          <w:color w:val="231F20"/>
        </w:rPr>
        <w:t>А до Б) и прогулочный (удлиненный с оста-</w:t>
      </w:r>
      <w:r>
        <w:rPr>
          <w:color w:val="231F20"/>
          <w:spacing w:val="1"/>
        </w:rPr>
        <w:t> </w:t>
      </w:r>
      <w:r>
        <w:rPr>
          <w:color w:val="231F20"/>
        </w:rPr>
        <w:t>новками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зонах рекреации).</w:t>
      </w:r>
    </w:p>
    <w:p>
      <w:pPr>
        <w:pStyle w:val="BodyText"/>
        <w:spacing w:line="249" w:lineRule="auto" w:before="10"/>
        <w:ind w:left="503" w:firstLine="396"/>
      </w:pP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настоящий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момент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территория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57"/>
        </w:rPr>
        <w:t> </w:t>
      </w:r>
      <w:r>
        <w:rPr>
          <w:color w:val="231F20"/>
        </w:rPr>
        <w:t>разрозненной и не имеет прямой благоустро-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енной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пешеходной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связи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вдоль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берега.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соот-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ветствие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генпланом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Санкт-Петербурга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гра-</w:t>
      </w:r>
      <w:r>
        <w:rPr>
          <w:color w:val="231F20"/>
          <w:spacing w:val="-57"/>
        </w:rPr>
        <w:t> </w:t>
      </w:r>
      <w:r>
        <w:rPr>
          <w:color w:val="231F20"/>
        </w:rPr>
        <w:t>ницах участка проектирования расположены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различные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функциональные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зоны:</w:t>
      </w:r>
      <w:r>
        <w:rPr>
          <w:color w:val="231F20"/>
          <w:spacing w:val="-13"/>
        </w:rPr>
        <w:t> </w:t>
      </w:r>
      <w:r>
        <w:rPr>
          <w:color w:val="231F20"/>
        </w:rPr>
        <w:t>жилые,</w:t>
      </w:r>
      <w:r>
        <w:rPr>
          <w:color w:val="231F20"/>
          <w:spacing w:val="-13"/>
        </w:rPr>
        <w:t> </w:t>
      </w:r>
      <w:r>
        <w:rPr>
          <w:color w:val="231F20"/>
        </w:rPr>
        <w:t>об-</w:t>
      </w:r>
      <w:r>
        <w:rPr>
          <w:color w:val="231F20"/>
          <w:spacing w:val="-57"/>
        </w:rPr>
        <w:t> </w:t>
      </w:r>
      <w:r>
        <w:rPr>
          <w:color w:val="231F20"/>
        </w:rPr>
        <w:t>щественно-деловые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рекреационные.</w:t>
      </w:r>
      <w:r>
        <w:rPr>
          <w:color w:val="231F20"/>
          <w:spacing w:val="-13"/>
        </w:rPr>
        <w:t> </w:t>
      </w:r>
      <w:r>
        <w:rPr>
          <w:color w:val="231F20"/>
        </w:rPr>
        <w:t>Участ-</w:t>
      </w:r>
      <w:r>
        <w:rPr>
          <w:color w:val="231F20"/>
          <w:spacing w:val="-57"/>
        </w:rPr>
        <w:t> </w:t>
      </w:r>
      <w:r>
        <w:rPr>
          <w:color w:val="231F20"/>
        </w:rPr>
        <w:t>ки, расположенные в жилых зонах, огражде-</w:t>
      </w:r>
      <w:r>
        <w:rPr>
          <w:color w:val="231F20"/>
          <w:spacing w:val="1"/>
        </w:rPr>
        <w:t> </w:t>
      </w:r>
      <w:r>
        <w:rPr>
          <w:color w:val="231F20"/>
        </w:rPr>
        <w:t>ны заборами и имеют ограничение доступа</w:t>
      </w:r>
      <w:r>
        <w:rPr>
          <w:color w:val="231F20"/>
          <w:spacing w:val="1"/>
        </w:rPr>
        <w:t> </w:t>
      </w:r>
      <w:r>
        <w:rPr>
          <w:color w:val="231F20"/>
        </w:rPr>
        <w:t>на территорию жилых комплексов, что пре-</w:t>
      </w:r>
      <w:r>
        <w:rPr>
          <w:color w:val="231F20"/>
          <w:spacing w:val="1"/>
        </w:rPr>
        <w:t> </w:t>
      </w:r>
      <w:r>
        <w:rPr>
          <w:color w:val="231F20"/>
        </w:rPr>
        <w:t>пятствует созданию единого рекреационного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пространства [3]. Данная проблема решает-</w:t>
      </w:r>
      <w:r>
        <w:rPr>
          <w:color w:val="231F20"/>
          <w:spacing w:val="1"/>
        </w:rPr>
        <w:t> </w:t>
      </w:r>
      <w:r>
        <w:rPr>
          <w:color w:val="231F20"/>
        </w:rPr>
        <w:t>ся</w:t>
      </w:r>
      <w:r>
        <w:rPr>
          <w:color w:val="231F20"/>
          <w:spacing w:val="-15"/>
        </w:rPr>
        <w:t> </w:t>
      </w:r>
      <w:r>
        <w:rPr>
          <w:color w:val="231F20"/>
        </w:rPr>
        <w:t>экранированием</w:t>
      </w:r>
      <w:r>
        <w:rPr>
          <w:color w:val="231F20"/>
          <w:spacing w:val="-14"/>
        </w:rPr>
        <w:t> </w:t>
      </w:r>
      <w:r>
        <w:rPr>
          <w:color w:val="231F20"/>
        </w:rPr>
        <w:t>живой</w:t>
      </w:r>
      <w:r>
        <w:rPr>
          <w:color w:val="231F20"/>
          <w:spacing w:val="-15"/>
        </w:rPr>
        <w:t> </w:t>
      </w:r>
      <w:r>
        <w:rPr>
          <w:color w:val="231F20"/>
        </w:rPr>
        <w:t>изгородью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созда-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нием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аллей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вдоль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заборов,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заменой</w:t>
      </w:r>
      <w:r>
        <w:rPr>
          <w:color w:val="231F20"/>
          <w:spacing w:val="-12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благоустройства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(мощение,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освещение,</w:t>
      </w:r>
      <w:r>
        <w:rPr>
          <w:color w:val="231F20"/>
          <w:spacing w:val="35"/>
          <w:w w:val="95"/>
        </w:rPr>
        <w:t> </w:t>
      </w:r>
      <w:r>
        <w:rPr>
          <w:color w:val="231F20"/>
          <w:w w:val="95"/>
        </w:rPr>
        <w:t>МАФ)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 единой стилистике, представленной в ди-</w:t>
      </w:r>
      <w:r>
        <w:rPr>
          <w:color w:val="231F20"/>
          <w:spacing w:val="1"/>
        </w:rPr>
        <w:t> </w:t>
      </w:r>
      <w:r>
        <w:rPr>
          <w:color w:val="231F20"/>
        </w:rPr>
        <w:t>зайн-коде нового общественного простран-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ства «Невка». Вдоль берега реки застройщика-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ми должна быть предоставлена рекреационная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5"/>
        </w:rPr>
        <w:t> </w:t>
      </w:r>
      <w:r>
        <w:rPr>
          <w:color w:val="231F20"/>
        </w:rPr>
        <w:t>–</w:t>
      </w:r>
      <w:r>
        <w:rPr>
          <w:color w:val="231F20"/>
          <w:spacing w:val="5"/>
        </w:rPr>
        <w:t> </w:t>
      </w:r>
      <w:r>
        <w:rPr>
          <w:color w:val="231F20"/>
        </w:rPr>
        <w:t>полоса</w:t>
      </w:r>
      <w:r>
        <w:rPr>
          <w:color w:val="231F20"/>
          <w:spacing w:val="5"/>
        </w:rPr>
        <w:t> </w:t>
      </w:r>
      <w:r>
        <w:rPr>
          <w:color w:val="231F20"/>
        </w:rPr>
        <w:t>20</w:t>
      </w:r>
      <w:r>
        <w:rPr>
          <w:color w:val="231F20"/>
          <w:spacing w:val="5"/>
        </w:rPr>
        <w:t> </w:t>
      </w:r>
      <w:r>
        <w:rPr>
          <w:color w:val="231F20"/>
        </w:rPr>
        <w:t>метров,</w:t>
      </w:r>
      <w:r>
        <w:rPr>
          <w:color w:val="231F20"/>
          <w:spacing w:val="5"/>
        </w:rPr>
        <w:t> </w:t>
      </w:r>
      <w:r>
        <w:rPr>
          <w:color w:val="231F20"/>
        </w:rPr>
        <w:t>принадлежа-</w:t>
      </w:r>
    </w:p>
    <w:p>
      <w:pPr>
        <w:pStyle w:val="BodyText"/>
        <w:spacing w:line="249" w:lineRule="auto" w:before="78"/>
        <w:ind w:left="297" w:right="161"/>
      </w:pPr>
      <w:r>
        <w:rPr/>
        <w:br w:type="column"/>
      </w:r>
      <w:r>
        <w:rPr>
          <w:color w:val="231F20"/>
        </w:rPr>
        <w:t>щая городским землям, для создания непре-</w:t>
      </w:r>
      <w:r>
        <w:rPr>
          <w:color w:val="231F20"/>
          <w:spacing w:val="1"/>
        </w:rPr>
        <w:t> </w:t>
      </w:r>
      <w:r>
        <w:rPr>
          <w:color w:val="231F20"/>
        </w:rPr>
        <w:t>рывного</w:t>
      </w:r>
      <w:r>
        <w:rPr>
          <w:color w:val="231F20"/>
          <w:spacing w:val="-2"/>
        </w:rPr>
        <w:t> </w:t>
      </w:r>
      <w:r>
        <w:rPr>
          <w:color w:val="231F20"/>
        </w:rPr>
        <w:t>прогулочного</w:t>
      </w:r>
      <w:r>
        <w:rPr>
          <w:color w:val="231F20"/>
          <w:spacing w:val="-2"/>
        </w:rPr>
        <w:t> </w:t>
      </w:r>
      <w:r>
        <w:rPr>
          <w:color w:val="231F20"/>
        </w:rPr>
        <w:t>променада.</w:t>
      </w:r>
    </w:p>
    <w:p>
      <w:pPr>
        <w:pStyle w:val="BodyText"/>
        <w:spacing w:line="249" w:lineRule="auto" w:before="2"/>
        <w:ind w:left="297" w:right="159" w:firstLine="396"/>
      </w:pPr>
      <w:r>
        <w:rPr>
          <w:color w:val="231F20"/>
        </w:rPr>
        <w:t>На территории проектирования располо-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жен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СК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«Приморец»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СК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«Молния»,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также ограничены в использовании. В проекте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пешеходная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сеть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насыщена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различными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игро-</w:t>
      </w:r>
      <w:r>
        <w:rPr>
          <w:color w:val="231F20"/>
          <w:spacing w:val="-58"/>
        </w:rPr>
        <w:t> </w:t>
      </w:r>
      <w:r>
        <w:rPr>
          <w:color w:val="231F20"/>
        </w:rPr>
        <w:t>выми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спортивными</w:t>
      </w:r>
      <w:r>
        <w:rPr>
          <w:color w:val="231F20"/>
          <w:spacing w:val="-7"/>
        </w:rPr>
        <w:t> </w:t>
      </w:r>
      <w:r>
        <w:rPr>
          <w:color w:val="231F20"/>
        </w:rPr>
        <w:t>площадками</w:t>
      </w:r>
      <w:r>
        <w:rPr>
          <w:color w:val="231F20"/>
          <w:spacing w:val="-7"/>
        </w:rPr>
        <w:t> </w:t>
      </w:r>
      <w:r>
        <w:rPr>
          <w:color w:val="231F20"/>
        </w:rPr>
        <w:t>открытого</w:t>
      </w:r>
      <w:r>
        <w:rPr>
          <w:color w:val="231F20"/>
          <w:spacing w:val="-57"/>
        </w:rPr>
        <w:t> </w:t>
      </w:r>
      <w:r>
        <w:rPr>
          <w:color w:val="231F20"/>
        </w:rPr>
        <w:t>доступа, которые дополняют существующие</w:t>
      </w:r>
      <w:r>
        <w:rPr>
          <w:color w:val="231F20"/>
          <w:spacing w:val="1"/>
        </w:rPr>
        <w:t> </w:t>
      </w:r>
      <w:r>
        <w:rPr>
          <w:color w:val="231F20"/>
        </w:rPr>
        <w:t>сформированные</w:t>
      </w:r>
      <w:r>
        <w:rPr>
          <w:color w:val="231F20"/>
          <w:spacing w:val="-1"/>
        </w:rPr>
        <w:t> </w:t>
      </w:r>
      <w:r>
        <w:rPr>
          <w:color w:val="231F20"/>
        </w:rPr>
        <w:t>спортивные</w:t>
      </w:r>
      <w:r>
        <w:rPr>
          <w:color w:val="231F20"/>
          <w:spacing w:val="-1"/>
        </w:rPr>
        <w:t> </w:t>
      </w:r>
      <w:r>
        <w:rPr>
          <w:color w:val="231F20"/>
        </w:rPr>
        <w:t>зоны.</w:t>
      </w:r>
    </w:p>
    <w:p>
      <w:pPr>
        <w:pStyle w:val="BodyText"/>
        <w:spacing w:before="4"/>
        <w:jc w:val="left"/>
        <w:rPr>
          <w:sz w:val="20"/>
        </w:rPr>
      </w:pPr>
    </w:p>
    <w:p>
      <w:pPr>
        <w:pStyle w:val="ListParagraph"/>
        <w:numPr>
          <w:ilvl w:val="1"/>
          <w:numId w:val="30"/>
        </w:numPr>
        <w:tabs>
          <w:tab w:pos="934" w:val="left" w:leader="none"/>
        </w:tabs>
        <w:spacing w:line="249" w:lineRule="auto" w:before="0" w:after="0"/>
        <w:ind w:left="693" w:right="161" w:firstLine="0"/>
        <w:jc w:val="both"/>
        <w:rPr>
          <w:sz w:val="24"/>
        </w:rPr>
      </w:pPr>
      <w:r>
        <w:rPr>
          <w:color w:val="231F20"/>
          <w:sz w:val="24"/>
        </w:rPr>
        <w:t>Ландшафтный каркас территории.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Концепция</w:t>
      </w:r>
      <w:r>
        <w:rPr>
          <w:color w:val="231F20"/>
          <w:spacing w:val="24"/>
          <w:sz w:val="24"/>
        </w:rPr>
        <w:t> </w:t>
      </w:r>
      <w:r>
        <w:rPr>
          <w:color w:val="231F20"/>
          <w:sz w:val="24"/>
        </w:rPr>
        <w:t>создания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ландшафтного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кар-</w:t>
      </w:r>
    </w:p>
    <w:p>
      <w:pPr>
        <w:pStyle w:val="BodyText"/>
        <w:spacing w:line="249" w:lineRule="auto" w:before="2"/>
        <w:ind w:left="297" w:right="159"/>
      </w:pPr>
      <w:r>
        <w:rPr>
          <w:color w:val="231F20"/>
        </w:rPr>
        <w:t>каса города предполагает обеспечение связи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главных городских локаций города с помощью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организации общественных озелененных про-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странств,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включающих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себя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парки,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набереж-</w:t>
      </w:r>
      <w:r>
        <w:rPr>
          <w:color w:val="231F20"/>
          <w:spacing w:val="-58"/>
        </w:rPr>
        <w:t> </w:t>
      </w:r>
      <w:r>
        <w:rPr>
          <w:color w:val="231F20"/>
        </w:rPr>
        <w:t>ные,</w:t>
      </w:r>
      <w:r>
        <w:rPr>
          <w:color w:val="231F20"/>
          <w:spacing w:val="-2"/>
        </w:rPr>
        <w:t> </w:t>
      </w:r>
      <w:r>
        <w:rPr>
          <w:color w:val="231F20"/>
        </w:rPr>
        <w:t>площади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улицы.</w:t>
      </w:r>
    </w:p>
    <w:p>
      <w:pPr>
        <w:pStyle w:val="BodyText"/>
        <w:spacing w:line="249" w:lineRule="auto" w:before="5"/>
        <w:ind w:left="297" w:right="160" w:firstLine="396"/>
      </w:pP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рамках</w:t>
      </w:r>
      <w:r>
        <w:rPr>
          <w:color w:val="231F20"/>
          <w:spacing w:val="-15"/>
        </w:rPr>
        <w:t> </w:t>
      </w:r>
      <w:r>
        <w:rPr>
          <w:color w:val="231F20"/>
        </w:rPr>
        <w:t>стратегии</w:t>
      </w:r>
      <w:r>
        <w:rPr>
          <w:color w:val="231F20"/>
          <w:spacing w:val="-15"/>
        </w:rPr>
        <w:t> </w:t>
      </w:r>
      <w:r>
        <w:rPr>
          <w:color w:val="231F20"/>
        </w:rPr>
        <w:t>развития</w:t>
      </w:r>
      <w:r>
        <w:rPr>
          <w:color w:val="231F20"/>
          <w:spacing w:val="-15"/>
        </w:rPr>
        <w:t> </w:t>
      </w:r>
      <w:r>
        <w:rPr>
          <w:color w:val="231F20"/>
        </w:rPr>
        <w:t>набережных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выявлен Центральный водно-зеленый диаметр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Санкт-Петербурга – система озелененных про-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странств и существующих парков (соединя-</w:t>
      </w:r>
      <w:r>
        <w:rPr>
          <w:color w:val="231F20"/>
          <w:spacing w:val="1"/>
        </w:rPr>
        <w:t> </w:t>
      </w:r>
      <w:r>
        <w:rPr>
          <w:color w:val="231F20"/>
        </w:rPr>
        <w:t>ет 16 важных городских локаций) от Крей-</w:t>
      </w:r>
      <w:r>
        <w:rPr>
          <w:color w:val="231F20"/>
          <w:spacing w:val="1"/>
        </w:rPr>
        <w:t> </w:t>
      </w:r>
      <w:r>
        <w:rPr>
          <w:color w:val="231F20"/>
        </w:rPr>
        <w:t>сера Авроры до Лахта-центра, проходящую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через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Петропавловскую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крепость,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стадион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«Пе-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тровский» и острова Петроградского района.</w:t>
      </w:r>
      <w:r>
        <w:rPr>
          <w:color w:val="231F20"/>
          <w:spacing w:val="-57"/>
        </w:rPr>
        <w:t> </w:t>
      </w:r>
      <w:r>
        <w:rPr>
          <w:color w:val="231F20"/>
        </w:rPr>
        <w:t>Новое общественное пространство «Невка» 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часть Центрального водно-зеленого </w:t>
      </w:r>
      <w:r>
        <w:rPr>
          <w:color w:val="231F20"/>
        </w:rPr>
        <w:t>диаметра</w:t>
      </w:r>
      <w:r>
        <w:rPr>
          <w:color w:val="231F20"/>
          <w:spacing w:val="-58"/>
        </w:rPr>
        <w:t> </w:t>
      </w:r>
      <w:r>
        <w:rPr>
          <w:color w:val="231F20"/>
        </w:rPr>
        <w:t>Санкт-Петербурга.</w:t>
      </w:r>
    </w:p>
    <w:p>
      <w:pPr>
        <w:pStyle w:val="BodyText"/>
        <w:spacing w:line="249" w:lineRule="auto" w:before="10"/>
        <w:ind w:left="297" w:right="159" w:firstLine="396"/>
      </w:pPr>
      <w:r>
        <w:rPr>
          <w:color w:val="231F20"/>
        </w:rPr>
        <w:t>Также предлагается включить в границы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проектирования озелененных территорий, при-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легающих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берегу</w:t>
      </w:r>
      <w:r>
        <w:rPr>
          <w:color w:val="231F20"/>
          <w:spacing w:val="-15"/>
        </w:rPr>
        <w:t> </w:t>
      </w:r>
      <w:r>
        <w:rPr>
          <w:color w:val="231F20"/>
        </w:rPr>
        <w:t>Большой</w:t>
      </w:r>
      <w:r>
        <w:rPr>
          <w:color w:val="231F20"/>
          <w:spacing w:val="-15"/>
        </w:rPr>
        <w:t> </w:t>
      </w:r>
      <w:r>
        <w:rPr>
          <w:color w:val="231F20"/>
        </w:rPr>
        <w:t>Невки.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настоя-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щее время данные территории не являются об-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щественным пространством из-за отсутствия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минимального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благоустройства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активности.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проекте</w:t>
      </w:r>
      <w:r>
        <w:rPr>
          <w:color w:val="231F20"/>
          <w:spacing w:val="-6"/>
        </w:rPr>
        <w:t> </w:t>
      </w:r>
      <w:r>
        <w:rPr>
          <w:color w:val="231F20"/>
        </w:rPr>
        <w:t>они</w:t>
      </w:r>
      <w:r>
        <w:rPr>
          <w:color w:val="231F20"/>
          <w:spacing w:val="-5"/>
        </w:rPr>
        <w:t> </w:t>
      </w:r>
      <w:r>
        <w:rPr>
          <w:color w:val="231F20"/>
        </w:rPr>
        <w:t>преобразованы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парки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скве-</w:t>
      </w:r>
      <w:r>
        <w:rPr>
          <w:color w:val="231F20"/>
          <w:spacing w:val="-58"/>
        </w:rPr>
        <w:t> </w:t>
      </w:r>
      <w:r>
        <w:rPr>
          <w:color w:val="231F20"/>
        </w:rPr>
        <w:t>ры</w:t>
      </w:r>
      <w:r>
        <w:rPr>
          <w:color w:val="231F20"/>
          <w:spacing w:val="25"/>
        </w:rPr>
        <w:t> </w:t>
      </w:r>
      <w:r>
        <w:rPr>
          <w:color w:val="231F20"/>
        </w:rPr>
        <w:t>(с</w:t>
      </w:r>
      <w:r>
        <w:rPr>
          <w:color w:val="231F20"/>
          <w:spacing w:val="25"/>
        </w:rPr>
        <w:t> </w:t>
      </w:r>
      <w:r>
        <w:rPr>
          <w:color w:val="231F20"/>
        </w:rPr>
        <w:t>организацией</w:t>
      </w:r>
      <w:r>
        <w:rPr>
          <w:color w:val="231F20"/>
          <w:spacing w:val="25"/>
        </w:rPr>
        <w:t> </w:t>
      </w:r>
      <w:r>
        <w:rPr>
          <w:color w:val="231F20"/>
        </w:rPr>
        <w:t>освещенного</w:t>
      </w:r>
      <w:r>
        <w:rPr>
          <w:color w:val="231F20"/>
          <w:spacing w:val="25"/>
        </w:rPr>
        <w:t> </w:t>
      </w:r>
      <w:r>
        <w:rPr>
          <w:color w:val="231F20"/>
        </w:rPr>
        <w:t>променада</w:t>
      </w:r>
      <w:r>
        <w:rPr>
          <w:color w:val="231F20"/>
          <w:spacing w:val="-58"/>
        </w:rPr>
        <w:t> </w:t>
      </w:r>
      <w:r>
        <w:rPr>
          <w:color w:val="231F20"/>
        </w:rPr>
        <w:t>и тропинок), насыщены различными видами</w:t>
      </w:r>
      <w:r>
        <w:rPr>
          <w:color w:val="231F20"/>
          <w:spacing w:val="1"/>
        </w:rPr>
        <w:t> </w:t>
      </w:r>
      <w:r>
        <w:rPr>
          <w:color w:val="231F20"/>
        </w:rPr>
        <w:t>зон</w:t>
      </w:r>
      <w:r>
        <w:rPr>
          <w:color w:val="231F20"/>
          <w:spacing w:val="15"/>
        </w:rPr>
        <w:t> </w:t>
      </w:r>
      <w:r>
        <w:rPr>
          <w:color w:val="231F20"/>
        </w:rPr>
        <w:t>тихого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активного</w:t>
      </w:r>
      <w:r>
        <w:rPr>
          <w:color w:val="231F20"/>
          <w:spacing w:val="16"/>
        </w:rPr>
        <w:t> </w:t>
      </w:r>
      <w:r>
        <w:rPr>
          <w:color w:val="231F20"/>
        </w:rPr>
        <w:t>отдыха</w:t>
      </w:r>
      <w:r>
        <w:rPr>
          <w:color w:val="231F20"/>
          <w:spacing w:val="16"/>
        </w:rPr>
        <w:t> </w:t>
      </w:r>
      <w:r>
        <w:rPr>
          <w:color w:val="231F20"/>
        </w:rPr>
        <w:t>[4]:</w:t>
      </w:r>
      <w:r>
        <w:rPr>
          <w:color w:val="231F20"/>
          <w:spacing w:val="16"/>
        </w:rPr>
        <w:t> </w:t>
      </w:r>
      <w:r>
        <w:rPr>
          <w:color w:val="231F20"/>
        </w:rPr>
        <w:t>веревоч-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6" w:space="40"/>
            <w:col w:w="5114"/>
          </w:cols>
        </w:sectPr>
      </w:pPr>
    </w:p>
    <w:p>
      <w:pPr>
        <w:pStyle w:val="BodyText"/>
        <w:spacing w:before="2"/>
        <w:jc w:val="left"/>
        <w:rPr>
          <w:sz w:val="12"/>
        </w:rPr>
      </w:pPr>
    </w:p>
    <w:p>
      <w:pPr>
        <w:spacing w:before="92"/>
        <w:ind w:left="503" w:right="0" w:firstLine="0"/>
        <w:jc w:val="left"/>
        <w:rPr>
          <w:sz w:val="20"/>
        </w:rPr>
      </w:pPr>
      <w:r>
        <w:rPr>
          <w:b/>
          <w:color w:val="231F20"/>
          <w:sz w:val="20"/>
        </w:rPr>
        <w:t>Рис.</w:t>
      </w:r>
      <w:r>
        <w:rPr>
          <w:b/>
          <w:color w:val="231F20"/>
          <w:spacing w:val="-4"/>
          <w:sz w:val="20"/>
        </w:rPr>
        <w:t> </w:t>
      </w:r>
      <w:r>
        <w:rPr>
          <w:b/>
          <w:color w:val="231F20"/>
          <w:sz w:val="20"/>
        </w:rPr>
        <w:t>3.</w:t>
      </w:r>
      <w:r>
        <w:rPr>
          <w:b/>
          <w:color w:val="231F20"/>
          <w:spacing w:val="-4"/>
          <w:sz w:val="20"/>
        </w:rPr>
        <w:t> </w:t>
      </w:r>
      <w:r>
        <w:rPr>
          <w:color w:val="231F20"/>
          <w:sz w:val="20"/>
        </w:rPr>
        <w:t>Парк.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Фрагмент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плана.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Перспективное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изображение</w:t>
      </w:r>
    </w:p>
    <w:p>
      <w:pPr>
        <w:pStyle w:val="BodyText"/>
        <w:spacing w:before="4"/>
        <w:jc w:val="left"/>
        <w:rPr>
          <w:sz w:val="7"/>
        </w:rPr>
      </w:pPr>
      <w:r>
        <w:rPr/>
        <w:pict>
          <v:group style="position:absolute;margin-left:65.196297pt;margin-top:5.424658pt;width:365.05pt;height:163.65pt;mso-position-horizontal-relative:page;mso-position-vertical-relative:paragraph;z-index:-15639040;mso-wrap-distance-left:0;mso-wrap-distance-right:0" id="docshapegroup440" coordorigin="1304,108" coordsize="7301,3273">
            <v:shape style="position:absolute;left:1303;top:458;width:7301;height:2923" type="#_x0000_t75" id="docshape441" stroked="false">
              <v:imagedata r:id="rId231" o:title=""/>
            </v:shape>
            <v:shape style="position:absolute;left:1303;top:108;width:606;height:308" id="docshape442" coordorigin="1304,108" coordsize="606,308" path="m1909,108l1304,108,1607,416,1909,108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7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163" w:right="44"/>
      </w:pPr>
      <w:r>
        <w:rPr>
          <w:color w:val="231F20"/>
        </w:rPr>
        <w:t>ный парк, площадка для выгула собак, орга-</w:t>
      </w:r>
      <w:r>
        <w:rPr>
          <w:color w:val="231F20"/>
          <w:spacing w:val="1"/>
        </w:rPr>
        <w:t> </w:t>
      </w:r>
      <w:r>
        <w:rPr>
          <w:color w:val="231F20"/>
        </w:rPr>
        <w:t>низована</w:t>
      </w:r>
      <w:r>
        <w:rPr>
          <w:color w:val="231F20"/>
          <w:spacing w:val="-9"/>
        </w:rPr>
        <w:t> </w:t>
      </w:r>
      <w:r>
        <w:rPr>
          <w:color w:val="231F20"/>
        </w:rPr>
        <w:t>транзитная</w:t>
      </w:r>
      <w:r>
        <w:rPr>
          <w:color w:val="231F20"/>
          <w:spacing w:val="-9"/>
        </w:rPr>
        <w:t> </w:t>
      </w:r>
      <w:r>
        <w:rPr>
          <w:color w:val="231F20"/>
        </w:rPr>
        <w:t>безопасная</w:t>
      </w:r>
      <w:r>
        <w:rPr>
          <w:color w:val="231F20"/>
          <w:spacing w:val="-8"/>
        </w:rPr>
        <w:t> </w:t>
      </w:r>
      <w:r>
        <w:rPr>
          <w:color w:val="231F20"/>
        </w:rPr>
        <w:t>прогулочная</w:t>
      </w:r>
      <w:r>
        <w:rPr>
          <w:color w:val="231F20"/>
          <w:spacing w:val="-58"/>
        </w:rPr>
        <w:t> </w:t>
      </w:r>
      <w:r>
        <w:rPr>
          <w:color w:val="231F20"/>
        </w:rPr>
        <w:t>зона через будущий парк с организацией ос-</w:t>
      </w:r>
      <w:r>
        <w:rPr>
          <w:color w:val="231F20"/>
          <w:spacing w:val="1"/>
        </w:rPr>
        <w:t> </w:t>
      </w:r>
      <w:r>
        <w:rPr>
          <w:color w:val="231F20"/>
        </w:rPr>
        <w:t>вещения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зонами отдыха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2"/>
        </w:rPr>
        <w:t> </w:t>
      </w:r>
      <w:r>
        <w:rPr>
          <w:color w:val="231F20"/>
        </w:rPr>
        <w:t>3).</w:t>
      </w:r>
    </w:p>
    <w:p>
      <w:pPr>
        <w:pStyle w:val="ListParagraph"/>
        <w:numPr>
          <w:ilvl w:val="1"/>
          <w:numId w:val="30"/>
        </w:numPr>
        <w:tabs>
          <w:tab w:pos="801" w:val="left" w:leader="none"/>
        </w:tabs>
        <w:spacing w:line="240" w:lineRule="auto" w:before="231" w:after="0"/>
        <w:ind w:left="800" w:right="0" w:hanging="241"/>
        <w:jc w:val="both"/>
        <w:rPr>
          <w:sz w:val="24"/>
        </w:rPr>
      </w:pPr>
      <w:r>
        <w:rPr>
          <w:color w:val="231F20"/>
          <w:sz w:val="24"/>
        </w:rPr>
        <w:t>Петровский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яхт-клуб.</w:t>
      </w:r>
    </w:p>
    <w:p>
      <w:pPr>
        <w:pStyle w:val="BodyText"/>
        <w:spacing w:line="249" w:lineRule="auto" w:before="12"/>
        <w:ind w:left="163" w:right="43" w:firstLine="396"/>
      </w:pPr>
      <w:r>
        <w:rPr>
          <w:color w:val="231F20"/>
        </w:rPr>
        <w:t>Важной частью концепции является ре-</w:t>
      </w:r>
      <w:r>
        <w:rPr>
          <w:color w:val="231F20"/>
          <w:spacing w:val="1"/>
        </w:rPr>
        <w:t> </w:t>
      </w:r>
      <w:r>
        <w:rPr>
          <w:color w:val="231F20"/>
        </w:rPr>
        <w:t>новация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бывшего</w:t>
      </w:r>
      <w:r>
        <w:rPr>
          <w:color w:val="231F20"/>
          <w:spacing w:val="1"/>
        </w:rPr>
        <w:t> </w:t>
      </w:r>
      <w:r>
        <w:rPr>
          <w:color w:val="231F20"/>
        </w:rPr>
        <w:t>Петровского</w:t>
      </w:r>
      <w:r>
        <w:rPr>
          <w:color w:val="231F20"/>
          <w:spacing w:val="1"/>
        </w:rPr>
        <w:t> </w:t>
      </w:r>
      <w:r>
        <w:rPr>
          <w:color w:val="231F20"/>
        </w:rPr>
        <w:t>яхт-клуба,</w:t>
      </w:r>
      <w:r>
        <w:rPr>
          <w:color w:val="231F20"/>
          <w:spacing w:val="-10"/>
        </w:rPr>
        <w:t> </w:t>
      </w:r>
      <w:r>
        <w:rPr>
          <w:color w:val="231F20"/>
        </w:rPr>
        <w:t>расположенного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границах</w:t>
      </w:r>
      <w:r>
        <w:rPr>
          <w:color w:val="231F20"/>
          <w:spacing w:val="-10"/>
        </w:rPr>
        <w:t> </w:t>
      </w:r>
      <w:r>
        <w:rPr>
          <w:color w:val="231F20"/>
        </w:rPr>
        <w:t>участ-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ка проектирования. На территории сохранился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объект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культурного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наследия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дача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«Альгам-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бра»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1830-х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годов.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Дача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представляла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собой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не-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2"/>
        </w:rPr>
        <w:t>сколько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построек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пейзажный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парк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прудом.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 1854 году в ходе Крымской войны дача была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превращена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укрепленный</w:t>
      </w:r>
      <w:r>
        <w:rPr>
          <w:color w:val="231F20"/>
          <w:spacing w:val="-14"/>
        </w:rPr>
        <w:t> </w:t>
      </w:r>
      <w:r>
        <w:rPr>
          <w:color w:val="231F20"/>
        </w:rPr>
        <w:t>редут: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периме-</w:t>
      </w:r>
      <w:r>
        <w:rPr>
          <w:color w:val="231F20"/>
          <w:spacing w:val="-58"/>
        </w:rPr>
        <w:t> </w:t>
      </w:r>
      <w:r>
        <w:rPr>
          <w:color w:val="231F20"/>
          <w:spacing w:val="-1"/>
          <w:w w:val="95"/>
        </w:rPr>
        <w:t>тру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участка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были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насыпаны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земляные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валы,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за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ними проложены неширокие каналы. В начале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1900-х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гг.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дача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была</w:t>
      </w:r>
      <w:r>
        <w:rPr>
          <w:color w:val="231F20"/>
          <w:spacing w:val="-14"/>
        </w:rPr>
        <w:t> </w:t>
      </w:r>
      <w:r>
        <w:rPr>
          <w:color w:val="231F20"/>
        </w:rPr>
        <w:t>приобретена</w:t>
      </w:r>
      <w:r>
        <w:rPr>
          <w:color w:val="231F20"/>
          <w:spacing w:val="-14"/>
        </w:rPr>
        <w:t> </w:t>
      </w:r>
      <w:r>
        <w:rPr>
          <w:color w:val="231F20"/>
        </w:rPr>
        <w:t>Петровский</w:t>
      </w:r>
      <w:r>
        <w:rPr>
          <w:color w:val="231F20"/>
          <w:spacing w:val="-57"/>
        </w:rPr>
        <w:t> </w:t>
      </w:r>
      <w:r>
        <w:rPr>
          <w:color w:val="231F20"/>
        </w:rPr>
        <w:t>яхт-клубом.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начале</w:t>
      </w:r>
      <w:r>
        <w:rPr>
          <w:color w:val="231F20"/>
          <w:spacing w:val="-9"/>
        </w:rPr>
        <w:t> </w:t>
      </w:r>
      <w:r>
        <w:rPr>
          <w:color w:val="231F20"/>
        </w:rPr>
        <w:t>1960-х</w:t>
      </w:r>
      <w:r>
        <w:rPr>
          <w:color w:val="231F20"/>
          <w:spacing w:val="-8"/>
        </w:rPr>
        <w:t> </w:t>
      </w:r>
      <w:r>
        <w:rPr>
          <w:color w:val="231F20"/>
        </w:rPr>
        <w:t>гг.</w:t>
      </w:r>
      <w:r>
        <w:rPr>
          <w:color w:val="231F20"/>
          <w:spacing w:val="-9"/>
        </w:rPr>
        <w:t> </w:t>
      </w:r>
      <w:r>
        <w:rPr>
          <w:color w:val="231F20"/>
        </w:rPr>
        <w:t>здесь</w:t>
      </w:r>
      <w:r>
        <w:rPr>
          <w:color w:val="231F20"/>
          <w:spacing w:val="-8"/>
        </w:rPr>
        <w:t> </w:t>
      </w:r>
      <w:r>
        <w:rPr>
          <w:color w:val="231F20"/>
        </w:rPr>
        <w:t>постро-</w:t>
      </w:r>
      <w:r>
        <w:rPr>
          <w:color w:val="231F20"/>
          <w:spacing w:val="-58"/>
        </w:rPr>
        <w:t> </w:t>
      </w:r>
      <w:r>
        <w:rPr>
          <w:color w:val="231F20"/>
        </w:rPr>
        <w:t>или открытые спортивные площадки, здания</w:t>
      </w:r>
      <w:r>
        <w:rPr>
          <w:color w:val="231F20"/>
          <w:spacing w:val="-57"/>
        </w:rPr>
        <w:t> </w:t>
      </w:r>
      <w:r>
        <w:rPr>
          <w:color w:val="231F20"/>
        </w:rPr>
        <w:t>мастерских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эллинга.</w:t>
      </w:r>
    </w:p>
    <w:p>
      <w:pPr>
        <w:pStyle w:val="BodyText"/>
        <w:spacing w:line="249" w:lineRule="auto" w:before="15"/>
        <w:ind w:left="163" w:right="39" w:firstLine="396"/>
      </w:pPr>
      <w:r>
        <w:rPr>
          <w:color w:val="231F20"/>
        </w:rPr>
        <w:t>В настоящее время здание дачи в стиле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эклектика и прилегающая к нему постройка со-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ветского периода не функционируют, утрачена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часть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исторического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земляного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вала.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рамках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концепции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создания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новой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современной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набе-</w:t>
      </w:r>
      <w:r>
        <w:rPr>
          <w:color w:val="231F20"/>
          <w:spacing w:val="-58"/>
        </w:rPr>
        <w:t> </w:t>
      </w:r>
      <w:r>
        <w:rPr>
          <w:color w:val="231F20"/>
        </w:rPr>
        <w:t>режной сохраненные исторические объекты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преобразуются в отель, в правом здании совет-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ского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периода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появится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кафе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большим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пано-</w:t>
      </w:r>
      <w:r>
        <w:rPr>
          <w:color w:val="231F20"/>
          <w:spacing w:val="-58"/>
        </w:rPr>
        <w:t> </w:t>
      </w:r>
      <w:r>
        <w:rPr>
          <w:color w:val="231F20"/>
        </w:rPr>
        <w:t>рамным окном (рис. 4). На берегу реки пред-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лагается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установить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понтонную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конструкцию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 открытым плавательным бассейном, который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зимнее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время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может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быть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использован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ка-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ток. Коммерческую функцию будут выполнять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модульные павильоны, где будут расположены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информационный павильон, кафе и мини-са-</w:t>
      </w:r>
      <w:r>
        <w:rPr>
          <w:color w:val="231F20"/>
          <w:spacing w:val="-57"/>
        </w:rPr>
        <w:t> </w:t>
      </w:r>
      <w:r>
        <w:rPr>
          <w:color w:val="231F20"/>
        </w:rPr>
        <w:t>уна. Утраченная часть исторического земля-</w:t>
      </w:r>
      <w:r>
        <w:rPr>
          <w:color w:val="231F20"/>
          <w:spacing w:val="1"/>
        </w:rPr>
        <w:t> </w:t>
      </w:r>
      <w:r>
        <w:rPr>
          <w:color w:val="231F20"/>
        </w:rPr>
        <w:t>ного</w:t>
      </w:r>
      <w:r>
        <w:rPr>
          <w:color w:val="231F20"/>
          <w:spacing w:val="-12"/>
        </w:rPr>
        <w:t> </w:t>
      </w:r>
      <w:r>
        <w:rPr>
          <w:color w:val="231F20"/>
        </w:rPr>
        <w:t>вала</w:t>
      </w:r>
      <w:r>
        <w:rPr>
          <w:color w:val="231F20"/>
          <w:spacing w:val="-12"/>
        </w:rPr>
        <w:t> </w:t>
      </w:r>
      <w:r>
        <w:rPr>
          <w:color w:val="231F20"/>
        </w:rPr>
        <w:t>будет</w:t>
      </w:r>
      <w:r>
        <w:rPr>
          <w:color w:val="231F20"/>
          <w:spacing w:val="-12"/>
        </w:rPr>
        <w:t> </w:t>
      </w:r>
      <w:r>
        <w:rPr>
          <w:color w:val="231F20"/>
        </w:rPr>
        <w:t>исполнена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дереве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рядовой</w:t>
      </w:r>
      <w:r>
        <w:rPr>
          <w:color w:val="231F20"/>
          <w:spacing w:val="-57"/>
        </w:rPr>
        <w:t> </w:t>
      </w:r>
      <w:r>
        <w:rPr>
          <w:color w:val="231F20"/>
        </w:rPr>
        <w:t>посадкой</w:t>
      </w:r>
      <w:r>
        <w:rPr>
          <w:color w:val="231F20"/>
          <w:spacing w:val="-15"/>
        </w:rPr>
        <w:t> </w:t>
      </w:r>
      <w:r>
        <w:rPr>
          <w:color w:val="231F20"/>
        </w:rPr>
        <w:t>деревьев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приствольных</w:t>
      </w:r>
      <w:r>
        <w:rPr>
          <w:color w:val="231F20"/>
          <w:spacing w:val="-14"/>
        </w:rPr>
        <w:t> </w:t>
      </w:r>
      <w:r>
        <w:rPr>
          <w:color w:val="231F20"/>
        </w:rPr>
        <w:t>решетках.</w:t>
      </w:r>
      <w:r>
        <w:rPr>
          <w:color w:val="231F20"/>
          <w:spacing w:val="-58"/>
        </w:rPr>
        <w:t> </w:t>
      </w:r>
      <w:r>
        <w:rPr>
          <w:color w:val="231F20"/>
        </w:rPr>
        <w:t>Весь</w:t>
      </w:r>
      <w:r>
        <w:rPr>
          <w:color w:val="231F20"/>
          <w:spacing w:val="-5"/>
        </w:rPr>
        <w:t> </w:t>
      </w:r>
      <w:r>
        <w:rPr>
          <w:color w:val="231F20"/>
        </w:rPr>
        <w:t>участок,</w:t>
      </w:r>
      <w:r>
        <w:rPr>
          <w:color w:val="231F20"/>
          <w:spacing w:val="-6"/>
        </w:rPr>
        <w:t> </w:t>
      </w:r>
      <w:r>
        <w:rPr>
          <w:color w:val="231F20"/>
        </w:rPr>
        <w:t>прилегающий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зданиям,</w:t>
      </w:r>
      <w:r>
        <w:rPr>
          <w:color w:val="231F20"/>
          <w:spacing w:val="-5"/>
        </w:rPr>
        <w:t> </w:t>
      </w:r>
      <w:r>
        <w:rPr>
          <w:color w:val="231F20"/>
        </w:rPr>
        <w:t>будет</w:t>
      </w:r>
      <w:r>
        <w:rPr>
          <w:color w:val="231F20"/>
          <w:spacing w:val="-57"/>
        </w:rPr>
        <w:t> </w:t>
      </w:r>
      <w:r>
        <w:rPr>
          <w:color w:val="231F20"/>
        </w:rPr>
        <w:t>преобразован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открытую</w:t>
      </w:r>
      <w:r>
        <w:rPr>
          <w:color w:val="231F20"/>
          <w:spacing w:val="-12"/>
        </w:rPr>
        <w:t> </w:t>
      </w:r>
      <w:r>
        <w:rPr>
          <w:color w:val="231F20"/>
        </w:rPr>
        <w:t>площадь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летними</w:t>
      </w:r>
      <w:r>
        <w:rPr>
          <w:color w:val="231F20"/>
          <w:spacing w:val="-58"/>
        </w:rPr>
        <w:t> </w:t>
      </w:r>
      <w:r>
        <w:rPr>
          <w:color w:val="231F20"/>
        </w:rPr>
        <w:t>террасами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зонами</w:t>
      </w:r>
      <w:r>
        <w:rPr>
          <w:color w:val="231F20"/>
          <w:spacing w:val="-1"/>
        </w:rPr>
        <w:t> </w:t>
      </w:r>
      <w:r>
        <w:rPr>
          <w:color w:val="231F20"/>
        </w:rPr>
        <w:t>отдыха.</w:t>
      </w:r>
    </w:p>
    <w:p>
      <w:pPr>
        <w:pStyle w:val="BodyText"/>
        <w:spacing w:before="5"/>
        <w:jc w:val="left"/>
        <w:rPr>
          <w:sz w:val="21"/>
        </w:rPr>
      </w:pPr>
    </w:p>
    <w:p>
      <w:pPr>
        <w:pStyle w:val="ListParagraph"/>
        <w:numPr>
          <w:ilvl w:val="1"/>
          <w:numId w:val="30"/>
        </w:numPr>
        <w:tabs>
          <w:tab w:pos="801" w:val="left" w:leader="none"/>
        </w:tabs>
        <w:spacing w:line="240" w:lineRule="auto" w:before="1" w:after="0"/>
        <w:ind w:left="800" w:right="0" w:hanging="241"/>
        <w:jc w:val="both"/>
        <w:rPr>
          <w:sz w:val="24"/>
        </w:rPr>
      </w:pPr>
      <w:r>
        <w:rPr>
          <w:color w:val="231F20"/>
          <w:sz w:val="24"/>
        </w:rPr>
        <w:t>Экстрим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парк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у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ЗСД.</w:t>
      </w:r>
    </w:p>
    <w:p>
      <w:pPr>
        <w:pStyle w:val="BodyText"/>
        <w:spacing w:line="249" w:lineRule="auto" w:before="12"/>
        <w:ind w:left="163" w:right="38" w:firstLine="396"/>
      </w:pPr>
      <w:r>
        <w:rPr>
          <w:color w:val="231F20"/>
        </w:rPr>
        <w:t>Следующим</w:t>
      </w:r>
      <w:r>
        <w:rPr>
          <w:color w:val="231F20"/>
          <w:spacing w:val="1"/>
        </w:rPr>
        <w:t> </w:t>
      </w:r>
      <w:r>
        <w:rPr>
          <w:color w:val="231F20"/>
        </w:rPr>
        <w:t>важным</w:t>
      </w:r>
      <w:r>
        <w:rPr>
          <w:color w:val="231F20"/>
          <w:spacing w:val="1"/>
        </w:rPr>
        <w:t> </w:t>
      </w:r>
      <w:r>
        <w:rPr>
          <w:color w:val="231F20"/>
        </w:rPr>
        <w:t>преобразованием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 является создание экстрим-парка</w:t>
      </w:r>
      <w:r>
        <w:rPr>
          <w:color w:val="231F20"/>
          <w:spacing w:val="-57"/>
        </w:rPr>
        <w:t> </w:t>
      </w:r>
      <w:r>
        <w:rPr>
          <w:color w:val="231F20"/>
        </w:rPr>
        <w:t>у ЗСД. После строительства Западного Ско-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ростного</w:t>
      </w:r>
      <w:r>
        <w:rPr>
          <w:color w:val="231F20"/>
          <w:spacing w:val="-14"/>
        </w:rPr>
        <w:t> </w:t>
      </w:r>
      <w:r>
        <w:rPr>
          <w:color w:val="231F20"/>
        </w:rPr>
        <w:t>Диаметра</w:t>
      </w:r>
      <w:r>
        <w:rPr>
          <w:color w:val="231F20"/>
          <w:spacing w:val="-13"/>
        </w:rPr>
        <w:t> </w:t>
      </w:r>
      <w:r>
        <w:rPr>
          <w:color w:val="231F20"/>
        </w:rPr>
        <w:t>прилегающие</w:t>
      </w:r>
      <w:r>
        <w:rPr>
          <w:color w:val="231F20"/>
          <w:spacing w:val="-13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57"/>
        </w:rPr>
        <w:t> </w:t>
      </w:r>
      <w:r>
        <w:rPr>
          <w:color w:val="231F20"/>
        </w:rPr>
        <w:t>претерпели изменения – появилось понятие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отчужденной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зоны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эстакадой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ЗСД,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яв-</w:t>
      </w:r>
      <w:r>
        <w:rPr>
          <w:color w:val="231F20"/>
          <w:spacing w:val="-57"/>
        </w:rPr>
        <w:t> </w:t>
      </w:r>
      <w:r>
        <w:rPr>
          <w:color w:val="231F20"/>
        </w:rPr>
        <w:t>ляется</w:t>
      </w:r>
      <w:r>
        <w:rPr>
          <w:color w:val="231F20"/>
          <w:spacing w:val="40"/>
        </w:rPr>
        <w:t> </w:t>
      </w:r>
      <w:r>
        <w:rPr>
          <w:color w:val="231F20"/>
        </w:rPr>
        <w:t>крупной</w:t>
      </w:r>
      <w:r>
        <w:rPr>
          <w:color w:val="231F20"/>
          <w:spacing w:val="40"/>
        </w:rPr>
        <w:t> </w:t>
      </w:r>
      <w:r>
        <w:rPr>
          <w:color w:val="231F20"/>
        </w:rPr>
        <w:t>проблемой</w:t>
      </w:r>
      <w:r>
        <w:rPr>
          <w:color w:val="231F20"/>
          <w:spacing w:val="41"/>
        </w:rPr>
        <w:t> </w:t>
      </w:r>
      <w:r>
        <w:rPr>
          <w:color w:val="231F20"/>
        </w:rPr>
        <w:t>при</w:t>
      </w:r>
      <w:r>
        <w:rPr>
          <w:color w:val="231F20"/>
          <w:spacing w:val="40"/>
        </w:rPr>
        <w:t> </w:t>
      </w:r>
      <w:r>
        <w:rPr>
          <w:color w:val="231F20"/>
        </w:rPr>
        <w:t>формирова-</w:t>
      </w:r>
    </w:p>
    <w:p>
      <w:pPr>
        <w:pStyle w:val="BodyText"/>
        <w:spacing w:line="249" w:lineRule="auto" w:before="78"/>
        <w:ind w:left="163" w:right="497"/>
      </w:pPr>
      <w:r>
        <w:rPr/>
        <w:br w:type="column"/>
      </w:r>
      <w:r>
        <w:rPr>
          <w:color w:val="231F20"/>
        </w:rPr>
        <w:t>нии</w:t>
      </w:r>
      <w:r>
        <w:rPr>
          <w:color w:val="231F20"/>
          <w:spacing w:val="-11"/>
        </w:rPr>
        <w:t> </w:t>
      </w:r>
      <w:r>
        <w:rPr>
          <w:color w:val="231F20"/>
        </w:rPr>
        <w:t>единой</w:t>
      </w:r>
      <w:r>
        <w:rPr>
          <w:color w:val="231F20"/>
          <w:spacing w:val="-10"/>
        </w:rPr>
        <w:t> </w:t>
      </w:r>
      <w:r>
        <w:rPr>
          <w:color w:val="231F20"/>
        </w:rPr>
        <w:t>комфортной</w:t>
      </w:r>
      <w:r>
        <w:rPr>
          <w:color w:val="231F20"/>
          <w:spacing w:val="-10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0"/>
        </w:rPr>
        <w:t> </w:t>
      </w:r>
      <w:r>
        <w:rPr>
          <w:color w:val="231F20"/>
        </w:rPr>
        <w:t>среды</w:t>
      </w:r>
      <w:r>
        <w:rPr>
          <w:color w:val="231F20"/>
          <w:spacing w:val="-11"/>
        </w:rPr>
        <w:t> </w:t>
      </w:r>
      <w:r>
        <w:rPr>
          <w:color w:val="231F20"/>
        </w:rPr>
        <w:t>[5].</w:t>
      </w:r>
      <w:r>
        <w:rPr>
          <w:color w:val="231F20"/>
          <w:spacing w:val="-58"/>
        </w:rPr>
        <w:t> </w:t>
      </w:r>
      <w:r>
        <w:rPr>
          <w:color w:val="231F20"/>
        </w:rPr>
        <w:t>В проекте предлагается создать пешеходный</w:t>
      </w:r>
      <w:r>
        <w:rPr>
          <w:color w:val="231F20"/>
          <w:spacing w:val="-57"/>
        </w:rPr>
        <w:t> </w:t>
      </w:r>
      <w:r>
        <w:rPr>
          <w:color w:val="231F20"/>
        </w:rPr>
        <w:t>променад с большим количеством озелене-</w:t>
      </w:r>
      <w:r>
        <w:rPr>
          <w:color w:val="231F20"/>
          <w:spacing w:val="1"/>
        </w:rPr>
        <w:t> </w:t>
      </w:r>
      <w:r>
        <w:rPr>
          <w:color w:val="231F20"/>
        </w:rPr>
        <w:t>ния разного типа, устойчивым к загрязнени-</w:t>
      </w:r>
      <w:r>
        <w:rPr>
          <w:color w:val="231F20"/>
          <w:spacing w:val="1"/>
        </w:rPr>
        <w:t> </w:t>
      </w:r>
      <w:r>
        <w:rPr>
          <w:color w:val="231F20"/>
        </w:rPr>
        <w:t>ям и очищающим воздух. Живые изгороди</w:t>
      </w:r>
      <w:r>
        <w:rPr>
          <w:color w:val="231F20"/>
          <w:spacing w:val="1"/>
        </w:rPr>
        <w:t> </w:t>
      </w:r>
      <w:r>
        <w:rPr>
          <w:color w:val="231F20"/>
        </w:rPr>
        <w:t>защитят</w:t>
      </w:r>
      <w:r>
        <w:rPr>
          <w:color w:val="231F20"/>
          <w:spacing w:val="42"/>
        </w:rPr>
        <w:t> </w:t>
      </w:r>
      <w:r>
        <w:rPr>
          <w:color w:val="231F20"/>
        </w:rPr>
        <w:t>пешеходное</w:t>
      </w:r>
      <w:r>
        <w:rPr>
          <w:color w:val="231F20"/>
          <w:spacing w:val="41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42"/>
        </w:rPr>
        <w:t> </w:t>
      </w:r>
      <w:r>
        <w:rPr>
          <w:color w:val="231F20"/>
        </w:rPr>
        <w:t>от</w:t>
      </w:r>
      <w:r>
        <w:rPr>
          <w:color w:val="231F20"/>
          <w:spacing w:val="42"/>
        </w:rPr>
        <w:t> </w:t>
      </w:r>
      <w:r>
        <w:rPr>
          <w:color w:val="231F20"/>
        </w:rPr>
        <w:t>пыли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и шума, миксбордеры создадут атмосферу жи-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вого сада [6]. Планируемый променад вдоль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эстакады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ЗСД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выходит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экстрим-парку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пло-</w:t>
      </w:r>
      <w:r>
        <w:rPr>
          <w:color w:val="231F20"/>
          <w:spacing w:val="-58"/>
        </w:rPr>
        <w:t> </w:t>
      </w:r>
      <w:r>
        <w:rPr>
          <w:color w:val="231F20"/>
        </w:rPr>
        <w:t>щадке для занятия экстримальными видами</w:t>
      </w:r>
      <w:r>
        <w:rPr>
          <w:color w:val="231F20"/>
          <w:spacing w:val="1"/>
        </w:rPr>
        <w:t> </w:t>
      </w:r>
      <w:r>
        <w:rPr>
          <w:color w:val="231F20"/>
        </w:rPr>
        <w:t>спорта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системой</w:t>
      </w:r>
      <w:r>
        <w:rPr>
          <w:color w:val="231F20"/>
          <w:spacing w:val="-12"/>
        </w:rPr>
        <w:t> </w:t>
      </w:r>
      <w:r>
        <w:rPr>
          <w:color w:val="231F20"/>
        </w:rPr>
        <w:t>чаш,</w:t>
      </w:r>
      <w:r>
        <w:rPr>
          <w:color w:val="231F20"/>
          <w:spacing w:val="-12"/>
        </w:rPr>
        <w:t> </w:t>
      </w:r>
      <w:r>
        <w:rPr>
          <w:color w:val="231F20"/>
        </w:rPr>
        <w:t>велотреком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игровы-</w:t>
      </w:r>
      <w:r>
        <w:rPr>
          <w:color w:val="231F20"/>
          <w:spacing w:val="-57"/>
        </w:rPr>
        <w:t> </w:t>
      </w:r>
      <w:r>
        <w:rPr>
          <w:color w:val="231F20"/>
        </w:rPr>
        <w:t>ми зонами для различных возрастов посети-</w:t>
      </w:r>
      <w:r>
        <w:rPr>
          <w:color w:val="231F20"/>
          <w:spacing w:val="1"/>
        </w:rPr>
        <w:t> </w:t>
      </w:r>
      <w:r>
        <w:rPr>
          <w:color w:val="231F20"/>
        </w:rPr>
        <w:t>телей (рис. 5).</w:t>
      </w:r>
    </w:p>
    <w:p>
      <w:pPr>
        <w:pStyle w:val="BodyText"/>
        <w:spacing w:before="10"/>
        <w:jc w:val="left"/>
        <w:rPr>
          <w:sz w:val="20"/>
        </w:rPr>
      </w:pPr>
    </w:p>
    <w:p>
      <w:pPr>
        <w:pStyle w:val="ListParagraph"/>
        <w:numPr>
          <w:ilvl w:val="1"/>
          <w:numId w:val="30"/>
        </w:numPr>
        <w:tabs>
          <w:tab w:pos="801" w:val="left" w:leader="none"/>
        </w:tabs>
        <w:spacing w:line="240" w:lineRule="auto" w:before="0" w:after="0"/>
        <w:ind w:left="800" w:right="0" w:hanging="241"/>
        <w:jc w:val="both"/>
        <w:rPr>
          <w:sz w:val="24"/>
        </w:rPr>
      </w:pPr>
      <w:r>
        <w:rPr>
          <w:color w:val="231F20"/>
          <w:sz w:val="24"/>
        </w:rPr>
        <w:t>Пляж.</w:t>
      </w:r>
    </w:p>
    <w:p>
      <w:pPr>
        <w:pStyle w:val="BodyText"/>
        <w:spacing w:line="249" w:lineRule="auto" w:before="12"/>
        <w:ind w:left="163" w:right="501" w:firstLine="396"/>
      </w:pPr>
      <w:r>
        <w:rPr>
          <w:color w:val="231F20"/>
          <w:spacing w:val="-1"/>
        </w:rPr>
        <w:t>Другим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актуальным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преобразованием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Санкт-Петербурга является активизация пляж-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ной зоны. В настоящее время в городе недо-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статочно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организованных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современных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пляж-</w:t>
      </w:r>
      <w:r>
        <w:rPr>
          <w:color w:val="231F20"/>
          <w:spacing w:val="-57"/>
        </w:rPr>
        <w:t> </w:t>
      </w:r>
      <w:r>
        <w:rPr>
          <w:color w:val="231F20"/>
        </w:rPr>
        <w:t>ных</w:t>
      </w:r>
      <w:r>
        <w:rPr>
          <w:color w:val="231F20"/>
          <w:spacing w:val="-4"/>
        </w:rPr>
        <w:t> </w:t>
      </w:r>
      <w:r>
        <w:rPr>
          <w:color w:val="231F20"/>
        </w:rPr>
        <w:t>зон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устройством</w:t>
      </w:r>
      <w:r>
        <w:rPr>
          <w:color w:val="231F20"/>
          <w:spacing w:val="-4"/>
        </w:rPr>
        <w:t> </w:t>
      </w:r>
      <w:r>
        <w:rPr>
          <w:color w:val="231F20"/>
        </w:rPr>
        <w:t>лежаков,</w:t>
      </w:r>
      <w:r>
        <w:rPr>
          <w:color w:val="231F20"/>
          <w:spacing w:val="-4"/>
        </w:rPr>
        <w:t> </w:t>
      </w:r>
      <w:r>
        <w:rPr>
          <w:color w:val="231F20"/>
        </w:rPr>
        <w:t>зон</w:t>
      </w:r>
      <w:r>
        <w:rPr>
          <w:color w:val="231F20"/>
          <w:spacing w:val="-3"/>
        </w:rPr>
        <w:t> </w:t>
      </w:r>
      <w:r>
        <w:rPr>
          <w:color w:val="231F20"/>
        </w:rPr>
        <w:t>питания,</w:t>
      </w:r>
      <w:r>
        <w:rPr>
          <w:color w:val="231F20"/>
          <w:spacing w:val="-58"/>
        </w:rPr>
        <w:t> </w:t>
      </w:r>
      <w:r>
        <w:rPr>
          <w:color w:val="231F20"/>
        </w:rPr>
        <w:t>игровых</w:t>
      </w:r>
      <w:r>
        <w:rPr>
          <w:color w:val="231F20"/>
          <w:spacing w:val="-12"/>
        </w:rPr>
        <w:t> </w:t>
      </w:r>
      <w:r>
        <w:rPr>
          <w:color w:val="231F20"/>
        </w:rPr>
        <w:t>площадок,</w:t>
      </w:r>
      <w:r>
        <w:rPr>
          <w:color w:val="231F20"/>
          <w:spacing w:val="-11"/>
        </w:rPr>
        <w:t> </w:t>
      </w:r>
      <w:r>
        <w:rPr>
          <w:color w:val="231F20"/>
        </w:rPr>
        <w:t>павильонов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душем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са-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нузлом.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Отличием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пляжных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зон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Санкт-Петер-</w:t>
      </w:r>
      <w:r>
        <w:rPr>
          <w:color w:val="231F20"/>
          <w:spacing w:val="-58"/>
        </w:rPr>
        <w:t> </w:t>
      </w:r>
      <w:r>
        <w:rPr>
          <w:color w:val="231F20"/>
        </w:rPr>
        <w:t>бурга</w:t>
      </w:r>
      <w:r>
        <w:rPr>
          <w:color w:val="231F20"/>
          <w:spacing w:val="-7"/>
        </w:rPr>
        <w:t> </w:t>
      </w:r>
      <w:r>
        <w:rPr>
          <w:color w:val="231F20"/>
        </w:rPr>
        <w:t>является</w:t>
      </w:r>
      <w:r>
        <w:rPr>
          <w:color w:val="231F20"/>
          <w:spacing w:val="-6"/>
        </w:rPr>
        <w:t> </w:t>
      </w:r>
      <w:r>
        <w:rPr>
          <w:color w:val="231F20"/>
        </w:rPr>
        <w:t>запрет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купание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водоемах,</w:t>
      </w:r>
      <w:r>
        <w:rPr>
          <w:color w:val="231F20"/>
          <w:spacing w:val="-57"/>
        </w:rPr>
        <w:t> </w:t>
      </w:r>
      <w:r>
        <w:rPr>
          <w:color w:val="231F20"/>
        </w:rPr>
        <w:t>которые отличаются повышенным загрязне-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нием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вод.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таким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водоемам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относится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Нева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Финский залив. Таким образом, жителям пред-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лагается</w:t>
      </w:r>
      <w:r>
        <w:rPr>
          <w:color w:val="231F20"/>
          <w:spacing w:val="-12"/>
        </w:rPr>
        <w:t> </w:t>
      </w:r>
      <w:r>
        <w:rPr>
          <w:color w:val="231F20"/>
        </w:rPr>
        <w:t>альтернатива</w:t>
      </w:r>
      <w:r>
        <w:rPr>
          <w:color w:val="231F20"/>
          <w:spacing w:val="-12"/>
        </w:rPr>
        <w:t> </w:t>
      </w:r>
      <w:r>
        <w:rPr>
          <w:color w:val="231F20"/>
        </w:rPr>
        <w:t>купанию</w:t>
      </w:r>
      <w:r>
        <w:rPr>
          <w:color w:val="231F20"/>
          <w:spacing w:val="-12"/>
        </w:rPr>
        <w:t> </w:t>
      </w:r>
      <w:r>
        <w:rPr>
          <w:color w:val="231F20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</w:rPr>
        <w:t>счет</w:t>
      </w:r>
      <w:r>
        <w:rPr>
          <w:color w:val="231F20"/>
          <w:spacing w:val="-11"/>
        </w:rPr>
        <w:t> </w:t>
      </w:r>
      <w:r>
        <w:rPr>
          <w:color w:val="231F20"/>
        </w:rPr>
        <w:t>созда-</w:t>
      </w:r>
      <w:r>
        <w:rPr>
          <w:color w:val="231F20"/>
          <w:spacing w:val="-58"/>
        </w:rPr>
        <w:t> </w:t>
      </w:r>
      <w:r>
        <w:rPr>
          <w:color w:val="231F20"/>
        </w:rPr>
        <w:t>ния других площадок для активности в зоне</w:t>
      </w:r>
      <w:r>
        <w:rPr>
          <w:color w:val="231F20"/>
          <w:spacing w:val="1"/>
        </w:rPr>
        <w:t> </w:t>
      </w:r>
      <w:r>
        <w:rPr>
          <w:color w:val="231F20"/>
        </w:rPr>
        <w:t>пляжа</w:t>
      </w:r>
      <w:r>
        <w:rPr>
          <w:color w:val="231F20"/>
          <w:spacing w:val="-2"/>
        </w:rPr>
        <w:t> </w:t>
      </w:r>
      <w:r>
        <w:rPr>
          <w:color w:val="231F20"/>
        </w:rPr>
        <w:t>(рис. 6).</w:t>
      </w:r>
    </w:p>
    <w:p>
      <w:pPr>
        <w:pStyle w:val="BodyText"/>
        <w:spacing w:line="249" w:lineRule="auto" w:before="13"/>
        <w:ind w:left="163" w:right="496" w:firstLine="396"/>
      </w:pPr>
      <w:r>
        <w:rPr>
          <w:color w:val="231F20"/>
          <w:spacing w:val="-1"/>
        </w:rPr>
        <w:t>Существующий</w:t>
      </w:r>
      <w:r>
        <w:rPr>
          <w:color w:val="231F20"/>
          <w:spacing w:val="-13"/>
        </w:rPr>
        <w:t> </w:t>
      </w:r>
      <w:r>
        <w:rPr>
          <w:color w:val="231F20"/>
        </w:rPr>
        <w:t>променад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парке</w:t>
      </w:r>
      <w:r>
        <w:rPr>
          <w:color w:val="231F20"/>
          <w:spacing w:val="-13"/>
        </w:rPr>
        <w:t> </w:t>
      </w:r>
      <w:r>
        <w:rPr>
          <w:color w:val="231F20"/>
        </w:rPr>
        <w:t>300-ле-</w:t>
      </w:r>
      <w:r>
        <w:rPr>
          <w:color w:val="231F20"/>
          <w:spacing w:val="-58"/>
        </w:rPr>
        <w:t> </w:t>
      </w:r>
      <w:r>
        <w:rPr>
          <w:color w:val="231F20"/>
        </w:rPr>
        <w:t>тия, который расположен на границе между</w:t>
      </w:r>
      <w:r>
        <w:rPr>
          <w:color w:val="231F20"/>
          <w:spacing w:val="1"/>
        </w:rPr>
        <w:t> </w:t>
      </w:r>
      <w:r>
        <w:rPr>
          <w:color w:val="231F20"/>
        </w:rPr>
        <w:t>парком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пляжем,</w:t>
      </w:r>
      <w:r>
        <w:rPr>
          <w:color w:val="231F20"/>
          <w:spacing w:val="1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1"/>
        </w:rPr>
        <w:t> </w:t>
      </w:r>
      <w:r>
        <w:rPr>
          <w:color w:val="231F20"/>
        </w:rPr>
        <w:t>наполнить</w:t>
      </w:r>
      <w:r>
        <w:rPr>
          <w:color w:val="231F20"/>
          <w:spacing w:val="-57"/>
        </w:rPr>
        <w:t> </w:t>
      </w:r>
      <w:r>
        <w:rPr>
          <w:color w:val="231F20"/>
        </w:rPr>
        <w:t>трансформируемыми</w:t>
      </w:r>
      <w:r>
        <w:rPr>
          <w:color w:val="231F20"/>
          <w:spacing w:val="1"/>
        </w:rPr>
        <w:t> </w:t>
      </w:r>
      <w:r>
        <w:rPr>
          <w:color w:val="231F20"/>
        </w:rPr>
        <w:t>нестационарными</w:t>
      </w:r>
      <w:r>
        <w:rPr>
          <w:color w:val="231F20"/>
          <w:spacing w:val="1"/>
        </w:rPr>
        <w:t> </w:t>
      </w:r>
      <w:r>
        <w:rPr>
          <w:color w:val="231F20"/>
        </w:rPr>
        <w:t>па-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вильонами-контейнерами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различным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напол-</w:t>
      </w:r>
      <w:r>
        <w:rPr>
          <w:color w:val="231F20"/>
          <w:spacing w:val="-57"/>
        </w:rPr>
        <w:t> </w:t>
      </w:r>
      <w:r>
        <w:rPr>
          <w:color w:val="231F20"/>
        </w:rPr>
        <w:t>нением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инфоцентр,</w:t>
      </w:r>
      <w:r>
        <w:rPr>
          <w:color w:val="231F20"/>
          <w:spacing w:val="-1"/>
        </w:rPr>
        <w:t> </w:t>
      </w:r>
      <w:r>
        <w:rPr>
          <w:color w:val="231F20"/>
        </w:rPr>
        <w:t>магазины,</w:t>
      </w:r>
      <w:r>
        <w:rPr>
          <w:color w:val="231F20"/>
          <w:spacing w:val="-1"/>
        </w:rPr>
        <w:t> </w:t>
      </w:r>
      <w:r>
        <w:rPr>
          <w:color w:val="231F20"/>
        </w:rPr>
        <w:t>кафе.</w:t>
      </w:r>
    </w:p>
    <w:p>
      <w:pPr>
        <w:pStyle w:val="ListParagraph"/>
        <w:numPr>
          <w:ilvl w:val="1"/>
          <w:numId w:val="30"/>
        </w:numPr>
        <w:tabs>
          <w:tab w:pos="801" w:val="left" w:leader="none"/>
        </w:tabs>
        <w:spacing w:line="249" w:lineRule="auto" w:before="233" w:after="0"/>
        <w:ind w:left="560" w:right="501" w:firstLine="0"/>
        <w:jc w:val="both"/>
        <w:rPr>
          <w:sz w:val="24"/>
        </w:rPr>
      </w:pPr>
      <w:r>
        <w:rPr>
          <w:color w:val="231F20"/>
          <w:sz w:val="24"/>
        </w:rPr>
        <w:t>Причалы и устройство берега.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2"/>
          <w:sz w:val="24"/>
        </w:rPr>
        <w:t>Береговая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линия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данной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территории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отли-</w:t>
      </w:r>
    </w:p>
    <w:p>
      <w:pPr>
        <w:pStyle w:val="BodyText"/>
        <w:spacing w:line="249" w:lineRule="auto" w:before="2"/>
        <w:ind w:left="163" w:right="498"/>
      </w:pPr>
      <w:r>
        <w:rPr>
          <w:color w:val="231F20"/>
        </w:rPr>
        <w:t>чается</w:t>
      </w:r>
      <w:r>
        <w:rPr>
          <w:color w:val="231F20"/>
          <w:spacing w:val="-5"/>
        </w:rPr>
        <w:t> </w:t>
      </w:r>
      <w:r>
        <w:rPr>
          <w:color w:val="231F20"/>
        </w:rPr>
        <w:t>своим</w:t>
      </w:r>
      <w:r>
        <w:rPr>
          <w:color w:val="231F20"/>
          <w:spacing w:val="-4"/>
        </w:rPr>
        <w:t> </w:t>
      </w:r>
      <w:r>
        <w:rPr>
          <w:color w:val="231F20"/>
        </w:rPr>
        <w:t>многообразием:</w:t>
      </w:r>
      <w:r>
        <w:rPr>
          <w:color w:val="231F20"/>
          <w:spacing w:val="-4"/>
        </w:rPr>
        <w:t> </w:t>
      </w:r>
      <w:r>
        <w:rPr>
          <w:color w:val="231F20"/>
        </w:rPr>
        <w:t>каменный,</w:t>
      </w:r>
      <w:r>
        <w:rPr>
          <w:color w:val="231F20"/>
          <w:spacing w:val="-4"/>
        </w:rPr>
        <w:t> </w:t>
      </w:r>
      <w:r>
        <w:rPr>
          <w:color w:val="231F20"/>
        </w:rPr>
        <w:t>пес-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чаный, заросший зеленью и деревьями, с укре-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плениями габионами, озелененными откосами.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Предлагается сохранение естественной берего-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вой</w:t>
      </w:r>
      <w:r>
        <w:rPr>
          <w:color w:val="231F20"/>
          <w:spacing w:val="-13"/>
        </w:rPr>
        <w:t> </w:t>
      </w:r>
      <w:r>
        <w:rPr>
          <w:color w:val="231F20"/>
        </w:rPr>
        <w:t>линии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дополнение</w:t>
      </w:r>
      <w:r>
        <w:rPr>
          <w:color w:val="231F20"/>
          <w:spacing w:val="-13"/>
        </w:rPr>
        <w:t> </w:t>
      </w:r>
      <w:r>
        <w:rPr>
          <w:color w:val="231F20"/>
        </w:rPr>
        <w:t>ее</w:t>
      </w:r>
      <w:r>
        <w:rPr>
          <w:color w:val="231F20"/>
          <w:spacing w:val="-12"/>
        </w:rPr>
        <w:t> </w:t>
      </w:r>
      <w:r>
        <w:rPr>
          <w:color w:val="231F20"/>
        </w:rPr>
        <w:t>безопасными</w:t>
      </w:r>
      <w:r>
        <w:rPr>
          <w:color w:val="231F20"/>
          <w:spacing w:val="-13"/>
        </w:rPr>
        <w:t> </w:t>
      </w:r>
      <w:r>
        <w:rPr>
          <w:color w:val="231F20"/>
        </w:rPr>
        <w:t>пло-</w:t>
      </w:r>
      <w:r>
        <w:rPr>
          <w:color w:val="231F20"/>
          <w:spacing w:val="-57"/>
        </w:rPr>
        <w:t> </w:t>
      </w:r>
      <w:r>
        <w:rPr>
          <w:color w:val="231F20"/>
        </w:rPr>
        <w:t>щадками,</w:t>
      </w:r>
      <w:r>
        <w:rPr>
          <w:color w:val="231F20"/>
          <w:spacing w:val="-13"/>
        </w:rPr>
        <w:t> </w:t>
      </w:r>
      <w:r>
        <w:rPr>
          <w:color w:val="231F20"/>
        </w:rPr>
        <w:t>променадом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сваях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мини-амфи-</w:t>
      </w:r>
      <w:r>
        <w:rPr>
          <w:color w:val="231F20"/>
          <w:spacing w:val="-57"/>
        </w:rPr>
        <w:t> </w:t>
      </w:r>
      <w:r>
        <w:rPr>
          <w:color w:val="231F20"/>
        </w:rPr>
        <w:t>театрами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60"/>
        </w:rPr>
        <w:t> </w:t>
      </w:r>
      <w:r>
        <w:rPr>
          <w:color w:val="231F20"/>
        </w:rPr>
        <w:t>долговременного</w:t>
      </w:r>
      <w:r>
        <w:rPr>
          <w:color w:val="231F20"/>
          <w:spacing w:val="60"/>
        </w:rPr>
        <w:t> </w:t>
      </w:r>
      <w:r>
        <w:rPr>
          <w:color w:val="231F20"/>
        </w:rPr>
        <w:t>пребывания</w:t>
      </w:r>
      <w:r>
        <w:rPr>
          <w:color w:val="231F20"/>
          <w:spacing w:val="-57"/>
        </w:rPr>
        <w:t> </w:t>
      </w:r>
      <w:r>
        <w:rPr>
          <w:color w:val="231F20"/>
        </w:rPr>
        <w:t>у</w:t>
      </w:r>
      <w:r>
        <w:rPr>
          <w:color w:val="231F20"/>
          <w:spacing w:val="-1"/>
        </w:rPr>
        <w:t> </w:t>
      </w:r>
      <w:r>
        <w:rPr>
          <w:color w:val="231F20"/>
        </w:rPr>
        <w:t>воды.</w:t>
      </w:r>
    </w:p>
    <w:p>
      <w:pPr>
        <w:pStyle w:val="BodyText"/>
        <w:spacing w:line="249" w:lineRule="auto" w:before="8"/>
        <w:ind w:left="163" w:right="501" w:firstLine="396"/>
      </w:pPr>
      <w:r>
        <w:rPr>
          <w:color w:val="231F20"/>
        </w:rPr>
        <w:t>В проекте предусмотрено создание при-</w:t>
      </w:r>
      <w:r>
        <w:rPr>
          <w:color w:val="231F20"/>
          <w:spacing w:val="1"/>
        </w:rPr>
        <w:t> </w:t>
      </w:r>
      <w:r>
        <w:rPr>
          <w:color w:val="231F20"/>
        </w:rPr>
        <w:t>чала.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2019</w:t>
      </w:r>
      <w:r>
        <w:rPr>
          <w:color w:val="231F20"/>
          <w:spacing w:val="-13"/>
        </w:rPr>
        <w:t> </w:t>
      </w:r>
      <w:r>
        <w:rPr>
          <w:color w:val="231F20"/>
        </w:rPr>
        <w:t>году</w:t>
      </w:r>
      <w:r>
        <w:rPr>
          <w:color w:val="231F20"/>
          <w:spacing w:val="-12"/>
        </w:rPr>
        <w:t> </w:t>
      </w:r>
      <w:r>
        <w:rPr>
          <w:color w:val="231F20"/>
        </w:rPr>
        <w:t>уже</w:t>
      </w:r>
      <w:r>
        <w:rPr>
          <w:color w:val="231F20"/>
          <w:spacing w:val="-12"/>
        </w:rPr>
        <w:t> </w:t>
      </w:r>
      <w:r>
        <w:rPr>
          <w:color w:val="231F20"/>
        </w:rPr>
        <w:t>запущен</w:t>
      </w:r>
      <w:r>
        <w:rPr>
          <w:color w:val="231F20"/>
          <w:spacing w:val="-13"/>
        </w:rPr>
        <w:t> </w:t>
      </w:r>
      <w:r>
        <w:rPr>
          <w:color w:val="231F20"/>
        </w:rPr>
        <w:t>новый</w:t>
      </w:r>
      <w:r>
        <w:rPr>
          <w:color w:val="231F20"/>
          <w:spacing w:val="-12"/>
        </w:rPr>
        <w:t> </w:t>
      </w:r>
      <w:r>
        <w:rPr>
          <w:color w:val="231F20"/>
        </w:rPr>
        <w:t>водный</w:t>
      </w:r>
      <w:r>
        <w:rPr>
          <w:color w:val="231F20"/>
          <w:spacing w:val="-58"/>
        </w:rPr>
        <w:t> </w:t>
      </w:r>
      <w:r>
        <w:rPr>
          <w:color w:val="231F20"/>
        </w:rPr>
        <w:t>маршрут от порта «Севкабель» до Сенатской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пристани, что подтверждает актуальность дан-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ного</w:t>
      </w:r>
      <w:r>
        <w:rPr>
          <w:color w:val="231F20"/>
          <w:spacing w:val="4"/>
        </w:rPr>
        <w:t> </w:t>
      </w:r>
      <w:r>
        <w:rPr>
          <w:color w:val="231F20"/>
        </w:rPr>
        <w:t>предложения.</w:t>
      </w:r>
      <w:r>
        <w:rPr>
          <w:color w:val="231F20"/>
          <w:spacing w:val="4"/>
        </w:rPr>
        <w:t> </w:t>
      </w:r>
      <w:r>
        <w:rPr>
          <w:color w:val="231F20"/>
        </w:rPr>
        <w:t>Данную</w:t>
      </w:r>
      <w:r>
        <w:rPr>
          <w:color w:val="231F20"/>
          <w:spacing w:val="4"/>
        </w:rPr>
        <w:t> </w:t>
      </w:r>
      <w:r>
        <w:rPr>
          <w:color w:val="231F20"/>
        </w:rPr>
        <w:t>территорию</w:t>
      </w:r>
      <w:r>
        <w:rPr>
          <w:color w:val="231F20"/>
          <w:spacing w:val="4"/>
        </w:rPr>
        <w:t> </w:t>
      </w:r>
      <w:r>
        <w:rPr>
          <w:color w:val="231F20"/>
        </w:rPr>
        <w:t>пла-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60" w:space="129"/>
            <w:col w:w="5321"/>
          </w:cols>
        </w:sectPr>
      </w:pPr>
    </w:p>
    <w:p>
      <w:pPr>
        <w:pStyle w:val="BodyText"/>
        <w:ind w:left="503"/>
        <w:jc w:val="left"/>
        <w:rPr>
          <w:sz w:val="20"/>
        </w:rPr>
      </w:pPr>
      <w:r>
        <w:rPr>
          <w:sz w:val="20"/>
        </w:rPr>
        <w:pict>
          <v:group style="width:481.9pt;height:212.3pt;mso-position-horizontal-relative:char;mso-position-vertical-relative:line" id="docshapegroup443" coordorigin="0,0" coordsize="9638,4246">
            <v:shape style="position:absolute;left:0;top:0;width:9638;height:3912" type="#_x0000_t75" id="docshape444" stroked="false">
              <v:imagedata r:id="rId232" o:title=""/>
            </v:shape>
            <v:shape style="position:absolute;left:0;top:3940;width:606;height:305" id="docshape445" coordorigin="0,3940" coordsize="606,305" path="m303,3940l0,4245,605,4245,303,394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7"/>
        <w:ind w:left="503" w:right="0" w:firstLine="0"/>
        <w:jc w:val="left"/>
        <w:rPr>
          <w:sz w:val="20"/>
        </w:rPr>
      </w:pPr>
      <w:r>
        <w:rPr>
          <w:b/>
          <w:color w:val="231F20"/>
          <w:sz w:val="20"/>
        </w:rPr>
        <w:t>Рис.</w:t>
      </w:r>
      <w:r>
        <w:rPr>
          <w:b/>
          <w:color w:val="231F20"/>
          <w:spacing w:val="-5"/>
          <w:sz w:val="20"/>
        </w:rPr>
        <w:t> </w:t>
      </w:r>
      <w:r>
        <w:rPr>
          <w:b/>
          <w:color w:val="231F20"/>
          <w:sz w:val="20"/>
        </w:rPr>
        <w:t>4.</w:t>
      </w:r>
      <w:r>
        <w:rPr>
          <w:b/>
          <w:color w:val="231F20"/>
          <w:spacing w:val="-6"/>
          <w:sz w:val="20"/>
        </w:rPr>
        <w:t> </w:t>
      </w:r>
      <w:r>
        <w:rPr>
          <w:color w:val="231F20"/>
          <w:sz w:val="20"/>
        </w:rPr>
        <w:t>Петровский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яхт-клуб.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Дача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Альгамбра.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Фрагмент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плана.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Перспективное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изображение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2"/>
        <w:jc w:val="left"/>
        <w:rPr>
          <w:sz w:val="14"/>
        </w:rPr>
      </w:pPr>
      <w:r>
        <w:rPr/>
        <w:pict>
          <v:group style="position:absolute;margin-left:65.196297pt;margin-top:9.390953pt;width:479.3pt;height:212.3pt;mso-position-horizontal-relative:page;mso-position-vertical-relative:paragraph;z-index:-15638016;mso-wrap-distance-left:0;mso-wrap-distance-right:0" id="docshapegroup446" coordorigin="1304,188" coordsize="9586,4246">
            <v:shape style="position:absolute;left:1303;top:187;width:9586;height:3912" type="#_x0000_t75" id="docshape447" stroked="false">
              <v:imagedata r:id="rId233" o:title=""/>
            </v:shape>
            <v:shape style="position:absolute;left:1303;top:4127;width:606;height:305" id="docshape448" coordorigin="1304,4128" coordsize="606,305" path="m1607,4128l1304,4433,1909,4433,1607,4128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before="54"/>
        <w:ind w:left="503" w:right="0" w:firstLine="0"/>
        <w:jc w:val="left"/>
        <w:rPr>
          <w:sz w:val="20"/>
        </w:rPr>
      </w:pPr>
      <w:r>
        <w:rPr>
          <w:b/>
          <w:color w:val="231F20"/>
          <w:sz w:val="20"/>
        </w:rPr>
        <w:t>Рис.</w:t>
      </w:r>
      <w:r>
        <w:rPr>
          <w:b/>
          <w:color w:val="231F20"/>
          <w:spacing w:val="-4"/>
          <w:sz w:val="20"/>
        </w:rPr>
        <w:t> </w:t>
      </w:r>
      <w:r>
        <w:rPr>
          <w:b/>
          <w:color w:val="231F20"/>
          <w:sz w:val="20"/>
        </w:rPr>
        <w:t>5.</w:t>
      </w:r>
      <w:r>
        <w:rPr>
          <w:b/>
          <w:color w:val="231F20"/>
          <w:spacing w:val="-4"/>
          <w:sz w:val="20"/>
        </w:rPr>
        <w:t> </w:t>
      </w:r>
      <w:r>
        <w:rPr>
          <w:color w:val="231F20"/>
          <w:sz w:val="20"/>
        </w:rPr>
        <w:t>Экстрим-парк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у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ЗСД.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Фрагмент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плана.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Перспективное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изображение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3"/>
        <w:jc w:val="left"/>
        <w:rPr>
          <w:sz w:val="14"/>
        </w:rPr>
      </w:pPr>
      <w:r>
        <w:rPr/>
        <w:pict>
          <v:group style="position:absolute;margin-left:65.196297pt;margin-top:9.399553pt;width:481.9pt;height:217.9pt;mso-position-horizontal-relative:page;mso-position-vertical-relative:paragraph;z-index:-15637504;mso-wrap-distance-left:0;mso-wrap-distance-right:0" id="docshapegroup449" coordorigin="1304,188" coordsize="9638,4358">
            <v:shape style="position:absolute;left:1303;top:188;width:9638;height:4008" type="#_x0000_t75" id="docshape450" stroked="false">
              <v:imagedata r:id="rId234" o:title=""/>
            </v:shape>
            <v:shape style="position:absolute;left:1303;top:4240;width:606;height:305" id="docshape451" coordorigin="1304,4240" coordsize="606,305" path="m1607,4240l1304,4545,1909,4545,1607,4240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before="54"/>
        <w:ind w:left="503" w:right="0" w:firstLine="0"/>
        <w:jc w:val="left"/>
        <w:rPr>
          <w:sz w:val="20"/>
        </w:rPr>
      </w:pPr>
      <w:r>
        <w:rPr>
          <w:b/>
          <w:color w:val="231F20"/>
          <w:sz w:val="20"/>
        </w:rPr>
        <w:t>Рис.</w:t>
      </w:r>
      <w:r>
        <w:rPr>
          <w:b/>
          <w:color w:val="231F20"/>
          <w:spacing w:val="-4"/>
          <w:sz w:val="20"/>
        </w:rPr>
        <w:t> </w:t>
      </w:r>
      <w:r>
        <w:rPr>
          <w:b/>
          <w:color w:val="231F20"/>
          <w:sz w:val="20"/>
        </w:rPr>
        <w:t>6.</w:t>
      </w:r>
      <w:r>
        <w:rPr>
          <w:b/>
          <w:color w:val="231F20"/>
          <w:spacing w:val="-4"/>
          <w:sz w:val="20"/>
        </w:rPr>
        <w:t> </w:t>
      </w:r>
      <w:r>
        <w:rPr>
          <w:color w:val="231F20"/>
          <w:sz w:val="20"/>
        </w:rPr>
        <w:t>Пляж.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Фрагмент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плана.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Перспективное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изображение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мент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плана.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Перспективное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изображение</w:t>
      </w:r>
    </w:p>
    <w:p>
      <w:pPr>
        <w:spacing w:after="0"/>
        <w:jc w:val="left"/>
        <w:rPr>
          <w:sz w:val="20"/>
        </w:rPr>
        <w:sectPr>
          <w:pgSz w:w="11910" w:h="16840"/>
          <w:pgMar w:header="0" w:footer="732" w:top="1180" w:bottom="920" w:left="800" w:right="800"/>
        </w:sectPr>
      </w:pPr>
    </w:p>
    <w:p>
      <w:pPr>
        <w:pStyle w:val="BodyText"/>
        <w:spacing w:line="249" w:lineRule="auto" w:before="78"/>
        <w:ind w:left="163" w:right="39"/>
      </w:pPr>
      <w:r>
        <w:rPr>
          <w:color w:val="231F20"/>
        </w:rPr>
        <w:t>нируется влючить в маршрут водных прогу-</w:t>
      </w:r>
      <w:r>
        <w:rPr>
          <w:color w:val="231F20"/>
          <w:spacing w:val="1"/>
        </w:rPr>
        <w:t> </w:t>
      </w:r>
      <w:r>
        <w:rPr>
          <w:color w:val="231F20"/>
        </w:rPr>
        <w:t>лок по Петербургу, который будет соединять</w:t>
      </w:r>
      <w:r>
        <w:rPr>
          <w:color w:val="231F20"/>
          <w:spacing w:val="-57"/>
        </w:rPr>
        <w:t> </w:t>
      </w:r>
      <w:r>
        <w:rPr>
          <w:color w:val="231F20"/>
        </w:rPr>
        <w:t>новое общественное пространство с другими</w:t>
      </w:r>
      <w:r>
        <w:rPr>
          <w:color w:val="231F20"/>
          <w:spacing w:val="-57"/>
        </w:rPr>
        <w:t> </w:t>
      </w:r>
      <w:r>
        <w:rPr>
          <w:color w:val="231F20"/>
        </w:rPr>
        <w:t>городскими локациями и центром города [7].</w:t>
      </w:r>
      <w:r>
        <w:rPr>
          <w:color w:val="231F20"/>
          <w:spacing w:val="-57"/>
        </w:rPr>
        <w:t> </w:t>
      </w:r>
      <w:r>
        <w:rPr>
          <w:color w:val="231F20"/>
        </w:rPr>
        <w:t>Предлагаются прямые и прогулочные марш-</w:t>
      </w:r>
      <w:r>
        <w:rPr>
          <w:color w:val="231F20"/>
          <w:spacing w:val="1"/>
        </w:rPr>
        <w:t> </w:t>
      </w:r>
      <w:r>
        <w:rPr>
          <w:color w:val="231F20"/>
        </w:rPr>
        <w:t>руты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целью</w:t>
      </w:r>
      <w:r>
        <w:rPr>
          <w:color w:val="231F20"/>
          <w:spacing w:val="-14"/>
        </w:rPr>
        <w:t> </w:t>
      </w:r>
      <w:r>
        <w:rPr>
          <w:color w:val="231F20"/>
        </w:rPr>
        <w:t>развития</w:t>
      </w:r>
      <w:r>
        <w:rPr>
          <w:color w:val="231F20"/>
          <w:spacing w:val="-14"/>
        </w:rPr>
        <w:t> </w:t>
      </w:r>
      <w:r>
        <w:rPr>
          <w:color w:val="231F20"/>
        </w:rPr>
        <w:t>водного</w:t>
      </w:r>
      <w:r>
        <w:rPr>
          <w:color w:val="231F20"/>
          <w:spacing w:val="-14"/>
        </w:rPr>
        <w:t> </w:t>
      </w:r>
      <w:r>
        <w:rPr>
          <w:color w:val="231F20"/>
        </w:rPr>
        <w:t>общественно-</w:t>
      </w:r>
      <w:r>
        <w:rPr>
          <w:color w:val="231F20"/>
          <w:spacing w:val="-58"/>
        </w:rPr>
        <w:t> </w:t>
      </w:r>
      <w:r>
        <w:rPr>
          <w:color w:val="231F20"/>
        </w:rPr>
        <w:t>го</w:t>
      </w:r>
      <w:r>
        <w:rPr>
          <w:color w:val="231F20"/>
          <w:spacing w:val="-2"/>
        </w:rPr>
        <w:t> </w:t>
      </w:r>
      <w:r>
        <w:rPr>
          <w:color w:val="231F20"/>
        </w:rPr>
        <w:t>транспорта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Санкт-Петербурге.</w:t>
      </w:r>
    </w:p>
    <w:p>
      <w:pPr>
        <w:pStyle w:val="BodyText"/>
        <w:spacing w:before="4"/>
        <w:jc w:val="left"/>
        <w:rPr>
          <w:sz w:val="20"/>
        </w:rPr>
      </w:pPr>
    </w:p>
    <w:p>
      <w:pPr>
        <w:pStyle w:val="ListParagraph"/>
        <w:numPr>
          <w:ilvl w:val="1"/>
          <w:numId w:val="30"/>
        </w:numPr>
        <w:tabs>
          <w:tab w:pos="801" w:val="left" w:leader="none"/>
        </w:tabs>
        <w:spacing w:line="240" w:lineRule="auto" w:before="0" w:after="0"/>
        <w:ind w:left="800" w:right="0" w:hanging="241"/>
        <w:jc w:val="both"/>
        <w:rPr>
          <w:sz w:val="24"/>
        </w:rPr>
      </w:pPr>
      <w:r>
        <w:rPr>
          <w:color w:val="231F20"/>
          <w:sz w:val="24"/>
        </w:rPr>
        <w:t>Площадь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у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входа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ЦПКиО.</w:t>
      </w:r>
    </w:p>
    <w:p>
      <w:pPr>
        <w:pStyle w:val="BodyText"/>
        <w:spacing w:line="249" w:lineRule="auto" w:before="12"/>
        <w:ind w:left="163" w:right="38" w:firstLine="396"/>
      </w:pPr>
      <w:r>
        <w:rPr>
          <w:color w:val="231F20"/>
        </w:rPr>
        <w:t>Со стороны моста, ведущему к Елагину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острову,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расположен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охраняемый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участок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гра-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нитной набережной со спуском к воде. Эта тер-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ритория является одним из входов в ЦПКиО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 Приморского района. Данный участок актив-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</w:t>
      </w:r>
      <w:r>
        <w:rPr>
          <w:color w:val="231F20"/>
          <w:spacing w:val="-5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-4"/>
        </w:rPr>
        <w:t> </w:t>
      </w:r>
      <w:r>
        <w:rPr>
          <w:color w:val="231F20"/>
        </w:rPr>
        <w:t>жителями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туристами</w:t>
      </w:r>
      <w:r>
        <w:rPr>
          <w:color w:val="231F20"/>
          <w:spacing w:val="-4"/>
        </w:rPr>
        <w:t> </w:t>
      </w:r>
      <w:r>
        <w:rPr>
          <w:color w:val="231F20"/>
        </w:rPr>
        <w:t>горо-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да, здесь расположены кассы, оно является ме-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стом встречи для посетителей парка. Проектом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предусмотрено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организация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площадки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зона-</w:t>
      </w:r>
      <w:r>
        <w:rPr>
          <w:color w:val="231F20"/>
          <w:spacing w:val="-58"/>
        </w:rPr>
        <w:t> </w:t>
      </w:r>
      <w:r>
        <w:rPr>
          <w:color w:val="231F20"/>
        </w:rPr>
        <w:t>ми</w:t>
      </w:r>
      <w:r>
        <w:rPr>
          <w:color w:val="231F20"/>
          <w:spacing w:val="-9"/>
        </w:rPr>
        <w:t> </w:t>
      </w:r>
      <w:r>
        <w:rPr>
          <w:color w:val="231F20"/>
        </w:rPr>
        <w:t>отдыха,</w:t>
      </w:r>
      <w:r>
        <w:rPr>
          <w:color w:val="231F20"/>
          <w:spacing w:val="-8"/>
        </w:rPr>
        <w:t> </w:t>
      </w:r>
      <w:r>
        <w:rPr>
          <w:color w:val="231F20"/>
        </w:rPr>
        <w:t>замена</w:t>
      </w:r>
      <w:r>
        <w:rPr>
          <w:color w:val="231F20"/>
          <w:spacing w:val="-8"/>
        </w:rPr>
        <w:t> </w:t>
      </w:r>
      <w:r>
        <w:rPr>
          <w:color w:val="231F20"/>
        </w:rPr>
        <w:t>асфальтового</w:t>
      </w:r>
      <w:r>
        <w:rPr>
          <w:color w:val="231F20"/>
          <w:spacing w:val="-8"/>
        </w:rPr>
        <w:t> </w:t>
      </w:r>
      <w:r>
        <w:rPr>
          <w:color w:val="231F20"/>
        </w:rPr>
        <w:t>покрытия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57"/>
        </w:rPr>
        <w:t> </w:t>
      </w:r>
      <w:r>
        <w:rPr>
          <w:color w:val="231F20"/>
        </w:rPr>
        <w:t>тротуарную плитку, установка новых совре-</w:t>
      </w:r>
      <w:r>
        <w:rPr>
          <w:color w:val="231F20"/>
          <w:spacing w:val="1"/>
        </w:rPr>
        <w:t> </w:t>
      </w:r>
      <w:r>
        <w:rPr>
          <w:color w:val="231F20"/>
        </w:rPr>
        <w:t>менных модульных павильонов (инфо-пави-</w:t>
      </w:r>
      <w:r>
        <w:rPr>
          <w:color w:val="231F20"/>
          <w:spacing w:val="1"/>
        </w:rPr>
        <w:t> </w:t>
      </w:r>
      <w:r>
        <w:rPr>
          <w:color w:val="231F20"/>
        </w:rPr>
        <w:t>льон,</w:t>
      </w:r>
      <w:r>
        <w:rPr>
          <w:color w:val="231F20"/>
          <w:spacing w:val="-13"/>
        </w:rPr>
        <w:t> </w:t>
      </w:r>
      <w:r>
        <w:rPr>
          <w:color w:val="231F20"/>
        </w:rPr>
        <w:t>кассы,</w:t>
      </w:r>
      <w:r>
        <w:rPr>
          <w:color w:val="231F20"/>
          <w:spacing w:val="-13"/>
        </w:rPr>
        <w:t> </w:t>
      </w:r>
      <w:r>
        <w:rPr>
          <w:color w:val="231F20"/>
        </w:rPr>
        <w:t>сувенирный</w:t>
      </w:r>
      <w:r>
        <w:rPr>
          <w:color w:val="231F20"/>
          <w:spacing w:val="-13"/>
        </w:rPr>
        <w:t> </w:t>
      </w:r>
      <w:r>
        <w:rPr>
          <w:color w:val="231F20"/>
        </w:rPr>
        <w:t>магазин,</w:t>
      </w:r>
      <w:r>
        <w:rPr>
          <w:color w:val="231F20"/>
          <w:spacing w:val="-12"/>
        </w:rPr>
        <w:t> </w:t>
      </w:r>
      <w:r>
        <w:rPr>
          <w:color w:val="231F20"/>
        </w:rPr>
        <w:t>кафе)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зон</w:t>
      </w:r>
      <w:r>
        <w:rPr>
          <w:color w:val="231F20"/>
          <w:spacing w:val="-58"/>
        </w:rPr>
        <w:t> </w:t>
      </w:r>
      <w:r>
        <w:rPr>
          <w:color w:val="231F20"/>
        </w:rPr>
        <w:t>для ожидания. Данная площадь может стать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местом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проведения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небольших</w:t>
      </w:r>
      <w:r>
        <w:rPr>
          <w:color w:val="231F20"/>
          <w:spacing w:val="-13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57"/>
        </w:rPr>
        <w:t> </w:t>
      </w:r>
      <w:r>
        <w:rPr>
          <w:color w:val="231F20"/>
        </w:rPr>
        <w:t>мероприятий – фестиваля мыльных пузырей</w:t>
      </w:r>
      <w:r>
        <w:rPr>
          <w:color w:val="231F20"/>
          <w:spacing w:val="1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новогодняя</w:t>
      </w:r>
      <w:r>
        <w:rPr>
          <w:color w:val="231F20"/>
          <w:spacing w:val="-1"/>
        </w:rPr>
        <w:t> </w:t>
      </w:r>
      <w:r>
        <w:rPr>
          <w:color w:val="231F20"/>
        </w:rPr>
        <w:t>ярмарка.</w:t>
      </w:r>
    </w:p>
    <w:p>
      <w:pPr>
        <w:pStyle w:val="BodyText"/>
        <w:spacing w:line="249" w:lineRule="auto" w:before="78"/>
        <w:ind w:left="163" w:right="500" w:firstLine="396"/>
      </w:pPr>
      <w:r>
        <w:rPr/>
        <w:br w:type="column"/>
      </w:r>
      <w:r>
        <w:rPr>
          <w:color w:val="231F20"/>
        </w:rPr>
        <w:t>Появление новых городских локаций для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проведения досуга с открытым выходом к воде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и доступным для всех безопасным променадом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вдоль реки – актуальное направление разви-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тия городской среды Санкт-Петербурга. Обще-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ственное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«Невка»</w:t>
      </w:r>
      <w:r>
        <w:rPr>
          <w:color w:val="231F20"/>
          <w:spacing w:val="-13"/>
        </w:rPr>
        <w:t> </w:t>
      </w:r>
      <w:r>
        <w:rPr>
          <w:color w:val="231F20"/>
        </w:rPr>
        <w:t>предполагает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новый подход к проектированию современных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набережных Санкт-Петербурга, задавая вектор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развития</w:t>
      </w:r>
      <w:r>
        <w:rPr>
          <w:color w:val="231F20"/>
          <w:spacing w:val="-12"/>
        </w:rPr>
        <w:t> </w:t>
      </w:r>
      <w:r>
        <w:rPr>
          <w:color w:val="231F20"/>
        </w:rPr>
        <w:t>другим</w:t>
      </w:r>
      <w:r>
        <w:rPr>
          <w:color w:val="231F20"/>
          <w:spacing w:val="-11"/>
        </w:rPr>
        <w:t> </w:t>
      </w:r>
      <w:r>
        <w:rPr>
          <w:color w:val="231F20"/>
        </w:rPr>
        <w:t>пешеходным</w:t>
      </w:r>
      <w:r>
        <w:rPr>
          <w:color w:val="231F20"/>
          <w:spacing w:val="-12"/>
        </w:rPr>
        <w:t> </w:t>
      </w:r>
      <w:r>
        <w:rPr>
          <w:color w:val="231F20"/>
        </w:rPr>
        <w:t>пространствам</w:t>
      </w:r>
      <w:r>
        <w:rPr>
          <w:color w:val="231F20"/>
          <w:spacing w:val="-57"/>
        </w:rPr>
        <w:t> </w:t>
      </w:r>
      <w:r>
        <w:rPr>
          <w:color w:val="231F20"/>
        </w:rPr>
        <w:t>прибрежных</w:t>
      </w:r>
      <w:r>
        <w:rPr>
          <w:color w:val="231F20"/>
          <w:spacing w:val="-3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1"/>
        </w:rPr>
        <w:t> </w:t>
      </w:r>
      <w:r>
        <w:rPr>
          <w:color w:val="231F20"/>
        </w:rPr>
        <w:t>города.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1"/>
        <w:jc w:val="left"/>
        <w:rPr>
          <w:sz w:val="22"/>
        </w:rPr>
      </w:pPr>
    </w:p>
    <w:p>
      <w:pPr>
        <w:spacing w:before="0"/>
        <w:ind w:left="163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31"/>
        </w:numPr>
        <w:tabs>
          <w:tab w:pos="735" w:val="left" w:leader="none"/>
        </w:tabs>
        <w:spacing w:line="249" w:lineRule="auto" w:before="3" w:after="0"/>
        <w:ind w:left="163" w:right="503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Нефедов В. А. Городской ландшафтный дизайн. СПб.: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Любавич,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2012. 320 с.</w:t>
      </w:r>
    </w:p>
    <w:p>
      <w:pPr>
        <w:pStyle w:val="ListParagraph"/>
        <w:numPr>
          <w:ilvl w:val="0"/>
          <w:numId w:val="31"/>
        </w:numPr>
        <w:tabs>
          <w:tab w:pos="742" w:val="left" w:leader="none"/>
        </w:tabs>
        <w:spacing w:line="249" w:lineRule="auto" w:before="1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Нефедов В. А. Ландшафтный дизайн и устойчивость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среды.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Полиграфист, 2002.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295 с.</w:t>
      </w:r>
    </w:p>
    <w:p>
      <w:pPr>
        <w:pStyle w:val="ListParagraph"/>
        <w:numPr>
          <w:ilvl w:val="0"/>
          <w:numId w:val="31"/>
        </w:numPr>
        <w:tabs>
          <w:tab w:pos="745" w:val="left" w:leader="none"/>
        </w:tabs>
        <w:spacing w:line="249" w:lineRule="auto" w:before="2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Саймондс Дж. О. Ландшафт и Архитектура. М.: Ли-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тература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строительству.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1965.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190 с.</w:t>
      </w:r>
    </w:p>
    <w:p>
      <w:pPr>
        <w:pStyle w:val="ListParagraph"/>
        <w:numPr>
          <w:ilvl w:val="0"/>
          <w:numId w:val="31"/>
        </w:numPr>
        <w:tabs>
          <w:tab w:pos="750" w:val="left" w:leader="none"/>
        </w:tabs>
        <w:spacing w:line="249" w:lineRule="auto" w:before="1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Альбом типовых решений по комплексному благо-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устройству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набережных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Москвы-реки / по заказу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Комите-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архитектуре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градостроительству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города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Москвы.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2016. 564 с.</w:t>
      </w:r>
    </w:p>
    <w:p>
      <w:pPr>
        <w:pStyle w:val="ListParagraph"/>
        <w:numPr>
          <w:ilvl w:val="0"/>
          <w:numId w:val="31"/>
        </w:numPr>
        <w:tabs>
          <w:tab w:pos="747" w:val="left" w:leader="none"/>
        </w:tabs>
        <w:spacing w:line="249" w:lineRule="auto" w:before="3" w:after="0"/>
        <w:ind w:left="163" w:right="502" w:firstLine="396"/>
        <w:jc w:val="both"/>
        <w:rPr>
          <w:sz w:val="18"/>
        </w:rPr>
      </w:pPr>
      <w:r>
        <w:rPr>
          <w:color w:val="231F20"/>
          <w:sz w:val="18"/>
        </w:rPr>
        <w:t>Джекобс Д. Смерть и жизнь больших американских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городов.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Новое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издательство,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460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31"/>
        </w:numPr>
        <w:tabs>
          <w:tab w:pos="744" w:val="left" w:leader="none"/>
        </w:tabs>
        <w:spacing w:line="249" w:lineRule="auto" w:before="2" w:after="0"/>
        <w:ind w:left="163" w:right="500" w:firstLine="396"/>
        <w:jc w:val="both"/>
        <w:rPr>
          <w:sz w:val="18"/>
        </w:rPr>
      </w:pPr>
      <w:r>
        <w:rPr>
          <w:color w:val="231F20"/>
          <w:sz w:val="18"/>
        </w:rPr>
        <w:t>Проектирование городских улиц. Коллектив авторов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NACTO.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Альпина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нон-фикшн.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192 с.</w:t>
      </w:r>
    </w:p>
    <w:p>
      <w:pPr>
        <w:pStyle w:val="ListParagraph"/>
        <w:numPr>
          <w:ilvl w:val="0"/>
          <w:numId w:val="31"/>
        </w:numPr>
        <w:tabs>
          <w:tab w:pos="734" w:val="left" w:leader="none"/>
        </w:tabs>
        <w:spacing w:line="249" w:lineRule="auto" w:before="1" w:after="0"/>
        <w:ind w:left="163" w:right="50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Холлис Л. Города вам на пользу. М: Strelka Рress, 2015.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432 с.</w:t>
      </w:r>
    </w:p>
    <w:p>
      <w:pPr>
        <w:spacing w:after="0" w:line="249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4856" w:space="133"/>
            <w:col w:w="5321"/>
          </w:cols>
        </w:sectPr>
      </w:pPr>
    </w:p>
    <w:p>
      <w:pPr>
        <w:tabs>
          <w:tab w:pos="2818" w:val="left" w:leader="none"/>
        </w:tabs>
        <w:spacing w:line="240" w:lineRule="auto"/>
        <w:ind w:left="50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452" coordorigin="0,0" coordsize="1990,1990">
            <v:shape style="position:absolute;left:2;top:2;width:1985;height:1985" type="#_x0000_t75" id="docshape453" stroked="false">
              <v:imagedata r:id="rId235" o:title=""/>
            </v:shape>
            <v:rect style="position:absolute;left:2;top:2;width:1985;height:1985" id="docshape454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455" coordorigin="0,0" coordsize="1990,1990">
            <v:shape style="position:absolute;left:2;top:2;width:1985;height:1985" type="#_x0000_t75" id="docshape456" stroked="false">
              <v:imagedata r:id="rId236" o:title=""/>
            </v:shape>
            <v:rect style="position:absolute;left:2;top:2;width:1985;height:1985" id="docshape457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3"/>
        <w:jc w:val="left"/>
        <w:rPr>
          <w:sz w:val="22"/>
        </w:rPr>
      </w:pPr>
      <w:r>
        <w:rPr/>
        <w:pict>
          <v:rect style="position:absolute;margin-left:64.843002pt;margin-top:14.034pt;width:482.598pt;height:29.764pt;mso-position-horizontal-relative:page;mso-position-vertical-relative:paragraph;z-index:-15635968;mso-wrap-distance-left:0;mso-wrap-distance-right:0" id="docshape458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2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50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-5"/>
          <w:sz w:val="20"/>
        </w:rPr>
        <w:t> </w:t>
      </w:r>
      <w:r>
        <w:rPr>
          <w:b/>
          <w:color w:val="231F20"/>
          <w:sz w:val="20"/>
        </w:rPr>
        <w:t>712.253</w:t>
      </w:r>
    </w:p>
    <w:p>
      <w:pPr>
        <w:spacing w:line="256" w:lineRule="auto" w:before="17"/>
        <w:ind w:left="503" w:right="0" w:firstLine="0"/>
        <w:jc w:val="left"/>
        <w:rPr>
          <w:sz w:val="20"/>
        </w:rPr>
      </w:pPr>
      <w:r>
        <w:rPr>
          <w:i/>
          <w:color w:val="231F20"/>
          <w:sz w:val="20"/>
        </w:rPr>
        <w:t>Ольга Александровна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Сметанина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магистрант</w:t>
      </w:r>
    </w:p>
    <w:p>
      <w:pPr>
        <w:spacing w:line="256" w:lineRule="auto" w:before="2"/>
        <w:ind w:left="503" w:right="1149" w:firstLine="0"/>
        <w:jc w:val="left"/>
        <w:rPr>
          <w:sz w:val="20"/>
        </w:rPr>
      </w:pPr>
      <w:r>
        <w:rPr>
          <w:i/>
          <w:color w:val="231F20"/>
          <w:sz w:val="20"/>
        </w:rPr>
        <w:t>Денис Анатольевич Романов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доцент</w:t>
      </w:r>
    </w:p>
    <w:p>
      <w:pPr>
        <w:spacing w:line="256" w:lineRule="auto" w:before="2"/>
        <w:ind w:left="503" w:right="38" w:firstLine="0"/>
        <w:jc w:val="left"/>
        <w:rPr>
          <w:i/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университет)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E-mail:</w:t>
      </w:r>
      <w:r>
        <w:rPr>
          <w:i/>
          <w:color w:val="231F20"/>
          <w:spacing w:val="2"/>
          <w:sz w:val="20"/>
        </w:rPr>
        <w:t> </w:t>
      </w:r>
      <w:hyperlink r:id="rId237">
        <w:r>
          <w:rPr>
            <w:i/>
            <w:color w:val="231F20"/>
            <w:sz w:val="20"/>
          </w:rPr>
          <w:t>olgasmetanina13@gmail.com</w:t>
        </w:r>
        <w:r>
          <w:rPr>
            <w:color w:val="231F20"/>
            <w:sz w:val="20"/>
          </w:rPr>
          <w:t>,</w:t>
        </w:r>
      </w:hyperlink>
      <w:r>
        <w:rPr>
          <w:color w:val="231F20"/>
          <w:spacing w:val="1"/>
          <w:sz w:val="20"/>
        </w:rPr>
        <w:t> </w:t>
      </w:r>
      <w:hyperlink r:id="rId238">
        <w:r>
          <w:rPr>
            <w:i/>
            <w:color w:val="231F20"/>
            <w:sz w:val="20"/>
          </w:rPr>
          <w:t>ar</w:t>
        </w:r>
      </w:hyperlink>
      <w:hyperlink r:id="rId239">
        <w:r>
          <w:rPr>
            <w:i/>
            <w:color w:val="231F20"/>
            <w:sz w:val="20"/>
          </w:rPr>
          <w:t>ch81@mail.ru</w:t>
        </w:r>
      </w:hyperlink>
    </w:p>
    <w:p>
      <w:pPr>
        <w:spacing w:line="240" w:lineRule="auto" w:before="2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spacing w:line="256" w:lineRule="auto" w:before="0"/>
        <w:ind w:left="1231" w:right="154" w:hanging="195"/>
        <w:jc w:val="right"/>
        <w:rPr>
          <w:sz w:val="20"/>
        </w:rPr>
      </w:pPr>
      <w:r>
        <w:rPr>
          <w:i/>
          <w:color w:val="231F20"/>
          <w:sz w:val="20"/>
        </w:rPr>
        <w:t>Olga Aleksandrovna Smetanina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Master’s Degree student</w:t>
      </w:r>
      <w:r>
        <w:rPr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Denis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Anatol’evich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Romanov</w:t>
      </w:r>
      <w:r>
        <w:rPr>
          <w:color w:val="231F20"/>
          <w:sz w:val="20"/>
        </w:rPr>
        <w:t>,</w:t>
      </w:r>
    </w:p>
    <w:p>
      <w:pPr>
        <w:spacing w:line="256" w:lineRule="auto" w:before="4"/>
        <w:ind w:left="895" w:right="155" w:firstLine="1151"/>
        <w:jc w:val="right"/>
        <w:rPr>
          <w:sz w:val="20"/>
        </w:rPr>
      </w:pPr>
      <w:r>
        <w:rPr>
          <w:color w:val="231F20"/>
          <w:sz w:val="20"/>
        </w:rPr>
        <w:t>Associate 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State University</w:t>
      </w:r>
    </w:p>
    <w:p>
      <w:pPr>
        <w:spacing w:before="2"/>
        <w:ind w:left="0" w:right="154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7"/>
        <w:ind w:left="0" w:right="154" w:firstLine="0"/>
        <w:jc w:val="right"/>
        <w:rPr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27"/>
          <w:sz w:val="20"/>
        </w:rPr>
        <w:t> </w:t>
      </w:r>
      <w:hyperlink r:id="rId237">
        <w:r>
          <w:rPr>
            <w:i/>
            <w:color w:val="231F20"/>
            <w:sz w:val="20"/>
          </w:rPr>
          <w:t>olgasmetanina13@gmail.com</w:t>
        </w:r>
        <w:r>
          <w:rPr>
            <w:color w:val="231F20"/>
            <w:sz w:val="20"/>
          </w:rPr>
          <w:t>,</w:t>
        </w:r>
      </w:hyperlink>
    </w:p>
    <w:p>
      <w:pPr>
        <w:spacing w:before="17"/>
        <w:ind w:left="0" w:right="154" w:firstLine="0"/>
        <w:jc w:val="right"/>
        <w:rPr>
          <w:sz w:val="20"/>
        </w:rPr>
      </w:pPr>
      <w:hyperlink r:id="rId238">
        <w:r>
          <w:rPr>
            <w:color w:val="231F20"/>
            <w:sz w:val="20"/>
          </w:rPr>
          <w:t>arch81@mail.ru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177" w:space="2327"/>
            <w:col w:w="3806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6"/>
        <w:jc w:val="left"/>
        <w:rPr>
          <w:sz w:val="20"/>
        </w:rPr>
      </w:pPr>
    </w:p>
    <w:p>
      <w:pPr>
        <w:pStyle w:val="Heading1"/>
        <w:spacing w:line="249" w:lineRule="auto"/>
        <w:ind w:left="1120" w:right="771"/>
      </w:pPr>
      <w:r>
        <w:rPr>
          <w:color w:val="231F20"/>
          <w:spacing w:val="-1"/>
        </w:rPr>
        <w:t>МОДЕРНИЗАЦИЯ</w:t>
      </w:r>
      <w:r>
        <w:rPr>
          <w:color w:val="231F20"/>
          <w:spacing w:val="-14"/>
        </w:rPr>
        <w:t> </w:t>
      </w:r>
      <w:r>
        <w:rPr>
          <w:color w:val="231F20"/>
        </w:rPr>
        <w:t>ПАРКА</w:t>
      </w:r>
      <w:r>
        <w:rPr>
          <w:color w:val="231F20"/>
          <w:spacing w:val="-13"/>
        </w:rPr>
        <w:t> </w:t>
      </w:r>
      <w:r>
        <w:rPr>
          <w:color w:val="231F20"/>
        </w:rPr>
        <w:t>КУЛЬТУРЫ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ОТДЫХА</w:t>
      </w:r>
      <w:r>
        <w:rPr>
          <w:color w:val="231F20"/>
          <w:spacing w:val="-14"/>
        </w:rPr>
        <w:t> </w:t>
      </w:r>
      <w:r>
        <w:rPr>
          <w:color w:val="231F20"/>
        </w:rPr>
        <w:t>«ЗЕЛЁНЫЙ</w:t>
      </w:r>
      <w:r>
        <w:rPr>
          <w:color w:val="231F20"/>
          <w:spacing w:val="-14"/>
        </w:rPr>
        <w:t> </w:t>
      </w:r>
      <w:r>
        <w:rPr>
          <w:color w:val="231F20"/>
        </w:rPr>
        <w:t>ОСТРОВ»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Г. ОМСК</w:t>
      </w:r>
    </w:p>
    <w:p>
      <w:pPr>
        <w:pStyle w:val="BodyText"/>
        <w:spacing w:before="229"/>
        <w:ind w:left="896" w:right="549"/>
        <w:jc w:val="center"/>
      </w:pPr>
      <w:r>
        <w:rPr>
          <w:color w:val="231F20"/>
          <w:spacing w:val="-3"/>
        </w:rPr>
        <w:t>MODERNIZATION</w:t>
      </w:r>
      <w:r>
        <w:rPr>
          <w:color w:val="231F20"/>
        </w:rPr>
        <w:t> </w:t>
      </w:r>
      <w:r>
        <w:rPr>
          <w:color w:val="231F20"/>
          <w:spacing w:val="-3"/>
        </w:rPr>
        <w:t>OF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THE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PARK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OF</w:t>
      </w:r>
      <w:r>
        <w:rPr>
          <w:color w:val="231F20"/>
        </w:rPr>
        <w:t> </w:t>
      </w:r>
      <w:r>
        <w:rPr>
          <w:color w:val="231F20"/>
          <w:spacing w:val="-3"/>
        </w:rPr>
        <w:t>CULTURE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AND</w:t>
      </w:r>
      <w:r>
        <w:rPr>
          <w:color w:val="231F20"/>
        </w:rPr>
        <w:t> </w:t>
      </w:r>
      <w:r>
        <w:rPr>
          <w:color w:val="231F20"/>
          <w:spacing w:val="-2"/>
        </w:rPr>
        <w:t>RECREATION</w:t>
      </w:r>
    </w:p>
    <w:p>
      <w:pPr>
        <w:pStyle w:val="BodyText"/>
        <w:spacing w:before="12"/>
        <w:ind w:left="2556" w:right="2150"/>
        <w:jc w:val="center"/>
      </w:pPr>
      <w:r>
        <w:rPr>
          <w:color w:val="231F20"/>
        </w:rPr>
        <w:t>«ZELENIY</w:t>
      </w:r>
      <w:r>
        <w:rPr>
          <w:color w:val="231F20"/>
          <w:spacing w:val="-12"/>
        </w:rPr>
        <w:t> </w:t>
      </w:r>
      <w:r>
        <w:rPr>
          <w:color w:val="231F20"/>
        </w:rPr>
        <w:t>OSTROV»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OMSK</w:t>
      </w:r>
    </w:p>
    <w:p>
      <w:pPr>
        <w:pStyle w:val="BodyText"/>
        <w:spacing w:before="8"/>
        <w:jc w:val="left"/>
        <w:rPr>
          <w:sz w:val="20"/>
        </w:rPr>
      </w:pPr>
    </w:p>
    <w:p>
      <w:pPr>
        <w:pStyle w:val="BodyText"/>
        <w:spacing w:line="249" w:lineRule="auto"/>
        <w:ind w:left="503" w:right="154" w:firstLine="396"/>
      </w:pPr>
      <w:r>
        <w:rPr>
          <w:color w:val="231F20"/>
          <w:w w:val="95"/>
        </w:rPr>
        <w:t>Одним из ярчайших феноменов советской культуры был Парк культуры и отдыха – уникаль-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ный тип парка со своей спецификой и историей. После распада СССР большинство этих пар-</w:t>
      </w:r>
      <w:r>
        <w:rPr>
          <w:color w:val="231F20"/>
          <w:spacing w:val="-57"/>
        </w:rPr>
        <w:t> </w:t>
      </w:r>
      <w:r>
        <w:rPr>
          <w:color w:val="231F20"/>
        </w:rPr>
        <w:t>ков</w:t>
      </w:r>
      <w:r>
        <w:rPr>
          <w:color w:val="231F20"/>
          <w:spacing w:val="-10"/>
        </w:rPr>
        <w:t> </w:t>
      </w:r>
      <w:r>
        <w:rPr>
          <w:color w:val="231F20"/>
        </w:rPr>
        <w:t>оказались</w:t>
      </w:r>
      <w:r>
        <w:rPr>
          <w:color w:val="231F20"/>
          <w:spacing w:val="-10"/>
        </w:rPr>
        <w:t> </w:t>
      </w:r>
      <w:r>
        <w:rPr>
          <w:color w:val="231F20"/>
        </w:rPr>
        <w:t>забыты,</w:t>
      </w:r>
      <w:r>
        <w:rPr>
          <w:color w:val="231F20"/>
          <w:spacing w:val="-10"/>
        </w:rPr>
        <w:t> </w:t>
      </w:r>
      <w:r>
        <w:rPr>
          <w:color w:val="231F20"/>
        </w:rPr>
        <w:t>заброшены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медленно</w:t>
      </w:r>
      <w:r>
        <w:rPr>
          <w:color w:val="231F20"/>
          <w:spacing w:val="-10"/>
        </w:rPr>
        <w:t> </w:t>
      </w:r>
      <w:r>
        <w:rPr>
          <w:color w:val="231F20"/>
        </w:rPr>
        <w:t>разрушались.</w:t>
      </w:r>
      <w:r>
        <w:rPr>
          <w:color w:val="231F20"/>
          <w:spacing w:val="-10"/>
        </w:rPr>
        <w:t> </w:t>
      </w:r>
      <w:r>
        <w:rPr>
          <w:color w:val="231F20"/>
        </w:rPr>
        <w:t>Сегодня</w:t>
      </w:r>
      <w:r>
        <w:rPr>
          <w:color w:val="231F20"/>
          <w:spacing w:val="-10"/>
        </w:rPr>
        <w:t> </w:t>
      </w:r>
      <w:r>
        <w:rPr>
          <w:color w:val="231F20"/>
        </w:rPr>
        <w:t>интерес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паркам</w:t>
      </w:r>
      <w:r>
        <w:rPr>
          <w:color w:val="231F20"/>
          <w:spacing w:val="-10"/>
        </w:rPr>
        <w:t> </w:t>
      </w:r>
      <w:r>
        <w:rPr>
          <w:color w:val="231F20"/>
        </w:rPr>
        <w:t>культу-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ры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отдыха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становится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очевидным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проявляется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восстановлении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57"/>
        </w:rPr>
        <w:t> </w:t>
      </w:r>
      <w:r>
        <w:rPr>
          <w:color w:val="231F20"/>
        </w:rPr>
        <w:t>сохранившихся</w:t>
      </w:r>
      <w:r>
        <w:rPr>
          <w:color w:val="231F20"/>
          <w:spacing w:val="-11"/>
        </w:rPr>
        <w:t> </w:t>
      </w:r>
      <w:r>
        <w:rPr>
          <w:color w:val="231F20"/>
        </w:rPr>
        <w:t>парков.</w:t>
      </w:r>
      <w:r>
        <w:rPr>
          <w:color w:val="231F20"/>
          <w:spacing w:val="-10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1"/>
        </w:rPr>
        <w:t> </w:t>
      </w:r>
      <w:r>
        <w:rPr>
          <w:color w:val="231F20"/>
        </w:rPr>
        <w:t>понять,</w:t>
      </w:r>
      <w:r>
        <w:rPr>
          <w:color w:val="231F20"/>
          <w:spacing w:val="-10"/>
        </w:rPr>
        <w:t> </w:t>
      </w:r>
      <w:r>
        <w:rPr>
          <w:color w:val="231F20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</w:rPr>
        <w:t>именно</w:t>
      </w:r>
      <w:r>
        <w:rPr>
          <w:color w:val="231F20"/>
          <w:spacing w:val="-10"/>
        </w:rPr>
        <w:t> </w:t>
      </w:r>
      <w:r>
        <w:rPr>
          <w:color w:val="231F20"/>
        </w:rPr>
        <w:t>отличало</w:t>
      </w:r>
      <w:r>
        <w:rPr>
          <w:color w:val="231F20"/>
          <w:spacing w:val="-11"/>
        </w:rPr>
        <w:t> </w:t>
      </w:r>
      <w:r>
        <w:rPr>
          <w:color w:val="231F20"/>
        </w:rPr>
        <w:t>парки</w:t>
      </w:r>
      <w:r>
        <w:rPr>
          <w:color w:val="231F20"/>
          <w:spacing w:val="-10"/>
        </w:rPr>
        <w:t> </w:t>
      </w:r>
      <w:r>
        <w:rPr>
          <w:color w:val="231F20"/>
        </w:rPr>
        <w:t>такого</w:t>
      </w:r>
      <w:r>
        <w:rPr>
          <w:color w:val="231F20"/>
          <w:spacing w:val="-11"/>
        </w:rPr>
        <w:t> </w:t>
      </w:r>
      <w:r>
        <w:rPr>
          <w:color w:val="231F20"/>
        </w:rPr>
        <w:t>типа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какой</w:t>
      </w:r>
      <w:r>
        <w:rPr>
          <w:color w:val="231F20"/>
          <w:spacing w:val="-57"/>
        </w:rPr>
        <w:t> </w:t>
      </w:r>
      <w:r>
        <w:rPr>
          <w:color w:val="231F20"/>
        </w:rPr>
        <w:t>степени возможна их модернизация с учетом контекста. Исследование проведено на примере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модернизации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Парка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культуры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отдыха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«Зеленый</w:t>
      </w:r>
      <w:r>
        <w:rPr>
          <w:color w:val="231F20"/>
          <w:spacing w:val="-14"/>
        </w:rPr>
        <w:t> </w:t>
      </w:r>
      <w:r>
        <w:rPr>
          <w:color w:val="231F20"/>
        </w:rPr>
        <w:t>остров»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г.</w:t>
      </w:r>
      <w:r>
        <w:rPr>
          <w:color w:val="231F20"/>
          <w:spacing w:val="-13"/>
        </w:rPr>
        <w:t> </w:t>
      </w:r>
      <w:r>
        <w:rPr>
          <w:color w:val="231F20"/>
        </w:rPr>
        <w:t>Омск.</w:t>
      </w:r>
      <w:r>
        <w:rPr>
          <w:color w:val="231F20"/>
          <w:spacing w:val="-14"/>
        </w:rPr>
        <w:t> </w:t>
      </w:r>
      <w:r>
        <w:rPr>
          <w:color w:val="231F20"/>
        </w:rPr>
        <w:t>Представлены</w:t>
      </w:r>
      <w:r>
        <w:rPr>
          <w:color w:val="231F20"/>
          <w:spacing w:val="-14"/>
        </w:rPr>
        <w:t> </w:t>
      </w:r>
      <w:r>
        <w:rPr>
          <w:color w:val="231F20"/>
        </w:rPr>
        <w:t>предложе-</w:t>
      </w:r>
      <w:r>
        <w:rPr>
          <w:color w:val="231F20"/>
          <w:spacing w:val="-58"/>
        </w:rPr>
        <w:t> </w:t>
      </w:r>
      <w:r>
        <w:rPr>
          <w:color w:val="231F20"/>
        </w:rPr>
        <w:t>ния,</w:t>
      </w:r>
      <w:r>
        <w:rPr>
          <w:color w:val="231F20"/>
          <w:spacing w:val="-5"/>
        </w:rPr>
        <w:t> </w:t>
      </w:r>
      <w:r>
        <w:rPr>
          <w:color w:val="231F20"/>
        </w:rPr>
        <w:t>которые</w:t>
      </w:r>
      <w:r>
        <w:rPr>
          <w:color w:val="231F20"/>
          <w:spacing w:val="-3"/>
        </w:rPr>
        <w:t> </w:t>
      </w:r>
      <w:r>
        <w:rPr>
          <w:color w:val="231F20"/>
        </w:rPr>
        <w:t>позволят</w:t>
      </w:r>
      <w:r>
        <w:rPr>
          <w:color w:val="231F20"/>
          <w:spacing w:val="-4"/>
        </w:rPr>
        <w:t> </w:t>
      </w:r>
      <w:r>
        <w:rPr>
          <w:color w:val="231F20"/>
        </w:rPr>
        <w:t>сделать</w:t>
      </w:r>
      <w:r>
        <w:rPr>
          <w:color w:val="231F20"/>
          <w:spacing w:val="-3"/>
        </w:rPr>
        <w:t> </w:t>
      </w:r>
      <w:r>
        <w:rPr>
          <w:color w:val="231F20"/>
        </w:rPr>
        <w:t>среду</w:t>
      </w:r>
      <w:r>
        <w:rPr>
          <w:color w:val="231F20"/>
          <w:spacing w:val="-3"/>
        </w:rPr>
        <w:t> </w:t>
      </w:r>
      <w:r>
        <w:rPr>
          <w:color w:val="231F20"/>
        </w:rPr>
        <w:t>парка</w:t>
      </w:r>
      <w:r>
        <w:rPr>
          <w:color w:val="231F20"/>
          <w:spacing w:val="-3"/>
        </w:rPr>
        <w:t> </w:t>
      </w:r>
      <w:r>
        <w:rPr>
          <w:color w:val="231F20"/>
        </w:rPr>
        <w:t>более</w:t>
      </w:r>
      <w:r>
        <w:rPr>
          <w:color w:val="231F20"/>
          <w:spacing w:val="-4"/>
        </w:rPr>
        <w:t> </w:t>
      </w:r>
      <w:r>
        <w:rPr>
          <w:color w:val="231F20"/>
        </w:rPr>
        <w:t>комфортной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пользователей.</w:t>
      </w:r>
    </w:p>
    <w:p>
      <w:pPr>
        <w:pStyle w:val="BodyText"/>
        <w:spacing w:before="8"/>
        <w:ind w:left="900"/>
      </w:pPr>
      <w:r>
        <w:rPr>
          <w:i/>
          <w:color w:val="231F20"/>
        </w:rPr>
        <w:t>Ключевые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слова</w:t>
      </w:r>
      <w:r>
        <w:rPr>
          <w:color w:val="231F20"/>
        </w:rPr>
        <w:t>:</w:t>
      </w:r>
      <w:r>
        <w:rPr>
          <w:color w:val="231F20"/>
          <w:spacing w:val="-3"/>
        </w:rPr>
        <w:t> </w:t>
      </w:r>
      <w:r>
        <w:rPr>
          <w:color w:val="231F20"/>
        </w:rPr>
        <w:t>город,</w:t>
      </w:r>
      <w:r>
        <w:rPr>
          <w:color w:val="231F20"/>
          <w:spacing w:val="-4"/>
        </w:rPr>
        <w:t> </w:t>
      </w:r>
      <w:r>
        <w:rPr>
          <w:color w:val="231F20"/>
        </w:rPr>
        <w:t>модернизация,</w:t>
      </w:r>
      <w:r>
        <w:rPr>
          <w:color w:val="231F20"/>
          <w:spacing w:val="-3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-4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3"/>
        </w:rPr>
        <w:t> </w:t>
      </w:r>
      <w:r>
        <w:rPr>
          <w:color w:val="231F20"/>
        </w:rPr>
        <w:t>рекреация,</w:t>
      </w:r>
      <w:r>
        <w:rPr>
          <w:color w:val="231F20"/>
          <w:spacing w:val="-4"/>
        </w:rPr>
        <w:t> </w:t>
      </w:r>
      <w:r>
        <w:rPr>
          <w:color w:val="231F20"/>
        </w:rPr>
        <w:t>парк.</w:t>
      </w:r>
    </w:p>
    <w:p>
      <w:pPr>
        <w:pStyle w:val="BodyText"/>
        <w:spacing w:before="9"/>
        <w:jc w:val="left"/>
        <w:rPr>
          <w:sz w:val="20"/>
        </w:rPr>
      </w:pPr>
    </w:p>
    <w:p>
      <w:pPr>
        <w:pStyle w:val="BodyText"/>
        <w:spacing w:line="249" w:lineRule="auto"/>
        <w:ind w:left="503" w:right="153" w:firstLine="396"/>
      </w:pPr>
      <w:r>
        <w:rPr>
          <w:color w:val="231F20"/>
        </w:rPr>
        <w:t>One</w:t>
      </w:r>
      <w:r>
        <w:rPr>
          <w:color w:val="231F20"/>
          <w:spacing w:val="10"/>
        </w:rPr>
        <w:t> </w:t>
      </w:r>
      <w:r>
        <w:rPr>
          <w:color w:val="231F20"/>
        </w:rPr>
        <w:t>of</w:t>
      </w:r>
      <w:r>
        <w:rPr>
          <w:color w:val="231F20"/>
          <w:spacing w:val="10"/>
        </w:rPr>
        <w:t> </w:t>
      </w:r>
      <w:r>
        <w:rPr>
          <w:color w:val="231F20"/>
        </w:rPr>
        <w:t>the</w:t>
      </w:r>
      <w:r>
        <w:rPr>
          <w:color w:val="231F20"/>
          <w:spacing w:val="10"/>
        </w:rPr>
        <w:t> </w:t>
      </w:r>
      <w:r>
        <w:rPr>
          <w:color w:val="231F20"/>
        </w:rPr>
        <w:t>most</w:t>
      </w:r>
      <w:r>
        <w:rPr>
          <w:color w:val="231F20"/>
          <w:spacing w:val="10"/>
        </w:rPr>
        <w:t> </w:t>
      </w:r>
      <w:r>
        <w:rPr>
          <w:color w:val="231F20"/>
        </w:rPr>
        <w:t>striking</w:t>
      </w:r>
      <w:r>
        <w:rPr>
          <w:color w:val="231F20"/>
          <w:spacing w:val="10"/>
        </w:rPr>
        <w:t> </w:t>
      </w:r>
      <w:r>
        <w:rPr>
          <w:color w:val="231F20"/>
        </w:rPr>
        <w:t>phenomena</w:t>
      </w:r>
      <w:r>
        <w:rPr>
          <w:color w:val="231F20"/>
          <w:spacing w:val="10"/>
        </w:rPr>
        <w:t> </w:t>
      </w:r>
      <w:r>
        <w:rPr>
          <w:color w:val="231F20"/>
        </w:rPr>
        <w:t>of</w:t>
      </w:r>
      <w:r>
        <w:rPr>
          <w:color w:val="231F20"/>
          <w:spacing w:val="10"/>
        </w:rPr>
        <w:t> </w:t>
      </w:r>
      <w:r>
        <w:rPr>
          <w:color w:val="231F20"/>
        </w:rPr>
        <w:t>Soviet</w:t>
      </w:r>
      <w:r>
        <w:rPr>
          <w:color w:val="231F20"/>
          <w:spacing w:val="10"/>
        </w:rPr>
        <w:t> </w:t>
      </w:r>
      <w:r>
        <w:rPr>
          <w:color w:val="231F20"/>
        </w:rPr>
        <w:t>culture</w:t>
      </w:r>
      <w:r>
        <w:rPr>
          <w:color w:val="231F20"/>
          <w:spacing w:val="10"/>
        </w:rPr>
        <w:t> </w:t>
      </w:r>
      <w:r>
        <w:rPr>
          <w:color w:val="231F20"/>
        </w:rPr>
        <w:t>was</w:t>
      </w:r>
      <w:r>
        <w:rPr>
          <w:color w:val="231F20"/>
          <w:spacing w:val="10"/>
        </w:rPr>
        <w:t> </w:t>
      </w:r>
      <w:r>
        <w:rPr>
          <w:color w:val="231F20"/>
        </w:rPr>
        <w:t>the</w:t>
      </w:r>
      <w:r>
        <w:rPr>
          <w:color w:val="231F20"/>
          <w:spacing w:val="10"/>
        </w:rPr>
        <w:t> </w:t>
      </w:r>
      <w:r>
        <w:rPr>
          <w:color w:val="231F20"/>
        </w:rPr>
        <w:t>Park</w:t>
      </w:r>
      <w:r>
        <w:rPr>
          <w:color w:val="231F20"/>
          <w:spacing w:val="10"/>
        </w:rPr>
        <w:t> </w:t>
      </w:r>
      <w:r>
        <w:rPr>
          <w:color w:val="231F20"/>
        </w:rPr>
        <w:t>of</w:t>
      </w:r>
      <w:r>
        <w:rPr>
          <w:color w:val="231F20"/>
          <w:spacing w:val="10"/>
        </w:rPr>
        <w:t> </w:t>
      </w:r>
      <w:r>
        <w:rPr>
          <w:color w:val="231F20"/>
        </w:rPr>
        <w:t>culture</w:t>
      </w:r>
      <w:r>
        <w:rPr>
          <w:color w:val="231F20"/>
          <w:spacing w:val="11"/>
        </w:rPr>
        <w:t> </w:t>
      </w:r>
      <w:r>
        <w:rPr>
          <w:color w:val="231F20"/>
        </w:rPr>
        <w:t>and</w:t>
      </w:r>
      <w:r>
        <w:rPr>
          <w:color w:val="231F20"/>
          <w:spacing w:val="10"/>
        </w:rPr>
        <w:t> </w:t>
      </w:r>
      <w:r>
        <w:rPr>
          <w:color w:val="231F20"/>
        </w:rPr>
        <w:t>recreation</w:t>
      </w:r>
      <w:r>
        <w:rPr>
          <w:color w:val="231F20"/>
          <w:spacing w:val="8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 unique type of Park with its own specifics and history. After the collapse of the USSR, most of these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parks were forgotten, abandoned and slowly destroyed. Today, interest in parks of culture and recre-</w:t>
      </w:r>
      <w:r>
        <w:rPr>
          <w:color w:val="231F20"/>
          <w:spacing w:val="-57"/>
        </w:rPr>
        <w:t> </w:t>
      </w:r>
      <w:r>
        <w:rPr>
          <w:color w:val="231F20"/>
        </w:rPr>
        <w:t>ation is becoming more obvious and is manifested in the restoration and reconstruction of preserved</w:t>
      </w:r>
      <w:r>
        <w:rPr>
          <w:color w:val="231F20"/>
          <w:spacing w:val="-57"/>
        </w:rPr>
        <w:t> </w:t>
      </w:r>
      <w:r>
        <w:rPr>
          <w:color w:val="231F20"/>
        </w:rPr>
        <w:t>parks. It is necessary to understand what exactly distinguished parks of this type and to what extent</w:t>
      </w:r>
      <w:r>
        <w:rPr>
          <w:color w:val="231F20"/>
          <w:spacing w:val="1"/>
        </w:rPr>
        <w:t> </w:t>
      </w:r>
      <w:r>
        <w:rPr>
          <w:color w:val="231F20"/>
        </w:rPr>
        <w:t>their modernization is possible taking into account the context. The study is conducted on the exam-</w:t>
      </w:r>
      <w:r>
        <w:rPr>
          <w:color w:val="231F20"/>
          <w:spacing w:val="-57"/>
        </w:rPr>
        <w:t> </w:t>
      </w:r>
      <w:r>
        <w:rPr>
          <w:color w:val="231F20"/>
        </w:rPr>
        <w:t>ple of the modernization of the “Green island” Park in Omsk. Suggestions that would make the Park</w:t>
      </w:r>
      <w:r>
        <w:rPr>
          <w:color w:val="231F20"/>
          <w:spacing w:val="-57"/>
        </w:rPr>
        <w:t> </w:t>
      </w:r>
      <w:r>
        <w:rPr>
          <w:color w:val="231F20"/>
        </w:rPr>
        <w:t>environment more comfortable for users are presented.</w:t>
      </w:r>
    </w:p>
    <w:p>
      <w:pPr>
        <w:pStyle w:val="BodyText"/>
        <w:spacing w:before="8"/>
        <w:ind w:left="900"/>
      </w:pPr>
      <w:r>
        <w:rPr>
          <w:i/>
          <w:color w:val="231F20"/>
        </w:rPr>
        <w:t>Keywords</w:t>
      </w:r>
      <w:r>
        <w:rPr>
          <w:color w:val="231F20"/>
        </w:rPr>
        <w:t>:</w:t>
      </w:r>
      <w:r>
        <w:rPr>
          <w:color w:val="231F20"/>
          <w:spacing w:val="-5"/>
        </w:rPr>
        <w:t> </w:t>
      </w:r>
      <w:r>
        <w:rPr>
          <w:color w:val="231F20"/>
        </w:rPr>
        <w:t>city,</w:t>
      </w:r>
      <w:r>
        <w:rPr>
          <w:color w:val="231F20"/>
          <w:spacing w:val="-4"/>
        </w:rPr>
        <w:t> </w:t>
      </w:r>
      <w:r>
        <w:rPr>
          <w:color w:val="231F20"/>
        </w:rPr>
        <w:t>modernization,</w:t>
      </w:r>
      <w:r>
        <w:rPr>
          <w:color w:val="231F20"/>
          <w:spacing w:val="-4"/>
        </w:rPr>
        <w:t> </w:t>
      </w:r>
      <w:r>
        <w:rPr>
          <w:color w:val="231F20"/>
        </w:rPr>
        <w:t>public</w:t>
      </w:r>
      <w:r>
        <w:rPr>
          <w:color w:val="231F20"/>
          <w:spacing w:val="-4"/>
        </w:rPr>
        <w:t> </w:t>
      </w:r>
      <w:r>
        <w:rPr>
          <w:color w:val="231F20"/>
        </w:rPr>
        <w:t>spaces,</w:t>
      </w:r>
      <w:r>
        <w:rPr>
          <w:color w:val="231F20"/>
          <w:spacing w:val="-6"/>
        </w:rPr>
        <w:t> </w:t>
      </w:r>
      <w:r>
        <w:rPr>
          <w:color w:val="231F20"/>
        </w:rPr>
        <w:t>recreation,</w:t>
      </w:r>
      <w:r>
        <w:rPr>
          <w:color w:val="231F20"/>
          <w:spacing w:val="-4"/>
        </w:rPr>
        <w:t> </w:t>
      </w:r>
      <w:r>
        <w:rPr>
          <w:color w:val="231F20"/>
        </w:rPr>
        <w:t>park.</w:t>
      </w:r>
    </w:p>
    <w:p>
      <w:pPr>
        <w:spacing w:after="0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Heading2"/>
        <w:numPr>
          <w:ilvl w:val="0"/>
          <w:numId w:val="32"/>
        </w:numPr>
        <w:tabs>
          <w:tab w:pos="801" w:val="left" w:leader="none"/>
        </w:tabs>
        <w:spacing w:line="240" w:lineRule="auto" w:before="74" w:after="0"/>
        <w:ind w:left="800" w:right="0" w:hanging="241"/>
        <w:jc w:val="left"/>
      </w:pPr>
      <w:r>
        <w:rPr>
          <w:color w:val="231F20"/>
        </w:rPr>
        <w:t>Специфика</w:t>
      </w:r>
      <w:r>
        <w:rPr>
          <w:color w:val="231F20"/>
          <w:spacing w:val="-5"/>
        </w:rPr>
        <w:t> </w:t>
      </w:r>
      <w:r>
        <w:rPr>
          <w:color w:val="231F20"/>
        </w:rPr>
        <w:t>ПКиО</w:t>
      </w:r>
    </w:p>
    <w:p>
      <w:pPr>
        <w:pStyle w:val="BodyText"/>
        <w:spacing w:line="249" w:lineRule="auto" w:before="12"/>
        <w:ind w:left="163" w:right="41" w:firstLine="396"/>
        <w:jc w:val="right"/>
      </w:pPr>
      <w:r>
        <w:rPr>
          <w:color w:val="231F20"/>
        </w:rPr>
        <w:t>Понятие</w:t>
      </w:r>
      <w:r>
        <w:rPr>
          <w:color w:val="231F20"/>
          <w:spacing w:val="26"/>
        </w:rPr>
        <w:t> </w:t>
      </w:r>
      <w:r>
        <w:rPr>
          <w:color w:val="231F20"/>
        </w:rPr>
        <w:t>«парк»</w:t>
      </w:r>
      <w:r>
        <w:rPr>
          <w:color w:val="231F20"/>
          <w:spacing w:val="26"/>
        </w:rPr>
        <w:t> </w:t>
      </w:r>
      <w:r>
        <w:rPr>
          <w:color w:val="231F20"/>
        </w:rPr>
        <w:t>всегда</w:t>
      </w:r>
      <w:r>
        <w:rPr>
          <w:color w:val="231F20"/>
          <w:spacing w:val="26"/>
        </w:rPr>
        <w:t> </w:t>
      </w:r>
      <w:r>
        <w:rPr>
          <w:color w:val="231F20"/>
        </w:rPr>
        <w:t>играло</w:t>
      </w:r>
      <w:r>
        <w:rPr>
          <w:color w:val="231F20"/>
          <w:spacing w:val="26"/>
        </w:rPr>
        <w:t> </w:t>
      </w:r>
      <w:r>
        <w:rPr>
          <w:color w:val="231F20"/>
        </w:rPr>
        <w:t>в</w:t>
      </w:r>
      <w:r>
        <w:rPr>
          <w:color w:val="231F20"/>
          <w:spacing w:val="26"/>
        </w:rPr>
        <w:t> </w:t>
      </w:r>
      <w:r>
        <w:rPr>
          <w:color w:val="231F20"/>
        </w:rPr>
        <w:t>культу-</w:t>
      </w:r>
      <w:r>
        <w:rPr>
          <w:color w:val="231F20"/>
          <w:spacing w:val="-57"/>
        </w:rPr>
        <w:t> </w:t>
      </w:r>
      <w:r>
        <w:rPr>
          <w:color w:val="231F20"/>
        </w:rPr>
        <w:t>ре</w:t>
      </w:r>
      <w:r>
        <w:rPr>
          <w:color w:val="231F20"/>
          <w:spacing w:val="14"/>
        </w:rPr>
        <w:t> </w:t>
      </w:r>
      <w:r>
        <w:rPr>
          <w:color w:val="231F20"/>
        </w:rPr>
        <w:t>особую</w:t>
      </w:r>
      <w:r>
        <w:rPr>
          <w:color w:val="231F20"/>
          <w:spacing w:val="14"/>
        </w:rPr>
        <w:t> </w:t>
      </w:r>
      <w:r>
        <w:rPr>
          <w:color w:val="231F20"/>
        </w:rPr>
        <w:t>роль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выражало</w:t>
      </w:r>
      <w:r>
        <w:rPr>
          <w:color w:val="231F20"/>
          <w:spacing w:val="14"/>
        </w:rPr>
        <w:t> </w:t>
      </w:r>
      <w:r>
        <w:rPr>
          <w:color w:val="231F20"/>
        </w:rPr>
        <w:t>идею</w:t>
      </w:r>
      <w:r>
        <w:rPr>
          <w:color w:val="231F20"/>
          <w:spacing w:val="14"/>
        </w:rPr>
        <w:t> </w:t>
      </w:r>
      <w:r>
        <w:rPr>
          <w:color w:val="231F20"/>
        </w:rPr>
        <w:t>гармонич-</w:t>
      </w:r>
      <w:r>
        <w:rPr>
          <w:color w:val="231F20"/>
          <w:spacing w:val="-57"/>
        </w:rPr>
        <w:t> </w:t>
      </w:r>
      <w:r>
        <w:rPr>
          <w:color w:val="231F20"/>
        </w:rPr>
        <w:t>ного пространства, идеального</w:t>
      </w:r>
      <w:r>
        <w:rPr>
          <w:color w:val="231F20"/>
          <w:spacing w:val="1"/>
        </w:rPr>
        <w:t> </w:t>
      </w:r>
      <w:r>
        <w:rPr>
          <w:color w:val="231F20"/>
        </w:rPr>
        <w:t>места, в</w:t>
      </w:r>
      <w:r>
        <w:rPr>
          <w:color w:val="231F20"/>
          <w:spacing w:val="1"/>
        </w:rPr>
        <w:t> </w:t>
      </w:r>
      <w:r>
        <w:rPr>
          <w:color w:val="231F20"/>
        </w:rPr>
        <w:t>кото-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ром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человек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находится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единстве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природой,</w:t>
      </w:r>
      <w:r>
        <w:rPr>
          <w:color w:val="231F20"/>
          <w:spacing w:val="-57"/>
        </w:rPr>
        <w:t> </w:t>
      </w:r>
      <w:r>
        <w:rPr>
          <w:color w:val="231F20"/>
        </w:rPr>
        <w:t>с другими</w:t>
      </w:r>
      <w:r>
        <w:rPr>
          <w:color w:val="231F20"/>
          <w:spacing w:val="1"/>
        </w:rPr>
        <w:t> </w:t>
      </w:r>
      <w:r>
        <w:rPr>
          <w:color w:val="231F20"/>
        </w:rPr>
        <w:t>людьми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с собой</w:t>
      </w:r>
      <w:r>
        <w:rPr>
          <w:color w:val="231F20"/>
          <w:spacing w:val="-2"/>
        </w:rPr>
        <w:t> </w:t>
      </w:r>
      <w:r>
        <w:rPr>
          <w:color w:val="231F20"/>
        </w:rPr>
        <w:t>[1].</w:t>
      </w:r>
      <w:r>
        <w:rPr>
          <w:color w:val="231F20"/>
          <w:spacing w:val="1"/>
        </w:rPr>
        <w:t> </w:t>
      </w:r>
      <w:r>
        <w:rPr>
          <w:color w:val="231F20"/>
        </w:rPr>
        <w:t>Культурные</w:t>
      </w:r>
      <w:r>
        <w:rPr>
          <w:color w:val="231F20"/>
          <w:spacing w:val="-57"/>
        </w:rPr>
        <w:t> </w:t>
      </w:r>
      <w:r>
        <w:rPr>
          <w:color w:val="231F20"/>
        </w:rPr>
        <w:t>различия</w:t>
      </w:r>
      <w:r>
        <w:rPr>
          <w:color w:val="231F20"/>
          <w:spacing w:val="34"/>
        </w:rPr>
        <w:t> </w:t>
      </w:r>
      <w:r>
        <w:rPr>
          <w:color w:val="231F20"/>
        </w:rPr>
        <w:t>народов</w:t>
      </w:r>
      <w:r>
        <w:rPr>
          <w:color w:val="231F20"/>
          <w:spacing w:val="35"/>
        </w:rPr>
        <w:t> </w:t>
      </w:r>
      <w:r>
        <w:rPr>
          <w:color w:val="231F20"/>
        </w:rPr>
        <w:t>мира</w:t>
      </w:r>
      <w:r>
        <w:rPr>
          <w:color w:val="231F20"/>
          <w:spacing w:val="35"/>
        </w:rPr>
        <w:t> </w:t>
      </w:r>
      <w:r>
        <w:rPr>
          <w:color w:val="231F20"/>
        </w:rPr>
        <w:t>обуславливают</w:t>
      </w:r>
      <w:r>
        <w:rPr>
          <w:color w:val="231F20"/>
          <w:spacing w:val="34"/>
        </w:rPr>
        <w:t> </w:t>
      </w:r>
      <w:r>
        <w:rPr>
          <w:color w:val="231F20"/>
        </w:rPr>
        <w:t>осо-</w:t>
      </w:r>
      <w:r>
        <w:rPr>
          <w:color w:val="231F20"/>
          <w:spacing w:val="-57"/>
        </w:rPr>
        <w:t> </w:t>
      </w:r>
      <w:r>
        <w:rPr>
          <w:color w:val="231F20"/>
        </w:rPr>
        <w:t>бое понимание «идеального места» в опреде-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ленный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отрезок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времени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являются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причиной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огромного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разнообразия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типов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садов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парков.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Так,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парк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культуры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отдыха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особым</w:t>
      </w:r>
      <w:r>
        <w:rPr>
          <w:color w:val="231F20"/>
          <w:spacing w:val="-57"/>
        </w:rPr>
        <w:t> </w:t>
      </w:r>
      <w:r>
        <w:rPr>
          <w:color w:val="231F20"/>
        </w:rPr>
        <w:t>типом</w:t>
      </w:r>
      <w:r>
        <w:rPr>
          <w:color w:val="231F20"/>
          <w:spacing w:val="10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11"/>
        </w:rPr>
        <w:t> </w:t>
      </w:r>
      <w:r>
        <w:rPr>
          <w:color w:val="231F20"/>
        </w:rPr>
        <w:t>появившимся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достиг-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шим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своего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расцвета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советской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культуре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[1].</w:t>
      </w:r>
      <w:r>
        <w:rPr>
          <w:color w:val="231F20"/>
          <w:spacing w:val="-57"/>
        </w:rPr>
        <w:t> </w:t>
      </w:r>
      <w:r>
        <w:rPr>
          <w:color w:val="231F20"/>
        </w:rPr>
        <w:t>Отличительной особенностью парка куль-</w:t>
      </w:r>
      <w:r>
        <w:rPr>
          <w:color w:val="231F20"/>
          <w:spacing w:val="1"/>
        </w:rPr>
        <w:t> </w:t>
      </w:r>
      <w:r>
        <w:rPr>
          <w:color w:val="231F20"/>
        </w:rPr>
        <w:t>туры и</w:t>
      </w:r>
      <w:r>
        <w:rPr>
          <w:color w:val="231F20"/>
          <w:spacing w:val="1"/>
        </w:rPr>
        <w:t> </w:t>
      </w:r>
      <w:r>
        <w:rPr>
          <w:color w:val="231F20"/>
        </w:rPr>
        <w:t>отдыха от</w:t>
      </w:r>
      <w:r>
        <w:rPr>
          <w:color w:val="231F20"/>
          <w:spacing w:val="1"/>
        </w:rPr>
        <w:t> </w:t>
      </w:r>
      <w:r>
        <w:rPr>
          <w:color w:val="231F20"/>
        </w:rPr>
        <w:t>других типов</w:t>
      </w:r>
      <w:r>
        <w:rPr>
          <w:color w:val="231F20"/>
          <w:spacing w:val="1"/>
        </w:rPr>
        <w:t> </w:t>
      </w:r>
      <w:r>
        <w:rPr>
          <w:color w:val="231F20"/>
        </w:rPr>
        <w:t>парка являет-</w:t>
      </w:r>
      <w:r>
        <w:rPr>
          <w:color w:val="231F20"/>
          <w:spacing w:val="-57"/>
        </w:rPr>
        <w:t> </w:t>
      </w:r>
      <w:r>
        <w:rPr>
          <w:color w:val="231F20"/>
        </w:rPr>
        <w:t>ся</w:t>
      </w:r>
      <w:r>
        <w:rPr>
          <w:color w:val="231F20"/>
          <w:spacing w:val="4"/>
        </w:rPr>
        <w:t> </w:t>
      </w:r>
      <w:r>
        <w:rPr>
          <w:color w:val="231F20"/>
        </w:rPr>
        <w:t>то,</w:t>
      </w:r>
      <w:r>
        <w:rPr>
          <w:color w:val="231F20"/>
          <w:spacing w:val="5"/>
        </w:rPr>
        <w:t> </w:t>
      </w:r>
      <w:r>
        <w:rPr>
          <w:color w:val="231F20"/>
        </w:rPr>
        <w:t>что</w:t>
      </w:r>
      <w:r>
        <w:rPr>
          <w:color w:val="231F20"/>
          <w:spacing w:val="5"/>
        </w:rPr>
        <w:t> </w:t>
      </w:r>
      <w:r>
        <w:rPr>
          <w:color w:val="231F20"/>
        </w:rPr>
        <w:t>ПКиО</w:t>
      </w:r>
      <w:r>
        <w:rPr>
          <w:color w:val="231F20"/>
          <w:spacing w:val="5"/>
        </w:rPr>
        <w:t> </w:t>
      </w:r>
      <w:r>
        <w:rPr>
          <w:color w:val="231F20"/>
        </w:rPr>
        <w:t>создавался</w:t>
      </w:r>
      <w:r>
        <w:rPr>
          <w:color w:val="231F20"/>
          <w:spacing w:val="5"/>
        </w:rPr>
        <w:t> </w:t>
      </w:r>
      <w:r>
        <w:rPr>
          <w:color w:val="231F20"/>
        </w:rPr>
        <w:t>как</w:t>
      </w:r>
      <w:r>
        <w:rPr>
          <w:color w:val="231F20"/>
          <w:spacing w:val="5"/>
        </w:rPr>
        <w:t> </w:t>
      </w:r>
      <w:r>
        <w:rPr>
          <w:color w:val="231F20"/>
        </w:rPr>
        <w:t>общедоступ-</w:t>
      </w:r>
      <w:r>
        <w:rPr>
          <w:color w:val="231F20"/>
          <w:spacing w:val="-57"/>
        </w:rPr>
        <w:t> </w:t>
      </w:r>
      <w:r>
        <w:rPr>
          <w:color w:val="231F20"/>
        </w:rPr>
        <w:t>ный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массовый</w:t>
      </w:r>
      <w:r>
        <w:rPr>
          <w:color w:val="231F20"/>
          <w:spacing w:val="-13"/>
        </w:rPr>
        <w:t> </w:t>
      </w:r>
      <w:r>
        <w:rPr>
          <w:color w:val="231F20"/>
        </w:rPr>
        <w:t>тип</w:t>
      </w:r>
      <w:r>
        <w:rPr>
          <w:color w:val="231F20"/>
          <w:spacing w:val="-13"/>
        </w:rPr>
        <w:t> </w:t>
      </w:r>
      <w:r>
        <w:rPr>
          <w:color w:val="231F20"/>
        </w:rPr>
        <w:t>учреждения</w:t>
      </w:r>
      <w:r>
        <w:rPr>
          <w:color w:val="231F20"/>
          <w:spacing w:val="-13"/>
        </w:rPr>
        <w:t> </w:t>
      </w:r>
      <w:r>
        <w:rPr>
          <w:color w:val="231F20"/>
        </w:rPr>
        <w:t>культуры,</w:t>
      </w:r>
      <w:r>
        <w:rPr>
          <w:color w:val="231F20"/>
          <w:spacing w:val="-13"/>
        </w:rPr>
        <w:t> </w:t>
      </w:r>
      <w:r>
        <w:rPr>
          <w:color w:val="231F20"/>
        </w:rPr>
        <w:t>и,</w:t>
      </w:r>
      <w:r>
        <w:rPr>
          <w:color w:val="231F20"/>
          <w:spacing w:val="-57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следствие,</w:t>
      </w:r>
      <w:r>
        <w:rPr>
          <w:color w:val="231F20"/>
          <w:spacing w:val="-13"/>
        </w:rPr>
        <w:t> </w:t>
      </w:r>
      <w:r>
        <w:rPr>
          <w:color w:val="231F20"/>
        </w:rPr>
        <w:t>был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ведомстве</w:t>
      </w:r>
      <w:r>
        <w:rPr>
          <w:color w:val="231F20"/>
          <w:spacing w:val="-13"/>
        </w:rPr>
        <w:t> </w:t>
      </w:r>
      <w:r>
        <w:rPr>
          <w:color w:val="231F20"/>
        </w:rPr>
        <w:t>именно</w:t>
      </w:r>
      <w:r>
        <w:rPr>
          <w:color w:val="231F20"/>
          <w:spacing w:val="-13"/>
        </w:rPr>
        <w:t> </w:t>
      </w:r>
      <w:r>
        <w:rPr>
          <w:color w:val="231F20"/>
        </w:rPr>
        <w:t>мини-</w:t>
      </w:r>
    </w:p>
    <w:p>
      <w:pPr>
        <w:pStyle w:val="BodyText"/>
        <w:spacing w:before="17"/>
        <w:ind w:left="163"/>
      </w:pPr>
      <w:r>
        <w:rPr>
          <w:color w:val="231F20"/>
          <w:spacing w:val="-1"/>
        </w:rPr>
        <w:t>стерства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Культуры.</w:t>
      </w:r>
    </w:p>
    <w:p>
      <w:pPr>
        <w:pStyle w:val="BodyText"/>
        <w:spacing w:line="249" w:lineRule="auto" w:before="12"/>
        <w:ind w:left="163" w:right="38" w:firstLine="396"/>
      </w:pPr>
      <w:r>
        <w:rPr>
          <w:color w:val="231F20"/>
        </w:rPr>
        <w:t>Поскольку в большинстве своем ПКиО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строились на основе уже существующих, сфор-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мированных</w:t>
      </w:r>
      <w:r>
        <w:rPr>
          <w:color w:val="231F20"/>
          <w:spacing w:val="-15"/>
        </w:rPr>
        <w:t> </w:t>
      </w:r>
      <w:r>
        <w:rPr>
          <w:color w:val="231F20"/>
        </w:rPr>
        <w:t>зеленых</w:t>
      </w:r>
      <w:r>
        <w:rPr>
          <w:color w:val="231F20"/>
          <w:spacing w:val="-15"/>
        </w:rPr>
        <w:t> </w:t>
      </w:r>
      <w:r>
        <w:rPr>
          <w:color w:val="231F20"/>
        </w:rPr>
        <w:t>массивов</w:t>
      </w:r>
      <w:r>
        <w:rPr>
          <w:color w:val="231F20"/>
          <w:spacing w:val="-15"/>
        </w:rPr>
        <w:t> </w:t>
      </w:r>
      <w:r>
        <w:rPr>
          <w:color w:val="231F20"/>
        </w:rPr>
        <w:t>или</w:t>
      </w:r>
      <w:r>
        <w:rPr>
          <w:color w:val="231F20"/>
          <w:spacing w:val="-15"/>
        </w:rPr>
        <w:t> </w:t>
      </w:r>
      <w:r>
        <w:rPr>
          <w:color w:val="231F20"/>
        </w:rPr>
        <w:t>же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базе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бывших усадебных участков, исходные данные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(градостроительные,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природные)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каждого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парка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были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свои,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невозможно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говорить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о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про-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екте «типового» парка культуры и отдыха. Так,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возможно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лишь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выделить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общие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характерные</w:t>
      </w:r>
      <w:r>
        <w:rPr>
          <w:color w:val="231F20"/>
          <w:spacing w:val="-58"/>
        </w:rPr>
        <w:t> </w:t>
      </w:r>
      <w:r>
        <w:rPr>
          <w:color w:val="231F20"/>
        </w:rPr>
        <w:t>черты.</w:t>
      </w:r>
      <w:r>
        <w:rPr>
          <w:color w:val="231F20"/>
          <w:spacing w:val="-5"/>
        </w:rPr>
        <w:t> </w:t>
      </w:r>
      <w:r>
        <w:rPr>
          <w:color w:val="231F20"/>
        </w:rPr>
        <w:t>Ниже</w:t>
      </w:r>
      <w:r>
        <w:rPr>
          <w:color w:val="231F20"/>
          <w:spacing w:val="-5"/>
        </w:rPr>
        <w:t> </w:t>
      </w:r>
      <w:r>
        <w:rPr>
          <w:color w:val="231F20"/>
        </w:rPr>
        <w:t>приведены</w:t>
      </w:r>
      <w:r>
        <w:rPr>
          <w:color w:val="231F20"/>
          <w:spacing w:val="-5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4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них.</w:t>
      </w:r>
    </w:p>
    <w:p>
      <w:pPr>
        <w:pStyle w:val="ListParagraph"/>
        <w:numPr>
          <w:ilvl w:val="0"/>
          <w:numId w:val="33"/>
        </w:numPr>
        <w:tabs>
          <w:tab w:pos="826" w:val="left" w:leader="none"/>
        </w:tabs>
        <w:spacing w:line="240" w:lineRule="auto" w:before="78" w:after="0"/>
        <w:ind w:left="825" w:right="0" w:hanging="266"/>
        <w:jc w:val="both"/>
        <w:rPr>
          <w:i/>
          <w:sz w:val="24"/>
        </w:rPr>
      </w:pPr>
      <w:r>
        <w:rPr>
          <w:i/>
          <w:color w:val="231F20"/>
          <w:spacing w:val="-1"/>
          <w:sz w:val="24"/>
        </w:rPr>
        <w:br w:type="column"/>
      </w:r>
      <w:r>
        <w:rPr>
          <w:i/>
          <w:color w:val="231F20"/>
          <w:sz w:val="24"/>
        </w:rPr>
        <w:t>Планировочная</w:t>
      </w:r>
      <w:r>
        <w:rPr>
          <w:i/>
          <w:color w:val="231F20"/>
          <w:spacing w:val="-15"/>
          <w:sz w:val="24"/>
        </w:rPr>
        <w:t> </w:t>
      </w:r>
      <w:r>
        <w:rPr>
          <w:i/>
          <w:color w:val="231F20"/>
          <w:sz w:val="24"/>
        </w:rPr>
        <w:t>структура</w:t>
      </w:r>
    </w:p>
    <w:p>
      <w:pPr>
        <w:pStyle w:val="BodyText"/>
        <w:spacing w:line="249" w:lineRule="auto" w:before="12"/>
        <w:ind w:left="163" w:right="495" w:firstLine="396"/>
      </w:pP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детальном</w:t>
      </w:r>
      <w:r>
        <w:rPr>
          <w:color w:val="231F20"/>
          <w:spacing w:val="1"/>
        </w:rPr>
        <w:t> </w:t>
      </w:r>
      <w:r>
        <w:rPr>
          <w:color w:val="231F20"/>
        </w:rPr>
        <w:t>изучении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сравнении</w:t>
      </w:r>
      <w:r>
        <w:rPr>
          <w:color w:val="231F20"/>
          <w:spacing w:val="1"/>
        </w:rPr>
        <w:t> </w:t>
      </w:r>
      <w:r>
        <w:rPr>
          <w:color w:val="231F20"/>
        </w:rPr>
        <w:t>ПКиО, расположенных на территории быв-</w:t>
      </w:r>
      <w:r>
        <w:rPr>
          <w:color w:val="231F20"/>
          <w:spacing w:val="1"/>
        </w:rPr>
        <w:t> </w:t>
      </w:r>
      <w:r>
        <w:rPr>
          <w:color w:val="231F20"/>
        </w:rPr>
        <w:t>шего СССР, становится очевидной такая ха-</w:t>
      </w:r>
      <w:r>
        <w:rPr>
          <w:color w:val="231F20"/>
          <w:spacing w:val="1"/>
        </w:rPr>
        <w:t> </w:t>
      </w:r>
      <w:r>
        <w:rPr>
          <w:color w:val="231F20"/>
        </w:rPr>
        <w:t>рактерная черта парка, как разделение его на</w:t>
      </w:r>
      <w:r>
        <w:rPr>
          <w:color w:val="231F20"/>
          <w:spacing w:val="-57"/>
        </w:rPr>
        <w:t> </w:t>
      </w:r>
      <w:r>
        <w:rPr>
          <w:color w:val="231F20"/>
        </w:rPr>
        <w:t>регулярную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пейзажную</w:t>
      </w:r>
      <w:r>
        <w:rPr>
          <w:color w:val="231F20"/>
          <w:spacing w:val="-3"/>
        </w:rPr>
        <w:t> </w:t>
      </w:r>
      <w:r>
        <w:rPr>
          <w:color w:val="231F20"/>
        </w:rPr>
        <w:t>части</w:t>
      </w:r>
      <w:r>
        <w:rPr>
          <w:color w:val="231F20"/>
          <w:spacing w:val="-3"/>
        </w:rPr>
        <w:t> </w:t>
      </w:r>
      <w:r>
        <w:rPr>
          <w:color w:val="231F20"/>
        </w:rPr>
        <w:t>(рис.</w:t>
      </w:r>
      <w:r>
        <w:rPr>
          <w:color w:val="231F20"/>
          <w:spacing w:val="-2"/>
        </w:rPr>
        <w:t> </w:t>
      </w:r>
      <w:r>
        <w:rPr>
          <w:color w:val="231F20"/>
        </w:rPr>
        <w:t>1–4).</w:t>
      </w:r>
    </w:p>
    <w:p>
      <w:pPr>
        <w:pStyle w:val="BodyText"/>
        <w:spacing w:line="249" w:lineRule="auto" w:before="5"/>
        <w:ind w:left="163" w:right="500" w:firstLine="396"/>
        <w:jc w:val="right"/>
      </w:pPr>
      <w:r>
        <w:rPr>
          <w:color w:val="231F20"/>
          <w:w w:val="95"/>
        </w:rPr>
        <w:t>Регулярная планировка парка встречает по-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сетителя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входе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и,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кроме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создания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парадно-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го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вида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пространства,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успешно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разделяет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пото-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ки.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Так,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яркой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чертой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этой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части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парка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является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наличие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главной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широкой</w:t>
      </w:r>
      <w:r>
        <w:rPr>
          <w:color w:val="231F20"/>
          <w:spacing w:val="37"/>
          <w:w w:val="95"/>
        </w:rPr>
        <w:t> </w:t>
      </w:r>
      <w:r>
        <w:rPr>
          <w:color w:val="231F20"/>
          <w:w w:val="95"/>
        </w:rPr>
        <w:t>пешеходной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аллеи.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Чаще всего эта</w:t>
      </w:r>
      <w:r>
        <w:rPr>
          <w:color w:val="231F20"/>
          <w:spacing w:val="1"/>
        </w:rPr>
        <w:t> </w:t>
      </w:r>
      <w:r>
        <w:rPr>
          <w:color w:val="231F20"/>
        </w:rPr>
        <w:t>аллея выступает</w:t>
      </w:r>
      <w:r>
        <w:rPr>
          <w:color w:val="231F20"/>
          <w:spacing w:val="1"/>
        </w:rPr>
        <w:t> </w:t>
      </w:r>
      <w:r>
        <w:rPr>
          <w:color w:val="231F20"/>
        </w:rPr>
        <w:t>осью симме-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трии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парка, от нее в разные стороны зеркально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расходятся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тропы.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ортогональной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сетке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пла-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на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вблизи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входа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парк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устраивались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все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площа-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ди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массовых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городских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праздников,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площадки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аттракционов.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Регулярная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часть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парка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с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его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широкими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аллеями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большими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пло-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щадями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была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комфортна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пребывания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тол-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пе,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нежели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для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одинокого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посетителя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(рис.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1–4).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После основной, регулярной, расположен-</w:t>
      </w:r>
      <w:r>
        <w:rPr>
          <w:color w:val="231F20"/>
        </w:rPr>
        <w:t> ной</w:t>
      </w:r>
      <w:r>
        <w:rPr>
          <w:color w:val="231F20"/>
          <w:spacing w:val="6"/>
        </w:rPr>
        <w:t> </w:t>
      </w:r>
      <w:r>
        <w:rPr>
          <w:color w:val="231F20"/>
        </w:rPr>
        <w:t>вблизи</w:t>
      </w:r>
      <w:r>
        <w:rPr>
          <w:color w:val="231F20"/>
          <w:spacing w:val="6"/>
        </w:rPr>
        <w:t> </w:t>
      </w:r>
      <w:r>
        <w:rPr>
          <w:color w:val="231F20"/>
        </w:rPr>
        <w:t>входа,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поэтому</w:t>
      </w:r>
      <w:r>
        <w:rPr>
          <w:color w:val="231F20"/>
          <w:spacing w:val="6"/>
        </w:rPr>
        <w:t> </w:t>
      </w:r>
      <w:r>
        <w:rPr>
          <w:color w:val="231F20"/>
        </w:rPr>
        <w:t>более</w:t>
      </w:r>
      <w:r>
        <w:rPr>
          <w:color w:val="231F20"/>
          <w:spacing w:val="7"/>
        </w:rPr>
        <w:t> </w:t>
      </w:r>
      <w:r>
        <w:rPr>
          <w:color w:val="231F20"/>
        </w:rPr>
        <w:t>массовой</w:t>
      </w:r>
      <w:r>
        <w:rPr>
          <w:color w:val="231F20"/>
          <w:spacing w:val="-57"/>
        </w:rPr>
        <w:t> </w:t>
      </w:r>
      <w:r>
        <w:rPr>
          <w:color w:val="231F20"/>
        </w:rPr>
        <w:t>части</w:t>
      </w:r>
      <w:r>
        <w:rPr>
          <w:color w:val="231F20"/>
          <w:spacing w:val="6"/>
        </w:rPr>
        <w:t> </w:t>
      </w:r>
      <w:r>
        <w:rPr>
          <w:color w:val="231F20"/>
        </w:rPr>
        <w:t>парка</w:t>
      </w:r>
      <w:r>
        <w:rPr>
          <w:color w:val="231F20"/>
          <w:spacing w:val="6"/>
        </w:rPr>
        <w:t> </w:t>
      </w:r>
      <w:r>
        <w:rPr>
          <w:color w:val="231F20"/>
        </w:rPr>
        <w:t>следует</w:t>
      </w:r>
      <w:r>
        <w:rPr>
          <w:color w:val="231F20"/>
          <w:spacing w:val="6"/>
        </w:rPr>
        <w:t> </w:t>
      </w:r>
      <w:r>
        <w:rPr>
          <w:color w:val="231F20"/>
        </w:rPr>
        <w:t>его</w:t>
      </w:r>
      <w:r>
        <w:rPr>
          <w:color w:val="231F20"/>
          <w:spacing w:val="6"/>
        </w:rPr>
        <w:t> </w:t>
      </w:r>
      <w:r>
        <w:rPr>
          <w:color w:val="231F20"/>
        </w:rPr>
        <w:t>пейзажная</w:t>
      </w:r>
      <w:r>
        <w:rPr>
          <w:color w:val="231F20"/>
          <w:spacing w:val="6"/>
        </w:rPr>
        <w:t> </w:t>
      </w:r>
      <w:r>
        <w:rPr>
          <w:color w:val="231F20"/>
        </w:rPr>
        <w:t>составля-</w:t>
      </w:r>
      <w:r>
        <w:rPr>
          <w:color w:val="231F20"/>
          <w:spacing w:val="-57"/>
        </w:rPr>
        <w:t> </w:t>
      </w:r>
      <w:r>
        <w:rPr>
          <w:color w:val="231F20"/>
        </w:rPr>
        <w:t>ющая, менее людная и подходящая для тихо-</w:t>
      </w:r>
      <w:r>
        <w:rPr>
          <w:color w:val="231F20"/>
          <w:spacing w:val="-57"/>
        </w:rPr>
        <w:t> </w:t>
      </w:r>
      <w:r>
        <w:rPr>
          <w:color w:val="231F20"/>
        </w:rPr>
        <w:t>го</w:t>
      </w:r>
      <w:r>
        <w:rPr>
          <w:color w:val="231F20"/>
          <w:spacing w:val="8"/>
        </w:rPr>
        <w:t> </w:t>
      </w:r>
      <w:r>
        <w:rPr>
          <w:color w:val="231F20"/>
        </w:rPr>
        <w:t>отдыха.</w:t>
      </w:r>
      <w:r>
        <w:rPr>
          <w:color w:val="231F20"/>
          <w:spacing w:val="8"/>
        </w:rPr>
        <w:t> </w:t>
      </w:r>
      <w:r>
        <w:rPr>
          <w:color w:val="231F20"/>
        </w:rPr>
        <w:t>Здесь</w:t>
      </w:r>
      <w:r>
        <w:rPr>
          <w:color w:val="231F20"/>
          <w:spacing w:val="8"/>
        </w:rPr>
        <w:t> </w:t>
      </w:r>
      <w:r>
        <w:rPr>
          <w:color w:val="231F20"/>
        </w:rPr>
        <w:t>парк</w:t>
      </w:r>
      <w:r>
        <w:rPr>
          <w:color w:val="231F20"/>
          <w:spacing w:val="8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8"/>
        </w:rPr>
        <w:t> </w:t>
      </w:r>
      <w:r>
        <w:rPr>
          <w:color w:val="231F20"/>
        </w:rPr>
        <w:t>сохраня-</w:t>
      </w:r>
      <w:r>
        <w:rPr>
          <w:color w:val="231F20"/>
          <w:spacing w:val="-57"/>
        </w:rPr>
        <w:t> </w:t>
      </w:r>
      <w:r>
        <w:rPr>
          <w:color w:val="231F20"/>
        </w:rPr>
        <w:t>ется в первоначальном виде, возможны лишь</w:t>
      </w:r>
      <w:r>
        <w:rPr>
          <w:color w:val="231F20"/>
          <w:spacing w:val="-57"/>
        </w:rPr>
        <w:t> </w:t>
      </w:r>
      <w:r>
        <w:rPr>
          <w:color w:val="231F20"/>
        </w:rPr>
        <w:t>аккуратные</w:t>
      </w:r>
      <w:r>
        <w:rPr>
          <w:color w:val="231F20"/>
          <w:spacing w:val="23"/>
        </w:rPr>
        <w:t> </w:t>
      </w:r>
      <w:r>
        <w:rPr>
          <w:color w:val="231F20"/>
        </w:rPr>
        <w:t>точечные</w:t>
      </w:r>
      <w:r>
        <w:rPr>
          <w:color w:val="231F20"/>
          <w:spacing w:val="24"/>
        </w:rPr>
        <w:t> </w:t>
      </w:r>
      <w:r>
        <w:rPr>
          <w:color w:val="231F20"/>
        </w:rPr>
        <w:t>постройки.</w:t>
      </w:r>
      <w:r>
        <w:rPr>
          <w:color w:val="231F20"/>
          <w:spacing w:val="24"/>
        </w:rPr>
        <w:t> </w:t>
      </w:r>
      <w:r>
        <w:rPr>
          <w:color w:val="231F20"/>
        </w:rPr>
        <w:t>Тропиноч-</w:t>
      </w:r>
      <w:r>
        <w:rPr>
          <w:color w:val="231F20"/>
          <w:spacing w:val="-57"/>
        </w:rPr>
        <w:t> </w:t>
      </w:r>
      <w:r>
        <w:rPr>
          <w:color w:val="231F20"/>
        </w:rPr>
        <w:t>ная</w:t>
      </w:r>
      <w:r>
        <w:rPr>
          <w:color w:val="231F20"/>
          <w:spacing w:val="2"/>
        </w:rPr>
        <w:t> </w:t>
      </w:r>
      <w:r>
        <w:rPr>
          <w:color w:val="231F20"/>
        </w:rPr>
        <w:t>сеть</w:t>
      </w:r>
      <w:r>
        <w:rPr>
          <w:color w:val="231F20"/>
          <w:spacing w:val="2"/>
        </w:rPr>
        <w:t> </w:t>
      </w:r>
      <w:r>
        <w:rPr>
          <w:color w:val="231F20"/>
        </w:rPr>
        <w:t>соединяет</w:t>
      </w:r>
      <w:r>
        <w:rPr>
          <w:color w:val="231F20"/>
          <w:spacing w:val="3"/>
        </w:rPr>
        <w:t> </w:t>
      </w:r>
      <w:r>
        <w:rPr>
          <w:color w:val="231F20"/>
        </w:rPr>
        <w:t>основные</w:t>
      </w:r>
      <w:r>
        <w:rPr>
          <w:color w:val="231F20"/>
          <w:spacing w:val="2"/>
        </w:rPr>
        <w:t> </w:t>
      </w:r>
      <w:r>
        <w:rPr>
          <w:color w:val="231F20"/>
        </w:rPr>
        <w:t>точки</w:t>
      </w:r>
      <w:r>
        <w:rPr>
          <w:color w:val="231F20"/>
          <w:spacing w:val="3"/>
        </w:rPr>
        <w:t> </w:t>
      </w:r>
      <w:r>
        <w:rPr>
          <w:color w:val="231F20"/>
        </w:rPr>
        <w:t>притяже-</w:t>
      </w:r>
    </w:p>
    <w:p>
      <w:pPr>
        <w:spacing w:after="0" w:line="249" w:lineRule="auto"/>
        <w:jc w:val="right"/>
        <w:sectPr>
          <w:pgSz w:w="11910" w:h="16840"/>
          <w:pgMar w:header="0" w:footer="732" w:top="980" w:bottom="920" w:left="800" w:right="800"/>
          <w:cols w:num="2" w:equalWidth="0">
            <w:col w:w="4864" w:space="125"/>
            <w:col w:w="5321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2"/>
        <w:jc w:val="left"/>
        <w:rPr>
          <w:sz w:val="16"/>
        </w:rPr>
      </w:pP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spacing w:line="249" w:lineRule="auto" w:before="91"/>
        <w:ind w:left="163" w:right="3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5"/>
          <w:sz w:val="21"/>
        </w:rPr>
        <w:t> </w:t>
      </w:r>
      <w:r>
        <w:rPr>
          <w:color w:val="231F20"/>
          <w:sz w:val="21"/>
        </w:rPr>
        <w:t>ЦПКиО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«Дубовая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роща»,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Запорожье,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Украина (синим – регулярная часть парка,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зелёным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– пейзажная)</w:t>
      </w:r>
    </w:p>
    <w:p>
      <w:pPr>
        <w:spacing w:line="249" w:lineRule="auto" w:before="101"/>
        <w:ind w:left="163" w:right="0" w:firstLine="0"/>
        <w:jc w:val="left"/>
        <w:rPr>
          <w:sz w:val="21"/>
        </w:rPr>
      </w:pPr>
      <w:r>
        <w:rPr/>
        <w:br w:type="column"/>
      </w: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6"/>
          <w:sz w:val="21"/>
        </w:rPr>
        <w:t> </w:t>
      </w:r>
      <w:r>
        <w:rPr>
          <w:color w:val="231F20"/>
          <w:sz w:val="21"/>
        </w:rPr>
        <w:t>ЦПкО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им.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П.П.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Белоусова,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Тула,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Россия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(синим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регулярная часть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парка,</w:t>
      </w:r>
    </w:p>
    <w:p>
      <w:pPr>
        <w:spacing w:before="1"/>
        <w:ind w:left="163" w:right="0" w:firstLine="0"/>
        <w:jc w:val="left"/>
        <w:rPr>
          <w:sz w:val="21"/>
        </w:rPr>
      </w:pPr>
      <w:r>
        <w:rPr>
          <w:color w:val="231F20"/>
          <w:sz w:val="21"/>
        </w:rPr>
        <w:t>зелёным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пейзажная)</w:t>
      </w:r>
    </w:p>
    <w:p>
      <w:pPr>
        <w:spacing w:after="0"/>
        <w:jc w:val="left"/>
        <w:rPr>
          <w:sz w:val="21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202" w:space="1146"/>
            <w:col w:w="4962"/>
          </w:cols>
        </w:sectPr>
      </w:pPr>
    </w:p>
    <w:p>
      <w:pPr>
        <w:pStyle w:val="BodyText"/>
        <w:spacing w:before="5"/>
        <w:jc w:val="left"/>
        <w:rPr>
          <w:sz w:val="5"/>
        </w:rPr>
      </w:pPr>
    </w:p>
    <w:p>
      <w:pPr>
        <w:tabs>
          <w:tab w:pos="5511" w:val="left" w:leader="none"/>
        </w:tabs>
        <w:spacing w:line="240" w:lineRule="auto"/>
        <w:ind w:left="163" w:right="0" w:firstLine="0"/>
        <w:rPr>
          <w:sz w:val="20"/>
        </w:rPr>
      </w:pPr>
      <w:r>
        <w:rPr>
          <w:sz w:val="20"/>
        </w:rPr>
        <w:pict>
          <v:group style="width:254.5pt;height:262.5pt;mso-position-horizontal-relative:char;mso-position-vertical-relative:line" id="docshapegroup459" coordorigin="0,0" coordsize="5090,5250">
            <v:shape style="position:absolute;left:0;top:350;width:5089;height:4900" type="#_x0000_t75" id="docshape460" stroked="false">
              <v:imagedata r:id="rId240" o:title=""/>
            </v:shape>
            <v:shape style="position:absolute;left:0;top:0;width:606;height:308" id="docshape461" coordorigin="0,0" coordsize="606,308" path="m605,0l0,0,303,307,605,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14.5pt;height:262.650pt;mso-position-horizontal-relative:char;mso-position-vertical-relative:line" id="docshapegroup462" coordorigin="0,0" coordsize="4290,5253">
            <v:shape style="position:absolute;left:0;top:331;width:4290;height:4922" type="#_x0000_t75" id="docshape463" stroked="false">
              <v:imagedata r:id="rId241" o:title=""/>
            </v:shape>
            <v:shape style="position:absolute;left:0;top:0;width:606;height:308" id="docshape464" coordorigin="0,0" coordsize="606,308" path="m605,0l0,0,303,307,605,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ind w:left="503"/>
        <w:jc w:val="left"/>
        <w:rPr>
          <w:sz w:val="20"/>
        </w:rPr>
      </w:pPr>
      <w:r>
        <w:rPr>
          <w:sz w:val="20"/>
        </w:rPr>
        <w:pict>
          <v:group style="width:481.9pt;height:197.7pt;mso-position-horizontal-relative:char;mso-position-vertical-relative:line" id="docshapegroup465" coordorigin="0,0" coordsize="9638,3954">
            <v:shape style="position:absolute;left:2;top:0;width:9635;height:3607" type="#_x0000_t75" id="docshape466" stroked="false">
              <v:imagedata r:id="rId242" o:title=""/>
            </v:shape>
            <v:shape style="position:absolute;left:0;top:3649;width:606;height:305" id="docshape467" coordorigin="0,3649" coordsize="606,305" path="m303,3649l0,3954,605,3954,303,3649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17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2"/>
          <w:sz w:val="21"/>
        </w:rPr>
        <w:t> </w:t>
      </w:r>
      <w:r>
        <w:rPr>
          <w:color w:val="231F20"/>
          <w:sz w:val="21"/>
        </w:rPr>
        <w:t>ПКиО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«Советский»,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Омск,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Россия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(синим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регулярная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часть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парка,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зелёным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пейзажная)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10"/>
        <w:jc w:val="left"/>
        <w:rPr>
          <w:sz w:val="18"/>
        </w:rPr>
      </w:pPr>
      <w:r>
        <w:rPr/>
        <w:pict>
          <v:group style="position:absolute;margin-left:65.196297pt;margin-top:12.096411pt;width:481.9pt;height:208.3pt;mso-position-horizontal-relative:page;mso-position-vertical-relative:paragraph;z-index:-15633920;mso-wrap-distance-left:0;mso-wrap-distance-right:0" id="docshapegroup468" coordorigin="1304,242" coordsize="9638,4166">
            <v:shape style="position:absolute;left:1306;top:241;width:9635;height:3833" type="#_x0000_t75" id="docshape469" stroked="false">
              <v:imagedata r:id="rId243" o:title=""/>
            </v:shape>
            <v:shape style="position:absolute;left:1303;top:4102;width:606;height:305" id="docshape470" coordorigin="1304,4102" coordsize="606,305" path="m1607,4102l1304,4407,1909,4407,1607,4102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before="52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5"/>
          <w:sz w:val="21"/>
        </w:rPr>
        <w:t> </w:t>
      </w:r>
      <w:r>
        <w:rPr>
          <w:color w:val="231F20"/>
          <w:sz w:val="21"/>
        </w:rPr>
        <w:t>ЦПКиО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им.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М.Горького,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Москва,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Россия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(синим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регулярная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часть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парка,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зелёным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пейзажная)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17"/>
        </w:rPr>
      </w:pPr>
    </w:p>
    <w:p>
      <w:pPr>
        <w:spacing w:after="0"/>
        <w:jc w:val="left"/>
        <w:rPr>
          <w:sz w:val="17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line="249" w:lineRule="auto" w:before="90"/>
        <w:ind w:left="503"/>
      </w:pPr>
      <w:r>
        <w:rPr>
          <w:color w:val="231F20"/>
        </w:rPr>
        <w:t>ния, разреженно расположенные на террито-</w:t>
      </w:r>
      <w:r>
        <w:rPr>
          <w:color w:val="231F20"/>
          <w:spacing w:val="-57"/>
        </w:rPr>
        <w:t> </w:t>
      </w:r>
      <w:r>
        <w:rPr>
          <w:color w:val="231F20"/>
        </w:rPr>
        <w:t>рии (рис.</w:t>
      </w:r>
      <w:r>
        <w:rPr>
          <w:color w:val="231F20"/>
          <w:spacing w:val="-1"/>
        </w:rPr>
        <w:t> </w:t>
      </w:r>
      <w:r>
        <w:rPr>
          <w:color w:val="231F20"/>
        </w:rPr>
        <w:t>1–4).</w:t>
      </w:r>
    </w:p>
    <w:p>
      <w:pPr>
        <w:pStyle w:val="BodyText"/>
        <w:spacing w:line="249" w:lineRule="auto" w:before="2"/>
        <w:ind w:left="503" w:firstLine="396"/>
      </w:pPr>
      <w:r>
        <w:rPr>
          <w:color w:val="231F20"/>
        </w:rPr>
        <w:t>Такая структура парка способствует гра-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мотному распределению посетителей на терри-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тории, исключает конфликты интересов, а так-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же дает необходимый простор для организации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"/>
        </w:rPr>
        <w:t> </w:t>
      </w:r>
      <w:r>
        <w:rPr>
          <w:color w:val="231F20"/>
        </w:rPr>
        <w:t>предприятий</w:t>
      </w:r>
      <w:r>
        <w:rPr>
          <w:color w:val="231F20"/>
          <w:spacing w:val="-1"/>
        </w:rPr>
        <w:t> </w:t>
      </w:r>
      <w:r>
        <w:rPr>
          <w:color w:val="231F20"/>
        </w:rPr>
        <w:t>отдыха.</w:t>
      </w:r>
    </w:p>
    <w:p>
      <w:pPr>
        <w:pStyle w:val="ListParagraph"/>
        <w:numPr>
          <w:ilvl w:val="1"/>
          <w:numId w:val="33"/>
        </w:numPr>
        <w:tabs>
          <w:tab w:pos="1166" w:val="left" w:leader="none"/>
        </w:tabs>
        <w:spacing w:line="240" w:lineRule="auto" w:before="5" w:after="0"/>
        <w:ind w:left="1165" w:right="0" w:hanging="266"/>
        <w:jc w:val="both"/>
        <w:rPr>
          <w:i/>
          <w:sz w:val="24"/>
        </w:rPr>
      </w:pPr>
      <w:r>
        <w:rPr>
          <w:i/>
          <w:color w:val="231F20"/>
          <w:sz w:val="24"/>
        </w:rPr>
        <w:t>Озеленение</w:t>
      </w:r>
    </w:p>
    <w:p>
      <w:pPr>
        <w:pStyle w:val="BodyText"/>
        <w:spacing w:line="249" w:lineRule="auto" w:before="12"/>
        <w:ind w:left="503" w:firstLine="396"/>
      </w:pPr>
      <w:r>
        <w:rPr>
          <w:color w:val="231F20"/>
          <w:w w:val="95"/>
        </w:rPr>
        <w:t>В парках культуры и отдыха программы по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озеленению осуществлялись в первую очередь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задачами</w:t>
      </w:r>
      <w:r>
        <w:rPr>
          <w:color w:val="231F20"/>
          <w:spacing w:val="-14"/>
        </w:rPr>
        <w:t> </w:t>
      </w:r>
      <w:r>
        <w:rPr>
          <w:color w:val="231F20"/>
        </w:rPr>
        <w:t>той</w:t>
      </w:r>
      <w:r>
        <w:rPr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</w:rPr>
        <w:t>иной</w:t>
      </w:r>
      <w:r>
        <w:rPr>
          <w:color w:val="231F20"/>
          <w:spacing w:val="-15"/>
        </w:rPr>
        <w:t> </w:t>
      </w:r>
      <w:r>
        <w:rPr>
          <w:color w:val="231F20"/>
        </w:rPr>
        <w:t>части</w:t>
      </w:r>
      <w:r>
        <w:rPr>
          <w:color w:val="231F20"/>
          <w:spacing w:val="-57"/>
        </w:rPr>
        <w:t> </w:t>
      </w:r>
      <w:r>
        <w:rPr>
          <w:color w:val="231F20"/>
        </w:rPr>
        <w:t>территории.</w:t>
      </w:r>
      <w:r>
        <w:rPr>
          <w:color w:val="231F20"/>
          <w:spacing w:val="-10"/>
        </w:rPr>
        <w:t> </w:t>
      </w:r>
      <w:r>
        <w:rPr>
          <w:color w:val="231F20"/>
        </w:rPr>
        <w:t>Так,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регулярной,</w:t>
      </w:r>
      <w:r>
        <w:rPr>
          <w:color w:val="231F20"/>
          <w:spacing w:val="-10"/>
        </w:rPr>
        <w:t> </w:t>
      </w:r>
      <w:r>
        <w:rPr>
          <w:color w:val="231F20"/>
        </w:rPr>
        <w:t>партерной</w:t>
      </w:r>
      <w:r>
        <w:rPr>
          <w:color w:val="231F20"/>
          <w:spacing w:val="-9"/>
        </w:rPr>
        <w:t> </w:t>
      </w:r>
      <w:r>
        <w:rPr>
          <w:color w:val="231F20"/>
        </w:rPr>
        <w:t>ча-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парк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зачастую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был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украшен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многочислен-</w:t>
      </w:r>
      <w:r>
        <w:rPr>
          <w:color w:val="231F20"/>
          <w:spacing w:val="-57"/>
        </w:rPr>
        <w:t> </w:t>
      </w:r>
      <w:r>
        <w:rPr>
          <w:color w:val="231F20"/>
        </w:rPr>
        <w:t>ными цветниками и клумбами. Популярным</w:t>
      </w:r>
      <w:r>
        <w:rPr>
          <w:color w:val="231F20"/>
          <w:spacing w:val="1"/>
        </w:rPr>
        <w:t> </w:t>
      </w:r>
      <w:r>
        <w:rPr>
          <w:color w:val="231F20"/>
        </w:rPr>
        <w:t>приемом была высадка растений в виде па-</w:t>
      </w:r>
      <w:r>
        <w:rPr>
          <w:color w:val="231F20"/>
          <w:spacing w:val="1"/>
        </w:rPr>
        <w:t> </w:t>
      </w:r>
      <w:r>
        <w:rPr>
          <w:color w:val="231F20"/>
        </w:rPr>
        <w:t>мятных</w:t>
      </w:r>
      <w:r>
        <w:rPr>
          <w:color w:val="231F20"/>
          <w:spacing w:val="-15"/>
        </w:rPr>
        <w:t> </w:t>
      </w:r>
      <w:r>
        <w:rPr>
          <w:color w:val="231F20"/>
        </w:rPr>
        <w:t>дат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поздравлений.</w:t>
      </w:r>
      <w:r>
        <w:rPr>
          <w:color w:val="231F20"/>
          <w:spacing w:val="-15"/>
        </w:rPr>
        <w:t> </w:t>
      </w:r>
      <w:r>
        <w:rPr>
          <w:color w:val="231F20"/>
        </w:rPr>
        <w:t>То</w:t>
      </w:r>
      <w:r>
        <w:rPr>
          <w:color w:val="231F20"/>
          <w:spacing w:val="-15"/>
        </w:rPr>
        <w:t> </w:t>
      </w:r>
      <w:r>
        <w:rPr>
          <w:color w:val="231F20"/>
        </w:rPr>
        <w:t>есть</w:t>
      </w:r>
      <w:r>
        <w:rPr>
          <w:color w:val="231F20"/>
          <w:spacing w:val="-14"/>
        </w:rPr>
        <w:t> </w:t>
      </w:r>
      <w:r>
        <w:rPr>
          <w:color w:val="231F20"/>
        </w:rPr>
        <w:t>цветники</w:t>
      </w:r>
      <w:r>
        <w:rPr>
          <w:color w:val="231F20"/>
          <w:spacing w:val="-58"/>
        </w:rPr>
        <w:t> </w:t>
      </w:r>
      <w:r>
        <w:rPr>
          <w:color w:val="231F20"/>
        </w:rPr>
        <w:t>обновлялись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2"/>
        </w:rPr>
        <w:t> </w:t>
      </w:r>
      <w:r>
        <w:rPr>
          <w:color w:val="231F20"/>
        </w:rPr>
        <w:t>только</w:t>
      </w:r>
      <w:r>
        <w:rPr>
          <w:color w:val="231F20"/>
          <w:spacing w:val="2"/>
        </w:rPr>
        <w:t> </w:t>
      </w:r>
      <w:r>
        <w:rPr>
          <w:color w:val="231F20"/>
        </w:rPr>
        <w:t>к</w:t>
      </w:r>
      <w:r>
        <w:rPr>
          <w:color w:val="231F20"/>
          <w:spacing w:val="2"/>
        </w:rPr>
        <w:t> </w:t>
      </w:r>
      <w:r>
        <w:rPr>
          <w:color w:val="231F20"/>
        </w:rPr>
        <w:t>началу</w:t>
      </w:r>
      <w:r>
        <w:rPr>
          <w:color w:val="231F20"/>
          <w:spacing w:val="2"/>
        </w:rPr>
        <w:t> </w:t>
      </w:r>
      <w:r>
        <w:rPr>
          <w:color w:val="231F20"/>
        </w:rPr>
        <w:t>теплого</w:t>
      </w:r>
      <w:r>
        <w:rPr>
          <w:color w:val="231F20"/>
          <w:spacing w:val="2"/>
        </w:rPr>
        <w:t> </w:t>
      </w:r>
      <w:r>
        <w:rPr>
          <w:color w:val="231F20"/>
        </w:rPr>
        <w:t>вре-</w:t>
      </w:r>
    </w:p>
    <w:p>
      <w:pPr>
        <w:pStyle w:val="BodyText"/>
        <w:spacing w:line="249" w:lineRule="auto" w:before="90"/>
        <w:ind w:left="297" w:right="161"/>
      </w:pPr>
      <w:r>
        <w:rPr/>
        <w:br w:type="column"/>
      </w:r>
      <w:r>
        <w:rPr>
          <w:color w:val="231F20"/>
        </w:rPr>
        <w:t>мени</w:t>
      </w:r>
      <w:r>
        <w:rPr>
          <w:color w:val="231F20"/>
          <w:spacing w:val="-12"/>
        </w:rPr>
        <w:t> </w:t>
      </w:r>
      <w:r>
        <w:rPr>
          <w:color w:val="231F20"/>
        </w:rPr>
        <w:t>года,</w:t>
      </w:r>
      <w:r>
        <w:rPr>
          <w:color w:val="231F20"/>
          <w:spacing w:val="-11"/>
        </w:rPr>
        <w:t> </w:t>
      </w:r>
      <w:r>
        <w:rPr>
          <w:color w:val="231F20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2"/>
        </w:rPr>
        <w:t> </w:t>
      </w:r>
      <w:r>
        <w:rPr>
          <w:color w:val="231F20"/>
        </w:rPr>
        <w:t>раз</w:t>
      </w:r>
      <w:r>
        <w:rPr>
          <w:color w:val="231F20"/>
          <w:spacing w:val="-11"/>
        </w:rPr>
        <w:t> </w:t>
      </w:r>
      <w:r>
        <w:rPr>
          <w:color w:val="231F20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</w:rPr>
        <w:t>сезон.</w:t>
      </w:r>
      <w:r>
        <w:rPr>
          <w:color w:val="231F20"/>
          <w:spacing w:val="-11"/>
        </w:rPr>
        <w:t> </w:t>
      </w:r>
      <w:r>
        <w:rPr>
          <w:color w:val="231F20"/>
        </w:rPr>
        <w:t>Кроме</w:t>
      </w:r>
      <w:r>
        <w:rPr>
          <w:color w:val="231F20"/>
          <w:spacing w:val="-58"/>
        </w:rPr>
        <w:t> </w:t>
      </w:r>
      <w:r>
        <w:rPr>
          <w:color w:val="231F20"/>
        </w:rPr>
        <w:t>этого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партерной</w:t>
      </w:r>
      <w:r>
        <w:rPr>
          <w:color w:val="231F20"/>
          <w:spacing w:val="-11"/>
        </w:rPr>
        <w:t> </w:t>
      </w:r>
      <w:r>
        <w:rPr>
          <w:color w:val="231F20"/>
        </w:rPr>
        <w:t>части</w:t>
      </w:r>
      <w:r>
        <w:rPr>
          <w:color w:val="231F20"/>
          <w:spacing w:val="-12"/>
        </w:rPr>
        <w:t> </w:t>
      </w:r>
      <w:r>
        <w:rPr>
          <w:color w:val="231F20"/>
        </w:rPr>
        <w:t>создавались</w:t>
      </w:r>
      <w:r>
        <w:rPr>
          <w:color w:val="231F20"/>
          <w:spacing w:val="-13"/>
        </w:rPr>
        <w:t> </w:t>
      </w:r>
      <w:r>
        <w:rPr>
          <w:color w:val="231F20"/>
        </w:rPr>
        <w:t>участки,</w:t>
      </w:r>
      <w:r>
        <w:rPr>
          <w:color w:val="231F20"/>
          <w:spacing w:val="-57"/>
        </w:rPr>
        <w:t> </w:t>
      </w:r>
      <w:r>
        <w:rPr>
          <w:color w:val="231F20"/>
        </w:rPr>
        <w:t>плотно засаженные сиренью, спиреей и про-</w:t>
      </w:r>
      <w:r>
        <w:rPr>
          <w:color w:val="231F20"/>
          <w:spacing w:val="1"/>
        </w:rPr>
        <w:t> </w:t>
      </w:r>
      <w:r>
        <w:rPr>
          <w:color w:val="231F20"/>
        </w:rPr>
        <w:t>чими</w:t>
      </w:r>
      <w:r>
        <w:rPr>
          <w:color w:val="231F20"/>
          <w:spacing w:val="-1"/>
        </w:rPr>
        <w:t> </w:t>
      </w:r>
      <w:r>
        <w:rPr>
          <w:color w:val="231F20"/>
        </w:rPr>
        <w:t>цветущими</w:t>
      </w:r>
      <w:r>
        <w:rPr>
          <w:color w:val="231F20"/>
          <w:spacing w:val="-1"/>
        </w:rPr>
        <w:t> </w:t>
      </w:r>
      <w:r>
        <w:rPr>
          <w:color w:val="231F20"/>
        </w:rPr>
        <w:t>кустарниками [2].</w:t>
      </w:r>
    </w:p>
    <w:p>
      <w:pPr>
        <w:pStyle w:val="BodyText"/>
        <w:spacing w:line="249" w:lineRule="auto" w:before="4"/>
        <w:ind w:left="297" w:right="160" w:firstLine="396"/>
      </w:pPr>
      <w:r>
        <w:rPr>
          <w:color w:val="231F20"/>
          <w:w w:val="95"/>
        </w:rPr>
        <w:t>Также проводились посадки, подчеркиваю-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щие правильную, геометрическую сетку, в том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числе активно использовался прием посадки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различных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живописных</w:t>
      </w:r>
      <w:r>
        <w:rPr>
          <w:color w:val="231F20"/>
          <w:spacing w:val="-13"/>
        </w:rPr>
        <w:t> </w:t>
      </w:r>
      <w:r>
        <w:rPr>
          <w:color w:val="231F20"/>
        </w:rPr>
        <w:t>аллей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деревьев</w:t>
      </w:r>
      <w:r>
        <w:rPr>
          <w:color w:val="231F20"/>
          <w:spacing w:val="-13"/>
        </w:rPr>
        <w:t> </w:t>
      </w:r>
      <w:r>
        <w:rPr>
          <w:color w:val="231F20"/>
        </w:rPr>
        <w:t>од-</w:t>
      </w:r>
      <w:r>
        <w:rPr>
          <w:color w:val="231F20"/>
          <w:spacing w:val="-58"/>
        </w:rPr>
        <w:t> </w:t>
      </w:r>
      <w:r>
        <w:rPr>
          <w:color w:val="231F20"/>
        </w:rPr>
        <w:t>ного вида (например, липовых). Это создава-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ло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парке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дополнительно</w:t>
      </w:r>
      <w:r>
        <w:rPr>
          <w:color w:val="231F20"/>
          <w:spacing w:val="-13"/>
        </w:rPr>
        <w:t> </w:t>
      </w:r>
      <w:r>
        <w:rPr>
          <w:color w:val="231F20"/>
        </w:rPr>
        <w:t>необходимую</w:t>
      </w:r>
      <w:r>
        <w:rPr>
          <w:color w:val="231F20"/>
          <w:spacing w:val="-13"/>
        </w:rPr>
        <w:t> </w:t>
      </w:r>
      <w:r>
        <w:rPr>
          <w:color w:val="231F20"/>
        </w:rPr>
        <w:t>тень,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было частью прогулочного маршрута и прида-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вало</w:t>
      </w:r>
      <w:r>
        <w:rPr>
          <w:color w:val="231F20"/>
          <w:spacing w:val="-2"/>
        </w:rPr>
        <w:t> </w:t>
      </w:r>
      <w:r>
        <w:rPr>
          <w:color w:val="231F20"/>
        </w:rPr>
        <w:t>месту особый эмоциональный</w:t>
      </w:r>
      <w:r>
        <w:rPr>
          <w:color w:val="231F20"/>
          <w:spacing w:val="-1"/>
        </w:rPr>
        <w:t> </w:t>
      </w:r>
      <w:r>
        <w:rPr>
          <w:color w:val="231F20"/>
        </w:rPr>
        <w:t>настрой.</w:t>
      </w:r>
    </w:p>
    <w:p>
      <w:pPr>
        <w:pStyle w:val="BodyText"/>
        <w:spacing w:line="249" w:lineRule="auto" w:before="7"/>
        <w:ind w:left="297" w:right="160" w:firstLine="396"/>
      </w:pPr>
      <w:r>
        <w:rPr>
          <w:color w:val="231F20"/>
        </w:rPr>
        <w:t>Растительность</w:t>
      </w:r>
      <w:r>
        <w:rPr>
          <w:color w:val="231F20"/>
          <w:spacing w:val="1"/>
        </w:rPr>
        <w:t> </w:t>
      </w:r>
      <w:r>
        <w:rPr>
          <w:color w:val="231F20"/>
        </w:rPr>
        <w:t>пейзажной</w:t>
      </w:r>
      <w:r>
        <w:rPr>
          <w:color w:val="231F20"/>
          <w:spacing w:val="1"/>
        </w:rPr>
        <w:t> </w:t>
      </w:r>
      <w:r>
        <w:rPr>
          <w:color w:val="231F20"/>
        </w:rPr>
        <w:t>части</w:t>
      </w:r>
      <w:r>
        <w:rPr>
          <w:color w:val="231F20"/>
          <w:spacing w:val="1"/>
        </w:rPr>
        <w:t> </w:t>
      </w:r>
      <w:r>
        <w:rPr>
          <w:color w:val="231F20"/>
        </w:rPr>
        <w:t>парка</w:t>
      </w:r>
      <w:r>
        <w:rPr>
          <w:color w:val="231F20"/>
          <w:spacing w:val="-57"/>
        </w:rPr>
        <w:t> </w:t>
      </w:r>
      <w:r>
        <w:rPr>
          <w:color w:val="231F20"/>
        </w:rPr>
        <w:t>зависела от типа местности и расположения</w:t>
      </w:r>
      <w:r>
        <w:rPr>
          <w:color w:val="231F20"/>
          <w:spacing w:val="1"/>
        </w:rPr>
        <w:t> </w:t>
      </w:r>
      <w:r>
        <w:rPr>
          <w:color w:val="231F20"/>
        </w:rPr>
        <w:t>ПКиО. Конечно, приоритетно она оставалась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нетронутой, сохраненной в естественном виде,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лишь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проводились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профилактические</w:t>
      </w:r>
      <w:r>
        <w:rPr>
          <w:color w:val="231F20"/>
          <w:spacing w:val="40"/>
          <w:w w:val="95"/>
        </w:rPr>
        <w:t> </w:t>
      </w:r>
      <w:r>
        <w:rPr>
          <w:color w:val="231F20"/>
          <w:w w:val="95"/>
        </w:rPr>
        <w:t>работы.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5156" w:space="40"/>
            <w:col w:w="5114"/>
          </w:cols>
        </w:sectPr>
      </w:pPr>
    </w:p>
    <w:p>
      <w:pPr>
        <w:pStyle w:val="BodyText"/>
        <w:spacing w:line="249" w:lineRule="auto" w:before="78"/>
        <w:ind w:left="163" w:right="39"/>
      </w:pPr>
      <w:r>
        <w:rPr>
          <w:color w:val="231F20"/>
          <w:spacing w:val="-1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некоторых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регионах</w:t>
      </w:r>
      <w:r>
        <w:rPr>
          <w:color w:val="231F20"/>
          <w:spacing w:val="-13"/>
        </w:rPr>
        <w:t> </w:t>
      </w:r>
      <w:r>
        <w:rPr>
          <w:color w:val="231F20"/>
        </w:rPr>
        <w:t>пейзажная</w:t>
      </w:r>
      <w:r>
        <w:rPr>
          <w:color w:val="231F20"/>
          <w:spacing w:val="-13"/>
        </w:rPr>
        <w:t> </w:t>
      </w:r>
      <w:r>
        <w:rPr>
          <w:color w:val="231F20"/>
        </w:rPr>
        <w:t>часть</w:t>
      </w:r>
      <w:r>
        <w:rPr>
          <w:color w:val="231F20"/>
          <w:spacing w:val="-13"/>
        </w:rPr>
        <w:t> </w:t>
      </w:r>
      <w:r>
        <w:rPr>
          <w:color w:val="231F20"/>
        </w:rPr>
        <w:t>до-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полнительно засаживалась хвойными растени-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ями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3"/>
        </w:rPr>
        <w:t> </w:t>
      </w:r>
      <w:r>
        <w:rPr>
          <w:color w:val="231F20"/>
        </w:rPr>
        <w:t>смешанного</w:t>
      </w:r>
      <w:r>
        <w:rPr>
          <w:color w:val="231F20"/>
          <w:spacing w:val="-13"/>
        </w:rPr>
        <w:t> </w:t>
      </w:r>
      <w:r>
        <w:rPr>
          <w:color w:val="231F20"/>
        </w:rPr>
        <w:t>леса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увеличе-</w:t>
      </w:r>
      <w:r>
        <w:rPr>
          <w:color w:val="231F20"/>
          <w:spacing w:val="-58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разнообразия видов.</w:t>
      </w:r>
    </w:p>
    <w:p>
      <w:pPr>
        <w:pStyle w:val="ListParagraph"/>
        <w:numPr>
          <w:ilvl w:val="0"/>
          <w:numId w:val="33"/>
        </w:numPr>
        <w:tabs>
          <w:tab w:pos="826" w:val="left" w:leader="none"/>
        </w:tabs>
        <w:spacing w:line="240" w:lineRule="auto" w:before="4" w:after="0"/>
        <w:ind w:left="825" w:right="0" w:hanging="266"/>
        <w:jc w:val="both"/>
        <w:rPr>
          <w:i/>
          <w:sz w:val="24"/>
        </w:rPr>
      </w:pPr>
      <w:r>
        <w:rPr>
          <w:i/>
          <w:color w:val="231F20"/>
          <w:sz w:val="24"/>
        </w:rPr>
        <w:t>Малые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архитектурные</w:t>
      </w:r>
      <w:r>
        <w:rPr>
          <w:i/>
          <w:color w:val="231F20"/>
          <w:spacing w:val="-13"/>
          <w:sz w:val="24"/>
        </w:rPr>
        <w:t> </w:t>
      </w:r>
      <w:r>
        <w:rPr>
          <w:i/>
          <w:color w:val="231F20"/>
          <w:sz w:val="24"/>
        </w:rPr>
        <w:t>формы</w:t>
      </w:r>
    </w:p>
    <w:p>
      <w:pPr>
        <w:pStyle w:val="BodyText"/>
        <w:spacing w:line="249" w:lineRule="auto" w:before="12"/>
        <w:ind w:left="163" w:right="39" w:firstLine="396"/>
      </w:pPr>
      <w:r>
        <w:rPr>
          <w:color w:val="231F20"/>
        </w:rPr>
        <w:t>Организация и внешний вид малых архи-</w:t>
      </w:r>
      <w:r>
        <w:rPr>
          <w:color w:val="231F20"/>
          <w:spacing w:val="-57"/>
        </w:rPr>
        <w:t> </w:t>
      </w:r>
      <w:r>
        <w:rPr>
          <w:color w:val="231F20"/>
        </w:rPr>
        <w:t>тектурных форм в парках культуры и отдыха</w:t>
      </w:r>
      <w:r>
        <w:rPr>
          <w:color w:val="231F20"/>
          <w:spacing w:val="-57"/>
        </w:rPr>
        <w:t> </w:t>
      </w:r>
      <w:r>
        <w:rPr>
          <w:color w:val="231F20"/>
        </w:rPr>
        <w:t>зависит</w:t>
      </w:r>
      <w:r>
        <w:rPr>
          <w:color w:val="231F20"/>
          <w:spacing w:val="-7"/>
        </w:rPr>
        <w:t> </w:t>
      </w:r>
      <w:r>
        <w:rPr>
          <w:color w:val="231F20"/>
        </w:rPr>
        <w:t>от</w:t>
      </w:r>
      <w:r>
        <w:rPr>
          <w:color w:val="231F20"/>
          <w:spacing w:val="-6"/>
        </w:rPr>
        <w:t> </w:t>
      </w:r>
      <w:r>
        <w:rPr>
          <w:color w:val="231F20"/>
        </w:rPr>
        <w:t>времени</w:t>
      </w:r>
      <w:r>
        <w:rPr>
          <w:color w:val="231F20"/>
          <w:spacing w:val="-7"/>
        </w:rPr>
        <w:t> </w:t>
      </w:r>
      <w:r>
        <w:rPr>
          <w:color w:val="231F20"/>
        </w:rPr>
        <w:t>создания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расположения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парка. Но есть несколько общих для большин-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ства</w:t>
      </w:r>
      <w:r>
        <w:rPr>
          <w:color w:val="231F20"/>
          <w:spacing w:val="-1"/>
        </w:rPr>
        <w:t> </w:t>
      </w:r>
      <w:r>
        <w:rPr>
          <w:color w:val="231F20"/>
        </w:rPr>
        <w:t>парков</w:t>
      </w:r>
      <w:r>
        <w:rPr>
          <w:color w:val="231F20"/>
          <w:spacing w:val="-1"/>
        </w:rPr>
        <w:t> </w:t>
      </w:r>
      <w:r>
        <w:rPr>
          <w:color w:val="231F20"/>
        </w:rPr>
        <w:t>характеристик.</w:t>
      </w:r>
    </w:p>
    <w:p>
      <w:pPr>
        <w:pStyle w:val="BodyText"/>
        <w:spacing w:line="249" w:lineRule="auto" w:before="5"/>
        <w:ind w:left="163" w:right="38" w:firstLine="396"/>
        <w:jc w:val="right"/>
      </w:pPr>
      <w:r>
        <w:rPr>
          <w:color w:val="231F20"/>
        </w:rPr>
        <w:t>Так,</w:t>
      </w:r>
      <w:r>
        <w:rPr>
          <w:color w:val="231F20"/>
          <w:spacing w:val="5"/>
        </w:rPr>
        <w:t> </w:t>
      </w:r>
      <w:r>
        <w:rPr>
          <w:color w:val="231F20"/>
        </w:rPr>
        <w:t>созданные</w:t>
      </w:r>
      <w:r>
        <w:rPr>
          <w:color w:val="231F20"/>
          <w:spacing w:val="6"/>
        </w:rPr>
        <w:t> </w:t>
      </w:r>
      <w:r>
        <w:rPr>
          <w:color w:val="231F20"/>
        </w:rPr>
        <w:t>из</w:t>
      </w:r>
      <w:r>
        <w:rPr>
          <w:color w:val="231F20"/>
          <w:spacing w:val="6"/>
        </w:rPr>
        <w:t> </w:t>
      </w:r>
      <w:r>
        <w:rPr>
          <w:color w:val="231F20"/>
        </w:rPr>
        <w:t>бетона</w:t>
      </w:r>
      <w:r>
        <w:rPr>
          <w:color w:val="231F20"/>
          <w:spacing w:val="6"/>
        </w:rPr>
        <w:t> </w:t>
      </w:r>
      <w:r>
        <w:rPr>
          <w:color w:val="231F20"/>
        </w:rPr>
        <w:t>лестницы,</w:t>
      </w:r>
      <w:r>
        <w:rPr>
          <w:color w:val="231F20"/>
          <w:spacing w:val="6"/>
        </w:rPr>
        <w:t> </w:t>
      </w:r>
      <w:r>
        <w:rPr>
          <w:color w:val="231F20"/>
        </w:rPr>
        <w:t>пан-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дусы,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ограждения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набережных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выглядели</w:t>
      </w:r>
      <w:r>
        <w:rPr>
          <w:color w:val="231F20"/>
          <w:spacing w:val="-12"/>
        </w:rPr>
        <w:t> </w:t>
      </w:r>
      <w:r>
        <w:rPr>
          <w:color w:val="231F20"/>
        </w:rPr>
        <w:t>мо-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нументально.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Клумбы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цветники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чаще</w:t>
      </w:r>
      <w:r>
        <w:rPr>
          <w:color w:val="231F20"/>
          <w:spacing w:val="-57"/>
        </w:rPr>
        <w:t> </w:t>
      </w:r>
      <w:r>
        <w:rPr>
          <w:color w:val="231F20"/>
        </w:rPr>
        <w:t>всего</w:t>
      </w:r>
      <w:r>
        <w:rPr>
          <w:color w:val="231F20"/>
          <w:spacing w:val="-7"/>
        </w:rPr>
        <w:t> </w:t>
      </w:r>
      <w:r>
        <w:rPr>
          <w:color w:val="231F20"/>
        </w:rPr>
        <w:t>создавались</w:t>
      </w:r>
      <w:r>
        <w:rPr>
          <w:color w:val="231F20"/>
          <w:spacing w:val="-7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бетона,</w:t>
      </w:r>
      <w:r>
        <w:rPr>
          <w:color w:val="231F20"/>
          <w:spacing w:val="-7"/>
        </w:rPr>
        <w:t> </w:t>
      </w:r>
      <w:r>
        <w:rPr>
          <w:color w:val="231F20"/>
        </w:rPr>
        <w:t>реже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камня.</w:t>
      </w:r>
      <w:r>
        <w:rPr>
          <w:color w:val="231F20"/>
          <w:spacing w:val="-57"/>
        </w:rPr>
        <w:t> </w:t>
      </w:r>
      <w:r>
        <w:rPr>
          <w:color w:val="231F20"/>
        </w:rPr>
        <w:t>Разнообразной</w:t>
      </w:r>
      <w:r>
        <w:rPr>
          <w:color w:val="231F20"/>
          <w:spacing w:val="5"/>
        </w:rPr>
        <w:t> </w:t>
      </w:r>
      <w:r>
        <w:rPr>
          <w:color w:val="231F20"/>
        </w:rPr>
        <w:t>была</w:t>
      </w:r>
      <w:r>
        <w:rPr>
          <w:color w:val="231F20"/>
          <w:spacing w:val="5"/>
        </w:rPr>
        <w:t> </w:t>
      </w:r>
      <w:r>
        <w:rPr>
          <w:color w:val="231F20"/>
        </w:rPr>
        <w:t>навигация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парках.</w:t>
      </w:r>
    </w:p>
    <w:p>
      <w:pPr>
        <w:pStyle w:val="BodyText"/>
        <w:spacing w:line="249" w:lineRule="auto" w:before="5"/>
        <w:ind w:left="163" w:right="38"/>
      </w:pPr>
      <w:r>
        <w:rPr>
          <w:color w:val="231F20"/>
          <w:w w:val="95"/>
        </w:rPr>
        <w:t>Одним из популярных средств для ее создания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были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таблички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перфорированного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металла.</w:t>
      </w:r>
      <w:r>
        <w:rPr>
          <w:color w:val="231F20"/>
          <w:spacing w:val="-57"/>
        </w:rPr>
        <w:t> </w:t>
      </w:r>
      <w:r>
        <w:rPr>
          <w:color w:val="231F20"/>
        </w:rPr>
        <w:t>Кроме этого зачастую в парках устанавлива-</w:t>
      </w:r>
      <w:r>
        <w:rPr>
          <w:color w:val="231F20"/>
          <w:spacing w:val="1"/>
        </w:rPr>
        <w:t> </w:t>
      </w:r>
      <w:r>
        <w:rPr>
          <w:color w:val="231F20"/>
        </w:rPr>
        <w:t>лись различные скульптуры, несущие пропа-</w:t>
      </w:r>
      <w:r>
        <w:rPr>
          <w:color w:val="231F20"/>
          <w:spacing w:val="-57"/>
        </w:rPr>
        <w:t> </w:t>
      </w:r>
      <w:r>
        <w:rPr>
          <w:color w:val="231F20"/>
        </w:rPr>
        <w:t>гандистский</w:t>
      </w:r>
      <w:r>
        <w:rPr>
          <w:color w:val="231F20"/>
          <w:spacing w:val="-1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воспитательный смысл.</w:t>
      </w:r>
    </w:p>
    <w:p>
      <w:pPr>
        <w:pStyle w:val="BodyText"/>
        <w:spacing w:line="249" w:lineRule="auto" w:before="5"/>
        <w:ind w:left="163" w:right="38" w:firstLine="396"/>
      </w:pPr>
      <w:r>
        <w:rPr>
          <w:color w:val="231F20"/>
        </w:rPr>
        <w:t>Если в парке устраивался искусственный</w:t>
      </w:r>
      <w:r>
        <w:rPr>
          <w:color w:val="231F20"/>
          <w:spacing w:val="-57"/>
        </w:rPr>
        <w:t> </w:t>
      </w:r>
      <w:r>
        <w:rPr>
          <w:color w:val="231F20"/>
        </w:rPr>
        <w:t>водоем,</w:t>
      </w:r>
      <w:r>
        <w:rPr>
          <w:color w:val="231F20"/>
          <w:spacing w:val="40"/>
        </w:rPr>
        <w:t> </w:t>
      </w:r>
      <w:r>
        <w:rPr>
          <w:color w:val="231F20"/>
        </w:rPr>
        <w:t>фонтан</w:t>
      </w:r>
      <w:r>
        <w:rPr>
          <w:color w:val="231F20"/>
          <w:spacing w:val="41"/>
        </w:rPr>
        <w:t> </w:t>
      </w:r>
      <w:r>
        <w:rPr>
          <w:color w:val="231F20"/>
        </w:rPr>
        <w:t>или</w:t>
      </w:r>
      <w:r>
        <w:rPr>
          <w:color w:val="231F20"/>
          <w:spacing w:val="40"/>
        </w:rPr>
        <w:t> </w:t>
      </w:r>
      <w:r>
        <w:rPr>
          <w:color w:val="231F20"/>
        </w:rPr>
        <w:t>облагораживался</w:t>
      </w:r>
      <w:r>
        <w:rPr>
          <w:color w:val="231F20"/>
          <w:spacing w:val="41"/>
        </w:rPr>
        <w:t> </w:t>
      </w:r>
      <w:r>
        <w:rPr>
          <w:color w:val="231F20"/>
        </w:rPr>
        <w:t>берег</w:t>
      </w:r>
      <w:r>
        <w:rPr>
          <w:color w:val="231F20"/>
          <w:spacing w:val="-58"/>
        </w:rPr>
        <w:t> </w:t>
      </w:r>
      <w:r>
        <w:rPr>
          <w:color w:val="231F20"/>
        </w:rPr>
        <w:t>с</w:t>
      </w:r>
      <w:r>
        <w:rPr>
          <w:color w:val="231F20"/>
          <w:spacing w:val="11"/>
        </w:rPr>
        <w:t> </w:t>
      </w:r>
      <w:r>
        <w:rPr>
          <w:color w:val="231F20"/>
        </w:rPr>
        <w:t>организацией</w:t>
      </w:r>
      <w:r>
        <w:rPr>
          <w:color w:val="231F20"/>
          <w:spacing w:val="14"/>
        </w:rPr>
        <w:t> </w:t>
      </w:r>
      <w:r>
        <w:rPr>
          <w:color w:val="231F20"/>
        </w:rPr>
        <w:t>спуска</w:t>
      </w:r>
      <w:r>
        <w:rPr>
          <w:color w:val="231F20"/>
          <w:spacing w:val="14"/>
        </w:rPr>
        <w:t> </w:t>
      </w:r>
      <w:r>
        <w:rPr>
          <w:color w:val="231F20"/>
        </w:rPr>
        <w:t>к</w:t>
      </w:r>
      <w:r>
        <w:rPr>
          <w:color w:val="231F20"/>
          <w:spacing w:val="14"/>
        </w:rPr>
        <w:t> </w:t>
      </w:r>
      <w:r>
        <w:rPr>
          <w:color w:val="231F20"/>
        </w:rPr>
        <w:t>воде,</w:t>
      </w:r>
      <w:r>
        <w:rPr>
          <w:color w:val="231F20"/>
          <w:spacing w:val="14"/>
        </w:rPr>
        <w:t> </w:t>
      </w:r>
      <w:r>
        <w:rPr>
          <w:color w:val="231F20"/>
        </w:rPr>
        <w:t>то</w:t>
      </w:r>
      <w:r>
        <w:rPr>
          <w:color w:val="231F20"/>
          <w:spacing w:val="14"/>
        </w:rPr>
        <w:t> </w:t>
      </w:r>
      <w:r>
        <w:rPr>
          <w:color w:val="231F20"/>
        </w:rPr>
        <w:t>чаще</w:t>
      </w:r>
      <w:r>
        <w:rPr>
          <w:color w:val="231F20"/>
          <w:spacing w:val="15"/>
        </w:rPr>
        <w:t> </w:t>
      </w:r>
      <w:r>
        <w:rPr>
          <w:color w:val="231F20"/>
        </w:rPr>
        <w:t>всего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качестве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исходной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фор-</w:t>
      </w:r>
      <w:r>
        <w:rPr>
          <w:color w:val="231F20"/>
          <w:spacing w:val="-57"/>
        </w:rPr>
        <w:t> </w:t>
      </w:r>
      <w:r>
        <w:rPr>
          <w:color w:val="231F20"/>
        </w:rPr>
        <w:t>мы выбирались «правильные» фигуры: круг,</w:t>
      </w:r>
      <w:r>
        <w:rPr>
          <w:color w:val="231F20"/>
          <w:spacing w:val="-57"/>
        </w:rPr>
        <w:t> </w:t>
      </w:r>
      <w:r>
        <w:rPr>
          <w:color w:val="231F20"/>
        </w:rPr>
        <w:t>квадрат, прямоугольник. Все это переклика-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лось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самой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планировкой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ПКиО.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Таким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обра-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зом,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проследить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основные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архитектур-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но-градостроительные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тенденции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времени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[3].</w:t>
      </w:r>
    </w:p>
    <w:p>
      <w:pPr>
        <w:pStyle w:val="BodyText"/>
        <w:spacing w:before="5"/>
        <w:jc w:val="left"/>
        <w:rPr>
          <w:sz w:val="20"/>
        </w:rPr>
      </w:pPr>
    </w:p>
    <w:p>
      <w:pPr>
        <w:pStyle w:val="BodyText"/>
        <w:spacing w:line="249" w:lineRule="auto"/>
        <w:ind w:left="163" w:right="39" w:firstLine="396"/>
        <w:jc w:val="right"/>
      </w:pP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наши</w:t>
      </w:r>
      <w:r>
        <w:rPr>
          <w:color w:val="231F20"/>
          <w:spacing w:val="4"/>
        </w:rPr>
        <w:t> </w:t>
      </w:r>
      <w:r>
        <w:rPr>
          <w:color w:val="231F20"/>
        </w:rPr>
        <w:t>дни</w:t>
      </w:r>
      <w:r>
        <w:rPr>
          <w:color w:val="231F20"/>
          <w:spacing w:val="4"/>
        </w:rPr>
        <w:t> </w:t>
      </w:r>
      <w:r>
        <w:rPr>
          <w:color w:val="231F20"/>
        </w:rPr>
        <w:t>парк,</w:t>
      </w:r>
      <w:r>
        <w:rPr>
          <w:color w:val="231F20"/>
          <w:spacing w:val="4"/>
        </w:rPr>
        <w:t> </w:t>
      </w:r>
      <w:r>
        <w:rPr>
          <w:color w:val="231F20"/>
        </w:rPr>
        <w:t>построенный</w:t>
      </w:r>
      <w:r>
        <w:rPr>
          <w:color w:val="231F20"/>
          <w:spacing w:val="4"/>
        </w:rPr>
        <w:t> </w:t>
      </w:r>
      <w:r>
        <w:rPr>
          <w:color w:val="231F20"/>
        </w:rPr>
        <w:t>еще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на-</w:t>
      </w:r>
      <w:r>
        <w:rPr>
          <w:color w:val="231F20"/>
          <w:spacing w:val="-57"/>
        </w:rPr>
        <w:t> </w:t>
      </w:r>
      <w:r>
        <w:rPr>
          <w:color w:val="231F20"/>
        </w:rPr>
        <w:t>чале</w:t>
      </w:r>
      <w:r>
        <w:rPr>
          <w:color w:val="231F20"/>
          <w:spacing w:val="-4"/>
        </w:rPr>
        <w:t> </w:t>
      </w:r>
      <w:r>
        <w:rPr>
          <w:color w:val="231F20"/>
        </w:rPr>
        <w:t>20го</w:t>
      </w:r>
      <w:r>
        <w:rPr>
          <w:color w:val="231F20"/>
          <w:spacing w:val="-3"/>
        </w:rPr>
        <w:t> </w:t>
      </w:r>
      <w:r>
        <w:rPr>
          <w:color w:val="231F20"/>
        </w:rPr>
        <w:t>века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переживший</w:t>
      </w:r>
      <w:r>
        <w:rPr>
          <w:color w:val="231F20"/>
          <w:spacing w:val="-4"/>
        </w:rPr>
        <w:t> </w:t>
      </w:r>
      <w:r>
        <w:rPr>
          <w:color w:val="231F20"/>
        </w:rPr>
        <w:t>сложный</w:t>
      </w:r>
      <w:r>
        <w:rPr>
          <w:color w:val="231F20"/>
          <w:spacing w:val="-2"/>
        </w:rPr>
        <w:t> </w:t>
      </w:r>
      <w:r>
        <w:rPr>
          <w:color w:val="231F20"/>
        </w:rPr>
        <w:t>пери-</w:t>
      </w:r>
    </w:p>
    <w:p>
      <w:pPr>
        <w:pStyle w:val="BodyText"/>
        <w:spacing w:line="249" w:lineRule="auto" w:before="78"/>
        <w:ind w:left="163" w:right="500"/>
      </w:pPr>
      <w:r>
        <w:rPr/>
        <w:br w:type="column"/>
      </w:r>
      <w:r>
        <w:rPr>
          <w:color w:val="231F20"/>
        </w:rPr>
        <w:t>од экономического упадка, уже в значитель-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мере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отличается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первых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ПКиО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страны.</w:t>
      </w:r>
      <w:r>
        <w:rPr>
          <w:color w:val="231F20"/>
          <w:spacing w:val="-58"/>
        </w:rPr>
        <w:t> </w:t>
      </w:r>
      <w:r>
        <w:rPr>
          <w:color w:val="231F20"/>
        </w:rPr>
        <w:t>Во</w:t>
      </w:r>
      <w:r>
        <w:rPr>
          <w:color w:val="231F20"/>
          <w:spacing w:val="-7"/>
        </w:rPr>
        <w:t> </w:t>
      </w:r>
      <w:r>
        <w:rPr>
          <w:color w:val="231F20"/>
        </w:rPr>
        <w:t>время</w:t>
      </w:r>
      <w:r>
        <w:rPr>
          <w:color w:val="231F20"/>
          <w:spacing w:val="-5"/>
        </w:rPr>
        <w:t> </w:t>
      </w:r>
      <w:r>
        <w:rPr>
          <w:color w:val="231F20"/>
        </w:rPr>
        <w:t>перестройки</w:t>
      </w:r>
      <w:r>
        <w:rPr>
          <w:color w:val="231F20"/>
          <w:spacing w:val="-5"/>
        </w:rPr>
        <w:t> </w:t>
      </w:r>
      <w:r>
        <w:rPr>
          <w:color w:val="231F20"/>
        </w:rPr>
        <w:t>паркам</w:t>
      </w:r>
      <w:r>
        <w:rPr>
          <w:color w:val="231F20"/>
          <w:spacing w:val="-4"/>
        </w:rPr>
        <w:t> </w:t>
      </w:r>
      <w:r>
        <w:rPr>
          <w:color w:val="231F20"/>
        </w:rPr>
        <w:t>культуры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от-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дыха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оказывалось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должное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внимание,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степенно они пришли в запушенное, неухожен-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ное состояние. Так, уже сложно однозначно</w:t>
      </w:r>
      <w:r>
        <w:rPr>
          <w:color w:val="231F20"/>
          <w:spacing w:val="1"/>
        </w:rPr>
        <w:t> </w:t>
      </w:r>
      <w:r>
        <w:rPr>
          <w:color w:val="231F20"/>
        </w:rPr>
        <w:t>обозначить</w:t>
      </w:r>
      <w:r>
        <w:rPr>
          <w:color w:val="231F20"/>
          <w:spacing w:val="-9"/>
        </w:rPr>
        <w:t> </w:t>
      </w:r>
      <w:r>
        <w:rPr>
          <w:color w:val="231F20"/>
        </w:rPr>
        <w:t>партерную</w:t>
      </w:r>
      <w:r>
        <w:rPr>
          <w:color w:val="231F20"/>
          <w:spacing w:val="-9"/>
        </w:rPr>
        <w:t> </w:t>
      </w:r>
      <w:r>
        <w:rPr>
          <w:color w:val="231F20"/>
        </w:rPr>
        <w:t>регулярную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пейзаж-</w:t>
      </w:r>
      <w:r>
        <w:rPr>
          <w:color w:val="231F20"/>
          <w:spacing w:val="-58"/>
        </w:rPr>
        <w:t> </w:t>
      </w:r>
      <w:r>
        <w:rPr>
          <w:color w:val="231F20"/>
        </w:rPr>
        <w:t>ную части. Произошло некоторое смешение</w:t>
      </w:r>
      <w:r>
        <w:rPr>
          <w:color w:val="231F20"/>
          <w:spacing w:val="1"/>
        </w:rPr>
        <w:t> </w:t>
      </w:r>
      <w:r>
        <w:rPr>
          <w:color w:val="231F20"/>
        </w:rPr>
        <w:t>как в планировочной структуре, так и в спец-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ифике озеленения территории: сегодня всевоз-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можные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цветники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становятся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невозможными,</w:t>
      </w:r>
      <w:r>
        <w:rPr>
          <w:color w:val="231F20"/>
          <w:spacing w:val="-58"/>
        </w:rPr>
        <w:t> </w:t>
      </w:r>
      <w:r>
        <w:rPr>
          <w:color w:val="231F20"/>
          <w:spacing w:val="-1"/>
          <w:w w:val="95"/>
        </w:rPr>
        <w:t>поскольку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требуют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постоянного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ухода;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упор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де-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лается на растения, требующие минимально-</w:t>
      </w:r>
      <w:r>
        <w:rPr>
          <w:color w:val="231F20"/>
          <w:spacing w:val="-57"/>
        </w:rPr>
        <w:t> </w:t>
      </w:r>
      <w:r>
        <w:rPr>
          <w:color w:val="231F20"/>
        </w:rPr>
        <w:t>го</w:t>
      </w:r>
      <w:r>
        <w:rPr>
          <w:color w:val="231F20"/>
          <w:spacing w:val="-15"/>
        </w:rPr>
        <w:t> </w:t>
      </w:r>
      <w:r>
        <w:rPr>
          <w:color w:val="231F20"/>
        </w:rPr>
        <w:t>внимания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этом</w:t>
      </w:r>
      <w:r>
        <w:rPr>
          <w:color w:val="231F20"/>
          <w:spacing w:val="-14"/>
        </w:rPr>
        <w:t> </w:t>
      </w:r>
      <w:r>
        <w:rPr>
          <w:color w:val="231F20"/>
        </w:rPr>
        <w:t>обладающие</w:t>
      </w:r>
      <w:r>
        <w:rPr>
          <w:color w:val="231F20"/>
          <w:spacing w:val="-15"/>
        </w:rPr>
        <w:t> </w:t>
      </w:r>
      <w:r>
        <w:rPr>
          <w:color w:val="231F20"/>
        </w:rPr>
        <w:t>высокой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степенью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декоративности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любое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время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года.</w:t>
      </w:r>
    </w:p>
    <w:p>
      <w:pPr>
        <w:pStyle w:val="BodyText"/>
        <w:jc w:val="left"/>
        <w:rPr>
          <w:sz w:val="21"/>
        </w:rPr>
      </w:pPr>
    </w:p>
    <w:p>
      <w:pPr>
        <w:pStyle w:val="ListParagraph"/>
        <w:numPr>
          <w:ilvl w:val="0"/>
          <w:numId w:val="32"/>
        </w:numPr>
        <w:tabs>
          <w:tab w:pos="824" w:val="left" w:leader="none"/>
        </w:tabs>
        <w:spacing w:line="249" w:lineRule="auto" w:before="0" w:after="0"/>
        <w:ind w:left="163" w:right="498" w:firstLine="396"/>
        <w:jc w:val="right"/>
        <w:rPr>
          <w:sz w:val="24"/>
        </w:rPr>
      </w:pPr>
      <w:r>
        <w:rPr>
          <w:b/>
          <w:color w:val="231F20"/>
          <w:sz w:val="24"/>
        </w:rPr>
        <w:t>Особенности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модернизации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ПКиО</w:t>
      </w:r>
      <w:r>
        <w:rPr>
          <w:b/>
          <w:color w:val="231F20"/>
          <w:spacing w:val="-58"/>
          <w:sz w:val="24"/>
        </w:rPr>
        <w:t> </w:t>
      </w:r>
      <w:r>
        <w:rPr>
          <w:b/>
          <w:color w:val="231F20"/>
          <w:w w:val="95"/>
          <w:sz w:val="24"/>
        </w:rPr>
        <w:t>на примере ПКиО «Зелёный остров» г. Омск</w:t>
      </w:r>
      <w:r>
        <w:rPr>
          <w:b/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В соответствии с выявленными специфи-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ческими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особенностями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парка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культуры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от-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дыха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уникального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типа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советского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парка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был</w:t>
      </w:r>
      <w:r>
        <w:rPr>
          <w:color w:val="231F20"/>
          <w:spacing w:val="27"/>
          <w:sz w:val="24"/>
        </w:rPr>
        <w:t> </w:t>
      </w:r>
      <w:r>
        <w:rPr>
          <w:color w:val="231F20"/>
          <w:sz w:val="24"/>
        </w:rPr>
        <w:t>начат</w:t>
      </w:r>
      <w:r>
        <w:rPr>
          <w:color w:val="231F20"/>
          <w:spacing w:val="27"/>
          <w:sz w:val="24"/>
        </w:rPr>
        <w:t> </w:t>
      </w:r>
      <w:r>
        <w:rPr>
          <w:color w:val="231F20"/>
          <w:sz w:val="24"/>
        </w:rPr>
        <w:t>проект</w:t>
      </w:r>
      <w:r>
        <w:rPr>
          <w:color w:val="231F20"/>
          <w:spacing w:val="27"/>
          <w:sz w:val="24"/>
        </w:rPr>
        <w:t> </w:t>
      </w:r>
      <w:r>
        <w:rPr>
          <w:color w:val="231F20"/>
          <w:sz w:val="24"/>
        </w:rPr>
        <w:t>модернизации</w:t>
      </w:r>
      <w:r>
        <w:rPr>
          <w:color w:val="231F20"/>
          <w:spacing w:val="27"/>
          <w:sz w:val="24"/>
        </w:rPr>
        <w:t> </w:t>
      </w:r>
      <w:r>
        <w:rPr>
          <w:color w:val="231F20"/>
          <w:sz w:val="24"/>
        </w:rPr>
        <w:t>ПКиО</w:t>
      </w:r>
      <w:r>
        <w:rPr>
          <w:color w:val="231F20"/>
          <w:spacing w:val="28"/>
          <w:sz w:val="24"/>
        </w:rPr>
        <w:t> </w:t>
      </w:r>
      <w:r>
        <w:rPr>
          <w:color w:val="231F20"/>
          <w:sz w:val="24"/>
        </w:rPr>
        <w:t>«Зе-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лёный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остров»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городе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Омск.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Парк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был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от-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крыт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августе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1985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года:</w:t>
      </w:r>
      <w:r>
        <w:rPr>
          <w:color w:val="231F20"/>
          <w:spacing w:val="21"/>
          <w:sz w:val="24"/>
        </w:rPr>
        <w:t> </w:t>
      </w:r>
      <w:r>
        <w:rPr>
          <w:color w:val="231F20"/>
          <w:sz w:val="24"/>
        </w:rPr>
        <w:t>«позднее»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(в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рам-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ках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СССР)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открытие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парка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обуславливает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не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столь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явное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наличие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нем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ярких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специфиче-</w:t>
      </w:r>
    </w:p>
    <w:p>
      <w:pPr>
        <w:pStyle w:val="BodyText"/>
        <w:spacing w:before="10"/>
        <w:ind w:left="163"/>
      </w:pPr>
      <w:r>
        <w:rPr>
          <w:color w:val="231F20"/>
        </w:rPr>
        <w:t>ских особенностей</w:t>
      </w:r>
      <w:r>
        <w:rPr>
          <w:color w:val="231F20"/>
          <w:spacing w:val="1"/>
        </w:rPr>
        <w:t> </w:t>
      </w:r>
      <w:r>
        <w:rPr>
          <w:color w:val="231F20"/>
        </w:rPr>
        <w:t>ПКиО.</w:t>
      </w:r>
    </w:p>
    <w:p>
      <w:pPr>
        <w:pStyle w:val="BodyText"/>
        <w:spacing w:line="249" w:lineRule="auto" w:before="12"/>
        <w:ind w:left="163" w:right="501" w:firstLine="396"/>
      </w:pPr>
      <w:r>
        <w:rPr>
          <w:color w:val="231F20"/>
          <w:w w:val="95"/>
        </w:rPr>
        <w:t>Территория ПКиО «Зелёный остров» явля-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ется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нетипичной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парка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такого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типа: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парк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за-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нимает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вытянутый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вдоль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Иртыш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участок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сложной формы, включающий в себя «матери-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ковую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часть»,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расположенную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вблизи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жилого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4" w:space="135"/>
            <w:col w:w="5321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2"/>
        </w:rPr>
      </w:pPr>
    </w:p>
    <w:p>
      <w:pPr>
        <w:spacing w:before="1"/>
        <w:ind w:left="162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2"/>
          <w:sz w:val="21"/>
        </w:rPr>
        <w:t> </w:t>
      </w:r>
      <w:r>
        <w:rPr>
          <w:b/>
          <w:color w:val="231F20"/>
          <w:sz w:val="21"/>
        </w:rPr>
        <w:t>5.</w:t>
      </w:r>
      <w:r>
        <w:rPr>
          <w:b/>
          <w:color w:val="231F20"/>
          <w:spacing w:val="-2"/>
          <w:sz w:val="21"/>
        </w:rPr>
        <w:t> </w:t>
      </w:r>
      <w:r>
        <w:rPr>
          <w:color w:val="231F20"/>
          <w:sz w:val="21"/>
        </w:rPr>
        <w:t>Схема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разделения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территории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парка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«Зелёный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остров»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три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пояса</w:t>
      </w:r>
    </w:p>
    <w:p>
      <w:pPr>
        <w:pStyle w:val="BodyText"/>
        <w:spacing w:before="6"/>
        <w:jc w:val="left"/>
        <w:rPr>
          <w:sz w:val="6"/>
        </w:rPr>
      </w:pPr>
      <w:r>
        <w:rPr/>
        <w:pict>
          <v:group style="position:absolute;margin-left:48.116299pt;margin-top:4.949707pt;width:481.9pt;height:232.55pt;mso-position-horizontal-relative:page;mso-position-vertical-relative:paragraph;z-index:-15633408;mso-wrap-distance-left:0;mso-wrap-distance-right:0" id="docshapegroup471" coordorigin="962,99" coordsize="9638,4651">
            <v:shape style="position:absolute;left:965;top:449;width:9635;height:4301" type="#_x0000_t75" id="docshape472" stroked="false">
              <v:imagedata r:id="rId244" o:title=""/>
            </v:shape>
            <v:shape style="position:absolute;left:962;top:99;width:606;height:308" id="docshape473" coordorigin="962,99" coordsize="606,308" path="m1568,99l962,99,1265,406,1568,99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6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 w:right="4"/>
      </w:pPr>
      <w:r>
        <w:rPr>
          <w:color w:val="231F20"/>
          <w:w w:val="95"/>
        </w:rPr>
        <w:t>квартала, часть прибрежной косы, затон, а так-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же</w:t>
      </w:r>
      <w:r>
        <w:rPr>
          <w:color w:val="231F20"/>
          <w:spacing w:val="-1"/>
        </w:rPr>
        <w:t> </w:t>
      </w:r>
      <w:r>
        <w:rPr>
          <w:color w:val="231F20"/>
        </w:rPr>
        <w:t>небольшой</w:t>
      </w:r>
      <w:r>
        <w:rPr>
          <w:color w:val="231F20"/>
          <w:spacing w:val="-1"/>
        </w:rPr>
        <w:t> </w:t>
      </w:r>
      <w:r>
        <w:rPr>
          <w:color w:val="231F20"/>
        </w:rPr>
        <w:t>остров.</w:t>
      </w:r>
    </w:p>
    <w:p>
      <w:pPr>
        <w:pStyle w:val="BodyText"/>
        <w:spacing w:line="249" w:lineRule="auto" w:before="2"/>
        <w:ind w:left="503" w:right="2" w:firstLine="396"/>
      </w:pPr>
      <w:r>
        <w:rPr>
          <w:color w:val="231F20"/>
        </w:rPr>
        <w:t>Сложное расположение парка и его при-</w:t>
      </w:r>
      <w:r>
        <w:rPr>
          <w:color w:val="231F20"/>
          <w:spacing w:val="1"/>
        </w:rPr>
        <w:t> </w:t>
      </w:r>
      <w:r>
        <w:rPr>
          <w:color w:val="231F20"/>
        </w:rPr>
        <w:t>брежный</w:t>
      </w:r>
      <w:r>
        <w:rPr>
          <w:color w:val="231F20"/>
          <w:spacing w:val="1"/>
        </w:rPr>
        <w:t> </w:t>
      </w:r>
      <w:r>
        <w:rPr>
          <w:color w:val="231F20"/>
        </w:rPr>
        <w:t>рельеф</w:t>
      </w:r>
      <w:r>
        <w:rPr>
          <w:color w:val="231F20"/>
          <w:spacing w:val="60"/>
        </w:rPr>
        <w:t> </w:t>
      </w:r>
      <w:r>
        <w:rPr>
          <w:color w:val="231F20"/>
        </w:rPr>
        <w:t>требуют</w:t>
      </w:r>
      <w:r>
        <w:rPr>
          <w:color w:val="231F20"/>
          <w:spacing w:val="60"/>
        </w:rPr>
        <w:t> </w:t>
      </w:r>
      <w:r>
        <w:rPr>
          <w:color w:val="231F20"/>
        </w:rPr>
        <w:t>особого</w:t>
      </w:r>
      <w:r>
        <w:rPr>
          <w:color w:val="231F20"/>
          <w:spacing w:val="60"/>
        </w:rPr>
        <w:t> </w:t>
      </w:r>
      <w:r>
        <w:rPr>
          <w:color w:val="231F20"/>
        </w:rPr>
        <w:t>подхода</w:t>
      </w:r>
      <w:r>
        <w:rPr>
          <w:color w:val="231F20"/>
          <w:spacing w:val="-57"/>
        </w:rPr>
        <w:t> </w:t>
      </w:r>
      <w:r>
        <w:rPr>
          <w:color w:val="231F20"/>
        </w:rPr>
        <w:t>к проекту его модернизации. Итак, приемы,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использованные</w:t>
      </w:r>
      <w:r>
        <w:rPr>
          <w:color w:val="231F20"/>
          <w:spacing w:val="31"/>
        </w:rPr>
        <w:t> </w:t>
      </w:r>
      <w:r>
        <w:rPr>
          <w:color w:val="231F20"/>
        </w:rPr>
        <w:t>при</w:t>
      </w:r>
      <w:r>
        <w:rPr>
          <w:color w:val="231F20"/>
          <w:spacing w:val="31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31"/>
        </w:rPr>
        <w:t> </w:t>
      </w:r>
      <w:r>
        <w:rPr>
          <w:color w:val="231F20"/>
        </w:rPr>
        <w:t>ПКиО</w:t>
      </w:r>
    </w:p>
    <w:p>
      <w:pPr>
        <w:pStyle w:val="BodyText"/>
        <w:spacing w:before="4"/>
        <w:ind w:left="503"/>
      </w:pPr>
      <w:r>
        <w:rPr>
          <w:color w:val="231F20"/>
        </w:rPr>
        <w:t>«Зелёный</w:t>
      </w:r>
      <w:r>
        <w:rPr>
          <w:color w:val="231F20"/>
          <w:spacing w:val="7"/>
        </w:rPr>
        <w:t> </w:t>
      </w:r>
      <w:r>
        <w:rPr>
          <w:color w:val="231F20"/>
        </w:rPr>
        <w:t>остров»</w:t>
      </w:r>
    </w:p>
    <w:p>
      <w:pPr>
        <w:pStyle w:val="ListParagraph"/>
        <w:numPr>
          <w:ilvl w:val="0"/>
          <w:numId w:val="34"/>
        </w:numPr>
        <w:tabs>
          <w:tab w:pos="1198" w:val="left" w:leader="none"/>
        </w:tabs>
        <w:spacing w:line="240" w:lineRule="auto" w:before="12" w:after="0"/>
        <w:ind w:left="1198" w:right="0" w:hanging="298"/>
        <w:jc w:val="both"/>
        <w:rPr>
          <w:i/>
          <w:sz w:val="24"/>
        </w:rPr>
      </w:pPr>
      <w:r>
        <w:rPr>
          <w:i/>
          <w:color w:val="231F20"/>
          <w:spacing w:val="9"/>
          <w:w w:val="105"/>
          <w:sz w:val="24"/>
        </w:rPr>
        <w:t>Разделение</w:t>
      </w:r>
      <w:r>
        <w:rPr>
          <w:i/>
          <w:color w:val="231F20"/>
          <w:spacing w:val="49"/>
          <w:w w:val="105"/>
          <w:sz w:val="24"/>
        </w:rPr>
        <w:t> </w:t>
      </w:r>
      <w:r>
        <w:rPr>
          <w:i/>
          <w:color w:val="231F20"/>
          <w:w w:val="105"/>
          <w:sz w:val="24"/>
        </w:rPr>
        <w:t>потоков</w:t>
      </w:r>
      <w:r>
        <w:rPr>
          <w:i/>
          <w:color w:val="231F20"/>
          <w:spacing w:val="49"/>
          <w:w w:val="105"/>
          <w:sz w:val="24"/>
        </w:rPr>
        <w:t> </w:t>
      </w:r>
      <w:r>
        <w:rPr>
          <w:i/>
          <w:color w:val="231F20"/>
          <w:w w:val="105"/>
          <w:sz w:val="24"/>
        </w:rPr>
        <w:t>на</w:t>
      </w:r>
      <w:r>
        <w:rPr>
          <w:i/>
          <w:color w:val="231F20"/>
          <w:spacing w:val="49"/>
          <w:w w:val="105"/>
          <w:sz w:val="24"/>
        </w:rPr>
        <w:t> </w:t>
      </w:r>
      <w:r>
        <w:rPr>
          <w:i/>
          <w:color w:val="231F20"/>
          <w:w w:val="105"/>
          <w:sz w:val="24"/>
        </w:rPr>
        <w:t>три</w:t>
      </w:r>
      <w:r>
        <w:rPr>
          <w:i/>
          <w:color w:val="231F20"/>
          <w:spacing w:val="49"/>
          <w:w w:val="105"/>
          <w:sz w:val="24"/>
        </w:rPr>
        <w:t> </w:t>
      </w:r>
      <w:r>
        <w:rPr>
          <w:i/>
          <w:color w:val="231F20"/>
          <w:w w:val="105"/>
          <w:sz w:val="24"/>
        </w:rPr>
        <w:t>пояса</w:t>
      </w:r>
    </w:p>
    <w:p>
      <w:pPr>
        <w:pStyle w:val="BodyText"/>
        <w:spacing w:before="12"/>
        <w:ind w:left="503"/>
      </w:pPr>
      <w:r>
        <w:rPr>
          <w:color w:val="231F20"/>
        </w:rPr>
        <w:t>(рис. 5)</w:t>
      </w:r>
    </w:p>
    <w:p>
      <w:pPr>
        <w:pStyle w:val="ListParagraph"/>
        <w:numPr>
          <w:ilvl w:val="0"/>
          <w:numId w:val="34"/>
        </w:numPr>
        <w:tabs>
          <w:tab w:pos="1166" w:val="left" w:leader="none"/>
        </w:tabs>
        <w:spacing w:line="240" w:lineRule="auto" w:before="12" w:after="0"/>
        <w:ind w:left="1165" w:right="0" w:hanging="266"/>
        <w:jc w:val="both"/>
        <w:rPr>
          <w:i/>
          <w:sz w:val="24"/>
        </w:rPr>
      </w:pPr>
      <w:r>
        <w:rPr>
          <w:i/>
          <w:color w:val="231F20"/>
          <w:sz w:val="24"/>
        </w:rPr>
        <w:t>Верхний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пояс</w:t>
      </w:r>
    </w:p>
    <w:p>
      <w:pPr>
        <w:pStyle w:val="BodyText"/>
        <w:spacing w:line="249" w:lineRule="auto" w:before="12"/>
        <w:ind w:left="503" w:right="1" w:firstLine="396"/>
      </w:pPr>
      <w:r>
        <w:rPr>
          <w:color w:val="231F20"/>
        </w:rPr>
        <w:t>Часть парка, расположенная со стороны</w:t>
      </w:r>
      <w:r>
        <w:rPr>
          <w:color w:val="231F20"/>
          <w:spacing w:val="1"/>
        </w:rPr>
        <w:t> </w:t>
      </w:r>
      <w:r>
        <w:rPr>
          <w:color w:val="231F20"/>
        </w:rPr>
        <w:t>жилой застройки, начинающаяся от юго-вос-</w:t>
      </w:r>
      <w:r>
        <w:rPr>
          <w:color w:val="231F20"/>
          <w:spacing w:val="-57"/>
        </w:rPr>
        <w:t> </w:t>
      </w:r>
      <w:r>
        <w:rPr>
          <w:color w:val="231F20"/>
        </w:rPr>
        <w:t>точного входа и проходящая через весь парк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северо-западному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окончанию.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Этот</w:t>
      </w:r>
      <w:r>
        <w:rPr>
          <w:color w:val="231F20"/>
          <w:spacing w:val="-14"/>
        </w:rPr>
        <w:t> </w:t>
      </w:r>
      <w:r>
        <w:rPr>
          <w:color w:val="231F20"/>
        </w:rPr>
        <w:t>пояс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расположен в среднем на 4 метра выше осталь-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парка.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здесь</w:t>
      </w:r>
      <w:r>
        <w:rPr>
          <w:color w:val="231F20"/>
          <w:spacing w:val="-14"/>
        </w:rPr>
        <w:t> </w:t>
      </w:r>
      <w:r>
        <w:rPr>
          <w:color w:val="231F20"/>
        </w:rPr>
        <w:t>организован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транзитный маршрут посетителей парка, а так-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же предусмотрены обзорные площадки, с кото-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рых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открывается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вид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основные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искусствен-</w:t>
      </w:r>
      <w:r>
        <w:rPr>
          <w:color w:val="231F20"/>
          <w:spacing w:val="-57"/>
        </w:rPr>
        <w:t> </w:t>
      </w:r>
      <w:r>
        <w:rPr>
          <w:color w:val="231F20"/>
        </w:rPr>
        <w:t>ные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естественные ориентиры.</w:t>
      </w:r>
    </w:p>
    <w:p>
      <w:pPr>
        <w:pStyle w:val="ListParagraph"/>
        <w:numPr>
          <w:ilvl w:val="0"/>
          <w:numId w:val="34"/>
        </w:numPr>
        <w:tabs>
          <w:tab w:pos="1166" w:val="left" w:leader="none"/>
        </w:tabs>
        <w:spacing w:line="240" w:lineRule="auto" w:before="10" w:after="0"/>
        <w:ind w:left="1165" w:right="0" w:hanging="266"/>
        <w:jc w:val="both"/>
        <w:rPr>
          <w:i/>
          <w:sz w:val="24"/>
        </w:rPr>
      </w:pPr>
      <w:r>
        <w:rPr>
          <w:i/>
          <w:color w:val="231F20"/>
          <w:sz w:val="24"/>
        </w:rPr>
        <w:t>Средний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пояс</w:t>
      </w:r>
    </w:p>
    <w:p>
      <w:pPr>
        <w:pStyle w:val="BodyText"/>
        <w:spacing w:line="249" w:lineRule="auto" w:before="12"/>
        <w:ind w:left="503" w:right="3" w:firstLine="396"/>
      </w:pPr>
      <w:r>
        <w:rPr>
          <w:color w:val="231F20"/>
        </w:rPr>
        <w:t>Представляет собой пространство между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верхним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нижним-прибрежным</w:t>
      </w:r>
      <w:r>
        <w:rPr>
          <w:color w:val="231F20"/>
          <w:spacing w:val="-13"/>
        </w:rPr>
        <w:t> </w:t>
      </w:r>
      <w:r>
        <w:rPr>
          <w:color w:val="231F20"/>
        </w:rPr>
        <w:t>поясами.</w:t>
      </w:r>
      <w:r>
        <w:rPr>
          <w:color w:val="231F20"/>
          <w:spacing w:val="-12"/>
        </w:rPr>
        <w:t> </w:t>
      </w:r>
      <w:r>
        <w:rPr>
          <w:color w:val="231F20"/>
        </w:rPr>
        <w:t>Ре-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льеф этого пояса позволяет расположить здесь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разнообразные парковые постройки, основные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точки</w:t>
      </w:r>
      <w:r>
        <w:rPr>
          <w:color w:val="231F20"/>
          <w:spacing w:val="-1"/>
        </w:rPr>
        <w:t> </w:t>
      </w:r>
      <w:r>
        <w:rPr>
          <w:color w:val="231F20"/>
        </w:rPr>
        <w:t>притяжения.</w:t>
      </w:r>
    </w:p>
    <w:p>
      <w:pPr>
        <w:pStyle w:val="ListParagraph"/>
        <w:numPr>
          <w:ilvl w:val="0"/>
          <w:numId w:val="34"/>
        </w:numPr>
        <w:tabs>
          <w:tab w:pos="1166" w:val="left" w:leader="none"/>
        </w:tabs>
        <w:spacing w:line="240" w:lineRule="auto" w:before="5" w:after="0"/>
        <w:ind w:left="1165" w:right="0" w:hanging="266"/>
        <w:jc w:val="both"/>
        <w:rPr>
          <w:i/>
          <w:sz w:val="24"/>
        </w:rPr>
      </w:pPr>
      <w:r>
        <w:rPr>
          <w:i/>
          <w:color w:val="231F20"/>
          <w:sz w:val="24"/>
        </w:rPr>
        <w:t>Нижний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пояс</w:t>
      </w:r>
    </w:p>
    <w:p>
      <w:pPr>
        <w:pStyle w:val="BodyText"/>
        <w:spacing w:line="249" w:lineRule="auto" w:before="12"/>
        <w:ind w:left="503" w:right="2" w:firstLine="396"/>
        <w:jc w:val="right"/>
      </w:pPr>
      <w:r>
        <w:rPr>
          <w:color w:val="231F20"/>
        </w:rPr>
        <w:t>Является</w:t>
      </w:r>
      <w:r>
        <w:rPr>
          <w:color w:val="231F20"/>
          <w:spacing w:val="28"/>
        </w:rPr>
        <w:t> </w:t>
      </w:r>
      <w:r>
        <w:rPr>
          <w:color w:val="231F20"/>
        </w:rPr>
        <w:t>полосой</w:t>
      </w:r>
      <w:r>
        <w:rPr>
          <w:color w:val="231F20"/>
          <w:spacing w:val="31"/>
        </w:rPr>
        <w:t> </w:t>
      </w:r>
      <w:r>
        <w:rPr>
          <w:color w:val="231F20"/>
        </w:rPr>
        <w:t>вдоль</w:t>
      </w:r>
      <w:r>
        <w:rPr>
          <w:color w:val="231F20"/>
          <w:spacing w:val="30"/>
        </w:rPr>
        <w:t> </w:t>
      </w:r>
      <w:r>
        <w:rPr>
          <w:color w:val="231F20"/>
        </w:rPr>
        <w:t>воды,</w:t>
      </w:r>
      <w:r>
        <w:rPr>
          <w:color w:val="231F20"/>
          <w:spacing w:val="29"/>
        </w:rPr>
        <w:t> </w:t>
      </w:r>
      <w:r>
        <w:rPr>
          <w:color w:val="231F20"/>
        </w:rPr>
        <w:t>где</w:t>
      </w:r>
      <w:r>
        <w:rPr>
          <w:color w:val="231F20"/>
          <w:spacing w:val="29"/>
        </w:rPr>
        <w:t> </w:t>
      </w:r>
      <w:r>
        <w:rPr>
          <w:color w:val="231F20"/>
        </w:rPr>
        <w:t>орга-</w:t>
      </w:r>
      <w:r>
        <w:rPr>
          <w:color w:val="231F20"/>
          <w:spacing w:val="-57"/>
        </w:rPr>
        <w:t> </w:t>
      </w:r>
      <w:r>
        <w:rPr>
          <w:color w:val="231F20"/>
        </w:rPr>
        <w:t>низован живописный прогулочный маршрут.</w:t>
      </w:r>
      <w:r>
        <w:rPr>
          <w:color w:val="231F20"/>
          <w:spacing w:val="-57"/>
        </w:rPr>
        <w:t> </w:t>
      </w:r>
      <w:r>
        <w:rPr>
          <w:color w:val="231F20"/>
        </w:rPr>
        <w:t>Таким</w:t>
      </w:r>
      <w:r>
        <w:rPr>
          <w:color w:val="231F20"/>
          <w:spacing w:val="1"/>
        </w:rPr>
        <w:t> </w:t>
      </w:r>
      <w:r>
        <w:rPr>
          <w:color w:val="231F20"/>
        </w:rPr>
        <w:t>образом</w:t>
      </w:r>
      <w:r>
        <w:rPr>
          <w:color w:val="231F20"/>
          <w:spacing w:val="1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1"/>
        </w:rPr>
        <w:t> </w:t>
      </w:r>
      <w:r>
        <w:rPr>
          <w:color w:val="231F20"/>
        </w:rPr>
        <w:t>своего</w:t>
      </w:r>
      <w:r>
        <w:rPr>
          <w:color w:val="231F20"/>
          <w:spacing w:val="1"/>
        </w:rPr>
        <w:t> </w:t>
      </w:r>
      <w:r>
        <w:rPr>
          <w:color w:val="231F20"/>
        </w:rPr>
        <w:t>рода</w:t>
      </w:r>
      <w:r>
        <w:rPr>
          <w:color w:val="231F20"/>
          <w:spacing w:val="1"/>
        </w:rPr>
        <w:t> </w:t>
      </w:r>
      <w:r>
        <w:rPr>
          <w:color w:val="231F20"/>
        </w:rPr>
        <w:t>градация</w:t>
      </w:r>
      <w:r>
        <w:rPr>
          <w:color w:val="231F20"/>
          <w:spacing w:val="17"/>
        </w:rPr>
        <w:t> </w:t>
      </w:r>
      <w:r>
        <w:rPr>
          <w:color w:val="231F20"/>
        </w:rPr>
        <w:t>поясов</w:t>
      </w:r>
      <w:r>
        <w:rPr>
          <w:color w:val="231F20"/>
          <w:spacing w:val="18"/>
        </w:rPr>
        <w:t> </w:t>
      </w:r>
      <w:r>
        <w:rPr>
          <w:color w:val="231F20"/>
        </w:rPr>
        <w:t>по</w:t>
      </w:r>
      <w:r>
        <w:rPr>
          <w:color w:val="231F20"/>
          <w:spacing w:val="18"/>
        </w:rPr>
        <w:t> </w:t>
      </w:r>
      <w:r>
        <w:rPr>
          <w:color w:val="231F20"/>
        </w:rPr>
        <w:t>скорости</w:t>
      </w:r>
      <w:r>
        <w:rPr>
          <w:color w:val="231F20"/>
          <w:spacing w:val="18"/>
        </w:rPr>
        <w:t> </w:t>
      </w:r>
      <w:r>
        <w:rPr>
          <w:color w:val="231F20"/>
        </w:rPr>
        <w:t>передвижения:</w:t>
      </w:r>
      <w:r>
        <w:rPr>
          <w:color w:val="231F20"/>
          <w:spacing w:val="-57"/>
        </w:rPr>
        <w:t> </w:t>
      </w:r>
      <w:r>
        <w:rPr>
          <w:color w:val="231F20"/>
        </w:rPr>
        <w:t>от</w:t>
      </w:r>
      <w:r>
        <w:rPr>
          <w:color w:val="231F20"/>
          <w:spacing w:val="1"/>
        </w:rPr>
        <w:t> </w:t>
      </w:r>
      <w:r>
        <w:rPr>
          <w:color w:val="231F20"/>
        </w:rPr>
        <w:t>верхнего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транзитного</w:t>
      </w:r>
      <w:r>
        <w:rPr>
          <w:color w:val="231F20"/>
          <w:spacing w:val="2"/>
        </w:rPr>
        <w:t> </w:t>
      </w:r>
      <w:r>
        <w:rPr>
          <w:color w:val="231F20"/>
        </w:rPr>
        <w:t>до</w:t>
      </w:r>
      <w:r>
        <w:rPr>
          <w:color w:val="231F20"/>
          <w:spacing w:val="2"/>
        </w:rPr>
        <w:t> </w:t>
      </w:r>
      <w:r>
        <w:rPr>
          <w:color w:val="231F20"/>
        </w:rPr>
        <w:t>нижнего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про-</w:t>
      </w:r>
    </w:p>
    <w:p>
      <w:pPr>
        <w:pStyle w:val="BodyText"/>
        <w:spacing w:before="5"/>
        <w:ind w:left="503"/>
        <w:jc w:val="left"/>
      </w:pPr>
      <w:r>
        <w:rPr>
          <w:color w:val="231F20"/>
        </w:rPr>
        <w:t>гулочного.</w:t>
      </w:r>
    </w:p>
    <w:p>
      <w:pPr>
        <w:pStyle w:val="BodyText"/>
        <w:spacing w:before="8"/>
        <w:jc w:val="left"/>
        <w:rPr>
          <w:sz w:val="20"/>
        </w:rPr>
      </w:pPr>
    </w:p>
    <w:p>
      <w:pPr>
        <w:pStyle w:val="Heading2"/>
        <w:numPr>
          <w:ilvl w:val="0"/>
          <w:numId w:val="32"/>
        </w:numPr>
        <w:tabs>
          <w:tab w:pos="1147" w:val="left" w:leader="none"/>
        </w:tabs>
        <w:spacing w:line="249" w:lineRule="auto" w:before="1" w:after="0"/>
        <w:ind w:left="503" w:right="4" w:firstLine="396"/>
        <w:jc w:val="both"/>
      </w:pPr>
      <w:r>
        <w:rPr>
          <w:color w:val="231F20"/>
        </w:rPr>
        <w:t>Учёт градостроительного контекста</w:t>
      </w:r>
      <w:r>
        <w:rPr>
          <w:color w:val="231F20"/>
          <w:spacing w:val="-57"/>
        </w:rPr>
        <w:t> </w:t>
      </w:r>
      <w:r>
        <w:rPr>
          <w:color w:val="231F20"/>
        </w:rPr>
        <w:t>при</w:t>
      </w:r>
      <w:r>
        <w:rPr>
          <w:color w:val="231F20"/>
          <w:spacing w:val="-2"/>
        </w:rPr>
        <w:t> </w:t>
      </w:r>
      <w:r>
        <w:rPr>
          <w:color w:val="231F20"/>
        </w:rPr>
        <w:t>воссоздании</w:t>
      </w:r>
      <w:r>
        <w:rPr>
          <w:color w:val="231F20"/>
          <w:spacing w:val="-1"/>
        </w:rPr>
        <w:t> </w:t>
      </w:r>
      <w:r>
        <w:rPr>
          <w:color w:val="231F20"/>
        </w:rPr>
        <w:t>тропиночной</w:t>
      </w:r>
      <w:r>
        <w:rPr>
          <w:color w:val="231F20"/>
          <w:spacing w:val="-1"/>
        </w:rPr>
        <w:t> </w:t>
      </w:r>
      <w:r>
        <w:rPr>
          <w:color w:val="231F20"/>
        </w:rPr>
        <w:t>сети</w:t>
      </w:r>
    </w:p>
    <w:p>
      <w:pPr>
        <w:pStyle w:val="BodyText"/>
        <w:spacing w:line="249" w:lineRule="auto" w:before="2"/>
        <w:ind w:left="503" w:right="3" w:firstLine="396"/>
      </w:pPr>
      <w:r>
        <w:rPr>
          <w:color w:val="231F20"/>
          <w:w w:val="95"/>
        </w:rPr>
        <w:t>Одной из главных задач по формированию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планировочной структуры является упорядо-</w:t>
      </w:r>
      <w:r>
        <w:rPr>
          <w:color w:val="231F20"/>
          <w:spacing w:val="-57"/>
        </w:rPr>
        <w:t> </w:t>
      </w:r>
      <w:r>
        <w:rPr>
          <w:color w:val="231F20"/>
        </w:rPr>
        <w:t>чивание</w:t>
      </w:r>
      <w:r>
        <w:rPr>
          <w:color w:val="231F20"/>
          <w:spacing w:val="-10"/>
        </w:rPr>
        <w:t> </w:t>
      </w:r>
      <w:r>
        <w:rPr>
          <w:color w:val="231F20"/>
        </w:rPr>
        <w:t>дорожно-тропиночной</w:t>
      </w:r>
      <w:r>
        <w:rPr>
          <w:color w:val="231F20"/>
          <w:spacing w:val="-9"/>
        </w:rPr>
        <w:t> </w:t>
      </w:r>
      <w:r>
        <w:rPr>
          <w:color w:val="231F20"/>
        </w:rPr>
        <w:t>сети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учетом</w:t>
      </w:r>
      <w:r>
        <w:rPr>
          <w:color w:val="231F20"/>
          <w:spacing w:val="-58"/>
        </w:rPr>
        <w:t> </w:t>
      </w:r>
      <w:r>
        <w:rPr>
          <w:color w:val="231F20"/>
        </w:rPr>
        <w:t>градостроительной ситуации вокруг участка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проектирования. Так, к территории ПКиО пер-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пендикулярно выходят межквартальные проез-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ды,</w:t>
      </w:r>
      <w:r>
        <w:rPr>
          <w:color w:val="231F20"/>
          <w:spacing w:val="-13"/>
        </w:rPr>
        <w:t> </w:t>
      </w:r>
      <w:r>
        <w:rPr>
          <w:color w:val="231F20"/>
        </w:rPr>
        <w:t>идущие</w:t>
      </w:r>
      <w:r>
        <w:rPr>
          <w:color w:val="231F20"/>
          <w:spacing w:val="-12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главной</w:t>
      </w:r>
      <w:r>
        <w:rPr>
          <w:color w:val="231F20"/>
          <w:spacing w:val="-12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3"/>
        </w:rPr>
        <w:t> </w:t>
      </w:r>
      <w:r>
        <w:rPr>
          <w:color w:val="231F20"/>
        </w:rPr>
        <w:t>магистрали</w:t>
      </w:r>
      <w:r>
        <w:rPr>
          <w:color w:val="231F20"/>
          <w:spacing w:val="-57"/>
        </w:rPr>
        <w:t> </w:t>
      </w:r>
      <w:r>
        <w:rPr>
          <w:color w:val="231F20"/>
        </w:rPr>
        <w:t>через</w:t>
      </w:r>
      <w:r>
        <w:rPr>
          <w:color w:val="231F20"/>
          <w:spacing w:val="-13"/>
        </w:rPr>
        <w:t> </w:t>
      </w:r>
      <w:r>
        <w:rPr>
          <w:color w:val="231F20"/>
        </w:rPr>
        <w:t>жилой</w:t>
      </w:r>
      <w:r>
        <w:rPr>
          <w:color w:val="231F20"/>
          <w:spacing w:val="-13"/>
        </w:rPr>
        <w:t> </w:t>
      </w:r>
      <w:r>
        <w:rPr>
          <w:color w:val="231F20"/>
        </w:rPr>
        <w:t>квартал.</w:t>
      </w:r>
      <w:r>
        <w:rPr>
          <w:color w:val="231F20"/>
          <w:spacing w:val="-13"/>
        </w:rPr>
        <w:t> </w:t>
      </w:r>
      <w:r>
        <w:rPr>
          <w:color w:val="231F20"/>
        </w:rPr>
        <w:t>Оси</w:t>
      </w:r>
      <w:r>
        <w:rPr>
          <w:color w:val="231F20"/>
          <w:spacing w:val="-13"/>
        </w:rPr>
        <w:t> </w:t>
      </w:r>
      <w:r>
        <w:rPr>
          <w:color w:val="231F20"/>
        </w:rPr>
        <w:t>проездов</w:t>
      </w:r>
      <w:r>
        <w:rPr>
          <w:color w:val="231F20"/>
          <w:spacing w:val="-13"/>
        </w:rPr>
        <w:t> </w:t>
      </w:r>
      <w:r>
        <w:rPr>
          <w:color w:val="231F20"/>
        </w:rPr>
        <w:t>продлены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в парк, так они продолжают ортогональное на-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правление</w:t>
      </w:r>
      <w:r>
        <w:rPr>
          <w:color w:val="231F20"/>
          <w:spacing w:val="-14"/>
        </w:rPr>
        <w:t> </w:t>
      </w:r>
      <w:r>
        <w:rPr>
          <w:color w:val="231F20"/>
        </w:rPr>
        <w:t>сетки</w:t>
      </w:r>
      <w:r>
        <w:rPr>
          <w:color w:val="231F20"/>
          <w:spacing w:val="-14"/>
        </w:rPr>
        <w:t> </w:t>
      </w:r>
      <w:r>
        <w:rPr>
          <w:color w:val="231F20"/>
        </w:rPr>
        <w:t>квартала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вместе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тем</w:t>
      </w:r>
      <w:r>
        <w:rPr>
          <w:color w:val="231F20"/>
          <w:spacing w:val="-14"/>
        </w:rPr>
        <w:t> </w:t>
      </w:r>
      <w:r>
        <w:rPr>
          <w:color w:val="231F20"/>
        </w:rPr>
        <w:t>орга-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низуют геометрическую структуру, свойствен-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ную</w:t>
      </w:r>
      <w:r>
        <w:rPr>
          <w:color w:val="231F20"/>
          <w:spacing w:val="-3"/>
        </w:rPr>
        <w:t> </w:t>
      </w:r>
      <w:r>
        <w:rPr>
          <w:color w:val="231F20"/>
        </w:rPr>
        <w:t>партерной</w:t>
      </w:r>
      <w:r>
        <w:rPr>
          <w:color w:val="231F20"/>
          <w:spacing w:val="-2"/>
        </w:rPr>
        <w:t> </w:t>
      </w:r>
      <w:r>
        <w:rPr>
          <w:color w:val="231F20"/>
        </w:rPr>
        <w:t>части</w:t>
      </w:r>
      <w:r>
        <w:rPr>
          <w:color w:val="231F20"/>
          <w:spacing w:val="-1"/>
        </w:rPr>
        <w:t> </w:t>
      </w:r>
      <w:r>
        <w:rPr>
          <w:color w:val="231F20"/>
        </w:rPr>
        <w:t>традиционных</w:t>
      </w:r>
      <w:r>
        <w:rPr>
          <w:color w:val="231F20"/>
          <w:spacing w:val="-2"/>
        </w:rPr>
        <w:t> </w:t>
      </w:r>
      <w:r>
        <w:rPr>
          <w:color w:val="231F20"/>
        </w:rPr>
        <w:t>ПКиО.</w:t>
      </w:r>
    </w:p>
    <w:p>
      <w:pPr>
        <w:pStyle w:val="BodyText"/>
        <w:spacing w:line="249" w:lineRule="auto" w:before="11"/>
        <w:ind w:left="503" w:firstLine="396"/>
      </w:pPr>
      <w:r>
        <w:rPr>
          <w:color w:val="231F20"/>
        </w:rPr>
        <w:t>В</w:t>
      </w:r>
      <w:r>
        <w:rPr>
          <w:color w:val="231F20"/>
          <w:spacing w:val="60"/>
        </w:rPr>
        <w:t> </w:t>
      </w:r>
      <w:r>
        <w:rPr>
          <w:color w:val="231F20"/>
        </w:rPr>
        <w:t>пространстве</w:t>
      </w:r>
      <w:r>
        <w:rPr>
          <w:color w:val="231F20"/>
          <w:spacing w:val="60"/>
        </w:rPr>
        <w:t> </w:t>
      </w:r>
      <w:r>
        <w:rPr>
          <w:color w:val="231F20"/>
        </w:rPr>
        <w:t>парка</w:t>
      </w:r>
      <w:r>
        <w:rPr>
          <w:color w:val="231F20"/>
          <w:spacing w:val="60"/>
        </w:rPr>
        <w:t> </w:t>
      </w:r>
      <w:r>
        <w:rPr>
          <w:color w:val="231F20"/>
        </w:rPr>
        <w:t>оси</w:t>
      </w:r>
      <w:r>
        <w:rPr>
          <w:color w:val="231F20"/>
          <w:spacing w:val="60"/>
        </w:rPr>
        <w:t> </w:t>
      </w:r>
      <w:r>
        <w:rPr>
          <w:color w:val="231F20"/>
        </w:rPr>
        <w:t>изменяются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учетом</w:t>
      </w:r>
      <w:r>
        <w:rPr>
          <w:color w:val="231F20"/>
          <w:spacing w:val="-12"/>
        </w:rPr>
        <w:t> </w:t>
      </w:r>
      <w:r>
        <w:rPr>
          <w:color w:val="231F20"/>
        </w:rPr>
        <w:t>рельефа,</w:t>
      </w:r>
      <w:r>
        <w:rPr>
          <w:color w:val="231F20"/>
          <w:spacing w:val="-12"/>
        </w:rPr>
        <w:t> </w:t>
      </w:r>
      <w:r>
        <w:rPr>
          <w:color w:val="231F20"/>
        </w:rPr>
        <w:t>изгибаются,</w:t>
      </w:r>
      <w:r>
        <w:rPr>
          <w:color w:val="231F20"/>
          <w:spacing w:val="-12"/>
        </w:rPr>
        <w:t> </w:t>
      </w:r>
      <w:r>
        <w:rPr>
          <w:color w:val="231F20"/>
        </w:rPr>
        <w:t>становятся</w:t>
      </w:r>
      <w:r>
        <w:rPr>
          <w:color w:val="231F20"/>
          <w:spacing w:val="-13"/>
        </w:rPr>
        <w:t> </w:t>
      </w:r>
      <w:r>
        <w:rPr>
          <w:color w:val="231F20"/>
        </w:rPr>
        <w:t>все</w:t>
      </w:r>
      <w:r>
        <w:rPr>
          <w:color w:val="231F20"/>
          <w:spacing w:val="-57"/>
        </w:rPr>
        <w:t> </w:t>
      </w:r>
      <w:r>
        <w:rPr>
          <w:color w:val="231F20"/>
        </w:rPr>
        <w:t>более</w:t>
      </w:r>
      <w:r>
        <w:rPr>
          <w:color w:val="231F20"/>
          <w:spacing w:val="-6"/>
        </w:rPr>
        <w:t> </w:t>
      </w:r>
      <w:r>
        <w:rPr>
          <w:color w:val="231F20"/>
        </w:rPr>
        <w:t>живописными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приводят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локальным</w:t>
      </w:r>
    </w:p>
    <w:p>
      <w:pPr>
        <w:spacing w:line="240" w:lineRule="auto" w:before="8" w:after="25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294"/>
        <w:jc w:val="left"/>
        <w:rPr>
          <w:sz w:val="20"/>
        </w:rPr>
      </w:pPr>
      <w:r>
        <w:rPr>
          <w:sz w:val="20"/>
        </w:rPr>
        <w:pict>
          <v:group style="width:232.45pt;height:196.75pt;mso-position-horizontal-relative:char;mso-position-vertical-relative:line" id="docshapegroup474" coordorigin="0,0" coordsize="4649,3935">
            <v:shape style="position:absolute;left:0;top:0;width:4649;height:3587" type="#_x0000_t75" id="docshape475" stroked="false">
              <v:imagedata r:id="rId245" o:title=""/>
            </v:shape>
            <v:shape style="position:absolute;left:0;top:3629;width:606;height:305" id="docshape476" coordorigin="0,3630" coordsize="606,305" path="m303,3630l0,3934,605,3934,303,363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16"/>
        <w:ind w:left="294" w:right="0" w:firstLine="0"/>
        <w:jc w:val="both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6.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Схема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организации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паркинга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spacing w:before="6"/>
        <w:jc w:val="left"/>
        <w:rPr>
          <w:sz w:val="30"/>
        </w:rPr>
      </w:pPr>
    </w:p>
    <w:p>
      <w:pPr>
        <w:pStyle w:val="BodyText"/>
        <w:spacing w:line="249" w:lineRule="auto"/>
        <w:ind w:left="294" w:right="161"/>
      </w:pPr>
      <w:r>
        <w:rPr>
          <w:color w:val="231F20"/>
        </w:rPr>
        <w:t>точкам</w:t>
      </w:r>
      <w:r>
        <w:rPr>
          <w:color w:val="231F20"/>
          <w:spacing w:val="-15"/>
        </w:rPr>
        <w:t> </w:t>
      </w:r>
      <w:r>
        <w:rPr>
          <w:color w:val="231F20"/>
        </w:rPr>
        <w:t>притяжения.</w:t>
      </w:r>
      <w:r>
        <w:rPr>
          <w:color w:val="231F20"/>
          <w:spacing w:val="-14"/>
        </w:rPr>
        <w:t> </w:t>
      </w:r>
      <w:r>
        <w:rPr>
          <w:color w:val="231F20"/>
        </w:rPr>
        <w:t>Таким</w:t>
      </w:r>
      <w:r>
        <w:rPr>
          <w:color w:val="231F20"/>
          <w:spacing w:val="-14"/>
        </w:rPr>
        <w:t> </w:t>
      </w:r>
      <w:r>
        <w:rPr>
          <w:color w:val="231F20"/>
        </w:rPr>
        <w:t>образом</w:t>
      </w:r>
      <w:r>
        <w:rPr>
          <w:color w:val="231F20"/>
          <w:spacing w:val="-15"/>
        </w:rPr>
        <w:t> </w:t>
      </w:r>
      <w:r>
        <w:rPr>
          <w:color w:val="231F20"/>
        </w:rPr>
        <w:t>они</w:t>
      </w:r>
      <w:r>
        <w:rPr>
          <w:color w:val="231F20"/>
          <w:spacing w:val="-14"/>
        </w:rPr>
        <w:t> </w:t>
      </w:r>
      <w:r>
        <w:rPr>
          <w:color w:val="231F20"/>
        </w:rPr>
        <w:t>орга-</w:t>
      </w:r>
      <w:r>
        <w:rPr>
          <w:color w:val="231F20"/>
          <w:spacing w:val="-57"/>
        </w:rPr>
        <w:t> </w:t>
      </w:r>
      <w:r>
        <w:rPr>
          <w:color w:val="231F20"/>
        </w:rPr>
        <w:t>низуют</w:t>
      </w:r>
      <w:r>
        <w:rPr>
          <w:color w:val="231F20"/>
          <w:spacing w:val="-15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делят</w:t>
      </w:r>
      <w:r>
        <w:rPr>
          <w:color w:val="231F20"/>
          <w:spacing w:val="-14"/>
        </w:rPr>
        <w:t> </w:t>
      </w:r>
      <w:r>
        <w:rPr>
          <w:color w:val="231F20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функцио-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нальные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блоки.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расположение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осей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взаимодействие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основными</w:t>
      </w:r>
      <w:r>
        <w:rPr>
          <w:color w:val="231F20"/>
          <w:spacing w:val="-14"/>
        </w:rPr>
        <w:t> </w:t>
      </w:r>
      <w:r>
        <w:rPr>
          <w:color w:val="231F20"/>
        </w:rPr>
        <w:t>градо-</w:t>
      </w:r>
      <w:r>
        <w:rPr>
          <w:color w:val="231F20"/>
          <w:spacing w:val="-57"/>
        </w:rPr>
        <w:t> </w:t>
      </w:r>
      <w:r>
        <w:rPr>
          <w:color w:val="231F20"/>
        </w:rPr>
        <w:t>строительными</w:t>
      </w:r>
      <w:r>
        <w:rPr>
          <w:color w:val="231F20"/>
          <w:spacing w:val="-13"/>
        </w:rPr>
        <w:t> </w:t>
      </w:r>
      <w:r>
        <w:rPr>
          <w:color w:val="231F20"/>
        </w:rPr>
        <w:t>узлами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масштабе</w:t>
      </w:r>
      <w:r>
        <w:rPr>
          <w:color w:val="231F20"/>
          <w:spacing w:val="-12"/>
        </w:rPr>
        <w:t> </w:t>
      </w:r>
      <w:r>
        <w:rPr>
          <w:color w:val="231F20"/>
        </w:rPr>
        <w:t>парка</w:t>
      </w:r>
      <w:r>
        <w:rPr>
          <w:color w:val="231F20"/>
          <w:spacing w:val="-12"/>
        </w:rPr>
        <w:t> </w:t>
      </w:r>
      <w:r>
        <w:rPr>
          <w:color w:val="231F20"/>
        </w:rPr>
        <w:t>соз-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дает тропиночную сеть, необходимую и доста-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точную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конкретного</w:t>
      </w:r>
      <w:r>
        <w:rPr>
          <w:color w:val="231F20"/>
          <w:spacing w:val="-2"/>
        </w:rPr>
        <w:t> </w:t>
      </w:r>
      <w:r>
        <w:rPr>
          <w:color w:val="231F20"/>
        </w:rPr>
        <w:t>участка.</w:t>
      </w:r>
    </w:p>
    <w:p>
      <w:pPr>
        <w:pStyle w:val="BodyText"/>
        <w:spacing w:before="4"/>
        <w:jc w:val="left"/>
        <w:rPr>
          <w:sz w:val="20"/>
        </w:rPr>
      </w:pPr>
    </w:p>
    <w:p>
      <w:pPr>
        <w:pStyle w:val="Heading2"/>
        <w:numPr>
          <w:ilvl w:val="0"/>
          <w:numId w:val="32"/>
        </w:numPr>
        <w:tabs>
          <w:tab w:pos="936" w:val="left" w:leader="none"/>
        </w:tabs>
        <w:spacing w:line="249" w:lineRule="auto" w:before="0" w:after="0"/>
        <w:ind w:left="294" w:right="162" w:firstLine="396"/>
        <w:jc w:val="both"/>
      </w:pPr>
      <w:r>
        <w:rPr>
          <w:color w:val="231F20"/>
        </w:rPr>
        <w:t>Организация паркинга под верхним</w:t>
      </w:r>
      <w:r>
        <w:rPr>
          <w:color w:val="231F20"/>
          <w:spacing w:val="-57"/>
        </w:rPr>
        <w:t> </w:t>
      </w:r>
      <w:r>
        <w:rPr>
          <w:color w:val="231F20"/>
        </w:rPr>
        <w:t>поясом</w:t>
      </w:r>
      <w:r>
        <w:rPr>
          <w:color w:val="231F20"/>
          <w:spacing w:val="-2"/>
        </w:rPr>
        <w:t> </w:t>
      </w:r>
      <w:r>
        <w:rPr>
          <w:color w:val="231F20"/>
        </w:rPr>
        <w:t>парка</w:t>
      </w:r>
    </w:p>
    <w:p>
      <w:pPr>
        <w:pStyle w:val="BodyText"/>
        <w:spacing w:line="249" w:lineRule="auto" w:before="2"/>
        <w:ind w:left="294" w:right="160" w:firstLine="396"/>
      </w:pP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архитекторов,</w:t>
      </w:r>
      <w:r>
        <w:rPr>
          <w:color w:val="231F20"/>
          <w:spacing w:val="-11"/>
        </w:rPr>
        <w:t> </w:t>
      </w:r>
      <w:r>
        <w:rPr>
          <w:color w:val="231F20"/>
        </w:rPr>
        <w:t>проектировавших</w:t>
      </w:r>
      <w:r>
        <w:rPr>
          <w:color w:val="231F20"/>
          <w:spacing w:val="-11"/>
        </w:rPr>
        <w:t> </w:t>
      </w:r>
      <w:r>
        <w:rPr>
          <w:color w:val="231F20"/>
        </w:rPr>
        <w:t>пер-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вые традиционные ПКиО, не стояло задачи ор-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ганизовать парковочные места для посетите-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лей парка: была отлично организована система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общественного</w:t>
      </w:r>
      <w:r>
        <w:rPr>
          <w:color w:val="231F20"/>
          <w:spacing w:val="-13"/>
        </w:rPr>
        <w:t> </w:t>
      </w:r>
      <w:r>
        <w:rPr>
          <w:color w:val="231F20"/>
        </w:rPr>
        <w:t>транспорта,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личный</w:t>
      </w:r>
      <w:r>
        <w:rPr>
          <w:color w:val="231F20"/>
          <w:spacing w:val="-13"/>
        </w:rPr>
        <w:t> </w:t>
      </w:r>
      <w:r>
        <w:rPr>
          <w:color w:val="231F20"/>
        </w:rPr>
        <w:t>автомо-</w:t>
      </w:r>
      <w:r>
        <w:rPr>
          <w:color w:val="231F20"/>
          <w:spacing w:val="-58"/>
        </w:rPr>
        <w:t> </w:t>
      </w:r>
      <w:r>
        <w:rPr>
          <w:color w:val="231F20"/>
        </w:rPr>
        <w:t>биль был редкостью. Но с течением време-</w:t>
      </w:r>
      <w:r>
        <w:rPr>
          <w:color w:val="231F20"/>
          <w:spacing w:val="1"/>
        </w:rPr>
        <w:t> </w:t>
      </w:r>
      <w:r>
        <w:rPr>
          <w:color w:val="231F20"/>
        </w:rPr>
        <w:t>ни ситуация изменилась, и теперь необходи-</w:t>
      </w:r>
      <w:r>
        <w:rPr>
          <w:color w:val="231F20"/>
          <w:spacing w:val="1"/>
        </w:rPr>
        <w:t> </w:t>
      </w:r>
      <w:r>
        <w:rPr>
          <w:color w:val="231F20"/>
        </w:rPr>
        <w:t>мо предусматривать достаточное количество</w:t>
      </w:r>
      <w:r>
        <w:rPr>
          <w:color w:val="231F20"/>
          <w:spacing w:val="-57"/>
        </w:rPr>
        <w:t> </w:t>
      </w:r>
      <w:r>
        <w:rPr>
          <w:color w:val="231F20"/>
        </w:rPr>
        <w:t>парковочных мест (1 машино/место на каж-</w:t>
      </w:r>
      <w:r>
        <w:rPr>
          <w:color w:val="231F20"/>
          <w:spacing w:val="1"/>
        </w:rPr>
        <w:t> </w:t>
      </w:r>
      <w:r>
        <w:rPr>
          <w:color w:val="231F20"/>
        </w:rPr>
        <w:t>дые 15–20 посетителей из 100 единовремен-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посетителей (СП</w:t>
      </w:r>
      <w:r>
        <w:rPr>
          <w:color w:val="231F20"/>
          <w:spacing w:val="-1"/>
        </w:rPr>
        <w:t> </w:t>
      </w:r>
      <w:r>
        <w:rPr>
          <w:color w:val="231F20"/>
        </w:rPr>
        <w:t>113.13330.2016)).</w:t>
      </w:r>
    </w:p>
    <w:p>
      <w:pPr>
        <w:pStyle w:val="BodyText"/>
        <w:spacing w:line="249" w:lineRule="auto" w:before="11"/>
        <w:ind w:left="294" w:right="159" w:firstLine="396"/>
      </w:pPr>
      <w:r>
        <w:rPr>
          <w:color w:val="231F20"/>
          <w:w w:val="95"/>
        </w:rPr>
        <w:t>Рельеф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парка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позволяет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организовать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полу-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открытый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паркинг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под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верхним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поясом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(рис.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6),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ярусом. Паркинг представляет собой двухпо-</w:t>
      </w:r>
      <w:r>
        <w:rPr>
          <w:color w:val="231F20"/>
          <w:spacing w:val="-57"/>
        </w:rPr>
        <w:t> </w:t>
      </w:r>
      <w:r>
        <w:rPr>
          <w:color w:val="231F20"/>
        </w:rPr>
        <w:t>лосный шестиметровый проезд, по двум сто-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ронам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которого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перпендикулярно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располо-</w:t>
      </w:r>
      <w:r>
        <w:rPr>
          <w:color w:val="231F20"/>
          <w:spacing w:val="-57"/>
        </w:rPr>
        <w:t> </w:t>
      </w:r>
      <w:r>
        <w:rPr>
          <w:color w:val="231F20"/>
        </w:rPr>
        <w:t>жены парковочные места. 3 въезда в паркинг</w:t>
      </w:r>
      <w:r>
        <w:rPr>
          <w:color w:val="231F20"/>
          <w:spacing w:val="-57"/>
        </w:rPr>
        <w:t> </w:t>
      </w:r>
      <w:r>
        <w:rPr>
          <w:color w:val="231F20"/>
        </w:rPr>
        <w:t>предусмотрены со стороны межквартальных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проездов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таким</w:t>
      </w:r>
      <w:r>
        <w:rPr>
          <w:color w:val="231F20"/>
          <w:spacing w:val="-13"/>
        </w:rPr>
        <w:t> </w:t>
      </w:r>
      <w:r>
        <w:rPr>
          <w:color w:val="231F20"/>
        </w:rPr>
        <w:t>образом,</w:t>
      </w:r>
      <w:r>
        <w:rPr>
          <w:color w:val="231F20"/>
          <w:spacing w:val="-13"/>
        </w:rPr>
        <w:t> </w:t>
      </w:r>
      <w:r>
        <w:rPr>
          <w:color w:val="231F20"/>
        </w:rPr>
        <w:t>чтобы</w:t>
      </w:r>
      <w:r>
        <w:rPr>
          <w:color w:val="231F20"/>
          <w:spacing w:val="-13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мешать</w:t>
      </w:r>
      <w:r>
        <w:rPr>
          <w:color w:val="231F20"/>
          <w:spacing w:val="-13"/>
        </w:rPr>
        <w:t> </w:t>
      </w:r>
      <w:r>
        <w:rPr>
          <w:color w:val="231F20"/>
        </w:rPr>
        <w:t>пе-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шеходным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потокам.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паркинга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есть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возмож-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ность попасть напрямую в основную часть пар-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ка, где расположено большинство парковых</w:t>
      </w:r>
      <w:r>
        <w:rPr>
          <w:color w:val="231F20"/>
          <w:spacing w:val="1"/>
        </w:rPr>
        <w:t> </w:t>
      </w:r>
      <w:r>
        <w:rPr>
          <w:color w:val="231F20"/>
        </w:rPr>
        <w:t>построек.</w:t>
      </w:r>
      <w:r>
        <w:rPr>
          <w:color w:val="231F20"/>
          <w:spacing w:val="-5"/>
        </w:rPr>
        <w:t> </w:t>
      </w:r>
      <w:r>
        <w:rPr>
          <w:color w:val="231F20"/>
        </w:rPr>
        <w:t>Это</w:t>
      </w:r>
      <w:r>
        <w:rPr>
          <w:color w:val="231F20"/>
          <w:spacing w:val="-4"/>
        </w:rPr>
        <w:t> </w:t>
      </w:r>
      <w:r>
        <w:rPr>
          <w:color w:val="231F20"/>
        </w:rPr>
        <w:t>может</w:t>
      </w:r>
      <w:r>
        <w:rPr>
          <w:color w:val="231F20"/>
          <w:spacing w:val="-4"/>
        </w:rPr>
        <w:t> </w:t>
      </w:r>
      <w:r>
        <w:rPr>
          <w:color w:val="231F20"/>
        </w:rPr>
        <w:t>быть</w:t>
      </w:r>
      <w:r>
        <w:rPr>
          <w:color w:val="231F20"/>
          <w:spacing w:val="-4"/>
        </w:rPr>
        <w:t> </w:t>
      </w:r>
      <w:r>
        <w:rPr>
          <w:color w:val="231F20"/>
        </w:rPr>
        <w:t>актуально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лег-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кого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быстрого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доступа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обслуживающего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9" w:space="40"/>
            <w:col w:w="5111"/>
          </w:cols>
        </w:sectPr>
      </w:pP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481.75pt;height:170.25pt;mso-position-horizontal-relative:char;mso-position-vertical-relative:line" id="docshapegroup477" coordorigin="0,0" coordsize="9635,3405">
            <v:shape style="position:absolute;left:0;top:0;width:9635;height:3057" type="#_x0000_t75" id="docshape478" stroked="false">
              <v:imagedata r:id="rId246" o:title=""/>
            </v:shape>
            <v:shape style="position:absolute;left:0;top:3099;width:606;height:305" id="docshape479" coordorigin="0,3099" coordsize="606,305" path="m303,3099l0,3404,605,3404,303,3099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22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7.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Схема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нового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функционального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зонирования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ПКиО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«Зелёный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остров»</w:t>
      </w:r>
    </w:p>
    <w:p>
      <w:pPr>
        <w:pStyle w:val="BodyText"/>
        <w:jc w:val="left"/>
        <w:rPr>
          <w:sz w:val="20"/>
        </w:rPr>
      </w:pPr>
    </w:p>
    <w:p>
      <w:pPr>
        <w:spacing w:after="0"/>
        <w:jc w:val="left"/>
        <w:rPr>
          <w:sz w:val="20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line="249" w:lineRule="auto" w:before="229"/>
        <w:ind w:left="163" w:right="39"/>
      </w:pPr>
      <w:r>
        <w:rPr>
          <w:color w:val="231F20"/>
          <w:spacing w:val="-2"/>
        </w:rPr>
        <w:t>транспорта.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под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«покровом»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этой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части</w:t>
      </w:r>
      <w:r>
        <w:rPr>
          <w:color w:val="231F20"/>
          <w:spacing w:val="-58"/>
        </w:rPr>
        <w:t> </w:t>
      </w:r>
      <w:r>
        <w:rPr>
          <w:color w:val="231F20"/>
        </w:rPr>
        <w:t>рельефа скрывается часть технических въез-</w:t>
      </w:r>
      <w:r>
        <w:rPr>
          <w:color w:val="231F20"/>
          <w:spacing w:val="1"/>
        </w:rPr>
        <w:t> </w:t>
      </w:r>
      <w:r>
        <w:rPr>
          <w:color w:val="231F20"/>
        </w:rPr>
        <w:t>дов и разнообразных служебных подсобных</w:t>
      </w:r>
      <w:r>
        <w:rPr>
          <w:color w:val="231F20"/>
          <w:spacing w:val="1"/>
        </w:rPr>
        <w:t> </w:t>
      </w:r>
      <w:r>
        <w:rPr>
          <w:color w:val="231F20"/>
        </w:rPr>
        <w:t>помещений.</w:t>
      </w:r>
    </w:p>
    <w:p>
      <w:pPr>
        <w:pStyle w:val="Heading2"/>
        <w:numPr>
          <w:ilvl w:val="0"/>
          <w:numId w:val="32"/>
        </w:numPr>
        <w:tabs>
          <w:tab w:pos="795" w:val="left" w:leader="none"/>
        </w:tabs>
        <w:spacing w:line="249" w:lineRule="auto" w:before="231" w:after="0"/>
        <w:ind w:left="163" w:right="39" w:firstLine="396"/>
        <w:jc w:val="both"/>
      </w:pPr>
      <w:r>
        <w:rPr>
          <w:color w:val="231F20"/>
          <w:spacing w:val="-2"/>
        </w:rPr>
        <w:t>Разделение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парка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«ти-</w:t>
      </w:r>
      <w:r>
        <w:rPr>
          <w:color w:val="231F20"/>
          <w:spacing w:val="-58"/>
        </w:rPr>
        <w:t> </w:t>
      </w:r>
      <w:r>
        <w:rPr>
          <w:color w:val="231F20"/>
        </w:rPr>
        <w:t>хую»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«активную»</w:t>
      </w:r>
      <w:r>
        <w:rPr>
          <w:color w:val="231F20"/>
          <w:spacing w:val="-1"/>
        </w:rPr>
        <w:t> </w:t>
      </w:r>
      <w:r>
        <w:rPr>
          <w:color w:val="231F20"/>
        </w:rPr>
        <w:t>зоны</w:t>
      </w:r>
    </w:p>
    <w:p>
      <w:pPr>
        <w:pStyle w:val="BodyText"/>
        <w:spacing w:line="249" w:lineRule="auto" w:before="2"/>
        <w:ind w:left="163" w:right="38" w:firstLine="396"/>
      </w:pPr>
      <w:r>
        <w:rPr>
          <w:color w:val="231F20"/>
        </w:rPr>
        <w:t>Функциональное зонирование парка про-</w:t>
      </w:r>
      <w:r>
        <w:rPr>
          <w:color w:val="231F20"/>
          <w:spacing w:val="-57"/>
        </w:rPr>
        <w:t> </w:t>
      </w:r>
      <w:r>
        <w:rPr>
          <w:color w:val="231F20"/>
        </w:rPr>
        <w:t>думано таким, чтобы территориально разне-</w:t>
      </w:r>
      <w:r>
        <w:rPr>
          <w:color w:val="231F20"/>
          <w:spacing w:val="1"/>
        </w:rPr>
        <w:t> </w:t>
      </w:r>
      <w:r>
        <w:rPr>
          <w:color w:val="231F20"/>
        </w:rPr>
        <w:t>сти друг от друга «громкие» и «тихие» зоны.</w:t>
      </w:r>
      <w:r>
        <w:rPr>
          <w:color w:val="231F20"/>
          <w:spacing w:val="-57"/>
        </w:rPr>
        <w:t> </w:t>
      </w:r>
      <w:r>
        <w:rPr>
          <w:color w:val="231F20"/>
        </w:rPr>
        <w:t>Так, слева от центральной входной зоны, где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организована зона массовых зрелищных меро-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приятий, расположена зона экстрим-парка со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скейт-парком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оффроад-трассой.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справа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входа расположены функциональные зоны для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более спокойного отдыха: комплекс детских</w:t>
      </w:r>
      <w:r>
        <w:rPr>
          <w:color w:val="231F20"/>
          <w:spacing w:val="1"/>
        </w:rPr>
        <w:t> </w:t>
      </w:r>
      <w:r>
        <w:rPr>
          <w:color w:val="231F20"/>
        </w:rPr>
        <w:t>игровых</w:t>
      </w:r>
      <w:r>
        <w:rPr>
          <w:color w:val="231F20"/>
          <w:spacing w:val="-7"/>
        </w:rPr>
        <w:t> </w:t>
      </w:r>
      <w:r>
        <w:rPr>
          <w:color w:val="231F20"/>
        </w:rPr>
        <w:t>площадок,</w:t>
      </w:r>
      <w:r>
        <w:rPr>
          <w:color w:val="231F20"/>
          <w:spacing w:val="-7"/>
        </w:rPr>
        <w:t> </w:t>
      </w:r>
      <w:r>
        <w:rPr>
          <w:color w:val="231F20"/>
        </w:rPr>
        <w:t>городская</w:t>
      </w:r>
      <w:r>
        <w:rPr>
          <w:color w:val="231F20"/>
          <w:spacing w:val="-5"/>
        </w:rPr>
        <w:t> </w:t>
      </w:r>
      <w:r>
        <w:rPr>
          <w:color w:val="231F20"/>
        </w:rPr>
        <w:t>ферма,</w:t>
      </w:r>
      <w:r>
        <w:rPr>
          <w:color w:val="231F20"/>
          <w:spacing w:val="-6"/>
        </w:rPr>
        <w:t> </w:t>
      </w:r>
      <w:r>
        <w:rPr>
          <w:color w:val="231F20"/>
        </w:rPr>
        <w:t>пляж.</w:t>
      </w:r>
    </w:p>
    <w:p>
      <w:pPr>
        <w:pStyle w:val="BodyText"/>
        <w:spacing w:line="249" w:lineRule="auto" w:before="9"/>
        <w:ind w:left="163" w:right="39" w:firstLine="396"/>
      </w:pPr>
      <w:r>
        <w:rPr>
          <w:color w:val="231F20"/>
          <w:spacing w:val="-2"/>
        </w:rPr>
        <w:t>Такое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деление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обусловлено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разным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релье-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фом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парка: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зоне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экстрим-развлечений</w:t>
      </w:r>
      <w:r>
        <w:rPr>
          <w:color w:val="231F20"/>
          <w:spacing w:val="-13"/>
        </w:rPr>
        <w:t> </w:t>
      </w:r>
      <w:r>
        <w:rPr>
          <w:color w:val="231F20"/>
        </w:rPr>
        <w:t>он</w:t>
      </w:r>
      <w:r>
        <w:rPr>
          <w:color w:val="231F20"/>
          <w:spacing w:val="-13"/>
        </w:rPr>
        <w:t> </w:t>
      </w:r>
      <w:r>
        <w:rPr>
          <w:color w:val="231F20"/>
        </w:rPr>
        <w:t>бо-</w:t>
      </w:r>
      <w:r>
        <w:rPr>
          <w:color w:val="231F20"/>
          <w:spacing w:val="-57"/>
        </w:rPr>
        <w:t> </w:t>
      </w:r>
      <w:r>
        <w:rPr>
          <w:color w:val="231F20"/>
        </w:rPr>
        <w:t>лее крутой, в «тихой» же зоне – более плав-</w:t>
      </w:r>
      <w:r>
        <w:rPr>
          <w:color w:val="231F20"/>
          <w:spacing w:val="1"/>
        </w:rPr>
        <w:t> </w:t>
      </w:r>
      <w:r>
        <w:rPr>
          <w:color w:val="231F20"/>
        </w:rPr>
        <w:t>ный,</w:t>
      </w:r>
      <w:r>
        <w:rPr>
          <w:color w:val="231F20"/>
          <w:spacing w:val="-8"/>
        </w:rPr>
        <w:t> </w:t>
      </w:r>
      <w:r>
        <w:rPr>
          <w:color w:val="231F20"/>
        </w:rPr>
        <w:t>пологий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располагающим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прогулкам.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Непоследовательное</w:t>
      </w:r>
      <w:r>
        <w:rPr>
          <w:color w:val="231F20"/>
          <w:spacing w:val="-8"/>
        </w:rPr>
        <w:t> </w:t>
      </w:r>
      <w:r>
        <w:rPr>
          <w:color w:val="231F20"/>
        </w:rPr>
        <w:t>расположение</w:t>
      </w:r>
      <w:r>
        <w:rPr>
          <w:color w:val="231F20"/>
          <w:spacing w:val="-8"/>
        </w:rPr>
        <w:t> </w:t>
      </w:r>
      <w:r>
        <w:rPr>
          <w:color w:val="231F20"/>
        </w:rPr>
        <w:t>функцио-</w:t>
      </w:r>
      <w:r>
        <w:rPr>
          <w:color w:val="231F20"/>
          <w:spacing w:val="-58"/>
        </w:rPr>
        <w:t> </w:t>
      </w:r>
      <w:r>
        <w:rPr>
          <w:color w:val="231F20"/>
        </w:rPr>
        <w:t>нальных зон делает возможным развитие не-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скольких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сценариев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парке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этом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позволя-</w:t>
      </w:r>
      <w:r>
        <w:rPr>
          <w:color w:val="231F20"/>
          <w:spacing w:val="-58"/>
        </w:rPr>
        <w:t> </w:t>
      </w:r>
      <w:r>
        <w:rPr>
          <w:color w:val="231F20"/>
        </w:rPr>
        <w:t>ет</w:t>
      </w:r>
      <w:r>
        <w:rPr>
          <w:color w:val="231F20"/>
          <w:spacing w:val="-2"/>
        </w:rPr>
        <w:t> </w:t>
      </w:r>
      <w:r>
        <w:rPr>
          <w:color w:val="231F20"/>
        </w:rPr>
        <w:t>избегать</w:t>
      </w:r>
      <w:r>
        <w:rPr>
          <w:color w:val="231F20"/>
          <w:spacing w:val="-2"/>
        </w:rPr>
        <w:t> </w:t>
      </w:r>
      <w:r>
        <w:rPr>
          <w:color w:val="231F20"/>
        </w:rPr>
        <w:t>конфликтов</w:t>
      </w:r>
      <w:r>
        <w:rPr>
          <w:color w:val="231F20"/>
          <w:spacing w:val="-2"/>
        </w:rPr>
        <w:t> </w:t>
      </w:r>
      <w:r>
        <w:rPr>
          <w:color w:val="231F20"/>
        </w:rPr>
        <w:t>интересов.</w:t>
      </w:r>
    </w:p>
    <w:p>
      <w:pPr>
        <w:pStyle w:val="BodyText"/>
        <w:spacing w:line="249" w:lineRule="auto" w:before="229"/>
        <w:ind w:left="163" w:right="497" w:firstLine="396"/>
      </w:pPr>
      <w:r>
        <w:rPr/>
        <w:br w:type="column"/>
      </w:r>
      <w:r>
        <w:rPr>
          <w:color w:val="231F20"/>
        </w:rPr>
        <w:t>Как и раньше специфика парка культуры</w:t>
      </w:r>
      <w:r>
        <w:rPr>
          <w:color w:val="231F20"/>
          <w:spacing w:val="-57"/>
        </w:rPr>
        <w:t> </w:t>
      </w:r>
      <w:r>
        <w:rPr>
          <w:color w:val="231F20"/>
          <w:w w:val="105"/>
        </w:rPr>
        <w:t>и отдыха по-прежнему заключается в том,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что он остается единственной доступной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возможностью провести время на природе,</w:t>
      </w:r>
      <w:r>
        <w:rPr>
          <w:color w:val="231F20"/>
          <w:spacing w:val="-60"/>
          <w:w w:val="105"/>
        </w:rPr>
        <w:t> </w:t>
      </w:r>
      <w:r>
        <w:rPr>
          <w:color w:val="231F20"/>
        </w:rPr>
        <w:t>оставаясь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границах</w:t>
      </w:r>
      <w:r>
        <w:rPr>
          <w:color w:val="231F20"/>
          <w:spacing w:val="-15"/>
        </w:rPr>
        <w:t> </w:t>
      </w:r>
      <w:r>
        <w:rPr>
          <w:color w:val="231F20"/>
        </w:rPr>
        <w:t>города,</w:t>
      </w:r>
      <w:r>
        <w:rPr>
          <w:color w:val="231F20"/>
          <w:spacing w:val="-15"/>
        </w:rPr>
        <w:t> </w:t>
      </w:r>
      <w:r>
        <w:rPr>
          <w:color w:val="231F20"/>
        </w:rPr>
        <w:t>принять</w:t>
      </w:r>
      <w:r>
        <w:rPr>
          <w:color w:val="231F20"/>
          <w:spacing w:val="-14"/>
        </w:rPr>
        <w:t> </w:t>
      </w:r>
      <w:r>
        <w:rPr>
          <w:color w:val="231F20"/>
        </w:rPr>
        <w:t>участие</w:t>
      </w:r>
      <w:r>
        <w:rPr>
          <w:color w:val="231F20"/>
          <w:spacing w:val="-58"/>
        </w:rPr>
        <w:t> </w:t>
      </w:r>
      <w:r>
        <w:rPr>
          <w:color w:val="231F20"/>
        </w:rPr>
        <w:t>в массовых развлечениях, удовлетворить по-</w:t>
      </w:r>
      <w:r>
        <w:rPr>
          <w:color w:val="231F20"/>
          <w:spacing w:val="-57"/>
        </w:rPr>
        <w:t> </w:t>
      </w:r>
      <w:r>
        <w:rPr>
          <w:color w:val="231F20"/>
        </w:rPr>
        <w:t>требности в неформальном общении, но при</w:t>
      </w:r>
      <w:r>
        <w:rPr>
          <w:color w:val="231F20"/>
          <w:spacing w:val="1"/>
        </w:rPr>
        <w:t> </w:t>
      </w:r>
      <w:r>
        <w:rPr>
          <w:color w:val="231F20"/>
          <w:spacing w:val="-3"/>
          <w:w w:val="105"/>
        </w:rPr>
        <w:t>этом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3"/>
          <w:w w:val="105"/>
        </w:rPr>
        <w:t>уходит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его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2"/>
          <w:w w:val="105"/>
        </w:rPr>
        <w:t>пропагандистская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роль.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Не-</w:t>
      </w:r>
      <w:r>
        <w:rPr>
          <w:color w:val="231F20"/>
          <w:spacing w:val="-61"/>
          <w:w w:val="105"/>
        </w:rPr>
        <w:t> </w:t>
      </w:r>
      <w:r>
        <w:rPr>
          <w:color w:val="231F20"/>
        </w:rPr>
        <w:t>смотря на сохранение своих основных функ-</w:t>
      </w:r>
      <w:r>
        <w:rPr>
          <w:color w:val="231F20"/>
          <w:spacing w:val="-57"/>
        </w:rPr>
        <w:t> </w:t>
      </w:r>
      <w:r>
        <w:rPr>
          <w:color w:val="231F20"/>
          <w:w w:val="105"/>
        </w:rPr>
        <w:t>ций, ориентированных на массовость и до-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ступность, современный ПКиО становится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более укромным и комфортным для инди-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видуального пользователя парка, создавая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множество сценариев и различных типов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пространств.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4"/>
        <w:jc w:val="left"/>
        <w:rPr>
          <w:sz w:val="26"/>
        </w:rPr>
      </w:pPr>
    </w:p>
    <w:p>
      <w:pPr>
        <w:spacing w:before="0"/>
        <w:ind w:left="163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35"/>
        </w:numPr>
        <w:tabs>
          <w:tab w:pos="744" w:val="left" w:leader="none"/>
        </w:tabs>
        <w:spacing w:line="249" w:lineRule="auto" w:before="3" w:after="0"/>
        <w:ind w:left="163" w:right="501" w:firstLine="396"/>
        <w:jc w:val="both"/>
        <w:rPr>
          <w:color w:val="231F20"/>
          <w:sz w:val="18"/>
        </w:rPr>
      </w:pPr>
      <w:r>
        <w:rPr>
          <w:color w:val="231F20"/>
          <w:sz w:val="18"/>
        </w:rPr>
        <w:t>Шайгарданова Н. Л. Парк культуры и отдыха как яв-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ление</w:t>
      </w:r>
      <w:r>
        <w:rPr>
          <w:color w:val="231F20"/>
          <w:spacing w:val="30"/>
          <w:sz w:val="18"/>
        </w:rPr>
        <w:t> </w:t>
      </w:r>
      <w:r>
        <w:rPr>
          <w:color w:val="231F20"/>
          <w:sz w:val="18"/>
        </w:rPr>
        <w:t>культуры</w:t>
      </w:r>
      <w:r>
        <w:rPr>
          <w:color w:val="231F20"/>
          <w:spacing w:val="3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31"/>
          <w:sz w:val="18"/>
        </w:rPr>
        <w:t> </w:t>
      </w:r>
      <w:r>
        <w:rPr>
          <w:color w:val="231F20"/>
          <w:sz w:val="18"/>
        </w:rPr>
        <w:t>воплощение</w:t>
      </w:r>
      <w:r>
        <w:rPr>
          <w:color w:val="231F20"/>
          <w:spacing w:val="31"/>
          <w:sz w:val="18"/>
        </w:rPr>
        <w:t> </w:t>
      </w:r>
      <w:r>
        <w:rPr>
          <w:color w:val="231F20"/>
          <w:sz w:val="18"/>
        </w:rPr>
        <w:t>советского</w:t>
      </w:r>
      <w:r>
        <w:rPr>
          <w:color w:val="231F20"/>
          <w:spacing w:val="31"/>
          <w:sz w:val="18"/>
        </w:rPr>
        <w:t> </w:t>
      </w:r>
      <w:r>
        <w:rPr>
          <w:color w:val="231F20"/>
          <w:sz w:val="18"/>
        </w:rPr>
        <w:t>идеологическо-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проекта: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Автореф.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дис.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канд.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культурологии.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Екб.,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2014.</w:t>
      </w:r>
    </w:p>
    <w:p>
      <w:pPr>
        <w:pStyle w:val="ListParagraph"/>
        <w:numPr>
          <w:ilvl w:val="0"/>
          <w:numId w:val="35"/>
        </w:numPr>
        <w:tabs>
          <w:tab w:pos="756" w:val="left" w:leader="none"/>
        </w:tabs>
        <w:spacing w:line="249" w:lineRule="auto" w:before="2" w:after="0"/>
        <w:ind w:left="163" w:right="497" w:firstLine="396"/>
        <w:jc w:val="both"/>
        <w:rPr>
          <w:color w:val="221F1F"/>
          <w:sz w:val="18"/>
        </w:rPr>
      </w:pPr>
      <w:r>
        <w:rPr>
          <w:color w:val="221F1F"/>
          <w:sz w:val="18"/>
        </w:rPr>
        <w:t>Девятова</w:t>
      </w:r>
      <w:r>
        <w:rPr>
          <w:color w:val="221F1F"/>
          <w:spacing w:val="13"/>
          <w:sz w:val="18"/>
        </w:rPr>
        <w:t> </w:t>
      </w:r>
      <w:r>
        <w:rPr>
          <w:color w:val="221F1F"/>
          <w:sz w:val="18"/>
        </w:rPr>
        <w:t>Н.</w:t>
      </w:r>
      <w:r>
        <w:rPr>
          <w:color w:val="221F1F"/>
          <w:spacing w:val="13"/>
          <w:sz w:val="18"/>
        </w:rPr>
        <w:t> </w:t>
      </w:r>
      <w:r>
        <w:rPr>
          <w:color w:val="221F1F"/>
          <w:sz w:val="18"/>
        </w:rPr>
        <w:t>Л.</w:t>
      </w:r>
      <w:r>
        <w:rPr>
          <w:color w:val="221F1F"/>
          <w:spacing w:val="13"/>
          <w:sz w:val="18"/>
        </w:rPr>
        <w:t> </w:t>
      </w:r>
      <w:r>
        <w:rPr>
          <w:color w:val="221F1F"/>
          <w:sz w:val="18"/>
        </w:rPr>
        <w:t>Парк</w:t>
      </w:r>
      <w:r>
        <w:rPr>
          <w:color w:val="221F1F"/>
          <w:spacing w:val="13"/>
          <w:sz w:val="18"/>
        </w:rPr>
        <w:t> </w:t>
      </w:r>
      <w:r>
        <w:rPr>
          <w:color w:val="221F1F"/>
          <w:sz w:val="18"/>
        </w:rPr>
        <w:t>как</w:t>
      </w:r>
      <w:r>
        <w:rPr>
          <w:color w:val="221F1F"/>
          <w:spacing w:val="13"/>
          <w:sz w:val="18"/>
        </w:rPr>
        <w:t> </w:t>
      </w:r>
      <w:r>
        <w:rPr>
          <w:color w:val="221F1F"/>
          <w:sz w:val="18"/>
        </w:rPr>
        <w:t>идеальное</w:t>
      </w:r>
      <w:r>
        <w:rPr>
          <w:color w:val="221F1F"/>
          <w:spacing w:val="14"/>
          <w:sz w:val="18"/>
        </w:rPr>
        <w:t> </w:t>
      </w:r>
      <w:r>
        <w:rPr>
          <w:color w:val="221F1F"/>
          <w:sz w:val="18"/>
        </w:rPr>
        <w:t>место</w:t>
      </w:r>
      <w:r>
        <w:rPr>
          <w:color w:val="221F1F"/>
          <w:spacing w:val="13"/>
          <w:sz w:val="18"/>
        </w:rPr>
        <w:t> </w:t>
      </w:r>
      <w:r>
        <w:rPr>
          <w:color w:val="221F1F"/>
          <w:sz w:val="18"/>
        </w:rPr>
        <w:t>//</w:t>
      </w:r>
      <w:r>
        <w:rPr>
          <w:color w:val="221F1F"/>
          <w:spacing w:val="14"/>
          <w:sz w:val="18"/>
        </w:rPr>
        <w:t> </w:t>
      </w:r>
      <w:r>
        <w:rPr>
          <w:color w:val="221F1F"/>
          <w:sz w:val="18"/>
        </w:rPr>
        <w:t>Теория</w:t>
      </w:r>
      <w:r>
        <w:rPr>
          <w:color w:val="221F1F"/>
          <w:spacing w:val="-43"/>
          <w:sz w:val="18"/>
        </w:rPr>
        <w:t> </w:t>
      </w:r>
      <w:r>
        <w:rPr>
          <w:color w:val="221F1F"/>
          <w:w w:val="90"/>
          <w:sz w:val="18"/>
        </w:rPr>
        <w:t>и</w:t>
      </w:r>
      <w:r>
        <w:rPr>
          <w:color w:val="221F1F"/>
          <w:spacing w:val="5"/>
          <w:w w:val="90"/>
          <w:sz w:val="18"/>
        </w:rPr>
        <w:t> </w:t>
      </w:r>
      <w:r>
        <w:rPr>
          <w:color w:val="221F1F"/>
          <w:w w:val="90"/>
          <w:sz w:val="18"/>
        </w:rPr>
        <w:t>практика</w:t>
      </w:r>
      <w:r>
        <w:rPr>
          <w:color w:val="221F1F"/>
          <w:spacing w:val="4"/>
          <w:w w:val="90"/>
          <w:sz w:val="18"/>
        </w:rPr>
        <w:t> </w:t>
      </w:r>
      <w:r>
        <w:rPr>
          <w:color w:val="221F1F"/>
          <w:w w:val="90"/>
          <w:sz w:val="18"/>
        </w:rPr>
        <w:t>общественного</w:t>
      </w:r>
      <w:r>
        <w:rPr>
          <w:color w:val="221F1F"/>
          <w:spacing w:val="4"/>
          <w:w w:val="90"/>
          <w:sz w:val="18"/>
        </w:rPr>
        <w:t> </w:t>
      </w:r>
      <w:r>
        <w:rPr>
          <w:color w:val="221F1F"/>
          <w:w w:val="90"/>
          <w:sz w:val="18"/>
        </w:rPr>
        <w:t>развития.</w:t>
      </w:r>
      <w:r>
        <w:rPr>
          <w:color w:val="221F1F"/>
          <w:spacing w:val="4"/>
          <w:w w:val="90"/>
          <w:sz w:val="18"/>
        </w:rPr>
        <w:t> </w:t>
      </w:r>
      <w:r>
        <w:rPr>
          <w:color w:val="221F1F"/>
          <w:w w:val="90"/>
          <w:sz w:val="18"/>
        </w:rPr>
        <w:t>Научный</w:t>
      </w:r>
      <w:r>
        <w:rPr>
          <w:color w:val="221F1F"/>
          <w:spacing w:val="6"/>
          <w:w w:val="90"/>
          <w:sz w:val="18"/>
        </w:rPr>
        <w:t> </w:t>
      </w:r>
      <w:r>
        <w:rPr>
          <w:color w:val="221F1F"/>
          <w:w w:val="90"/>
          <w:sz w:val="18"/>
        </w:rPr>
        <w:t>журнал.</w:t>
      </w:r>
      <w:r>
        <w:rPr>
          <w:color w:val="221F1F"/>
          <w:spacing w:val="4"/>
          <w:w w:val="90"/>
          <w:sz w:val="18"/>
        </w:rPr>
        <w:t> </w:t>
      </w:r>
      <w:r>
        <w:rPr>
          <w:color w:val="221F1F"/>
          <w:w w:val="90"/>
          <w:sz w:val="18"/>
        </w:rPr>
        <w:t>2011.</w:t>
      </w:r>
      <w:r>
        <w:rPr>
          <w:color w:val="221F1F"/>
          <w:spacing w:val="4"/>
          <w:w w:val="90"/>
          <w:sz w:val="18"/>
        </w:rPr>
        <w:t> </w:t>
      </w:r>
      <w:r>
        <w:rPr>
          <w:color w:val="221F1F"/>
          <w:w w:val="90"/>
          <w:sz w:val="18"/>
        </w:rPr>
        <w:t>№</w:t>
      </w:r>
      <w:r>
        <w:rPr>
          <w:color w:val="221F1F"/>
          <w:spacing w:val="7"/>
          <w:w w:val="90"/>
          <w:sz w:val="18"/>
        </w:rPr>
        <w:t> </w:t>
      </w:r>
      <w:r>
        <w:rPr>
          <w:color w:val="221F1F"/>
          <w:w w:val="90"/>
          <w:sz w:val="18"/>
        </w:rPr>
        <w:t>3.</w:t>
      </w:r>
    </w:p>
    <w:p>
      <w:pPr>
        <w:pStyle w:val="ListParagraph"/>
        <w:numPr>
          <w:ilvl w:val="0"/>
          <w:numId w:val="35"/>
        </w:numPr>
        <w:tabs>
          <w:tab w:pos="738" w:val="left" w:leader="none"/>
        </w:tabs>
        <w:spacing w:line="249" w:lineRule="auto" w:before="1" w:after="0"/>
        <w:ind w:left="163" w:right="501" w:firstLine="396"/>
        <w:jc w:val="both"/>
        <w:rPr>
          <w:color w:val="231F20"/>
          <w:sz w:val="18"/>
        </w:rPr>
      </w:pPr>
      <w:r>
        <w:rPr>
          <w:color w:val="231F20"/>
          <w:spacing w:val="-1"/>
          <w:sz w:val="18"/>
        </w:rPr>
        <w:t>Нарута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Я.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С.,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Шумейко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Ю.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Теоретические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аспекты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реконструкции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городских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парков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культуры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отдыха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как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объ-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ектов социокультурной среды // Международный журнал при-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кладных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фундаментальных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исследований.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–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2016.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–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№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12–2.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854" w:space="135"/>
            <w:col w:w="5321"/>
          </w:cols>
        </w:sectPr>
      </w:pPr>
    </w:p>
    <w:p>
      <w:pPr>
        <w:tabs>
          <w:tab w:pos="2818" w:val="left" w:leader="none"/>
        </w:tabs>
        <w:spacing w:line="240" w:lineRule="auto"/>
        <w:ind w:left="50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480" coordorigin="0,0" coordsize="1990,1990">
            <v:shape style="position:absolute;left:2;top:2;width:1985;height:1985" type="#_x0000_t75" id="docshape481" stroked="false">
              <v:imagedata r:id="rId247" o:title=""/>
            </v:shape>
            <v:rect style="position:absolute;left:2;top:2;width:1985;height:1985" id="docshape482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483" coordorigin="0,0" coordsize="1990,1990">
            <v:shape style="position:absolute;left:2;top:2;width:1985;height:1985" type="#_x0000_t75" id="docshape484" stroked="false">
              <v:imagedata r:id="rId248" o:title=""/>
            </v:shape>
            <v:rect style="position:absolute;left:2;top:2;width:1985;height:1985" id="docshape485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10"/>
        <w:jc w:val="left"/>
        <w:rPr>
          <w:sz w:val="20"/>
        </w:rPr>
      </w:pPr>
      <w:r>
        <w:rPr/>
        <w:pict>
          <v:rect style="position:absolute;margin-left:65.196999pt;margin-top:13.231pt;width:482.598pt;height:29.764pt;mso-position-horizontal-relative:page;mso-position-vertical-relative:paragraph;z-index:-15630848;mso-wrap-distance-left:0;mso-wrap-distance-right:0" id="docshape486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2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501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 71</w:t>
      </w:r>
    </w:p>
    <w:p>
      <w:pPr>
        <w:spacing w:line="256" w:lineRule="auto" w:before="17"/>
        <w:ind w:left="501" w:right="523" w:firstLine="0"/>
        <w:jc w:val="left"/>
        <w:rPr>
          <w:sz w:val="20"/>
        </w:rPr>
      </w:pPr>
      <w:r>
        <w:rPr>
          <w:i/>
          <w:color w:val="231F20"/>
          <w:sz w:val="20"/>
        </w:rPr>
        <w:t>Иван</w:t>
      </w:r>
      <w:r>
        <w:rPr>
          <w:i/>
          <w:color w:val="231F20"/>
          <w:spacing w:val="32"/>
          <w:sz w:val="20"/>
        </w:rPr>
        <w:t> </w:t>
      </w:r>
      <w:r>
        <w:rPr>
          <w:i/>
          <w:color w:val="231F20"/>
          <w:sz w:val="20"/>
        </w:rPr>
        <w:t>Владимирович</w:t>
      </w:r>
      <w:r>
        <w:rPr>
          <w:i/>
          <w:color w:val="231F20"/>
          <w:spacing w:val="33"/>
          <w:sz w:val="20"/>
        </w:rPr>
        <w:t> </w:t>
      </w:r>
      <w:r>
        <w:rPr>
          <w:i/>
          <w:color w:val="231F20"/>
          <w:sz w:val="20"/>
        </w:rPr>
        <w:t>Протопопов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магистрант</w:t>
      </w:r>
    </w:p>
    <w:p>
      <w:pPr>
        <w:spacing w:line="256" w:lineRule="auto" w:before="2"/>
        <w:ind w:left="501" w:right="1793" w:firstLine="0"/>
        <w:jc w:val="left"/>
        <w:rPr>
          <w:sz w:val="20"/>
        </w:rPr>
      </w:pPr>
      <w:r>
        <w:rPr>
          <w:i/>
          <w:color w:val="231F20"/>
          <w:sz w:val="20"/>
        </w:rPr>
        <w:t>Павел</w:t>
      </w:r>
      <w:r>
        <w:rPr>
          <w:i/>
          <w:color w:val="231F20"/>
          <w:spacing w:val="10"/>
          <w:sz w:val="20"/>
        </w:rPr>
        <w:t> </w:t>
      </w:r>
      <w:r>
        <w:rPr>
          <w:i/>
          <w:color w:val="231F20"/>
          <w:sz w:val="20"/>
        </w:rPr>
        <w:t>Игоревич</w:t>
      </w:r>
      <w:r>
        <w:rPr>
          <w:i/>
          <w:color w:val="231F20"/>
          <w:spacing w:val="11"/>
          <w:sz w:val="20"/>
        </w:rPr>
        <w:t> </w:t>
      </w:r>
      <w:r>
        <w:rPr>
          <w:i/>
          <w:color w:val="231F20"/>
          <w:sz w:val="20"/>
        </w:rPr>
        <w:t>Лошаков</w:t>
      </w:r>
      <w:r>
        <w:rPr>
          <w:color w:val="231F20"/>
          <w:sz w:val="20"/>
        </w:rPr>
        <w:t>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канд.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архитектуры,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доцент</w:t>
      </w:r>
    </w:p>
    <w:p>
      <w:pPr>
        <w:spacing w:line="256" w:lineRule="auto" w:before="2"/>
        <w:ind w:left="501" w:right="747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before="3"/>
        <w:ind w:left="501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42"/>
          <w:sz w:val="20"/>
        </w:rPr>
        <w:t> </w:t>
      </w:r>
      <w:hyperlink r:id="rId249">
        <w:r>
          <w:rPr>
            <w:i/>
            <w:color w:val="231F20"/>
            <w:sz w:val="20"/>
          </w:rPr>
          <w:t>proto-iv@yandex.ru</w:t>
        </w:r>
        <w:r>
          <w:rPr>
            <w:color w:val="231F20"/>
            <w:sz w:val="20"/>
          </w:rPr>
          <w:t>,</w:t>
        </w:r>
        <w:r>
          <w:rPr>
            <w:color w:val="231F20"/>
            <w:spacing w:val="42"/>
            <w:sz w:val="20"/>
          </w:rPr>
          <w:t> </w:t>
        </w:r>
      </w:hyperlink>
      <w:hyperlink r:id="rId129">
        <w:r>
          <w:rPr>
            <w:i/>
            <w:color w:val="231F20"/>
            <w:sz w:val="20"/>
          </w:rPr>
          <w:t>pavelloshakov@mail.ru</w:t>
        </w:r>
      </w:hyperlink>
    </w:p>
    <w:p>
      <w:pPr>
        <w:spacing w:line="240" w:lineRule="auto" w:before="2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spacing w:line="256" w:lineRule="auto" w:before="0"/>
        <w:ind w:left="2722" w:right="147" w:hanging="463"/>
        <w:jc w:val="right"/>
        <w:rPr>
          <w:sz w:val="20"/>
        </w:rPr>
      </w:pPr>
      <w:r>
        <w:rPr>
          <w:i/>
          <w:color w:val="231F20"/>
          <w:sz w:val="20"/>
        </w:rPr>
        <w:t>Ivan</w:t>
      </w:r>
      <w:r>
        <w:rPr>
          <w:i/>
          <w:color w:val="231F20"/>
          <w:spacing w:val="19"/>
          <w:sz w:val="20"/>
        </w:rPr>
        <w:t> </w:t>
      </w:r>
      <w:r>
        <w:rPr>
          <w:i/>
          <w:color w:val="231F20"/>
          <w:sz w:val="20"/>
        </w:rPr>
        <w:t>Vladimirovich</w:t>
      </w:r>
      <w:r>
        <w:rPr>
          <w:i/>
          <w:color w:val="231F20"/>
          <w:spacing w:val="19"/>
          <w:sz w:val="20"/>
        </w:rPr>
        <w:t> </w:t>
      </w:r>
      <w:r>
        <w:rPr>
          <w:i/>
          <w:color w:val="231F20"/>
          <w:sz w:val="20"/>
        </w:rPr>
        <w:t>Protopopov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Master’s Degree student</w:t>
      </w:r>
      <w:r>
        <w:rPr>
          <w:color w:val="231F20"/>
          <w:spacing w:val="1"/>
          <w:w w:val="105"/>
          <w:sz w:val="20"/>
        </w:rPr>
        <w:t> </w:t>
      </w:r>
      <w:r>
        <w:rPr>
          <w:i/>
          <w:color w:val="231F20"/>
          <w:sz w:val="20"/>
        </w:rPr>
        <w:t>Pavel</w:t>
      </w:r>
      <w:r>
        <w:rPr>
          <w:i/>
          <w:color w:val="231F20"/>
          <w:spacing w:val="23"/>
          <w:sz w:val="20"/>
        </w:rPr>
        <w:t> </w:t>
      </w:r>
      <w:r>
        <w:rPr>
          <w:i/>
          <w:color w:val="231F20"/>
          <w:sz w:val="20"/>
        </w:rPr>
        <w:t>Igorevich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Loshakov</w:t>
      </w:r>
      <w:r>
        <w:rPr>
          <w:color w:val="231F20"/>
          <w:sz w:val="20"/>
        </w:rPr>
        <w:t>,</w:t>
      </w:r>
    </w:p>
    <w:p>
      <w:pPr>
        <w:spacing w:line="256" w:lineRule="auto" w:before="4"/>
        <w:ind w:left="2111" w:right="148" w:hanging="576"/>
        <w:jc w:val="right"/>
        <w:rPr>
          <w:sz w:val="20"/>
        </w:rPr>
      </w:pPr>
      <w:r>
        <w:rPr>
          <w:color w:val="231F20"/>
          <w:sz w:val="20"/>
        </w:rPr>
        <w:t>PhD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Professor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2"/>
        <w:ind w:left="0" w:right="147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7"/>
        <w:ind w:left="0" w:right="146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59"/>
          <w:sz w:val="20"/>
        </w:rPr>
        <w:t> </w:t>
      </w:r>
      <w:hyperlink r:id="rId249">
        <w:r>
          <w:rPr>
            <w:i/>
            <w:color w:val="231F20"/>
            <w:sz w:val="20"/>
          </w:rPr>
          <w:t>proto-iv@yandex.ru,</w:t>
        </w:r>
        <w:r>
          <w:rPr>
            <w:i/>
            <w:color w:val="231F20"/>
            <w:spacing w:val="60"/>
            <w:sz w:val="20"/>
          </w:rPr>
          <w:t> </w:t>
        </w:r>
      </w:hyperlink>
      <w:hyperlink r:id="rId129">
        <w:r>
          <w:rPr>
            <w:i/>
            <w:color w:val="231F20"/>
            <w:sz w:val="20"/>
          </w:rPr>
          <w:t>pavelloshakov@mail.ru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958" w:space="281"/>
            <w:col w:w="5071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jc w:val="left"/>
        <w:rPr>
          <w:i/>
          <w:sz w:val="21"/>
        </w:rPr>
      </w:pPr>
    </w:p>
    <w:p>
      <w:pPr>
        <w:pStyle w:val="Heading1"/>
        <w:spacing w:line="249" w:lineRule="auto"/>
        <w:ind w:left="683" w:right="343"/>
      </w:pPr>
      <w:r>
        <w:rPr>
          <w:color w:val="231F20"/>
          <w:spacing w:val="-2"/>
        </w:rPr>
        <w:t>БЛАГОУСТРОЙСТВО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ТРАНСПОРТНО-ПЕРЕСАДОЧНОГО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УЗЛА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ЗОНЕ</w:t>
      </w:r>
      <w:r>
        <w:rPr>
          <w:color w:val="231F20"/>
          <w:spacing w:val="-2"/>
        </w:rPr>
        <w:t> </w:t>
      </w:r>
      <w:r>
        <w:rPr>
          <w:color w:val="231F20"/>
        </w:rPr>
        <w:t>СТАНЦИИ</w:t>
      </w:r>
      <w:r>
        <w:rPr>
          <w:color w:val="231F20"/>
          <w:spacing w:val="-2"/>
        </w:rPr>
        <w:t> </w:t>
      </w:r>
      <w:r>
        <w:rPr>
          <w:color w:val="231F20"/>
        </w:rPr>
        <w:t>«УДЕЛЬНАЯ»,</w:t>
      </w:r>
      <w:r>
        <w:rPr>
          <w:color w:val="231F20"/>
          <w:spacing w:val="-3"/>
        </w:rPr>
        <w:t> </w:t>
      </w:r>
      <w:r>
        <w:rPr>
          <w:color w:val="231F20"/>
        </w:rPr>
        <w:t>САНКТ-ПЕТЕРБУРГ</w:t>
      </w:r>
    </w:p>
    <w:p>
      <w:pPr>
        <w:pStyle w:val="BodyText"/>
        <w:spacing w:before="229"/>
        <w:ind w:left="2513" w:right="2175"/>
        <w:jc w:val="center"/>
      </w:pPr>
      <w:r>
        <w:rPr>
          <w:color w:val="231F20"/>
        </w:rPr>
        <w:t>LAND</w:t>
      </w:r>
      <w:r>
        <w:rPr>
          <w:color w:val="231F20"/>
          <w:spacing w:val="-4"/>
        </w:rPr>
        <w:t> </w:t>
      </w:r>
      <w:r>
        <w:rPr>
          <w:color w:val="231F20"/>
        </w:rPr>
        <w:t>IMPROVEMENT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TRANSPORT</w:t>
      </w:r>
      <w:r>
        <w:rPr>
          <w:color w:val="231F20"/>
          <w:spacing w:val="-8"/>
        </w:rPr>
        <w:t> </w:t>
      </w:r>
      <w:r>
        <w:rPr>
          <w:color w:val="231F20"/>
        </w:rPr>
        <w:t>HUB</w:t>
      </w:r>
    </w:p>
    <w:p>
      <w:pPr>
        <w:pStyle w:val="BodyText"/>
        <w:spacing w:before="12"/>
        <w:ind w:left="896" w:right="559"/>
        <w:jc w:val="center"/>
      </w:pPr>
      <w:r>
        <w:rPr>
          <w:color w:val="231F20"/>
          <w:spacing w:val="-4"/>
        </w:rPr>
        <w:t>IN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THE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AREA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OF</w:t>
      </w:r>
      <w:r>
        <w:rPr>
          <w:color w:val="231F20"/>
          <w:spacing w:val="-1"/>
        </w:rPr>
        <w:t> </w:t>
      </w:r>
      <w:r>
        <w:rPr>
          <w:color w:val="231F20"/>
          <w:spacing w:val="-4"/>
        </w:rPr>
        <w:t>UDELNAYA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STATION,</w:t>
      </w:r>
      <w:r>
        <w:rPr>
          <w:color w:val="231F20"/>
        </w:rPr>
        <w:t> </w:t>
      </w:r>
      <w:r>
        <w:rPr>
          <w:color w:val="231F20"/>
          <w:spacing w:val="-3"/>
        </w:rPr>
        <w:t>ST.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PETERSBURG</w:t>
      </w:r>
    </w:p>
    <w:p>
      <w:pPr>
        <w:pStyle w:val="BodyText"/>
        <w:spacing w:before="9"/>
        <w:jc w:val="left"/>
        <w:rPr>
          <w:sz w:val="20"/>
        </w:rPr>
      </w:pPr>
    </w:p>
    <w:p>
      <w:pPr>
        <w:pStyle w:val="BodyText"/>
        <w:spacing w:line="249" w:lineRule="auto"/>
        <w:ind w:left="501" w:right="157" w:firstLine="396"/>
      </w:pPr>
      <w:r>
        <w:rPr>
          <w:color w:val="231F20"/>
        </w:rPr>
        <w:t>Объединение различных по направленности объектов в единый центр, заставляет заду-</w:t>
      </w:r>
      <w:r>
        <w:rPr>
          <w:color w:val="231F20"/>
          <w:spacing w:val="1"/>
        </w:rPr>
        <w:t> </w:t>
      </w:r>
      <w:r>
        <w:rPr>
          <w:color w:val="231F20"/>
        </w:rPr>
        <w:t>маться о расположении и транспортной доступности многофункциональных комплексов. Так</w:t>
      </w:r>
      <w:r>
        <w:rPr>
          <w:color w:val="231F20"/>
          <w:spacing w:val="-57"/>
        </w:rPr>
        <w:t> </w:t>
      </w:r>
      <w:r>
        <w:rPr>
          <w:color w:val="231F20"/>
        </w:rPr>
        <w:t>как современная система общественного транспорта предусматривает многообразие средств</w:t>
      </w:r>
      <w:r>
        <w:rPr>
          <w:color w:val="231F20"/>
          <w:spacing w:val="1"/>
        </w:rPr>
        <w:t> </w:t>
      </w:r>
      <w:r>
        <w:rPr>
          <w:color w:val="231F20"/>
        </w:rPr>
        <w:t>передвижения,</w:t>
      </w:r>
      <w:r>
        <w:rPr>
          <w:color w:val="231F20"/>
          <w:spacing w:val="-5"/>
        </w:rPr>
        <w:t> </w:t>
      </w:r>
      <w:r>
        <w:rPr>
          <w:color w:val="231F20"/>
        </w:rPr>
        <w:t>архитекторы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сталкиваются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проблемой</w:t>
      </w:r>
      <w:r>
        <w:rPr>
          <w:color w:val="231F20"/>
          <w:spacing w:val="-6"/>
        </w:rPr>
        <w:t> </w:t>
      </w:r>
      <w:r>
        <w:rPr>
          <w:color w:val="231F20"/>
        </w:rPr>
        <w:t>размещения</w:t>
      </w:r>
      <w:r>
        <w:rPr>
          <w:color w:val="231F20"/>
          <w:spacing w:val="-4"/>
        </w:rPr>
        <w:t> </w:t>
      </w:r>
      <w:r>
        <w:rPr>
          <w:color w:val="231F20"/>
        </w:rPr>
        <w:t>объектов</w:t>
      </w:r>
      <w:r>
        <w:rPr>
          <w:color w:val="231F20"/>
          <w:spacing w:val="-5"/>
        </w:rPr>
        <w:t> </w:t>
      </w:r>
      <w:r>
        <w:rPr>
          <w:color w:val="231F20"/>
        </w:rPr>
        <w:t>транспортной</w:t>
      </w:r>
      <w:r>
        <w:rPr>
          <w:color w:val="231F20"/>
          <w:spacing w:val="-58"/>
        </w:rPr>
        <w:t> </w:t>
      </w:r>
      <w:r>
        <w:rPr>
          <w:color w:val="231F20"/>
        </w:rPr>
        <w:t>инфраструктуры, связей между ними и создания рекреационных зон. Рациональной является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современная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тенденция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включения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многофункциональные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транспортной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ин-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фраструктуры.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единая</w:t>
      </w:r>
      <w:r>
        <w:rPr>
          <w:color w:val="231F20"/>
          <w:spacing w:val="-14"/>
        </w:rPr>
        <w:t> </w:t>
      </w:r>
      <w:r>
        <w:rPr>
          <w:color w:val="231F20"/>
        </w:rPr>
        <w:t>структура</w:t>
      </w:r>
      <w:r>
        <w:rPr>
          <w:color w:val="231F20"/>
          <w:spacing w:val="-13"/>
        </w:rPr>
        <w:t> </w:t>
      </w:r>
      <w:r>
        <w:rPr>
          <w:color w:val="231F20"/>
        </w:rPr>
        <w:t>получила</w:t>
      </w:r>
      <w:r>
        <w:rPr>
          <w:color w:val="231F20"/>
          <w:spacing w:val="-14"/>
        </w:rPr>
        <w:t> </w:t>
      </w:r>
      <w:r>
        <w:rPr>
          <w:color w:val="231F20"/>
        </w:rPr>
        <w:t>название</w:t>
      </w:r>
      <w:r>
        <w:rPr>
          <w:color w:val="231F20"/>
          <w:spacing w:val="-14"/>
        </w:rPr>
        <w:t> </w:t>
      </w:r>
      <w:r>
        <w:rPr>
          <w:color w:val="231F20"/>
        </w:rPr>
        <w:t>хаб</w:t>
      </w:r>
      <w:r>
        <w:rPr>
          <w:color w:val="231F20"/>
          <w:spacing w:val="-13"/>
        </w:rPr>
        <w:t> </w:t>
      </w:r>
      <w:r>
        <w:rPr>
          <w:color w:val="231F20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</w:rPr>
        <w:t>транспортно-пересадочный</w:t>
      </w:r>
      <w:r>
        <w:rPr>
          <w:color w:val="231F20"/>
          <w:spacing w:val="-58"/>
        </w:rPr>
        <w:t> </w:t>
      </w:r>
      <w:r>
        <w:rPr>
          <w:color w:val="231F20"/>
        </w:rPr>
        <w:t>узел.</w:t>
      </w:r>
      <w:r>
        <w:rPr>
          <w:color w:val="231F20"/>
          <w:spacing w:val="-5"/>
        </w:rPr>
        <w:t> </w:t>
      </w:r>
      <w:r>
        <w:rPr>
          <w:color w:val="231F20"/>
        </w:rPr>
        <w:t>Транспортно-пересадочный</w:t>
      </w:r>
      <w:r>
        <w:rPr>
          <w:color w:val="231F20"/>
          <w:spacing w:val="-5"/>
        </w:rPr>
        <w:t> </w:t>
      </w:r>
      <w:r>
        <w:rPr>
          <w:color w:val="231F20"/>
        </w:rPr>
        <w:t>узел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это</w:t>
      </w:r>
      <w:r>
        <w:rPr>
          <w:color w:val="231F20"/>
          <w:spacing w:val="-5"/>
        </w:rPr>
        <w:t> </w:t>
      </w:r>
      <w:r>
        <w:rPr>
          <w:color w:val="231F20"/>
        </w:rPr>
        <w:t>единый</w:t>
      </w:r>
      <w:r>
        <w:rPr>
          <w:color w:val="231F20"/>
          <w:spacing w:val="-5"/>
        </w:rPr>
        <w:t> </w:t>
      </w:r>
      <w:r>
        <w:rPr>
          <w:color w:val="231F20"/>
        </w:rPr>
        <w:t>комплекс,</w:t>
      </w:r>
      <w:r>
        <w:rPr>
          <w:color w:val="231F20"/>
          <w:spacing w:val="-5"/>
        </w:rPr>
        <w:t> </w:t>
      </w:r>
      <w:r>
        <w:rPr>
          <w:color w:val="231F20"/>
        </w:rPr>
        <w:t>включающий</w:t>
      </w:r>
      <w:r>
        <w:rPr>
          <w:color w:val="231F20"/>
          <w:spacing w:val="-4"/>
        </w:rPr>
        <w:t> </w:t>
      </w:r>
      <w:r>
        <w:rPr>
          <w:color w:val="231F20"/>
        </w:rPr>
        <w:t>здания,</w:t>
      </w:r>
      <w:r>
        <w:rPr>
          <w:color w:val="231F20"/>
          <w:spacing w:val="-5"/>
        </w:rPr>
        <w:t> </w:t>
      </w:r>
      <w:r>
        <w:rPr>
          <w:color w:val="231F20"/>
        </w:rPr>
        <w:t>сооруже-</w:t>
      </w:r>
      <w:r>
        <w:rPr>
          <w:color w:val="231F20"/>
          <w:spacing w:val="-58"/>
        </w:rPr>
        <w:t> </w:t>
      </w:r>
      <w:r>
        <w:rPr>
          <w:color w:val="231F20"/>
        </w:rPr>
        <w:t>ния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открытые</w:t>
      </w:r>
      <w:r>
        <w:rPr>
          <w:color w:val="231F20"/>
          <w:spacing w:val="-5"/>
        </w:rPr>
        <w:t> </w:t>
      </w:r>
      <w:r>
        <w:rPr>
          <w:color w:val="231F20"/>
        </w:rPr>
        <w:t>пространства.</w:t>
      </w:r>
      <w:r>
        <w:rPr>
          <w:color w:val="231F20"/>
          <w:spacing w:val="-6"/>
        </w:rPr>
        <w:t> </w:t>
      </w:r>
      <w:r>
        <w:rPr>
          <w:color w:val="231F20"/>
        </w:rPr>
        <w:t>Современный</w:t>
      </w:r>
      <w:r>
        <w:rPr>
          <w:color w:val="231F20"/>
          <w:spacing w:val="-5"/>
        </w:rPr>
        <w:t> </w:t>
      </w:r>
      <w:r>
        <w:rPr>
          <w:color w:val="231F20"/>
        </w:rPr>
        <w:t>хаб</w:t>
      </w:r>
      <w:r>
        <w:rPr>
          <w:color w:val="231F20"/>
          <w:spacing w:val="-5"/>
        </w:rPr>
        <w:t> </w:t>
      </w:r>
      <w:r>
        <w:rPr>
          <w:color w:val="231F20"/>
        </w:rPr>
        <w:t>должен</w:t>
      </w:r>
      <w:r>
        <w:rPr>
          <w:color w:val="231F20"/>
          <w:spacing w:val="-5"/>
        </w:rPr>
        <w:t> </w:t>
      </w:r>
      <w:r>
        <w:rPr>
          <w:color w:val="231F20"/>
        </w:rPr>
        <w:t>содержать</w:t>
      </w:r>
      <w:r>
        <w:rPr>
          <w:color w:val="231F20"/>
          <w:spacing w:val="-6"/>
        </w:rPr>
        <w:t> </w:t>
      </w:r>
      <w:r>
        <w:rPr>
          <w:color w:val="231F20"/>
        </w:rPr>
        <w:t>развитые</w:t>
      </w:r>
      <w:r>
        <w:rPr>
          <w:color w:val="231F20"/>
          <w:spacing w:val="-5"/>
        </w:rPr>
        <w:t> </w:t>
      </w:r>
      <w:r>
        <w:rPr>
          <w:color w:val="231F20"/>
        </w:rPr>
        <w:t>инфраструктуру</w:t>
      </w:r>
      <w:r>
        <w:rPr>
          <w:color w:val="231F20"/>
          <w:spacing w:val="-58"/>
        </w:rPr>
        <w:t> </w:t>
      </w:r>
      <w:r>
        <w:rPr>
          <w:color w:val="231F20"/>
        </w:rPr>
        <w:t>и благоустройство, направленные на обслуживание, как пользователей транзитной, так и рек-</w:t>
      </w:r>
      <w:r>
        <w:rPr>
          <w:color w:val="231F20"/>
          <w:spacing w:val="-57"/>
        </w:rPr>
        <w:t> </w:t>
      </w:r>
      <w:r>
        <w:rPr>
          <w:color w:val="231F20"/>
        </w:rPr>
        <w:t>реационной</w:t>
      </w:r>
      <w:r>
        <w:rPr>
          <w:color w:val="231F20"/>
          <w:spacing w:val="-1"/>
        </w:rPr>
        <w:t> </w:t>
      </w:r>
      <w:r>
        <w:rPr>
          <w:color w:val="231F20"/>
        </w:rPr>
        <w:t>функции.</w:t>
      </w:r>
    </w:p>
    <w:p>
      <w:pPr>
        <w:pStyle w:val="BodyText"/>
        <w:spacing w:line="249" w:lineRule="auto" w:before="11"/>
        <w:ind w:left="501" w:right="161" w:firstLine="396"/>
      </w:pPr>
      <w:r>
        <w:rPr>
          <w:i/>
          <w:color w:val="231F20"/>
          <w:spacing w:val="-1"/>
        </w:rPr>
        <w:t>Ключевые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1"/>
        </w:rPr>
        <w:t>слова</w:t>
      </w:r>
      <w:r>
        <w:rPr>
          <w:color w:val="231F20"/>
          <w:spacing w:val="-1"/>
        </w:rPr>
        <w:t>: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транспортно-пересадочный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узел,</w:t>
      </w:r>
      <w:r>
        <w:rPr>
          <w:color w:val="231F20"/>
          <w:spacing w:val="-13"/>
        </w:rPr>
        <w:t> </w:t>
      </w:r>
      <w:r>
        <w:rPr>
          <w:color w:val="231F20"/>
        </w:rPr>
        <w:t>благоустройство,</w:t>
      </w:r>
      <w:r>
        <w:rPr>
          <w:color w:val="231F20"/>
          <w:spacing w:val="-14"/>
        </w:rPr>
        <w:t> </w:t>
      </w:r>
      <w:r>
        <w:rPr>
          <w:color w:val="231F20"/>
        </w:rPr>
        <w:t>рекреация,</w:t>
      </w:r>
      <w:r>
        <w:rPr>
          <w:color w:val="231F20"/>
          <w:spacing w:val="-13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</w:rPr>
        <w:t>ектирование.</w:t>
      </w:r>
    </w:p>
    <w:p>
      <w:pPr>
        <w:pStyle w:val="BodyText"/>
        <w:spacing w:before="2"/>
        <w:jc w:val="left"/>
        <w:rPr>
          <w:sz w:val="25"/>
        </w:rPr>
      </w:pPr>
    </w:p>
    <w:p>
      <w:pPr>
        <w:pStyle w:val="BodyText"/>
        <w:spacing w:line="249" w:lineRule="auto"/>
        <w:ind w:left="501" w:right="160" w:firstLine="396"/>
      </w:pPr>
      <w:r>
        <w:rPr>
          <w:color w:val="231F20"/>
        </w:rPr>
        <w:t>The combination of different objects in a single center makes you think about the location and</w:t>
      </w:r>
      <w:r>
        <w:rPr>
          <w:color w:val="231F20"/>
          <w:spacing w:val="1"/>
        </w:rPr>
        <w:t> </w:t>
      </w:r>
      <w:r>
        <w:rPr>
          <w:color w:val="231F20"/>
        </w:rPr>
        <w:t>transport accessibility of multifunctional complexes. Since the modern public transport system pro-</w:t>
      </w:r>
      <w:r>
        <w:rPr>
          <w:color w:val="231F20"/>
          <w:spacing w:val="1"/>
        </w:rPr>
        <w:t> </w:t>
      </w:r>
      <w:r>
        <w:rPr>
          <w:color w:val="231F20"/>
        </w:rPr>
        <w:t>vides for a variety of means of transportation, architects are faced with the problem of placement of</w:t>
      </w:r>
      <w:r>
        <w:rPr>
          <w:color w:val="231F20"/>
          <w:spacing w:val="1"/>
        </w:rPr>
        <w:t> </w:t>
      </w:r>
      <w:r>
        <w:rPr>
          <w:color w:val="231F20"/>
        </w:rPr>
        <w:t>transport infrastructure, connections between them and the creation of recreational areas. The mod-</w:t>
      </w:r>
      <w:r>
        <w:rPr>
          <w:color w:val="231F20"/>
          <w:spacing w:val="1"/>
        </w:rPr>
        <w:t> </w:t>
      </w:r>
      <w:r>
        <w:rPr>
          <w:color w:val="231F20"/>
        </w:rPr>
        <w:t>ern tendency of inclusion of transport infrastructure objects in multifunctional buildings is rational.</w:t>
      </w:r>
      <w:r>
        <w:rPr>
          <w:color w:val="231F20"/>
          <w:spacing w:val="1"/>
        </w:rPr>
        <w:t> </w:t>
      </w:r>
      <w:r>
        <w:rPr>
          <w:color w:val="231F20"/>
        </w:rPr>
        <w:t>Such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single</w:t>
      </w:r>
      <w:r>
        <w:rPr>
          <w:color w:val="231F20"/>
          <w:spacing w:val="-9"/>
        </w:rPr>
        <w:t> </w:t>
      </w:r>
      <w:r>
        <w:rPr>
          <w:color w:val="231F20"/>
        </w:rPr>
        <w:t>structure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9"/>
        </w:rPr>
        <w:t> </w:t>
      </w:r>
      <w:r>
        <w:rPr>
          <w:color w:val="231F20"/>
        </w:rPr>
        <w:t>called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8"/>
        </w:rPr>
        <w:t> </w:t>
      </w:r>
      <w:r>
        <w:rPr>
          <w:color w:val="231F20"/>
        </w:rPr>
        <w:t>hub.</w:t>
      </w:r>
      <w:r>
        <w:rPr>
          <w:color w:val="231F20"/>
          <w:spacing w:val="-9"/>
        </w:rPr>
        <w:t> </w:t>
      </w:r>
      <w:r>
        <w:rPr>
          <w:color w:val="231F20"/>
        </w:rPr>
        <w:t>Hub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single</w:t>
      </w:r>
      <w:r>
        <w:rPr>
          <w:color w:val="231F20"/>
          <w:spacing w:val="-9"/>
        </w:rPr>
        <w:t> </w:t>
      </w:r>
      <w:r>
        <w:rPr>
          <w:color w:val="231F20"/>
        </w:rPr>
        <w:t>complex</w:t>
      </w:r>
      <w:r>
        <w:rPr>
          <w:color w:val="231F20"/>
          <w:spacing w:val="-9"/>
        </w:rPr>
        <w:t> </w:t>
      </w:r>
      <w:r>
        <w:rPr>
          <w:color w:val="231F20"/>
        </w:rPr>
        <w:t>that</w:t>
      </w:r>
      <w:r>
        <w:rPr>
          <w:color w:val="231F20"/>
          <w:spacing w:val="-8"/>
        </w:rPr>
        <w:t> </w:t>
      </w:r>
      <w:r>
        <w:rPr>
          <w:color w:val="231F20"/>
        </w:rPr>
        <w:t>includes</w:t>
      </w:r>
      <w:r>
        <w:rPr>
          <w:color w:val="231F20"/>
          <w:spacing w:val="-9"/>
        </w:rPr>
        <w:t> </w:t>
      </w:r>
      <w:r>
        <w:rPr>
          <w:color w:val="231F20"/>
        </w:rPr>
        <w:t>buildings,</w:t>
      </w:r>
      <w:r>
        <w:rPr>
          <w:color w:val="231F20"/>
          <w:spacing w:val="-9"/>
        </w:rPr>
        <w:t> </w:t>
      </w:r>
      <w:r>
        <w:rPr>
          <w:color w:val="231F20"/>
        </w:rPr>
        <w:t>structures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58"/>
        </w:rPr>
        <w:t> </w:t>
      </w:r>
      <w:r>
        <w:rPr>
          <w:color w:val="231F20"/>
        </w:rPr>
        <w:t>open spaces. A modern hub should contain developed infrastructure and landscaping aimed at serv-</w:t>
      </w:r>
      <w:r>
        <w:rPr>
          <w:color w:val="231F20"/>
          <w:spacing w:val="1"/>
        </w:rPr>
        <w:t> </w:t>
      </w:r>
      <w:r>
        <w:rPr>
          <w:color w:val="231F20"/>
        </w:rPr>
        <w:t>ing both transit and recreational users.</w:t>
      </w:r>
    </w:p>
    <w:p>
      <w:pPr>
        <w:pStyle w:val="BodyText"/>
        <w:spacing w:before="8"/>
        <w:ind w:left="898"/>
      </w:pPr>
      <w:r>
        <w:rPr>
          <w:i/>
          <w:color w:val="231F20"/>
        </w:rPr>
        <w:t>Keywords</w:t>
      </w:r>
      <w:r>
        <w:rPr>
          <w:color w:val="231F20"/>
        </w:rPr>
        <w:t>:</w:t>
      </w:r>
      <w:r>
        <w:rPr>
          <w:color w:val="231F20"/>
          <w:spacing w:val="-3"/>
        </w:rPr>
        <w:t> </w:t>
      </w:r>
      <w:r>
        <w:rPr>
          <w:color w:val="231F20"/>
        </w:rPr>
        <w:t>city,</w:t>
      </w:r>
      <w:r>
        <w:rPr>
          <w:color w:val="231F20"/>
          <w:spacing w:val="-3"/>
        </w:rPr>
        <w:t> </w:t>
      </w:r>
      <w:r>
        <w:rPr>
          <w:color w:val="231F20"/>
        </w:rPr>
        <w:t>transport</w:t>
      </w:r>
      <w:r>
        <w:rPr>
          <w:color w:val="231F20"/>
          <w:spacing w:val="-3"/>
        </w:rPr>
        <w:t> </w:t>
      </w:r>
      <w:r>
        <w:rPr>
          <w:color w:val="231F20"/>
        </w:rPr>
        <w:t>hub,</w:t>
      </w:r>
      <w:r>
        <w:rPr>
          <w:color w:val="231F20"/>
          <w:spacing w:val="-3"/>
        </w:rPr>
        <w:t> </w:t>
      </w:r>
      <w:r>
        <w:rPr>
          <w:color w:val="231F20"/>
        </w:rPr>
        <w:t>land</w:t>
      </w:r>
      <w:r>
        <w:rPr>
          <w:color w:val="231F20"/>
          <w:spacing w:val="-3"/>
        </w:rPr>
        <w:t> </w:t>
      </w:r>
      <w:r>
        <w:rPr>
          <w:color w:val="231F20"/>
        </w:rPr>
        <w:t>improvement,</w:t>
      </w:r>
      <w:r>
        <w:rPr>
          <w:color w:val="231F20"/>
          <w:spacing w:val="-3"/>
        </w:rPr>
        <w:t> </w:t>
      </w:r>
      <w:r>
        <w:rPr>
          <w:color w:val="231F20"/>
        </w:rPr>
        <w:t>recreation,</w:t>
      </w:r>
      <w:r>
        <w:rPr>
          <w:color w:val="231F20"/>
          <w:spacing w:val="-3"/>
        </w:rPr>
        <w:t> </w:t>
      </w:r>
      <w:r>
        <w:rPr>
          <w:color w:val="231F20"/>
        </w:rPr>
        <w:t>design.</w:t>
      </w:r>
    </w:p>
    <w:p>
      <w:pPr>
        <w:spacing w:after="0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163" w:right="38" w:firstLine="396"/>
      </w:pPr>
      <w:r>
        <w:rPr>
          <w:color w:val="231F20"/>
        </w:rPr>
        <w:t>Рост технологий и растущие потребно-</w:t>
      </w:r>
      <w:r>
        <w:rPr>
          <w:color w:val="231F20"/>
          <w:spacing w:val="1"/>
        </w:rPr>
        <w:t> </w:t>
      </w:r>
      <w:r>
        <w:rPr>
          <w:color w:val="231F20"/>
        </w:rPr>
        <w:t>сти людей в удобстве перемещения по горо-</w:t>
      </w:r>
      <w:r>
        <w:rPr>
          <w:color w:val="231F20"/>
          <w:spacing w:val="1"/>
        </w:rPr>
        <w:t> </w:t>
      </w:r>
      <w:r>
        <w:rPr>
          <w:color w:val="231F20"/>
        </w:rPr>
        <w:t>ду</w:t>
      </w:r>
      <w:r>
        <w:rPr>
          <w:color w:val="231F20"/>
          <w:spacing w:val="-7"/>
        </w:rPr>
        <w:t> </w:t>
      </w:r>
      <w:r>
        <w:rPr>
          <w:color w:val="231F20"/>
        </w:rPr>
        <w:t>определили</w:t>
      </w:r>
      <w:r>
        <w:rPr>
          <w:color w:val="231F20"/>
          <w:spacing w:val="-6"/>
        </w:rPr>
        <w:t> </w:t>
      </w:r>
      <w:r>
        <w:rPr>
          <w:color w:val="231F20"/>
        </w:rPr>
        <w:t>развитие</w:t>
      </w:r>
      <w:r>
        <w:rPr>
          <w:color w:val="231F20"/>
          <w:spacing w:val="-6"/>
        </w:rPr>
        <w:t> </w:t>
      </w:r>
      <w:r>
        <w:rPr>
          <w:color w:val="231F20"/>
        </w:rPr>
        <w:t>транспортных</w:t>
      </w:r>
      <w:r>
        <w:rPr>
          <w:color w:val="231F20"/>
          <w:spacing w:val="-7"/>
        </w:rPr>
        <w:t> </w:t>
      </w:r>
      <w:r>
        <w:rPr>
          <w:color w:val="231F20"/>
        </w:rPr>
        <w:t>узлов.</w:t>
      </w:r>
      <w:r>
        <w:rPr>
          <w:color w:val="231F20"/>
          <w:spacing w:val="-57"/>
        </w:rPr>
        <w:t> </w:t>
      </w:r>
      <w:r>
        <w:rPr>
          <w:color w:val="231F20"/>
        </w:rPr>
        <w:t>Отследить</w:t>
      </w:r>
      <w:r>
        <w:rPr>
          <w:color w:val="231F20"/>
          <w:spacing w:val="-13"/>
        </w:rPr>
        <w:t> </w:t>
      </w:r>
      <w:r>
        <w:rPr>
          <w:color w:val="231F20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</w:rPr>
        <w:t>развитие</w:t>
      </w:r>
      <w:r>
        <w:rPr>
          <w:color w:val="231F20"/>
          <w:spacing w:val="-13"/>
        </w:rPr>
        <w:t> </w:t>
      </w:r>
      <w:r>
        <w:rPr>
          <w:color w:val="231F20"/>
        </w:rPr>
        <w:t>можно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изменению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значения общественного пространства в транс-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портных</w:t>
      </w:r>
      <w:r>
        <w:rPr>
          <w:color w:val="231F20"/>
          <w:spacing w:val="44"/>
        </w:rPr>
        <w:t> </w:t>
      </w:r>
      <w:r>
        <w:rPr>
          <w:color w:val="231F20"/>
        </w:rPr>
        <w:t>узлах.</w:t>
      </w:r>
      <w:r>
        <w:rPr>
          <w:color w:val="231F20"/>
          <w:spacing w:val="45"/>
        </w:rPr>
        <w:t> </w:t>
      </w:r>
      <w:r>
        <w:rPr>
          <w:color w:val="231F20"/>
        </w:rPr>
        <w:t>Появление</w:t>
      </w:r>
      <w:r>
        <w:rPr>
          <w:color w:val="231F20"/>
          <w:spacing w:val="45"/>
        </w:rPr>
        <w:t> </w:t>
      </w:r>
      <w:r>
        <w:rPr>
          <w:color w:val="231F20"/>
        </w:rPr>
        <w:t>железных</w:t>
      </w:r>
      <w:r>
        <w:rPr>
          <w:color w:val="231F20"/>
          <w:spacing w:val="45"/>
        </w:rPr>
        <w:t> </w:t>
      </w:r>
      <w:r>
        <w:rPr>
          <w:color w:val="231F20"/>
        </w:rPr>
        <w:t>дорог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XIX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веке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поражало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притягивало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людей,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раз-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мер общественного пространства был пример-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равен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пространству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транспортной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систему,</w:t>
      </w:r>
      <w:r>
        <w:rPr>
          <w:color w:val="231F20"/>
          <w:spacing w:val="-57"/>
        </w:rPr>
        <w:t> </w:t>
      </w:r>
      <w:r>
        <w:rPr>
          <w:color w:val="231F20"/>
        </w:rPr>
        <w:t>а транспортные узлы, представленные тогда</w:t>
      </w:r>
      <w:r>
        <w:rPr>
          <w:color w:val="231F20"/>
          <w:spacing w:val="1"/>
        </w:rPr>
        <w:t> </w:t>
      </w:r>
      <w:r>
        <w:rPr>
          <w:color w:val="231F20"/>
        </w:rPr>
        <w:t>вокзалами, выполняли социальные функции</w:t>
      </w:r>
      <w:r>
        <w:rPr>
          <w:color w:val="231F20"/>
          <w:spacing w:val="1"/>
        </w:rPr>
        <w:t> </w:t>
      </w:r>
      <w:r>
        <w:rPr>
          <w:color w:val="231F20"/>
        </w:rPr>
        <w:t>передвижения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общения.</w:t>
      </w:r>
      <w:r>
        <w:rPr>
          <w:color w:val="231F20"/>
          <w:spacing w:val="-7"/>
        </w:rPr>
        <w:t> </w:t>
      </w:r>
      <w:r>
        <w:rPr>
          <w:color w:val="231F20"/>
        </w:rPr>
        <w:t>Развитие,</w:t>
      </w:r>
      <w:r>
        <w:rPr>
          <w:color w:val="231F20"/>
          <w:spacing w:val="-8"/>
        </w:rPr>
        <w:t> </w:t>
      </w:r>
      <w:r>
        <w:rPr>
          <w:color w:val="231F20"/>
        </w:rPr>
        <w:t>увеличе-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ние скорости, разнообразия транспорта приве-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ло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только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быстрым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передвижениям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горожан, но и к разрастанию и утилитаризации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транспортных систем, которые оказались ли-</w:t>
      </w:r>
      <w:r>
        <w:rPr>
          <w:color w:val="231F20"/>
          <w:spacing w:val="-57"/>
        </w:rPr>
        <w:t> </w:t>
      </w:r>
      <w:r>
        <w:rPr>
          <w:color w:val="231F20"/>
        </w:rPr>
        <w:t>шенными общественных пространств, за ис-</w:t>
      </w:r>
      <w:r>
        <w:rPr>
          <w:color w:val="231F20"/>
          <w:spacing w:val="1"/>
        </w:rPr>
        <w:t> </w:t>
      </w:r>
      <w:r>
        <w:rPr>
          <w:color w:val="231F20"/>
        </w:rPr>
        <w:t>ключением крупных аэропортов и вокзалов.</w:t>
      </w:r>
      <w:r>
        <w:rPr>
          <w:color w:val="231F20"/>
          <w:spacing w:val="1"/>
        </w:rPr>
        <w:t> </w:t>
      </w:r>
      <w:r>
        <w:rPr>
          <w:color w:val="231F20"/>
        </w:rPr>
        <w:t>Основной социальной функцией стало пере-</w:t>
      </w:r>
      <w:r>
        <w:rPr>
          <w:color w:val="231F20"/>
          <w:spacing w:val="1"/>
        </w:rPr>
        <w:t> </w:t>
      </w:r>
      <w:r>
        <w:rPr>
          <w:color w:val="231F20"/>
        </w:rPr>
        <w:t>движение, а пространство транспортной си-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стемы вытеснило общественное пространство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из</w:t>
      </w:r>
      <w:r>
        <w:rPr>
          <w:color w:val="231F20"/>
          <w:spacing w:val="-2"/>
        </w:rPr>
        <w:t> </w:t>
      </w:r>
      <w:r>
        <w:rPr>
          <w:color w:val="231F20"/>
        </w:rPr>
        <w:t>своих</w:t>
      </w:r>
      <w:r>
        <w:rPr>
          <w:color w:val="231F20"/>
          <w:spacing w:val="-1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1"/>
        </w:rPr>
        <w:t> </w:t>
      </w:r>
      <w:r>
        <w:rPr>
          <w:color w:val="231F20"/>
        </w:rPr>
        <w:t>[1].</w:t>
      </w:r>
    </w:p>
    <w:p>
      <w:pPr>
        <w:pStyle w:val="BodyText"/>
        <w:spacing w:line="249" w:lineRule="auto" w:before="22"/>
        <w:ind w:left="163" w:right="42" w:firstLine="396"/>
      </w:pPr>
      <w:r>
        <w:rPr>
          <w:color w:val="231F20"/>
          <w:w w:val="95"/>
        </w:rPr>
        <w:t>В дальнейшем горожане сформировали за-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прос</w:t>
      </w:r>
      <w:r>
        <w:rPr>
          <w:color w:val="231F20"/>
          <w:spacing w:val="10"/>
        </w:rPr>
        <w:t> </w:t>
      </w:r>
      <w:r>
        <w:rPr>
          <w:color w:val="231F20"/>
        </w:rPr>
        <w:t>на</w:t>
      </w:r>
      <w:r>
        <w:rPr>
          <w:color w:val="231F20"/>
          <w:spacing w:val="10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10"/>
        </w:rPr>
        <w:t> </w:t>
      </w:r>
      <w:r>
        <w:rPr>
          <w:color w:val="231F20"/>
        </w:rPr>
        <w:t>расположения</w:t>
      </w:r>
      <w:r>
        <w:rPr>
          <w:color w:val="231F20"/>
          <w:spacing w:val="11"/>
        </w:rPr>
        <w:t> </w:t>
      </w:r>
      <w:r>
        <w:rPr>
          <w:color w:val="231F20"/>
        </w:rPr>
        <w:t>обще-</w:t>
      </w:r>
    </w:p>
    <w:p>
      <w:pPr>
        <w:pStyle w:val="BodyText"/>
        <w:spacing w:line="249" w:lineRule="auto" w:before="78"/>
        <w:ind w:left="163" w:right="500"/>
      </w:pPr>
      <w:r>
        <w:rPr/>
        <w:br w:type="column"/>
      </w:r>
      <w:r>
        <w:rPr>
          <w:color w:val="231F20"/>
        </w:rPr>
        <w:t>ственной функции вблизи транспортных си-</w:t>
      </w:r>
      <w:r>
        <w:rPr>
          <w:color w:val="231F20"/>
          <w:spacing w:val="1"/>
        </w:rPr>
        <w:t> </w:t>
      </w:r>
      <w:r>
        <w:rPr>
          <w:color w:val="231F20"/>
        </w:rPr>
        <w:t>стем, что привело к хаотичному разрастанию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общественного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пространства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вокруг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транспорт-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ных узлов. Дальнейшее развитие транспорт-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15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16"/>
        </w:rPr>
        <w:t> </w:t>
      </w:r>
      <w:r>
        <w:rPr>
          <w:color w:val="231F20"/>
        </w:rPr>
        <w:t>привело</w:t>
      </w:r>
      <w:r>
        <w:rPr>
          <w:color w:val="231F20"/>
          <w:spacing w:val="15"/>
        </w:rPr>
        <w:t> </w:t>
      </w:r>
      <w:r>
        <w:rPr>
          <w:color w:val="231F20"/>
        </w:rPr>
        <w:t>к</w:t>
      </w:r>
      <w:r>
        <w:rPr>
          <w:color w:val="231F20"/>
          <w:spacing w:val="16"/>
        </w:rPr>
        <w:t> </w:t>
      </w:r>
      <w:r>
        <w:rPr>
          <w:color w:val="231F20"/>
        </w:rPr>
        <w:t>появлению</w:t>
      </w:r>
      <w:r>
        <w:rPr>
          <w:color w:val="231F20"/>
          <w:spacing w:val="15"/>
        </w:rPr>
        <w:t> </w:t>
      </w:r>
      <w:r>
        <w:rPr>
          <w:color w:val="231F20"/>
        </w:rPr>
        <w:t>связи</w:t>
      </w:r>
      <w:r>
        <w:rPr>
          <w:color w:val="231F20"/>
          <w:spacing w:val="-57"/>
        </w:rPr>
        <w:t> </w:t>
      </w:r>
      <w:r>
        <w:rPr>
          <w:color w:val="231F20"/>
        </w:rPr>
        <w:t>с системой общественного транспорта, логи-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чески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продуманной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функциональной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структу-</w:t>
      </w:r>
      <w:r>
        <w:rPr>
          <w:color w:val="231F20"/>
          <w:spacing w:val="-57"/>
        </w:rPr>
        <w:t> </w:t>
      </w:r>
      <w:r>
        <w:rPr>
          <w:color w:val="231F20"/>
        </w:rPr>
        <w:t>рой, а общественное пространство по своему</w:t>
      </w:r>
      <w:r>
        <w:rPr>
          <w:color w:val="231F20"/>
          <w:spacing w:val="-57"/>
        </w:rPr>
        <w:t> </w:t>
      </w:r>
      <w:r>
        <w:rPr>
          <w:color w:val="231F20"/>
        </w:rPr>
        <w:t>значению стало равным пространству транс-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портной системы, а иногда и превзошло его по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значению.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Так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возникло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понятие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транспортного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хаба. Наиболее уместное расположение транс-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портного хаба в городе должно учитывать сле-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дующие требования: размер, а, следователь-</w:t>
      </w:r>
      <w:r>
        <w:rPr>
          <w:color w:val="231F20"/>
          <w:spacing w:val="1"/>
        </w:rPr>
        <w:t> </w:t>
      </w:r>
      <w:r>
        <w:rPr>
          <w:color w:val="231F20"/>
        </w:rPr>
        <w:t>но, необходимость в крупной площадке для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проектирования,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наличие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разнообразия</w:t>
      </w:r>
      <w:r>
        <w:rPr>
          <w:color w:val="231F20"/>
          <w:spacing w:val="-14"/>
        </w:rPr>
        <w:t> </w:t>
      </w:r>
      <w:r>
        <w:rPr>
          <w:color w:val="231F20"/>
        </w:rPr>
        <w:t>обще-</w:t>
      </w:r>
      <w:r>
        <w:rPr>
          <w:color w:val="231F20"/>
          <w:spacing w:val="-58"/>
        </w:rPr>
        <w:t> </w:t>
      </w:r>
      <w:r>
        <w:rPr>
          <w:color w:val="231F20"/>
        </w:rPr>
        <w:t>ственного</w:t>
      </w:r>
      <w:r>
        <w:rPr>
          <w:color w:val="231F20"/>
          <w:spacing w:val="-8"/>
        </w:rPr>
        <w:t> </w:t>
      </w:r>
      <w:r>
        <w:rPr>
          <w:color w:val="231F20"/>
        </w:rPr>
        <w:t>транспорта,</w:t>
      </w:r>
      <w:r>
        <w:rPr>
          <w:color w:val="231F20"/>
          <w:spacing w:val="-7"/>
        </w:rPr>
        <w:t> </w:t>
      </w:r>
      <w:r>
        <w:rPr>
          <w:color w:val="231F20"/>
        </w:rPr>
        <w:t>потенциал</w:t>
      </w:r>
      <w:r>
        <w:rPr>
          <w:color w:val="231F20"/>
          <w:spacing w:val="-7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благоустройства,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возможность</w:t>
      </w:r>
      <w:r>
        <w:rPr>
          <w:color w:val="231F20"/>
          <w:spacing w:val="-58"/>
        </w:rPr>
        <w:t> </w:t>
      </w:r>
      <w:r>
        <w:rPr>
          <w:color w:val="231F20"/>
        </w:rPr>
        <w:t>уместного</w:t>
      </w:r>
      <w:r>
        <w:rPr>
          <w:color w:val="231F20"/>
          <w:spacing w:val="-7"/>
        </w:rPr>
        <w:t> </w:t>
      </w:r>
      <w:r>
        <w:rPr>
          <w:color w:val="231F20"/>
        </w:rPr>
        <w:t>размещения</w:t>
      </w:r>
      <w:r>
        <w:rPr>
          <w:color w:val="231F20"/>
          <w:spacing w:val="-7"/>
        </w:rPr>
        <w:t> </w:t>
      </w:r>
      <w:r>
        <w:rPr>
          <w:color w:val="231F20"/>
        </w:rPr>
        <w:t>объекта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существую-</w:t>
      </w:r>
      <w:r>
        <w:rPr>
          <w:color w:val="231F20"/>
          <w:spacing w:val="-57"/>
        </w:rPr>
        <w:t> </w:t>
      </w:r>
      <w:r>
        <w:rPr>
          <w:color w:val="231F20"/>
        </w:rPr>
        <w:t>щем</w:t>
      </w:r>
      <w:r>
        <w:rPr>
          <w:color w:val="231F20"/>
          <w:spacing w:val="-2"/>
        </w:rPr>
        <w:t> </w:t>
      </w:r>
      <w:r>
        <w:rPr>
          <w:color w:val="231F20"/>
        </w:rPr>
        <w:t>градостроительном</w:t>
      </w:r>
      <w:r>
        <w:rPr>
          <w:color w:val="231F20"/>
          <w:spacing w:val="-1"/>
        </w:rPr>
        <w:t> </w:t>
      </w:r>
      <w:r>
        <w:rPr>
          <w:color w:val="231F20"/>
        </w:rPr>
        <w:t>контексте.</w:t>
      </w:r>
    </w:p>
    <w:p>
      <w:pPr>
        <w:pStyle w:val="BodyText"/>
        <w:spacing w:line="249" w:lineRule="auto" w:before="20"/>
        <w:ind w:left="163" w:right="501" w:firstLine="396"/>
      </w:pPr>
      <w:r>
        <w:rPr>
          <w:color w:val="231F20"/>
        </w:rPr>
        <w:t>Современный транспортный хаб должен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содержать развитую инфраструктуру, </w:t>
      </w:r>
      <w:r>
        <w:rPr>
          <w:color w:val="231F20"/>
          <w:spacing w:val="-1"/>
        </w:rPr>
        <w:t>направ-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ленную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обслуживание,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пассажиров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этого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комплекса,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так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людей,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пользующихся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толь-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7" w:space="132"/>
            <w:col w:w="5321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7"/>
        <w:jc w:val="left"/>
        <w:rPr>
          <w:sz w:val="23"/>
        </w:rPr>
      </w:pPr>
    </w:p>
    <w:p>
      <w:pPr>
        <w:spacing w:before="91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2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2"/>
          <w:sz w:val="21"/>
        </w:rPr>
        <w:t> </w:t>
      </w:r>
      <w:r>
        <w:rPr>
          <w:color w:val="231F20"/>
          <w:sz w:val="21"/>
        </w:rPr>
        <w:t>Пересадочный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узел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вокзала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Грац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Австрии,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Zechner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&amp;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Zechner</w:t>
      </w:r>
    </w:p>
    <w:p>
      <w:pPr>
        <w:pStyle w:val="BodyText"/>
        <w:spacing w:before="7"/>
        <w:jc w:val="left"/>
        <w:rPr>
          <w:sz w:val="6"/>
        </w:rPr>
      </w:pPr>
      <w:r>
        <w:rPr/>
        <w:pict>
          <v:group style="position:absolute;margin-left:48.188503pt;margin-top:4.999707pt;width:481.9pt;height:339.2pt;mso-position-horizontal-relative:page;mso-position-vertical-relative:paragraph;z-index:-15630336;mso-wrap-distance-left:0;mso-wrap-distance-right:0" id="docshapegroup487" coordorigin="964,100" coordsize="9638,6784">
            <v:shape style="position:absolute;left:963;top:450;width:9638;height:6434" type="#_x0000_t75" id="docshape488" stroked="false">
              <v:imagedata r:id="rId250" o:title=""/>
            </v:shape>
            <v:shape style="position:absolute;left:963;top:100;width:606;height:308" id="docshape489" coordorigin="964,100" coordsize="606,308" path="m1569,100l964,100,1266,407,1569,100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6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/>
      </w:pPr>
      <w:r>
        <w:rPr>
          <w:color w:val="231F20"/>
          <w:w w:val="95"/>
        </w:rPr>
        <w:t>ко общественной функцией. Хаб представляет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собой единую систему транспортно-пересадоч-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ного узла и многофункционального обществен-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2"/>
        </w:rPr>
        <w:t>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центра,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могут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функционировать</w:t>
      </w:r>
      <w:r>
        <w:rPr>
          <w:color w:val="231F20"/>
          <w:spacing w:val="-58"/>
        </w:rPr>
        <w:t> </w:t>
      </w:r>
      <w:r>
        <w:rPr>
          <w:color w:val="231F20"/>
        </w:rPr>
        <w:t>как отдельно, так и вместе, вследствие пра-</w:t>
      </w:r>
      <w:r>
        <w:rPr>
          <w:color w:val="231F20"/>
          <w:spacing w:val="1"/>
        </w:rPr>
        <w:t> </w:t>
      </w:r>
      <w:r>
        <w:rPr>
          <w:color w:val="231F20"/>
        </w:rPr>
        <w:t>вильного перераспределения потоков разных</w:t>
      </w:r>
      <w:r>
        <w:rPr>
          <w:color w:val="231F20"/>
          <w:spacing w:val="-57"/>
        </w:rPr>
        <w:t> </w:t>
      </w:r>
      <w:r>
        <w:rPr>
          <w:color w:val="231F20"/>
        </w:rPr>
        <w:t>потребителей этого комплекса. Разрабатывая</w:t>
      </w:r>
      <w:r>
        <w:rPr>
          <w:color w:val="231F20"/>
          <w:spacing w:val="-57"/>
        </w:rPr>
        <w:t> </w:t>
      </w:r>
      <w:r>
        <w:rPr>
          <w:color w:val="231F20"/>
        </w:rPr>
        <w:t>транспортно-пересадочный узел (ТПУ) архи-</w:t>
      </w:r>
      <w:r>
        <w:rPr>
          <w:color w:val="231F20"/>
          <w:spacing w:val="-58"/>
        </w:rPr>
        <w:t> </w:t>
      </w:r>
      <w:r>
        <w:rPr>
          <w:color w:val="231F20"/>
        </w:rPr>
        <w:t>тектор должен не забывать и о благоустрой-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стве прилегающих территорий. Важно создать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комфортную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только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транзита,</w:t>
      </w:r>
      <w:r>
        <w:rPr>
          <w:color w:val="231F20"/>
          <w:spacing w:val="-8"/>
        </w:rPr>
        <w:t> </w:t>
      </w:r>
      <w:r>
        <w:rPr>
          <w:color w:val="231F20"/>
        </w:rPr>
        <w:t>но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58"/>
        </w:rPr>
        <w:t> </w:t>
      </w:r>
      <w:r>
        <w:rPr>
          <w:color w:val="231F20"/>
        </w:rPr>
        <w:t>отдыха</w:t>
      </w:r>
      <w:r>
        <w:rPr>
          <w:color w:val="231F20"/>
          <w:spacing w:val="-10"/>
        </w:rPr>
        <w:t> </w:t>
      </w:r>
      <w:r>
        <w:rPr>
          <w:color w:val="231F20"/>
        </w:rPr>
        <w:t>среду.</w:t>
      </w:r>
      <w:r>
        <w:rPr>
          <w:color w:val="231F20"/>
          <w:spacing w:val="-10"/>
        </w:rPr>
        <w:t> </w:t>
      </w:r>
      <w:r>
        <w:rPr>
          <w:color w:val="231F20"/>
        </w:rPr>
        <w:t>Этот</w:t>
      </w:r>
      <w:r>
        <w:rPr>
          <w:color w:val="231F20"/>
          <w:spacing w:val="-11"/>
        </w:rPr>
        <w:t> </w:t>
      </w:r>
      <w:r>
        <w:rPr>
          <w:color w:val="231F20"/>
        </w:rPr>
        <w:t>результат</w:t>
      </w:r>
      <w:r>
        <w:rPr>
          <w:color w:val="231F20"/>
          <w:spacing w:val="-11"/>
        </w:rPr>
        <w:t> </w:t>
      </w:r>
      <w:r>
        <w:rPr>
          <w:color w:val="231F20"/>
        </w:rPr>
        <w:t>достигается</w:t>
      </w:r>
      <w:r>
        <w:rPr>
          <w:color w:val="231F20"/>
          <w:spacing w:val="-10"/>
        </w:rPr>
        <w:t> </w:t>
      </w:r>
      <w:r>
        <w:rPr>
          <w:color w:val="231F20"/>
        </w:rPr>
        <w:t>по-</w:t>
      </w:r>
      <w:r>
        <w:rPr>
          <w:color w:val="231F20"/>
          <w:spacing w:val="-57"/>
        </w:rPr>
        <w:t> </w:t>
      </w:r>
      <w:r>
        <w:rPr>
          <w:color w:val="231F20"/>
        </w:rPr>
        <w:t>средством разработки общей концепции бла-</w:t>
      </w:r>
      <w:r>
        <w:rPr>
          <w:color w:val="231F20"/>
          <w:spacing w:val="-57"/>
        </w:rPr>
        <w:t> </w:t>
      </w:r>
      <w:r>
        <w:rPr>
          <w:color w:val="231F20"/>
        </w:rPr>
        <w:t>гоустройства территории ТПУ, включающей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сохранение существующего озеленения, созда-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ние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новых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зелёных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зон,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малых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архитектурных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форм.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большого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количества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примеров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ектирования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железнодорожных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хабов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хочется</w:t>
      </w:r>
      <w:r>
        <w:rPr>
          <w:color w:val="231F20"/>
          <w:spacing w:val="-57"/>
        </w:rPr>
        <w:t> </w:t>
      </w:r>
      <w:r>
        <w:rPr>
          <w:color w:val="231F20"/>
        </w:rPr>
        <w:t>выделить</w:t>
      </w:r>
      <w:r>
        <w:rPr>
          <w:color w:val="231F20"/>
          <w:spacing w:val="-2"/>
        </w:rPr>
        <w:t> </w:t>
      </w:r>
      <w:r>
        <w:rPr>
          <w:color w:val="231F20"/>
        </w:rPr>
        <w:t>три проекта (рис. 1–3):</w:t>
      </w:r>
    </w:p>
    <w:p>
      <w:pPr>
        <w:pStyle w:val="ListParagraph"/>
        <w:numPr>
          <w:ilvl w:val="1"/>
          <w:numId w:val="35"/>
        </w:numPr>
        <w:tabs>
          <w:tab w:pos="1145" w:val="left" w:leader="none"/>
        </w:tabs>
        <w:spacing w:line="249" w:lineRule="auto" w:before="19" w:after="0"/>
        <w:ind w:left="503" w:right="0" w:firstLine="396"/>
        <w:jc w:val="both"/>
        <w:rPr>
          <w:sz w:val="24"/>
        </w:rPr>
      </w:pPr>
      <w:r>
        <w:rPr>
          <w:color w:val="231F20"/>
          <w:sz w:val="24"/>
        </w:rPr>
        <w:t>Пересадочный узел вокзала Грац в Ав-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стрии, от бюро Zechner &amp; Zechner. По замыслу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архитекторов,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существующий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пункт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останов-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ки трамваев был перенесен под землю, освобо-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див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пространство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поверхности,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котором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были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размещены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автобусный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вокзал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нетри-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виальная в плане ландшафта и благоустрой-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ства площадь. Отдельного внимания заслу-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живает идея организации кровли подземного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уровня,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неоднородна,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имеет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проемы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естественного освещения и вентиляции под-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земного уровня, что увеличивает пожарную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безопасность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комфорт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пассажиров.</w:t>
      </w:r>
    </w:p>
    <w:p>
      <w:pPr>
        <w:pStyle w:val="ListParagraph"/>
        <w:numPr>
          <w:ilvl w:val="1"/>
          <w:numId w:val="35"/>
        </w:numPr>
        <w:tabs>
          <w:tab w:pos="1129" w:val="left" w:leader="none"/>
        </w:tabs>
        <w:spacing w:line="240" w:lineRule="auto" w:before="13" w:after="0"/>
        <w:ind w:left="1128" w:right="0" w:hanging="229"/>
        <w:jc w:val="both"/>
        <w:rPr>
          <w:sz w:val="24"/>
        </w:rPr>
      </w:pPr>
      <w:r>
        <w:rPr>
          <w:color w:val="231F20"/>
          <w:w w:val="95"/>
          <w:sz w:val="24"/>
        </w:rPr>
        <w:t>Проект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транспортно-пересадочного</w:t>
      </w:r>
      <w:r>
        <w:rPr>
          <w:color w:val="231F20"/>
          <w:spacing w:val="21"/>
          <w:w w:val="95"/>
          <w:sz w:val="24"/>
        </w:rPr>
        <w:t> </w:t>
      </w:r>
      <w:r>
        <w:rPr>
          <w:color w:val="231F20"/>
          <w:w w:val="95"/>
          <w:sz w:val="24"/>
        </w:rPr>
        <w:t>узла</w:t>
      </w:r>
    </w:p>
    <w:p>
      <w:pPr>
        <w:pStyle w:val="BodyText"/>
        <w:spacing w:line="249" w:lineRule="auto" w:before="12"/>
        <w:ind w:left="503" w:right="1"/>
      </w:pPr>
      <w:r>
        <w:rPr>
          <w:color w:val="231F20"/>
        </w:rPr>
        <w:t>«Павелецкая» в Москве, выполненный архи-</w:t>
      </w:r>
      <w:r>
        <w:rPr>
          <w:color w:val="231F20"/>
          <w:spacing w:val="-57"/>
        </w:rPr>
        <w:t> </w:t>
      </w:r>
      <w:r>
        <w:rPr>
          <w:color w:val="231F20"/>
        </w:rPr>
        <w:t>тектурным</w:t>
      </w:r>
      <w:r>
        <w:rPr>
          <w:color w:val="231F20"/>
          <w:spacing w:val="-11"/>
        </w:rPr>
        <w:t> </w:t>
      </w:r>
      <w:r>
        <w:rPr>
          <w:color w:val="231F20"/>
        </w:rPr>
        <w:t>бюро</w:t>
      </w:r>
      <w:r>
        <w:rPr>
          <w:color w:val="231F20"/>
          <w:spacing w:val="-14"/>
        </w:rPr>
        <w:t> </w:t>
      </w:r>
      <w:r>
        <w:rPr>
          <w:color w:val="231F20"/>
        </w:rPr>
        <w:t>WALL.</w:t>
      </w:r>
      <w:r>
        <w:rPr>
          <w:color w:val="231F20"/>
          <w:spacing w:val="-10"/>
        </w:rPr>
        <w:t> </w:t>
      </w:r>
      <w:r>
        <w:rPr>
          <w:color w:val="231F20"/>
        </w:rPr>
        <w:t>Данная</w:t>
      </w:r>
      <w:r>
        <w:rPr>
          <w:color w:val="231F20"/>
          <w:spacing w:val="-11"/>
        </w:rPr>
        <w:t> </w:t>
      </w:r>
      <w:r>
        <w:rPr>
          <w:color w:val="231F20"/>
        </w:rPr>
        <w:t>работа</w:t>
      </w:r>
      <w:r>
        <w:rPr>
          <w:color w:val="231F20"/>
          <w:spacing w:val="-10"/>
        </w:rPr>
        <w:t> </w:t>
      </w:r>
      <w:r>
        <w:rPr>
          <w:color w:val="231F20"/>
        </w:rPr>
        <w:t>пред-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полагает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модернизацию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одной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«неблагопо-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лучных»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точек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Москвы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Павелецкой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площади.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Архитекторами предложено превратить дан-</w:t>
      </w:r>
      <w:r>
        <w:rPr>
          <w:color w:val="231F20"/>
          <w:spacing w:val="-57"/>
        </w:rPr>
        <w:t> </w:t>
      </w:r>
      <w:r>
        <w:rPr>
          <w:color w:val="231F20"/>
        </w:rPr>
        <w:t>ную</w:t>
      </w:r>
      <w:r>
        <w:rPr>
          <w:color w:val="231F20"/>
          <w:spacing w:val="33"/>
        </w:rPr>
        <w:t> </w:t>
      </w:r>
      <w:r>
        <w:rPr>
          <w:color w:val="231F20"/>
        </w:rPr>
        <w:t>площадь</w:t>
      </w:r>
      <w:r>
        <w:rPr>
          <w:color w:val="231F20"/>
          <w:spacing w:val="33"/>
        </w:rPr>
        <w:t> </w:t>
      </w:r>
      <w:r>
        <w:rPr>
          <w:color w:val="231F20"/>
        </w:rPr>
        <w:t>и</w:t>
      </w:r>
      <w:r>
        <w:rPr>
          <w:color w:val="231F20"/>
          <w:spacing w:val="33"/>
        </w:rPr>
        <w:t> </w:t>
      </w:r>
      <w:r>
        <w:rPr>
          <w:color w:val="231F20"/>
        </w:rPr>
        <w:t>прилегающие</w:t>
      </w:r>
      <w:r>
        <w:rPr>
          <w:color w:val="231F20"/>
          <w:spacing w:val="34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58"/>
        </w:rPr>
        <w:t> </w:t>
      </w:r>
      <w:r>
        <w:rPr>
          <w:color w:val="231F20"/>
        </w:rPr>
        <w:t>в единое по замыслу парковое пространство</w:t>
      </w:r>
      <w:r>
        <w:rPr>
          <w:color w:val="231F20"/>
          <w:spacing w:val="1"/>
        </w:rPr>
        <w:t> </w:t>
      </w:r>
      <w:r>
        <w:rPr>
          <w:color w:val="231F20"/>
        </w:rPr>
        <w:t>с расположением в подземном уровне инду-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стриальных и технологических функций транс-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портного</w:t>
      </w:r>
      <w:r>
        <w:rPr>
          <w:color w:val="231F20"/>
          <w:spacing w:val="-1"/>
        </w:rPr>
        <w:t> </w:t>
      </w:r>
      <w:r>
        <w:rPr>
          <w:color w:val="231F20"/>
        </w:rPr>
        <w:t>узла.</w:t>
      </w:r>
    </w:p>
    <w:p>
      <w:pPr>
        <w:pStyle w:val="ListParagraph"/>
        <w:numPr>
          <w:ilvl w:val="1"/>
          <w:numId w:val="35"/>
        </w:numPr>
        <w:tabs>
          <w:tab w:pos="1123" w:val="left" w:leader="none"/>
        </w:tabs>
        <w:spacing w:line="249" w:lineRule="auto" w:before="9" w:after="0"/>
        <w:ind w:left="503" w:right="0" w:firstLine="396"/>
        <w:jc w:val="both"/>
        <w:rPr>
          <w:sz w:val="24"/>
        </w:rPr>
      </w:pPr>
      <w:r>
        <w:rPr>
          <w:color w:val="231F20"/>
          <w:w w:val="95"/>
          <w:sz w:val="24"/>
        </w:rPr>
        <w:t>Станция</w:t>
      </w:r>
      <w:r>
        <w:rPr>
          <w:color w:val="231F20"/>
          <w:spacing w:val="-12"/>
          <w:w w:val="95"/>
          <w:sz w:val="24"/>
        </w:rPr>
        <w:t> </w:t>
      </w:r>
      <w:r>
        <w:rPr>
          <w:color w:val="231F20"/>
          <w:w w:val="95"/>
          <w:sz w:val="24"/>
        </w:rPr>
        <w:t>метро</w:t>
      </w:r>
      <w:r>
        <w:rPr>
          <w:color w:val="231F20"/>
          <w:spacing w:val="-12"/>
          <w:w w:val="95"/>
          <w:sz w:val="24"/>
        </w:rPr>
        <w:t> </w:t>
      </w:r>
      <w:r>
        <w:rPr>
          <w:color w:val="231F20"/>
          <w:w w:val="95"/>
          <w:sz w:val="24"/>
        </w:rPr>
        <w:t>Алькасар</w:t>
      </w:r>
      <w:r>
        <w:rPr>
          <w:color w:val="231F20"/>
          <w:spacing w:val="-12"/>
          <w:w w:val="95"/>
          <w:sz w:val="24"/>
        </w:rPr>
        <w:t> </w:t>
      </w:r>
      <w:r>
        <w:rPr>
          <w:color w:val="231F20"/>
          <w:w w:val="95"/>
          <w:sz w:val="24"/>
        </w:rPr>
        <w:t>Хениль</w:t>
      </w:r>
      <w:r>
        <w:rPr>
          <w:color w:val="231F20"/>
          <w:spacing w:val="-12"/>
          <w:w w:val="95"/>
          <w:sz w:val="24"/>
        </w:rPr>
        <w:t> </w:t>
      </w:r>
      <w:r>
        <w:rPr>
          <w:color w:val="231F20"/>
          <w:w w:val="95"/>
          <w:sz w:val="24"/>
        </w:rPr>
        <w:t>в</w:t>
      </w:r>
      <w:r>
        <w:rPr>
          <w:color w:val="231F20"/>
          <w:spacing w:val="-12"/>
          <w:w w:val="95"/>
          <w:sz w:val="24"/>
        </w:rPr>
        <w:t> </w:t>
      </w:r>
      <w:r>
        <w:rPr>
          <w:color w:val="231F20"/>
          <w:w w:val="95"/>
          <w:sz w:val="24"/>
        </w:rPr>
        <w:t>Грана-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w w:val="95"/>
          <w:sz w:val="24"/>
        </w:rPr>
        <w:t>де. Архитектор Антонио Хименес Торресильяс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создал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нетривиальный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проект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двухуровневой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подземной станции в насыщенной городской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среде,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включающей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раскрывающей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своем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объеме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исторические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фундаменты,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которые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мо-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sz w:val="24"/>
        </w:rPr>
        <w:t>гут видеть посетители, спустившиеся на пер-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вый</w:t>
      </w:r>
      <w:r>
        <w:rPr>
          <w:color w:val="231F20"/>
          <w:spacing w:val="34"/>
          <w:sz w:val="24"/>
        </w:rPr>
        <w:t> </w:t>
      </w:r>
      <w:r>
        <w:rPr>
          <w:color w:val="231F20"/>
          <w:sz w:val="24"/>
        </w:rPr>
        <w:t>уровень</w:t>
      </w:r>
      <w:r>
        <w:rPr>
          <w:color w:val="231F20"/>
          <w:spacing w:val="34"/>
          <w:sz w:val="24"/>
        </w:rPr>
        <w:t> </w:t>
      </w:r>
      <w:r>
        <w:rPr>
          <w:color w:val="231F20"/>
          <w:sz w:val="24"/>
        </w:rPr>
        <w:t>из</w:t>
      </w:r>
      <w:r>
        <w:rPr>
          <w:color w:val="231F20"/>
          <w:spacing w:val="34"/>
          <w:sz w:val="24"/>
        </w:rPr>
        <w:t> </w:t>
      </w:r>
      <w:r>
        <w:rPr>
          <w:color w:val="231F20"/>
          <w:sz w:val="24"/>
        </w:rPr>
        <w:t>надземных</w:t>
      </w:r>
      <w:r>
        <w:rPr>
          <w:color w:val="231F20"/>
          <w:spacing w:val="35"/>
          <w:sz w:val="24"/>
        </w:rPr>
        <w:t> </w:t>
      </w:r>
      <w:r>
        <w:rPr>
          <w:color w:val="231F20"/>
          <w:sz w:val="24"/>
        </w:rPr>
        <w:t>павильонов.</w:t>
      </w:r>
      <w:r>
        <w:rPr>
          <w:color w:val="231F20"/>
          <w:spacing w:val="34"/>
          <w:sz w:val="24"/>
        </w:rPr>
        <w:t> </w:t>
      </w:r>
      <w:r>
        <w:rPr>
          <w:color w:val="231F20"/>
          <w:sz w:val="24"/>
        </w:rPr>
        <w:t>Да-</w:t>
      </w:r>
    </w:p>
    <w:p>
      <w:pPr>
        <w:pStyle w:val="BodyText"/>
        <w:spacing w:line="249" w:lineRule="auto" w:before="78"/>
        <w:ind w:left="298" w:right="161"/>
      </w:pPr>
      <w:r>
        <w:rPr/>
        <w:br w:type="column"/>
      </w:r>
      <w:r>
        <w:rPr>
          <w:color w:val="231F20"/>
          <w:w w:val="95"/>
        </w:rPr>
        <w:t>лее, после распределительного первого уровня,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следуют</w:t>
      </w:r>
      <w:r>
        <w:rPr>
          <w:color w:val="231F20"/>
          <w:spacing w:val="-7"/>
        </w:rPr>
        <w:t> </w:t>
      </w:r>
      <w:r>
        <w:rPr>
          <w:color w:val="231F20"/>
        </w:rPr>
        <w:t>эскалаторы</w:t>
      </w:r>
      <w:r>
        <w:rPr>
          <w:color w:val="231F20"/>
          <w:spacing w:val="-7"/>
        </w:rPr>
        <w:t> </w:t>
      </w:r>
      <w:r>
        <w:rPr>
          <w:color w:val="231F20"/>
        </w:rPr>
        <w:t>вниз,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второй</w:t>
      </w:r>
      <w:r>
        <w:rPr>
          <w:color w:val="231F20"/>
          <w:spacing w:val="-7"/>
        </w:rPr>
        <w:t> </w:t>
      </w:r>
      <w:r>
        <w:rPr>
          <w:color w:val="231F20"/>
        </w:rPr>
        <w:t>уровень,</w:t>
      </w:r>
      <w:r>
        <w:rPr>
          <w:color w:val="231F20"/>
          <w:spacing w:val="-57"/>
        </w:rPr>
        <w:t> </w:t>
      </w:r>
      <w:r>
        <w:rPr>
          <w:color w:val="231F20"/>
        </w:rPr>
        <w:t>но</w:t>
      </w:r>
      <w:r>
        <w:rPr>
          <w:color w:val="231F20"/>
          <w:spacing w:val="-10"/>
        </w:rPr>
        <w:t> </w:t>
      </w:r>
      <w:r>
        <w:rPr>
          <w:color w:val="231F20"/>
        </w:rPr>
        <w:t>котором</w:t>
      </w:r>
      <w:r>
        <w:rPr>
          <w:color w:val="231F20"/>
          <w:spacing w:val="-9"/>
        </w:rPr>
        <w:t> </w:t>
      </w:r>
      <w:r>
        <w:rPr>
          <w:color w:val="231F20"/>
        </w:rPr>
        <w:t>расположена</w:t>
      </w:r>
      <w:r>
        <w:rPr>
          <w:color w:val="231F20"/>
          <w:spacing w:val="-9"/>
        </w:rPr>
        <w:t> </w:t>
      </w:r>
      <w:r>
        <w:rPr>
          <w:color w:val="231F20"/>
        </w:rPr>
        <w:t>платформа</w:t>
      </w:r>
      <w:r>
        <w:rPr>
          <w:color w:val="231F20"/>
          <w:spacing w:val="-9"/>
        </w:rPr>
        <w:t> </w:t>
      </w:r>
      <w:r>
        <w:rPr>
          <w:color w:val="231F20"/>
        </w:rPr>
        <w:t>станции,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центру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между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путями.</w:t>
      </w:r>
      <w:r>
        <w:rPr>
          <w:color w:val="231F20"/>
          <w:spacing w:val="-13"/>
        </w:rPr>
        <w:t> </w:t>
      </w:r>
      <w:r>
        <w:rPr>
          <w:color w:val="231F20"/>
        </w:rPr>
        <w:t>Архитектура</w:t>
      </w:r>
      <w:r>
        <w:rPr>
          <w:color w:val="231F20"/>
          <w:spacing w:val="-12"/>
        </w:rPr>
        <w:t> </w:t>
      </w:r>
      <w:r>
        <w:rPr>
          <w:color w:val="231F20"/>
        </w:rPr>
        <w:t>объек-</w:t>
      </w:r>
      <w:r>
        <w:rPr>
          <w:color w:val="231F20"/>
          <w:spacing w:val="-58"/>
        </w:rPr>
        <w:t> </w:t>
      </w:r>
      <w:r>
        <w:rPr>
          <w:color w:val="231F20"/>
        </w:rPr>
        <w:t>та</w:t>
      </w:r>
      <w:r>
        <w:rPr>
          <w:color w:val="231F20"/>
          <w:spacing w:val="-11"/>
        </w:rPr>
        <w:t> </w:t>
      </w:r>
      <w:r>
        <w:rPr>
          <w:color w:val="231F20"/>
        </w:rPr>
        <w:t>подчеркивает</w:t>
      </w:r>
      <w:r>
        <w:rPr>
          <w:color w:val="231F20"/>
          <w:spacing w:val="-9"/>
        </w:rPr>
        <w:t> </w:t>
      </w:r>
      <w:r>
        <w:rPr>
          <w:color w:val="231F20"/>
        </w:rPr>
        <w:t>ценность</w:t>
      </w:r>
      <w:r>
        <w:rPr>
          <w:color w:val="231F20"/>
          <w:spacing w:val="-10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10"/>
        </w:rPr>
        <w:t> </w:t>
      </w:r>
      <w:r>
        <w:rPr>
          <w:color w:val="231F20"/>
        </w:rPr>
        <w:t>фун-</w:t>
      </w:r>
      <w:r>
        <w:rPr>
          <w:color w:val="231F20"/>
          <w:spacing w:val="-58"/>
        </w:rPr>
        <w:t> </w:t>
      </w:r>
      <w:r>
        <w:rPr>
          <w:color w:val="231F20"/>
        </w:rPr>
        <w:t>даментов,</w:t>
      </w:r>
      <w:r>
        <w:rPr>
          <w:color w:val="231F20"/>
          <w:spacing w:val="-9"/>
        </w:rPr>
        <w:t> </w:t>
      </w:r>
      <w:r>
        <w:rPr>
          <w:color w:val="231F20"/>
        </w:rPr>
        <w:t>окруженных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поддерживаемых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58"/>
        </w:rPr>
        <w:t> </w:t>
      </w:r>
      <w:r>
        <w:rPr>
          <w:color w:val="231F20"/>
        </w:rPr>
        <w:t>распоре</w:t>
      </w:r>
      <w:r>
        <w:rPr>
          <w:color w:val="231F20"/>
          <w:spacing w:val="-5"/>
        </w:rPr>
        <w:t> </w:t>
      </w:r>
      <w:r>
        <w:rPr>
          <w:color w:val="231F20"/>
        </w:rPr>
        <w:t>эстетскими</w:t>
      </w:r>
      <w:r>
        <w:rPr>
          <w:color w:val="231F20"/>
          <w:spacing w:val="-5"/>
        </w:rPr>
        <w:t> </w:t>
      </w:r>
      <w:r>
        <w:rPr>
          <w:color w:val="231F20"/>
        </w:rPr>
        <w:t>формами</w:t>
      </w:r>
      <w:r>
        <w:rPr>
          <w:color w:val="231F20"/>
          <w:spacing w:val="-5"/>
        </w:rPr>
        <w:t> </w:t>
      </w:r>
      <w:r>
        <w:rPr>
          <w:color w:val="231F20"/>
        </w:rPr>
        <w:t>из</w:t>
      </w:r>
      <w:r>
        <w:rPr>
          <w:color w:val="231F20"/>
          <w:spacing w:val="-4"/>
        </w:rPr>
        <w:t> </w:t>
      </w:r>
      <w:r>
        <w:rPr>
          <w:color w:val="231F20"/>
        </w:rPr>
        <w:t>бетона.</w:t>
      </w:r>
      <w:r>
        <w:rPr>
          <w:color w:val="231F20"/>
          <w:spacing w:val="-5"/>
        </w:rPr>
        <w:t> </w:t>
      </w:r>
      <w:r>
        <w:rPr>
          <w:color w:val="231F20"/>
        </w:rPr>
        <w:t>Цен-</w:t>
      </w:r>
      <w:r>
        <w:rPr>
          <w:color w:val="231F20"/>
          <w:spacing w:val="-58"/>
        </w:rPr>
        <w:t> </w:t>
      </w:r>
      <w:r>
        <w:rPr>
          <w:color w:val="231F20"/>
        </w:rPr>
        <w:t>но в этом проекте наличие верхнего освеще-</w:t>
      </w:r>
      <w:r>
        <w:rPr>
          <w:color w:val="231F20"/>
          <w:spacing w:val="1"/>
        </w:rPr>
        <w:t> </w:t>
      </w:r>
      <w:r>
        <w:rPr>
          <w:color w:val="231F20"/>
        </w:rPr>
        <w:t>ния через проемы, расположенные по центру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дорожного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полотна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минимальное</w:t>
      </w:r>
      <w:r>
        <w:rPr>
          <w:color w:val="231F20"/>
          <w:spacing w:val="-13"/>
        </w:rPr>
        <w:t> </w:t>
      </w:r>
      <w:r>
        <w:rPr>
          <w:color w:val="231F20"/>
        </w:rPr>
        <w:t>использо-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вание наземного пространства: мы видим толь-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ко</w:t>
      </w:r>
      <w:r>
        <w:rPr>
          <w:color w:val="231F20"/>
          <w:spacing w:val="-13"/>
        </w:rPr>
        <w:t> </w:t>
      </w:r>
      <w:r>
        <w:rPr>
          <w:color w:val="231F20"/>
        </w:rPr>
        <w:t>небольшие</w:t>
      </w:r>
      <w:r>
        <w:rPr>
          <w:color w:val="231F20"/>
          <w:spacing w:val="-13"/>
        </w:rPr>
        <w:t> </w:t>
      </w:r>
      <w:r>
        <w:rPr>
          <w:color w:val="231F20"/>
        </w:rPr>
        <w:t>остекленные</w:t>
      </w:r>
      <w:r>
        <w:rPr>
          <w:color w:val="231F20"/>
          <w:spacing w:val="-12"/>
        </w:rPr>
        <w:t> </w:t>
      </w:r>
      <w:r>
        <w:rPr>
          <w:color w:val="231F20"/>
        </w:rPr>
        <w:t>входные</w:t>
      </w:r>
      <w:r>
        <w:rPr>
          <w:color w:val="231F20"/>
          <w:spacing w:val="-13"/>
        </w:rPr>
        <w:t> </w:t>
      </w:r>
      <w:r>
        <w:rPr>
          <w:color w:val="231F20"/>
        </w:rPr>
        <w:t>павильо-</w:t>
      </w:r>
      <w:r>
        <w:rPr>
          <w:color w:val="231F20"/>
          <w:spacing w:val="-58"/>
        </w:rPr>
        <w:t> </w:t>
      </w:r>
      <w:r>
        <w:rPr>
          <w:color w:val="231F20"/>
        </w:rPr>
        <w:t>ны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эскалаторам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остановки</w:t>
      </w:r>
      <w:r>
        <w:rPr>
          <w:color w:val="231F20"/>
          <w:spacing w:val="-2"/>
        </w:rPr>
        <w:t> </w:t>
      </w:r>
      <w:r>
        <w:rPr>
          <w:color w:val="231F20"/>
        </w:rPr>
        <w:t>автобусов.</w:t>
      </w:r>
    </w:p>
    <w:p>
      <w:pPr>
        <w:pStyle w:val="BodyText"/>
        <w:spacing w:line="249" w:lineRule="auto" w:before="13"/>
        <w:ind w:left="298" w:right="160" w:firstLine="396"/>
      </w:pPr>
      <w:r>
        <w:rPr>
          <w:color w:val="231F20"/>
        </w:rPr>
        <w:t>В ходе изучения мирового опыта проек-</w:t>
      </w:r>
      <w:r>
        <w:rPr>
          <w:color w:val="231F20"/>
          <w:spacing w:val="1"/>
        </w:rPr>
        <w:t> </w:t>
      </w:r>
      <w:r>
        <w:rPr>
          <w:color w:val="231F20"/>
        </w:rPr>
        <w:t>тирования транспортно-пересадочных узлов</w:t>
      </w:r>
      <w:r>
        <w:rPr>
          <w:color w:val="231F20"/>
          <w:spacing w:val="1"/>
        </w:rPr>
        <w:t> </w:t>
      </w:r>
      <w:r>
        <w:rPr>
          <w:color w:val="231F20"/>
        </w:rPr>
        <w:t>были</w:t>
      </w:r>
      <w:r>
        <w:rPr>
          <w:color w:val="231F20"/>
          <w:spacing w:val="-2"/>
        </w:rPr>
        <w:t> </w:t>
      </w:r>
      <w:r>
        <w:rPr>
          <w:color w:val="231F20"/>
        </w:rPr>
        <w:t>выявлены</w:t>
      </w:r>
      <w:r>
        <w:rPr>
          <w:color w:val="231F20"/>
          <w:spacing w:val="-2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"/>
        </w:rPr>
        <w:t> </w:t>
      </w:r>
      <w:r>
        <w:rPr>
          <w:color w:val="231F20"/>
        </w:rPr>
        <w:t>тенденции:</w:t>
      </w:r>
    </w:p>
    <w:p>
      <w:pPr>
        <w:pStyle w:val="ListParagraph"/>
        <w:numPr>
          <w:ilvl w:val="0"/>
          <w:numId w:val="36"/>
        </w:numPr>
        <w:tabs>
          <w:tab w:pos="936" w:val="left" w:leader="none"/>
        </w:tabs>
        <w:spacing w:line="240" w:lineRule="auto" w:before="3" w:after="0"/>
        <w:ind w:left="935" w:right="0" w:hanging="241"/>
        <w:jc w:val="both"/>
        <w:rPr>
          <w:sz w:val="24"/>
        </w:rPr>
      </w:pPr>
      <w:r>
        <w:rPr>
          <w:color w:val="231F20"/>
          <w:sz w:val="24"/>
        </w:rPr>
        <w:t>Многофункциональность;</w:t>
      </w:r>
    </w:p>
    <w:p>
      <w:pPr>
        <w:pStyle w:val="ListParagraph"/>
        <w:numPr>
          <w:ilvl w:val="0"/>
          <w:numId w:val="36"/>
        </w:numPr>
        <w:tabs>
          <w:tab w:pos="952" w:val="left" w:leader="none"/>
        </w:tabs>
        <w:spacing w:line="249" w:lineRule="auto" w:before="12" w:after="0"/>
        <w:ind w:left="298" w:right="157" w:firstLine="396"/>
        <w:jc w:val="both"/>
        <w:rPr>
          <w:sz w:val="24"/>
        </w:rPr>
      </w:pPr>
      <w:r>
        <w:rPr>
          <w:color w:val="231F20"/>
          <w:sz w:val="24"/>
        </w:rPr>
        <w:t>Дифференциация функций и потоков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уровням;</w:t>
      </w:r>
    </w:p>
    <w:p>
      <w:pPr>
        <w:pStyle w:val="ListParagraph"/>
        <w:numPr>
          <w:ilvl w:val="0"/>
          <w:numId w:val="36"/>
        </w:numPr>
        <w:tabs>
          <w:tab w:pos="932" w:val="left" w:leader="none"/>
        </w:tabs>
        <w:spacing w:line="249" w:lineRule="auto" w:before="2" w:after="0"/>
        <w:ind w:left="298" w:right="161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Расположение железнодорожных </w:t>
      </w:r>
      <w:r>
        <w:rPr>
          <w:color w:val="231F20"/>
          <w:spacing w:val="-1"/>
          <w:sz w:val="24"/>
        </w:rPr>
        <w:t>путей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подземных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уровнях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из-за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конфликтного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вза-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имопересечения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другими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функциями;</w:t>
      </w:r>
    </w:p>
    <w:p>
      <w:pPr>
        <w:pStyle w:val="ListParagraph"/>
        <w:numPr>
          <w:ilvl w:val="0"/>
          <w:numId w:val="36"/>
        </w:numPr>
        <w:tabs>
          <w:tab w:pos="947" w:val="left" w:leader="none"/>
        </w:tabs>
        <w:spacing w:line="249" w:lineRule="auto" w:before="3" w:after="0"/>
        <w:ind w:left="298" w:right="159" w:firstLine="396"/>
        <w:jc w:val="both"/>
        <w:rPr>
          <w:sz w:val="24"/>
        </w:rPr>
      </w:pPr>
      <w:r>
        <w:rPr>
          <w:color w:val="231F20"/>
          <w:sz w:val="24"/>
        </w:rPr>
        <w:t>Создание комфортных общественный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пространств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благоустройсво;</w:t>
      </w:r>
    </w:p>
    <w:p>
      <w:pPr>
        <w:pStyle w:val="ListParagraph"/>
        <w:numPr>
          <w:ilvl w:val="0"/>
          <w:numId w:val="36"/>
        </w:numPr>
        <w:tabs>
          <w:tab w:pos="947" w:val="left" w:leader="none"/>
        </w:tabs>
        <w:spacing w:line="249" w:lineRule="auto" w:before="2" w:after="0"/>
        <w:ind w:left="298" w:right="161" w:firstLine="396"/>
        <w:jc w:val="both"/>
        <w:rPr>
          <w:sz w:val="24"/>
        </w:rPr>
      </w:pPr>
      <w:r>
        <w:rPr>
          <w:color w:val="231F20"/>
          <w:sz w:val="24"/>
        </w:rPr>
        <w:t>Изучение контекста, сохранение и де-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монстрация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артефактов истории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места;</w:t>
      </w:r>
    </w:p>
    <w:p>
      <w:pPr>
        <w:pStyle w:val="BodyText"/>
        <w:spacing w:line="249" w:lineRule="auto" w:before="2"/>
        <w:ind w:left="298" w:right="157" w:firstLine="396"/>
      </w:pPr>
      <w:r>
        <w:rPr>
          <w:color w:val="231F20"/>
          <w:spacing w:val="12"/>
        </w:rPr>
        <w:t>Анализ</w:t>
      </w:r>
      <w:r>
        <w:rPr>
          <w:color w:val="231F20"/>
          <w:spacing w:val="13"/>
        </w:rPr>
        <w:t> </w:t>
      </w:r>
      <w:r>
        <w:rPr>
          <w:color w:val="231F20"/>
          <w:spacing w:val="12"/>
        </w:rPr>
        <w:t>методологических</w:t>
      </w:r>
      <w:r>
        <w:rPr>
          <w:color w:val="231F20"/>
          <w:spacing w:val="13"/>
        </w:rPr>
        <w:t> </w:t>
      </w:r>
      <w:r>
        <w:rPr>
          <w:color w:val="231F20"/>
          <w:spacing w:val="11"/>
        </w:rPr>
        <w:t>источни-</w:t>
      </w:r>
      <w:r>
        <w:rPr>
          <w:color w:val="231F20"/>
          <w:spacing w:val="-57"/>
        </w:rPr>
        <w:t> </w:t>
      </w:r>
      <w:r>
        <w:rPr>
          <w:color w:val="231F20"/>
        </w:rPr>
        <w:t>ков</w:t>
      </w:r>
      <w:r>
        <w:rPr>
          <w:color w:val="231F20"/>
          <w:spacing w:val="1"/>
        </w:rPr>
        <w:t> </w:t>
      </w:r>
      <w:r>
        <w:rPr>
          <w:color w:val="231F20"/>
        </w:rPr>
        <w:t>позволил</w:t>
      </w:r>
      <w:r>
        <w:rPr>
          <w:color w:val="231F20"/>
          <w:spacing w:val="1"/>
        </w:rPr>
        <w:t> </w:t>
      </w:r>
      <w:r>
        <w:rPr>
          <w:color w:val="231F20"/>
        </w:rPr>
        <w:t>определить</w:t>
      </w:r>
      <w:r>
        <w:rPr>
          <w:color w:val="231F20"/>
          <w:spacing w:val="1"/>
        </w:rPr>
        <w:t> </w:t>
      </w:r>
      <w:r>
        <w:rPr>
          <w:color w:val="231F20"/>
        </w:rPr>
        <w:t>несколько</w:t>
      </w:r>
      <w:r>
        <w:rPr>
          <w:color w:val="231F20"/>
          <w:spacing w:val="1"/>
        </w:rPr>
        <w:t> </w:t>
      </w:r>
      <w:r>
        <w:rPr>
          <w:color w:val="231F20"/>
        </w:rPr>
        <w:t>типов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пространственной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1"/>
        </w:rPr>
        <w:t> </w:t>
      </w:r>
      <w:r>
        <w:rPr>
          <w:color w:val="231F20"/>
        </w:rPr>
        <w:t>транспор-</w:t>
      </w:r>
      <w:r>
        <w:rPr>
          <w:color w:val="231F20"/>
          <w:spacing w:val="1"/>
        </w:rPr>
        <w:t> </w:t>
      </w:r>
      <w:r>
        <w:rPr>
          <w:color w:val="231F20"/>
        </w:rPr>
        <w:t>тно-пересадочных узлов. Так Эрнст Нойферт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«Строительном</w:t>
      </w:r>
      <w:r>
        <w:rPr>
          <w:color w:val="231F20"/>
          <w:spacing w:val="16"/>
        </w:rPr>
        <w:t> </w:t>
      </w:r>
      <w:r>
        <w:rPr>
          <w:color w:val="231F20"/>
        </w:rPr>
        <w:t>проектировании»</w:t>
      </w:r>
      <w:r>
        <w:rPr>
          <w:color w:val="231F20"/>
          <w:spacing w:val="16"/>
        </w:rPr>
        <w:t> </w:t>
      </w:r>
      <w:r>
        <w:rPr>
          <w:color w:val="231F20"/>
        </w:rPr>
        <w:t>пишет:</w:t>
      </w:r>
    </w:p>
    <w:p>
      <w:pPr>
        <w:pStyle w:val="BodyText"/>
        <w:spacing w:line="249" w:lineRule="auto" w:before="5"/>
        <w:ind w:left="298" w:right="161"/>
      </w:pPr>
      <w:r>
        <w:rPr>
          <w:color w:val="231F20"/>
        </w:rPr>
        <w:t>«железнодорожные пути к вокзалам в преде-</w:t>
      </w:r>
      <w:r>
        <w:rPr>
          <w:color w:val="231F20"/>
          <w:spacing w:val="-57"/>
        </w:rPr>
        <w:t> </w:t>
      </w:r>
      <w:r>
        <w:rPr>
          <w:color w:val="231F20"/>
        </w:rPr>
        <w:t>лах</w:t>
      </w:r>
      <w:r>
        <w:rPr>
          <w:color w:val="231F20"/>
          <w:spacing w:val="-3"/>
        </w:rPr>
        <w:t> </w:t>
      </w:r>
      <w:r>
        <w:rPr>
          <w:color w:val="231F20"/>
        </w:rPr>
        <w:t>города</w:t>
      </w:r>
      <w:r>
        <w:rPr>
          <w:color w:val="231F20"/>
          <w:spacing w:val="-1"/>
        </w:rPr>
        <w:t> </w:t>
      </w:r>
      <w:r>
        <w:rPr>
          <w:color w:val="231F20"/>
        </w:rPr>
        <w:t>могут</w:t>
      </w:r>
      <w:r>
        <w:rPr>
          <w:color w:val="231F20"/>
          <w:spacing w:val="-2"/>
        </w:rPr>
        <w:t> </w:t>
      </w:r>
      <w:r>
        <w:rPr>
          <w:color w:val="231F20"/>
        </w:rPr>
        <w:t>быть</w:t>
      </w:r>
      <w:r>
        <w:rPr>
          <w:color w:val="231F20"/>
          <w:spacing w:val="-1"/>
        </w:rPr>
        <w:t> </w:t>
      </w:r>
      <w:r>
        <w:rPr>
          <w:color w:val="231F20"/>
        </w:rPr>
        <w:t>уложены:</w:t>
      </w:r>
    </w:p>
    <w:p>
      <w:pPr>
        <w:pStyle w:val="ListParagraph"/>
        <w:numPr>
          <w:ilvl w:val="0"/>
          <w:numId w:val="37"/>
        </w:numPr>
        <w:tabs>
          <w:tab w:pos="928" w:val="left" w:leader="none"/>
        </w:tabs>
        <w:spacing w:line="249" w:lineRule="auto" w:before="2" w:after="0"/>
        <w:ind w:left="298" w:right="161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уровне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городских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улиц,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с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обеспечени-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ем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безопасности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путей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устройства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железнодо-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рожных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переездов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шлагбаумами;</w:t>
      </w:r>
    </w:p>
    <w:p>
      <w:pPr>
        <w:pStyle w:val="ListParagraph"/>
        <w:numPr>
          <w:ilvl w:val="0"/>
          <w:numId w:val="37"/>
        </w:numPr>
        <w:tabs>
          <w:tab w:pos="918" w:val="left" w:leader="none"/>
        </w:tabs>
        <w:spacing w:line="249" w:lineRule="auto" w:before="3" w:after="0"/>
        <w:ind w:left="298" w:right="167" w:firstLine="396"/>
        <w:jc w:val="both"/>
        <w:rPr>
          <w:sz w:val="24"/>
        </w:rPr>
      </w:pPr>
      <w:r>
        <w:rPr>
          <w:color w:val="231F20"/>
          <w:spacing w:val="-2"/>
          <w:w w:val="95"/>
          <w:sz w:val="24"/>
        </w:rPr>
        <w:t>По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насыпям,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с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пропуском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городских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улиц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sz w:val="24"/>
        </w:rPr>
        <w:t>под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ними;</w:t>
      </w:r>
    </w:p>
    <w:p>
      <w:pPr>
        <w:pStyle w:val="ListParagraph"/>
        <w:numPr>
          <w:ilvl w:val="0"/>
          <w:numId w:val="37"/>
        </w:numPr>
        <w:tabs>
          <w:tab w:pos="926" w:val="left" w:leader="none"/>
        </w:tabs>
        <w:spacing w:line="249" w:lineRule="auto" w:before="2" w:after="0"/>
        <w:ind w:left="298" w:right="161" w:firstLine="396"/>
        <w:jc w:val="right"/>
        <w:rPr>
          <w:sz w:val="24"/>
        </w:rPr>
      </w:pPr>
      <w:r>
        <w:rPr>
          <w:color w:val="231F20"/>
          <w:w w:val="95"/>
          <w:sz w:val="24"/>
        </w:rPr>
        <w:t>В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выемках,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с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устройством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путепроводов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для пропуска улиц над рельсовыми путями».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Отдельно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немецкий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теоретик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отмечает,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что</w:t>
      </w:r>
    </w:p>
    <w:p>
      <w:pPr>
        <w:pStyle w:val="BodyText"/>
        <w:spacing w:line="249" w:lineRule="auto" w:before="3"/>
        <w:ind w:left="298" w:right="160"/>
      </w:pPr>
      <w:r>
        <w:rPr>
          <w:color w:val="231F20"/>
        </w:rPr>
        <w:t>«второй и третий варианты предпочтитель-</w:t>
      </w:r>
      <w:r>
        <w:rPr>
          <w:color w:val="231F20"/>
          <w:spacing w:val="1"/>
        </w:rPr>
        <w:t> </w:t>
      </w:r>
      <w:r>
        <w:rPr>
          <w:color w:val="231F20"/>
        </w:rPr>
        <w:t>ны»</w:t>
      </w:r>
      <w:r>
        <w:rPr>
          <w:color w:val="231F20"/>
          <w:spacing w:val="-5"/>
        </w:rPr>
        <w:t> </w:t>
      </w:r>
      <w:r>
        <w:rPr>
          <w:color w:val="231F20"/>
        </w:rPr>
        <w:t>[2]</w:t>
      </w:r>
      <w:r>
        <w:rPr>
          <w:color w:val="231F20"/>
          <w:spacing w:val="-7"/>
        </w:rPr>
        <w:t> </w:t>
      </w:r>
      <w:r>
        <w:rPr>
          <w:color w:val="231F20"/>
        </w:rPr>
        <w:t>из-за</w:t>
      </w:r>
      <w:r>
        <w:rPr>
          <w:color w:val="231F20"/>
          <w:spacing w:val="-8"/>
        </w:rPr>
        <w:t> </w:t>
      </w:r>
      <w:r>
        <w:rPr>
          <w:color w:val="231F20"/>
        </w:rPr>
        <w:t>вопросов</w:t>
      </w:r>
      <w:r>
        <w:rPr>
          <w:color w:val="231F20"/>
          <w:spacing w:val="-7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-7"/>
        </w:rPr>
        <w:t> </w:t>
      </w:r>
      <w:r>
        <w:rPr>
          <w:color w:val="231F20"/>
        </w:rPr>
        <w:t>горожан</w:t>
      </w:r>
      <w:r>
        <w:rPr>
          <w:color w:val="231F20"/>
          <w:spacing w:val="-57"/>
        </w:rPr>
        <w:t> </w:t>
      </w:r>
      <w:r>
        <w:rPr>
          <w:color w:val="231F20"/>
        </w:rPr>
        <w:t>и отсутствия транспортных заторов в местах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переездов. Размещению железнодорожных пу-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тей уделял внимание и Ле Корбюзье, в его кни-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ге </w:t>
      </w:r>
      <w:r>
        <w:rPr>
          <w:i/>
          <w:color w:val="231F20"/>
          <w:w w:val="95"/>
        </w:rPr>
        <w:t>«Градостроительство» написано: «</w:t>
      </w:r>
      <w:r>
        <w:rPr>
          <w:color w:val="231F20"/>
          <w:w w:val="95"/>
        </w:rPr>
        <w:t>Прежде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всего вокзал должен быть подземным соору-</w:t>
      </w:r>
      <w:r>
        <w:rPr>
          <w:color w:val="231F20"/>
          <w:spacing w:val="-57"/>
        </w:rPr>
        <w:t> </w:t>
      </w:r>
      <w:r>
        <w:rPr>
          <w:color w:val="231F20"/>
        </w:rPr>
        <w:t>жением</w:t>
      </w:r>
      <w:r>
        <w:rPr>
          <w:i/>
          <w:color w:val="231F20"/>
        </w:rPr>
        <w:t>»</w:t>
      </w:r>
      <w:r>
        <w:rPr>
          <w:i/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BodyText"/>
        <w:spacing w:line="249" w:lineRule="auto" w:before="7"/>
        <w:ind w:left="298" w:right="161" w:firstLine="396"/>
      </w:pPr>
      <w:r>
        <w:rPr>
          <w:color w:val="231F20"/>
          <w:spacing w:val="-1"/>
          <w:w w:val="95"/>
        </w:rPr>
        <w:t>Таким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образом,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при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проектировании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много-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функционального</w:t>
      </w:r>
      <w:r>
        <w:rPr>
          <w:color w:val="231F20"/>
          <w:spacing w:val="52"/>
          <w:w w:val="95"/>
        </w:rPr>
        <w:t> </w:t>
      </w:r>
      <w:r>
        <w:rPr>
          <w:color w:val="231F20"/>
          <w:w w:val="95"/>
        </w:rPr>
        <w:t>транспортно-пересадочного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5" w:space="40"/>
            <w:col w:w="5115"/>
          </w:cols>
        </w:sectPr>
      </w:pPr>
    </w:p>
    <w:p>
      <w:pPr>
        <w:pStyle w:val="BodyText"/>
        <w:ind w:left="333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5964169" cy="8485632"/>
            <wp:effectExtent l="0" t="0" r="0" b="0"/>
            <wp:docPr id="51" name="image1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80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4169" cy="848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jc w:val="left"/>
        <w:rPr>
          <w:sz w:val="21"/>
        </w:rPr>
      </w:pPr>
      <w:r>
        <w:rPr/>
        <w:pict>
          <v:shape style="position:absolute;margin-left:48.188503pt;margin-top:13.434003pt;width:30.3pt;height:15.25pt;mso-position-horizontal-relative:page;mso-position-vertical-relative:paragraph;z-index:-15629824;mso-wrap-distance-left:0;mso-wrap-distance-right:0" id="docshape490" coordorigin="964,269" coordsize="606,305" path="m1266,269l964,574,1569,574,1266,269xe" filled="true" fillcolor="#8fc73e" stroked="false">
            <v:path arrowok="t"/>
            <v:fill type="solid"/>
            <w10:wrap type="topAndBottom"/>
          </v:shape>
        </w:pict>
      </w:r>
    </w:p>
    <w:p>
      <w:pPr>
        <w:spacing w:before="52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5"/>
          <w:sz w:val="21"/>
        </w:rPr>
        <w:t> </w:t>
      </w:r>
      <w:r>
        <w:rPr>
          <w:color w:val="231F20"/>
          <w:sz w:val="21"/>
        </w:rPr>
        <w:t>Проект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транспортно-пересадочного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узла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«Павелецкая»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Москве,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WALL</w:t>
      </w:r>
    </w:p>
    <w:p>
      <w:pPr>
        <w:spacing w:after="0"/>
        <w:jc w:val="left"/>
        <w:rPr>
          <w:sz w:val="21"/>
        </w:rPr>
        <w:sectPr>
          <w:pgSz w:w="11910" w:h="16840"/>
          <w:pgMar w:header="0" w:footer="732" w:top="1440" w:bottom="920" w:left="800" w:right="800"/>
        </w:sectPr>
      </w:pPr>
    </w:p>
    <w:p>
      <w:pPr>
        <w:pStyle w:val="BodyText"/>
        <w:spacing w:before="9"/>
        <w:jc w:val="left"/>
        <w:rPr>
          <w:sz w:val="11"/>
        </w:rPr>
      </w:pPr>
    </w:p>
    <w:p>
      <w:pPr>
        <w:pStyle w:val="BodyText"/>
        <w:ind w:left="503" w:right="-58"/>
        <w:jc w:val="left"/>
        <w:rPr>
          <w:sz w:val="20"/>
        </w:rPr>
      </w:pPr>
      <w:r>
        <w:rPr>
          <w:sz w:val="20"/>
        </w:rPr>
        <w:pict>
          <v:group style="width:232.4pt;height:171.85pt;mso-position-horizontal-relative:char;mso-position-vertical-relative:line" id="docshapegroup491" coordorigin="0,0" coordsize="4648,3437">
            <v:shape style="position:absolute;left:0;top:0;width:4648;height:3090" type="#_x0000_t75" id="docshape492" stroked="false">
              <v:imagedata r:id="rId252" o:title=""/>
            </v:shape>
            <v:shape style="position:absolute;left:0;top:3131;width:606;height:305" id="docshape493" coordorigin="0,3132" coordsize="606,305" path="m303,3132l0,3437,605,3437,303,3132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32"/>
        <w:ind w:left="503" w:right="0" w:firstLine="0"/>
        <w:jc w:val="both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Станция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метро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Алькасар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Хениль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Гранаде.</w:t>
      </w:r>
    </w:p>
    <w:p>
      <w:pPr>
        <w:spacing w:before="10"/>
        <w:ind w:left="503" w:right="0" w:firstLine="0"/>
        <w:jc w:val="both"/>
        <w:rPr>
          <w:sz w:val="21"/>
        </w:rPr>
      </w:pPr>
      <w:r>
        <w:rPr>
          <w:color w:val="231F20"/>
          <w:sz w:val="21"/>
        </w:rPr>
        <w:t>Арх.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Антонио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Хименес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Торресильяс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spacing w:before="1"/>
        <w:jc w:val="left"/>
        <w:rPr>
          <w:sz w:val="26"/>
        </w:rPr>
      </w:pPr>
    </w:p>
    <w:p>
      <w:pPr>
        <w:pStyle w:val="BodyText"/>
        <w:spacing w:line="249" w:lineRule="auto"/>
        <w:ind w:left="503" w:right="1"/>
      </w:pPr>
      <w:r>
        <w:rPr>
          <w:color w:val="231F20"/>
          <w:w w:val="95"/>
        </w:rPr>
        <w:t>узла, включающего железнодорожный вокзал,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предпочительным является вариант функци-</w:t>
      </w:r>
      <w:r>
        <w:rPr>
          <w:color w:val="231F20"/>
          <w:spacing w:val="1"/>
        </w:rPr>
        <w:t> </w:t>
      </w:r>
      <w:r>
        <w:rPr>
          <w:color w:val="231F20"/>
        </w:rPr>
        <w:t>онально-планировочной и пространственной</w:t>
      </w:r>
      <w:r>
        <w:rPr>
          <w:color w:val="231F20"/>
          <w:spacing w:val="-57"/>
        </w:rPr>
        <w:t> </w:t>
      </w:r>
      <w:r>
        <w:rPr>
          <w:color w:val="231F20"/>
        </w:rPr>
        <w:t>организации с размещением железнодорож-</w:t>
      </w:r>
      <w:r>
        <w:rPr>
          <w:color w:val="231F20"/>
          <w:spacing w:val="1"/>
        </w:rPr>
        <w:t> </w:t>
      </w:r>
      <w:r>
        <w:rPr>
          <w:color w:val="231F20"/>
        </w:rPr>
        <w:t>ных путей в подземном уровне. Данный под-</w:t>
      </w:r>
      <w:r>
        <w:rPr>
          <w:color w:val="231F20"/>
          <w:spacing w:val="-57"/>
        </w:rPr>
        <w:t> </w:t>
      </w:r>
      <w:r>
        <w:rPr>
          <w:color w:val="231F20"/>
        </w:rPr>
        <w:t>ход позволяет создавать транспортные хабы,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загромождающие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городское</w:t>
      </w:r>
      <w:r>
        <w:rPr>
          <w:color w:val="231F20"/>
          <w:spacing w:val="-12"/>
        </w:rPr>
        <w:t> </w:t>
      </w:r>
      <w:r>
        <w:rPr>
          <w:color w:val="231F20"/>
        </w:rPr>
        <w:t>пространство,</w:t>
      </w:r>
      <w:r>
        <w:rPr>
          <w:color w:val="231F20"/>
          <w:spacing w:val="-58"/>
        </w:rPr>
        <w:t> </w:t>
      </w:r>
      <w:r>
        <w:rPr>
          <w:color w:val="231F20"/>
        </w:rPr>
        <w:t>безопасные для пешеходов, не нагружающие</w:t>
      </w:r>
      <w:r>
        <w:rPr>
          <w:color w:val="231F20"/>
          <w:spacing w:val="-57"/>
        </w:rPr>
        <w:t> </w:t>
      </w:r>
      <w:r>
        <w:rPr>
          <w:color w:val="231F20"/>
        </w:rPr>
        <w:t>сеть</w:t>
      </w:r>
      <w:r>
        <w:rPr>
          <w:color w:val="231F20"/>
          <w:spacing w:val="-1"/>
        </w:rPr>
        <w:t> </w:t>
      </w:r>
      <w:r>
        <w:rPr>
          <w:color w:val="231F20"/>
        </w:rPr>
        <w:t>уличного транспорта.</w:t>
      </w:r>
    </w:p>
    <w:p>
      <w:pPr>
        <w:pStyle w:val="BodyText"/>
        <w:spacing w:line="249" w:lineRule="auto" w:before="9"/>
        <w:ind w:left="503" w:firstLine="396"/>
      </w:pPr>
      <w:r>
        <w:rPr>
          <w:color w:val="231F20"/>
        </w:rPr>
        <w:t>Территорией исследования был выбран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исторический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район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Удельная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севере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города,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нем</w:t>
      </w:r>
      <w:r>
        <w:rPr>
          <w:color w:val="231F20"/>
          <w:spacing w:val="-7"/>
        </w:rPr>
        <w:t> </w:t>
      </w:r>
      <w:r>
        <w:rPr>
          <w:color w:val="231F20"/>
        </w:rPr>
        <w:t>располагается</w:t>
      </w:r>
      <w:r>
        <w:rPr>
          <w:color w:val="231F20"/>
          <w:spacing w:val="-7"/>
        </w:rPr>
        <w:t> </w:t>
      </w:r>
      <w:r>
        <w:rPr>
          <w:color w:val="231F20"/>
        </w:rPr>
        <w:t>крупный</w:t>
      </w:r>
      <w:r>
        <w:rPr>
          <w:color w:val="231F20"/>
          <w:spacing w:val="-7"/>
        </w:rPr>
        <w:t> </w:t>
      </w:r>
      <w:r>
        <w:rPr>
          <w:color w:val="231F20"/>
        </w:rPr>
        <w:t>транспортный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узел. Он, обладая большим пассажиропотоком,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является</w:t>
      </w:r>
      <w:r>
        <w:rPr>
          <w:color w:val="231F20"/>
          <w:spacing w:val="-7"/>
        </w:rPr>
        <w:t> </w:t>
      </w:r>
      <w:r>
        <w:rPr>
          <w:color w:val="231F20"/>
        </w:rPr>
        <w:t>важным</w:t>
      </w:r>
      <w:r>
        <w:rPr>
          <w:color w:val="231F20"/>
          <w:spacing w:val="-7"/>
        </w:rPr>
        <w:t> </w:t>
      </w:r>
      <w:r>
        <w:rPr>
          <w:color w:val="231F20"/>
        </w:rPr>
        <w:t>элементом</w:t>
      </w:r>
      <w:r>
        <w:rPr>
          <w:color w:val="231F20"/>
          <w:spacing w:val="-7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7"/>
        </w:rPr>
        <w:t> </w:t>
      </w:r>
      <w:r>
        <w:rPr>
          <w:color w:val="231F20"/>
        </w:rPr>
        <w:t>горо-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имеет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потенциал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развития</w:t>
      </w:r>
      <w:r>
        <w:rPr>
          <w:color w:val="231F20"/>
          <w:spacing w:val="-12"/>
        </w:rPr>
        <w:t> </w:t>
      </w:r>
      <w:r>
        <w:rPr>
          <w:color w:val="231F20"/>
        </w:rPr>
        <w:t>[4].</w:t>
      </w:r>
      <w:r>
        <w:rPr>
          <w:color w:val="231F20"/>
          <w:spacing w:val="-13"/>
        </w:rPr>
        <w:t> </w:t>
      </w:r>
      <w:r>
        <w:rPr>
          <w:color w:val="231F20"/>
        </w:rPr>
        <w:t>Транс-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портный узел в зоне станции Удельная включа-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ет транзитный вокзал Октябрьской железной</w:t>
      </w:r>
      <w:r>
        <w:rPr>
          <w:color w:val="231F20"/>
          <w:spacing w:val="-57"/>
        </w:rPr>
        <w:t> </w:t>
      </w:r>
      <w:r>
        <w:rPr>
          <w:color w:val="231F20"/>
        </w:rPr>
        <w:t>дороги на участке Санкт-Петербург-Выборг</w:t>
      </w:r>
      <w:r>
        <w:rPr>
          <w:color w:val="231F20"/>
          <w:spacing w:val="1"/>
        </w:rPr>
        <w:t> </w:t>
      </w:r>
      <w:r>
        <w:rPr>
          <w:color w:val="231F20"/>
        </w:rPr>
        <w:t>(далее Финляндия) между станцией Ланская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платформой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Озерки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[5],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одноименную</w:t>
      </w:r>
      <w:r>
        <w:rPr>
          <w:color w:val="231F20"/>
          <w:spacing w:val="-14"/>
        </w:rPr>
        <w:t> </w:t>
      </w:r>
      <w:r>
        <w:rPr>
          <w:color w:val="231F20"/>
        </w:rPr>
        <w:t>стан-</w:t>
      </w:r>
      <w:r>
        <w:rPr>
          <w:color w:val="231F20"/>
          <w:spacing w:val="-57"/>
        </w:rPr>
        <w:t> </w:t>
      </w:r>
      <w:r>
        <w:rPr>
          <w:color w:val="231F20"/>
        </w:rPr>
        <w:t>цию</w:t>
      </w:r>
      <w:r>
        <w:rPr>
          <w:color w:val="231F20"/>
          <w:spacing w:val="-9"/>
        </w:rPr>
        <w:t> </w:t>
      </w:r>
      <w:r>
        <w:rPr>
          <w:color w:val="231F20"/>
        </w:rPr>
        <w:t>метро</w:t>
      </w:r>
      <w:r>
        <w:rPr>
          <w:color w:val="231F20"/>
          <w:spacing w:val="-9"/>
        </w:rPr>
        <w:t> </w:t>
      </w:r>
      <w:r>
        <w:rPr>
          <w:color w:val="231F20"/>
        </w:rPr>
        <w:t>[6],</w:t>
      </w:r>
      <w:r>
        <w:rPr>
          <w:color w:val="231F20"/>
          <w:spacing w:val="-9"/>
        </w:rPr>
        <w:t> </w:t>
      </w:r>
      <w:r>
        <w:rPr>
          <w:color w:val="231F20"/>
        </w:rPr>
        <w:t>трамвайное</w:t>
      </w:r>
      <w:r>
        <w:rPr>
          <w:color w:val="231F20"/>
          <w:spacing w:val="-9"/>
        </w:rPr>
        <w:t> </w:t>
      </w:r>
      <w:r>
        <w:rPr>
          <w:color w:val="231F20"/>
        </w:rPr>
        <w:t>кольцо,</w:t>
      </w:r>
      <w:r>
        <w:rPr>
          <w:color w:val="231F20"/>
          <w:spacing w:val="-8"/>
        </w:rPr>
        <w:t> </w:t>
      </w:r>
      <w:r>
        <w:rPr>
          <w:color w:val="231F20"/>
        </w:rPr>
        <w:t>остановки</w:t>
      </w:r>
      <w:r>
        <w:rPr>
          <w:color w:val="231F20"/>
          <w:spacing w:val="-58"/>
        </w:rPr>
        <w:t> </w:t>
      </w:r>
      <w:r>
        <w:rPr>
          <w:color w:val="231F20"/>
        </w:rPr>
        <w:t>общественного транспорта и маршруток, не-</w:t>
      </w:r>
      <w:r>
        <w:rPr>
          <w:color w:val="231F20"/>
          <w:spacing w:val="-57"/>
        </w:rPr>
        <w:t> </w:t>
      </w:r>
      <w:r>
        <w:rPr>
          <w:color w:val="231F20"/>
        </w:rPr>
        <w:t>организованные парковки и знаменитый ха-</w:t>
      </w:r>
      <w:r>
        <w:rPr>
          <w:color w:val="231F20"/>
          <w:spacing w:val="1"/>
        </w:rPr>
        <w:t> </w:t>
      </w:r>
      <w:r>
        <w:rPr>
          <w:color w:val="231F20"/>
        </w:rPr>
        <w:t>отичный рынок-барахолку. Данная террито-</w:t>
      </w:r>
      <w:r>
        <w:rPr>
          <w:color w:val="231F20"/>
          <w:spacing w:val="1"/>
        </w:rPr>
        <w:t> </w:t>
      </w:r>
      <w:r>
        <w:rPr>
          <w:color w:val="231F20"/>
        </w:rPr>
        <w:t>рия имеет большое количество проблемных</w:t>
      </w:r>
      <w:r>
        <w:rPr>
          <w:color w:val="231F20"/>
          <w:spacing w:val="1"/>
        </w:rPr>
        <w:t> </w:t>
      </w:r>
      <w:r>
        <w:rPr>
          <w:color w:val="231F20"/>
        </w:rPr>
        <w:t>точек,</w:t>
      </w:r>
      <w:r>
        <w:rPr>
          <w:color w:val="231F20"/>
          <w:spacing w:val="-1"/>
        </w:rPr>
        <w:t> </w:t>
      </w:r>
      <w:r>
        <w:rPr>
          <w:color w:val="231F20"/>
        </w:rPr>
        <w:t>это:</w:t>
      </w:r>
    </w:p>
    <w:p>
      <w:pPr>
        <w:pStyle w:val="ListParagraph"/>
        <w:numPr>
          <w:ilvl w:val="1"/>
          <w:numId w:val="37"/>
        </w:numPr>
        <w:tabs>
          <w:tab w:pos="1139" w:val="left" w:leader="none"/>
        </w:tabs>
        <w:spacing w:line="249" w:lineRule="auto" w:before="17" w:after="0"/>
        <w:ind w:left="503" w:right="1" w:firstLine="396"/>
        <w:jc w:val="both"/>
        <w:rPr>
          <w:sz w:val="24"/>
        </w:rPr>
      </w:pPr>
      <w:r>
        <w:rPr>
          <w:color w:val="231F20"/>
          <w:sz w:val="24"/>
        </w:rPr>
        <w:t>Слабо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проработанный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транспортно-пе-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ресадочный узел;</w:t>
      </w:r>
    </w:p>
    <w:p>
      <w:pPr>
        <w:pStyle w:val="ListParagraph"/>
        <w:numPr>
          <w:ilvl w:val="1"/>
          <w:numId w:val="37"/>
        </w:numPr>
        <w:tabs>
          <w:tab w:pos="1167" w:val="left" w:leader="none"/>
        </w:tabs>
        <w:spacing w:line="249" w:lineRule="auto" w:before="2" w:after="0"/>
        <w:ind w:left="503" w:right="1" w:firstLine="396"/>
        <w:jc w:val="both"/>
        <w:rPr>
          <w:sz w:val="24"/>
        </w:rPr>
      </w:pPr>
      <w:r>
        <w:rPr>
          <w:color w:val="231F20"/>
          <w:w w:val="105"/>
          <w:sz w:val="24"/>
        </w:rPr>
        <w:t>Разделение города полотном желез-</w:t>
      </w:r>
      <w:r>
        <w:rPr>
          <w:color w:val="231F20"/>
          <w:spacing w:val="1"/>
          <w:w w:val="105"/>
          <w:sz w:val="24"/>
        </w:rPr>
        <w:t> </w:t>
      </w:r>
      <w:r>
        <w:rPr>
          <w:color w:val="231F20"/>
          <w:w w:val="105"/>
          <w:sz w:val="24"/>
        </w:rPr>
        <w:t>ной дороги; Типология, стилистика, этаж-</w:t>
      </w:r>
      <w:r>
        <w:rPr>
          <w:color w:val="231F20"/>
          <w:spacing w:val="1"/>
          <w:w w:val="105"/>
          <w:sz w:val="24"/>
        </w:rPr>
        <w:t> </w:t>
      </w:r>
      <w:r>
        <w:rPr>
          <w:color w:val="231F20"/>
          <w:w w:val="105"/>
          <w:sz w:val="24"/>
        </w:rPr>
        <w:t>ность застройки и озеленение территории</w:t>
      </w:r>
      <w:r>
        <w:rPr>
          <w:color w:val="231F20"/>
          <w:spacing w:val="1"/>
          <w:w w:val="105"/>
          <w:sz w:val="24"/>
        </w:rPr>
        <w:t> </w:t>
      </w:r>
      <w:r>
        <w:rPr>
          <w:color w:val="231F20"/>
          <w:w w:val="105"/>
          <w:sz w:val="24"/>
        </w:rPr>
        <w:t>отличается</w:t>
      </w:r>
      <w:r>
        <w:rPr>
          <w:color w:val="231F20"/>
          <w:spacing w:val="-11"/>
          <w:w w:val="105"/>
          <w:sz w:val="24"/>
        </w:rPr>
        <w:t> </w:t>
      </w:r>
      <w:r>
        <w:rPr>
          <w:color w:val="231F20"/>
          <w:w w:val="105"/>
          <w:sz w:val="24"/>
        </w:rPr>
        <w:t>в</w:t>
      </w:r>
      <w:r>
        <w:rPr>
          <w:color w:val="231F20"/>
          <w:spacing w:val="-10"/>
          <w:w w:val="105"/>
          <w:sz w:val="24"/>
        </w:rPr>
        <w:t> </w:t>
      </w:r>
      <w:r>
        <w:rPr>
          <w:color w:val="231F20"/>
          <w:w w:val="105"/>
          <w:sz w:val="24"/>
        </w:rPr>
        <w:t>зависимости</w:t>
      </w:r>
      <w:r>
        <w:rPr>
          <w:color w:val="231F20"/>
          <w:spacing w:val="-10"/>
          <w:w w:val="105"/>
          <w:sz w:val="24"/>
        </w:rPr>
        <w:t> </w:t>
      </w:r>
      <w:r>
        <w:rPr>
          <w:color w:val="231F20"/>
          <w:w w:val="105"/>
          <w:sz w:val="24"/>
        </w:rPr>
        <w:t>от</w:t>
      </w:r>
      <w:r>
        <w:rPr>
          <w:color w:val="231F20"/>
          <w:spacing w:val="-10"/>
          <w:w w:val="105"/>
          <w:sz w:val="24"/>
        </w:rPr>
        <w:t> </w:t>
      </w:r>
      <w:r>
        <w:rPr>
          <w:color w:val="231F20"/>
          <w:w w:val="105"/>
          <w:sz w:val="24"/>
        </w:rPr>
        <w:t>расположения</w:t>
      </w:r>
      <w:r>
        <w:rPr>
          <w:color w:val="231F20"/>
          <w:spacing w:val="-60"/>
          <w:w w:val="105"/>
          <w:sz w:val="24"/>
        </w:rPr>
        <w:t> </w:t>
      </w:r>
      <w:r>
        <w:rPr>
          <w:color w:val="231F20"/>
          <w:w w:val="105"/>
          <w:sz w:val="24"/>
        </w:rPr>
        <w:t>относительно железной дороги, что приво-</w:t>
      </w:r>
      <w:r>
        <w:rPr>
          <w:color w:val="231F20"/>
          <w:spacing w:val="-60"/>
          <w:w w:val="105"/>
          <w:sz w:val="24"/>
        </w:rPr>
        <w:t> </w:t>
      </w:r>
      <w:r>
        <w:rPr>
          <w:color w:val="231F20"/>
          <w:spacing w:val="-1"/>
          <w:w w:val="105"/>
          <w:sz w:val="24"/>
        </w:rPr>
        <w:t>дит</w:t>
      </w:r>
      <w:r>
        <w:rPr>
          <w:color w:val="231F20"/>
          <w:spacing w:val="-14"/>
          <w:w w:val="105"/>
          <w:sz w:val="24"/>
        </w:rPr>
        <w:t> </w:t>
      </w:r>
      <w:r>
        <w:rPr>
          <w:color w:val="231F20"/>
          <w:spacing w:val="-1"/>
          <w:w w:val="105"/>
          <w:sz w:val="24"/>
        </w:rPr>
        <w:t>к</w:t>
      </w:r>
      <w:r>
        <w:rPr>
          <w:color w:val="231F20"/>
          <w:spacing w:val="-14"/>
          <w:w w:val="105"/>
          <w:sz w:val="24"/>
        </w:rPr>
        <w:t> </w:t>
      </w:r>
      <w:r>
        <w:rPr>
          <w:color w:val="231F20"/>
          <w:spacing w:val="-1"/>
          <w:w w:val="105"/>
          <w:sz w:val="24"/>
        </w:rPr>
        <w:t>разделению</w:t>
      </w:r>
      <w:r>
        <w:rPr>
          <w:color w:val="231F20"/>
          <w:spacing w:val="-14"/>
          <w:w w:val="105"/>
          <w:sz w:val="24"/>
        </w:rPr>
        <w:t> </w:t>
      </w:r>
      <w:r>
        <w:rPr>
          <w:color w:val="231F20"/>
          <w:spacing w:val="-1"/>
          <w:w w:val="105"/>
          <w:sz w:val="24"/>
        </w:rPr>
        <w:t>среды,</w:t>
      </w:r>
      <w:r>
        <w:rPr>
          <w:color w:val="231F20"/>
          <w:spacing w:val="-14"/>
          <w:w w:val="105"/>
          <w:sz w:val="24"/>
        </w:rPr>
        <w:t> </w:t>
      </w:r>
      <w:r>
        <w:rPr>
          <w:color w:val="231F20"/>
          <w:spacing w:val="-1"/>
          <w:w w:val="105"/>
          <w:sz w:val="24"/>
        </w:rPr>
        <w:t>отдельному</w:t>
      </w:r>
      <w:r>
        <w:rPr>
          <w:color w:val="231F20"/>
          <w:spacing w:val="-14"/>
          <w:w w:val="105"/>
          <w:sz w:val="24"/>
        </w:rPr>
        <w:t> </w:t>
      </w:r>
      <w:r>
        <w:rPr>
          <w:color w:val="231F20"/>
          <w:w w:val="105"/>
          <w:sz w:val="24"/>
        </w:rPr>
        <w:t>разви-</w:t>
      </w:r>
      <w:r>
        <w:rPr>
          <w:color w:val="231F20"/>
          <w:spacing w:val="-61"/>
          <w:w w:val="105"/>
          <w:sz w:val="24"/>
        </w:rPr>
        <w:t> </w:t>
      </w:r>
      <w:r>
        <w:rPr>
          <w:color w:val="231F20"/>
          <w:w w:val="105"/>
          <w:sz w:val="24"/>
        </w:rPr>
        <w:t>тию</w:t>
      </w:r>
      <w:r>
        <w:rPr>
          <w:color w:val="231F20"/>
          <w:spacing w:val="-2"/>
          <w:w w:val="105"/>
          <w:sz w:val="24"/>
        </w:rPr>
        <w:t> </w:t>
      </w:r>
      <w:r>
        <w:rPr>
          <w:color w:val="231F20"/>
          <w:w w:val="105"/>
          <w:sz w:val="24"/>
        </w:rPr>
        <w:t>пространств;</w:t>
      </w:r>
    </w:p>
    <w:p>
      <w:pPr>
        <w:pStyle w:val="ListParagraph"/>
        <w:numPr>
          <w:ilvl w:val="1"/>
          <w:numId w:val="37"/>
        </w:numPr>
        <w:tabs>
          <w:tab w:pos="932" w:val="left" w:leader="none"/>
        </w:tabs>
        <w:spacing w:line="249" w:lineRule="auto" w:before="78" w:after="0"/>
        <w:ind w:left="296" w:right="161" w:firstLine="396"/>
        <w:jc w:val="both"/>
        <w:rPr>
          <w:sz w:val="24"/>
        </w:rPr>
      </w:pPr>
      <w:r>
        <w:rPr>
          <w:color w:val="231F20"/>
          <w:spacing w:val="-1"/>
          <w:w w:val="99"/>
          <w:sz w:val="24"/>
        </w:rPr>
        <w:br w:type="column"/>
      </w:r>
      <w:r>
        <w:rPr>
          <w:color w:val="231F20"/>
          <w:spacing w:val="-1"/>
          <w:sz w:val="24"/>
        </w:rPr>
        <w:t>Неорганизованность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потоков;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непроду-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манная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организация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движения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потоков: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обще-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ственного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транспорта,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поездов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людей,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их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кон-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sz w:val="24"/>
        </w:rPr>
        <w:t>фликтное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взаимопересечение.</w:t>
      </w:r>
    </w:p>
    <w:p>
      <w:pPr>
        <w:pStyle w:val="ListParagraph"/>
        <w:numPr>
          <w:ilvl w:val="1"/>
          <w:numId w:val="37"/>
        </w:numPr>
        <w:tabs>
          <w:tab w:pos="942" w:val="left" w:leader="none"/>
        </w:tabs>
        <w:spacing w:line="249" w:lineRule="auto" w:before="4" w:after="0"/>
        <w:ind w:left="296" w:right="161" w:firstLine="396"/>
        <w:jc w:val="both"/>
        <w:rPr>
          <w:sz w:val="24"/>
        </w:rPr>
      </w:pPr>
      <w:r>
        <w:rPr>
          <w:color w:val="231F20"/>
          <w:sz w:val="24"/>
        </w:rPr>
        <w:t>Отсутствие благоустройства; террито-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рия не включает в себя общественные про-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странства,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малые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архитектурные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формы,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ком-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фортную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среду.</w:t>
      </w:r>
    </w:p>
    <w:p>
      <w:pPr>
        <w:pStyle w:val="ListParagraph"/>
        <w:numPr>
          <w:ilvl w:val="1"/>
          <w:numId w:val="37"/>
        </w:numPr>
        <w:tabs>
          <w:tab w:pos="930" w:val="left" w:leader="none"/>
        </w:tabs>
        <w:spacing w:line="240" w:lineRule="auto" w:before="4" w:after="0"/>
        <w:ind w:left="929" w:right="0" w:hanging="237"/>
        <w:jc w:val="both"/>
        <w:rPr>
          <w:sz w:val="24"/>
        </w:rPr>
      </w:pPr>
      <w:r>
        <w:rPr>
          <w:color w:val="231F20"/>
          <w:spacing w:val="-2"/>
          <w:sz w:val="24"/>
        </w:rPr>
        <w:t>Неорганизованная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стихийная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парковка;</w:t>
      </w:r>
    </w:p>
    <w:p>
      <w:pPr>
        <w:pStyle w:val="ListParagraph"/>
        <w:numPr>
          <w:ilvl w:val="1"/>
          <w:numId w:val="37"/>
        </w:numPr>
        <w:tabs>
          <w:tab w:pos="929" w:val="left" w:leader="none"/>
        </w:tabs>
        <w:spacing w:line="249" w:lineRule="auto" w:before="12" w:after="0"/>
        <w:ind w:left="296" w:right="159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Одномерность/отсутствие </w:t>
      </w:r>
      <w:r>
        <w:rPr>
          <w:color w:val="231F20"/>
          <w:spacing w:val="-1"/>
          <w:sz w:val="24"/>
        </w:rPr>
        <w:t>более одного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сценария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взаимодействия;</w:t>
      </w:r>
    </w:p>
    <w:p>
      <w:pPr>
        <w:pStyle w:val="ListParagraph"/>
        <w:numPr>
          <w:ilvl w:val="1"/>
          <w:numId w:val="37"/>
        </w:numPr>
        <w:tabs>
          <w:tab w:pos="934" w:val="left" w:leader="none"/>
        </w:tabs>
        <w:spacing w:line="240" w:lineRule="auto" w:before="2" w:after="0"/>
        <w:ind w:left="933" w:right="0" w:hanging="241"/>
        <w:jc w:val="both"/>
        <w:rPr>
          <w:sz w:val="24"/>
        </w:rPr>
      </w:pPr>
      <w:r>
        <w:rPr>
          <w:color w:val="231F20"/>
          <w:sz w:val="24"/>
        </w:rPr>
        <w:t>Утрата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дизайн-кода;</w:t>
      </w:r>
    </w:p>
    <w:p>
      <w:pPr>
        <w:pStyle w:val="ListParagraph"/>
        <w:numPr>
          <w:ilvl w:val="1"/>
          <w:numId w:val="37"/>
        </w:numPr>
        <w:tabs>
          <w:tab w:pos="934" w:val="left" w:leader="none"/>
        </w:tabs>
        <w:spacing w:line="240" w:lineRule="auto" w:before="12" w:after="0"/>
        <w:ind w:left="933" w:right="0" w:hanging="241"/>
        <w:jc w:val="both"/>
        <w:rPr>
          <w:sz w:val="24"/>
        </w:rPr>
      </w:pPr>
      <w:r>
        <w:rPr>
          <w:color w:val="231F20"/>
          <w:sz w:val="24"/>
        </w:rPr>
        <w:t>Хаотичная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уличная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торговля.</w:t>
      </w:r>
    </w:p>
    <w:p>
      <w:pPr>
        <w:pStyle w:val="BodyText"/>
        <w:spacing w:line="249" w:lineRule="auto" w:before="12"/>
        <w:ind w:left="296" w:right="156" w:firstLine="396"/>
        <w:jc w:val="right"/>
      </w:pPr>
      <w:r>
        <w:rPr>
          <w:color w:val="231F20"/>
        </w:rPr>
        <w:t>Наиболее</w:t>
      </w:r>
      <w:r>
        <w:rPr>
          <w:color w:val="231F20"/>
          <w:spacing w:val="41"/>
        </w:rPr>
        <w:t> </w:t>
      </w:r>
      <w:r>
        <w:rPr>
          <w:color w:val="231F20"/>
        </w:rPr>
        <w:t>предпочтительным</w:t>
      </w:r>
      <w:r>
        <w:rPr>
          <w:color w:val="231F20"/>
          <w:spacing w:val="43"/>
        </w:rPr>
        <w:t> </w:t>
      </w:r>
      <w:r>
        <w:rPr>
          <w:color w:val="231F20"/>
        </w:rPr>
        <w:t>вариантом</w:t>
      </w:r>
      <w:r>
        <w:rPr>
          <w:color w:val="231F20"/>
          <w:spacing w:val="-57"/>
        </w:rPr>
        <w:t> </w:t>
      </w:r>
      <w:r>
        <w:rPr>
          <w:color w:val="231F20"/>
        </w:rPr>
        <w:t>функционально-планировочной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простран-</w:t>
      </w:r>
      <w:r>
        <w:rPr>
          <w:color w:val="231F20"/>
          <w:spacing w:val="-57"/>
        </w:rPr>
        <w:t> </w:t>
      </w:r>
      <w:r>
        <w:rPr>
          <w:color w:val="231F20"/>
        </w:rPr>
        <w:t>ственной</w:t>
      </w:r>
      <w:r>
        <w:rPr>
          <w:color w:val="231F20"/>
          <w:spacing w:val="6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6"/>
        </w:rPr>
        <w:t> </w:t>
      </w:r>
      <w:r>
        <w:rPr>
          <w:color w:val="231F20"/>
        </w:rPr>
        <w:t>транспортно-переса-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дочного узла в зоне станции Удельная является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  <w:w w:val="95"/>
        </w:rPr>
        <w:t>размещение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железнодорожных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путей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под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город-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средой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тоннеле.</w:t>
      </w:r>
      <w:r>
        <w:rPr>
          <w:color w:val="231F20"/>
          <w:spacing w:val="-13"/>
        </w:rPr>
        <w:t> </w:t>
      </w:r>
      <w:r>
        <w:rPr>
          <w:color w:val="231F20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4"/>
        </w:rPr>
        <w:t> </w:t>
      </w:r>
      <w:r>
        <w:rPr>
          <w:color w:val="231F20"/>
        </w:rPr>
        <w:t>объеди-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нить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рекреационные</w:t>
      </w:r>
      <w:r>
        <w:rPr>
          <w:color w:val="231F20"/>
          <w:spacing w:val="-11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0"/>
        </w:rPr>
        <w:t> </w:t>
      </w:r>
      <w:r>
        <w:rPr>
          <w:color w:val="231F20"/>
        </w:rPr>
        <w:t>Удельного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парка,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Берёзового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сада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сада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Юннатов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линей-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парком,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проложить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транзит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популярно-</w:t>
      </w:r>
      <w:r>
        <w:rPr>
          <w:color w:val="231F20"/>
          <w:spacing w:val="-57"/>
        </w:rPr>
        <w:t> </w:t>
      </w:r>
      <w:r>
        <w:rPr>
          <w:color w:val="231F20"/>
        </w:rPr>
        <w:t>му у горожан историческому району Озерки.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выборе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данного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варианта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возможно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меньших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затратах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ресурсов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перенести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рас-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положение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паркингов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землю,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создать</w:t>
      </w:r>
      <w:r>
        <w:rPr>
          <w:color w:val="231F20"/>
          <w:spacing w:val="-13"/>
        </w:rPr>
        <w:t> </w:t>
      </w:r>
      <w:r>
        <w:rPr>
          <w:color w:val="231F20"/>
        </w:rPr>
        <w:t>без-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барьерное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пространство-парк,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возможностью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ландшафтного</w:t>
      </w:r>
      <w:r>
        <w:rPr>
          <w:color w:val="231F20"/>
          <w:spacing w:val="-13"/>
        </w:rPr>
        <w:t> </w:t>
      </w:r>
      <w:r>
        <w:rPr>
          <w:color w:val="231F20"/>
        </w:rPr>
        <w:t>благоустройства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лаконично-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выделения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объектов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культурного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наследия.</w:t>
      </w:r>
    </w:p>
    <w:p>
      <w:pPr>
        <w:pStyle w:val="BodyText"/>
        <w:spacing w:line="249" w:lineRule="auto" w:before="16"/>
        <w:ind w:left="296" w:right="156" w:firstLine="396"/>
      </w:pPr>
      <w:r>
        <w:rPr>
          <w:color w:val="231F20"/>
        </w:rPr>
        <w:t>Выбор  </w:t>
      </w:r>
      <w:r>
        <w:rPr>
          <w:color w:val="231F20"/>
          <w:spacing w:val="1"/>
        </w:rPr>
        <w:t> </w:t>
      </w:r>
      <w:r>
        <w:rPr>
          <w:color w:val="231F20"/>
        </w:rPr>
        <w:t>функционально-планировочной</w:t>
      </w:r>
      <w:r>
        <w:rPr>
          <w:color w:val="231F20"/>
          <w:spacing w:val="1"/>
        </w:rPr>
        <w:t> </w:t>
      </w:r>
      <w:r>
        <w:rPr>
          <w:color w:val="231F20"/>
        </w:rPr>
        <w:t>и пространственной организации территории</w:t>
      </w:r>
      <w:r>
        <w:rPr>
          <w:color w:val="231F20"/>
          <w:spacing w:val="-57"/>
        </w:rPr>
        <w:t> </w:t>
      </w:r>
      <w:r>
        <w:rPr>
          <w:color w:val="231F20"/>
        </w:rPr>
        <w:t>близ</w:t>
      </w:r>
      <w:r>
        <w:rPr>
          <w:color w:val="231F20"/>
          <w:spacing w:val="-8"/>
        </w:rPr>
        <w:t> </w:t>
      </w:r>
      <w:r>
        <w:rPr>
          <w:color w:val="231F20"/>
        </w:rPr>
        <w:t>транспортно-пересадочного</w:t>
      </w:r>
      <w:r>
        <w:rPr>
          <w:color w:val="231F20"/>
          <w:spacing w:val="-8"/>
        </w:rPr>
        <w:t> </w:t>
      </w:r>
      <w:r>
        <w:rPr>
          <w:color w:val="231F20"/>
        </w:rPr>
        <w:t>узла</w:t>
      </w:r>
      <w:r>
        <w:rPr>
          <w:color w:val="231F20"/>
          <w:spacing w:val="-8"/>
        </w:rPr>
        <w:t> </w:t>
      </w:r>
      <w:r>
        <w:rPr>
          <w:color w:val="231F20"/>
        </w:rPr>
        <w:t>Удель-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нам</w:t>
      </w:r>
      <w:r>
        <w:rPr>
          <w:color w:val="231F20"/>
          <w:spacing w:val="-14"/>
        </w:rPr>
        <w:t> </w:t>
      </w:r>
      <w:r>
        <w:rPr>
          <w:color w:val="231F20"/>
        </w:rPr>
        <w:t>определить</w:t>
      </w:r>
      <w:r>
        <w:rPr>
          <w:color w:val="231F20"/>
          <w:spacing w:val="-14"/>
        </w:rPr>
        <w:t> </w:t>
      </w:r>
      <w:r>
        <w:rPr>
          <w:color w:val="231F20"/>
        </w:rPr>
        <w:t>границы</w:t>
      </w:r>
      <w:r>
        <w:rPr>
          <w:color w:val="231F20"/>
          <w:spacing w:val="-14"/>
        </w:rPr>
        <w:t> </w:t>
      </w:r>
      <w:r>
        <w:rPr>
          <w:color w:val="231F20"/>
        </w:rPr>
        <w:t>участ-</w:t>
      </w:r>
      <w:r>
        <w:rPr>
          <w:color w:val="231F20"/>
          <w:spacing w:val="-58"/>
        </w:rPr>
        <w:t> </w:t>
      </w:r>
      <w:r>
        <w:rPr>
          <w:color w:val="231F20"/>
        </w:rPr>
        <w:t>ка</w:t>
      </w:r>
      <w:r>
        <w:rPr>
          <w:color w:val="231F20"/>
          <w:spacing w:val="22"/>
        </w:rPr>
        <w:t> </w:t>
      </w:r>
      <w:r>
        <w:rPr>
          <w:color w:val="231F20"/>
        </w:rPr>
        <w:t>проектирования.</w:t>
      </w:r>
      <w:r>
        <w:rPr>
          <w:color w:val="231F20"/>
          <w:spacing w:val="23"/>
        </w:rPr>
        <w:t> </w:t>
      </w:r>
      <w:r>
        <w:rPr>
          <w:color w:val="231F20"/>
        </w:rPr>
        <w:t>С</w:t>
      </w:r>
      <w:r>
        <w:rPr>
          <w:color w:val="231F20"/>
          <w:spacing w:val="22"/>
        </w:rPr>
        <w:t> </w:t>
      </w:r>
      <w:r>
        <w:rPr>
          <w:color w:val="231F20"/>
        </w:rPr>
        <w:t>юга</w:t>
      </w:r>
      <w:r>
        <w:rPr>
          <w:color w:val="231F20"/>
          <w:spacing w:val="23"/>
        </w:rPr>
        <w:t> </w:t>
      </w:r>
      <w:r>
        <w:rPr>
          <w:color w:val="231F20"/>
        </w:rPr>
        <w:t>участок</w:t>
      </w:r>
      <w:r>
        <w:rPr>
          <w:color w:val="231F20"/>
          <w:spacing w:val="22"/>
        </w:rPr>
        <w:t> </w:t>
      </w:r>
      <w:r>
        <w:rPr>
          <w:color w:val="231F20"/>
        </w:rPr>
        <w:t>граничит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 Удельным парком и «вытекает» из него. С за-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пада участок проектирования ограничен Ферм-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ским шоссе, а с востока Удельным проспектом,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что позволяет создать транзитные зоны с Бе-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рёзовым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садом.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Участок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име-</w:t>
      </w:r>
      <w:r>
        <w:rPr>
          <w:color w:val="231F20"/>
          <w:spacing w:val="-57"/>
        </w:rPr>
        <w:t> </w:t>
      </w:r>
      <w:r>
        <w:rPr>
          <w:color w:val="231F20"/>
        </w:rPr>
        <w:t>ет</w:t>
      </w:r>
      <w:r>
        <w:rPr>
          <w:color w:val="231F20"/>
          <w:spacing w:val="-15"/>
        </w:rPr>
        <w:t> </w:t>
      </w:r>
      <w:r>
        <w:rPr>
          <w:color w:val="231F20"/>
        </w:rPr>
        <w:t>выступающую</w:t>
      </w:r>
      <w:r>
        <w:rPr>
          <w:color w:val="231F20"/>
          <w:spacing w:val="-15"/>
        </w:rPr>
        <w:t> </w:t>
      </w:r>
      <w:r>
        <w:rPr>
          <w:color w:val="231F20"/>
        </w:rPr>
        <w:t>территорию,</w:t>
      </w:r>
      <w:r>
        <w:rPr>
          <w:color w:val="231F20"/>
          <w:spacing w:val="-14"/>
        </w:rPr>
        <w:t> </w:t>
      </w:r>
      <w:r>
        <w:rPr>
          <w:color w:val="231F20"/>
        </w:rPr>
        <w:t>ограниченную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проспектом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Энгельса,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Енотаевской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Елецкой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улицами,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4"/>
        </w:rPr>
        <w:t> </w:t>
      </w:r>
      <w:r>
        <w:rPr>
          <w:color w:val="231F20"/>
        </w:rPr>
        <w:t>включить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исследуе-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мую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территорию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трамвайное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кольцо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создать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променад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транспортно-пересадочного</w:t>
      </w:r>
      <w:r>
        <w:rPr>
          <w:color w:val="231F20"/>
          <w:spacing w:val="-11"/>
        </w:rPr>
        <w:t> </w:t>
      </w:r>
      <w:r>
        <w:rPr>
          <w:color w:val="231F20"/>
        </w:rPr>
        <w:t>узла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проспекту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Энгельса,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заложить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дополнитель-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ный вход в проектируемый ландшафтный парк.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 севера участок проектирования ограничен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Поклонногорским</w:t>
      </w:r>
      <w:r>
        <w:rPr>
          <w:color w:val="231F20"/>
          <w:spacing w:val="-13"/>
        </w:rPr>
        <w:t> </w:t>
      </w:r>
      <w:r>
        <w:rPr>
          <w:color w:val="231F20"/>
        </w:rPr>
        <w:t>путепроводом,</w:t>
      </w:r>
      <w:r>
        <w:rPr>
          <w:color w:val="231F20"/>
          <w:spacing w:val="-13"/>
        </w:rPr>
        <w:t> </w:t>
      </w:r>
      <w:r>
        <w:rPr>
          <w:color w:val="231F20"/>
        </w:rPr>
        <w:t>после</w:t>
      </w:r>
      <w:r>
        <w:rPr>
          <w:color w:val="231F20"/>
          <w:spacing w:val="-13"/>
        </w:rPr>
        <w:t> </w:t>
      </w:r>
      <w:r>
        <w:rPr>
          <w:color w:val="231F20"/>
        </w:rPr>
        <w:t>кото-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рого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начинается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территория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частного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сектора.</w:t>
      </w:r>
      <w:r>
        <w:rPr>
          <w:color w:val="231F20"/>
          <w:spacing w:val="-58"/>
        </w:rPr>
        <w:t> </w:t>
      </w:r>
      <w:r>
        <w:rPr>
          <w:color w:val="231F20"/>
        </w:rPr>
        <w:t>А</w:t>
      </w:r>
      <w:r>
        <w:rPr>
          <w:color w:val="231F20"/>
          <w:spacing w:val="28"/>
        </w:rPr>
        <w:t> </w:t>
      </w:r>
      <w:r>
        <w:rPr>
          <w:color w:val="231F20"/>
        </w:rPr>
        <w:t>с</w:t>
      </w:r>
      <w:r>
        <w:rPr>
          <w:color w:val="231F20"/>
          <w:spacing w:val="29"/>
        </w:rPr>
        <w:t> </w:t>
      </w:r>
      <w:r>
        <w:rPr>
          <w:color w:val="231F20"/>
        </w:rPr>
        <w:t>северо-востока</w:t>
      </w:r>
      <w:r>
        <w:rPr>
          <w:color w:val="231F20"/>
          <w:spacing w:val="32"/>
        </w:rPr>
        <w:t> </w:t>
      </w:r>
      <w:r>
        <w:rPr>
          <w:color w:val="231F20"/>
        </w:rPr>
        <w:t>участок</w:t>
      </w:r>
      <w:r>
        <w:rPr>
          <w:color w:val="231F20"/>
          <w:spacing w:val="30"/>
        </w:rPr>
        <w:t> </w:t>
      </w:r>
      <w:r>
        <w:rPr>
          <w:color w:val="231F20"/>
        </w:rPr>
        <w:t>проектирования</w:t>
      </w:r>
    </w:p>
    <w:p>
      <w:pPr>
        <w:pStyle w:val="BodyText"/>
        <w:spacing w:before="20"/>
        <w:ind w:left="296"/>
      </w:pPr>
      <w:r>
        <w:rPr>
          <w:color w:val="231F20"/>
        </w:rPr>
        <w:t>«перетекает»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сад</w:t>
      </w:r>
      <w:r>
        <w:rPr>
          <w:color w:val="231F20"/>
          <w:spacing w:val="-3"/>
        </w:rPr>
        <w:t> </w:t>
      </w:r>
      <w:r>
        <w:rPr>
          <w:color w:val="231F20"/>
        </w:rPr>
        <w:t>Юннатов.</w:t>
      </w:r>
    </w:p>
    <w:p>
      <w:pPr>
        <w:spacing w:after="0"/>
        <w:sectPr>
          <w:pgSz w:w="11910" w:h="16840"/>
          <w:pgMar w:header="0" w:footer="732" w:top="980" w:bottom="920" w:left="800" w:right="800"/>
          <w:cols w:num="2" w:equalWidth="0">
            <w:col w:w="5157" w:space="40"/>
            <w:col w:w="5113"/>
          </w:cols>
        </w:sectPr>
      </w:pPr>
    </w:p>
    <w:p>
      <w:pPr>
        <w:pStyle w:val="BodyText"/>
        <w:spacing w:line="249" w:lineRule="auto" w:before="78"/>
        <w:ind w:left="163" w:right="41" w:firstLine="396"/>
      </w:pPr>
      <w:r>
        <w:rPr>
          <w:color w:val="231F20"/>
        </w:rPr>
        <w:t>Основными</w:t>
      </w:r>
      <w:r>
        <w:rPr>
          <w:color w:val="231F20"/>
          <w:spacing w:val="1"/>
        </w:rPr>
        <w:t> </w:t>
      </w:r>
      <w:r>
        <w:rPr>
          <w:color w:val="231F20"/>
        </w:rPr>
        <w:t>концепциями</w:t>
      </w:r>
      <w:r>
        <w:rPr>
          <w:color w:val="231F20"/>
          <w:spacing w:val="1"/>
        </w:rPr>
        <w:t> </w:t>
      </w:r>
      <w:r>
        <w:rPr>
          <w:color w:val="231F20"/>
        </w:rPr>
        <w:t>разрабатыва-</w:t>
      </w:r>
      <w:r>
        <w:rPr>
          <w:color w:val="231F20"/>
          <w:spacing w:val="1"/>
        </w:rPr>
        <w:t> </w:t>
      </w:r>
      <w:r>
        <w:rPr>
          <w:color w:val="231F20"/>
        </w:rPr>
        <w:t>емого проекта благоустройства 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транспортно-пересадочного узла в зоне стан-</w:t>
      </w:r>
      <w:r>
        <w:rPr>
          <w:color w:val="231F20"/>
          <w:spacing w:val="-57"/>
        </w:rPr>
        <w:t> </w:t>
      </w:r>
      <w:r>
        <w:rPr>
          <w:color w:val="231F20"/>
        </w:rPr>
        <w:t>ции</w:t>
      </w:r>
      <w:r>
        <w:rPr>
          <w:color w:val="231F20"/>
          <w:spacing w:val="-8"/>
        </w:rPr>
        <w:t> </w:t>
      </w:r>
      <w:r>
        <w:rPr>
          <w:color w:val="231F20"/>
        </w:rPr>
        <w:t>Удельная,</w:t>
      </w:r>
      <w:r>
        <w:rPr>
          <w:color w:val="231F20"/>
          <w:spacing w:val="-7"/>
        </w:rPr>
        <w:t> </w:t>
      </w:r>
      <w:r>
        <w:rPr>
          <w:color w:val="231F20"/>
        </w:rPr>
        <w:t>Санкт-Петербург</w:t>
      </w:r>
      <w:r>
        <w:rPr>
          <w:color w:val="231F20"/>
          <w:spacing w:val="-6"/>
        </w:rPr>
        <w:t> </w:t>
      </w:r>
      <w:r>
        <w:rPr>
          <w:color w:val="231F20"/>
        </w:rPr>
        <w:t>являются:</w:t>
      </w:r>
    </w:p>
    <w:p>
      <w:pPr>
        <w:pStyle w:val="ListParagraph"/>
        <w:numPr>
          <w:ilvl w:val="0"/>
          <w:numId w:val="38"/>
        </w:numPr>
        <w:tabs>
          <w:tab w:pos="802" w:val="left" w:leader="none"/>
        </w:tabs>
        <w:spacing w:line="249" w:lineRule="auto" w:before="4" w:after="0"/>
        <w:ind w:left="163" w:right="42" w:firstLine="396"/>
        <w:jc w:val="both"/>
        <w:rPr>
          <w:sz w:val="24"/>
        </w:rPr>
      </w:pPr>
      <w:r>
        <w:rPr>
          <w:color w:val="231F20"/>
          <w:sz w:val="24"/>
        </w:rPr>
        <w:t>сохранение памяти места в модернизи-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руемом блошином рынке и ландшафтном на-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полнении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парка;</w:t>
      </w:r>
    </w:p>
    <w:p>
      <w:pPr>
        <w:pStyle w:val="ListParagraph"/>
        <w:numPr>
          <w:ilvl w:val="0"/>
          <w:numId w:val="38"/>
        </w:numPr>
        <w:tabs>
          <w:tab w:pos="797" w:val="left" w:leader="none"/>
        </w:tabs>
        <w:spacing w:line="249" w:lineRule="auto" w:before="3" w:after="0"/>
        <w:ind w:left="163" w:right="42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разнесение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функций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уровням,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заглу-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бление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2"/>
          <w:sz w:val="24"/>
        </w:rPr>
        <w:t>железнодорожного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1"/>
          <w:sz w:val="24"/>
        </w:rPr>
        <w:t>полотна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1"/>
          <w:sz w:val="24"/>
        </w:rPr>
        <w:t>тоннеле;</w:t>
      </w:r>
    </w:p>
    <w:p>
      <w:pPr>
        <w:pStyle w:val="ListParagraph"/>
        <w:numPr>
          <w:ilvl w:val="0"/>
          <w:numId w:val="38"/>
        </w:numPr>
        <w:tabs>
          <w:tab w:pos="815" w:val="left" w:leader="none"/>
        </w:tabs>
        <w:spacing w:line="249" w:lineRule="auto" w:before="2" w:after="0"/>
        <w:ind w:left="163" w:right="40" w:firstLine="396"/>
        <w:jc w:val="both"/>
        <w:rPr>
          <w:sz w:val="24"/>
        </w:rPr>
      </w:pPr>
      <w:r>
        <w:rPr>
          <w:color w:val="231F20"/>
          <w:sz w:val="24"/>
        </w:rPr>
        <w:t>создание линейного парка, объединя-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ющего ближайшие крупные рекреационные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зоны.</w:t>
      </w:r>
    </w:p>
    <w:p>
      <w:pPr>
        <w:pStyle w:val="BodyText"/>
        <w:spacing w:line="249" w:lineRule="auto" w:before="3"/>
        <w:ind w:left="163" w:right="38" w:firstLine="396"/>
      </w:pPr>
      <w:r>
        <w:rPr>
          <w:color w:val="231F20"/>
        </w:rPr>
        <w:t>«Освобожденная» от железнодорожного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полотна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хаотичной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застройки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территория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Удельного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парка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сада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Юннатов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Поклон-</w:t>
      </w:r>
      <w:r>
        <w:rPr>
          <w:color w:val="231F20"/>
          <w:spacing w:val="-57"/>
        </w:rPr>
        <w:t> </w:t>
      </w:r>
      <w:r>
        <w:rPr>
          <w:color w:val="231F20"/>
          <w:spacing w:val="-4"/>
        </w:rPr>
        <w:t>ной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горе,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между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Фермским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шоссе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Удельным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проспектом позволяет создать линейный парк,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основным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мотивом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которого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продол-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жение ортогональной исторической сетки улиц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 «вплетением» пешеходных путей, направ-</w:t>
      </w:r>
      <w:r>
        <w:rPr>
          <w:color w:val="231F20"/>
          <w:spacing w:val="1"/>
        </w:rPr>
        <w:t> </w:t>
      </w:r>
      <w:r>
        <w:rPr>
          <w:color w:val="231F20"/>
        </w:rPr>
        <w:t>ленных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транспортно-пересадочному</w:t>
      </w:r>
      <w:r>
        <w:rPr>
          <w:color w:val="231F20"/>
          <w:spacing w:val="1"/>
        </w:rPr>
        <w:t> </w:t>
      </w:r>
      <w:r>
        <w:rPr>
          <w:color w:val="231F20"/>
        </w:rPr>
        <w:t>узлу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Удельная.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Проектируемый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парк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включает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раз-</w:t>
      </w:r>
      <w:r>
        <w:rPr>
          <w:color w:val="231F20"/>
          <w:spacing w:val="-57"/>
        </w:rPr>
        <w:t> </w:t>
      </w:r>
      <w:r>
        <w:rPr>
          <w:color w:val="231F20"/>
        </w:rPr>
        <w:t>нообразное функциональное наполнение, это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велосипедная</w:t>
      </w:r>
      <w:r>
        <w:rPr>
          <w:color w:val="231F20"/>
          <w:spacing w:val="-11"/>
        </w:rPr>
        <w:t> </w:t>
      </w:r>
      <w:r>
        <w:rPr>
          <w:color w:val="231F20"/>
        </w:rPr>
        <w:t>магистраль,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спортивные</w:t>
      </w:r>
      <w:r>
        <w:rPr>
          <w:color w:val="231F20"/>
          <w:spacing w:val="-11"/>
        </w:rPr>
        <w:t> </w:t>
      </w:r>
      <w:r>
        <w:rPr>
          <w:color w:val="231F20"/>
        </w:rPr>
        <w:t>со-</w:t>
      </w:r>
      <w:r>
        <w:rPr>
          <w:color w:val="231F20"/>
          <w:spacing w:val="-58"/>
        </w:rPr>
        <w:t> </w:t>
      </w:r>
      <w:r>
        <w:rPr>
          <w:color w:val="231F20"/>
        </w:rPr>
        <w:t>оружения: баскетбольные, мини-футбольные</w:t>
      </w:r>
      <w:r>
        <w:rPr>
          <w:color w:val="231F20"/>
          <w:spacing w:val="-57"/>
        </w:rPr>
        <w:t> </w:t>
      </w:r>
      <w:r>
        <w:rPr>
          <w:color w:val="231F20"/>
        </w:rPr>
        <w:t>площадки, теннисные корты и т. д., а также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блошиный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рынок,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детские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площадки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откры-</w:t>
      </w:r>
      <w:r>
        <w:rPr>
          <w:color w:val="231F20"/>
          <w:spacing w:val="-58"/>
        </w:rPr>
        <w:t> </w:t>
      </w:r>
      <w:r>
        <w:rPr>
          <w:color w:val="231F20"/>
        </w:rPr>
        <w:t>тые</w:t>
      </w:r>
      <w:r>
        <w:rPr>
          <w:color w:val="231F20"/>
          <w:spacing w:val="-12"/>
        </w:rPr>
        <w:t> </w:t>
      </w:r>
      <w:r>
        <w:rPr>
          <w:color w:val="231F20"/>
        </w:rPr>
        <w:t>участки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отдыха</w:t>
      </w:r>
      <w:r>
        <w:rPr>
          <w:color w:val="231F20"/>
          <w:spacing w:val="-11"/>
        </w:rPr>
        <w:t> </w:t>
      </w:r>
      <w:r>
        <w:rPr>
          <w:color w:val="231F20"/>
        </w:rPr>
        <w:t>горожан</w:t>
      </w:r>
      <w:r>
        <w:rPr>
          <w:color w:val="231F20"/>
          <w:spacing w:val="-10"/>
        </w:rPr>
        <w:t> </w:t>
      </w:r>
      <w:r>
        <w:rPr>
          <w:color w:val="231F20"/>
        </w:rPr>
        <w:t>[7].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соз-</w:t>
      </w:r>
      <w:r>
        <w:rPr>
          <w:color w:val="231F20"/>
          <w:spacing w:val="-58"/>
        </w:rPr>
        <w:t> </w:t>
      </w:r>
      <w:r>
        <w:rPr>
          <w:color w:val="231F20"/>
        </w:rPr>
        <w:t>дании проекта благоустройства 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большое внимание уделяется ландшафтному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наполнению парка, оно по своему ассортимен-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ту</w:t>
      </w:r>
      <w:r>
        <w:rPr>
          <w:color w:val="231F20"/>
          <w:spacing w:val="-11"/>
        </w:rPr>
        <w:t> </w:t>
      </w:r>
      <w:r>
        <w:rPr>
          <w:color w:val="231F20"/>
        </w:rPr>
        <w:t>имеет</w:t>
      </w:r>
      <w:r>
        <w:rPr>
          <w:color w:val="231F20"/>
          <w:spacing w:val="-11"/>
        </w:rPr>
        <w:t> </w:t>
      </w:r>
      <w:r>
        <w:rPr>
          <w:color w:val="231F20"/>
        </w:rPr>
        <w:t>отсылки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располагаемому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данном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месте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Удельному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земледельческому</w:t>
      </w:r>
      <w:r>
        <w:rPr>
          <w:color w:val="231F20"/>
          <w:spacing w:val="-10"/>
        </w:rPr>
        <w:t> </w:t>
      </w:r>
      <w:r>
        <w:rPr>
          <w:color w:val="231F20"/>
        </w:rPr>
        <w:t>училищу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и располагается по принципу контраста разме-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ров озеленения: высокий вид растительности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сменяет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низкий.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разделенных</w:t>
      </w:r>
      <w:r>
        <w:rPr>
          <w:color w:val="231F20"/>
          <w:spacing w:val="-13"/>
        </w:rPr>
        <w:t> </w:t>
      </w:r>
      <w:r>
        <w:rPr>
          <w:color w:val="231F20"/>
        </w:rPr>
        <w:t>параллельны-</w:t>
      </w:r>
      <w:r>
        <w:rPr>
          <w:color w:val="231F20"/>
          <w:spacing w:val="-58"/>
        </w:rPr>
        <w:t> </w:t>
      </w:r>
      <w:r>
        <w:rPr>
          <w:color w:val="231F20"/>
        </w:rPr>
        <w:t>ми линиями дорожек участках парка после-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довательно</w:t>
      </w:r>
      <w:r>
        <w:rPr>
          <w:color w:val="231F20"/>
          <w:spacing w:val="-14"/>
        </w:rPr>
        <w:t> </w:t>
      </w:r>
      <w:r>
        <w:rPr>
          <w:color w:val="231F20"/>
        </w:rPr>
        <w:t>размещены</w:t>
      </w:r>
      <w:r>
        <w:rPr>
          <w:color w:val="231F20"/>
          <w:spacing w:val="-13"/>
        </w:rPr>
        <w:t> </w:t>
      </w:r>
      <w:r>
        <w:rPr>
          <w:color w:val="231F20"/>
        </w:rPr>
        <w:t>саженцы</w:t>
      </w:r>
      <w:r>
        <w:rPr>
          <w:color w:val="231F20"/>
          <w:spacing w:val="-14"/>
        </w:rPr>
        <w:t> </w:t>
      </w:r>
      <w:r>
        <w:rPr>
          <w:color w:val="231F20"/>
        </w:rPr>
        <w:t>растений,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58"/>
        </w:rPr>
        <w:t> </w:t>
      </w:r>
      <w:r>
        <w:rPr>
          <w:color w:val="231F20"/>
        </w:rPr>
        <w:t>одному виду на участок. Если рассматривать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территорию проектирования с севера на юг, то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можно</w:t>
      </w:r>
      <w:r>
        <w:rPr>
          <w:color w:val="231F20"/>
          <w:spacing w:val="-8"/>
        </w:rPr>
        <w:t> </w:t>
      </w:r>
      <w:r>
        <w:rPr>
          <w:color w:val="231F20"/>
        </w:rPr>
        <w:t>выделить</w:t>
      </w:r>
      <w:r>
        <w:rPr>
          <w:color w:val="231F20"/>
          <w:spacing w:val="-8"/>
        </w:rPr>
        <w:t> </w:t>
      </w:r>
      <w:r>
        <w:rPr>
          <w:color w:val="231F20"/>
        </w:rPr>
        <w:t>14</w:t>
      </w:r>
      <w:r>
        <w:rPr>
          <w:color w:val="231F20"/>
          <w:spacing w:val="-7"/>
        </w:rPr>
        <w:t> </w:t>
      </w:r>
      <w:r>
        <w:rPr>
          <w:color w:val="231F20"/>
        </w:rPr>
        <w:t>таких</w:t>
      </w:r>
      <w:r>
        <w:rPr>
          <w:color w:val="231F20"/>
          <w:spacing w:val="-8"/>
        </w:rPr>
        <w:t> </w:t>
      </w:r>
      <w:r>
        <w:rPr>
          <w:color w:val="231F20"/>
        </w:rPr>
        <w:t>участков.</w:t>
      </w:r>
      <w:r>
        <w:rPr>
          <w:color w:val="231F20"/>
          <w:spacing w:val="-7"/>
        </w:rPr>
        <w:t> </w:t>
      </w:r>
      <w:r>
        <w:rPr>
          <w:color w:val="231F20"/>
        </w:rPr>
        <w:t>Ассорти-</w:t>
      </w:r>
      <w:r>
        <w:rPr>
          <w:color w:val="231F20"/>
          <w:spacing w:val="-58"/>
        </w:rPr>
        <w:t> </w:t>
      </w:r>
      <w:r>
        <w:rPr>
          <w:color w:val="231F20"/>
        </w:rPr>
        <w:t>мент растительности линейного парка вклю-</w:t>
      </w:r>
      <w:r>
        <w:rPr>
          <w:color w:val="231F20"/>
          <w:spacing w:val="1"/>
        </w:rPr>
        <w:t> </w:t>
      </w:r>
      <w:r>
        <w:rPr>
          <w:color w:val="231F20"/>
        </w:rPr>
        <w:t>чает: сосну горную, вейник остроцветковый,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магнолию гибридную, луговик дернистый, ель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колючую,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сосну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веймутовую,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вишню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Саржен-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та,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яблоню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«Ред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Обелиск»,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сливу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«Ренклод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Ми-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чуринский» и ольху серую [8]. Данные виды</w:t>
      </w:r>
      <w:r>
        <w:rPr>
          <w:color w:val="231F20"/>
          <w:spacing w:val="1"/>
        </w:rPr>
        <w:t> </w:t>
      </w:r>
      <w:r>
        <w:rPr>
          <w:color w:val="231F20"/>
        </w:rPr>
        <w:t>растений неприхотливы к жизни в городской</w:t>
      </w:r>
      <w:r>
        <w:rPr>
          <w:color w:val="231F20"/>
          <w:spacing w:val="-57"/>
        </w:rPr>
        <w:t> </w:t>
      </w:r>
      <w:r>
        <w:rPr>
          <w:color w:val="231F20"/>
        </w:rPr>
        <w:t>среде и не нуждаются в постоянном уходе,</w:t>
      </w:r>
      <w:r>
        <w:rPr>
          <w:color w:val="231F20"/>
          <w:spacing w:val="1"/>
        </w:rPr>
        <w:t> </w:t>
      </w:r>
      <w:r>
        <w:rPr>
          <w:color w:val="231F20"/>
        </w:rPr>
        <w:t>дорогим</w:t>
      </w:r>
      <w:r>
        <w:rPr>
          <w:color w:val="231F20"/>
          <w:spacing w:val="1"/>
        </w:rPr>
        <w:t> </w:t>
      </w:r>
      <w:r>
        <w:rPr>
          <w:color w:val="231F20"/>
        </w:rPr>
        <w:t>плодородным</w:t>
      </w:r>
      <w:r>
        <w:rPr>
          <w:color w:val="231F20"/>
          <w:spacing w:val="1"/>
        </w:rPr>
        <w:t> </w:t>
      </w:r>
      <w:r>
        <w:rPr>
          <w:color w:val="231F20"/>
        </w:rPr>
        <w:t>почвам.</w:t>
      </w:r>
      <w:r>
        <w:rPr>
          <w:color w:val="231F20"/>
          <w:spacing w:val="1"/>
        </w:rPr>
        <w:t> </w:t>
      </w:r>
      <w:r>
        <w:rPr>
          <w:color w:val="231F20"/>
        </w:rPr>
        <w:t>Ландшафт-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наполнение</w:t>
      </w:r>
      <w:r>
        <w:rPr>
          <w:color w:val="231F20"/>
          <w:spacing w:val="-13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3"/>
        </w:rPr>
        <w:t> </w:t>
      </w:r>
      <w:r>
        <w:rPr>
          <w:color w:val="231F20"/>
        </w:rPr>
        <w:t>подчеркивает</w:t>
      </w:r>
      <w:r>
        <w:rPr>
          <w:color w:val="231F20"/>
          <w:spacing w:val="-12"/>
        </w:rPr>
        <w:t> </w:t>
      </w:r>
      <w:r>
        <w:rPr>
          <w:color w:val="231F20"/>
        </w:rPr>
        <w:t>ор-</w:t>
      </w:r>
    </w:p>
    <w:p>
      <w:pPr>
        <w:pStyle w:val="BodyText"/>
        <w:spacing w:line="249" w:lineRule="auto" w:before="78"/>
        <w:ind w:left="163" w:right="499"/>
      </w:pPr>
      <w:r>
        <w:rPr/>
        <w:br w:type="column"/>
      </w:r>
      <w:r>
        <w:rPr>
          <w:color w:val="231F20"/>
        </w:rPr>
        <w:t>тогональную</w:t>
      </w:r>
      <w:r>
        <w:rPr>
          <w:color w:val="231F20"/>
          <w:spacing w:val="-11"/>
        </w:rPr>
        <w:t> </w:t>
      </w:r>
      <w:r>
        <w:rPr>
          <w:color w:val="231F20"/>
        </w:rPr>
        <w:t>сетку</w:t>
      </w:r>
      <w:r>
        <w:rPr>
          <w:color w:val="231F20"/>
          <w:spacing w:val="-10"/>
        </w:rPr>
        <w:t> </w:t>
      </w:r>
      <w:r>
        <w:rPr>
          <w:color w:val="231F20"/>
        </w:rPr>
        <w:t>улиц</w:t>
      </w:r>
      <w:r>
        <w:rPr>
          <w:color w:val="231F20"/>
          <w:spacing w:val="-11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10"/>
        </w:rPr>
        <w:t> </w:t>
      </w:r>
      <w:r>
        <w:rPr>
          <w:color w:val="231F20"/>
        </w:rPr>
        <w:t>райо-</w:t>
      </w:r>
      <w:r>
        <w:rPr>
          <w:color w:val="231F20"/>
          <w:spacing w:val="-57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Удельная,</w:t>
      </w:r>
      <w:r>
        <w:rPr>
          <w:color w:val="231F20"/>
          <w:spacing w:val="-11"/>
        </w:rPr>
        <w:t> </w:t>
      </w:r>
      <w:r>
        <w:rPr>
          <w:color w:val="231F20"/>
        </w:rPr>
        <w:t>отсылает</w:t>
      </w:r>
      <w:r>
        <w:rPr>
          <w:color w:val="231F20"/>
          <w:spacing w:val="-11"/>
        </w:rPr>
        <w:t> </w:t>
      </w:r>
      <w:r>
        <w:rPr>
          <w:color w:val="231F20"/>
        </w:rPr>
        <w:t>нас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расположенному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35"/>
        </w:rPr>
        <w:t> </w:t>
      </w:r>
      <w:r>
        <w:rPr>
          <w:color w:val="231F20"/>
        </w:rPr>
        <w:t>данном</w:t>
      </w:r>
      <w:r>
        <w:rPr>
          <w:color w:val="231F20"/>
          <w:spacing w:val="36"/>
        </w:rPr>
        <w:t> </w:t>
      </w:r>
      <w:r>
        <w:rPr>
          <w:color w:val="231F20"/>
        </w:rPr>
        <w:t>месте</w:t>
      </w:r>
      <w:r>
        <w:rPr>
          <w:color w:val="231F20"/>
          <w:spacing w:val="36"/>
        </w:rPr>
        <w:t> </w:t>
      </w:r>
      <w:r>
        <w:rPr>
          <w:color w:val="231F20"/>
        </w:rPr>
        <w:t>земледельческому</w:t>
      </w:r>
      <w:r>
        <w:rPr>
          <w:color w:val="231F20"/>
          <w:spacing w:val="36"/>
        </w:rPr>
        <w:t> </w:t>
      </w:r>
      <w:r>
        <w:rPr>
          <w:color w:val="231F20"/>
        </w:rPr>
        <w:t>училищу</w:t>
      </w:r>
      <w:r>
        <w:rPr>
          <w:color w:val="231F20"/>
          <w:spacing w:val="-58"/>
        </w:rPr>
        <w:t> </w:t>
      </w:r>
      <w:r>
        <w:rPr>
          <w:color w:val="231F20"/>
        </w:rPr>
        <w:t>и наполняет участок проектирования яркими</w:t>
      </w:r>
      <w:r>
        <w:rPr>
          <w:color w:val="231F20"/>
          <w:spacing w:val="-57"/>
        </w:rPr>
        <w:t> </w:t>
      </w:r>
      <w:r>
        <w:rPr>
          <w:color w:val="231F20"/>
        </w:rPr>
        <w:t>красками не только в весенний и осенний пе-</w:t>
      </w:r>
      <w:r>
        <w:rPr>
          <w:color w:val="231F20"/>
          <w:spacing w:val="-57"/>
        </w:rPr>
        <w:t> </w:t>
      </w:r>
      <w:r>
        <w:rPr>
          <w:color w:val="231F20"/>
        </w:rPr>
        <w:t>риоды, но и зимой, засчет большого количе-</w:t>
      </w:r>
      <w:r>
        <w:rPr>
          <w:color w:val="231F20"/>
          <w:spacing w:val="1"/>
        </w:rPr>
        <w:t> </w:t>
      </w:r>
      <w:r>
        <w:rPr>
          <w:color w:val="231F20"/>
        </w:rPr>
        <w:t>ство</w:t>
      </w:r>
      <w:r>
        <w:rPr>
          <w:color w:val="231F20"/>
          <w:spacing w:val="-1"/>
        </w:rPr>
        <w:t> </w:t>
      </w:r>
      <w:r>
        <w:rPr>
          <w:color w:val="231F20"/>
        </w:rPr>
        <w:t>хвойных растений.</w:t>
      </w:r>
    </w:p>
    <w:p>
      <w:pPr>
        <w:pStyle w:val="BodyText"/>
        <w:spacing w:line="249" w:lineRule="auto" w:before="7"/>
        <w:ind w:left="163" w:right="496" w:firstLine="396"/>
        <w:jc w:val="left"/>
      </w:pPr>
      <w:r>
        <w:rPr>
          <w:color w:val="231F20"/>
          <w:spacing w:val="-3"/>
        </w:rPr>
        <w:t>Проектируемый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участок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имеет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три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ключе-</w:t>
      </w:r>
      <w:r>
        <w:rPr>
          <w:color w:val="231F20"/>
          <w:spacing w:val="-57"/>
        </w:rPr>
        <w:t> </w:t>
      </w:r>
      <w:r>
        <w:rPr>
          <w:color w:val="231F20"/>
        </w:rPr>
        <w:t>вых</w:t>
      </w:r>
      <w:r>
        <w:rPr>
          <w:color w:val="231F20"/>
          <w:spacing w:val="-2"/>
        </w:rPr>
        <w:t> </w:t>
      </w:r>
      <w:r>
        <w:rPr>
          <w:color w:val="231F20"/>
        </w:rPr>
        <w:t>узла, это (рис. 4):</w:t>
      </w:r>
    </w:p>
    <w:p>
      <w:pPr>
        <w:pStyle w:val="ListParagraph"/>
        <w:numPr>
          <w:ilvl w:val="0"/>
          <w:numId w:val="39"/>
        </w:numPr>
        <w:tabs>
          <w:tab w:pos="801" w:val="left" w:leader="none"/>
        </w:tabs>
        <w:spacing w:line="240" w:lineRule="auto" w:before="2" w:after="0"/>
        <w:ind w:left="800" w:right="0" w:hanging="241"/>
        <w:jc w:val="left"/>
        <w:rPr>
          <w:sz w:val="24"/>
        </w:rPr>
      </w:pPr>
      <w:r>
        <w:rPr>
          <w:color w:val="231F20"/>
          <w:sz w:val="24"/>
        </w:rPr>
        <w:t>Хаб</w:t>
      </w:r>
    </w:p>
    <w:p>
      <w:pPr>
        <w:pStyle w:val="ListParagraph"/>
        <w:numPr>
          <w:ilvl w:val="0"/>
          <w:numId w:val="39"/>
        </w:numPr>
        <w:tabs>
          <w:tab w:pos="801" w:val="left" w:leader="none"/>
        </w:tabs>
        <w:spacing w:line="240" w:lineRule="auto" w:before="12" w:after="0"/>
        <w:ind w:left="800" w:right="0" w:hanging="241"/>
        <w:jc w:val="left"/>
        <w:rPr>
          <w:sz w:val="24"/>
        </w:rPr>
      </w:pPr>
      <w:r>
        <w:rPr>
          <w:color w:val="231F20"/>
          <w:sz w:val="24"/>
        </w:rPr>
        <w:t>Модернизированный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блошиный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рынок</w:t>
      </w:r>
    </w:p>
    <w:p>
      <w:pPr>
        <w:pStyle w:val="ListParagraph"/>
        <w:numPr>
          <w:ilvl w:val="0"/>
          <w:numId w:val="39"/>
        </w:numPr>
        <w:tabs>
          <w:tab w:pos="801" w:val="left" w:leader="none"/>
        </w:tabs>
        <w:spacing w:line="240" w:lineRule="auto" w:before="12" w:after="0"/>
        <w:ind w:left="800" w:right="0" w:hanging="241"/>
        <w:jc w:val="left"/>
        <w:rPr>
          <w:sz w:val="24"/>
        </w:rPr>
      </w:pPr>
      <w:r>
        <w:rPr>
          <w:color w:val="231F20"/>
          <w:sz w:val="24"/>
        </w:rPr>
        <w:t>Центр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уличных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видов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спорта</w:t>
      </w:r>
    </w:p>
    <w:p>
      <w:pPr>
        <w:pStyle w:val="BodyText"/>
        <w:spacing w:line="249" w:lineRule="auto" w:before="12"/>
        <w:ind w:left="163" w:firstLine="396"/>
        <w:jc w:val="left"/>
      </w:pP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зоне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№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1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«хаб»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подземном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уровне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пред-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лагается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создать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сеть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двухэтажных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паркингов,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4"/>
        <w:jc w:val="left"/>
        <w:rPr>
          <w:sz w:val="31"/>
        </w:rPr>
      </w:pPr>
    </w:p>
    <w:p>
      <w:pPr>
        <w:spacing w:line="249" w:lineRule="auto" w:before="1"/>
        <w:ind w:left="163" w:right="721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6"/>
          <w:sz w:val="21"/>
        </w:rPr>
        <w:t> </w:t>
      </w:r>
      <w:r>
        <w:rPr>
          <w:color w:val="231F20"/>
          <w:sz w:val="21"/>
        </w:rPr>
        <w:t>Расположение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ключевых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узлов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участке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проектирования</w:t>
      </w:r>
    </w:p>
    <w:p>
      <w:pPr>
        <w:pStyle w:val="BodyText"/>
        <w:spacing w:before="2"/>
        <w:jc w:val="left"/>
        <w:rPr>
          <w:sz w:val="4"/>
        </w:rPr>
      </w:pPr>
      <w:r>
        <w:rPr/>
        <w:pict>
          <v:group style="position:absolute;margin-left:297.637299pt;margin-top:3.611434pt;width:232.45pt;height:468.2pt;mso-position-horizontal-relative:page;mso-position-vertical-relative:paragraph;z-index:-15628800;mso-wrap-distance-left:0;mso-wrap-distance-right:0" id="docshapegroup494" coordorigin="5953,72" coordsize="4649,9364">
            <v:shape style="position:absolute;left:5953;top:422;width:4648;height:9014" type="#_x0000_t75" id="docshape495" stroked="false">
              <v:imagedata r:id="rId253" o:title=""/>
            </v:shape>
            <v:shape style="position:absolute;left:5952;top:72;width:606;height:308" id="docshape496" coordorigin="5953,72" coordsize="606,308" path="m6558,72l5953,72,6255,380,6558,72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4"/>
        </w:rPr>
        <w:sectPr>
          <w:pgSz w:w="11910" w:h="16840"/>
          <w:pgMar w:header="0" w:footer="732" w:top="980" w:bottom="920" w:left="800" w:right="800"/>
          <w:cols w:num="2" w:equalWidth="0">
            <w:col w:w="4858" w:space="131"/>
            <w:col w:w="5321"/>
          </w:cols>
        </w:sectPr>
      </w:pPr>
    </w:p>
    <w:p>
      <w:pPr>
        <w:pStyle w:val="BodyText"/>
        <w:spacing w:line="249" w:lineRule="auto" w:before="78"/>
        <w:ind w:left="503"/>
      </w:pPr>
      <w:r>
        <w:rPr>
          <w:color w:val="231F20"/>
          <w:spacing w:val="-2"/>
        </w:rPr>
        <w:t>складские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помещения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блошиного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рынка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же-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лезнодорожную станцию, основным лейтмоти-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вом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станет</w:t>
      </w:r>
      <w:r>
        <w:rPr>
          <w:color w:val="231F20"/>
          <w:spacing w:val="-13"/>
        </w:rPr>
        <w:t> </w:t>
      </w:r>
      <w:r>
        <w:rPr>
          <w:color w:val="231F20"/>
        </w:rPr>
        <w:t>образ</w:t>
      </w:r>
      <w:r>
        <w:rPr>
          <w:color w:val="231F20"/>
          <w:spacing w:val="-13"/>
        </w:rPr>
        <w:t> </w:t>
      </w:r>
      <w:r>
        <w:rPr>
          <w:color w:val="231F20"/>
        </w:rPr>
        <w:t>непарадного</w:t>
      </w:r>
      <w:r>
        <w:rPr>
          <w:color w:val="231F20"/>
          <w:spacing w:val="-14"/>
        </w:rPr>
        <w:t> </w:t>
      </w:r>
      <w:r>
        <w:rPr>
          <w:color w:val="231F20"/>
        </w:rPr>
        <w:t>Петер-</w:t>
      </w:r>
      <w:r>
        <w:rPr>
          <w:color w:val="231F20"/>
          <w:spacing w:val="-57"/>
        </w:rPr>
        <w:t> </w:t>
      </w:r>
      <w:r>
        <w:rPr>
          <w:color w:val="231F20"/>
        </w:rPr>
        <w:t>бурга, переданный через дизайн платформы: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свод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стены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подземного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зала,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показ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фундамен-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тов вокзала, обрамление травалатора. Пред-</w:t>
      </w:r>
      <w:r>
        <w:rPr>
          <w:color w:val="231F20"/>
          <w:spacing w:val="1"/>
        </w:rPr>
        <w:t> </w:t>
      </w:r>
      <w:r>
        <w:rPr>
          <w:color w:val="231F20"/>
        </w:rPr>
        <w:t>полагается использовать традиционные для</w:t>
      </w:r>
      <w:r>
        <w:rPr>
          <w:color w:val="231F20"/>
          <w:spacing w:val="1"/>
        </w:rPr>
        <w:t> </w:t>
      </w:r>
      <w:r>
        <w:rPr>
          <w:color w:val="231F20"/>
        </w:rPr>
        <w:t>Петербурга материалы: штукатурку, гранит,</w:t>
      </w:r>
      <w:r>
        <w:rPr>
          <w:color w:val="231F20"/>
          <w:spacing w:val="1"/>
        </w:rPr>
        <w:t> </w:t>
      </w:r>
      <w:r>
        <w:rPr>
          <w:color w:val="231F20"/>
        </w:rPr>
        <w:t>Путиловский камень, кирпич на фоне сдер-</w:t>
      </w:r>
      <w:r>
        <w:rPr>
          <w:color w:val="231F20"/>
          <w:spacing w:val="1"/>
        </w:rPr>
        <w:t> </w:t>
      </w:r>
      <w:r>
        <w:rPr>
          <w:color w:val="231F20"/>
        </w:rPr>
        <w:t>жанного бетона и стекла. В наземном уровне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транспортно-пересадочного узла предлагается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объединение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двух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исторических</w:t>
      </w:r>
      <w:r>
        <w:rPr>
          <w:color w:val="231F20"/>
          <w:spacing w:val="-12"/>
        </w:rPr>
        <w:t> </w:t>
      </w:r>
      <w:r>
        <w:rPr>
          <w:color w:val="231F20"/>
        </w:rPr>
        <w:t>зданий</w:t>
      </w:r>
      <w:r>
        <w:rPr>
          <w:color w:val="231F20"/>
          <w:spacing w:val="-12"/>
        </w:rPr>
        <w:t> </w:t>
      </w:r>
      <w:r>
        <w:rPr>
          <w:color w:val="231F20"/>
        </w:rPr>
        <w:t>архи-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тектора Гранхольма, вокзала и близлежайшего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здания, во входную группу вокзала лаконичны-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ми переходами, подчеркивающими </w:t>
      </w:r>
      <w:r>
        <w:rPr>
          <w:color w:val="231F20"/>
          <w:w w:val="95"/>
        </w:rPr>
        <w:t>культурную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ценность данного ансамбля. Проектом пред-</w:t>
      </w:r>
      <w:r>
        <w:rPr>
          <w:color w:val="231F20"/>
          <w:spacing w:val="1"/>
        </w:rPr>
        <w:t> </w:t>
      </w:r>
      <w:r>
        <w:rPr>
          <w:color w:val="231F20"/>
        </w:rPr>
        <w:t>полагается воссоздание утраченных деревян-</w:t>
      </w:r>
      <w:r>
        <w:rPr>
          <w:color w:val="231F20"/>
          <w:spacing w:val="-57"/>
        </w:rPr>
        <w:t> </w:t>
      </w:r>
      <w:r>
        <w:rPr>
          <w:color w:val="231F20"/>
        </w:rPr>
        <w:t>ных зданий близ вокзала Удельная и приспо-</w:t>
      </w:r>
      <w:r>
        <w:rPr>
          <w:color w:val="231F20"/>
          <w:spacing w:val="-57"/>
        </w:rPr>
        <w:t> </w:t>
      </w:r>
      <w:r>
        <w:rPr>
          <w:color w:val="231F20"/>
        </w:rPr>
        <w:t>собление</w:t>
      </w:r>
      <w:r>
        <w:rPr>
          <w:color w:val="231F20"/>
          <w:spacing w:val="-6"/>
        </w:rPr>
        <w:t> </w:t>
      </w:r>
      <w:r>
        <w:rPr>
          <w:color w:val="231F20"/>
        </w:rPr>
        <w:t>их</w:t>
      </w:r>
      <w:r>
        <w:rPr>
          <w:color w:val="231F20"/>
          <w:spacing w:val="-6"/>
        </w:rPr>
        <w:t> </w:t>
      </w:r>
      <w:r>
        <w:rPr>
          <w:color w:val="231F20"/>
        </w:rPr>
        <w:t>под</w:t>
      </w:r>
      <w:r>
        <w:rPr>
          <w:color w:val="231F20"/>
          <w:spacing w:val="-5"/>
        </w:rPr>
        <w:t> </w:t>
      </w:r>
      <w:r>
        <w:rPr>
          <w:color w:val="231F20"/>
        </w:rPr>
        <w:t>нужды</w:t>
      </w:r>
      <w:r>
        <w:rPr>
          <w:color w:val="231F20"/>
          <w:spacing w:val="-5"/>
        </w:rPr>
        <w:t> </w:t>
      </w:r>
      <w:r>
        <w:rPr>
          <w:color w:val="231F20"/>
        </w:rPr>
        <w:t>видового</w:t>
      </w:r>
      <w:r>
        <w:rPr>
          <w:color w:val="231F20"/>
          <w:spacing w:val="-5"/>
        </w:rPr>
        <w:t> </w:t>
      </w:r>
      <w:r>
        <w:rPr>
          <w:color w:val="231F20"/>
        </w:rPr>
        <w:t>ресторана.</w:t>
      </w:r>
    </w:p>
    <w:p>
      <w:pPr>
        <w:pStyle w:val="BodyText"/>
        <w:spacing w:line="249" w:lineRule="auto" w:before="19"/>
        <w:ind w:left="503" w:firstLine="396"/>
      </w:pPr>
      <w:r>
        <w:rPr>
          <w:color w:val="231F20"/>
        </w:rPr>
        <w:t>Зона</w:t>
      </w:r>
      <w:r>
        <w:rPr>
          <w:color w:val="231F20"/>
          <w:spacing w:val="1"/>
        </w:rPr>
        <w:t> </w:t>
      </w:r>
      <w:r>
        <w:rPr>
          <w:color w:val="231F20"/>
        </w:rPr>
        <w:t>№ 2 –</w:t>
      </w:r>
      <w:r>
        <w:rPr>
          <w:color w:val="231F20"/>
          <w:spacing w:val="60"/>
        </w:rPr>
        <w:t> </w:t>
      </w:r>
      <w:r>
        <w:rPr>
          <w:color w:val="231F20"/>
        </w:rPr>
        <w:t>блошиный</w:t>
      </w:r>
      <w:r>
        <w:rPr>
          <w:color w:val="231F20"/>
          <w:spacing w:val="60"/>
        </w:rPr>
        <w:t> </w:t>
      </w:r>
      <w:r>
        <w:rPr>
          <w:color w:val="231F20"/>
        </w:rPr>
        <w:t>рынок</w:t>
      </w:r>
      <w:r>
        <w:rPr>
          <w:color w:val="231F20"/>
          <w:spacing w:val="60"/>
        </w:rPr>
        <w:t> </w:t>
      </w:r>
      <w:r>
        <w:rPr>
          <w:color w:val="231F20"/>
        </w:rPr>
        <w:t>включает</w:t>
      </w:r>
      <w:r>
        <w:rPr>
          <w:color w:val="231F20"/>
          <w:spacing w:val="-57"/>
        </w:rPr>
        <w:t> </w:t>
      </w:r>
      <w:r>
        <w:rPr>
          <w:color w:val="231F20"/>
        </w:rPr>
        <w:t>в себя комплекс интернет-магазина, в кото-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перейдет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основная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масса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товаров</w:t>
      </w:r>
      <w:r>
        <w:rPr>
          <w:color w:val="231F20"/>
          <w:spacing w:val="-14"/>
        </w:rPr>
        <w:t> </w:t>
      </w:r>
      <w:r>
        <w:rPr>
          <w:color w:val="231F20"/>
        </w:rPr>
        <w:t>нынеш-</w:t>
      </w:r>
      <w:r>
        <w:rPr>
          <w:color w:val="231F20"/>
          <w:spacing w:val="-57"/>
        </w:rPr>
        <w:t> </w:t>
      </w:r>
      <w:r>
        <w:rPr>
          <w:color w:val="231F20"/>
        </w:rPr>
        <w:t>него блошиного рынка, и новые здания тор-</w:t>
      </w:r>
      <w:r>
        <w:rPr>
          <w:color w:val="231F20"/>
          <w:spacing w:val="1"/>
        </w:rPr>
        <w:t> </w:t>
      </w:r>
      <w:r>
        <w:rPr>
          <w:color w:val="231F20"/>
        </w:rPr>
        <w:t>говли, выполненные в мотивах сдержанной</w:t>
      </w:r>
      <w:r>
        <w:rPr>
          <w:color w:val="231F20"/>
          <w:spacing w:val="1"/>
        </w:rPr>
        <w:t> </w:t>
      </w:r>
      <w:r>
        <w:rPr>
          <w:color w:val="231F20"/>
        </w:rPr>
        <w:t>скандинавской архитектуры, в которых рас-</w:t>
      </w:r>
      <w:r>
        <w:rPr>
          <w:color w:val="231F20"/>
          <w:spacing w:val="1"/>
        </w:rPr>
        <w:t> </w:t>
      </w:r>
      <w:r>
        <w:rPr>
          <w:color w:val="231F20"/>
        </w:rPr>
        <w:t>положатся магазины редких товаров, образо-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вательные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центры,</w:t>
      </w:r>
      <w:r>
        <w:rPr>
          <w:color w:val="231F20"/>
          <w:spacing w:val="-13"/>
        </w:rPr>
        <w:t> </w:t>
      </w:r>
      <w:r>
        <w:rPr>
          <w:color w:val="231F20"/>
        </w:rPr>
        <w:t>рестораны,</w:t>
      </w:r>
      <w:r>
        <w:rPr>
          <w:color w:val="231F20"/>
          <w:spacing w:val="-13"/>
        </w:rPr>
        <w:t> </w:t>
      </w:r>
      <w:r>
        <w:rPr>
          <w:color w:val="231F20"/>
        </w:rPr>
        <w:t>кафе.</w:t>
      </w:r>
      <w:r>
        <w:rPr>
          <w:color w:val="231F20"/>
          <w:spacing w:val="-13"/>
        </w:rPr>
        <w:t> </w:t>
      </w:r>
      <w:r>
        <w:rPr>
          <w:color w:val="231F20"/>
        </w:rPr>
        <w:t>Объекты</w:t>
      </w:r>
      <w:r>
        <w:rPr>
          <w:color w:val="231F20"/>
          <w:spacing w:val="-57"/>
        </w:rPr>
        <w:t> </w:t>
      </w:r>
      <w:r>
        <w:rPr>
          <w:color w:val="231F20"/>
        </w:rPr>
        <w:t>переосмысленного блошиного рынка выпол-</w:t>
      </w:r>
      <w:r>
        <w:rPr>
          <w:color w:val="231F20"/>
          <w:spacing w:val="-57"/>
        </w:rPr>
        <w:t> </w:t>
      </w:r>
      <w:r>
        <w:rPr>
          <w:color w:val="231F20"/>
        </w:rPr>
        <w:t>нены из долговечный, брутальных материа-</w:t>
      </w:r>
      <w:r>
        <w:rPr>
          <w:color w:val="231F20"/>
          <w:spacing w:val="1"/>
        </w:rPr>
        <w:t> </w:t>
      </w:r>
      <w:r>
        <w:rPr>
          <w:color w:val="231F20"/>
        </w:rPr>
        <w:t>лов:</w:t>
      </w:r>
      <w:r>
        <w:rPr>
          <w:color w:val="231F20"/>
          <w:spacing w:val="-2"/>
        </w:rPr>
        <w:t> </w:t>
      </w:r>
      <w:r>
        <w:rPr>
          <w:color w:val="231F20"/>
        </w:rPr>
        <w:t>дерева, бетона, стали.</w:t>
      </w:r>
    </w:p>
    <w:p>
      <w:pPr>
        <w:pStyle w:val="BodyText"/>
        <w:spacing w:line="249" w:lineRule="auto" w:before="78"/>
        <w:ind w:left="299" w:right="158" w:firstLine="396"/>
        <w:jc w:val="right"/>
      </w:pPr>
      <w:r>
        <w:rPr/>
        <w:br w:type="column"/>
      </w:r>
      <w:r>
        <w:rPr>
          <w:color w:val="231F20"/>
        </w:rPr>
        <w:t>Расположенная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севере</w:t>
      </w:r>
      <w:r>
        <w:rPr>
          <w:color w:val="231F20"/>
          <w:spacing w:val="4"/>
        </w:rPr>
        <w:t> </w:t>
      </w:r>
      <w:r>
        <w:rPr>
          <w:color w:val="231F20"/>
        </w:rPr>
        <w:t>проектируемой</w:t>
      </w:r>
      <w:r>
        <w:rPr>
          <w:color w:val="231F20"/>
          <w:spacing w:val="-57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37"/>
        </w:rPr>
        <w:t> </w:t>
      </w:r>
      <w:r>
        <w:rPr>
          <w:color w:val="231F20"/>
        </w:rPr>
        <w:t>зона</w:t>
      </w:r>
      <w:r>
        <w:rPr>
          <w:color w:val="231F20"/>
          <w:spacing w:val="38"/>
        </w:rPr>
        <w:t> </w:t>
      </w:r>
      <w:r>
        <w:rPr>
          <w:color w:val="231F20"/>
        </w:rPr>
        <w:t>№3,</w:t>
      </w:r>
      <w:r>
        <w:rPr>
          <w:color w:val="231F20"/>
          <w:spacing w:val="37"/>
        </w:rPr>
        <w:t> </w:t>
      </w:r>
      <w:r>
        <w:rPr>
          <w:color w:val="231F20"/>
        </w:rPr>
        <w:t>центр</w:t>
      </w:r>
      <w:r>
        <w:rPr>
          <w:color w:val="231F20"/>
          <w:spacing w:val="37"/>
        </w:rPr>
        <w:t> </w:t>
      </w:r>
      <w:r>
        <w:rPr>
          <w:color w:val="231F20"/>
        </w:rPr>
        <w:t>уличных</w:t>
      </w:r>
      <w:r>
        <w:rPr>
          <w:color w:val="231F20"/>
          <w:spacing w:val="39"/>
        </w:rPr>
        <w:t> </w:t>
      </w:r>
      <w:r>
        <w:rPr>
          <w:color w:val="231F20"/>
        </w:rPr>
        <w:t>видов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спорта,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включает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себя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мини-футбольные,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ба-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скетбольные,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теннисные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площадки,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комплек-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сом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объектов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обслуживания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приспособленная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центр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уличных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видов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спортов</w:t>
      </w:r>
      <w:r>
        <w:rPr>
          <w:color w:val="231F20"/>
          <w:spacing w:val="-14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под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эстакадой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Поклонногорского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путепровода.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Проработанный и благоустроенный </w:t>
      </w:r>
      <w:r>
        <w:rPr>
          <w:color w:val="231F20"/>
          <w:spacing w:val="-1"/>
        </w:rPr>
        <w:t>транс-</w:t>
      </w:r>
      <w:r>
        <w:rPr>
          <w:color w:val="231F20"/>
        </w:rPr>
        <w:t> портно-пересадочный</w:t>
      </w:r>
      <w:r>
        <w:rPr>
          <w:color w:val="231F20"/>
          <w:spacing w:val="29"/>
        </w:rPr>
        <w:t> </w:t>
      </w:r>
      <w:r>
        <w:rPr>
          <w:color w:val="231F20"/>
        </w:rPr>
        <w:t>узел</w:t>
      </w:r>
      <w:r>
        <w:rPr>
          <w:color w:val="231F20"/>
          <w:spacing w:val="27"/>
        </w:rPr>
        <w:t> </w:t>
      </w:r>
      <w:r>
        <w:rPr>
          <w:color w:val="231F20"/>
        </w:rPr>
        <w:t>откроет</w:t>
      </w:r>
      <w:r>
        <w:rPr>
          <w:color w:val="231F20"/>
          <w:spacing w:val="27"/>
        </w:rPr>
        <w:t> </w:t>
      </w:r>
      <w:r>
        <w:rPr>
          <w:color w:val="231F20"/>
        </w:rPr>
        <w:t>новую</w:t>
      </w:r>
      <w:r>
        <w:rPr>
          <w:color w:val="231F20"/>
          <w:spacing w:val="1"/>
        </w:rPr>
        <w:t> </w:t>
      </w:r>
      <w:r>
        <w:rPr>
          <w:color w:val="231F20"/>
        </w:rPr>
        <w:t>страницу</w:t>
      </w:r>
      <w:r>
        <w:rPr>
          <w:color w:val="231F20"/>
          <w:spacing w:val="28"/>
        </w:rPr>
        <w:t> </w:t>
      </w:r>
      <w:r>
        <w:rPr>
          <w:color w:val="231F20"/>
        </w:rPr>
        <w:t>истории</w:t>
      </w:r>
      <w:r>
        <w:rPr>
          <w:color w:val="231F20"/>
          <w:spacing w:val="29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28"/>
        </w:rPr>
        <w:t> </w:t>
      </w:r>
      <w:r>
        <w:rPr>
          <w:color w:val="231F20"/>
        </w:rPr>
        <w:t>близ</w:t>
      </w:r>
      <w:r>
        <w:rPr>
          <w:color w:val="231F20"/>
          <w:spacing w:val="29"/>
        </w:rPr>
        <w:t> </w:t>
      </w:r>
      <w:r>
        <w:rPr>
          <w:color w:val="231F20"/>
        </w:rPr>
        <w:t>станции</w:t>
      </w:r>
    </w:p>
    <w:p>
      <w:pPr>
        <w:pStyle w:val="BodyText"/>
        <w:spacing w:line="249" w:lineRule="auto" w:before="10"/>
        <w:ind w:left="299" w:right="158"/>
      </w:pPr>
      <w:r>
        <w:rPr>
          <w:color w:val="231F20"/>
        </w:rPr>
        <w:t>«Удельная»: сделает её финансово привлека-</w:t>
      </w:r>
      <w:r>
        <w:rPr>
          <w:color w:val="231F20"/>
          <w:spacing w:val="-57"/>
        </w:rPr>
        <w:t> </w:t>
      </w:r>
      <w:r>
        <w:rPr>
          <w:color w:val="231F20"/>
        </w:rPr>
        <w:t>тельной, удобной для горожан, повысит сто-</w:t>
      </w:r>
      <w:r>
        <w:rPr>
          <w:color w:val="231F20"/>
          <w:spacing w:val="1"/>
        </w:rPr>
        <w:t> </w:t>
      </w:r>
      <w:r>
        <w:rPr>
          <w:color w:val="231F20"/>
        </w:rPr>
        <w:t>имость и уровень окружающей недвижимо-</w:t>
      </w:r>
      <w:r>
        <w:rPr>
          <w:color w:val="231F20"/>
          <w:spacing w:val="1"/>
        </w:rPr>
        <w:t> </w:t>
      </w:r>
      <w:r>
        <w:rPr>
          <w:color w:val="231F20"/>
        </w:rPr>
        <w:t>сти, а объединение крупных рекреационных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 создаст новые сценарии для вза-</w:t>
      </w:r>
      <w:r>
        <w:rPr>
          <w:color w:val="231F20"/>
          <w:spacing w:val="-57"/>
        </w:rPr>
        <w:t> </w:t>
      </w:r>
      <w:r>
        <w:rPr>
          <w:color w:val="231F20"/>
        </w:rPr>
        <w:t>имодействия.</w:t>
      </w:r>
    </w:p>
    <w:p>
      <w:pPr>
        <w:pStyle w:val="BodyText"/>
        <w:spacing w:before="4"/>
        <w:jc w:val="left"/>
        <w:rPr>
          <w:sz w:val="29"/>
        </w:rPr>
      </w:pPr>
    </w:p>
    <w:p>
      <w:pPr>
        <w:spacing w:before="1"/>
        <w:ind w:left="299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1"/>
          <w:numId w:val="39"/>
        </w:numPr>
        <w:tabs>
          <w:tab w:pos="882" w:val="left" w:leader="none"/>
        </w:tabs>
        <w:spacing w:line="249" w:lineRule="auto" w:before="2" w:after="0"/>
        <w:ind w:left="299" w:right="161" w:firstLine="396"/>
        <w:jc w:val="both"/>
        <w:rPr>
          <w:sz w:val="18"/>
        </w:rPr>
      </w:pPr>
      <w:r>
        <w:rPr>
          <w:color w:val="231F20"/>
          <w:sz w:val="18"/>
        </w:rPr>
        <w:t>Малоян Г. А. Основы градостроительства. М: Изда-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тельство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Ассоциации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строительных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вузов.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2014.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120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1"/>
          <w:numId w:val="39"/>
        </w:numPr>
        <w:tabs>
          <w:tab w:pos="869" w:val="left" w:leader="none"/>
        </w:tabs>
        <w:spacing w:line="249" w:lineRule="auto" w:before="2" w:after="0"/>
        <w:ind w:left="299" w:right="16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Нойферт Э. Строительное проектирование. М.: Строй-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издат,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1991. 392 с.</w:t>
      </w:r>
    </w:p>
    <w:p>
      <w:pPr>
        <w:pStyle w:val="ListParagraph"/>
        <w:numPr>
          <w:ilvl w:val="1"/>
          <w:numId w:val="39"/>
        </w:numPr>
        <w:tabs>
          <w:tab w:pos="868" w:val="left" w:leader="none"/>
        </w:tabs>
        <w:spacing w:line="240" w:lineRule="auto" w:before="1" w:after="0"/>
        <w:ind w:left="867" w:right="0" w:hanging="172"/>
        <w:jc w:val="both"/>
        <w:rPr>
          <w:sz w:val="18"/>
        </w:rPr>
      </w:pPr>
      <w:r>
        <w:rPr>
          <w:color w:val="231F20"/>
          <w:w w:val="95"/>
          <w:sz w:val="18"/>
        </w:rPr>
        <w:t>Ле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Корбюзье.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Градостроительство.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М.: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Прогресс.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1970.</w:t>
      </w:r>
    </w:p>
    <w:p>
      <w:pPr>
        <w:pStyle w:val="ListParagraph"/>
        <w:numPr>
          <w:ilvl w:val="1"/>
          <w:numId w:val="39"/>
        </w:numPr>
        <w:tabs>
          <w:tab w:pos="872" w:val="left" w:leader="none"/>
        </w:tabs>
        <w:spacing w:line="249" w:lineRule="auto" w:before="9" w:after="0"/>
        <w:ind w:left="299" w:right="16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Игнатенко М. М., Гаврилов Г. М., Карпов Л. Н. Удель-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нинский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лесопарк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Лесопарки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Ленинграда.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Стройиздат.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Ле-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нингр.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отд-ние. 1980.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122–127.</w:t>
      </w:r>
    </w:p>
    <w:p>
      <w:pPr>
        <w:pStyle w:val="ListParagraph"/>
        <w:numPr>
          <w:ilvl w:val="1"/>
          <w:numId w:val="39"/>
        </w:numPr>
        <w:tabs>
          <w:tab w:pos="885" w:val="left" w:leader="none"/>
        </w:tabs>
        <w:spacing w:line="249" w:lineRule="auto" w:before="2" w:after="0"/>
        <w:ind w:left="299" w:right="160" w:firstLine="396"/>
        <w:jc w:val="both"/>
        <w:rPr>
          <w:sz w:val="18"/>
        </w:rPr>
      </w:pPr>
      <w:r>
        <w:rPr>
          <w:color w:val="231F20"/>
          <w:sz w:val="18"/>
        </w:rPr>
        <w:t>Рязанцев М. М. От Выборга до Новгорода. Каталог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станций.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Л.: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РИФ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«Рампа». 1998. 230 с.</w:t>
      </w:r>
    </w:p>
    <w:p>
      <w:pPr>
        <w:pStyle w:val="ListParagraph"/>
        <w:numPr>
          <w:ilvl w:val="1"/>
          <w:numId w:val="39"/>
        </w:numPr>
        <w:tabs>
          <w:tab w:pos="885" w:val="left" w:leader="none"/>
        </w:tabs>
        <w:spacing w:line="249" w:lineRule="auto" w:before="2" w:after="0"/>
        <w:ind w:left="299" w:right="161" w:firstLine="396"/>
        <w:jc w:val="both"/>
        <w:rPr>
          <w:sz w:val="18"/>
        </w:rPr>
      </w:pPr>
      <w:r>
        <w:rPr>
          <w:color w:val="231F20"/>
          <w:sz w:val="18"/>
        </w:rPr>
        <w:t>Метрополитен Северной Столицы. СПб: Лики Рос-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сии. 1995. 240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1"/>
          <w:numId w:val="39"/>
        </w:numPr>
        <w:tabs>
          <w:tab w:pos="888" w:val="left" w:leader="none"/>
        </w:tabs>
        <w:spacing w:line="249" w:lineRule="auto" w:before="1" w:after="0"/>
        <w:ind w:left="299" w:right="159" w:firstLine="396"/>
        <w:jc w:val="both"/>
        <w:rPr>
          <w:sz w:val="18"/>
        </w:rPr>
      </w:pPr>
      <w:r>
        <w:rPr>
          <w:color w:val="231F20"/>
          <w:sz w:val="18"/>
        </w:rPr>
        <w:t>Гейл Я. Города для людей. М.: Концерн «КРОСТ».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2012. 277 с.</w:t>
      </w:r>
    </w:p>
    <w:p>
      <w:pPr>
        <w:pStyle w:val="ListParagraph"/>
        <w:numPr>
          <w:ilvl w:val="1"/>
          <w:numId w:val="39"/>
        </w:numPr>
        <w:tabs>
          <w:tab w:pos="875" w:val="left" w:leader="none"/>
        </w:tabs>
        <w:spacing w:line="249" w:lineRule="auto" w:before="2" w:after="0"/>
        <w:ind w:left="299" w:right="160" w:firstLine="396"/>
        <w:jc w:val="both"/>
        <w:rPr>
          <w:sz w:val="18"/>
        </w:rPr>
      </w:pPr>
      <w:r>
        <w:rPr>
          <w:color w:val="231F20"/>
          <w:sz w:val="18"/>
        </w:rPr>
        <w:t>Нефёдов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В.А.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Городской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ландшафтный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дизайн.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СПб: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Любавич,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2012. 320 с.</w:t>
      </w:r>
    </w:p>
    <w:p>
      <w:pPr>
        <w:spacing w:after="0" w:line="249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5154" w:space="40"/>
            <w:col w:w="5116"/>
          </w:cols>
        </w:sectPr>
      </w:pPr>
    </w:p>
    <w:p>
      <w:pPr>
        <w:tabs>
          <w:tab w:pos="2480" w:val="left" w:leader="none"/>
        </w:tabs>
        <w:spacing w:line="240" w:lineRule="auto"/>
        <w:ind w:left="151" w:right="0" w:firstLine="0"/>
        <w:rPr>
          <w:sz w:val="20"/>
        </w:rPr>
      </w:pPr>
      <w:r>
        <w:rPr>
          <w:sz w:val="20"/>
        </w:rPr>
        <w:pict>
          <v:group style="width:99.75pt;height:99.75pt;mso-position-horizontal-relative:char;mso-position-vertical-relative:line" id="docshapegroup497" coordorigin="0,0" coordsize="1995,1995">
            <v:shape style="position:absolute;left:2;top:2;width:1990;height:1990" type="#_x0000_t75" id="docshape498" stroked="false">
              <v:imagedata r:id="rId254" o:title=""/>
            </v:shape>
            <v:rect style="position:absolute;left:2;top:2;width:1990;height:1990" id="docshape499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75pt;height:99.75pt;mso-position-horizontal-relative:char;mso-position-vertical-relative:line" id="docshapegroup500" coordorigin="0,0" coordsize="1995,1995">
            <v:shape style="position:absolute;left:2;top:2;width:1990;height:1990" type="#_x0000_t75" id="docshape501" stroked="false">
              <v:imagedata r:id="rId236" o:title=""/>
            </v:shape>
            <v:rect style="position:absolute;left:2;top:2;width:1990;height:1990" id="docshape502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jc w:val="left"/>
        <w:rPr>
          <w:sz w:val="20"/>
        </w:rPr>
      </w:pPr>
      <w:r>
        <w:rPr/>
        <w:pict>
          <v:rect style="position:absolute;margin-left:48.313999pt;margin-top:12.731pt;width:482.598pt;height:29.764pt;mso-position-horizontal-relative:page;mso-position-vertical-relative:paragraph;z-index:-15627264;mso-wrap-distance-left:0;mso-wrap-distance-right:0" id="docshape503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2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166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5"/>
          <w:sz w:val="20"/>
        </w:rPr>
        <w:t> </w:t>
      </w:r>
      <w:r>
        <w:rPr>
          <w:b/>
          <w:color w:val="231F20"/>
          <w:sz w:val="20"/>
        </w:rPr>
        <w:t>712.253</w:t>
      </w:r>
    </w:p>
    <w:p>
      <w:pPr>
        <w:spacing w:line="256" w:lineRule="auto" w:before="17"/>
        <w:ind w:left="166" w:right="38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Татьяна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Сергеевна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Шуклина</w:t>
      </w:r>
      <w:r>
        <w:rPr>
          <w:color w:val="231F20"/>
          <w:sz w:val="20"/>
        </w:rPr>
        <w:t>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магистрант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Денис Анатольевич Романов</w:t>
      </w:r>
      <w:r>
        <w:rPr>
          <w:color w:val="231F20"/>
          <w:w w:val="105"/>
          <w:sz w:val="20"/>
        </w:rPr>
        <w:t>, доцент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университет)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E-mail: </w:t>
      </w:r>
      <w:hyperlink r:id="rId255">
        <w:r>
          <w:rPr>
            <w:i/>
            <w:color w:val="231F20"/>
            <w:w w:val="105"/>
            <w:sz w:val="20"/>
          </w:rPr>
          <w:t>safronovatanya59@gmail.com</w:t>
        </w:r>
        <w:r>
          <w:rPr>
            <w:color w:val="231F20"/>
            <w:w w:val="105"/>
            <w:sz w:val="20"/>
          </w:rPr>
          <w:t>,</w:t>
        </w:r>
      </w:hyperlink>
      <w:r>
        <w:rPr>
          <w:color w:val="231F20"/>
          <w:spacing w:val="1"/>
          <w:w w:val="105"/>
          <w:sz w:val="20"/>
        </w:rPr>
        <w:t> </w:t>
      </w:r>
      <w:hyperlink r:id="rId238">
        <w:r>
          <w:rPr>
            <w:i/>
            <w:color w:val="231F20"/>
            <w:w w:val="105"/>
            <w:sz w:val="20"/>
          </w:rPr>
          <w:t>ar</w:t>
        </w:r>
      </w:hyperlink>
      <w:hyperlink r:id="rId239">
        <w:r>
          <w:rPr>
            <w:i/>
            <w:color w:val="231F20"/>
            <w:w w:val="105"/>
            <w:sz w:val="20"/>
          </w:rPr>
          <w:t>ch81@mail.ru</w:t>
        </w:r>
      </w:hyperlink>
    </w:p>
    <w:p>
      <w:pPr>
        <w:spacing w:line="240" w:lineRule="auto" w:before="2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spacing w:before="1"/>
        <w:ind w:left="0" w:right="502" w:firstLine="0"/>
        <w:jc w:val="right"/>
        <w:rPr>
          <w:sz w:val="20"/>
        </w:rPr>
      </w:pPr>
      <w:r>
        <w:rPr>
          <w:i/>
          <w:color w:val="231F20"/>
          <w:sz w:val="20"/>
        </w:rPr>
        <w:t>Tatiana</w:t>
      </w:r>
      <w:r>
        <w:rPr>
          <w:i/>
          <w:color w:val="231F20"/>
          <w:spacing w:val="15"/>
          <w:sz w:val="20"/>
        </w:rPr>
        <w:t> </w:t>
      </w:r>
      <w:r>
        <w:rPr>
          <w:i/>
          <w:color w:val="231F20"/>
          <w:sz w:val="20"/>
        </w:rPr>
        <w:t>Sergeevna</w:t>
      </w:r>
      <w:r>
        <w:rPr>
          <w:i/>
          <w:color w:val="231F20"/>
          <w:spacing w:val="16"/>
          <w:sz w:val="20"/>
        </w:rPr>
        <w:t> </w:t>
      </w:r>
      <w:r>
        <w:rPr>
          <w:i/>
          <w:color w:val="231F20"/>
          <w:sz w:val="20"/>
        </w:rPr>
        <w:t>Shuklina</w:t>
      </w:r>
      <w:r>
        <w:rPr>
          <w:color w:val="231F20"/>
          <w:sz w:val="20"/>
        </w:rPr>
        <w:t>,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Master’s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Degree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student</w:t>
      </w:r>
    </w:p>
    <w:p>
      <w:pPr>
        <w:spacing w:before="17"/>
        <w:ind w:left="0" w:right="502" w:firstLine="0"/>
        <w:jc w:val="right"/>
        <w:rPr>
          <w:sz w:val="20"/>
        </w:rPr>
      </w:pPr>
      <w:r>
        <w:rPr>
          <w:i/>
          <w:color w:val="231F20"/>
          <w:sz w:val="20"/>
        </w:rPr>
        <w:t>Denis</w:t>
      </w:r>
      <w:r>
        <w:rPr>
          <w:i/>
          <w:color w:val="231F20"/>
          <w:spacing w:val="19"/>
          <w:sz w:val="20"/>
        </w:rPr>
        <w:t> </w:t>
      </w:r>
      <w:r>
        <w:rPr>
          <w:i/>
          <w:color w:val="231F20"/>
          <w:sz w:val="20"/>
        </w:rPr>
        <w:t>Anatolevich</w:t>
      </w:r>
      <w:r>
        <w:rPr>
          <w:i/>
          <w:color w:val="231F20"/>
          <w:spacing w:val="26"/>
          <w:sz w:val="20"/>
        </w:rPr>
        <w:t> </w:t>
      </w:r>
      <w:r>
        <w:rPr>
          <w:i/>
          <w:color w:val="231F20"/>
          <w:sz w:val="20"/>
        </w:rPr>
        <w:t>Romanov</w:t>
      </w:r>
      <w:r>
        <w:rPr>
          <w:color w:val="231F20"/>
          <w:sz w:val="20"/>
        </w:rPr>
        <w:t>,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Professor</w:t>
      </w:r>
    </w:p>
    <w:p>
      <w:pPr>
        <w:spacing w:line="256" w:lineRule="auto" w:before="17"/>
        <w:ind w:left="1309" w:right="501" w:firstLine="460"/>
        <w:jc w:val="both"/>
        <w:rPr>
          <w:sz w:val="20"/>
        </w:rPr>
      </w:pPr>
      <w:r>
        <w:rPr>
          <w:color w:val="231F20"/>
          <w:sz w:val="20"/>
        </w:rPr>
        <w:t>(Saint Petersburg State University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 Architecture and Civil Engineering)</w:t>
      </w:r>
      <w:r>
        <w:rPr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E-mail:</w:t>
      </w:r>
      <w:r>
        <w:rPr>
          <w:i/>
          <w:color w:val="231F20"/>
          <w:spacing w:val="71"/>
          <w:sz w:val="20"/>
        </w:rPr>
        <w:t> </w:t>
      </w:r>
      <w:hyperlink r:id="rId255">
        <w:r>
          <w:rPr>
            <w:i/>
            <w:color w:val="231F20"/>
            <w:sz w:val="20"/>
          </w:rPr>
          <w:t>safronovatanya59@gmail.com</w:t>
        </w:r>
        <w:r>
          <w:rPr>
            <w:color w:val="231F20"/>
            <w:sz w:val="20"/>
          </w:rPr>
          <w:t>,</w:t>
        </w:r>
      </w:hyperlink>
    </w:p>
    <w:p>
      <w:pPr>
        <w:spacing w:before="3"/>
        <w:ind w:left="0" w:right="501" w:firstLine="0"/>
        <w:jc w:val="right"/>
        <w:rPr>
          <w:i/>
          <w:sz w:val="20"/>
        </w:rPr>
      </w:pPr>
      <w:hyperlink r:id="rId238">
        <w:r>
          <w:rPr>
            <w:i/>
            <w:color w:val="231F20"/>
            <w:w w:val="105"/>
            <w:sz w:val="20"/>
          </w:rPr>
          <w:t>ar</w:t>
        </w:r>
      </w:hyperlink>
      <w:hyperlink r:id="rId239">
        <w:r>
          <w:rPr>
            <w:i/>
            <w:color w:val="231F20"/>
            <w:w w:val="105"/>
            <w:sz w:val="20"/>
          </w:rPr>
          <w:t>ch81@mail.ru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3913" w:space="1313"/>
            <w:col w:w="5084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9"/>
        <w:jc w:val="left"/>
        <w:rPr>
          <w:i/>
          <w:sz w:val="20"/>
        </w:rPr>
      </w:pPr>
    </w:p>
    <w:p>
      <w:pPr>
        <w:pStyle w:val="Heading1"/>
        <w:spacing w:line="249" w:lineRule="auto"/>
        <w:ind w:left="1548" w:right="1885"/>
      </w:pPr>
      <w:r>
        <w:rPr>
          <w:color w:val="231F20"/>
          <w:spacing w:val="-1"/>
        </w:rPr>
        <w:t>БЛАГОУСТРОЙСТВО</w:t>
      </w:r>
      <w:r>
        <w:rPr>
          <w:color w:val="231F20"/>
          <w:spacing w:val="-14"/>
        </w:rPr>
        <w:t> </w:t>
      </w:r>
      <w:r>
        <w:rPr>
          <w:color w:val="231F20"/>
        </w:rPr>
        <w:t>ПРИБРЕЖНЫХ</w:t>
      </w:r>
      <w:r>
        <w:rPr>
          <w:color w:val="231F20"/>
          <w:spacing w:val="-13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57"/>
        </w:rPr>
        <w:t> </w:t>
      </w:r>
      <w:r>
        <w:rPr>
          <w:color w:val="231F20"/>
        </w:rPr>
        <w:t>МАЛЫХ</w:t>
      </w:r>
      <w:r>
        <w:rPr>
          <w:color w:val="231F20"/>
          <w:spacing w:val="-1"/>
        </w:rPr>
        <w:t> </w:t>
      </w:r>
      <w:r>
        <w:rPr>
          <w:color w:val="231F20"/>
        </w:rPr>
        <w:t>РЕК</w:t>
      </w:r>
      <w:r>
        <w:rPr>
          <w:color w:val="231F20"/>
          <w:spacing w:val="-1"/>
        </w:rPr>
        <w:t> </w:t>
      </w:r>
      <w:r>
        <w:rPr>
          <w:color w:val="231F20"/>
        </w:rPr>
        <w:t>В Г.</w:t>
      </w:r>
      <w:r>
        <w:rPr>
          <w:color w:val="231F20"/>
          <w:spacing w:val="-1"/>
        </w:rPr>
        <w:t> </w:t>
      </w:r>
      <w:r>
        <w:rPr>
          <w:color w:val="231F20"/>
        </w:rPr>
        <w:t>ПЕРМИ</w:t>
      </w:r>
    </w:p>
    <w:p>
      <w:pPr>
        <w:pStyle w:val="BodyText"/>
        <w:spacing w:line="249" w:lineRule="auto" w:before="228"/>
        <w:ind w:left="1964" w:right="2302"/>
        <w:jc w:val="center"/>
      </w:pPr>
      <w:r>
        <w:rPr>
          <w:color w:val="231F20"/>
          <w:spacing w:val="-1"/>
        </w:rPr>
        <w:t>THE IMPROVEMENT OF THE COASTAL TERRITORIES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SMALL</w:t>
      </w:r>
      <w:r>
        <w:rPr>
          <w:color w:val="231F20"/>
          <w:spacing w:val="-9"/>
        </w:rPr>
        <w:t> </w:t>
      </w:r>
      <w:r>
        <w:rPr>
          <w:color w:val="231F20"/>
        </w:rPr>
        <w:t>RIVERS IN PERM</w:t>
      </w:r>
      <w:r>
        <w:rPr>
          <w:color w:val="231F20"/>
          <w:spacing w:val="-1"/>
        </w:rPr>
        <w:t> </w:t>
      </w:r>
      <w:r>
        <w:rPr>
          <w:color w:val="231F20"/>
        </w:rPr>
        <w:t>CITY</w:t>
      </w:r>
    </w:p>
    <w:p>
      <w:pPr>
        <w:pStyle w:val="BodyText"/>
        <w:spacing w:line="249" w:lineRule="auto" w:before="229"/>
        <w:ind w:left="163" w:right="497" w:firstLine="396"/>
      </w:pP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сегодняшний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день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кризис</w:t>
      </w:r>
      <w:r>
        <w:rPr>
          <w:color w:val="231F20"/>
          <w:spacing w:val="-13"/>
        </w:rPr>
        <w:t> </w:t>
      </w:r>
      <w:r>
        <w:rPr>
          <w:color w:val="231F20"/>
        </w:rPr>
        <w:t>развития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крупных</w:t>
      </w:r>
      <w:r>
        <w:rPr>
          <w:color w:val="231F20"/>
          <w:spacing w:val="-13"/>
        </w:rPr>
        <w:t> </w:t>
      </w:r>
      <w:r>
        <w:rPr>
          <w:color w:val="231F20"/>
        </w:rPr>
        <w:t>городах</w:t>
      </w:r>
      <w:r>
        <w:rPr>
          <w:color w:val="231F20"/>
          <w:spacing w:val="-13"/>
        </w:rPr>
        <w:t> </w:t>
      </w:r>
      <w:r>
        <w:rPr>
          <w:color w:val="231F20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</w:rPr>
        <w:t>актуальной</w:t>
      </w:r>
      <w:r>
        <w:rPr>
          <w:color w:val="231F20"/>
          <w:spacing w:val="-13"/>
        </w:rPr>
        <w:t> </w:t>
      </w:r>
      <w:r>
        <w:rPr>
          <w:color w:val="231F20"/>
        </w:rPr>
        <w:t>темой.</w:t>
      </w:r>
      <w:r>
        <w:rPr>
          <w:color w:val="231F20"/>
          <w:spacing w:val="-13"/>
        </w:rPr>
        <w:t> </w:t>
      </w:r>
      <w:r>
        <w:rPr>
          <w:color w:val="231F20"/>
        </w:rPr>
        <w:t>Неу-</w:t>
      </w:r>
      <w:r>
        <w:rPr>
          <w:color w:val="231F20"/>
          <w:spacing w:val="-58"/>
        </w:rPr>
        <w:t> </w:t>
      </w:r>
      <w:r>
        <w:rPr>
          <w:color w:val="231F20"/>
        </w:rPr>
        <w:t>правляемый</w:t>
      </w:r>
      <w:r>
        <w:rPr>
          <w:color w:val="231F20"/>
          <w:spacing w:val="-11"/>
        </w:rPr>
        <w:t> </w:t>
      </w:r>
      <w:r>
        <w:rPr>
          <w:color w:val="231F20"/>
        </w:rPr>
        <w:t>рост</w:t>
      </w:r>
      <w:r>
        <w:rPr>
          <w:color w:val="231F20"/>
          <w:spacing w:val="-10"/>
        </w:rPr>
        <w:t> </w:t>
      </w:r>
      <w:r>
        <w:rPr>
          <w:color w:val="231F20"/>
        </w:rPr>
        <w:t>урбанизации</w:t>
      </w:r>
      <w:r>
        <w:rPr>
          <w:color w:val="231F20"/>
          <w:spacing w:val="-11"/>
        </w:rPr>
        <w:t> </w:t>
      </w:r>
      <w:r>
        <w:rPr>
          <w:color w:val="231F20"/>
        </w:rPr>
        <w:t>влечет</w:t>
      </w:r>
      <w:r>
        <w:rPr>
          <w:color w:val="231F20"/>
          <w:spacing w:val="-10"/>
        </w:rPr>
        <w:t> </w:t>
      </w:r>
      <w:r>
        <w:rPr>
          <w:color w:val="231F20"/>
        </w:rPr>
        <w:t>за</w:t>
      </w:r>
      <w:r>
        <w:rPr>
          <w:color w:val="231F20"/>
          <w:spacing w:val="-11"/>
        </w:rPr>
        <w:t> </w:t>
      </w:r>
      <w:r>
        <w:rPr>
          <w:color w:val="231F20"/>
        </w:rPr>
        <w:t>собой</w:t>
      </w:r>
      <w:r>
        <w:rPr>
          <w:color w:val="231F20"/>
          <w:spacing w:val="-10"/>
        </w:rPr>
        <w:t> </w:t>
      </w:r>
      <w:r>
        <w:rPr>
          <w:color w:val="231F20"/>
        </w:rPr>
        <w:t>стремительную</w:t>
      </w:r>
      <w:r>
        <w:rPr>
          <w:color w:val="231F20"/>
          <w:spacing w:val="-10"/>
        </w:rPr>
        <w:t> </w:t>
      </w:r>
      <w:r>
        <w:rPr>
          <w:color w:val="231F20"/>
        </w:rPr>
        <w:t>деформацию</w:t>
      </w:r>
      <w:r>
        <w:rPr>
          <w:color w:val="231F20"/>
          <w:spacing w:val="-11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10"/>
        </w:rPr>
        <w:t> </w:t>
      </w:r>
      <w:r>
        <w:rPr>
          <w:color w:val="231F20"/>
        </w:rPr>
        <w:t>сре-</w:t>
      </w:r>
      <w:r>
        <w:rPr>
          <w:color w:val="231F20"/>
          <w:spacing w:val="-58"/>
        </w:rPr>
        <w:t> </w:t>
      </w:r>
      <w:r>
        <w:rPr>
          <w:color w:val="231F20"/>
        </w:rPr>
        <w:t>ды. Активно популяризируется экологический тренд в стратегии развития современного го-</w:t>
      </w:r>
      <w:r>
        <w:rPr>
          <w:color w:val="231F20"/>
          <w:spacing w:val="1"/>
        </w:rPr>
        <w:t> </w:t>
      </w:r>
      <w:r>
        <w:rPr>
          <w:color w:val="231F20"/>
        </w:rPr>
        <w:t>рода, главной задачей которой является обеспечение комфортной среды обитания горожан.</w:t>
      </w:r>
      <w:r>
        <w:rPr>
          <w:color w:val="231F20"/>
          <w:spacing w:val="1"/>
        </w:rPr>
        <w:t> </w:t>
      </w:r>
      <w:r>
        <w:rPr>
          <w:color w:val="231F20"/>
        </w:rPr>
        <w:t>Обладая природными ресурсами в виде долин малых рек, город Пермь не является исключе-</w:t>
      </w:r>
      <w:r>
        <w:rPr>
          <w:color w:val="231F20"/>
          <w:spacing w:val="1"/>
        </w:rPr>
        <w:t> </w:t>
      </w:r>
      <w:r>
        <w:rPr>
          <w:color w:val="231F20"/>
        </w:rPr>
        <w:t>нием,</w:t>
      </w:r>
      <w:r>
        <w:rPr>
          <w:color w:val="231F20"/>
          <w:spacing w:val="-11"/>
        </w:rPr>
        <w:t> </w:t>
      </w:r>
      <w:r>
        <w:rPr>
          <w:color w:val="231F20"/>
        </w:rPr>
        <w:t>а</w:t>
      </w:r>
      <w:r>
        <w:rPr>
          <w:color w:val="231F20"/>
          <w:spacing w:val="-9"/>
        </w:rPr>
        <w:t> </w:t>
      </w:r>
      <w:r>
        <w:rPr>
          <w:color w:val="231F20"/>
        </w:rPr>
        <w:t>также</w:t>
      </w:r>
      <w:r>
        <w:rPr>
          <w:color w:val="231F20"/>
          <w:spacing w:val="-10"/>
        </w:rPr>
        <w:t> </w:t>
      </w:r>
      <w:r>
        <w:rPr>
          <w:color w:val="231F20"/>
        </w:rPr>
        <w:t>стремится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экологическому</w:t>
      </w:r>
      <w:r>
        <w:rPr>
          <w:color w:val="231F20"/>
          <w:spacing w:val="-9"/>
        </w:rPr>
        <w:t> </w:t>
      </w:r>
      <w:r>
        <w:rPr>
          <w:color w:val="231F20"/>
        </w:rPr>
        <w:t>развитию</w:t>
      </w:r>
      <w:r>
        <w:rPr>
          <w:color w:val="231F20"/>
          <w:spacing w:val="-10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9"/>
        </w:rPr>
        <w:t> </w:t>
      </w:r>
      <w:r>
        <w:rPr>
          <w:color w:val="231F20"/>
        </w:rPr>
        <w:t>пространства.</w:t>
      </w:r>
      <w:r>
        <w:rPr>
          <w:color w:val="231F20"/>
          <w:spacing w:val="-10"/>
        </w:rPr>
        <w:t> </w:t>
      </w:r>
      <w:r>
        <w:rPr>
          <w:color w:val="231F20"/>
        </w:rPr>
        <w:t>Долины</w:t>
      </w:r>
      <w:r>
        <w:rPr>
          <w:color w:val="231F20"/>
          <w:spacing w:val="-9"/>
        </w:rPr>
        <w:t> </w:t>
      </w:r>
      <w:r>
        <w:rPr>
          <w:color w:val="231F20"/>
        </w:rPr>
        <w:t>малых</w:t>
      </w:r>
      <w:r>
        <w:rPr>
          <w:color w:val="231F20"/>
          <w:spacing w:val="-58"/>
        </w:rPr>
        <w:t> </w:t>
      </w:r>
      <w:r>
        <w:rPr>
          <w:color w:val="231F20"/>
        </w:rPr>
        <w:t>рек – это базовый инструмент при формировании зеленого каркаса. Они осуществляют водо-</w:t>
      </w:r>
      <w:r>
        <w:rPr>
          <w:color w:val="231F20"/>
          <w:spacing w:val="-57"/>
        </w:rPr>
        <w:t> </w:t>
      </w:r>
      <w:r>
        <w:rPr>
          <w:color w:val="231F20"/>
        </w:rPr>
        <w:t>регулирующую и почвозащитную функции, тем самым обеспечивают поддержание экологи-</w:t>
      </w:r>
      <w:r>
        <w:rPr>
          <w:color w:val="231F20"/>
          <w:spacing w:val="1"/>
        </w:rPr>
        <w:t> </w:t>
      </w:r>
      <w:r>
        <w:rPr>
          <w:color w:val="231F20"/>
        </w:rPr>
        <w:t>ческого баланса и формируют благоприятный микроклимат в городе. В рамках магистерской</w:t>
      </w:r>
      <w:r>
        <w:rPr>
          <w:color w:val="231F20"/>
          <w:spacing w:val="-57"/>
        </w:rPr>
        <w:t> </w:t>
      </w:r>
      <w:r>
        <w:rPr>
          <w:color w:val="231F20"/>
        </w:rPr>
        <w:t>работы были выявлены основные приемы благоустройства прибрежных территорий, которые</w:t>
      </w:r>
      <w:r>
        <w:rPr>
          <w:color w:val="231F20"/>
          <w:spacing w:val="-57"/>
        </w:rPr>
        <w:t> </w:t>
      </w:r>
      <w:r>
        <w:rPr>
          <w:color w:val="231F20"/>
        </w:rPr>
        <w:t>положительно</w:t>
      </w:r>
      <w:r>
        <w:rPr>
          <w:color w:val="231F20"/>
          <w:spacing w:val="-4"/>
        </w:rPr>
        <w:t> </w:t>
      </w:r>
      <w:r>
        <w:rPr>
          <w:color w:val="231F20"/>
        </w:rPr>
        <w:t>повлияют</w:t>
      </w:r>
      <w:r>
        <w:rPr>
          <w:color w:val="231F20"/>
          <w:spacing w:val="-3"/>
        </w:rPr>
        <w:t> </w:t>
      </w:r>
      <w:r>
        <w:rPr>
          <w:color w:val="231F20"/>
        </w:rPr>
        <w:t>как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развитие</w:t>
      </w:r>
      <w:r>
        <w:rPr>
          <w:color w:val="231F20"/>
          <w:spacing w:val="-4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4"/>
        </w:rPr>
        <w:t> </w:t>
      </w:r>
      <w:r>
        <w:rPr>
          <w:color w:val="231F20"/>
        </w:rPr>
        <w:t>инфраструктуры,</w:t>
      </w:r>
      <w:r>
        <w:rPr>
          <w:color w:val="231F20"/>
          <w:spacing w:val="-4"/>
        </w:rPr>
        <w:t> </w:t>
      </w:r>
      <w:r>
        <w:rPr>
          <w:color w:val="231F20"/>
        </w:rPr>
        <w:t>так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уровень</w:t>
      </w:r>
      <w:r>
        <w:rPr>
          <w:color w:val="231F20"/>
          <w:spacing w:val="-3"/>
        </w:rPr>
        <w:t> </w:t>
      </w:r>
      <w:r>
        <w:rPr>
          <w:color w:val="231F20"/>
        </w:rPr>
        <w:t>загряз-</w:t>
      </w:r>
      <w:r>
        <w:rPr>
          <w:color w:val="231F20"/>
          <w:spacing w:val="-58"/>
        </w:rPr>
        <w:t> </w:t>
      </w:r>
      <w:r>
        <w:rPr>
          <w:color w:val="231F20"/>
        </w:rPr>
        <w:t>нения</w:t>
      </w:r>
      <w:r>
        <w:rPr>
          <w:color w:val="231F20"/>
          <w:spacing w:val="-2"/>
        </w:rPr>
        <w:t> </w:t>
      </w:r>
      <w:r>
        <w:rPr>
          <w:color w:val="231F20"/>
        </w:rPr>
        <w:t>окружающего пространства.</w:t>
      </w:r>
    </w:p>
    <w:p>
      <w:pPr>
        <w:pStyle w:val="BodyText"/>
        <w:spacing w:line="249" w:lineRule="auto" w:before="12"/>
        <w:ind w:left="163" w:right="499" w:firstLine="396"/>
      </w:pPr>
      <w:r>
        <w:rPr>
          <w:i/>
          <w:color w:val="231F20"/>
        </w:rPr>
        <w:t>Ключевые слова</w:t>
      </w:r>
      <w:r>
        <w:rPr>
          <w:color w:val="231F20"/>
        </w:rPr>
        <w:t>: окружающая среда, экология, природные ресурсы, малые реки, зеленый</w:t>
      </w:r>
      <w:r>
        <w:rPr>
          <w:color w:val="231F20"/>
          <w:spacing w:val="1"/>
        </w:rPr>
        <w:t> </w:t>
      </w:r>
      <w:r>
        <w:rPr>
          <w:color w:val="231F20"/>
        </w:rPr>
        <w:t>каркас.</w:t>
      </w:r>
    </w:p>
    <w:p>
      <w:pPr>
        <w:pStyle w:val="BodyText"/>
        <w:spacing w:before="2"/>
        <w:jc w:val="left"/>
        <w:rPr>
          <w:sz w:val="25"/>
        </w:rPr>
      </w:pPr>
    </w:p>
    <w:p>
      <w:pPr>
        <w:pStyle w:val="BodyText"/>
        <w:spacing w:line="249" w:lineRule="auto"/>
        <w:ind w:left="163" w:right="496" w:firstLine="396"/>
      </w:pPr>
      <w:r>
        <w:rPr>
          <w:color w:val="231F20"/>
        </w:rPr>
        <w:t>Today, the development crisis in large cities is a hot topic. Uncontrolled growth of urbanization</w:t>
      </w:r>
      <w:r>
        <w:rPr>
          <w:color w:val="231F20"/>
          <w:spacing w:val="1"/>
        </w:rPr>
        <w:t> </w:t>
      </w:r>
      <w:r>
        <w:rPr>
          <w:color w:val="231F20"/>
        </w:rPr>
        <w:t>entails a rapid deformation of the environment. The environmental trend is actively popularized in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development</w:t>
      </w:r>
      <w:r>
        <w:rPr>
          <w:color w:val="231F20"/>
          <w:spacing w:val="-12"/>
        </w:rPr>
        <w:t> </w:t>
      </w:r>
      <w:r>
        <w:rPr>
          <w:color w:val="231F20"/>
        </w:rPr>
        <w:t>strategy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modern</w:t>
      </w:r>
      <w:r>
        <w:rPr>
          <w:color w:val="231F20"/>
          <w:spacing w:val="-12"/>
        </w:rPr>
        <w:t> </w:t>
      </w:r>
      <w:r>
        <w:rPr>
          <w:color w:val="231F20"/>
        </w:rPr>
        <w:t>city,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main</w:t>
      </w:r>
      <w:r>
        <w:rPr>
          <w:color w:val="231F20"/>
          <w:spacing w:val="-12"/>
        </w:rPr>
        <w:t> </w:t>
      </w:r>
      <w:r>
        <w:rPr>
          <w:color w:val="231F20"/>
        </w:rPr>
        <w:t>task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which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provide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comfortable</w:t>
      </w:r>
      <w:r>
        <w:rPr>
          <w:color w:val="231F20"/>
          <w:spacing w:val="-12"/>
        </w:rPr>
        <w:t> </w:t>
      </w:r>
      <w:r>
        <w:rPr>
          <w:color w:val="231F20"/>
        </w:rPr>
        <w:t>living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environment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for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citizens.</w:t>
      </w:r>
      <w:r>
        <w:rPr>
          <w:color w:val="231F20"/>
          <w:spacing w:val="-14"/>
        </w:rPr>
        <w:t> </w:t>
      </w:r>
      <w:r>
        <w:rPr>
          <w:color w:val="231F20"/>
        </w:rPr>
        <w:t>Possessing</w:t>
      </w:r>
      <w:r>
        <w:rPr>
          <w:color w:val="231F20"/>
          <w:spacing w:val="-14"/>
        </w:rPr>
        <w:t> </w:t>
      </w:r>
      <w:r>
        <w:rPr>
          <w:color w:val="231F20"/>
        </w:rPr>
        <w:t>natural</w:t>
      </w:r>
      <w:r>
        <w:rPr>
          <w:color w:val="231F20"/>
          <w:spacing w:val="-14"/>
        </w:rPr>
        <w:t> </w:t>
      </w:r>
      <w:r>
        <w:rPr>
          <w:color w:val="231F20"/>
        </w:rPr>
        <w:t>resources</w:t>
      </w:r>
      <w:r>
        <w:rPr>
          <w:color w:val="231F20"/>
          <w:spacing w:val="-14"/>
        </w:rPr>
        <w:t> </w:t>
      </w:r>
      <w:r>
        <w:rPr>
          <w:color w:val="231F20"/>
        </w:rPr>
        <w:t>in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form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14"/>
        </w:rPr>
        <w:t> </w:t>
      </w:r>
      <w:r>
        <w:rPr>
          <w:color w:val="231F20"/>
        </w:rPr>
        <w:t>valleys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14"/>
        </w:rPr>
        <w:t> </w:t>
      </w:r>
      <w:r>
        <w:rPr>
          <w:color w:val="231F20"/>
        </w:rPr>
        <w:t>small</w:t>
      </w:r>
      <w:r>
        <w:rPr>
          <w:color w:val="231F20"/>
          <w:spacing w:val="-14"/>
        </w:rPr>
        <w:t> </w:t>
      </w:r>
      <w:r>
        <w:rPr>
          <w:color w:val="231F20"/>
        </w:rPr>
        <w:t>rivers,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city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58"/>
        </w:rPr>
        <w:t> </w:t>
      </w:r>
      <w:r>
        <w:rPr>
          <w:color w:val="231F20"/>
        </w:rPr>
        <w:t>Perm is no exception, and also strives for the ecological development of urban space. The valleys of</w:t>
      </w:r>
      <w:r>
        <w:rPr>
          <w:color w:val="231F20"/>
          <w:spacing w:val="-57"/>
        </w:rPr>
        <w:t> </w:t>
      </w:r>
      <w:r>
        <w:rPr>
          <w:color w:val="231F20"/>
        </w:rPr>
        <w:t>small</w:t>
      </w:r>
      <w:r>
        <w:rPr>
          <w:color w:val="231F20"/>
          <w:spacing w:val="-9"/>
        </w:rPr>
        <w:t> </w:t>
      </w:r>
      <w:r>
        <w:rPr>
          <w:color w:val="231F20"/>
        </w:rPr>
        <w:t>rivers</w:t>
      </w:r>
      <w:r>
        <w:rPr>
          <w:color w:val="231F20"/>
          <w:spacing w:val="-9"/>
        </w:rPr>
        <w:t> </w:t>
      </w:r>
      <w:r>
        <w:rPr>
          <w:color w:val="231F20"/>
        </w:rPr>
        <w:t>are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basic</w:t>
      </w:r>
      <w:r>
        <w:rPr>
          <w:color w:val="231F20"/>
          <w:spacing w:val="-9"/>
        </w:rPr>
        <w:t> </w:t>
      </w:r>
      <w:r>
        <w:rPr>
          <w:color w:val="231F20"/>
        </w:rPr>
        <w:t>tool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formation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green</w:t>
      </w:r>
      <w:r>
        <w:rPr>
          <w:color w:val="231F20"/>
          <w:spacing w:val="-9"/>
        </w:rPr>
        <w:t> </w:t>
      </w:r>
      <w:r>
        <w:rPr>
          <w:color w:val="231F20"/>
        </w:rPr>
        <w:t>framework.</w:t>
      </w:r>
      <w:r>
        <w:rPr>
          <w:color w:val="231F20"/>
          <w:spacing w:val="-13"/>
        </w:rPr>
        <w:t> </w:t>
      </w:r>
      <w:r>
        <w:rPr>
          <w:color w:val="231F20"/>
        </w:rPr>
        <w:t>They</w:t>
      </w:r>
      <w:r>
        <w:rPr>
          <w:color w:val="231F20"/>
          <w:spacing w:val="-9"/>
        </w:rPr>
        <w:t> </w:t>
      </w:r>
      <w:r>
        <w:rPr>
          <w:color w:val="231F20"/>
        </w:rPr>
        <w:t>carry</w:t>
      </w:r>
      <w:r>
        <w:rPr>
          <w:color w:val="231F20"/>
          <w:spacing w:val="-8"/>
        </w:rPr>
        <w:t> </w:t>
      </w:r>
      <w:r>
        <w:rPr>
          <w:color w:val="231F20"/>
        </w:rPr>
        <w:t>out</w:t>
      </w:r>
      <w:r>
        <w:rPr>
          <w:color w:val="231F20"/>
          <w:spacing w:val="-9"/>
        </w:rPr>
        <w:t> </w:t>
      </w:r>
      <w:r>
        <w:rPr>
          <w:color w:val="231F20"/>
        </w:rPr>
        <w:t>water-regulating</w:t>
      </w:r>
      <w:r>
        <w:rPr>
          <w:color w:val="231F20"/>
          <w:spacing w:val="1"/>
        </w:rPr>
        <w:t> </w:t>
      </w:r>
      <w:r>
        <w:rPr>
          <w:color w:val="231F20"/>
        </w:rPr>
        <w:t>and</w:t>
      </w:r>
      <w:r>
        <w:rPr>
          <w:color w:val="231F20"/>
          <w:spacing w:val="7"/>
        </w:rPr>
        <w:t> </w:t>
      </w:r>
      <w:r>
        <w:rPr>
          <w:color w:val="231F20"/>
        </w:rPr>
        <w:t>soil-protective</w:t>
      </w:r>
      <w:r>
        <w:rPr>
          <w:color w:val="231F20"/>
          <w:spacing w:val="8"/>
        </w:rPr>
        <w:t> </w:t>
      </w:r>
      <w:r>
        <w:rPr>
          <w:color w:val="231F20"/>
        </w:rPr>
        <w:t>functions,</w:t>
      </w:r>
      <w:r>
        <w:rPr>
          <w:color w:val="231F20"/>
          <w:spacing w:val="7"/>
        </w:rPr>
        <w:t> </w:t>
      </w:r>
      <w:r>
        <w:rPr>
          <w:color w:val="231F20"/>
        </w:rPr>
        <w:t>thereby</w:t>
      </w:r>
      <w:r>
        <w:rPr>
          <w:color w:val="231F20"/>
          <w:spacing w:val="8"/>
        </w:rPr>
        <w:t> </w:t>
      </w:r>
      <w:r>
        <w:rPr>
          <w:color w:val="231F20"/>
        </w:rPr>
        <w:t>ensuring</w:t>
      </w:r>
      <w:r>
        <w:rPr>
          <w:color w:val="231F20"/>
          <w:spacing w:val="8"/>
        </w:rPr>
        <w:t> </w:t>
      </w:r>
      <w:r>
        <w:rPr>
          <w:color w:val="231F20"/>
        </w:rPr>
        <w:t>the</w:t>
      </w:r>
      <w:r>
        <w:rPr>
          <w:color w:val="231F20"/>
          <w:spacing w:val="7"/>
        </w:rPr>
        <w:t> </w:t>
      </w:r>
      <w:r>
        <w:rPr>
          <w:color w:val="231F20"/>
        </w:rPr>
        <w:t>maintenance</w:t>
      </w:r>
      <w:r>
        <w:rPr>
          <w:color w:val="231F20"/>
          <w:spacing w:val="8"/>
        </w:rPr>
        <w:t> </w:t>
      </w:r>
      <w:r>
        <w:rPr>
          <w:color w:val="231F20"/>
        </w:rPr>
        <w:t>of</w:t>
      </w:r>
      <w:r>
        <w:rPr>
          <w:color w:val="231F20"/>
          <w:spacing w:val="8"/>
        </w:rPr>
        <w:t> </w:t>
      </w:r>
      <w:r>
        <w:rPr>
          <w:color w:val="231F20"/>
        </w:rPr>
        <w:t>the</w:t>
      </w:r>
      <w:r>
        <w:rPr>
          <w:color w:val="231F20"/>
          <w:spacing w:val="7"/>
        </w:rPr>
        <w:t> </w:t>
      </w:r>
      <w:r>
        <w:rPr>
          <w:color w:val="231F20"/>
        </w:rPr>
        <w:t>ecological</w:t>
      </w:r>
      <w:r>
        <w:rPr>
          <w:color w:val="231F20"/>
          <w:spacing w:val="8"/>
        </w:rPr>
        <w:t> </w:t>
      </w:r>
      <w:r>
        <w:rPr>
          <w:color w:val="231F20"/>
        </w:rPr>
        <w:t>balance</w:t>
      </w:r>
      <w:r>
        <w:rPr>
          <w:color w:val="231F20"/>
          <w:spacing w:val="7"/>
        </w:rPr>
        <w:t> </w:t>
      </w:r>
      <w:r>
        <w:rPr>
          <w:color w:val="231F20"/>
        </w:rPr>
        <w:t>and</w:t>
      </w:r>
      <w:r>
        <w:rPr>
          <w:color w:val="231F20"/>
          <w:spacing w:val="8"/>
        </w:rPr>
        <w:t> </w:t>
      </w:r>
      <w:r>
        <w:rPr>
          <w:color w:val="231F20"/>
        </w:rPr>
        <w:t>form</w:t>
      </w:r>
      <w:r>
        <w:rPr>
          <w:color w:val="231F20"/>
          <w:spacing w:val="1"/>
        </w:rPr>
        <w:t> </w:t>
      </w:r>
      <w:r>
        <w:rPr>
          <w:color w:val="231F20"/>
        </w:rPr>
        <w:t>a favorable microclimate in the city. In the framework of the master’s work, the main techniques for</w:t>
      </w:r>
      <w:r>
        <w:rPr>
          <w:color w:val="231F20"/>
          <w:spacing w:val="-57"/>
        </w:rPr>
        <w:t> </w:t>
      </w:r>
      <w:r>
        <w:rPr>
          <w:color w:val="231F20"/>
        </w:rPr>
        <w:t>improving the coastal territories were identified that will positively affect both the development of</w:t>
      </w:r>
      <w:r>
        <w:rPr>
          <w:color w:val="231F20"/>
          <w:spacing w:val="1"/>
        </w:rPr>
        <w:t> </w:t>
      </w:r>
      <w:r>
        <w:rPr>
          <w:color w:val="231F20"/>
        </w:rPr>
        <w:t>urban</w:t>
      </w:r>
      <w:r>
        <w:rPr>
          <w:color w:val="231F20"/>
          <w:spacing w:val="-1"/>
        </w:rPr>
        <w:t> </w:t>
      </w:r>
      <w:r>
        <w:rPr>
          <w:color w:val="231F20"/>
        </w:rPr>
        <w:t>infrastructure and the</w:t>
      </w:r>
      <w:r>
        <w:rPr>
          <w:color w:val="231F20"/>
          <w:spacing w:val="-1"/>
        </w:rPr>
        <w:t> </w:t>
      </w:r>
      <w:r>
        <w:rPr>
          <w:color w:val="231F20"/>
        </w:rPr>
        <w:t>level of pollution of</w:t>
      </w:r>
      <w:r>
        <w:rPr>
          <w:color w:val="231F20"/>
          <w:spacing w:val="-1"/>
        </w:rPr>
        <w:t> </w:t>
      </w:r>
      <w:r>
        <w:rPr>
          <w:color w:val="231F20"/>
        </w:rPr>
        <w:t>the surrounding</w:t>
      </w:r>
      <w:r>
        <w:rPr>
          <w:color w:val="231F20"/>
          <w:spacing w:val="-1"/>
        </w:rPr>
        <w:t> </w:t>
      </w:r>
      <w:r>
        <w:rPr>
          <w:color w:val="231F20"/>
        </w:rPr>
        <w:t>space.</w:t>
      </w:r>
    </w:p>
    <w:p>
      <w:pPr>
        <w:pStyle w:val="BodyText"/>
        <w:spacing w:before="10"/>
        <w:ind w:left="560"/>
      </w:pPr>
      <w:r>
        <w:rPr>
          <w:i/>
          <w:color w:val="231F20"/>
        </w:rPr>
        <w:t>Keywords</w:t>
      </w:r>
      <w:r>
        <w:rPr>
          <w:color w:val="231F20"/>
        </w:rPr>
        <w:t>:</w:t>
      </w:r>
      <w:r>
        <w:rPr>
          <w:color w:val="231F20"/>
          <w:spacing w:val="-4"/>
        </w:rPr>
        <w:t> </w:t>
      </w:r>
      <w:r>
        <w:rPr>
          <w:color w:val="231F20"/>
        </w:rPr>
        <w:t>environment,</w:t>
      </w:r>
      <w:r>
        <w:rPr>
          <w:color w:val="231F20"/>
          <w:spacing w:val="-3"/>
        </w:rPr>
        <w:t> </w:t>
      </w:r>
      <w:r>
        <w:rPr>
          <w:color w:val="231F20"/>
        </w:rPr>
        <w:t>ecology,</w:t>
      </w:r>
      <w:r>
        <w:rPr>
          <w:color w:val="231F20"/>
          <w:spacing w:val="-3"/>
        </w:rPr>
        <w:t> </w:t>
      </w:r>
      <w:r>
        <w:rPr>
          <w:color w:val="231F20"/>
        </w:rPr>
        <w:t>natural</w:t>
      </w:r>
      <w:r>
        <w:rPr>
          <w:color w:val="231F20"/>
          <w:spacing w:val="-3"/>
        </w:rPr>
        <w:t> </w:t>
      </w:r>
      <w:r>
        <w:rPr>
          <w:color w:val="231F20"/>
        </w:rPr>
        <w:t>resources,</w:t>
      </w:r>
      <w:r>
        <w:rPr>
          <w:color w:val="231F20"/>
          <w:spacing w:val="-3"/>
        </w:rPr>
        <w:t> </w:t>
      </w:r>
      <w:r>
        <w:rPr>
          <w:color w:val="231F20"/>
        </w:rPr>
        <w:t>small</w:t>
      </w:r>
      <w:r>
        <w:rPr>
          <w:color w:val="231F20"/>
          <w:spacing w:val="-4"/>
        </w:rPr>
        <w:t> </w:t>
      </w:r>
      <w:r>
        <w:rPr>
          <w:color w:val="231F20"/>
        </w:rPr>
        <w:t>rivers,</w:t>
      </w:r>
      <w:r>
        <w:rPr>
          <w:color w:val="231F20"/>
          <w:spacing w:val="-3"/>
        </w:rPr>
        <w:t> </w:t>
      </w:r>
      <w:r>
        <w:rPr>
          <w:color w:val="231F20"/>
        </w:rPr>
        <w:t>green</w:t>
      </w:r>
      <w:r>
        <w:rPr>
          <w:color w:val="231F20"/>
          <w:spacing w:val="-3"/>
        </w:rPr>
        <w:t> </w:t>
      </w:r>
      <w:r>
        <w:rPr>
          <w:color w:val="231F20"/>
        </w:rPr>
        <w:t>frame.</w:t>
      </w:r>
    </w:p>
    <w:p>
      <w:pPr>
        <w:spacing w:after="0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 w:firstLine="396"/>
        <w:jc w:val="right"/>
      </w:pPr>
      <w:r>
        <w:rPr>
          <w:color w:val="231F20"/>
        </w:rPr>
        <w:t>Пермский</w:t>
      </w:r>
      <w:r>
        <w:rPr>
          <w:color w:val="231F20"/>
          <w:spacing w:val="-4"/>
        </w:rPr>
        <w:t> </w:t>
      </w:r>
      <w:r>
        <w:rPr>
          <w:color w:val="231F20"/>
        </w:rPr>
        <w:t>край</w:t>
      </w:r>
      <w:r>
        <w:rPr>
          <w:color w:val="231F20"/>
          <w:spacing w:val="-3"/>
        </w:rPr>
        <w:t> </w:t>
      </w:r>
      <w:r>
        <w:rPr>
          <w:color w:val="231F20"/>
        </w:rPr>
        <w:t>занимает</w:t>
      </w:r>
      <w:r>
        <w:rPr>
          <w:color w:val="231F20"/>
          <w:spacing w:val="-3"/>
        </w:rPr>
        <w:t> </w:t>
      </w:r>
      <w:r>
        <w:rPr>
          <w:color w:val="231F20"/>
        </w:rPr>
        <w:t>первое</w:t>
      </w:r>
      <w:r>
        <w:rPr>
          <w:color w:val="231F20"/>
          <w:spacing w:val="-3"/>
        </w:rPr>
        <w:t> </w:t>
      </w:r>
      <w:r>
        <w:rPr>
          <w:color w:val="231F20"/>
        </w:rPr>
        <w:t>место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57"/>
        </w:rPr>
        <w:t> </w:t>
      </w:r>
      <w:r>
        <w:rPr>
          <w:color w:val="231F20"/>
        </w:rPr>
        <w:t>Урале</w:t>
      </w:r>
      <w:r>
        <w:rPr>
          <w:color w:val="231F20"/>
          <w:spacing w:val="17"/>
        </w:rPr>
        <w:t> </w:t>
      </w:r>
      <w:r>
        <w:rPr>
          <w:color w:val="231F20"/>
        </w:rPr>
        <w:t>по</w:t>
      </w:r>
      <w:r>
        <w:rPr>
          <w:color w:val="231F20"/>
          <w:spacing w:val="18"/>
        </w:rPr>
        <w:t> </w:t>
      </w:r>
      <w:r>
        <w:rPr>
          <w:color w:val="231F20"/>
        </w:rPr>
        <w:t>обеспеченности</w:t>
      </w:r>
      <w:r>
        <w:rPr>
          <w:color w:val="231F20"/>
          <w:spacing w:val="19"/>
        </w:rPr>
        <w:t> </w:t>
      </w:r>
      <w:r>
        <w:rPr>
          <w:color w:val="231F20"/>
        </w:rPr>
        <w:t>водными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гидро-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энергетическими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ресурсами.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Территория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края</w:t>
      </w:r>
      <w:r>
        <w:rPr>
          <w:color w:val="231F20"/>
          <w:spacing w:val="-57"/>
        </w:rPr>
        <w:t> </w:t>
      </w:r>
      <w:r>
        <w:rPr>
          <w:color w:val="231F20"/>
        </w:rPr>
        <w:t>характеризуется</w:t>
      </w:r>
      <w:r>
        <w:rPr>
          <w:color w:val="231F20"/>
          <w:spacing w:val="-9"/>
        </w:rPr>
        <w:t> </w:t>
      </w:r>
      <w:r>
        <w:rPr>
          <w:color w:val="231F20"/>
        </w:rPr>
        <w:t>густой</w:t>
      </w:r>
      <w:r>
        <w:rPr>
          <w:color w:val="231F20"/>
          <w:spacing w:val="-9"/>
        </w:rPr>
        <w:t> </w:t>
      </w:r>
      <w:r>
        <w:rPr>
          <w:color w:val="231F20"/>
        </w:rPr>
        <w:t>равномерно</w:t>
      </w:r>
      <w:r>
        <w:rPr>
          <w:color w:val="231F20"/>
          <w:spacing w:val="-9"/>
        </w:rPr>
        <w:t> </w:t>
      </w:r>
      <w:r>
        <w:rPr>
          <w:color w:val="231F20"/>
        </w:rPr>
        <w:t>развитой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гидрологической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сетью.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Воды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края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широко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ис-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пользуются в различных отраслях хозяйства.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Водная сеть Перми состоит из более 300 ма-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лых</w:t>
      </w:r>
      <w:r>
        <w:rPr>
          <w:color w:val="231F20"/>
          <w:spacing w:val="-6"/>
        </w:rPr>
        <w:t> </w:t>
      </w:r>
      <w:r>
        <w:rPr>
          <w:color w:val="231F20"/>
        </w:rPr>
        <w:t>рек,</w:t>
      </w:r>
      <w:r>
        <w:rPr>
          <w:color w:val="231F20"/>
          <w:spacing w:val="-5"/>
        </w:rPr>
        <w:t> </w:t>
      </w:r>
      <w:r>
        <w:rPr>
          <w:color w:val="231F20"/>
        </w:rPr>
        <w:t>которые</w:t>
      </w:r>
      <w:r>
        <w:rPr>
          <w:color w:val="231F20"/>
          <w:spacing w:val="-6"/>
        </w:rPr>
        <w:t> </w:t>
      </w:r>
      <w:r>
        <w:rPr>
          <w:color w:val="231F20"/>
        </w:rPr>
        <w:t>стремятся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главную</w:t>
      </w:r>
      <w:r>
        <w:rPr>
          <w:color w:val="231F20"/>
          <w:spacing w:val="-5"/>
        </w:rPr>
        <w:t> </w:t>
      </w:r>
      <w:r>
        <w:rPr>
          <w:color w:val="231F20"/>
        </w:rPr>
        <w:t>досто-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примечательность города – реку Каму. Долины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малых рек являются «легкими» города, кото-</w:t>
      </w:r>
      <w:r>
        <w:rPr>
          <w:color w:val="231F20"/>
          <w:spacing w:val="-57"/>
        </w:rPr>
        <w:t> </w:t>
      </w:r>
      <w:r>
        <w:rPr>
          <w:color w:val="231F20"/>
        </w:rPr>
        <w:t>рые</w:t>
      </w:r>
      <w:r>
        <w:rPr>
          <w:color w:val="231F20"/>
          <w:spacing w:val="-7"/>
        </w:rPr>
        <w:t> </w:t>
      </w:r>
      <w:r>
        <w:rPr>
          <w:color w:val="231F20"/>
        </w:rPr>
        <w:t>охватывают</w:t>
      </w:r>
      <w:r>
        <w:rPr>
          <w:color w:val="231F20"/>
          <w:spacing w:val="-7"/>
        </w:rPr>
        <w:t> </w:t>
      </w:r>
      <w:r>
        <w:rPr>
          <w:color w:val="231F20"/>
        </w:rPr>
        <w:t>всю</w:t>
      </w:r>
      <w:r>
        <w:rPr>
          <w:color w:val="231F20"/>
          <w:spacing w:val="-7"/>
        </w:rPr>
        <w:t> </w:t>
      </w:r>
      <w:r>
        <w:rPr>
          <w:color w:val="231F20"/>
        </w:rPr>
        <w:t>территорию</w:t>
      </w:r>
      <w:r>
        <w:rPr>
          <w:color w:val="231F20"/>
          <w:spacing w:val="-7"/>
        </w:rPr>
        <w:t> </w:t>
      </w:r>
      <w:r>
        <w:rPr>
          <w:color w:val="231F20"/>
        </w:rPr>
        <w:t>Перми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за-</w:t>
      </w:r>
      <w:r>
        <w:rPr>
          <w:color w:val="231F20"/>
          <w:spacing w:val="-57"/>
        </w:rPr>
        <w:t> </w:t>
      </w:r>
      <w:r>
        <w:rPr>
          <w:color w:val="231F20"/>
        </w:rPr>
        <w:t>пада</w:t>
      </w:r>
      <w:r>
        <w:rPr>
          <w:color w:val="231F20"/>
          <w:spacing w:val="11"/>
        </w:rPr>
        <w:t> </w:t>
      </w:r>
      <w:r>
        <w:rPr>
          <w:color w:val="231F20"/>
        </w:rPr>
        <w:t>на</w:t>
      </w:r>
      <w:r>
        <w:rPr>
          <w:color w:val="231F20"/>
          <w:spacing w:val="12"/>
        </w:rPr>
        <w:t> </w:t>
      </w:r>
      <w:r>
        <w:rPr>
          <w:color w:val="231F20"/>
        </w:rPr>
        <w:t>северо-восток,</w:t>
      </w:r>
      <w:r>
        <w:rPr>
          <w:color w:val="231F20"/>
          <w:spacing w:val="12"/>
        </w:rPr>
        <w:t> </w:t>
      </w:r>
      <w:r>
        <w:rPr>
          <w:color w:val="231F20"/>
        </w:rPr>
        <w:t>начиная</w:t>
      </w:r>
      <w:r>
        <w:rPr>
          <w:color w:val="231F20"/>
          <w:spacing w:val="11"/>
        </w:rPr>
        <w:t> </w:t>
      </w:r>
      <w:r>
        <w:rPr>
          <w:color w:val="231F20"/>
        </w:rPr>
        <w:t>с</w:t>
      </w:r>
      <w:r>
        <w:rPr>
          <w:color w:val="231F20"/>
          <w:spacing w:val="11"/>
        </w:rPr>
        <w:t> </w:t>
      </w:r>
      <w:r>
        <w:rPr>
          <w:color w:val="231F20"/>
        </w:rPr>
        <w:t>небольшой</w:t>
      </w:r>
      <w:r>
        <w:rPr>
          <w:color w:val="231F20"/>
          <w:spacing w:val="-57"/>
        </w:rPr>
        <w:t> </w:t>
      </w:r>
      <w:r>
        <w:rPr>
          <w:color w:val="231F20"/>
        </w:rPr>
        <w:t>реки</w:t>
      </w:r>
      <w:r>
        <w:rPr>
          <w:color w:val="231F20"/>
          <w:spacing w:val="4"/>
        </w:rPr>
        <w:t> </w:t>
      </w:r>
      <w:r>
        <w:rPr>
          <w:color w:val="231F20"/>
        </w:rPr>
        <w:t>Мулянки,</w:t>
      </w:r>
      <w:r>
        <w:rPr>
          <w:color w:val="231F20"/>
          <w:spacing w:val="4"/>
        </w:rPr>
        <w:t> </w:t>
      </w:r>
      <w:r>
        <w:rPr>
          <w:color w:val="231F20"/>
        </w:rPr>
        <w:t>проходя</w:t>
      </w:r>
      <w:r>
        <w:rPr>
          <w:color w:val="231F20"/>
          <w:spacing w:val="4"/>
        </w:rPr>
        <w:t> </w:t>
      </w:r>
      <w:r>
        <w:rPr>
          <w:color w:val="231F20"/>
        </w:rPr>
        <w:t>через</w:t>
      </w:r>
      <w:r>
        <w:rPr>
          <w:color w:val="231F20"/>
          <w:spacing w:val="4"/>
        </w:rPr>
        <w:t> </w:t>
      </w:r>
      <w:r>
        <w:rPr>
          <w:color w:val="231F20"/>
        </w:rPr>
        <w:t>более</w:t>
      </w:r>
      <w:r>
        <w:rPr>
          <w:color w:val="231F20"/>
          <w:spacing w:val="4"/>
        </w:rPr>
        <w:t> </w:t>
      </w:r>
      <w:r>
        <w:rPr>
          <w:color w:val="231F20"/>
        </w:rPr>
        <w:t>крупные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реки,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Данилиху,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Егошиху,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Иву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Мотовилиху,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 заканчивая рекой Язовой. Такие речные арте-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рии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придают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уникальность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ландшафту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Перми.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Значимость исследуемым территориям при-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дает</w:t>
      </w:r>
      <w:r>
        <w:rPr>
          <w:color w:val="231F20"/>
          <w:spacing w:val="20"/>
        </w:rPr>
        <w:t> </w:t>
      </w:r>
      <w:r>
        <w:rPr>
          <w:color w:val="231F20"/>
        </w:rPr>
        <w:t>не</w:t>
      </w:r>
      <w:r>
        <w:rPr>
          <w:color w:val="231F20"/>
          <w:spacing w:val="20"/>
        </w:rPr>
        <w:t> </w:t>
      </w:r>
      <w:r>
        <w:rPr>
          <w:color w:val="231F20"/>
        </w:rPr>
        <w:t>только</w:t>
      </w:r>
      <w:r>
        <w:rPr>
          <w:color w:val="231F20"/>
          <w:spacing w:val="20"/>
        </w:rPr>
        <w:t> </w:t>
      </w:r>
      <w:r>
        <w:rPr>
          <w:color w:val="231F20"/>
        </w:rPr>
        <w:t>их</w:t>
      </w:r>
      <w:r>
        <w:rPr>
          <w:color w:val="231F20"/>
          <w:spacing w:val="21"/>
        </w:rPr>
        <w:t> </w:t>
      </w:r>
      <w:r>
        <w:rPr>
          <w:color w:val="231F20"/>
        </w:rPr>
        <w:t>природный</w:t>
      </w:r>
      <w:r>
        <w:rPr>
          <w:color w:val="231F20"/>
          <w:spacing w:val="20"/>
        </w:rPr>
        <w:t> </w:t>
      </w:r>
      <w:r>
        <w:rPr>
          <w:color w:val="231F20"/>
        </w:rPr>
        <w:t>потенциал,</w:t>
      </w:r>
      <w:r>
        <w:rPr>
          <w:color w:val="231F20"/>
          <w:spacing w:val="20"/>
        </w:rPr>
        <w:t> </w:t>
      </w:r>
      <w:r>
        <w:rPr>
          <w:color w:val="231F20"/>
        </w:rPr>
        <w:t>но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исторический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контекст.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Например,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долины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реки</w:t>
      </w:r>
      <w:r>
        <w:rPr>
          <w:color w:val="231F20"/>
          <w:spacing w:val="-9"/>
        </w:rPr>
        <w:t> </w:t>
      </w:r>
      <w:r>
        <w:rPr>
          <w:color w:val="231F20"/>
        </w:rPr>
        <w:t>Егошихи</w:t>
      </w:r>
      <w:r>
        <w:rPr>
          <w:color w:val="231F20"/>
          <w:spacing w:val="-8"/>
        </w:rPr>
        <w:t> </w:t>
      </w:r>
      <w:r>
        <w:rPr>
          <w:color w:val="231F20"/>
        </w:rPr>
        <w:t>начиналась</w:t>
      </w:r>
      <w:r>
        <w:rPr>
          <w:color w:val="231F20"/>
          <w:spacing w:val="-8"/>
        </w:rPr>
        <w:t> </w:t>
      </w:r>
      <w:r>
        <w:rPr>
          <w:color w:val="231F20"/>
        </w:rPr>
        <w:t>вся</w:t>
      </w:r>
      <w:r>
        <w:rPr>
          <w:color w:val="231F20"/>
          <w:spacing w:val="-8"/>
        </w:rPr>
        <w:t> </w:t>
      </w:r>
      <w:r>
        <w:rPr>
          <w:color w:val="231F20"/>
        </w:rPr>
        <w:t>пермская</w:t>
      </w:r>
      <w:r>
        <w:rPr>
          <w:color w:val="231F20"/>
          <w:spacing w:val="-8"/>
        </w:rPr>
        <w:t> </w:t>
      </w:r>
      <w:r>
        <w:rPr>
          <w:color w:val="231F20"/>
        </w:rPr>
        <w:t>исто-</w:t>
      </w:r>
      <w:r>
        <w:rPr>
          <w:color w:val="231F20"/>
          <w:spacing w:val="-57"/>
        </w:rPr>
        <w:t> </w:t>
      </w:r>
      <w:r>
        <w:rPr>
          <w:color w:val="231F20"/>
        </w:rPr>
        <w:t>рия.</w:t>
      </w:r>
      <w:r>
        <w:rPr>
          <w:color w:val="231F20"/>
          <w:spacing w:val="13"/>
        </w:rPr>
        <w:t> </w:t>
      </w:r>
      <w:r>
        <w:rPr>
          <w:color w:val="231F20"/>
        </w:rPr>
        <w:t>На</w:t>
      </w:r>
      <w:r>
        <w:rPr>
          <w:color w:val="231F20"/>
          <w:spacing w:val="14"/>
        </w:rPr>
        <w:t> </w:t>
      </w:r>
      <w:r>
        <w:rPr>
          <w:color w:val="231F20"/>
        </w:rPr>
        <w:t>ее</w:t>
      </w:r>
      <w:r>
        <w:rPr>
          <w:color w:val="231F20"/>
          <w:spacing w:val="14"/>
        </w:rPr>
        <w:t> </w:t>
      </w:r>
      <w:r>
        <w:rPr>
          <w:color w:val="231F20"/>
        </w:rPr>
        <w:t>берегах</w:t>
      </w:r>
      <w:r>
        <w:rPr>
          <w:color w:val="231F20"/>
          <w:spacing w:val="14"/>
        </w:rPr>
        <w:t> </w:t>
      </w:r>
      <w:r>
        <w:rPr>
          <w:color w:val="231F20"/>
        </w:rPr>
        <w:t>располагалось</w:t>
      </w:r>
      <w:r>
        <w:rPr>
          <w:color w:val="231F20"/>
          <w:spacing w:val="14"/>
        </w:rPr>
        <w:t> </w:t>
      </w:r>
      <w:r>
        <w:rPr>
          <w:color w:val="231F20"/>
        </w:rPr>
        <w:t>первое</w:t>
      </w:r>
      <w:r>
        <w:rPr>
          <w:color w:val="231F20"/>
          <w:spacing w:val="13"/>
        </w:rPr>
        <w:t> </w:t>
      </w:r>
      <w:r>
        <w:rPr>
          <w:color w:val="231F20"/>
        </w:rPr>
        <w:t>по-</w:t>
      </w:r>
      <w:r>
        <w:rPr>
          <w:color w:val="231F20"/>
          <w:spacing w:val="-57"/>
        </w:rPr>
        <w:t> </w:t>
      </w:r>
      <w:r>
        <w:rPr>
          <w:color w:val="231F20"/>
        </w:rPr>
        <w:t>селение исторического центра города. Суще-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ствующий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ландшафт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добавляет</w:t>
      </w:r>
      <w:r>
        <w:rPr>
          <w:color w:val="231F20"/>
          <w:spacing w:val="-13"/>
        </w:rPr>
        <w:t> </w:t>
      </w:r>
      <w:r>
        <w:rPr>
          <w:color w:val="231F20"/>
        </w:rPr>
        <w:t>уникальность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прибрежным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пространствам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малых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рек.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Одна-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ко,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2"/>
        </w:rPr>
        <w:t> </w:t>
      </w:r>
      <w:r>
        <w:rPr>
          <w:color w:val="231F20"/>
        </w:rPr>
        <w:t>день</w:t>
      </w:r>
      <w:r>
        <w:rPr>
          <w:color w:val="231F20"/>
          <w:spacing w:val="3"/>
        </w:rPr>
        <w:t> </w:t>
      </w:r>
      <w:r>
        <w:rPr>
          <w:color w:val="231F20"/>
        </w:rPr>
        <w:t>пермяки</w:t>
      </w:r>
      <w:r>
        <w:rPr>
          <w:color w:val="231F20"/>
          <w:spacing w:val="3"/>
        </w:rPr>
        <w:t> </w:t>
      </w:r>
      <w:r>
        <w:rPr>
          <w:color w:val="231F20"/>
        </w:rPr>
        <w:t>не</w:t>
      </w:r>
      <w:r>
        <w:rPr>
          <w:color w:val="231F20"/>
          <w:spacing w:val="2"/>
        </w:rPr>
        <w:t> </w:t>
      </w:r>
      <w:r>
        <w:rPr>
          <w:color w:val="231F20"/>
        </w:rPr>
        <w:t>воспри-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нимают долины, как часть города, отсюда 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ак-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туальное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состояние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этих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территорий,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именно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загрязненные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заброшенные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участки,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занима-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  <w:w w:val="95"/>
        </w:rPr>
        <w:t>ющие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огромную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часть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городского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пространства.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Долины</w:t>
      </w:r>
      <w:r>
        <w:rPr>
          <w:color w:val="231F20"/>
          <w:spacing w:val="2"/>
        </w:rPr>
        <w:t> </w:t>
      </w:r>
      <w:r>
        <w:rPr>
          <w:color w:val="231F20"/>
        </w:rPr>
        <w:t>малых</w:t>
      </w:r>
      <w:r>
        <w:rPr>
          <w:color w:val="231F20"/>
          <w:spacing w:val="2"/>
        </w:rPr>
        <w:t> </w:t>
      </w:r>
      <w:r>
        <w:rPr>
          <w:color w:val="231F20"/>
        </w:rPr>
        <w:t>рек</w:t>
      </w:r>
      <w:r>
        <w:rPr>
          <w:color w:val="231F20"/>
          <w:spacing w:val="3"/>
        </w:rPr>
        <w:t> </w:t>
      </w:r>
      <w:r>
        <w:rPr>
          <w:color w:val="231F20"/>
        </w:rPr>
        <w:t>являются</w:t>
      </w:r>
      <w:r>
        <w:rPr>
          <w:color w:val="231F20"/>
          <w:spacing w:val="2"/>
        </w:rPr>
        <w:t> </w:t>
      </w:r>
      <w:r>
        <w:rPr>
          <w:color w:val="231F20"/>
        </w:rPr>
        <w:t>уникальной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возможностью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развития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экосистемы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города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Перми,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так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каждая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них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обладает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различ-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ными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характеристиками.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Данилиха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Егошиха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носят</w:t>
      </w:r>
      <w:r>
        <w:rPr>
          <w:color w:val="231F20"/>
          <w:spacing w:val="7"/>
        </w:rPr>
        <w:t> </w:t>
      </w:r>
      <w:r>
        <w:rPr>
          <w:color w:val="231F20"/>
        </w:rPr>
        <w:t>наиболее</w:t>
      </w:r>
      <w:r>
        <w:rPr>
          <w:color w:val="231F20"/>
          <w:spacing w:val="6"/>
        </w:rPr>
        <w:t> </w:t>
      </w:r>
      <w:r>
        <w:rPr>
          <w:color w:val="231F20"/>
        </w:rPr>
        <w:t>урбанизированный</w:t>
      </w:r>
      <w:r>
        <w:rPr>
          <w:color w:val="231F20"/>
          <w:spacing w:val="8"/>
        </w:rPr>
        <w:t> </w:t>
      </w:r>
      <w:r>
        <w:rPr>
          <w:color w:val="231F20"/>
        </w:rPr>
        <w:t>характер.</w:t>
      </w:r>
      <w:r>
        <w:rPr>
          <w:color w:val="231F20"/>
          <w:spacing w:val="-57"/>
        </w:rPr>
        <w:t> </w:t>
      </w:r>
      <w:r>
        <w:rPr>
          <w:color w:val="231F20"/>
        </w:rPr>
        <w:t>Обе</w:t>
      </w:r>
      <w:r>
        <w:rPr>
          <w:color w:val="231F20"/>
          <w:spacing w:val="2"/>
        </w:rPr>
        <w:t> </w:t>
      </w:r>
      <w:r>
        <w:rPr>
          <w:color w:val="231F20"/>
        </w:rPr>
        <w:t>реки</w:t>
      </w:r>
      <w:r>
        <w:rPr>
          <w:color w:val="231F20"/>
          <w:spacing w:val="3"/>
        </w:rPr>
        <w:t> </w:t>
      </w:r>
      <w:r>
        <w:rPr>
          <w:color w:val="231F20"/>
        </w:rPr>
        <w:t>расположены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зоне</w:t>
      </w:r>
      <w:r>
        <w:rPr>
          <w:color w:val="231F20"/>
          <w:spacing w:val="2"/>
        </w:rPr>
        <w:t> </w:t>
      </w:r>
      <w:r>
        <w:rPr>
          <w:color w:val="231F20"/>
        </w:rPr>
        <w:t>очень</w:t>
      </w:r>
      <w:r>
        <w:rPr>
          <w:color w:val="231F20"/>
          <w:spacing w:val="3"/>
        </w:rPr>
        <w:t> </w:t>
      </w:r>
      <w:r>
        <w:rPr>
          <w:color w:val="231F20"/>
        </w:rPr>
        <w:t>плотной</w:t>
      </w:r>
      <w:r>
        <w:rPr>
          <w:color w:val="231F20"/>
          <w:spacing w:val="-57"/>
        </w:rPr>
        <w:t> </w:t>
      </w:r>
      <w:r>
        <w:rPr>
          <w:color w:val="231F20"/>
        </w:rPr>
        <w:t>застройки,</w:t>
      </w:r>
      <w:r>
        <w:rPr>
          <w:color w:val="231F20"/>
          <w:spacing w:val="26"/>
        </w:rPr>
        <w:t> </w:t>
      </w:r>
      <w:r>
        <w:rPr>
          <w:color w:val="231F20"/>
        </w:rPr>
        <w:t>что</w:t>
      </w:r>
      <w:r>
        <w:rPr>
          <w:color w:val="231F20"/>
          <w:spacing w:val="27"/>
        </w:rPr>
        <w:t> </w:t>
      </w:r>
      <w:r>
        <w:rPr>
          <w:color w:val="231F20"/>
        </w:rPr>
        <w:t>не</w:t>
      </w:r>
      <w:r>
        <w:rPr>
          <w:color w:val="231F20"/>
          <w:spacing w:val="27"/>
        </w:rPr>
        <w:t> </w:t>
      </w:r>
      <w:r>
        <w:rPr>
          <w:color w:val="231F20"/>
        </w:rPr>
        <w:t>могло</w:t>
      </w:r>
      <w:r>
        <w:rPr>
          <w:color w:val="231F20"/>
          <w:spacing w:val="27"/>
        </w:rPr>
        <w:t> </w:t>
      </w:r>
      <w:r>
        <w:rPr>
          <w:color w:val="231F20"/>
        </w:rPr>
        <w:t>не</w:t>
      </w:r>
      <w:r>
        <w:rPr>
          <w:color w:val="231F20"/>
          <w:spacing w:val="27"/>
        </w:rPr>
        <w:t> </w:t>
      </w:r>
      <w:r>
        <w:rPr>
          <w:color w:val="231F20"/>
        </w:rPr>
        <w:t>сказаться</w:t>
      </w:r>
      <w:r>
        <w:rPr>
          <w:color w:val="231F20"/>
          <w:spacing w:val="27"/>
        </w:rPr>
        <w:t> </w:t>
      </w:r>
      <w:r>
        <w:rPr>
          <w:color w:val="231F20"/>
        </w:rPr>
        <w:t>на</w:t>
      </w:r>
      <w:r>
        <w:rPr>
          <w:color w:val="231F20"/>
          <w:spacing w:val="27"/>
        </w:rPr>
        <w:t> </w:t>
      </w:r>
      <w:r>
        <w:rPr>
          <w:color w:val="231F20"/>
        </w:rPr>
        <w:t>со-</w:t>
      </w:r>
      <w:r>
        <w:rPr>
          <w:color w:val="231F20"/>
          <w:spacing w:val="-57"/>
        </w:rPr>
        <w:t> </w:t>
      </w:r>
      <w:r>
        <w:rPr>
          <w:color w:val="231F20"/>
        </w:rPr>
        <w:t>стоянии</w:t>
      </w:r>
      <w:r>
        <w:rPr>
          <w:color w:val="231F20"/>
          <w:spacing w:val="1"/>
        </w:rPr>
        <w:t> </w:t>
      </w:r>
      <w:r>
        <w:rPr>
          <w:color w:val="231F20"/>
        </w:rPr>
        <w:t>зеленых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пространств,</w:t>
      </w:r>
      <w:r>
        <w:rPr>
          <w:color w:val="231F20"/>
          <w:spacing w:val="2"/>
        </w:rPr>
        <w:t> </w:t>
      </w:r>
      <w:r>
        <w:rPr>
          <w:color w:val="231F20"/>
        </w:rPr>
        <w:t>например,</w:t>
      </w:r>
      <w:r>
        <w:rPr>
          <w:color w:val="231F20"/>
          <w:spacing w:val="1"/>
        </w:rPr>
        <w:t> </w:t>
      </w:r>
      <w:r>
        <w:rPr>
          <w:color w:val="231F20"/>
        </w:rPr>
        <w:t>вы-</w:t>
      </w:r>
      <w:r>
        <w:rPr>
          <w:color w:val="231F20"/>
          <w:spacing w:val="-57"/>
        </w:rPr>
        <w:t> </w:t>
      </w:r>
      <w:r>
        <w:rPr>
          <w:color w:val="231F20"/>
        </w:rPr>
        <w:t>рубка</w:t>
      </w:r>
      <w:r>
        <w:rPr>
          <w:color w:val="231F20"/>
          <w:spacing w:val="-7"/>
        </w:rPr>
        <w:t> </w:t>
      </w:r>
      <w:r>
        <w:rPr>
          <w:color w:val="231F20"/>
        </w:rPr>
        <w:t>деревьев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7"/>
        </w:rPr>
        <w:t> </w:t>
      </w:r>
      <w:r>
        <w:rPr>
          <w:color w:val="231F20"/>
        </w:rPr>
        <w:t>электросетей,</w:t>
      </w:r>
    </w:p>
    <w:p>
      <w:pPr>
        <w:pStyle w:val="BodyText"/>
        <w:spacing w:line="249" w:lineRule="auto" w:before="78"/>
        <w:ind w:left="302" w:right="161"/>
      </w:pPr>
      <w:r>
        <w:rPr/>
        <w:br w:type="column"/>
      </w:r>
      <w:r>
        <w:rPr>
          <w:color w:val="231F20"/>
          <w:spacing w:val="-3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повлекло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собой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нарушение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экосистемы.</w:t>
      </w:r>
      <w:r>
        <w:rPr>
          <w:color w:val="231F20"/>
          <w:spacing w:val="-57"/>
        </w:rPr>
        <w:t> </w:t>
      </w:r>
      <w:r>
        <w:rPr>
          <w:color w:val="231F20"/>
        </w:rPr>
        <w:t>Профиль реки Данилихи более спокойный,</w:t>
      </w:r>
      <w:r>
        <w:rPr>
          <w:color w:val="231F20"/>
          <w:spacing w:val="1"/>
        </w:rPr>
        <w:t> </w:t>
      </w:r>
      <w:r>
        <w:rPr>
          <w:color w:val="231F20"/>
        </w:rPr>
        <w:t>поэтому долина имеет перспективу на разви-</w:t>
      </w:r>
      <w:r>
        <w:rPr>
          <w:color w:val="231F20"/>
          <w:spacing w:val="-57"/>
        </w:rPr>
        <w:t> </w:t>
      </w:r>
      <w:r>
        <w:rPr>
          <w:color w:val="231F20"/>
        </w:rPr>
        <w:t>тие городского парка. Долина Егошихи име-</w:t>
      </w:r>
      <w:r>
        <w:rPr>
          <w:color w:val="231F20"/>
          <w:spacing w:val="1"/>
        </w:rPr>
        <w:t> </w:t>
      </w:r>
      <w:r>
        <w:rPr>
          <w:color w:val="231F20"/>
        </w:rPr>
        <w:t>ет большую глубину и крутые склоны, а так-</w:t>
      </w:r>
      <w:r>
        <w:rPr>
          <w:color w:val="231F20"/>
          <w:spacing w:val="-57"/>
        </w:rPr>
        <w:t> </w:t>
      </w:r>
      <w:r>
        <w:rPr>
          <w:color w:val="231F20"/>
        </w:rPr>
        <w:t>же</w:t>
      </w:r>
      <w:r>
        <w:rPr>
          <w:color w:val="231F20"/>
          <w:spacing w:val="-8"/>
        </w:rPr>
        <w:t> </w:t>
      </w:r>
      <w:r>
        <w:rPr>
          <w:color w:val="231F20"/>
        </w:rPr>
        <w:t>разнообразное</w:t>
      </w:r>
      <w:r>
        <w:rPr>
          <w:color w:val="231F20"/>
          <w:spacing w:val="-7"/>
        </w:rPr>
        <w:t> </w:t>
      </w:r>
      <w:r>
        <w:rPr>
          <w:color w:val="231F20"/>
        </w:rPr>
        <w:t>озеленение,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затрудняет</w:t>
      </w:r>
      <w:r>
        <w:rPr>
          <w:color w:val="231F20"/>
          <w:spacing w:val="-57"/>
        </w:rPr>
        <w:t> </w:t>
      </w:r>
      <w:r>
        <w:rPr>
          <w:color w:val="231F20"/>
        </w:rPr>
        <w:t>доступность, но дает возможность различно-</w:t>
      </w:r>
      <w:r>
        <w:rPr>
          <w:color w:val="231F20"/>
          <w:spacing w:val="-57"/>
        </w:rPr>
        <w:t> </w:t>
      </w:r>
      <w:r>
        <w:rPr>
          <w:color w:val="231F20"/>
        </w:rPr>
        <w:t>го</w:t>
      </w:r>
      <w:r>
        <w:rPr>
          <w:color w:val="231F20"/>
          <w:spacing w:val="-2"/>
        </w:rPr>
        <w:t> </w:t>
      </w:r>
      <w:r>
        <w:rPr>
          <w:color w:val="231F20"/>
        </w:rPr>
        <w:t>функционального</w:t>
      </w:r>
      <w:r>
        <w:rPr>
          <w:color w:val="231F20"/>
          <w:spacing w:val="-1"/>
        </w:rPr>
        <w:t> </w:t>
      </w:r>
      <w:r>
        <w:rPr>
          <w:color w:val="231F20"/>
        </w:rPr>
        <w:t>наполнения.</w:t>
      </w:r>
    </w:p>
    <w:p>
      <w:pPr>
        <w:pStyle w:val="BodyText"/>
        <w:spacing w:line="249" w:lineRule="auto" w:before="8"/>
        <w:ind w:left="302" w:right="161" w:firstLine="396"/>
      </w:pPr>
      <w:r>
        <w:rPr>
          <w:color w:val="231F20"/>
          <w:spacing w:val="-1"/>
        </w:rPr>
        <w:t>Ива,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Мотовилиха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Язовая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4"/>
        </w:rPr>
        <w:t> </w:t>
      </w:r>
      <w:r>
        <w:rPr>
          <w:color w:val="231F20"/>
        </w:rPr>
        <w:t>же</w:t>
      </w:r>
      <w:r>
        <w:rPr>
          <w:color w:val="231F20"/>
          <w:spacing w:val="-13"/>
        </w:rPr>
        <w:t> </w:t>
      </w:r>
      <w:r>
        <w:rPr>
          <w:color w:val="231F20"/>
        </w:rPr>
        <w:t>окруже-</w:t>
      </w:r>
      <w:r>
        <w:rPr>
          <w:color w:val="231F20"/>
          <w:spacing w:val="-58"/>
        </w:rPr>
        <w:t> </w:t>
      </w:r>
      <w:r>
        <w:rPr>
          <w:color w:val="231F20"/>
        </w:rPr>
        <w:t>ны застройкой, но ее плотность значительно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ниже.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берегах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этих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рек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появляется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зона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ин-</w:t>
      </w:r>
      <w:r>
        <w:rPr>
          <w:color w:val="231F20"/>
          <w:spacing w:val="-57"/>
        </w:rPr>
        <w:t> </w:t>
      </w:r>
      <w:r>
        <w:rPr>
          <w:color w:val="231F20"/>
        </w:rPr>
        <w:t>дивидуальных жилых домов, а разнообразие</w:t>
      </w:r>
      <w:r>
        <w:rPr>
          <w:color w:val="231F20"/>
          <w:spacing w:val="1"/>
        </w:rPr>
        <w:t> </w:t>
      </w:r>
      <w:r>
        <w:rPr>
          <w:color w:val="231F20"/>
        </w:rPr>
        <w:t>лесопаркового озеленения сменяется обили-</w:t>
      </w:r>
      <w:r>
        <w:rPr>
          <w:color w:val="231F20"/>
          <w:spacing w:val="1"/>
        </w:rPr>
        <w:t> </w:t>
      </w:r>
      <w:r>
        <w:rPr>
          <w:color w:val="231F20"/>
        </w:rPr>
        <w:t>ем</w:t>
      </w:r>
      <w:r>
        <w:rPr>
          <w:color w:val="231F20"/>
          <w:spacing w:val="-14"/>
        </w:rPr>
        <w:t> </w:t>
      </w:r>
      <w:r>
        <w:rPr>
          <w:color w:val="231F20"/>
        </w:rPr>
        <w:t>лугов.</w:t>
      </w:r>
      <w:r>
        <w:rPr>
          <w:color w:val="231F20"/>
          <w:spacing w:val="-14"/>
        </w:rPr>
        <w:t> </w:t>
      </w:r>
      <w:r>
        <w:rPr>
          <w:color w:val="231F20"/>
        </w:rPr>
        <w:t>Характер</w:t>
      </w:r>
      <w:r>
        <w:rPr>
          <w:color w:val="231F20"/>
          <w:spacing w:val="-13"/>
        </w:rPr>
        <w:t> </w:t>
      </w:r>
      <w:r>
        <w:rPr>
          <w:color w:val="231F20"/>
        </w:rPr>
        <w:t>развития</w:t>
      </w:r>
      <w:r>
        <w:rPr>
          <w:color w:val="231F20"/>
          <w:spacing w:val="-14"/>
        </w:rPr>
        <w:t> </w:t>
      </w:r>
      <w:r>
        <w:rPr>
          <w:color w:val="231F20"/>
        </w:rPr>
        <w:t>данных</w:t>
      </w:r>
      <w:r>
        <w:rPr>
          <w:color w:val="231F20"/>
          <w:spacing w:val="-14"/>
        </w:rPr>
        <w:t> </w:t>
      </w:r>
      <w:r>
        <w:rPr>
          <w:color w:val="231F20"/>
        </w:rPr>
        <w:t>террито-</w:t>
      </w:r>
      <w:r>
        <w:rPr>
          <w:color w:val="231F20"/>
          <w:spacing w:val="-57"/>
        </w:rPr>
        <w:t> </w:t>
      </w:r>
      <w:r>
        <w:rPr>
          <w:color w:val="231F20"/>
        </w:rPr>
        <w:t>рий имеет сельское направление, где предпо-</w:t>
      </w:r>
      <w:r>
        <w:rPr>
          <w:color w:val="231F20"/>
          <w:spacing w:val="-57"/>
        </w:rPr>
        <w:t> </w:t>
      </w:r>
      <w:r>
        <w:rPr>
          <w:color w:val="231F20"/>
        </w:rPr>
        <w:t>лагается</w:t>
      </w:r>
      <w:r>
        <w:rPr>
          <w:color w:val="231F20"/>
          <w:spacing w:val="-1"/>
        </w:rPr>
        <w:t> </w:t>
      </w:r>
      <w:r>
        <w:rPr>
          <w:color w:val="231F20"/>
        </w:rPr>
        <w:t>наличие</w:t>
      </w:r>
      <w:r>
        <w:rPr>
          <w:color w:val="231F20"/>
          <w:spacing w:val="-1"/>
        </w:rPr>
        <w:t> </w:t>
      </w:r>
      <w:r>
        <w:rPr>
          <w:color w:val="231F20"/>
        </w:rPr>
        <w:t>более</w:t>
      </w:r>
      <w:r>
        <w:rPr>
          <w:color w:val="231F20"/>
          <w:spacing w:val="-2"/>
        </w:rPr>
        <w:t> </w:t>
      </w:r>
      <w:r>
        <w:rPr>
          <w:color w:val="231F20"/>
        </w:rPr>
        <w:t>тихих зон.</w:t>
      </w:r>
    </w:p>
    <w:p>
      <w:pPr>
        <w:pStyle w:val="BodyText"/>
        <w:spacing w:line="249" w:lineRule="auto" w:before="8"/>
        <w:ind w:left="302" w:right="158" w:firstLine="396"/>
      </w:pPr>
      <w:r>
        <w:rPr>
          <w:color w:val="231F20"/>
          <w:w w:val="95"/>
        </w:rPr>
        <w:t>Мулянка и Васильевка более крупные реки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и протекают в лесу через болотистую мест-</w:t>
      </w:r>
      <w:r>
        <w:rPr>
          <w:color w:val="231F20"/>
          <w:spacing w:val="1"/>
        </w:rPr>
        <w:t> </w:t>
      </w:r>
      <w:r>
        <w:rPr>
          <w:color w:val="231F20"/>
        </w:rPr>
        <w:t>ность. Такая особенность позволит создать</w:t>
      </w:r>
      <w:r>
        <w:rPr>
          <w:color w:val="231F20"/>
          <w:spacing w:val="1"/>
        </w:rPr>
        <w:t> </w:t>
      </w:r>
      <w:r>
        <w:rPr>
          <w:color w:val="231F20"/>
        </w:rPr>
        <w:t>основу для формирования экосистемы в го-</w:t>
      </w:r>
      <w:r>
        <w:rPr>
          <w:color w:val="231F20"/>
          <w:spacing w:val="1"/>
        </w:rPr>
        <w:t> </w:t>
      </w:r>
      <w:r>
        <w:rPr>
          <w:color w:val="231F20"/>
        </w:rPr>
        <w:t>роде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1).</w:t>
      </w:r>
    </w:p>
    <w:p>
      <w:pPr>
        <w:pStyle w:val="BodyText"/>
        <w:spacing w:line="249" w:lineRule="auto" w:before="5"/>
        <w:ind w:left="302" w:right="161" w:firstLine="396"/>
      </w:pPr>
      <w:r>
        <w:rPr>
          <w:color w:val="231F20"/>
        </w:rPr>
        <w:t>Разнообразие</w:t>
      </w:r>
      <w:r>
        <w:rPr>
          <w:color w:val="231F20"/>
          <w:spacing w:val="-14"/>
        </w:rPr>
        <w:t> </w:t>
      </w:r>
      <w:r>
        <w:rPr>
          <w:color w:val="231F20"/>
        </w:rPr>
        <w:t>характеристик</w:t>
      </w:r>
      <w:r>
        <w:rPr>
          <w:color w:val="231F20"/>
          <w:spacing w:val="-14"/>
        </w:rPr>
        <w:t> </w:t>
      </w:r>
      <w:r>
        <w:rPr>
          <w:color w:val="231F20"/>
        </w:rPr>
        <w:t>влечет</w:t>
      </w:r>
      <w:r>
        <w:rPr>
          <w:color w:val="231F20"/>
          <w:spacing w:val="-14"/>
        </w:rPr>
        <w:t> </w:t>
      </w:r>
      <w:r>
        <w:rPr>
          <w:color w:val="231F20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</w:rPr>
        <w:t>со-</w:t>
      </w:r>
      <w:r>
        <w:rPr>
          <w:color w:val="231F20"/>
          <w:spacing w:val="-58"/>
        </w:rPr>
        <w:t> </w:t>
      </w:r>
      <w:r>
        <w:rPr>
          <w:color w:val="231F20"/>
        </w:rPr>
        <w:t>бой</w:t>
      </w:r>
      <w:r>
        <w:rPr>
          <w:color w:val="231F20"/>
          <w:spacing w:val="-10"/>
        </w:rPr>
        <w:t> </w:t>
      </w:r>
      <w:r>
        <w:rPr>
          <w:color w:val="231F20"/>
        </w:rPr>
        <w:t>разнообразие</w:t>
      </w:r>
      <w:r>
        <w:rPr>
          <w:color w:val="231F20"/>
          <w:spacing w:val="-10"/>
        </w:rPr>
        <w:t> </w:t>
      </w:r>
      <w:r>
        <w:rPr>
          <w:color w:val="231F20"/>
        </w:rPr>
        <w:t>функционального</w:t>
      </w:r>
      <w:r>
        <w:rPr>
          <w:color w:val="231F20"/>
          <w:spacing w:val="-10"/>
        </w:rPr>
        <w:t> </w:t>
      </w:r>
      <w:r>
        <w:rPr>
          <w:color w:val="231F20"/>
        </w:rPr>
        <w:t>наполне-</w:t>
      </w:r>
      <w:r>
        <w:rPr>
          <w:color w:val="231F20"/>
          <w:spacing w:val="-57"/>
        </w:rPr>
        <w:t> </w:t>
      </w:r>
      <w:r>
        <w:rPr>
          <w:color w:val="231F20"/>
        </w:rPr>
        <w:t>ния</w:t>
      </w:r>
      <w:r>
        <w:rPr>
          <w:color w:val="231F20"/>
          <w:spacing w:val="-3"/>
        </w:rPr>
        <w:t> </w:t>
      </w:r>
      <w:r>
        <w:rPr>
          <w:color w:val="231F20"/>
        </w:rPr>
        <w:t>прибрежных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2"/>
        </w:rPr>
        <w:t> </w:t>
      </w:r>
      <w:r>
        <w:rPr>
          <w:color w:val="231F20"/>
        </w:rPr>
        <w:t>малых</w:t>
      </w:r>
      <w:r>
        <w:rPr>
          <w:color w:val="231F20"/>
          <w:spacing w:val="-2"/>
        </w:rPr>
        <w:t> </w:t>
      </w:r>
      <w:r>
        <w:rPr>
          <w:color w:val="231F20"/>
        </w:rPr>
        <w:t>рек:</w:t>
      </w:r>
    </w:p>
    <w:p>
      <w:pPr>
        <w:pStyle w:val="ListParagraph"/>
        <w:numPr>
          <w:ilvl w:val="0"/>
          <w:numId w:val="40"/>
        </w:numPr>
        <w:tabs>
          <w:tab w:pos="961" w:val="left" w:leader="none"/>
        </w:tabs>
        <w:spacing w:line="249" w:lineRule="auto" w:before="3" w:after="0"/>
        <w:ind w:left="302" w:right="161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Лесные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массивы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для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поддержания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родного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баланса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прогулочной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зоны;</w:t>
      </w:r>
    </w:p>
    <w:p>
      <w:pPr>
        <w:pStyle w:val="ListParagraph"/>
        <w:numPr>
          <w:ilvl w:val="0"/>
          <w:numId w:val="40"/>
        </w:numPr>
        <w:tabs>
          <w:tab w:pos="973" w:val="left" w:leader="none"/>
        </w:tabs>
        <w:spacing w:line="249" w:lineRule="auto" w:before="2" w:after="0"/>
        <w:ind w:left="302" w:right="161" w:firstLine="396"/>
        <w:jc w:val="both"/>
        <w:rPr>
          <w:sz w:val="24"/>
        </w:rPr>
      </w:pPr>
      <w:r>
        <w:rPr>
          <w:color w:val="231F20"/>
          <w:sz w:val="24"/>
        </w:rPr>
        <w:t>Открытые пространства для спортив-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досуга;</w:t>
      </w:r>
    </w:p>
    <w:p>
      <w:pPr>
        <w:pStyle w:val="ListParagraph"/>
        <w:numPr>
          <w:ilvl w:val="0"/>
          <w:numId w:val="40"/>
        </w:numPr>
        <w:tabs>
          <w:tab w:pos="973" w:val="left" w:leader="none"/>
        </w:tabs>
        <w:spacing w:line="249" w:lineRule="auto" w:before="2" w:after="0"/>
        <w:ind w:left="302" w:right="161" w:firstLine="396"/>
        <w:jc w:val="both"/>
        <w:rPr>
          <w:sz w:val="24"/>
        </w:rPr>
      </w:pPr>
      <w:r>
        <w:rPr>
          <w:color w:val="231F20"/>
          <w:sz w:val="24"/>
        </w:rPr>
        <w:t>Сады для поддержания сельскохозяй-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ственной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отрасли;</w:t>
      </w:r>
    </w:p>
    <w:p>
      <w:pPr>
        <w:pStyle w:val="ListParagraph"/>
        <w:numPr>
          <w:ilvl w:val="0"/>
          <w:numId w:val="40"/>
        </w:numPr>
        <w:tabs>
          <w:tab w:pos="965" w:val="left" w:leader="none"/>
        </w:tabs>
        <w:spacing w:line="249" w:lineRule="auto" w:before="2" w:after="0"/>
        <w:ind w:left="302" w:right="161" w:firstLine="396"/>
        <w:jc w:val="both"/>
        <w:rPr>
          <w:sz w:val="24"/>
        </w:rPr>
      </w:pPr>
      <w:r>
        <w:rPr>
          <w:color w:val="231F20"/>
          <w:sz w:val="24"/>
        </w:rPr>
        <w:t>Водоемы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соответствующие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сооруже-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для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организации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водного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досуга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очище-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легких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загрязнений воды.</w:t>
      </w:r>
    </w:p>
    <w:p>
      <w:pPr>
        <w:pStyle w:val="BodyText"/>
        <w:spacing w:line="249" w:lineRule="auto" w:before="3"/>
        <w:ind w:left="302" w:right="160" w:firstLine="396"/>
      </w:pPr>
      <w:r>
        <w:rPr>
          <w:color w:val="231F20"/>
        </w:rPr>
        <w:t>Анализ участков проектирования заклю-</w:t>
      </w:r>
      <w:r>
        <w:rPr>
          <w:color w:val="231F20"/>
          <w:spacing w:val="1"/>
        </w:rPr>
        <w:t> </w:t>
      </w:r>
      <w:r>
        <w:rPr>
          <w:color w:val="231F20"/>
        </w:rPr>
        <w:t>чался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изучении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выявлении</w:t>
      </w:r>
      <w:r>
        <w:rPr>
          <w:color w:val="231F20"/>
          <w:spacing w:val="-13"/>
        </w:rPr>
        <w:t> </w:t>
      </w:r>
      <w:r>
        <w:rPr>
          <w:color w:val="231F20"/>
        </w:rPr>
        <w:t>проблем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пре-</w:t>
      </w:r>
      <w:r>
        <w:rPr>
          <w:color w:val="231F20"/>
          <w:spacing w:val="-58"/>
        </w:rPr>
        <w:t> </w:t>
      </w:r>
      <w:r>
        <w:rPr>
          <w:color w:val="231F20"/>
        </w:rPr>
        <w:t>имуществ территории по таким пунктам, как</w:t>
      </w:r>
      <w:r>
        <w:rPr>
          <w:color w:val="231F20"/>
          <w:spacing w:val="-57"/>
        </w:rPr>
        <w:t> </w:t>
      </w:r>
      <w:r>
        <w:rPr>
          <w:color w:val="231F20"/>
        </w:rPr>
        <w:t>исторический контекст, дорожно-транспорт-</w:t>
      </w:r>
      <w:r>
        <w:rPr>
          <w:color w:val="231F20"/>
          <w:spacing w:val="1"/>
        </w:rPr>
        <w:t> </w:t>
      </w:r>
      <w:r>
        <w:rPr>
          <w:color w:val="231F20"/>
        </w:rPr>
        <w:t>ная</w:t>
      </w:r>
      <w:r>
        <w:rPr>
          <w:color w:val="231F20"/>
          <w:spacing w:val="4"/>
        </w:rPr>
        <w:t> </w:t>
      </w:r>
      <w:r>
        <w:rPr>
          <w:color w:val="231F20"/>
        </w:rPr>
        <w:t>сеть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пешеходная</w:t>
      </w:r>
      <w:r>
        <w:rPr>
          <w:color w:val="231F20"/>
          <w:spacing w:val="6"/>
        </w:rPr>
        <w:t> </w:t>
      </w:r>
      <w:r>
        <w:rPr>
          <w:color w:val="231F20"/>
        </w:rPr>
        <w:t>доступность,</w:t>
      </w:r>
      <w:r>
        <w:rPr>
          <w:color w:val="231F20"/>
          <w:spacing w:val="5"/>
        </w:rPr>
        <w:t> </w:t>
      </w:r>
      <w:r>
        <w:rPr>
          <w:color w:val="231F20"/>
        </w:rPr>
        <w:t>наличие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1" w:space="40"/>
            <w:col w:w="5119"/>
          </w:cols>
        </w:sectPr>
      </w:pPr>
    </w:p>
    <w:p>
      <w:pPr>
        <w:pStyle w:val="BodyText"/>
        <w:jc w:val="left"/>
        <w:rPr>
          <w:sz w:val="21"/>
        </w:rPr>
      </w:pPr>
    </w:p>
    <w:p>
      <w:pPr>
        <w:spacing w:before="91"/>
        <w:ind w:left="499" w:right="0" w:firstLine="0"/>
        <w:jc w:val="left"/>
        <w:rPr>
          <w:sz w:val="21"/>
        </w:rPr>
      </w:pPr>
      <w:r>
        <w:rPr/>
        <w:pict>
          <v:group style="position:absolute;margin-left:64.967003pt;margin-top:19.035131pt;width:482.15pt;height:152.550pt;mso-position-horizontal-relative:page;mso-position-vertical-relative:paragraph;z-index:-15626752;mso-wrap-distance-left:0;mso-wrap-distance-right:0" id="docshapegroup504" coordorigin="1299,381" coordsize="9643,3051">
            <v:shape style="position:absolute;left:1303;top:740;width:9638;height:2692" type="#_x0000_t75" id="docshape505" stroked="false">
              <v:imagedata r:id="rId256" o:title=""/>
            </v:shape>
            <v:shape style="position:absolute;left:1299;top:380;width:606;height:308" id="docshape506" coordorigin="1299,381" coordsize="606,308" path="m1905,381l1299,381,1602,688,1905,381xe" filled="true" fillcolor="#8fc73e" stroked="false">
              <v:path arrowok="t"/>
              <v:fill type="solid"/>
            </v:shape>
            <w10:wrap type="topAndBottom"/>
          </v:group>
        </w:pict>
      </w: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Малые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реки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города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Перми</w:t>
      </w:r>
    </w:p>
    <w:p>
      <w:pPr>
        <w:spacing w:after="0"/>
        <w:jc w:val="left"/>
        <w:rPr>
          <w:sz w:val="21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163" w:right="40"/>
      </w:pPr>
      <w:r>
        <w:rPr>
          <w:color w:val="231F20"/>
          <w:spacing w:val="-3"/>
        </w:rPr>
        <w:t>объектов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притяжения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объектов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культурно-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наследия,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разбор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прилегающих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территорий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выявления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портрета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потенциальных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поль-</w:t>
      </w:r>
      <w:r>
        <w:rPr>
          <w:color w:val="231F20"/>
          <w:spacing w:val="-58"/>
        </w:rPr>
        <w:t> </w:t>
      </w:r>
      <w:r>
        <w:rPr>
          <w:color w:val="231F20"/>
        </w:rPr>
        <w:t>зователей, а также существующего функцио-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нального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наполнения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долин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малых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рек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соглас-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 Кадастровой карте города Перми. Ко всему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прочему</w:t>
      </w:r>
      <w:r>
        <w:rPr>
          <w:color w:val="231F20"/>
          <w:spacing w:val="-5"/>
        </w:rPr>
        <w:t> </w:t>
      </w:r>
      <w:r>
        <w:rPr>
          <w:color w:val="231F20"/>
        </w:rPr>
        <w:t>был</w:t>
      </w:r>
      <w:r>
        <w:rPr>
          <w:color w:val="231F20"/>
          <w:spacing w:val="-4"/>
        </w:rPr>
        <w:t> </w:t>
      </w:r>
      <w:r>
        <w:rPr>
          <w:color w:val="231F20"/>
        </w:rPr>
        <w:t>проведен</w:t>
      </w:r>
      <w:r>
        <w:rPr>
          <w:color w:val="231F20"/>
          <w:spacing w:val="-3"/>
        </w:rPr>
        <w:t> </w:t>
      </w:r>
      <w:r>
        <w:rPr>
          <w:color w:val="231F20"/>
        </w:rPr>
        <w:t>анализ</w:t>
      </w:r>
      <w:r>
        <w:rPr>
          <w:color w:val="231F20"/>
          <w:spacing w:val="-5"/>
        </w:rPr>
        <w:t> </w:t>
      </w:r>
      <w:r>
        <w:rPr>
          <w:color w:val="231F20"/>
        </w:rPr>
        <w:t>существующе-</w:t>
      </w:r>
      <w:r>
        <w:rPr>
          <w:color w:val="231F20"/>
          <w:spacing w:val="-57"/>
        </w:rPr>
        <w:t> </w:t>
      </w:r>
      <w:r>
        <w:rPr>
          <w:color w:val="231F20"/>
        </w:rPr>
        <w:t>го состояния зеленых насаждений и рельефа</w:t>
      </w:r>
      <w:r>
        <w:rPr>
          <w:color w:val="231F20"/>
          <w:spacing w:val="1"/>
        </w:rPr>
        <w:t> </w:t>
      </w:r>
      <w:r>
        <w:rPr>
          <w:color w:val="231F20"/>
        </w:rPr>
        <w:t>участка</w:t>
      </w:r>
      <w:r>
        <w:rPr>
          <w:color w:val="231F20"/>
          <w:spacing w:val="-1"/>
        </w:rPr>
        <w:t> </w:t>
      </w:r>
      <w:r>
        <w:rPr>
          <w:color w:val="231F20"/>
        </w:rPr>
        <w:t>проектирования.</w:t>
      </w:r>
    </w:p>
    <w:p>
      <w:pPr>
        <w:pStyle w:val="BodyText"/>
        <w:spacing w:line="249" w:lineRule="auto" w:before="9"/>
        <w:ind w:left="163" w:right="38" w:firstLine="396"/>
      </w:pPr>
      <w:r>
        <w:rPr>
          <w:color w:val="231F20"/>
          <w:w w:val="95"/>
        </w:rPr>
        <w:t>Изучив особенности прибрежных террито-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рий</w:t>
      </w:r>
      <w:r>
        <w:rPr>
          <w:color w:val="231F20"/>
          <w:spacing w:val="-13"/>
        </w:rPr>
        <w:t> </w:t>
      </w:r>
      <w:r>
        <w:rPr>
          <w:color w:val="231F20"/>
        </w:rPr>
        <w:t>малых</w:t>
      </w:r>
      <w:r>
        <w:rPr>
          <w:color w:val="231F20"/>
          <w:spacing w:val="-12"/>
        </w:rPr>
        <w:t> </w:t>
      </w:r>
      <w:r>
        <w:rPr>
          <w:color w:val="231F20"/>
        </w:rPr>
        <w:t>рек</w:t>
      </w:r>
      <w:r>
        <w:rPr>
          <w:color w:val="231F20"/>
          <w:spacing w:val="-13"/>
        </w:rPr>
        <w:t> </w:t>
      </w:r>
      <w:r>
        <w:rPr>
          <w:color w:val="231F20"/>
        </w:rPr>
        <w:t>города</w:t>
      </w:r>
      <w:r>
        <w:rPr>
          <w:color w:val="231F20"/>
          <w:spacing w:val="-12"/>
        </w:rPr>
        <w:t> </w:t>
      </w:r>
      <w:r>
        <w:rPr>
          <w:color w:val="231F20"/>
        </w:rPr>
        <w:t>Перми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</w:rPr>
        <w:t>окружения,</w:t>
      </w:r>
      <w:r>
        <w:rPr>
          <w:color w:val="231F20"/>
          <w:spacing w:val="-58"/>
        </w:rPr>
        <w:t> </w:t>
      </w:r>
      <w:r>
        <w:rPr>
          <w:color w:val="231F20"/>
        </w:rPr>
        <w:t>выбор</w:t>
      </w:r>
      <w:r>
        <w:rPr>
          <w:color w:val="231F20"/>
          <w:spacing w:val="-15"/>
        </w:rPr>
        <w:t> </w:t>
      </w:r>
      <w:r>
        <w:rPr>
          <w:color w:val="231F20"/>
        </w:rPr>
        <w:t>участков</w:t>
      </w:r>
      <w:r>
        <w:rPr>
          <w:color w:val="231F20"/>
          <w:spacing w:val="-14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4"/>
        </w:rPr>
        <w:t> </w:t>
      </w:r>
      <w:r>
        <w:rPr>
          <w:color w:val="231F20"/>
        </w:rPr>
        <w:t>был</w:t>
      </w:r>
      <w:r>
        <w:rPr>
          <w:color w:val="231F20"/>
          <w:spacing w:val="-14"/>
        </w:rPr>
        <w:t> </w:t>
      </w:r>
      <w:r>
        <w:rPr>
          <w:color w:val="231F20"/>
        </w:rPr>
        <w:t>сделан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58"/>
        </w:rPr>
        <w:t> </w:t>
      </w:r>
      <w:r>
        <w:rPr>
          <w:color w:val="231F20"/>
        </w:rPr>
        <w:t>пользу долины реки Егошихи и Ивы. Долина</w:t>
      </w:r>
      <w:r>
        <w:rPr>
          <w:color w:val="231F20"/>
          <w:spacing w:val="-57"/>
        </w:rPr>
        <w:t> </w:t>
      </w:r>
      <w:r>
        <w:rPr>
          <w:color w:val="231F20"/>
        </w:rPr>
        <w:t>реки Егошихи, как участок с разнообразной</w:t>
      </w:r>
      <w:r>
        <w:rPr>
          <w:color w:val="231F20"/>
          <w:spacing w:val="1"/>
        </w:rPr>
        <w:t> </w:t>
      </w:r>
      <w:r>
        <w:rPr>
          <w:color w:val="231F20"/>
        </w:rPr>
        <w:t>окружающей застройкой и обширным функ-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циональным потенциалом, и долина реки Ивы,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которая граничит со спальными районами и яв-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ляется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единственной</w:t>
      </w:r>
      <w:r>
        <w:rPr>
          <w:color w:val="231F20"/>
          <w:spacing w:val="-12"/>
        </w:rPr>
        <w:t> </w:t>
      </w:r>
      <w:r>
        <w:rPr>
          <w:color w:val="231F20"/>
        </w:rPr>
        <w:t>озелененной</w:t>
      </w:r>
      <w:r>
        <w:rPr>
          <w:color w:val="231F20"/>
          <w:spacing w:val="-12"/>
        </w:rPr>
        <w:t> </w:t>
      </w:r>
      <w:r>
        <w:rPr>
          <w:color w:val="231F20"/>
        </w:rPr>
        <w:t>территори-</w:t>
      </w:r>
      <w:r>
        <w:rPr>
          <w:color w:val="231F20"/>
          <w:spacing w:val="-58"/>
        </w:rPr>
        <w:t> </w:t>
      </w:r>
      <w:r>
        <w:rPr>
          <w:color w:val="231F20"/>
        </w:rPr>
        <w:t>ей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радиусе</w:t>
      </w:r>
      <w:r>
        <w:rPr>
          <w:color w:val="231F20"/>
          <w:spacing w:val="-1"/>
        </w:rPr>
        <w:t> </w:t>
      </w:r>
      <w:r>
        <w:rPr>
          <w:color w:val="231F20"/>
        </w:rPr>
        <w:t>двух километров.</w:t>
      </w:r>
    </w:p>
    <w:p>
      <w:pPr>
        <w:pStyle w:val="BodyText"/>
        <w:spacing w:line="249" w:lineRule="auto" w:before="10"/>
        <w:ind w:left="163" w:right="38" w:firstLine="396"/>
      </w:pPr>
      <w:r>
        <w:rPr>
          <w:color w:val="231F20"/>
        </w:rPr>
        <w:t>Применив следующие приемы по благо-</w:t>
      </w:r>
      <w:r>
        <w:rPr>
          <w:color w:val="231F20"/>
          <w:spacing w:val="1"/>
        </w:rPr>
        <w:t> </w:t>
      </w:r>
      <w:r>
        <w:rPr>
          <w:color w:val="231F20"/>
        </w:rPr>
        <w:t>устройству на примере этих территорий, воз-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максимально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раскрыть</w:t>
      </w:r>
      <w:r>
        <w:rPr>
          <w:color w:val="231F20"/>
          <w:spacing w:val="-13"/>
        </w:rPr>
        <w:t> </w:t>
      </w:r>
      <w:r>
        <w:rPr>
          <w:color w:val="231F20"/>
        </w:rPr>
        <w:t>значимость</w:t>
      </w:r>
      <w:r>
        <w:rPr>
          <w:color w:val="231F20"/>
          <w:spacing w:val="-14"/>
        </w:rPr>
        <w:t> </w:t>
      </w:r>
      <w:r>
        <w:rPr>
          <w:color w:val="231F20"/>
        </w:rPr>
        <w:t>до-</w:t>
      </w:r>
      <w:r>
        <w:rPr>
          <w:color w:val="231F20"/>
          <w:spacing w:val="-57"/>
        </w:rPr>
        <w:t> </w:t>
      </w:r>
      <w:r>
        <w:rPr>
          <w:color w:val="231F20"/>
        </w:rPr>
        <w:t>лин малых рек для городского пространства.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Предложения по развитию прибрежных терри-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торий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предполагают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качественное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улучшение</w:t>
      </w:r>
      <w:r>
        <w:rPr>
          <w:color w:val="231F20"/>
          <w:spacing w:val="-57"/>
        </w:rPr>
        <w:t> </w:t>
      </w:r>
      <w:r>
        <w:rPr>
          <w:color w:val="231F20"/>
        </w:rPr>
        <w:t>существующего наполнения с целью связать</w:t>
      </w:r>
      <w:r>
        <w:rPr>
          <w:color w:val="231F20"/>
          <w:spacing w:val="1"/>
        </w:rPr>
        <w:t> </w:t>
      </w:r>
      <w:r>
        <w:rPr>
          <w:color w:val="231F20"/>
        </w:rPr>
        <w:t>сформировавшиеся объекты и концентрацию</w:t>
      </w:r>
      <w:r>
        <w:rPr>
          <w:color w:val="231F20"/>
          <w:spacing w:val="-58"/>
        </w:rPr>
        <w:t> </w:t>
      </w:r>
      <w:r>
        <w:rPr>
          <w:color w:val="231F20"/>
        </w:rPr>
        <w:t>жителей</w:t>
      </w:r>
      <w:r>
        <w:rPr>
          <w:color w:val="231F20"/>
          <w:spacing w:val="-1"/>
        </w:rPr>
        <w:t> </w:t>
      </w:r>
      <w:r>
        <w:rPr>
          <w:color w:val="231F20"/>
        </w:rPr>
        <w:t>города [1].</w:t>
      </w:r>
    </w:p>
    <w:p>
      <w:pPr>
        <w:pStyle w:val="ListParagraph"/>
        <w:numPr>
          <w:ilvl w:val="0"/>
          <w:numId w:val="41"/>
        </w:numPr>
        <w:tabs>
          <w:tab w:pos="801" w:val="left" w:leader="none"/>
        </w:tabs>
        <w:spacing w:line="240" w:lineRule="auto" w:before="9" w:after="0"/>
        <w:ind w:left="800" w:right="0" w:hanging="241"/>
        <w:jc w:val="both"/>
        <w:rPr>
          <w:sz w:val="24"/>
        </w:rPr>
      </w:pPr>
      <w:r>
        <w:rPr>
          <w:i/>
          <w:color w:val="231F20"/>
          <w:sz w:val="24"/>
        </w:rPr>
        <w:t>Трехуровневое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пространство</w:t>
      </w:r>
      <w:r>
        <w:rPr>
          <w:color w:val="231F20"/>
          <w:sz w:val="24"/>
        </w:rPr>
        <w:t>.</w:t>
      </w:r>
    </w:p>
    <w:p>
      <w:pPr>
        <w:pStyle w:val="BodyText"/>
        <w:spacing w:line="249" w:lineRule="auto" w:before="12"/>
        <w:ind w:left="163" w:right="40" w:firstLine="396"/>
      </w:pPr>
      <w:r>
        <w:rPr>
          <w:color w:val="231F20"/>
        </w:rPr>
        <w:t>Основным приемом является разделения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пространства на уровни с различными харак-</w:t>
      </w:r>
      <w:r>
        <w:rPr>
          <w:color w:val="231F20"/>
          <w:spacing w:val="-57"/>
        </w:rPr>
        <w:t> </w:t>
      </w:r>
      <w:r>
        <w:rPr>
          <w:color w:val="231F20"/>
        </w:rPr>
        <w:t>теристиками и функциональным наполнени-</w:t>
      </w:r>
      <w:r>
        <w:rPr>
          <w:color w:val="231F20"/>
          <w:spacing w:val="1"/>
        </w:rPr>
        <w:t> </w:t>
      </w:r>
      <w:r>
        <w:rPr>
          <w:color w:val="231F20"/>
        </w:rPr>
        <w:t>ем (Рис.</w:t>
      </w:r>
      <w:r>
        <w:rPr>
          <w:color w:val="231F20"/>
          <w:spacing w:val="-1"/>
        </w:rPr>
        <w:t> </w:t>
      </w:r>
      <w:r>
        <w:rPr>
          <w:color w:val="231F20"/>
        </w:rPr>
        <w:t>2).</w:t>
      </w:r>
    </w:p>
    <w:p>
      <w:pPr>
        <w:pStyle w:val="BodyText"/>
        <w:spacing w:line="249" w:lineRule="auto" w:before="4"/>
        <w:ind w:left="163" w:right="40" w:firstLine="396"/>
      </w:pPr>
      <w:r>
        <w:rPr>
          <w:color w:val="231F20"/>
        </w:rPr>
        <w:t>Первый</w:t>
      </w:r>
      <w:r>
        <w:rPr>
          <w:color w:val="231F20"/>
          <w:spacing w:val="-12"/>
        </w:rPr>
        <w:t> </w:t>
      </w:r>
      <w:r>
        <w:rPr>
          <w:color w:val="231F20"/>
        </w:rPr>
        <w:t>уровень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зона</w:t>
      </w:r>
      <w:r>
        <w:rPr>
          <w:color w:val="231F20"/>
          <w:spacing w:val="-12"/>
        </w:rPr>
        <w:t> </w:t>
      </w:r>
      <w:r>
        <w:rPr>
          <w:color w:val="231F20"/>
        </w:rPr>
        <w:t>внешнего</w:t>
      </w:r>
      <w:r>
        <w:rPr>
          <w:color w:val="231F20"/>
          <w:spacing w:val="-12"/>
        </w:rPr>
        <w:t> </w:t>
      </w:r>
      <w:r>
        <w:rPr>
          <w:color w:val="231F20"/>
        </w:rPr>
        <w:t>периме-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тра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долины,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граничащего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существующей</w:t>
      </w:r>
      <w:r>
        <w:rPr>
          <w:color w:val="231F20"/>
          <w:spacing w:val="-13"/>
        </w:rPr>
        <w:t> </w:t>
      </w:r>
      <w:r>
        <w:rPr>
          <w:color w:val="231F20"/>
        </w:rPr>
        <w:t>за-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стройкой, где планируется максимальная функ-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циональная концентрация. Важно подчеркнуть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взаимодействие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долины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помощи</w:t>
      </w:r>
      <w:r>
        <w:rPr>
          <w:color w:val="231F20"/>
          <w:spacing w:val="-58"/>
        </w:rPr>
        <w:t> </w:t>
      </w:r>
      <w:r>
        <w:rPr>
          <w:color w:val="231F20"/>
        </w:rPr>
        <w:t>организации общественных пространств для</w:t>
      </w:r>
      <w:r>
        <w:rPr>
          <w:color w:val="231F20"/>
          <w:spacing w:val="1"/>
        </w:rPr>
        <w:t> </w:t>
      </w:r>
      <w:r>
        <w:rPr>
          <w:color w:val="231F20"/>
        </w:rPr>
        <w:t>проведения мероприятий, торгового проме-</w:t>
      </w:r>
      <w:r>
        <w:rPr>
          <w:color w:val="231F20"/>
          <w:spacing w:val="1"/>
        </w:rPr>
        <w:t> </w:t>
      </w:r>
      <w:r>
        <w:rPr>
          <w:color w:val="231F20"/>
        </w:rPr>
        <w:t>нада,</w:t>
      </w:r>
      <w:r>
        <w:rPr>
          <w:color w:val="231F20"/>
          <w:spacing w:val="7"/>
        </w:rPr>
        <w:t> </w:t>
      </w:r>
      <w:r>
        <w:rPr>
          <w:color w:val="231F20"/>
        </w:rPr>
        <w:t>смотровых</w:t>
      </w:r>
      <w:r>
        <w:rPr>
          <w:color w:val="231F20"/>
          <w:spacing w:val="8"/>
        </w:rPr>
        <w:t> </w:t>
      </w:r>
      <w:r>
        <w:rPr>
          <w:color w:val="231F20"/>
        </w:rPr>
        <w:t>площадок,</w:t>
      </w:r>
      <w:r>
        <w:rPr>
          <w:color w:val="231F20"/>
          <w:spacing w:val="8"/>
        </w:rPr>
        <w:t> </w:t>
      </w:r>
      <w:r>
        <w:rPr>
          <w:color w:val="231F20"/>
        </w:rPr>
        <w:t>детского</w:t>
      </w:r>
      <w:r>
        <w:rPr>
          <w:color w:val="231F20"/>
          <w:spacing w:val="7"/>
        </w:rPr>
        <w:t> </w:t>
      </w:r>
      <w:r>
        <w:rPr>
          <w:color w:val="231F20"/>
        </w:rPr>
        <w:t>досуга,</w:t>
      </w:r>
    </w:p>
    <w:p>
      <w:pPr>
        <w:pStyle w:val="BodyText"/>
        <w:jc w:val="left"/>
        <w:rPr>
          <w:sz w:val="26"/>
        </w:rPr>
      </w:pPr>
    </w:p>
    <w:p>
      <w:pPr>
        <w:spacing w:line="249" w:lineRule="auto" w:before="172"/>
        <w:ind w:left="165" w:right="393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7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7"/>
          <w:sz w:val="21"/>
        </w:rPr>
        <w:t> </w:t>
      </w:r>
      <w:r>
        <w:rPr>
          <w:color w:val="231F20"/>
          <w:sz w:val="21"/>
        </w:rPr>
        <w:t>Принцип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формирования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трехуровневого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пространства</w:t>
      </w:r>
    </w:p>
    <w:p>
      <w:pPr>
        <w:pStyle w:val="BodyText"/>
        <w:spacing w:before="7"/>
        <w:jc w:val="left"/>
        <w:rPr>
          <w:sz w:val="4"/>
        </w:rPr>
      </w:pPr>
    </w:p>
    <w:p>
      <w:pPr>
        <w:pStyle w:val="BodyText"/>
        <w:ind w:left="165"/>
        <w:jc w:val="left"/>
        <w:rPr>
          <w:sz w:val="20"/>
        </w:rPr>
      </w:pPr>
      <w:r>
        <w:rPr>
          <w:sz w:val="20"/>
        </w:rPr>
        <w:pict>
          <v:group style="width:30.3pt;height:15.4pt;mso-position-horizontal-relative:char;mso-position-vertical-relative:line" id="docshapegroup507" coordorigin="0,0" coordsize="606,308">
            <v:shape style="position:absolute;left:0;top:0;width:606;height:308" id="docshape508" coordorigin="0,0" coordsize="606,308" path="m605,0l0,0,303,307,605,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jc w:val="left"/>
        <w:rPr>
          <w:sz w:val="7"/>
        </w:rPr>
      </w:pPr>
      <w:r>
        <w:rPr/>
        <w:drawing>
          <wp:anchor distT="0" distB="0" distL="0" distR="0" allowOverlap="1" layoutInCell="1" locked="0" behindDoc="0" simplePos="0" relativeHeight="201">
            <wp:simplePos x="0" y="0"/>
            <wp:positionH relativeFrom="page">
              <wp:posOffset>612981</wp:posOffset>
            </wp:positionH>
            <wp:positionV relativeFrom="paragraph">
              <wp:posOffset>67553</wp:posOffset>
            </wp:positionV>
            <wp:extent cx="2975610" cy="867537"/>
            <wp:effectExtent l="0" t="0" r="0" b="0"/>
            <wp:wrapTopAndBottom/>
            <wp:docPr id="53" name="image1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85.jpe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5610" cy="867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49" w:lineRule="auto" w:before="78"/>
        <w:ind w:left="163" w:right="499"/>
        <w:jc w:val="right"/>
      </w:pPr>
      <w:r>
        <w:rPr/>
        <w:br w:type="column"/>
      </w:r>
      <w:r>
        <w:rPr>
          <w:color w:val="231F20"/>
        </w:rPr>
        <w:t>спортивных</w:t>
      </w:r>
      <w:r>
        <w:rPr>
          <w:color w:val="231F20"/>
          <w:spacing w:val="3"/>
        </w:rPr>
        <w:t> </w:t>
      </w:r>
      <w:r>
        <w:rPr>
          <w:color w:val="231F20"/>
        </w:rPr>
        <w:t>зон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благоустройства</w:t>
      </w:r>
      <w:r>
        <w:rPr>
          <w:color w:val="231F20"/>
          <w:spacing w:val="3"/>
        </w:rPr>
        <w:t> </w:t>
      </w:r>
      <w:r>
        <w:rPr>
          <w:color w:val="231F20"/>
        </w:rPr>
        <w:t>пешеход-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ной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велосипедной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структуры,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парко-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вочных мест для личного автотранспорта [2].</w:t>
      </w:r>
      <w:r>
        <w:rPr>
          <w:color w:val="231F20"/>
          <w:spacing w:val="-57"/>
        </w:rPr>
        <w:t> </w:t>
      </w:r>
      <w:r>
        <w:rPr>
          <w:color w:val="231F20"/>
        </w:rPr>
        <w:t>Второй</w:t>
      </w:r>
      <w:r>
        <w:rPr>
          <w:color w:val="231F20"/>
          <w:spacing w:val="1"/>
        </w:rPr>
        <w:t> </w:t>
      </w:r>
      <w:r>
        <w:rPr>
          <w:color w:val="231F20"/>
        </w:rPr>
        <w:t>уровень</w:t>
      </w:r>
      <w:r>
        <w:rPr>
          <w:color w:val="231F20"/>
          <w:spacing w:val="1"/>
        </w:rPr>
        <w:t> </w:t>
      </w:r>
      <w:r>
        <w:rPr>
          <w:color w:val="231F20"/>
        </w:rPr>
        <w:t>выполняет</w:t>
      </w:r>
      <w:r>
        <w:rPr>
          <w:color w:val="231F20"/>
          <w:spacing w:val="1"/>
        </w:rPr>
        <w:t> </w:t>
      </w:r>
      <w:r>
        <w:rPr>
          <w:color w:val="231F20"/>
        </w:rPr>
        <w:t>транзитную</w:t>
      </w:r>
      <w:r>
        <w:rPr>
          <w:color w:val="231F20"/>
          <w:spacing w:val="1"/>
        </w:rPr>
        <w:t> </w:t>
      </w:r>
      <w:r>
        <w:rPr>
          <w:color w:val="231F20"/>
        </w:rPr>
        <w:t>функцию</w:t>
      </w:r>
      <w:r>
        <w:rPr>
          <w:color w:val="231F20"/>
          <w:spacing w:val="-4"/>
        </w:rPr>
        <w:t> </w:t>
      </w:r>
      <w:r>
        <w:rPr>
          <w:color w:val="231F20"/>
        </w:rPr>
        <w:t>между</w:t>
      </w:r>
      <w:r>
        <w:rPr>
          <w:color w:val="231F20"/>
          <w:spacing w:val="-2"/>
        </w:rPr>
        <w:t> </w:t>
      </w:r>
      <w:r>
        <w:rPr>
          <w:color w:val="231F20"/>
        </w:rPr>
        <w:t>жилой</w:t>
      </w:r>
      <w:r>
        <w:rPr>
          <w:color w:val="231F20"/>
          <w:spacing w:val="-2"/>
        </w:rPr>
        <w:t> </w:t>
      </w:r>
      <w:r>
        <w:rPr>
          <w:color w:val="231F20"/>
        </w:rPr>
        <w:t>застройкой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водным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пространством,</w:t>
      </w:r>
      <w:r>
        <w:rPr>
          <w:color w:val="231F20"/>
          <w:spacing w:val="5"/>
        </w:rPr>
        <w:t> </w:t>
      </w:r>
      <w:r>
        <w:rPr>
          <w:color w:val="231F20"/>
        </w:rPr>
        <w:t>которая</w:t>
      </w:r>
      <w:r>
        <w:rPr>
          <w:color w:val="231F20"/>
          <w:spacing w:val="4"/>
        </w:rPr>
        <w:t> </w:t>
      </w:r>
      <w:r>
        <w:rPr>
          <w:color w:val="231F20"/>
        </w:rPr>
        <w:t>остается</w:t>
      </w:r>
      <w:r>
        <w:rPr>
          <w:color w:val="231F20"/>
          <w:spacing w:val="5"/>
        </w:rPr>
        <w:t> </w:t>
      </w:r>
      <w:r>
        <w:rPr>
          <w:color w:val="231F20"/>
        </w:rPr>
        <w:t>максималь-</w:t>
      </w:r>
      <w:r>
        <w:rPr>
          <w:color w:val="231F20"/>
          <w:spacing w:val="-57"/>
        </w:rPr>
        <w:t> </w:t>
      </w:r>
      <w:r>
        <w:rPr>
          <w:color w:val="231F20"/>
        </w:rPr>
        <w:t>но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тронутой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точки</w:t>
      </w:r>
      <w:r>
        <w:rPr>
          <w:color w:val="231F20"/>
          <w:spacing w:val="-8"/>
        </w:rPr>
        <w:t> </w:t>
      </w:r>
      <w:r>
        <w:rPr>
          <w:color w:val="231F20"/>
        </w:rPr>
        <w:t>зрения</w:t>
      </w:r>
      <w:r>
        <w:rPr>
          <w:color w:val="231F20"/>
          <w:spacing w:val="-9"/>
        </w:rPr>
        <w:t> </w:t>
      </w:r>
      <w:r>
        <w:rPr>
          <w:color w:val="231F20"/>
        </w:rPr>
        <w:t>природных</w:t>
      </w:r>
      <w:r>
        <w:rPr>
          <w:color w:val="231F20"/>
          <w:spacing w:val="-9"/>
        </w:rPr>
        <w:t> </w:t>
      </w:r>
      <w:r>
        <w:rPr>
          <w:color w:val="231F20"/>
        </w:rPr>
        <w:t>ре-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сурсов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[3].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этом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уровне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преобладают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пеше-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ходные</w:t>
      </w:r>
      <w:r>
        <w:rPr>
          <w:color w:val="231F20"/>
          <w:spacing w:val="-15"/>
        </w:rPr>
        <w:t> </w:t>
      </w:r>
      <w:r>
        <w:rPr>
          <w:color w:val="231F20"/>
        </w:rPr>
        <w:t>прогулочные</w:t>
      </w:r>
      <w:r>
        <w:rPr>
          <w:color w:val="231F20"/>
          <w:spacing w:val="-14"/>
        </w:rPr>
        <w:t> </w:t>
      </w:r>
      <w:r>
        <w:rPr>
          <w:color w:val="231F20"/>
        </w:rPr>
        <w:t>маршруты,</w:t>
      </w:r>
      <w:r>
        <w:rPr>
          <w:color w:val="231F20"/>
          <w:spacing w:val="-14"/>
        </w:rPr>
        <w:t> </w:t>
      </w:r>
      <w:r>
        <w:rPr>
          <w:color w:val="231F20"/>
        </w:rPr>
        <w:t>оснащенные</w:t>
      </w:r>
      <w:r>
        <w:rPr>
          <w:color w:val="231F20"/>
          <w:spacing w:val="-57"/>
        </w:rPr>
        <w:t> </w:t>
      </w:r>
      <w:r>
        <w:rPr>
          <w:color w:val="231F20"/>
        </w:rPr>
        <w:t>малыми</w:t>
      </w:r>
      <w:r>
        <w:rPr>
          <w:color w:val="231F20"/>
          <w:spacing w:val="13"/>
        </w:rPr>
        <w:t> </w:t>
      </w:r>
      <w:r>
        <w:rPr>
          <w:color w:val="231F20"/>
        </w:rPr>
        <w:t>архитектурными</w:t>
      </w:r>
      <w:r>
        <w:rPr>
          <w:color w:val="231F20"/>
          <w:spacing w:val="14"/>
        </w:rPr>
        <w:t> </w:t>
      </w:r>
      <w:r>
        <w:rPr>
          <w:color w:val="231F20"/>
        </w:rPr>
        <w:t>формами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зонами</w:t>
      </w:r>
      <w:r>
        <w:rPr>
          <w:color w:val="231F20"/>
          <w:spacing w:val="-57"/>
        </w:rPr>
        <w:t> </w:t>
      </w:r>
      <w:r>
        <w:rPr>
          <w:color w:val="231F20"/>
        </w:rPr>
        <w:t>отдыха.</w:t>
      </w:r>
      <w:r>
        <w:rPr>
          <w:color w:val="231F20"/>
          <w:spacing w:val="37"/>
        </w:rPr>
        <w:t> </w:t>
      </w:r>
      <w:r>
        <w:rPr>
          <w:color w:val="231F20"/>
        </w:rPr>
        <w:t>С</w:t>
      </w:r>
      <w:r>
        <w:rPr>
          <w:color w:val="231F20"/>
          <w:spacing w:val="37"/>
        </w:rPr>
        <w:t> </w:t>
      </w:r>
      <w:r>
        <w:rPr>
          <w:color w:val="231F20"/>
        </w:rPr>
        <w:t>северной</w:t>
      </w:r>
      <w:r>
        <w:rPr>
          <w:color w:val="231F20"/>
          <w:spacing w:val="38"/>
        </w:rPr>
        <w:t> </w:t>
      </w:r>
      <w:r>
        <w:rPr>
          <w:color w:val="231F20"/>
        </w:rPr>
        <w:t>стороны</w:t>
      </w:r>
      <w:r>
        <w:rPr>
          <w:color w:val="231F20"/>
          <w:spacing w:val="37"/>
        </w:rPr>
        <w:t> </w:t>
      </w:r>
      <w:r>
        <w:rPr>
          <w:color w:val="231F20"/>
        </w:rPr>
        <w:t>проектируется</w:t>
      </w:r>
    </w:p>
    <w:p>
      <w:pPr>
        <w:pStyle w:val="BodyText"/>
        <w:spacing w:before="11"/>
        <w:ind w:left="163"/>
      </w:pPr>
      <w:r>
        <w:rPr>
          <w:color w:val="231F20"/>
        </w:rPr>
        <w:t>горнолыжная</w:t>
      </w:r>
      <w:r>
        <w:rPr>
          <w:color w:val="231F20"/>
          <w:spacing w:val="-5"/>
        </w:rPr>
        <w:t> </w:t>
      </w:r>
      <w:r>
        <w:rPr>
          <w:color w:val="231F20"/>
        </w:rPr>
        <w:t>учебная</w:t>
      </w:r>
      <w:r>
        <w:rPr>
          <w:color w:val="231F20"/>
          <w:spacing w:val="-4"/>
        </w:rPr>
        <w:t> </w:t>
      </w:r>
      <w:r>
        <w:rPr>
          <w:color w:val="231F20"/>
        </w:rPr>
        <w:t>трасса.</w:t>
      </w:r>
    </w:p>
    <w:p>
      <w:pPr>
        <w:pStyle w:val="BodyText"/>
        <w:spacing w:line="249" w:lineRule="auto" w:before="12"/>
        <w:ind w:left="163" w:right="499" w:firstLine="396"/>
      </w:pPr>
      <w:r>
        <w:rPr>
          <w:color w:val="231F20"/>
        </w:rPr>
        <w:t>Третий</w:t>
      </w:r>
      <w:r>
        <w:rPr>
          <w:color w:val="231F20"/>
          <w:spacing w:val="-6"/>
        </w:rPr>
        <w:t> </w:t>
      </w:r>
      <w:r>
        <w:rPr>
          <w:color w:val="231F20"/>
        </w:rPr>
        <w:t>уровень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это</w:t>
      </w:r>
      <w:r>
        <w:rPr>
          <w:color w:val="231F20"/>
          <w:spacing w:val="-5"/>
        </w:rPr>
        <w:t> </w:t>
      </w:r>
      <w:r>
        <w:rPr>
          <w:color w:val="231F20"/>
        </w:rPr>
        <w:t>уровень</w:t>
      </w:r>
      <w:r>
        <w:rPr>
          <w:color w:val="231F20"/>
          <w:spacing w:val="-6"/>
        </w:rPr>
        <w:t> </w:t>
      </w:r>
      <w:r>
        <w:rPr>
          <w:color w:val="231F20"/>
        </w:rPr>
        <w:t>взаимодей-</w:t>
      </w:r>
      <w:r>
        <w:rPr>
          <w:color w:val="231F20"/>
          <w:spacing w:val="-58"/>
        </w:rPr>
        <w:t> </w:t>
      </w:r>
      <w:r>
        <w:rPr>
          <w:color w:val="231F20"/>
        </w:rPr>
        <w:t>ствия с водой. Обилие пешеходных маршру-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тов, создание искусственных водоемов с после-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дующим водным досугом, наличие пляжных</w:t>
      </w:r>
      <w:r>
        <w:rPr>
          <w:color w:val="231F20"/>
          <w:spacing w:val="1"/>
        </w:rPr>
        <w:t> </w:t>
      </w:r>
      <w:r>
        <w:rPr>
          <w:color w:val="231F20"/>
        </w:rPr>
        <w:t>и пикниковых зон – делает этот уровень мак-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симально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изолированным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2"/>
        </w:rPr>
        <w:t> </w:t>
      </w:r>
      <w:r>
        <w:rPr>
          <w:color w:val="231F20"/>
        </w:rPr>
        <w:t>суеты</w:t>
      </w:r>
      <w:r>
        <w:rPr>
          <w:color w:val="231F20"/>
          <w:spacing w:val="-58"/>
        </w:rPr>
        <w:t> </w:t>
      </w:r>
      <w:r>
        <w:rPr>
          <w:color w:val="231F20"/>
        </w:rPr>
        <w:t>и предполагает экологическое направление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развития, а именно наличие научно-исследова-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тельских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изучения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естественной</w:t>
      </w:r>
      <w:r>
        <w:rPr>
          <w:color w:val="231F20"/>
          <w:spacing w:val="-58"/>
        </w:rPr>
        <w:t> </w:t>
      </w:r>
      <w:r>
        <w:rPr>
          <w:color w:val="231F20"/>
        </w:rPr>
        <w:t>среды</w:t>
      </w:r>
      <w:r>
        <w:rPr>
          <w:color w:val="231F20"/>
          <w:spacing w:val="-4"/>
        </w:rPr>
        <w:t> </w:t>
      </w:r>
      <w:r>
        <w:rPr>
          <w:color w:val="231F20"/>
        </w:rPr>
        <w:t>обитания</w:t>
      </w:r>
      <w:r>
        <w:rPr>
          <w:color w:val="231F20"/>
          <w:spacing w:val="-4"/>
        </w:rPr>
        <w:t> </w:t>
      </w:r>
      <w:r>
        <w:rPr>
          <w:color w:val="231F20"/>
        </w:rPr>
        <w:t>флоры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фауны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долине</w:t>
      </w:r>
      <w:r>
        <w:rPr>
          <w:color w:val="231F20"/>
          <w:spacing w:val="-4"/>
        </w:rPr>
        <w:t> </w:t>
      </w:r>
      <w:r>
        <w:rPr>
          <w:color w:val="231F20"/>
        </w:rPr>
        <w:t>[4].</w:t>
      </w:r>
    </w:p>
    <w:p>
      <w:pPr>
        <w:pStyle w:val="ListParagraph"/>
        <w:numPr>
          <w:ilvl w:val="0"/>
          <w:numId w:val="41"/>
        </w:numPr>
        <w:tabs>
          <w:tab w:pos="801" w:val="left" w:leader="none"/>
        </w:tabs>
        <w:spacing w:line="240" w:lineRule="auto" w:before="10" w:after="0"/>
        <w:ind w:left="800" w:right="0" w:hanging="241"/>
        <w:jc w:val="both"/>
        <w:rPr>
          <w:sz w:val="24"/>
        </w:rPr>
      </w:pPr>
      <w:r>
        <w:rPr>
          <w:i/>
          <w:color w:val="231F20"/>
          <w:sz w:val="24"/>
        </w:rPr>
        <w:t>Транзитные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пути</w:t>
      </w:r>
      <w:r>
        <w:rPr>
          <w:color w:val="231F20"/>
          <w:sz w:val="24"/>
        </w:rPr>
        <w:t>.</w:t>
      </w:r>
    </w:p>
    <w:p>
      <w:pPr>
        <w:pStyle w:val="BodyText"/>
        <w:spacing w:line="249" w:lineRule="auto" w:before="12"/>
        <w:ind w:left="163" w:right="501" w:firstLine="396"/>
      </w:pPr>
      <w:r>
        <w:rPr>
          <w:color w:val="231F20"/>
        </w:rPr>
        <w:t>Одной из основных функций долины яв-</w:t>
      </w:r>
      <w:r>
        <w:rPr>
          <w:color w:val="231F20"/>
          <w:spacing w:val="1"/>
        </w:rPr>
        <w:t> </w:t>
      </w:r>
      <w:r>
        <w:rPr>
          <w:color w:val="231F20"/>
        </w:rPr>
        <w:t>ляется транзитная функция. Оба проектируе-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мых участка пересекают существующие пеше-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ходные и транспортные пути, но из-за своего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состояния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предоставляют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возможности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комфортного перехода через них. Наличие бла-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гоустроенных путей или мостовых конструк-</w:t>
      </w:r>
      <w:r>
        <w:rPr>
          <w:color w:val="231F20"/>
          <w:spacing w:val="-57"/>
        </w:rPr>
        <w:t> </w:t>
      </w:r>
      <w:r>
        <w:rPr>
          <w:color w:val="231F20"/>
        </w:rPr>
        <w:t>ций</w:t>
      </w:r>
      <w:r>
        <w:rPr>
          <w:color w:val="231F20"/>
          <w:spacing w:val="-14"/>
        </w:rPr>
        <w:t> </w:t>
      </w:r>
      <w:r>
        <w:rPr>
          <w:color w:val="231F20"/>
        </w:rPr>
        <w:t>позволит</w:t>
      </w:r>
      <w:r>
        <w:rPr>
          <w:color w:val="231F20"/>
          <w:spacing w:val="-13"/>
        </w:rPr>
        <w:t> </w:t>
      </w:r>
      <w:r>
        <w:rPr>
          <w:color w:val="231F20"/>
        </w:rPr>
        <w:t>осуществлять</w:t>
      </w:r>
      <w:r>
        <w:rPr>
          <w:color w:val="231F20"/>
          <w:spacing w:val="-13"/>
        </w:rPr>
        <w:t> </w:t>
      </w:r>
      <w:r>
        <w:rPr>
          <w:color w:val="231F20"/>
        </w:rPr>
        <w:t>кротчайший</w:t>
      </w:r>
      <w:r>
        <w:rPr>
          <w:color w:val="231F20"/>
          <w:spacing w:val="-14"/>
        </w:rPr>
        <w:t> </w:t>
      </w:r>
      <w:r>
        <w:rPr>
          <w:color w:val="231F20"/>
        </w:rPr>
        <w:t>путь</w:t>
      </w:r>
      <w:r>
        <w:rPr>
          <w:color w:val="231F20"/>
          <w:spacing w:val="-57"/>
        </w:rPr>
        <w:t> </w:t>
      </w:r>
      <w:r>
        <w:rPr>
          <w:color w:val="231F20"/>
        </w:rPr>
        <w:t>через</w:t>
      </w:r>
      <w:r>
        <w:rPr>
          <w:color w:val="231F20"/>
          <w:spacing w:val="-1"/>
        </w:rPr>
        <w:t> </w:t>
      </w:r>
      <w:r>
        <w:rPr>
          <w:color w:val="231F20"/>
        </w:rPr>
        <w:t>долину</w:t>
      </w:r>
      <w:r>
        <w:rPr>
          <w:color w:val="231F20"/>
          <w:spacing w:val="-1"/>
        </w:rPr>
        <w:t> </w:t>
      </w:r>
      <w:r>
        <w:rPr>
          <w:color w:val="231F20"/>
        </w:rPr>
        <w:t>[5, 6, 7].</w:t>
      </w:r>
    </w:p>
    <w:p>
      <w:pPr>
        <w:pStyle w:val="ListParagraph"/>
        <w:numPr>
          <w:ilvl w:val="0"/>
          <w:numId w:val="41"/>
        </w:numPr>
        <w:tabs>
          <w:tab w:pos="789" w:val="left" w:leader="none"/>
        </w:tabs>
        <w:spacing w:line="249" w:lineRule="auto" w:before="9" w:after="0"/>
        <w:ind w:left="163" w:right="499" w:firstLine="396"/>
        <w:jc w:val="right"/>
        <w:rPr>
          <w:sz w:val="24"/>
        </w:rPr>
      </w:pPr>
      <w:r>
        <w:rPr>
          <w:i/>
          <w:color w:val="231F20"/>
          <w:w w:val="95"/>
          <w:sz w:val="24"/>
        </w:rPr>
        <w:t>Использование</w:t>
      </w:r>
      <w:r>
        <w:rPr>
          <w:i/>
          <w:color w:val="231F20"/>
          <w:spacing w:val="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существующего</w:t>
      </w:r>
      <w:r>
        <w:rPr>
          <w:i/>
          <w:color w:val="231F20"/>
          <w:spacing w:val="9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рельефа</w:t>
      </w:r>
      <w:r>
        <w:rPr>
          <w:color w:val="231F20"/>
          <w:w w:val="95"/>
          <w:sz w:val="24"/>
        </w:rPr>
        <w:t>.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Перепад абсолютных отметок на проектиру-</w:t>
      </w:r>
      <w:r>
        <w:rPr>
          <w:color w:val="231F20"/>
          <w:w w:val="95"/>
          <w:sz w:val="24"/>
        </w:rPr>
        <w:t> емых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участках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составляет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около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40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метров,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что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способствует формированию разнообразного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функционального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наполнения.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На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севере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доли-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ны реки Егошихи предполагается горнолыжная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учебная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секция,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которая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включает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себя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зда-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базы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прокатом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инвентаря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зоной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обще-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ственного питания, учебные трассы, бугельный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подъемник,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зоны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экстрим-парка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сноутюбинга.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Южнее располагается уже существующий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спортивный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клуб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«Летающий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лыжник»,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осна-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щенный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тремя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трамплинами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10,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20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40</w:t>
      </w:r>
      <w:r>
        <w:rPr>
          <w:color w:val="231F20"/>
          <w:spacing w:val="21"/>
          <w:sz w:val="24"/>
        </w:rPr>
        <w:t> </w:t>
      </w:r>
      <w:r>
        <w:rPr>
          <w:color w:val="231F20"/>
          <w:sz w:val="24"/>
        </w:rPr>
        <w:t>ме-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тров.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В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рамках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проектирования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предполагает-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ся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благоустроить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существующий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спортивный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объект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трибунами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освещением,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чтобы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при-</w:t>
      </w:r>
    </w:p>
    <w:p>
      <w:pPr>
        <w:pStyle w:val="BodyText"/>
        <w:spacing w:before="15"/>
        <w:ind w:left="163"/>
      </w:pPr>
      <w:r>
        <w:rPr>
          <w:color w:val="231F20"/>
        </w:rPr>
        <w:t>влечь</w:t>
      </w:r>
      <w:r>
        <w:rPr>
          <w:color w:val="231F20"/>
          <w:spacing w:val="-9"/>
        </w:rPr>
        <w:t> </w:t>
      </w:r>
      <w:r>
        <w:rPr>
          <w:color w:val="231F20"/>
        </w:rPr>
        <w:t>большее</w:t>
      </w:r>
      <w:r>
        <w:rPr>
          <w:color w:val="231F20"/>
          <w:spacing w:val="-9"/>
        </w:rPr>
        <w:t> </w:t>
      </w:r>
      <w:r>
        <w:rPr>
          <w:color w:val="231F20"/>
        </w:rPr>
        <w:t>внимание</w:t>
      </w:r>
      <w:r>
        <w:rPr>
          <w:color w:val="231F20"/>
          <w:spacing w:val="-8"/>
        </w:rPr>
        <w:t> </w:t>
      </w:r>
      <w:r>
        <w:rPr>
          <w:color w:val="231F20"/>
        </w:rPr>
        <w:t>горожан.</w:t>
      </w:r>
    </w:p>
    <w:p>
      <w:pPr>
        <w:pStyle w:val="BodyText"/>
        <w:spacing w:line="249" w:lineRule="auto" w:before="12"/>
        <w:ind w:left="163" w:right="501" w:firstLine="396"/>
      </w:pPr>
      <w:r>
        <w:rPr>
          <w:color w:val="231F20"/>
        </w:rPr>
        <w:t>Так</w:t>
      </w:r>
      <w:r>
        <w:rPr>
          <w:color w:val="231F20"/>
          <w:spacing w:val="-14"/>
        </w:rPr>
        <w:t> </w:t>
      </w:r>
      <w:r>
        <w:rPr>
          <w:color w:val="231F20"/>
        </w:rPr>
        <w:t>же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зимнее</w:t>
      </w:r>
      <w:r>
        <w:rPr>
          <w:color w:val="231F20"/>
          <w:spacing w:val="-14"/>
        </w:rPr>
        <w:t> </w:t>
      </w:r>
      <w:r>
        <w:rPr>
          <w:color w:val="231F20"/>
        </w:rPr>
        <w:t>время</w:t>
      </w:r>
      <w:r>
        <w:rPr>
          <w:color w:val="231F20"/>
          <w:spacing w:val="-13"/>
        </w:rPr>
        <w:t> </w:t>
      </w:r>
      <w:r>
        <w:rPr>
          <w:color w:val="231F20"/>
        </w:rPr>
        <w:t>существующий</w:t>
      </w:r>
      <w:r>
        <w:rPr>
          <w:color w:val="231F20"/>
          <w:spacing w:val="-14"/>
        </w:rPr>
        <w:t> </w:t>
      </w:r>
      <w:r>
        <w:rPr>
          <w:color w:val="231F20"/>
        </w:rPr>
        <w:t>ре-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льеф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дает</w:t>
      </w:r>
      <w:r>
        <w:rPr>
          <w:color w:val="231F20"/>
          <w:spacing w:val="-14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13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4"/>
        </w:rPr>
        <w:t> </w:t>
      </w:r>
      <w:r>
        <w:rPr>
          <w:color w:val="231F20"/>
        </w:rPr>
        <w:t>детского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6" w:space="133"/>
            <w:col w:w="5321"/>
          </w:cols>
        </w:sectPr>
      </w:pPr>
    </w:p>
    <w:p>
      <w:pPr>
        <w:spacing w:line="249" w:lineRule="auto" w:before="85"/>
        <w:ind w:left="503" w:right="236" w:firstLine="0"/>
        <w:jc w:val="left"/>
        <w:rPr>
          <w:sz w:val="21"/>
        </w:rPr>
      </w:pPr>
      <w:r>
        <w:rPr/>
        <w:pict>
          <v:group style="position:absolute;margin-left:65.196297pt;margin-top:32.000664pt;width:232.45pt;height:98.25pt;mso-position-horizontal-relative:page;mso-position-vertical-relative:paragraph;z-index:15832064" id="docshapegroup509" coordorigin="1304,640" coordsize="4649,1965">
            <v:shape style="position:absolute;left:1303;top:990;width:4649;height:1615" type="#_x0000_t75" id="docshape510" stroked="false">
              <v:imagedata r:id="rId258" o:title=""/>
            </v:shape>
            <v:shape style="position:absolute;left:1303;top:640;width:606;height:308" id="docshape511" coordorigin="1304,640" coordsize="606,308" path="m1909,640l1304,640,1607,947,1909,640xe" filled="true" fillcolor="#8fc73e" stroked="false">
              <v:path arrowok="t"/>
              <v:fill type="solid"/>
            </v:shape>
            <w10:wrap type="none"/>
          </v:group>
        </w:pict>
      </w: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Естественная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отделка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использованием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природных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материалов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spacing w:before="186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2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2"/>
          <w:sz w:val="21"/>
        </w:rPr>
        <w:t> </w:t>
      </w:r>
      <w:r>
        <w:rPr>
          <w:color w:val="231F20"/>
          <w:sz w:val="21"/>
        </w:rPr>
        <w:t>Проектирование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мостов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или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создание</w:t>
      </w:r>
    </w:p>
    <w:p>
      <w:pPr>
        <w:spacing w:before="11"/>
        <w:ind w:left="503" w:right="0" w:firstLine="0"/>
        <w:jc w:val="left"/>
        <w:rPr>
          <w:sz w:val="21"/>
        </w:rPr>
      </w:pPr>
      <w:r>
        <w:rPr/>
        <w:pict>
          <v:group style="position:absolute;margin-left:65.196297pt;margin-top:15.696416pt;width:232.45pt;height:99.15pt;mso-position-horizontal-relative:page;mso-position-vertical-relative:paragraph;z-index:15832576" id="docshapegroup512" coordorigin="1304,314" coordsize="4649,1983">
            <v:shape style="position:absolute;left:1303;top:663;width:4649;height:1633" type="#_x0000_t75" id="docshape513" stroked="false">
              <v:imagedata r:id="rId259" o:title=""/>
            </v:shape>
            <v:shape style="position:absolute;left:1303;top:313;width:606;height:308" id="docshape514" coordorigin="1304,314" coordsize="606,308" path="m1909,314l1304,314,1607,621,1909,314xe" filled="true" fillcolor="#8fc73e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sz w:val="21"/>
        </w:rPr>
        <w:t>«естественной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переправы»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spacing w:line="249" w:lineRule="auto" w:before="194"/>
        <w:ind w:left="503" w:right="0" w:firstLine="0"/>
        <w:jc w:val="left"/>
        <w:rPr>
          <w:sz w:val="21"/>
        </w:rPr>
      </w:pPr>
      <w:r>
        <w:rPr/>
        <w:pict>
          <v:group style="position:absolute;margin-left:65.196297pt;margin-top:37.442135pt;width:226.85pt;height:96.75pt;mso-position-horizontal-relative:page;mso-position-vertical-relative:paragraph;z-index:15833088" id="docshapegroup515" coordorigin="1304,749" coordsize="4537,1935">
            <v:shape style="position:absolute;left:1303;top:1098;width:4536;height:1585" type="#_x0000_t75" id="docshape516" stroked="false">
              <v:imagedata r:id="rId260" o:title=""/>
            </v:shape>
            <v:shape style="position:absolute;left:1303;top:748;width:606;height:308" id="docshape517" coordorigin="1304,749" coordsize="606,308" path="m1909,749l1304,749,1607,1056,1909,749xe" filled="true" fillcolor="#8fc73e" stroked="false">
              <v:path arrowok="t"/>
              <v:fill type="solid"/>
            </v:shape>
            <w10:wrap type="none"/>
          </v:group>
        </w:pict>
      </w: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2"/>
          <w:sz w:val="21"/>
        </w:rPr>
        <w:t> </w:t>
      </w:r>
      <w:r>
        <w:rPr>
          <w:b/>
          <w:color w:val="231F20"/>
          <w:sz w:val="21"/>
        </w:rPr>
        <w:t>5.</w:t>
      </w:r>
      <w:r>
        <w:rPr>
          <w:b/>
          <w:color w:val="231F20"/>
          <w:spacing w:val="-2"/>
          <w:sz w:val="21"/>
        </w:rPr>
        <w:t> </w:t>
      </w:r>
      <w:r>
        <w:rPr>
          <w:color w:val="231F20"/>
          <w:sz w:val="21"/>
        </w:rPr>
        <w:t>Наличие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террас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всем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маршруте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зоне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искусственных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водоемов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spacing w:line="249" w:lineRule="auto" w:before="192"/>
        <w:ind w:left="503" w:right="400" w:firstLine="0"/>
        <w:jc w:val="left"/>
        <w:rPr>
          <w:sz w:val="21"/>
        </w:rPr>
      </w:pPr>
      <w:r>
        <w:rPr/>
        <w:pict>
          <v:group style="position:absolute;margin-left:65.196297pt;margin-top:49.97855pt;width:232.45pt;height:98pt;mso-position-horizontal-relative:page;mso-position-vertical-relative:paragraph;z-index:15833600" id="docshapegroup518" coordorigin="1304,1000" coordsize="4649,1960">
            <v:shape style="position:absolute;left:1303;top:1349;width:4649;height:1610" type="#_x0000_t75" id="docshape519" stroked="false">
              <v:imagedata r:id="rId261" o:title=""/>
            </v:shape>
            <v:shape style="position:absolute;left:1303;top:999;width:606;height:308" id="docshape520" coordorigin="1304,1000" coordsize="606,308" path="m1909,1000l1304,1000,1607,1307,1909,1000xe" filled="true" fillcolor="#8fc73e" stroked="false">
              <v:path arrowok="t"/>
              <v:fill type="solid"/>
            </v:shape>
            <w10:wrap type="none"/>
          </v:group>
        </w:pict>
      </w:r>
      <w:r>
        <w:rPr>
          <w:b/>
          <w:color w:val="231F20"/>
          <w:sz w:val="21"/>
        </w:rPr>
        <w:t>Рис. 6. </w:t>
      </w:r>
      <w:r>
        <w:rPr>
          <w:color w:val="231F20"/>
          <w:sz w:val="21"/>
        </w:rPr>
        <w:t>Малые архитектурные формы,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объединяющие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заложенную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функцию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отдыха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водным пространством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spacing w:before="7"/>
        <w:jc w:val="left"/>
        <w:rPr>
          <w:sz w:val="32"/>
        </w:rPr>
      </w:pPr>
    </w:p>
    <w:p>
      <w:pPr>
        <w:spacing w:line="249" w:lineRule="auto" w:before="0"/>
        <w:ind w:left="503" w:right="577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7.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Наличие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арт-объектов,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как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элемента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водного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дизайна</w:t>
      </w:r>
    </w:p>
    <w:p>
      <w:pPr>
        <w:pStyle w:val="BodyText"/>
        <w:spacing w:line="249" w:lineRule="auto" w:before="78"/>
        <w:ind w:left="454" w:right="160"/>
      </w:pPr>
      <w:r>
        <w:rPr/>
        <w:br w:type="column"/>
      </w:r>
      <w:r>
        <w:rPr>
          <w:color w:val="231F20"/>
        </w:rPr>
        <w:t>досуга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виде</w:t>
      </w:r>
      <w:r>
        <w:rPr>
          <w:color w:val="231F20"/>
          <w:spacing w:val="-6"/>
        </w:rPr>
        <w:t> </w:t>
      </w:r>
      <w:r>
        <w:rPr>
          <w:color w:val="231F20"/>
        </w:rPr>
        <w:t>горок,</w:t>
      </w:r>
      <w:r>
        <w:rPr>
          <w:color w:val="231F20"/>
          <w:spacing w:val="-5"/>
        </w:rPr>
        <w:t> </w:t>
      </w:r>
      <w:r>
        <w:rPr>
          <w:color w:val="231F20"/>
        </w:rPr>
        <w:t>а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летнее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зоны</w:t>
      </w:r>
      <w:r>
        <w:rPr>
          <w:color w:val="231F20"/>
          <w:spacing w:val="-5"/>
        </w:rPr>
        <w:t> </w:t>
      </w:r>
      <w:r>
        <w:rPr>
          <w:color w:val="231F20"/>
        </w:rPr>
        <w:t>отдыха</w:t>
      </w:r>
      <w:r>
        <w:rPr>
          <w:color w:val="231F20"/>
          <w:spacing w:val="-58"/>
        </w:rPr>
        <w:t> </w:t>
      </w:r>
      <w:r>
        <w:rPr>
          <w:color w:val="231F20"/>
        </w:rPr>
        <w:t>под</w:t>
      </w:r>
      <w:r>
        <w:rPr>
          <w:color w:val="231F20"/>
          <w:spacing w:val="-1"/>
        </w:rPr>
        <w:t> </w:t>
      </w:r>
      <w:r>
        <w:rPr>
          <w:color w:val="231F20"/>
        </w:rPr>
        <w:t>открытым небом.</w:t>
      </w:r>
    </w:p>
    <w:p>
      <w:pPr>
        <w:pStyle w:val="ListParagraph"/>
        <w:numPr>
          <w:ilvl w:val="0"/>
          <w:numId w:val="41"/>
        </w:numPr>
        <w:tabs>
          <w:tab w:pos="1092" w:val="left" w:leader="none"/>
        </w:tabs>
        <w:spacing w:line="240" w:lineRule="auto" w:before="2" w:after="0"/>
        <w:ind w:left="1091" w:right="0" w:hanging="241"/>
        <w:jc w:val="both"/>
        <w:rPr>
          <w:sz w:val="24"/>
        </w:rPr>
      </w:pPr>
      <w:r>
        <w:rPr>
          <w:i/>
          <w:color w:val="231F20"/>
          <w:sz w:val="24"/>
        </w:rPr>
        <w:t>Взаимодействие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с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водой</w:t>
      </w:r>
      <w:r>
        <w:rPr>
          <w:color w:val="231F20"/>
          <w:sz w:val="24"/>
        </w:rPr>
        <w:t>.</w:t>
      </w:r>
    </w:p>
    <w:p>
      <w:pPr>
        <w:pStyle w:val="BodyText"/>
        <w:spacing w:line="249" w:lineRule="auto" w:before="12"/>
        <w:ind w:left="454" w:right="161" w:firstLine="396"/>
      </w:pPr>
      <w:r>
        <w:rPr>
          <w:color w:val="231F20"/>
          <w:spacing w:val="-2"/>
        </w:rPr>
        <w:t>Данный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прием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предполагает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работу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рус-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лом реки и ее профилем. Разнообразное благо-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устройство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береговой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линии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позволит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создать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сценарий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прогулочных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маршрутов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вдоль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реки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разработать</w:t>
      </w:r>
      <w:r>
        <w:rPr>
          <w:color w:val="231F20"/>
          <w:spacing w:val="-1"/>
        </w:rPr>
        <w:t> </w:t>
      </w:r>
      <w:r>
        <w:rPr>
          <w:color w:val="231F20"/>
        </w:rPr>
        <w:t>водный дизайн.</w:t>
      </w:r>
    </w:p>
    <w:p>
      <w:pPr>
        <w:pStyle w:val="ListParagraph"/>
        <w:numPr>
          <w:ilvl w:val="0"/>
          <w:numId w:val="42"/>
        </w:numPr>
        <w:tabs>
          <w:tab w:pos="1111" w:val="left" w:leader="none"/>
        </w:tabs>
        <w:spacing w:line="249" w:lineRule="auto" w:before="5" w:after="0"/>
        <w:ind w:left="454" w:right="161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Естественная отделка с использованием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природных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материалов,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таких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камни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во-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дные растения, создаст среду обитания для жи-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вотных и насекомых и не на нарушит баланс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природы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(рис. 3);</w:t>
      </w:r>
    </w:p>
    <w:p>
      <w:pPr>
        <w:pStyle w:val="ListParagraph"/>
        <w:numPr>
          <w:ilvl w:val="0"/>
          <w:numId w:val="42"/>
        </w:numPr>
        <w:tabs>
          <w:tab w:pos="1129" w:val="left" w:leader="none"/>
        </w:tabs>
        <w:spacing w:line="249" w:lineRule="auto" w:before="5" w:after="0"/>
        <w:ind w:left="454" w:right="158" w:firstLine="396"/>
        <w:jc w:val="both"/>
        <w:rPr>
          <w:sz w:val="24"/>
        </w:rPr>
      </w:pPr>
      <w:r>
        <w:rPr>
          <w:color w:val="231F20"/>
          <w:sz w:val="24"/>
        </w:rPr>
        <w:t>Для пересечения реки предполагается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0"/>
          <w:sz w:val="24"/>
        </w:rPr>
        <w:t>проектирование мостов или создание «естествен-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sz w:val="24"/>
        </w:rPr>
        <w:t>ной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переправы»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при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помощи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природных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ком-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понентов,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таких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как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камни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или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дерево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(рис.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4);</w:t>
      </w:r>
    </w:p>
    <w:p>
      <w:pPr>
        <w:pStyle w:val="ListParagraph"/>
        <w:numPr>
          <w:ilvl w:val="0"/>
          <w:numId w:val="42"/>
        </w:numPr>
        <w:tabs>
          <w:tab w:pos="1146" w:val="left" w:leader="none"/>
        </w:tabs>
        <w:spacing w:line="249" w:lineRule="auto" w:before="4" w:after="0"/>
        <w:ind w:left="454" w:right="153" w:firstLine="396"/>
        <w:jc w:val="both"/>
        <w:rPr>
          <w:sz w:val="24"/>
        </w:rPr>
      </w:pPr>
      <w:r>
        <w:rPr>
          <w:color w:val="231F20"/>
          <w:sz w:val="24"/>
        </w:rPr>
        <w:t>Наличие</w:t>
      </w:r>
      <w:r>
        <w:rPr>
          <w:color w:val="231F20"/>
          <w:spacing w:val="29"/>
          <w:sz w:val="24"/>
        </w:rPr>
        <w:t> </w:t>
      </w:r>
      <w:r>
        <w:rPr>
          <w:color w:val="231F20"/>
          <w:sz w:val="24"/>
        </w:rPr>
        <w:t>террас</w:t>
      </w:r>
      <w:r>
        <w:rPr>
          <w:color w:val="231F20"/>
          <w:spacing w:val="88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88"/>
          <w:sz w:val="24"/>
        </w:rPr>
        <w:t> </w:t>
      </w:r>
      <w:r>
        <w:rPr>
          <w:color w:val="231F20"/>
          <w:sz w:val="24"/>
        </w:rPr>
        <w:t>всем</w:t>
      </w:r>
      <w:r>
        <w:rPr>
          <w:color w:val="231F20"/>
          <w:spacing w:val="89"/>
          <w:sz w:val="24"/>
        </w:rPr>
        <w:t> </w:t>
      </w:r>
      <w:r>
        <w:rPr>
          <w:color w:val="231F20"/>
          <w:spacing w:val="9"/>
          <w:sz w:val="24"/>
        </w:rPr>
        <w:t>маршруте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и в зоне искусственных водоемов организует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места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тихого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отдыха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(рис. 5);</w:t>
      </w:r>
    </w:p>
    <w:p>
      <w:pPr>
        <w:pStyle w:val="ListParagraph"/>
        <w:numPr>
          <w:ilvl w:val="0"/>
          <w:numId w:val="42"/>
        </w:numPr>
        <w:tabs>
          <w:tab w:pos="1106" w:val="left" w:leader="none"/>
        </w:tabs>
        <w:spacing w:line="249" w:lineRule="auto" w:before="3" w:after="0"/>
        <w:ind w:left="454" w:right="161" w:firstLine="396"/>
        <w:jc w:val="both"/>
        <w:rPr>
          <w:sz w:val="24"/>
        </w:rPr>
      </w:pPr>
      <w:r>
        <w:rPr>
          <w:color w:val="231F20"/>
          <w:w w:val="90"/>
          <w:sz w:val="24"/>
        </w:rPr>
        <w:t>Для придания наибольшей значимости до-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линам малых рек важно осуществить контакт че-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w w:val="90"/>
          <w:sz w:val="24"/>
        </w:rPr>
        <w:t>ловека с водой. Такого взаимодействия возможно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spacing w:val="-2"/>
          <w:w w:val="95"/>
          <w:sz w:val="24"/>
        </w:rPr>
        <w:t>достичь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при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проектировании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малых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архитектур-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0"/>
          <w:sz w:val="24"/>
        </w:rPr>
        <w:t>ных форм, объединяющих заложенную функцию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sz w:val="24"/>
        </w:rPr>
        <w:t>отдыха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водным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пространством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(рис.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6);</w:t>
      </w:r>
    </w:p>
    <w:p>
      <w:pPr>
        <w:pStyle w:val="ListParagraph"/>
        <w:numPr>
          <w:ilvl w:val="0"/>
          <w:numId w:val="42"/>
        </w:numPr>
        <w:tabs>
          <w:tab w:pos="1112" w:val="left" w:leader="none"/>
        </w:tabs>
        <w:spacing w:line="249" w:lineRule="auto" w:before="6" w:after="0"/>
        <w:ind w:left="454" w:right="158" w:firstLine="396"/>
        <w:jc w:val="right"/>
        <w:rPr>
          <w:sz w:val="24"/>
        </w:rPr>
      </w:pPr>
      <w:r>
        <w:rPr>
          <w:color w:val="231F20"/>
          <w:w w:val="95"/>
          <w:sz w:val="24"/>
        </w:rPr>
        <w:t>Наличие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арт-объектов,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как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элемента</w:t>
      </w:r>
      <w:r>
        <w:rPr>
          <w:color w:val="231F20"/>
          <w:spacing w:val="16"/>
          <w:w w:val="95"/>
          <w:sz w:val="24"/>
        </w:rPr>
        <w:t> </w:t>
      </w:r>
      <w:r>
        <w:rPr>
          <w:color w:val="231F20"/>
          <w:w w:val="95"/>
          <w:sz w:val="24"/>
        </w:rPr>
        <w:t>во-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дного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дизайна,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поспособствует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привлечению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не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только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жителей,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но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гостей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города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(рис.</w:t>
      </w:r>
      <w:r>
        <w:rPr>
          <w:color w:val="231F20"/>
          <w:spacing w:val="6"/>
          <w:w w:val="95"/>
          <w:sz w:val="24"/>
        </w:rPr>
        <w:t> </w:t>
      </w:r>
      <w:r>
        <w:rPr>
          <w:color w:val="231F20"/>
          <w:w w:val="95"/>
          <w:sz w:val="24"/>
        </w:rPr>
        <w:t>7).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Используя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данные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приемы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благоу-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2"/>
          <w:sz w:val="24"/>
        </w:rPr>
        <w:t>стройстве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прибрежных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территорий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малых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рек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города</w:t>
      </w:r>
      <w:r>
        <w:rPr>
          <w:color w:val="231F20"/>
          <w:spacing w:val="35"/>
          <w:sz w:val="24"/>
        </w:rPr>
        <w:t> </w:t>
      </w:r>
      <w:r>
        <w:rPr>
          <w:color w:val="231F20"/>
          <w:sz w:val="24"/>
        </w:rPr>
        <w:t>Перми,</w:t>
      </w:r>
      <w:r>
        <w:rPr>
          <w:color w:val="231F20"/>
          <w:spacing w:val="35"/>
          <w:sz w:val="24"/>
        </w:rPr>
        <w:t> </w:t>
      </w:r>
      <w:r>
        <w:rPr>
          <w:color w:val="231F20"/>
          <w:sz w:val="24"/>
        </w:rPr>
        <w:t>возможно</w:t>
      </w:r>
      <w:r>
        <w:rPr>
          <w:color w:val="231F20"/>
          <w:spacing w:val="36"/>
          <w:sz w:val="24"/>
        </w:rPr>
        <w:t> </w:t>
      </w:r>
      <w:r>
        <w:rPr>
          <w:color w:val="231F20"/>
          <w:sz w:val="24"/>
        </w:rPr>
        <w:t>создать</w:t>
      </w:r>
      <w:r>
        <w:rPr>
          <w:color w:val="231F20"/>
          <w:spacing w:val="36"/>
          <w:sz w:val="24"/>
        </w:rPr>
        <w:t> </w:t>
      </w:r>
      <w:r>
        <w:rPr>
          <w:color w:val="231F20"/>
          <w:sz w:val="24"/>
        </w:rPr>
        <w:t>линейную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парковую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рекреационную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зону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центральной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и спальной частях города с удобной транспорт-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ной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пешеходной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доступностью.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Организация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существующих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пространств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положит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начало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формированию</w:t>
      </w:r>
      <w:r>
        <w:rPr>
          <w:color w:val="231F20"/>
          <w:spacing w:val="14"/>
          <w:sz w:val="24"/>
        </w:rPr>
        <w:t> </w:t>
      </w:r>
      <w:r>
        <w:rPr>
          <w:color w:val="231F20"/>
          <w:sz w:val="24"/>
        </w:rPr>
        <w:t>качественного</w:t>
      </w:r>
      <w:r>
        <w:rPr>
          <w:color w:val="231F20"/>
          <w:spacing w:val="15"/>
          <w:sz w:val="24"/>
        </w:rPr>
        <w:t> </w:t>
      </w:r>
      <w:r>
        <w:rPr>
          <w:color w:val="231F20"/>
          <w:sz w:val="24"/>
        </w:rPr>
        <w:t>уровня</w:t>
      </w:r>
      <w:r>
        <w:rPr>
          <w:color w:val="231F20"/>
          <w:spacing w:val="15"/>
          <w:sz w:val="24"/>
        </w:rPr>
        <w:t> </w:t>
      </w:r>
      <w:r>
        <w:rPr>
          <w:color w:val="231F20"/>
          <w:sz w:val="24"/>
        </w:rPr>
        <w:t>жизни</w:t>
      </w:r>
    </w:p>
    <w:p>
      <w:pPr>
        <w:pStyle w:val="BodyText"/>
        <w:spacing w:before="11"/>
        <w:ind w:left="454"/>
        <w:jc w:val="left"/>
      </w:pPr>
      <w:r>
        <w:rPr>
          <w:color w:val="231F20"/>
        </w:rPr>
        <w:t>современного</w:t>
      </w:r>
      <w:r>
        <w:rPr>
          <w:color w:val="231F20"/>
          <w:spacing w:val="-6"/>
        </w:rPr>
        <w:t> </w:t>
      </w:r>
      <w:r>
        <w:rPr>
          <w:color w:val="231F20"/>
        </w:rPr>
        <w:t>мегаполиса.</w:t>
      </w:r>
    </w:p>
    <w:p>
      <w:pPr>
        <w:spacing w:before="230"/>
        <w:ind w:left="454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43"/>
        </w:numPr>
        <w:tabs>
          <w:tab w:pos="1033" w:val="left" w:leader="none"/>
        </w:tabs>
        <w:spacing w:line="249" w:lineRule="auto" w:before="3" w:after="0"/>
        <w:ind w:left="454" w:right="161" w:firstLine="396"/>
        <w:jc w:val="both"/>
        <w:rPr>
          <w:sz w:val="18"/>
        </w:rPr>
      </w:pPr>
      <w:r>
        <w:rPr>
          <w:color w:val="231F20"/>
          <w:sz w:val="18"/>
        </w:rPr>
        <w:t>Нефёдов В. А. Ландшафтный дизайн и устойчивость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среды.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Череповец: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Полиграфист,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2002. 292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43"/>
        </w:numPr>
        <w:tabs>
          <w:tab w:pos="1034" w:val="left" w:leader="none"/>
        </w:tabs>
        <w:spacing w:line="249" w:lineRule="auto" w:before="1" w:after="0"/>
        <w:ind w:left="454" w:right="162" w:firstLine="396"/>
        <w:jc w:val="both"/>
        <w:rPr>
          <w:sz w:val="18"/>
        </w:rPr>
      </w:pPr>
      <w:r>
        <w:rPr>
          <w:color w:val="231F20"/>
          <w:sz w:val="18"/>
        </w:rPr>
        <w:t>Timur U. P. Urban waterfront regenerations //Advances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 landscape architecture. Intech. 2013. p. 169-206.</w:t>
      </w:r>
    </w:p>
    <w:p>
      <w:pPr>
        <w:pStyle w:val="ListParagraph"/>
        <w:numPr>
          <w:ilvl w:val="0"/>
          <w:numId w:val="43"/>
        </w:numPr>
        <w:tabs>
          <w:tab w:pos="1064" w:val="left" w:leader="none"/>
        </w:tabs>
        <w:spacing w:line="249" w:lineRule="auto" w:before="2" w:after="0"/>
        <w:ind w:left="454" w:right="155" w:firstLine="396"/>
        <w:jc w:val="both"/>
        <w:rPr>
          <w:sz w:val="18"/>
        </w:rPr>
      </w:pPr>
      <w:r>
        <w:rPr/>
        <w:pict>
          <v:group style="position:absolute;margin-left:65.196297pt;margin-top:17.300249pt;width:232.45pt;height:100.3pt;mso-position-horizontal-relative:page;mso-position-vertical-relative:paragraph;z-index:15834112" id="docshapegroup521" coordorigin="1304,346" coordsize="4649,2006">
            <v:shape style="position:absolute;left:1303;top:714;width:4649;height:1637" type="#_x0000_t75" id="docshape522" stroked="false">
              <v:imagedata r:id="rId262" o:title=""/>
            </v:shape>
            <v:shape style="position:absolute;left:1303;top:346;width:606;height:308" id="docshape523" coordorigin="1304,346" coordsize="606,308" path="m1909,346l1304,346,1607,653,1909,346xe" filled="true" fillcolor="#8fc73e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sz w:val="18"/>
        </w:rPr>
        <w:t>Burden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How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public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spaces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make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cities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work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California,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TED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Talks,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Marzec.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2014.</w:t>
      </w:r>
    </w:p>
    <w:p>
      <w:pPr>
        <w:pStyle w:val="ListParagraph"/>
        <w:numPr>
          <w:ilvl w:val="0"/>
          <w:numId w:val="43"/>
        </w:numPr>
        <w:tabs>
          <w:tab w:pos="1041" w:val="left" w:leader="none"/>
        </w:tabs>
        <w:spacing w:line="249" w:lineRule="auto" w:before="1" w:after="0"/>
        <w:ind w:left="454" w:right="161" w:firstLine="396"/>
        <w:jc w:val="both"/>
        <w:rPr>
          <w:sz w:val="18"/>
        </w:rPr>
      </w:pPr>
      <w:r>
        <w:rPr>
          <w:color w:val="231F20"/>
          <w:sz w:val="18"/>
        </w:rPr>
        <w:t>Саймондс Д. О. Ландшафт и архитектура. Под ред.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Л.С. Залесской. М.: Издательство литературы по строитель-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ству,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1965. 196 с.</w:t>
      </w:r>
    </w:p>
    <w:p>
      <w:pPr>
        <w:pStyle w:val="ListParagraph"/>
        <w:numPr>
          <w:ilvl w:val="0"/>
          <w:numId w:val="43"/>
        </w:numPr>
        <w:tabs>
          <w:tab w:pos="1035" w:val="left" w:leader="none"/>
        </w:tabs>
        <w:spacing w:line="249" w:lineRule="auto" w:before="3" w:after="0"/>
        <w:ind w:left="454" w:right="161" w:firstLine="396"/>
        <w:jc w:val="both"/>
        <w:rPr>
          <w:sz w:val="18"/>
        </w:rPr>
      </w:pPr>
      <w:r>
        <w:rPr>
          <w:color w:val="231F20"/>
          <w:sz w:val="18"/>
        </w:rPr>
        <w:t>Боговая И. О., Теодоронский В. С. Озеленение насе-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ленных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мест. Лань,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240 с.</w:t>
      </w:r>
    </w:p>
    <w:p>
      <w:pPr>
        <w:pStyle w:val="ListParagraph"/>
        <w:numPr>
          <w:ilvl w:val="0"/>
          <w:numId w:val="43"/>
        </w:numPr>
        <w:tabs>
          <w:tab w:pos="1028" w:val="left" w:leader="none"/>
        </w:tabs>
        <w:spacing w:line="249" w:lineRule="auto" w:before="1" w:after="0"/>
        <w:ind w:left="454" w:right="161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Горохов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Зеленая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природа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города: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Учебное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посо-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бие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вузов.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Архитектура-С,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592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43"/>
        </w:numPr>
        <w:tabs>
          <w:tab w:pos="1022" w:val="left" w:leader="none"/>
        </w:tabs>
        <w:spacing w:line="249" w:lineRule="auto" w:before="1" w:after="0"/>
        <w:ind w:left="454" w:right="16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Хромов Ю. Б. Планировка и оборудование садов и пар-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ков.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Л.: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Стройиздат, 1974.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160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spacing w:after="0" w:line="249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4999" w:space="40"/>
            <w:col w:w="5271"/>
          </w:cols>
        </w:sectPr>
      </w:pPr>
    </w:p>
    <w:p>
      <w:pPr>
        <w:tabs>
          <w:tab w:pos="2492" w:val="left" w:leader="none"/>
        </w:tabs>
        <w:spacing w:line="240" w:lineRule="auto"/>
        <w:ind w:left="163" w:right="0" w:firstLine="0"/>
        <w:rPr>
          <w:sz w:val="20"/>
        </w:rPr>
      </w:pPr>
      <w:r>
        <w:rPr>
          <w:sz w:val="20"/>
        </w:rPr>
        <w:pict>
          <v:group style="width:99.75pt;height:99.75pt;mso-position-horizontal-relative:char;mso-position-vertical-relative:line" id="docshapegroup524" coordorigin="0,0" coordsize="1995,1995">
            <v:shape style="position:absolute;left:2;top:2;width:1990;height:1990" type="#_x0000_t75" id="docshape525" stroked="false">
              <v:imagedata r:id="rId263" o:title=""/>
            </v:shape>
            <v:rect style="position:absolute;left:2;top:2;width:1990;height:1990" id="docshape526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75pt;height:99.75pt;mso-position-horizontal-relative:char;mso-position-vertical-relative:line" id="docshapegroup527" coordorigin="0,0" coordsize="1995,1995">
            <v:shape style="position:absolute;left:2;top:2;width:1990;height:1990" type="#_x0000_t75" id="docshape528" stroked="false">
              <v:imagedata r:id="rId236" o:title=""/>
            </v:shape>
            <v:rect style="position:absolute;left:2;top:2;width:1990;height:1990" id="docshape529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5"/>
        <w:jc w:val="left"/>
        <w:rPr>
          <w:sz w:val="20"/>
        </w:rPr>
      </w:pPr>
      <w:r>
        <w:rPr/>
        <w:pict>
          <v:rect style="position:absolute;margin-left:48.917999pt;margin-top:12.981pt;width:482.598pt;height:29.764pt;mso-position-horizontal-relative:page;mso-position-vertical-relative:paragraph;z-index:-15621632;mso-wrap-distance-left:0;mso-wrap-distance-right:0" id="docshape530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2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16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 71</w:t>
      </w:r>
    </w:p>
    <w:p>
      <w:pPr>
        <w:spacing w:line="256" w:lineRule="auto" w:before="17"/>
        <w:ind w:left="163" w:right="1305" w:firstLine="0"/>
        <w:jc w:val="left"/>
        <w:rPr>
          <w:sz w:val="20"/>
        </w:rPr>
      </w:pPr>
      <w:r>
        <w:rPr>
          <w:i/>
          <w:color w:val="231F20"/>
          <w:sz w:val="20"/>
        </w:rPr>
        <w:t>Ксения</w:t>
      </w:r>
      <w:r>
        <w:rPr>
          <w:i/>
          <w:color w:val="231F20"/>
          <w:spacing w:val="19"/>
          <w:sz w:val="20"/>
        </w:rPr>
        <w:t> </w:t>
      </w:r>
      <w:r>
        <w:rPr>
          <w:i/>
          <w:color w:val="231F20"/>
          <w:sz w:val="20"/>
        </w:rPr>
        <w:t>Алексеевна</w:t>
      </w:r>
      <w:r>
        <w:rPr>
          <w:i/>
          <w:color w:val="231F20"/>
          <w:spacing w:val="19"/>
          <w:sz w:val="20"/>
        </w:rPr>
        <w:t> </w:t>
      </w:r>
      <w:r>
        <w:rPr>
          <w:i/>
          <w:color w:val="231F20"/>
          <w:sz w:val="20"/>
        </w:rPr>
        <w:t>Фомина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магистрант</w:t>
      </w:r>
    </w:p>
    <w:p>
      <w:pPr>
        <w:spacing w:line="256" w:lineRule="auto" w:before="2"/>
        <w:ind w:left="163" w:right="890" w:firstLine="0"/>
        <w:jc w:val="left"/>
        <w:rPr>
          <w:sz w:val="20"/>
        </w:rPr>
      </w:pPr>
      <w:r>
        <w:rPr>
          <w:i/>
          <w:color w:val="231F20"/>
          <w:sz w:val="20"/>
        </w:rPr>
        <w:t>Денис</w:t>
      </w:r>
      <w:r>
        <w:rPr>
          <w:i/>
          <w:color w:val="231F20"/>
          <w:spacing w:val="16"/>
          <w:sz w:val="20"/>
        </w:rPr>
        <w:t> </w:t>
      </w:r>
      <w:r>
        <w:rPr>
          <w:i/>
          <w:color w:val="231F20"/>
          <w:sz w:val="20"/>
        </w:rPr>
        <w:t>Анатольевич</w:t>
      </w:r>
      <w:r>
        <w:rPr>
          <w:i/>
          <w:color w:val="231F20"/>
          <w:spacing w:val="16"/>
          <w:sz w:val="20"/>
        </w:rPr>
        <w:t> </w:t>
      </w:r>
      <w:r>
        <w:rPr>
          <w:i/>
          <w:color w:val="231F20"/>
          <w:sz w:val="20"/>
        </w:rPr>
        <w:t>Романов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line="256" w:lineRule="auto" w:before="2"/>
        <w:ind w:left="163" w:right="38" w:firstLine="0"/>
        <w:jc w:val="left"/>
        <w:rPr>
          <w:i/>
          <w:sz w:val="20"/>
        </w:rPr>
      </w:pP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университет)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E-mail: </w:t>
      </w:r>
      <w:hyperlink r:id="rId264">
        <w:r>
          <w:rPr>
            <w:i/>
            <w:color w:val="231F20"/>
            <w:w w:val="105"/>
            <w:sz w:val="20"/>
          </w:rPr>
          <w:t>kseniyafom108@yandex.ru</w:t>
        </w:r>
        <w:r>
          <w:rPr>
            <w:color w:val="231F20"/>
            <w:w w:val="105"/>
            <w:sz w:val="20"/>
          </w:rPr>
          <w:t>,</w:t>
        </w:r>
      </w:hyperlink>
      <w:r>
        <w:rPr>
          <w:color w:val="231F20"/>
          <w:spacing w:val="1"/>
          <w:w w:val="105"/>
          <w:sz w:val="20"/>
        </w:rPr>
        <w:t> </w:t>
      </w:r>
      <w:hyperlink r:id="rId238">
        <w:r>
          <w:rPr>
            <w:i/>
            <w:color w:val="231F20"/>
            <w:w w:val="105"/>
            <w:sz w:val="20"/>
          </w:rPr>
          <w:t>ar</w:t>
        </w:r>
      </w:hyperlink>
      <w:hyperlink r:id="rId239">
        <w:r>
          <w:rPr>
            <w:i/>
            <w:color w:val="231F20"/>
            <w:w w:val="105"/>
            <w:sz w:val="20"/>
          </w:rPr>
          <w:t>ch81@mail.ru</w:t>
        </w:r>
      </w:hyperlink>
    </w:p>
    <w:p>
      <w:pPr>
        <w:spacing w:line="240" w:lineRule="auto" w:before="2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spacing w:line="256" w:lineRule="auto" w:before="0"/>
        <w:ind w:left="859" w:right="501" w:firstLine="194"/>
        <w:jc w:val="right"/>
        <w:rPr>
          <w:sz w:val="20"/>
        </w:rPr>
      </w:pPr>
      <w:r>
        <w:rPr>
          <w:i/>
          <w:color w:val="231F20"/>
          <w:sz w:val="20"/>
        </w:rPr>
        <w:t>Ksenia Alekseevna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Fomina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Master’s Degree student</w:t>
      </w:r>
      <w:r>
        <w:rPr>
          <w:color w:val="231F20"/>
          <w:spacing w:val="1"/>
          <w:w w:val="105"/>
          <w:sz w:val="20"/>
        </w:rPr>
        <w:t> </w:t>
      </w:r>
      <w:r>
        <w:rPr>
          <w:i/>
          <w:color w:val="231F20"/>
          <w:sz w:val="20"/>
        </w:rPr>
        <w:t>Denis</w:t>
      </w:r>
      <w:r>
        <w:rPr>
          <w:i/>
          <w:color w:val="231F20"/>
          <w:spacing w:val="22"/>
          <w:sz w:val="20"/>
        </w:rPr>
        <w:t> </w:t>
      </w:r>
      <w:r>
        <w:rPr>
          <w:i/>
          <w:color w:val="231F20"/>
          <w:sz w:val="20"/>
        </w:rPr>
        <w:t>Anatolyevich</w:t>
      </w:r>
      <w:r>
        <w:rPr>
          <w:i/>
          <w:color w:val="231F20"/>
          <w:spacing w:val="29"/>
          <w:sz w:val="20"/>
        </w:rPr>
        <w:t> </w:t>
      </w:r>
      <w:r>
        <w:rPr>
          <w:i/>
          <w:color w:val="231F20"/>
          <w:sz w:val="20"/>
        </w:rPr>
        <w:t>Romanov</w:t>
      </w:r>
      <w:r>
        <w:rPr>
          <w:color w:val="231F20"/>
          <w:sz w:val="20"/>
        </w:rPr>
        <w:t>,</w:t>
      </w:r>
    </w:p>
    <w:p>
      <w:pPr>
        <w:spacing w:line="256" w:lineRule="auto" w:before="4"/>
        <w:ind w:left="538" w:right="502" w:firstLine="1175"/>
        <w:jc w:val="right"/>
        <w:rPr>
          <w:sz w:val="20"/>
        </w:rPr>
      </w:pPr>
      <w:r>
        <w:rPr>
          <w:color w:val="231F20"/>
          <w:sz w:val="20"/>
        </w:rPr>
        <w:t>Associate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2"/>
        <w:ind w:left="0" w:right="501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7"/>
        <w:ind w:left="0" w:right="501" w:firstLine="0"/>
        <w:jc w:val="right"/>
        <w:rPr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83"/>
          <w:sz w:val="20"/>
        </w:rPr>
        <w:t> </w:t>
      </w:r>
      <w:hyperlink r:id="rId264">
        <w:r>
          <w:rPr>
            <w:i/>
            <w:color w:val="231F20"/>
            <w:sz w:val="20"/>
          </w:rPr>
          <w:t>kseniyafom108@yandex.ru</w:t>
        </w:r>
        <w:r>
          <w:rPr>
            <w:color w:val="231F20"/>
            <w:sz w:val="20"/>
          </w:rPr>
          <w:t>,</w:t>
        </w:r>
      </w:hyperlink>
    </w:p>
    <w:p>
      <w:pPr>
        <w:spacing w:before="17"/>
        <w:ind w:left="0" w:right="501" w:firstLine="0"/>
        <w:jc w:val="right"/>
        <w:rPr>
          <w:i/>
          <w:sz w:val="20"/>
        </w:rPr>
      </w:pPr>
      <w:hyperlink r:id="rId238">
        <w:r>
          <w:rPr>
            <w:i/>
            <w:color w:val="231F20"/>
            <w:w w:val="105"/>
            <w:sz w:val="20"/>
          </w:rPr>
          <w:t>ar</w:t>
        </w:r>
      </w:hyperlink>
      <w:hyperlink r:id="rId239">
        <w:r>
          <w:rPr>
            <w:i/>
            <w:color w:val="231F20"/>
            <w:w w:val="105"/>
            <w:sz w:val="20"/>
          </w:rPr>
          <w:t>ch81@mail.ru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3911" w:space="2547"/>
            <w:col w:w="3852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6"/>
        <w:jc w:val="left"/>
        <w:rPr>
          <w:i/>
          <w:sz w:val="22"/>
        </w:rPr>
      </w:pPr>
    </w:p>
    <w:p>
      <w:pPr>
        <w:pStyle w:val="Heading1"/>
        <w:ind w:left="472"/>
      </w:pPr>
      <w:r>
        <w:rPr>
          <w:color w:val="231F20"/>
          <w:spacing w:val="-1"/>
        </w:rPr>
        <w:t>ОРГАНИЗАЦИЯ</w:t>
      </w:r>
      <w:r>
        <w:rPr>
          <w:color w:val="231F20"/>
          <w:spacing w:val="-14"/>
        </w:rPr>
        <w:t> </w:t>
      </w:r>
      <w:r>
        <w:rPr>
          <w:color w:val="231F20"/>
        </w:rPr>
        <w:t>МАРШРУТА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ТЕМАТИЧЕСКОМ</w:t>
      </w:r>
      <w:r>
        <w:rPr>
          <w:color w:val="231F20"/>
          <w:spacing w:val="-13"/>
        </w:rPr>
        <w:t> </w:t>
      </w:r>
      <w:r>
        <w:rPr>
          <w:color w:val="231F20"/>
        </w:rPr>
        <w:t>ПАРКЕ</w:t>
      </w:r>
    </w:p>
    <w:p>
      <w:pPr>
        <w:spacing w:before="12"/>
        <w:ind w:left="472" w:right="810" w:firstLine="0"/>
        <w:jc w:val="center"/>
        <w:rPr>
          <w:b/>
          <w:sz w:val="24"/>
        </w:rPr>
      </w:pPr>
      <w:r>
        <w:rPr>
          <w:b/>
          <w:color w:val="231F20"/>
          <w:spacing w:val="-3"/>
          <w:sz w:val="24"/>
        </w:rPr>
        <w:t>С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pacing w:val="-3"/>
          <w:sz w:val="24"/>
        </w:rPr>
        <w:t>КУЛЬТУРНО-ЭТНИЧЕСКОЙ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pacing w:val="-2"/>
          <w:sz w:val="24"/>
        </w:rPr>
        <w:t>ТЕМАТИКОЙ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pacing w:val="-2"/>
          <w:sz w:val="24"/>
        </w:rPr>
        <w:t>В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pacing w:val="-2"/>
          <w:sz w:val="24"/>
        </w:rPr>
        <w:t>ГОРОДЕ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pacing w:val="-2"/>
          <w:sz w:val="24"/>
        </w:rPr>
        <w:t>УЛАН-УДЭ</w:t>
      </w:r>
    </w:p>
    <w:p>
      <w:pPr>
        <w:pStyle w:val="BodyText"/>
        <w:spacing w:before="9"/>
        <w:jc w:val="left"/>
        <w:rPr>
          <w:b/>
          <w:sz w:val="20"/>
        </w:rPr>
      </w:pPr>
    </w:p>
    <w:p>
      <w:pPr>
        <w:pStyle w:val="BodyText"/>
        <w:spacing w:line="249" w:lineRule="auto"/>
        <w:ind w:left="1330" w:right="1658"/>
        <w:jc w:val="center"/>
      </w:pPr>
      <w:r>
        <w:rPr>
          <w:color w:val="231F20"/>
          <w:spacing w:val="-2"/>
        </w:rPr>
        <w:t>ORGANIZATION</w:t>
      </w:r>
      <w:r>
        <w:rPr>
          <w:color w:val="231F20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ROUTE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IN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THEME</w:t>
      </w:r>
      <w:r>
        <w:rPr>
          <w:color w:val="231F20"/>
        </w:rPr>
        <w:t> </w:t>
      </w:r>
      <w:r>
        <w:rPr>
          <w:color w:val="231F20"/>
          <w:spacing w:val="-2"/>
        </w:rPr>
        <w:t>PARK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WITH</w:t>
      </w:r>
      <w:r>
        <w:rPr>
          <w:color w:val="231F20"/>
        </w:rPr>
        <w:t> </w:t>
      </w:r>
      <w:r>
        <w:rPr>
          <w:color w:val="231F20"/>
          <w:spacing w:val="-2"/>
        </w:rPr>
        <w:t>CULTURAL</w:t>
      </w:r>
      <w:r>
        <w:rPr>
          <w:color w:val="231F20"/>
          <w:spacing w:val="-57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ETHNIC</w:t>
      </w:r>
      <w:r>
        <w:rPr>
          <w:color w:val="231F20"/>
          <w:spacing w:val="-5"/>
        </w:rPr>
        <w:t> </w:t>
      </w:r>
      <w:r>
        <w:rPr>
          <w:color w:val="231F20"/>
        </w:rPr>
        <w:t>THEMES IN ULAN-UDE</w:t>
      </w:r>
    </w:p>
    <w:p>
      <w:pPr>
        <w:pStyle w:val="BodyText"/>
        <w:spacing w:line="249" w:lineRule="auto" w:before="229"/>
        <w:ind w:left="163" w:right="498" w:firstLine="396"/>
      </w:pPr>
      <w:r>
        <w:rPr>
          <w:color w:val="231F20"/>
        </w:rPr>
        <w:t>В статье подчеркивается значимость парков с культурно-этнической тематикой. Рассма-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триваются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структуры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тематических</w:t>
      </w:r>
      <w:r>
        <w:rPr>
          <w:color w:val="231F20"/>
          <w:spacing w:val="-13"/>
        </w:rPr>
        <w:t> </w:t>
      </w:r>
      <w:r>
        <w:rPr>
          <w:color w:val="231F20"/>
        </w:rPr>
        <w:t>парков,</w:t>
      </w:r>
      <w:r>
        <w:rPr>
          <w:color w:val="231F20"/>
          <w:spacing w:val="-14"/>
        </w:rPr>
        <w:t> </w:t>
      </w:r>
      <w:r>
        <w:rPr>
          <w:color w:val="231F20"/>
        </w:rPr>
        <w:t>их</w:t>
      </w:r>
      <w:r>
        <w:rPr>
          <w:color w:val="231F20"/>
          <w:spacing w:val="-13"/>
        </w:rPr>
        <w:t> </w:t>
      </w:r>
      <w:r>
        <w:rPr>
          <w:color w:val="231F20"/>
        </w:rPr>
        <w:t>основные</w:t>
      </w:r>
      <w:r>
        <w:rPr>
          <w:color w:val="231F20"/>
          <w:spacing w:val="-14"/>
        </w:rPr>
        <w:t> </w:t>
      </w:r>
      <w:r>
        <w:rPr>
          <w:color w:val="231F20"/>
        </w:rPr>
        <w:t>черты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примеры.</w:t>
      </w:r>
      <w:r>
        <w:rPr>
          <w:color w:val="231F20"/>
          <w:spacing w:val="-13"/>
        </w:rPr>
        <w:t> </w:t>
      </w:r>
      <w:r>
        <w:rPr>
          <w:color w:val="231F20"/>
        </w:rPr>
        <w:t>Каждая</w:t>
      </w:r>
      <w:r>
        <w:rPr>
          <w:color w:val="231F20"/>
          <w:spacing w:val="-14"/>
        </w:rPr>
        <w:t> </w:t>
      </w:r>
      <w:r>
        <w:rPr>
          <w:color w:val="231F20"/>
        </w:rPr>
        <w:t>рассматри-</w:t>
      </w:r>
      <w:r>
        <w:rPr>
          <w:color w:val="231F20"/>
          <w:spacing w:val="-57"/>
        </w:rPr>
        <w:t> </w:t>
      </w:r>
      <w:r>
        <w:rPr>
          <w:color w:val="231F20"/>
        </w:rPr>
        <w:t>ваемая структура детально анализируется, что позволяет выбрать одну из них для разработки</w:t>
      </w:r>
      <w:r>
        <w:rPr>
          <w:color w:val="231F20"/>
          <w:spacing w:val="-57"/>
        </w:rPr>
        <w:t> </w:t>
      </w:r>
      <w:r>
        <w:rPr>
          <w:color w:val="231F20"/>
        </w:rPr>
        <w:t>маршрута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парке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этнической</w:t>
      </w:r>
      <w:r>
        <w:rPr>
          <w:color w:val="231F20"/>
          <w:spacing w:val="-9"/>
        </w:rPr>
        <w:t> </w:t>
      </w:r>
      <w:r>
        <w:rPr>
          <w:color w:val="231F20"/>
        </w:rPr>
        <w:t>тематикой.</w:t>
      </w:r>
      <w:r>
        <w:rPr>
          <w:color w:val="231F20"/>
          <w:spacing w:val="-9"/>
        </w:rPr>
        <w:t> </w:t>
      </w:r>
      <w:r>
        <w:rPr>
          <w:color w:val="231F20"/>
        </w:rPr>
        <w:t>После</w:t>
      </w:r>
      <w:r>
        <w:rPr>
          <w:color w:val="231F20"/>
          <w:spacing w:val="-9"/>
        </w:rPr>
        <w:t> </w:t>
      </w:r>
      <w:r>
        <w:rPr>
          <w:color w:val="231F20"/>
        </w:rPr>
        <w:t>полученного</w:t>
      </w:r>
      <w:r>
        <w:rPr>
          <w:color w:val="231F20"/>
          <w:spacing w:val="-9"/>
        </w:rPr>
        <w:t> </w:t>
      </w:r>
      <w:r>
        <w:rPr>
          <w:color w:val="231F20"/>
        </w:rPr>
        <w:t>вывода,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наиболее</w:t>
      </w:r>
      <w:r>
        <w:rPr>
          <w:color w:val="231F20"/>
          <w:spacing w:val="-9"/>
        </w:rPr>
        <w:t> </w:t>
      </w:r>
      <w:r>
        <w:rPr>
          <w:color w:val="231F20"/>
        </w:rPr>
        <w:t>подходя-</w:t>
      </w:r>
      <w:r>
        <w:rPr>
          <w:color w:val="231F20"/>
          <w:spacing w:val="-58"/>
        </w:rPr>
        <w:t> </w:t>
      </w:r>
      <w:r>
        <w:rPr>
          <w:color w:val="231F20"/>
        </w:rPr>
        <w:t>щей</w:t>
      </w:r>
      <w:r>
        <w:rPr>
          <w:color w:val="231F20"/>
          <w:spacing w:val="-7"/>
        </w:rPr>
        <w:t> </w:t>
      </w:r>
      <w:r>
        <w:rPr>
          <w:color w:val="231F20"/>
        </w:rPr>
        <w:t>структурой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подобного</w:t>
      </w:r>
      <w:r>
        <w:rPr>
          <w:color w:val="231F20"/>
          <w:spacing w:val="-7"/>
        </w:rPr>
        <w:t> </w:t>
      </w:r>
      <w:r>
        <w:rPr>
          <w:color w:val="231F20"/>
        </w:rPr>
        <w:t>парка</w:t>
      </w:r>
      <w:r>
        <w:rPr>
          <w:color w:val="231F20"/>
          <w:spacing w:val="-7"/>
        </w:rPr>
        <w:t> </w:t>
      </w:r>
      <w:r>
        <w:rPr>
          <w:color w:val="231F20"/>
        </w:rPr>
        <w:t>является</w:t>
      </w:r>
      <w:r>
        <w:rPr>
          <w:color w:val="231F20"/>
          <w:spacing w:val="-7"/>
        </w:rPr>
        <w:t> </w:t>
      </w:r>
      <w:r>
        <w:rPr>
          <w:color w:val="231F20"/>
        </w:rPr>
        <w:t>гибкая,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статье</w:t>
      </w:r>
      <w:r>
        <w:rPr>
          <w:color w:val="231F20"/>
          <w:spacing w:val="-7"/>
        </w:rPr>
        <w:t> </w:t>
      </w:r>
      <w:r>
        <w:rPr>
          <w:color w:val="231F20"/>
        </w:rPr>
        <w:t>производится</w:t>
      </w:r>
      <w:r>
        <w:rPr>
          <w:color w:val="231F20"/>
          <w:spacing w:val="-7"/>
        </w:rPr>
        <w:t> </w:t>
      </w:r>
      <w:r>
        <w:rPr>
          <w:color w:val="231F20"/>
        </w:rPr>
        <w:t>анализ</w:t>
      </w:r>
      <w:r>
        <w:rPr>
          <w:color w:val="231F20"/>
          <w:spacing w:val="-7"/>
        </w:rPr>
        <w:t> </w:t>
      </w:r>
      <w:r>
        <w:rPr>
          <w:color w:val="231F20"/>
        </w:rPr>
        <w:t>организа-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дорожно-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тропиночной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сети.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После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работ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анализу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функционирования</w:t>
      </w:r>
      <w:r>
        <w:rPr>
          <w:color w:val="231F20"/>
          <w:spacing w:val="-13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3"/>
        </w:rPr>
        <w:t> </w:t>
      </w:r>
      <w:r>
        <w:rPr>
          <w:color w:val="231F20"/>
        </w:rPr>
        <w:t>музея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выделения</w:t>
      </w:r>
      <w:r>
        <w:rPr>
          <w:color w:val="231F20"/>
          <w:spacing w:val="-9"/>
        </w:rPr>
        <w:t> </w:t>
      </w:r>
      <w:r>
        <w:rPr>
          <w:color w:val="231F20"/>
        </w:rPr>
        <w:t>новых</w:t>
      </w:r>
      <w:r>
        <w:rPr>
          <w:color w:val="231F20"/>
          <w:spacing w:val="-9"/>
        </w:rPr>
        <w:t> </w:t>
      </w:r>
      <w:r>
        <w:rPr>
          <w:color w:val="231F20"/>
        </w:rPr>
        <w:t>функциональных</w:t>
      </w:r>
      <w:r>
        <w:rPr>
          <w:color w:val="231F20"/>
          <w:spacing w:val="-9"/>
        </w:rPr>
        <w:t> </w:t>
      </w:r>
      <w:r>
        <w:rPr>
          <w:color w:val="231F20"/>
        </w:rPr>
        <w:t>зон</w:t>
      </w:r>
      <w:r>
        <w:rPr>
          <w:color w:val="231F20"/>
          <w:spacing w:val="-8"/>
        </w:rPr>
        <w:t> </w:t>
      </w:r>
      <w:r>
        <w:rPr>
          <w:color w:val="231F20"/>
        </w:rPr>
        <w:t>паркового</w:t>
      </w:r>
      <w:r>
        <w:rPr>
          <w:color w:val="231F20"/>
          <w:spacing w:val="-9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9"/>
        </w:rPr>
        <w:t> </w:t>
      </w:r>
      <w:r>
        <w:rPr>
          <w:color w:val="231F20"/>
        </w:rPr>
        <w:t>определен</w:t>
      </w:r>
      <w:r>
        <w:rPr>
          <w:color w:val="231F20"/>
          <w:spacing w:val="-9"/>
        </w:rPr>
        <w:t> </w:t>
      </w:r>
      <w:r>
        <w:rPr>
          <w:color w:val="231F20"/>
        </w:rPr>
        <w:t>главный</w:t>
      </w:r>
      <w:r>
        <w:rPr>
          <w:color w:val="231F20"/>
          <w:spacing w:val="-9"/>
        </w:rPr>
        <w:t> </w:t>
      </w:r>
      <w:r>
        <w:rPr>
          <w:color w:val="231F20"/>
        </w:rPr>
        <w:t>сценар-</w:t>
      </w:r>
      <w:r>
        <w:rPr>
          <w:color w:val="231F20"/>
          <w:spacing w:val="-57"/>
        </w:rPr>
        <w:t> </w:t>
      </w:r>
      <w:r>
        <w:rPr>
          <w:color w:val="231F20"/>
        </w:rPr>
        <w:t>ный</w:t>
      </w:r>
      <w:r>
        <w:rPr>
          <w:color w:val="231F20"/>
          <w:spacing w:val="-3"/>
        </w:rPr>
        <w:t> </w:t>
      </w:r>
      <w:r>
        <w:rPr>
          <w:color w:val="231F20"/>
        </w:rPr>
        <w:t>маршрут-«этнографическая</w:t>
      </w:r>
      <w:r>
        <w:rPr>
          <w:color w:val="231F20"/>
          <w:spacing w:val="-2"/>
        </w:rPr>
        <w:t> </w:t>
      </w:r>
      <w:r>
        <w:rPr>
          <w:color w:val="231F20"/>
        </w:rPr>
        <w:t>тропа»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необходимые</w:t>
      </w:r>
      <w:r>
        <w:rPr>
          <w:color w:val="231F20"/>
          <w:spacing w:val="-2"/>
        </w:rPr>
        <w:t> </w:t>
      </w:r>
      <w:r>
        <w:rPr>
          <w:color w:val="231F20"/>
        </w:rPr>
        <w:t>второстепенные</w:t>
      </w:r>
      <w:r>
        <w:rPr>
          <w:color w:val="231F20"/>
          <w:spacing w:val="-2"/>
        </w:rPr>
        <w:t> </w:t>
      </w:r>
      <w:r>
        <w:rPr>
          <w:color w:val="231F20"/>
        </w:rPr>
        <w:t>маршруты.</w:t>
      </w:r>
    </w:p>
    <w:p>
      <w:pPr>
        <w:pStyle w:val="BodyText"/>
        <w:spacing w:line="249" w:lineRule="auto" w:before="7"/>
        <w:ind w:left="163" w:right="504" w:firstLine="396"/>
      </w:pPr>
      <w:r>
        <w:rPr>
          <w:i/>
          <w:color w:val="231F20"/>
          <w:spacing w:val="-1"/>
        </w:rPr>
        <w:t>Ключевые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1"/>
        </w:rPr>
        <w:t>слова</w:t>
      </w:r>
      <w:r>
        <w:rPr>
          <w:color w:val="231F20"/>
          <w:spacing w:val="-1"/>
        </w:rPr>
        <w:t>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тематические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парки,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маршрут,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сценарное</w:t>
      </w:r>
      <w:r>
        <w:rPr>
          <w:color w:val="231F20"/>
          <w:spacing w:val="-13"/>
        </w:rPr>
        <w:t> </w:t>
      </w:r>
      <w:r>
        <w:rPr>
          <w:color w:val="231F20"/>
        </w:rPr>
        <w:t>проектирование,</w:t>
      </w:r>
      <w:r>
        <w:rPr>
          <w:color w:val="231F20"/>
          <w:spacing w:val="-13"/>
        </w:rPr>
        <w:t> </w:t>
      </w:r>
      <w:r>
        <w:rPr>
          <w:color w:val="231F20"/>
        </w:rPr>
        <w:t>универсальная</w:t>
      </w:r>
      <w:r>
        <w:rPr>
          <w:color w:val="231F20"/>
          <w:spacing w:val="-58"/>
        </w:rPr>
        <w:t> </w:t>
      </w:r>
      <w:r>
        <w:rPr>
          <w:color w:val="231F20"/>
        </w:rPr>
        <w:t>структура,</w:t>
      </w:r>
      <w:r>
        <w:rPr>
          <w:color w:val="231F20"/>
          <w:spacing w:val="-1"/>
        </w:rPr>
        <w:t> </w:t>
      </w:r>
      <w:r>
        <w:rPr>
          <w:color w:val="231F20"/>
        </w:rPr>
        <w:t>открытая структура,</w:t>
      </w:r>
      <w:r>
        <w:rPr>
          <w:color w:val="231F20"/>
          <w:spacing w:val="-1"/>
        </w:rPr>
        <w:t> </w:t>
      </w:r>
      <w:r>
        <w:rPr>
          <w:color w:val="231F20"/>
        </w:rPr>
        <w:t>гибкая структура.</w:t>
      </w:r>
    </w:p>
    <w:p>
      <w:pPr>
        <w:pStyle w:val="BodyText"/>
        <w:spacing w:before="3"/>
        <w:jc w:val="left"/>
        <w:rPr>
          <w:sz w:val="25"/>
        </w:rPr>
      </w:pPr>
    </w:p>
    <w:p>
      <w:pPr>
        <w:pStyle w:val="BodyText"/>
        <w:spacing w:line="249" w:lineRule="auto"/>
        <w:ind w:left="163" w:right="500" w:firstLine="396"/>
        <w:jc w:val="right"/>
      </w:pP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article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about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importance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parks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cultural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ethnic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themes.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structures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theme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parks,</w:t>
      </w:r>
      <w:r>
        <w:rPr>
          <w:color w:val="231F20"/>
          <w:spacing w:val="-10"/>
        </w:rPr>
        <w:t> </w:t>
      </w:r>
      <w:r>
        <w:rPr>
          <w:color w:val="231F20"/>
        </w:rPr>
        <w:t>their</w:t>
      </w:r>
      <w:r>
        <w:rPr>
          <w:color w:val="231F20"/>
          <w:spacing w:val="-9"/>
        </w:rPr>
        <w:t> </w:t>
      </w:r>
      <w:r>
        <w:rPr>
          <w:color w:val="231F20"/>
        </w:rPr>
        <w:t>main</w:t>
      </w:r>
      <w:r>
        <w:rPr>
          <w:color w:val="231F20"/>
          <w:spacing w:val="-9"/>
        </w:rPr>
        <w:t> </w:t>
      </w:r>
      <w:r>
        <w:rPr>
          <w:color w:val="231F20"/>
        </w:rPr>
        <w:t>features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examples</w:t>
      </w:r>
      <w:r>
        <w:rPr>
          <w:color w:val="231F20"/>
          <w:spacing w:val="-9"/>
        </w:rPr>
        <w:t> </w:t>
      </w:r>
      <w:r>
        <w:rPr>
          <w:color w:val="231F20"/>
        </w:rPr>
        <w:t>are</w:t>
      </w:r>
      <w:r>
        <w:rPr>
          <w:color w:val="231F20"/>
          <w:spacing w:val="-9"/>
        </w:rPr>
        <w:t> </w:t>
      </w:r>
      <w:r>
        <w:rPr>
          <w:color w:val="231F20"/>
        </w:rPr>
        <w:t>considered.</w:t>
      </w:r>
      <w:r>
        <w:rPr>
          <w:color w:val="231F20"/>
          <w:spacing w:val="-9"/>
        </w:rPr>
        <w:t> </w:t>
      </w:r>
      <w:r>
        <w:rPr>
          <w:color w:val="231F20"/>
        </w:rPr>
        <w:t>Each</w:t>
      </w:r>
      <w:r>
        <w:rPr>
          <w:color w:val="231F20"/>
          <w:spacing w:val="-9"/>
        </w:rPr>
        <w:t> </w:t>
      </w:r>
      <w:r>
        <w:rPr>
          <w:color w:val="231F20"/>
        </w:rPr>
        <w:t>structure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analyzed,</w:t>
      </w:r>
      <w:r>
        <w:rPr>
          <w:color w:val="231F20"/>
          <w:spacing w:val="-9"/>
        </w:rPr>
        <w:t> </w:t>
      </w:r>
      <w:r>
        <w:rPr>
          <w:color w:val="231F20"/>
        </w:rPr>
        <w:t>which</w:t>
      </w:r>
      <w:r>
        <w:rPr>
          <w:color w:val="231F20"/>
          <w:spacing w:val="-9"/>
        </w:rPr>
        <w:t> </w:t>
      </w:r>
      <w:r>
        <w:rPr>
          <w:color w:val="231F20"/>
        </w:rPr>
        <w:t>allows</w:t>
      </w:r>
      <w:r>
        <w:rPr>
          <w:color w:val="231F20"/>
          <w:spacing w:val="-9"/>
        </w:rPr>
        <w:t> </w:t>
      </w:r>
      <w:r>
        <w:rPr>
          <w:color w:val="231F20"/>
        </w:rPr>
        <w:t>you</w:t>
      </w:r>
      <w:r>
        <w:rPr>
          <w:color w:val="231F20"/>
          <w:spacing w:val="1"/>
        </w:rPr>
        <w:t> </w:t>
      </w:r>
      <w:r>
        <w:rPr>
          <w:color w:val="231F20"/>
        </w:rPr>
        <w:t>to</w:t>
      </w:r>
      <w:r>
        <w:rPr>
          <w:color w:val="231F20"/>
          <w:spacing w:val="2"/>
        </w:rPr>
        <w:t> </w:t>
      </w:r>
      <w:r>
        <w:rPr>
          <w:color w:val="231F20"/>
        </w:rPr>
        <w:t>choose</w:t>
      </w:r>
      <w:r>
        <w:rPr>
          <w:color w:val="231F20"/>
          <w:spacing w:val="2"/>
        </w:rPr>
        <w:t> </w:t>
      </w:r>
      <w:r>
        <w:rPr>
          <w:color w:val="231F20"/>
        </w:rPr>
        <w:t>one</w:t>
      </w:r>
      <w:r>
        <w:rPr>
          <w:color w:val="231F20"/>
          <w:spacing w:val="2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them</w:t>
      </w:r>
      <w:r>
        <w:rPr>
          <w:color w:val="231F20"/>
          <w:spacing w:val="3"/>
        </w:rPr>
        <w:t> </w:t>
      </w:r>
      <w:r>
        <w:rPr>
          <w:color w:val="231F20"/>
        </w:rPr>
        <w:t>to</w:t>
      </w:r>
      <w:r>
        <w:rPr>
          <w:color w:val="231F20"/>
          <w:spacing w:val="2"/>
        </w:rPr>
        <w:t> </w:t>
      </w:r>
      <w:r>
        <w:rPr>
          <w:color w:val="231F20"/>
        </w:rPr>
        <w:t>create</w:t>
      </w:r>
      <w:r>
        <w:rPr>
          <w:color w:val="231F20"/>
          <w:spacing w:val="3"/>
        </w:rPr>
        <w:t> </w:t>
      </w:r>
      <w:r>
        <w:rPr>
          <w:color w:val="231F20"/>
        </w:rPr>
        <w:t>a</w:t>
      </w:r>
      <w:r>
        <w:rPr>
          <w:color w:val="231F20"/>
          <w:spacing w:val="2"/>
        </w:rPr>
        <w:t> </w:t>
      </w:r>
      <w:r>
        <w:rPr>
          <w:color w:val="231F20"/>
        </w:rPr>
        <w:t>route</w:t>
      </w:r>
      <w:r>
        <w:rPr>
          <w:color w:val="231F20"/>
          <w:spacing w:val="2"/>
        </w:rPr>
        <w:t> </w:t>
      </w:r>
      <w:r>
        <w:rPr>
          <w:color w:val="231F20"/>
        </w:rPr>
        <w:t>in</w:t>
      </w:r>
      <w:r>
        <w:rPr>
          <w:color w:val="231F20"/>
          <w:spacing w:val="2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park</w:t>
      </w:r>
      <w:r>
        <w:rPr>
          <w:color w:val="231F20"/>
          <w:spacing w:val="1"/>
        </w:rPr>
        <w:t> </w:t>
      </w:r>
      <w:r>
        <w:rPr>
          <w:color w:val="231F20"/>
        </w:rPr>
        <w:t>with</w:t>
      </w:r>
      <w:r>
        <w:rPr>
          <w:color w:val="231F20"/>
          <w:spacing w:val="2"/>
        </w:rPr>
        <w:t> </w:t>
      </w:r>
      <w:r>
        <w:rPr>
          <w:color w:val="231F20"/>
        </w:rPr>
        <w:t>ethnic</w:t>
      </w:r>
      <w:r>
        <w:rPr>
          <w:color w:val="231F20"/>
          <w:spacing w:val="3"/>
        </w:rPr>
        <w:t> </w:t>
      </w:r>
      <w:r>
        <w:rPr>
          <w:color w:val="231F20"/>
        </w:rPr>
        <w:t>themes.</w:t>
      </w:r>
      <w:r>
        <w:rPr>
          <w:color w:val="231F20"/>
          <w:spacing w:val="-12"/>
        </w:rPr>
        <w:t> </w:t>
      </w:r>
      <w:r>
        <w:rPr>
          <w:color w:val="231F20"/>
        </w:rPr>
        <w:t>After</w:t>
      </w:r>
      <w:r>
        <w:rPr>
          <w:color w:val="231F20"/>
          <w:spacing w:val="2"/>
        </w:rPr>
        <w:t> </w:t>
      </w:r>
      <w:r>
        <w:rPr>
          <w:color w:val="231F20"/>
        </w:rPr>
        <w:t>having</w:t>
      </w:r>
      <w:r>
        <w:rPr>
          <w:color w:val="231F20"/>
          <w:spacing w:val="1"/>
        </w:rPr>
        <w:t> </w:t>
      </w:r>
      <w:r>
        <w:rPr>
          <w:color w:val="231F20"/>
        </w:rPr>
        <w:t>decided</w:t>
      </w:r>
      <w:r>
        <w:rPr>
          <w:color w:val="231F20"/>
          <w:spacing w:val="2"/>
        </w:rPr>
        <w:t> </w:t>
      </w:r>
      <w:r>
        <w:rPr>
          <w:color w:val="231F20"/>
        </w:rPr>
        <w:t>that</w:t>
      </w:r>
      <w:r>
        <w:rPr>
          <w:color w:val="231F20"/>
          <w:spacing w:val="2"/>
        </w:rPr>
        <w:t> </w:t>
      </w:r>
      <w:r>
        <w:rPr>
          <w:color w:val="231F20"/>
        </w:rPr>
        <w:t>the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most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suitable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structure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flexible,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author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analyzes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organization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road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tropical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network.</w:t>
      </w:r>
      <w:r>
        <w:rPr>
          <w:color w:val="231F20"/>
          <w:spacing w:val="1"/>
          <w:w w:val="95"/>
        </w:rPr>
        <w:t> </w:t>
      </w:r>
      <w:r>
        <w:rPr>
          <w:i/>
          <w:color w:val="231F20"/>
        </w:rPr>
        <w:t>Keywords</w:t>
      </w:r>
      <w:r>
        <w:rPr>
          <w:color w:val="231F20"/>
        </w:rPr>
        <w:t>:</w:t>
      </w:r>
      <w:r>
        <w:rPr>
          <w:color w:val="231F20"/>
          <w:spacing w:val="-13"/>
        </w:rPr>
        <w:t> </w:t>
      </w:r>
      <w:r>
        <w:rPr>
          <w:color w:val="231F20"/>
        </w:rPr>
        <w:t>theme</w:t>
      </w:r>
      <w:r>
        <w:rPr>
          <w:color w:val="231F20"/>
          <w:spacing w:val="-12"/>
        </w:rPr>
        <w:t> </w:t>
      </w:r>
      <w:r>
        <w:rPr>
          <w:color w:val="231F20"/>
        </w:rPr>
        <w:t>parks,</w:t>
      </w:r>
      <w:r>
        <w:rPr>
          <w:color w:val="231F20"/>
          <w:spacing w:val="-12"/>
        </w:rPr>
        <w:t> </w:t>
      </w:r>
      <w:r>
        <w:rPr>
          <w:color w:val="231F20"/>
        </w:rPr>
        <w:t>route,</w:t>
      </w:r>
      <w:r>
        <w:rPr>
          <w:color w:val="231F20"/>
          <w:spacing w:val="-12"/>
        </w:rPr>
        <w:t> </w:t>
      </w:r>
      <w:r>
        <w:rPr>
          <w:color w:val="231F20"/>
        </w:rPr>
        <w:t>script</w:t>
      </w:r>
      <w:r>
        <w:rPr>
          <w:color w:val="231F20"/>
          <w:spacing w:val="-13"/>
        </w:rPr>
        <w:t> </w:t>
      </w:r>
      <w:r>
        <w:rPr>
          <w:color w:val="231F20"/>
        </w:rPr>
        <w:t>design,</w:t>
      </w:r>
      <w:r>
        <w:rPr>
          <w:color w:val="231F20"/>
          <w:spacing w:val="-12"/>
        </w:rPr>
        <w:t> </w:t>
      </w:r>
      <w:r>
        <w:rPr>
          <w:color w:val="231F20"/>
        </w:rPr>
        <w:t>universal</w:t>
      </w:r>
      <w:r>
        <w:rPr>
          <w:color w:val="231F20"/>
          <w:spacing w:val="-12"/>
        </w:rPr>
        <w:t> </w:t>
      </w:r>
      <w:r>
        <w:rPr>
          <w:color w:val="231F20"/>
        </w:rPr>
        <w:t>structure,</w:t>
      </w:r>
      <w:r>
        <w:rPr>
          <w:color w:val="231F20"/>
          <w:spacing w:val="-12"/>
        </w:rPr>
        <w:t> </w:t>
      </w:r>
      <w:r>
        <w:rPr>
          <w:color w:val="231F20"/>
        </w:rPr>
        <w:t>open</w:t>
      </w:r>
      <w:r>
        <w:rPr>
          <w:color w:val="231F20"/>
          <w:spacing w:val="-12"/>
        </w:rPr>
        <w:t> </w:t>
      </w:r>
      <w:r>
        <w:rPr>
          <w:color w:val="231F20"/>
        </w:rPr>
        <w:t>structure,</w:t>
      </w:r>
      <w:r>
        <w:rPr>
          <w:color w:val="231F20"/>
          <w:spacing w:val="-13"/>
        </w:rPr>
        <w:t> </w:t>
      </w:r>
      <w:r>
        <w:rPr>
          <w:color w:val="231F20"/>
        </w:rPr>
        <w:t>flexible</w:t>
      </w:r>
      <w:r>
        <w:rPr>
          <w:color w:val="231F20"/>
          <w:spacing w:val="-12"/>
        </w:rPr>
        <w:t> </w:t>
      </w:r>
      <w:r>
        <w:rPr>
          <w:color w:val="231F20"/>
        </w:rPr>
        <w:t>structure.</w:t>
      </w:r>
    </w:p>
    <w:p>
      <w:pPr>
        <w:spacing w:after="0" w:line="249" w:lineRule="auto"/>
        <w:jc w:val="right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 w:firstLine="396"/>
      </w:pPr>
      <w:r>
        <w:rPr>
          <w:color w:val="231F20"/>
        </w:rPr>
        <w:t>Парки отдыха и развлечений можно счи-</w:t>
      </w:r>
      <w:r>
        <w:rPr>
          <w:color w:val="231F20"/>
          <w:spacing w:val="-57"/>
        </w:rPr>
        <w:t> </w:t>
      </w:r>
      <w:r>
        <w:rPr>
          <w:color w:val="231F20"/>
        </w:rPr>
        <w:t>тать одной из важнейших составляющих ту-</w:t>
      </w:r>
      <w:r>
        <w:rPr>
          <w:color w:val="231F20"/>
          <w:spacing w:val="1"/>
        </w:rPr>
        <w:t> </w:t>
      </w:r>
      <w:r>
        <w:rPr>
          <w:color w:val="231F20"/>
        </w:rPr>
        <w:t>ристического бизнеса. В современном мире</w:t>
      </w:r>
      <w:r>
        <w:rPr>
          <w:color w:val="231F20"/>
          <w:spacing w:val="1"/>
        </w:rPr>
        <w:t> </w:t>
      </w:r>
      <w:r>
        <w:rPr>
          <w:color w:val="231F20"/>
        </w:rPr>
        <w:t>большую</w:t>
      </w:r>
      <w:r>
        <w:rPr>
          <w:color w:val="231F20"/>
          <w:spacing w:val="39"/>
        </w:rPr>
        <w:t> </w:t>
      </w:r>
      <w:r>
        <w:rPr>
          <w:color w:val="231F20"/>
        </w:rPr>
        <w:t>популярность</w:t>
      </w:r>
      <w:r>
        <w:rPr>
          <w:color w:val="231F20"/>
          <w:spacing w:val="39"/>
        </w:rPr>
        <w:t> </w:t>
      </w:r>
      <w:r>
        <w:rPr>
          <w:color w:val="231F20"/>
        </w:rPr>
        <w:t>приобретают</w:t>
      </w:r>
      <w:r>
        <w:rPr>
          <w:color w:val="231F20"/>
          <w:spacing w:val="39"/>
        </w:rPr>
        <w:t> </w:t>
      </w:r>
      <w:r>
        <w:rPr>
          <w:color w:val="231F20"/>
        </w:rPr>
        <w:t>парки</w:t>
      </w:r>
      <w:r>
        <w:rPr>
          <w:color w:val="231F20"/>
          <w:spacing w:val="-58"/>
        </w:rPr>
        <w:t> </w:t>
      </w:r>
      <w:r>
        <w:rPr>
          <w:color w:val="231F20"/>
        </w:rPr>
        <w:t>с культурно-этнической тематикой, так как</w:t>
      </w:r>
      <w:r>
        <w:rPr>
          <w:color w:val="231F20"/>
          <w:spacing w:val="1"/>
        </w:rPr>
        <w:t> </w:t>
      </w:r>
      <w:r>
        <w:rPr>
          <w:color w:val="231F20"/>
        </w:rPr>
        <w:t>со временем многие элементы национальной</w:t>
      </w:r>
      <w:r>
        <w:rPr>
          <w:color w:val="231F20"/>
          <w:spacing w:val="-57"/>
        </w:rPr>
        <w:t> </w:t>
      </w:r>
      <w:r>
        <w:rPr>
          <w:color w:val="231F20"/>
        </w:rPr>
        <w:t>культуры остаются в прошлом, однако забы-</w:t>
      </w:r>
      <w:r>
        <w:rPr>
          <w:color w:val="231F20"/>
          <w:spacing w:val="-57"/>
        </w:rPr>
        <w:t> </w:t>
      </w:r>
      <w:r>
        <w:rPr>
          <w:color w:val="231F20"/>
        </w:rPr>
        <w:t>вать их недопустимо создание и модерниза-</w:t>
      </w:r>
      <w:r>
        <w:rPr>
          <w:color w:val="231F20"/>
          <w:spacing w:val="1"/>
        </w:rPr>
        <w:t> </w:t>
      </w:r>
      <w:r>
        <w:rPr>
          <w:color w:val="231F20"/>
        </w:rPr>
        <w:t>ция тематических парков с этнографической</w:t>
      </w:r>
      <w:r>
        <w:rPr>
          <w:color w:val="231F20"/>
          <w:spacing w:val="1"/>
        </w:rPr>
        <w:t> </w:t>
      </w:r>
      <w:r>
        <w:rPr>
          <w:color w:val="231F20"/>
        </w:rPr>
        <w:t>направленностью становится все более и бо-</w:t>
      </w:r>
      <w:r>
        <w:rPr>
          <w:color w:val="231F20"/>
          <w:spacing w:val="1"/>
        </w:rPr>
        <w:t> </w:t>
      </w:r>
      <w:r>
        <w:rPr>
          <w:color w:val="231F20"/>
        </w:rPr>
        <w:t>лее актуальной. Этнографический музей под</w:t>
      </w:r>
      <w:r>
        <w:rPr>
          <w:color w:val="231F20"/>
          <w:spacing w:val="-57"/>
        </w:rPr>
        <w:t> </w:t>
      </w:r>
      <w:r>
        <w:rPr>
          <w:color w:val="231F20"/>
        </w:rPr>
        <w:t>открытым небом, как ни один другой объект,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способен показать всю историю, культуру и эт-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ническую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идентичность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народа,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вызывает</w:t>
      </w:r>
      <w:r>
        <w:rPr>
          <w:color w:val="231F20"/>
          <w:spacing w:val="-58"/>
        </w:rPr>
        <w:t> </w:t>
      </w:r>
      <w:r>
        <w:rPr>
          <w:color w:val="231F20"/>
        </w:rPr>
        <w:t>неизменный</w:t>
      </w:r>
      <w:r>
        <w:rPr>
          <w:color w:val="231F20"/>
          <w:spacing w:val="-1"/>
        </w:rPr>
        <w:t> </w:t>
      </w:r>
      <w:r>
        <w:rPr>
          <w:color w:val="231F20"/>
        </w:rPr>
        <w:t>интерес</w:t>
      </w:r>
      <w:r>
        <w:rPr>
          <w:color w:val="231F20"/>
          <w:spacing w:val="-1"/>
        </w:rPr>
        <w:t> </w:t>
      </w:r>
      <w:r>
        <w:rPr>
          <w:color w:val="231F20"/>
        </w:rPr>
        <w:t>у туристов.</w:t>
      </w:r>
    </w:p>
    <w:p>
      <w:pPr>
        <w:pStyle w:val="BodyText"/>
        <w:spacing w:line="249" w:lineRule="auto" w:before="15"/>
        <w:ind w:left="503" w:firstLine="396"/>
        <w:jc w:val="right"/>
      </w:pPr>
      <w:r>
        <w:rPr>
          <w:color w:val="231F20"/>
          <w:w w:val="95"/>
        </w:rPr>
        <w:t>Так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этнографический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музей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народов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За-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байкалья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является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тематическим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парком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этни-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ческой направленностью, предлагается подроб-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нее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изучить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данный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объект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целью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выявления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особенностей функционирования подобных те-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матических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парков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роли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сфере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туризма.</w:t>
      </w:r>
      <w:r>
        <w:rPr>
          <w:color w:val="231F20"/>
          <w:spacing w:val="-57"/>
        </w:rPr>
        <w:t> </w:t>
      </w:r>
      <w:r>
        <w:rPr>
          <w:color w:val="231F20"/>
        </w:rPr>
        <w:t>Тематический</w:t>
      </w:r>
      <w:r>
        <w:rPr>
          <w:color w:val="231F20"/>
          <w:spacing w:val="3"/>
        </w:rPr>
        <w:t> </w:t>
      </w:r>
      <w:r>
        <w:rPr>
          <w:color w:val="231F20"/>
        </w:rPr>
        <w:t>парк</w:t>
      </w:r>
      <w:r>
        <w:rPr>
          <w:color w:val="231F20"/>
          <w:spacing w:val="4"/>
        </w:rPr>
        <w:t> </w:t>
      </w:r>
      <w:r>
        <w:rPr>
          <w:color w:val="231F20"/>
        </w:rPr>
        <w:t>–</w:t>
      </w:r>
      <w:r>
        <w:rPr>
          <w:color w:val="231F20"/>
          <w:spacing w:val="4"/>
        </w:rPr>
        <w:t> </w:t>
      </w:r>
      <w:r>
        <w:rPr>
          <w:color w:val="231F20"/>
        </w:rPr>
        <w:t>это</w:t>
      </w:r>
      <w:r>
        <w:rPr>
          <w:color w:val="231F20"/>
          <w:spacing w:val="4"/>
        </w:rPr>
        <w:t> </w:t>
      </w:r>
      <w:r>
        <w:rPr>
          <w:color w:val="231F20"/>
        </w:rPr>
        <w:t>парк,</w:t>
      </w:r>
      <w:r>
        <w:rPr>
          <w:color w:val="231F20"/>
          <w:spacing w:val="3"/>
        </w:rPr>
        <w:t> </w:t>
      </w:r>
      <w:r>
        <w:rPr>
          <w:color w:val="231F20"/>
        </w:rPr>
        <w:t>спроекти-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рованный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сценарному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подходу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[1].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Сценар-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ное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проектирование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парка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это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создание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опре-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деленной</w:t>
      </w:r>
      <w:r>
        <w:rPr>
          <w:color w:val="231F20"/>
          <w:spacing w:val="23"/>
        </w:rPr>
        <w:t> </w:t>
      </w:r>
      <w:r>
        <w:rPr>
          <w:color w:val="231F20"/>
        </w:rPr>
        <w:t>атмосферы</w:t>
      </w:r>
      <w:r>
        <w:rPr>
          <w:color w:val="231F20"/>
          <w:spacing w:val="24"/>
        </w:rPr>
        <w:t> </w:t>
      </w:r>
      <w:r>
        <w:rPr>
          <w:color w:val="231F20"/>
        </w:rPr>
        <w:t>при</w:t>
      </w:r>
      <w:r>
        <w:rPr>
          <w:color w:val="231F20"/>
          <w:spacing w:val="24"/>
        </w:rPr>
        <w:t> </w:t>
      </w:r>
      <w:r>
        <w:rPr>
          <w:color w:val="231F20"/>
        </w:rPr>
        <w:t>помощи</w:t>
      </w:r>
      <w:r>
        <w:rPr>
          <w:color w:val="231F20"/>
          <w:spacing w:val="24"/>
        </w:rPr>
        <w:t> </w:t>
      </w:r>
      <w:r>
        <w:rPr>
          <w:color w:val="231F20"/>
        </w:rPr>
        <w:t>объектов,</w:t>
      </w:r>
      <w:r>
        <w:rPr>
          <w:color w:val="231F20"/>
          <w:spacing w:val="-57"/>
        </w:rPr>
        <w:t> </w:t>
      </w:r>
      <w:r>
        <w:rPr>
          <w:color w:val="231F20"/>
        </w:rPr>
        <w:t>относящихся</w:t>
      </w:r>
      <w:r>
        <w:rPr>
          <w:color w:val="231F20"/>
          <w:spacing w:val="24"/>
        </w:rPr>
        <w:t> </w:t>
      </w:r>
      <w:r>
        <w:rPr>
          <w:color w:val="231F20"/>
        </w:rPr>
        <w:t>к</w:t>
      </w:r>
      <w:r>
        <w:rPr>
          <w:color w:val="231F20"/>
          <w:spacing w:val="24"/>
        </w:rPr>
        <w:t> </w:t>
      </w:r>
      <w:r>
        <w:rPr>
          <w:color w:val="231F20"/>
        </w:rPr>
        <w:t>тематике</w:t>
      </w:r>
      <w:r>
        <w:rPr>
          <w:color w:val="231F20"/>
          <w:spacing w:val="24"/>
        </w:rPr>
        <w:t> </w:t>
      </w:r>
      <w:r>
        <w:rPr>
          <w:color w:val="231F20"/>
        </w:rPr>
        <w:t>парка.</w:t>
      </w:r>
      <w:r>
        <w:rPr>
          <w:color w:val="231F20"/>
          <w:spacing w:val="24"/>
        </w:rPr>
        <w:t> </w:t>
      </w:r>
      <w:r>
        <w:rPr>
          <w:color w:val="231F20"/>
        </w:rPr>
        <w:t>Данный</w:t>
      </w:r>
      <w:r>
        <w:rPr>
          <w:color w:val="231F20"/>
          <w:spacing w:val="25"/>
        </w:rPr>
        <w:t> </w:t>
      </w:r>
      <w:r>
        <w:rPr>
          <w:color w:val="231F20"/>
        </w:rPr>
        <w:t>тип</w:t>
      </w:r>
      <w:r>
        <w:rPr>
          <w:color w:val="231F20"/>
          <w:spacing w:val="-57"/>
        </w:rPr>
        <w:t> </w:t>
      </w:r>
      <w:r>
        <w:rPr>
          <w:color w:val="231F20"/>
        </w:rPr>
        <w:t>парков позволяет окунуться в мир прошлого,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изучить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культуру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быт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определенного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этноса.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 функциональном аспекте этнографический</w:t>
      </w:r>
      <w:r>
        <w:rPr>
          <w:color w:val="231F20"/>
          <w:spacing w:val="-58"/>
        </w:rPr>
        <w:t> </w:t>
      </w:r>
      <w:r>
        <w:rPr>
          <w:color w:val="231F20"/>
        </w:rPr>
        <w:t>музейный</w:t>
      </w:r>
      <w:r>
        <w:rPr>
          <w:color w:val="231F20"/>
          <w:spacing w:val="-13"/>
        </w:rPr>
        <w:t> </w:t>
      </w:r>
      <w:r>
        <w:rPr>
          <w:color w:val="231F20"/>
        </w:rPr>
        <w:t>комплекс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</w:rPr>
        <w:t>комплекс</w:t>
      </w:r>
      <w:r>
        <w:rPr>
          <w:color w:val="231F20"/>
          <w:spacing w:val="-13"/>
        </w:rPr>
        <w:t> </w:t>
      </w:r>
      <w:r>
        <w:rPr>
          <w:color w:val="231F20"/>
        </w:rPr>
        <w:t>открытых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пространств,</w:t>
      </w:r>
      <w:r>
        <w:rPr>
          <w:color w:val="231F20"/>
          <w:spacing w:val="-5"/>
        </w:rPr>
        <w:t> </w:t>
      </w:r>
      <w:r>
        <w:rPr>
          <w:color w:val="231F20"/>
        </w:rPr>
        <w:t>предназначенных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формиро-</w:t>
      </w:r>
      <w:r>
        <w:rPr>
          <w:color w:val="231F20"/>
          <w:spacing w:val="-57"/>
        </w:rPr>
        <w:t> </w:t>
      </w:r>
      <w:r>
        <w:rPr>
          <w:color w:val="231F20"/>
        </w:rPr>
        <w:t>вания</w:t>
      </w:r>
      <w:r>
        <w:rPr>
          <w:color w:val="231F20"/>
          <w:spacing w:val="-13"/>
        </w:rPr>
        <w:t> </w:t>
      </w:r>
      <w:r>
        <w:rPr>
          <w:color w:val="231F20"/>
        </w:rPr>
        <w:t>сценария</w:t>
      </w:r>
      <w:r>
        <w:rPr>
          <w:color w:val="231F20"/>
          <w:spacing w:val="-12"/>
        </w:rPr>
        <w:t> </w:t>
      </w:r>
      <w:r>
        <w:rPr>
          <w:color w:val="231F20"/>
        </w:rPr>
        <w:t>экспозиции,</w:t>
      </w:r>
      <w:r>
        <w:rPr>
          <w:color w:val="231F20"/>
          <w:spacing w:val="-14"/>
        </w:rPr>
        <w:t> </w:t>
      </w: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орга-</w:t>
      </w:r>
      <w:r>
        <w:rPr>
          <w:color w:val="231F20"/>
          <w:spacing w:val="-57"/>
        </w:rPr>
        <w:t> </w:t>
      </w:r>
      <w:r>
        <w:rPr>
          <w:color w:val="231F20"/>
        </w:rPr>
        <w:t>низации</w:t>
      </w:r>
      <w:r>
        <w:rPr>
          <w:color w:val="231F20"/>
          <w:spacing w:val="-7"/>
        </w:rPr>
        <w:t> </w:t>
      </w:r>
      <w:r>
        <w:rPr>
          <w:color w:val="231F20"/>
        </w:rPr>
        <w:t>творческих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просветительских</w:t>
      </w:r>
      <w:r>
        <w:rPr>
          <w:color w:val="231F20"/>
          <w:spacing w:val="-6"/>
        </w:rPr>
        <w:t> </w:t>
      </w:r>
      <w:r>
        <w:rPr>
          <w:color w:val="231F20"/>
        </w:rPr>
        <w:t>про-</w:t>
      </w:r>
      <w:r>
        <w:rPr>
          <w:color w:val="231F20"/>
          <w:spacing w:val="-57"/>
        </w:rPr>
        <w:t> </w:t>
      </w:r>
      <w:r>
        <w:rPr>
          <w:color w:val="231F20"/>
        </w:rPr>
        <w:t>цессов, организации</w:t>
      </w:r>
      <w:r>
        <w:rPr>
          <w:color w:val="231F20"/>
          <w:spacing w:val="1"/>
        </w:rPr>
        <w:t> </w:t>
      </w:r>
      <w:r>
        <w:rPr>
          <w:color w:val="231F20"/>
        </w:rPr>
        <w:t>массовых мероприятий.</w:t>
      </w:r>
    </w:p>
    <w:p>
      <w:pPr>
        <w:pStyle w:val="BodyText"/>
        <w:spacing w:line="249" w:lineRule="auto" w:before="19"/>
        <w:ind w:left="503" w:firstLine="396"/>
      </w:pPr>
      <w:r>
        <w:rPr>
          <w:color w:val="231F20"/>
        </w:rPr>
        <w:t>Одной</w:t>
      </w:r>
      <w:r>
        <w:rPr>
          <w:color w:val="231F20"/>
          <w:spacing w:val="60"/>
        </w:rPr>
        <w:t> </w:t>
      </w:r>
      <w:r>
        <w:rPr>
          <w:color w:val="231F20"/>
        </w:rPr>
        <w:t>из</w:t>
      </w:r>
      <w:r>
        <w:rPr>
          <w:color w:val="231F20"/>
          <w:spacing w:val="60"/>
        </w:rPr>
        <w:t> </w:t>
      </w:r>
      <w:r>
        <w:rPr>
          <w:color w:val="231F20"/>
        </w:rPr>
        <w:t>главных</w:t>
      </w:r>
      <w:r>
        <w:rPr>
          <w:color w:val="231F20"/>
          <w:spacing w:val="60"/>
        </w:rPr>
        <w:t> </w:t>
      </w:r>
      <w:r>
        <w:rPr>
          <w:color w:val="231F20"/>
        </w:rPr>
        <w:t>задач</w:t>
      </w:r>
      <w:r>
        <w:rPr>
          <w:color w:val="231F20"/>
          <w:spacing w:val="60"/>
        </w:rPr>
        <w:t> </w:t>
      </w:r>
      <w:r>
        <w:rPr>
          <w:color w:val="231F20"/>
        </w:rPr>
        <w:t>проведенного</w:t>
      </w:r>
      <w:r>
        <w:rPr>
          <w:color w:val="231F20"/>
          <w:spacing w:val="1"/>
        </w:rPr>
        <w:t> </w:t>
      </w:r>
      <w:r>
        <w:rPr>
          <w:color w:val="231F20"/>
        </w:rPr>
        <w:t>в рамках выпускной квалификационной ра-</w:t>
      </w:r>
      <w:r>
        <w:rPr>
          <w:color w:val="231F20"/>
          <w:spacing w:val="1"/>
        </w:rPr>
        <w:t> </w:t>
      </w:r>
      <w:r>
        <w:rPr>
          <w:color w:val="231F20"/>
        </w:rPr>
        <w:t>боты исследования является анализ методов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2"/>
        </w:rPr>
        <w:t> </w:t>
      </w:r>
      <w:r>
        <w:rPr>
          <w:color w:val="231F20"/>
        </w:rPr>
        <w:t>тематических</w:t>
      </w:r>
      <w:r>
        <w:rPr>
          <w:color w:val="231F20"/>
          <w:spacing w:val="-2"/>
        </w:rPr>
        <w:t> </w:t>
      </w:r>
      <w:r>
        <w:rPr>
          <w:color w:val="231F20"/>
        </w:rPr>
        <w:t>парков.</w:t>
      </w:r>
    </w:p>
    <w:p>
      <w:pPr>
        <w:pStyle w:val="BodyText"/>
        <w:spacing w:line="249" w:lineRule="auto" w:before="4"/>
        <w:ind w:left="503" w:right="1" w:firstLine="396"/>
        <w:jc w:val="right"/>
      </w:pPr>
      <w:r>
        <w:rPr>
          <w:color w:val="231F20"/>
        </w:rPr>
        <w:t>Наиболее</w:t>
      </w:r>
      <w:r>
        <w:rPr>
          <w:color w:val="231F20"/>
          <w:spacing w:val="-13"/>
        </w:rPr>
        <w:t> </w:t>
      </w:r>
      <w:r>
        <w:rPr>
          <w:color w:val="231F20"/>
        </w:rPr>
        <w:t>распространенными</w:t>
      </w:r>
      <w:r>
        <w:rPr>
          <w:color w:val="231F20"/>
          <w:spacing w:val="-13"/>
        </w:rPr>
        <w:t> </w:t>
      </w:r>
      <w:r>
        <w:rPr>
          <w:color w:val="231F20"/>
        </w:rPr>
        <w:t>типами</w:t>
      </w:r>
      <w:r>
        <w:rPr>
          <w:color w:val="231F20"/>
          <w:spacing w:val="-13"/>
        </w:rPr>
        <w:t> </w:t>
      </w:r>
      <w:r>
        <w:rPr>
          <w:color w:val="231F20"/>
        </w:rPr>
        <w:t>эт-</w:t>
      </w:r>
      <w:r>
        <w:rPr>
          <w:color w:val="231F20"/>
          <w:spacing w:val="-57"/>
        </w:rPr>
        <w:t> </w:t>
      </w:r>
      <w:r>
        <w:rPr>
          <w:color w:val="231F20"/>
        </w:rPr>
        <w:t>нических</w:t>
      </w:r>
      <w:r>
        <w:rPr>
          <w:color w:val="231F20"/>
          <w:spacing w:val="7"/>
        </w:rPr>
        <w:t> </w:t>
      </w:r>
      <w:r>
        <w:rPr>
          <w:color w:val="231F20"/>
        </w:rPr>
        <w:t>парков</w:t>
      </w:r>
      <w:r>
        <w:rPr>
          <w:color w:val="231F20"/>
          <w:spacing w:val="8"/>
        </w:rPr>
        <w:t> </w:t>
      </w:r>
      <w:r>
        <w:rPr>
          <w:color w:val="231F20"/>
        </w:rPr>
        <w:t>являются</w:t>
      </w:r>
      <w:r>
        <w:rPr>
          <w:color w:val="231F20"/>
          <w:spacing w:val="8"/>
        </w:rPr>
        <w:t> </w:t>
      </w:r>
      <w:r>
        <w:rPr>
          <w:color w:val="231F20"/>
        </w:rPr>
        <w:t>парки,</w:t>
      </w:r>
      <w:r>
        <w:rPr>
          <w:color w:val="231F20"/>
          <w:spacing w:val="8"/>
        </w:rPr>
        <w:t> </w:t>
      </w:r>
      <w:r>
        <w:rPr>
          <w:color w:val="231F20"/>
        </w:rPr>
        <w:t>посвящен-</w:t>
      </w:r>
      <w:r>
        <w:rPr>
          <w:color w:val="231F20"/>
          <w:spacing w:val="-57"/>
        </w:rPr>
        <w:t> </w:t>
      </w:r>
      <w:r>
        <w:rPr>
          <w:color w:val="231F20"/>
        </w:rPr>
        <w:t>ный одной тематике или одному временному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промежутку.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Ряд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парков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разделен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зоны,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ко-</w:t>
      </w:r>
      <w:r>
        <w:rPr>
          <w:color w:val="231F20"/>
          <w:spacing w:val="-57"/>
        </w:rPr>
        <w:t> </w:t>
      </w:r>
      <w:r>
        <w:rPr>
          <w:color w:val="231F20"/>
        </w:rPr>
        <w:t>торые</w:t>
      </w:r>
      <w:r>
        <w:rPr>
          <w:color w:val="231F20"/>
          <w:spacing w:val="-9"/>
        </w:rPr>
        <w:t> </w:t>
      </w:r>
      <w:r>
        <w:rPr>
          <w:color w:val="231F20"/>
        </w:rPr>
        <w:t>демонстрируют</w:t>
      </w:r>
      <w:r>
        <w:rPr>
          <w:color w:val="231F20"/>
          <w:spacing w:val="-9"/>
        </w:rPr>
        <w:t> </w:t>
      </w:r>
      <w:r>
        <w:rPr>
          <w:color w:val="231F20"/>
        </w:rPr>
        <w:t>разные</w:t>
      </w:r>
      <w:r>
        <w:rPr>
          <w:color w:val="231F20"/>
          <w:spacing w:val="-8"/>
        </w:rPr>
        <w:t> </w:t>
      </w:r>
      <w:r>
        <w:rPr>
          <w:color w:val="231F20"/>
        </w:rPr>
        <w:t>периоды,</w:t>
      </w:r>
      <w:r>
        <w:rPr>
          <w:color w:val="231F20"/>
          <w:spacing w:val="-9"/>
        </w:rPr>
        <w:t> </w:t>
      </w:r>
      <w:r>
        <w:rPr>
          <w:color w:val="231F20"/>
        </w:rPr>
        <w:t>куль-</w:t>
      </w:r>
      <w:r>
        <w:rPr>
          <w:color w:val="231F20"/>
          <w:spacing w:val="-57"/>
        </w:rPr>
        <w:t> </w:t>
      </w:r>
      <w:r>
        <w:rPr>
          <w:color w:val="231F20"/>
        </w:rPr>
        <w:t>туру разных</w:t>
      </w:r>
      <w:r>
        <w:rPr>
          <w:color w:val="231F20"/>
          <w:spacing w:val="1"/>
        </w:rPr>
        <w:t> </w:t>
      </w:r>
      <w:r>
        <w:rPr>
          <w:color w:val="231F20"/>
        </w:rPr>
        <w:t>народов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т.</w:t>
      </w:r>
      <w:r>
        <w:rPr>
          <w:color w:val="231F20"/>
          <w:spacing w:val="-1"/>
        </w:rPr>
        <w:t> </w:t>
      </w:r>
      <w:r>
        <w:rPr>
          <w:color w:val="231F20"/>
        </w:rPr>
        <w:t>д.,</w:t>
      </w:r>
      <w:r>
        <w:rPr>
          <w:color w:val="231F20"/>
          <w:spacing w:val="1"/>
        </w:rPr>
        <w:t> </w:t>
      </w:r>
      <w:r>
        <w:rPr>
          <w:color w:val="231F20"/>
        </w:rPr>
        <w:t>то</w:t>
      </w:r>
      <w:r>
        <w:rPr>
          <w:color w:val="231F20"/>
          <w:spacing w:val="1"/>
        </w:rPr>
        <w:t> </w:t>
      </w:r>
      <w:r>
        <w:rPr>
          <w:color w:val="231F20"/>
        </w:rPr>
        <w:t>есть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составе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парков создаются так называемые мизансцены.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При анализе существующих </w:t>
      </w:r>
      <w:r>
        <w:rPr>
          <w:color w:val="231F20"/>
          <w:spacing w:val="-1"/>
        </w:rPr>
        <w:t>тематических</w:t>
      </w:r>
      <w:r>
        <w:rPr>
          <w:color w:val="231F20"/>
        </w:rPr>
        <w:t> парков</w:t>
      </w:r>
      <w:r>
        <w:rPr>
          <w:color w:val="231F20"/>
          <w:spacing w:val="3"/>
        </w:rPr>
        <w:t> </w:t>
      </w:r>
      <w:r>
        <w:rPr>
          <w:color w:val="231F20"/>
        </w:rPr>
        <w:t>выявлено</w:t>
      </w:r>
      <w:r>
        <w:rPr>
          <w:color w:val="231F20"/>
          <w:spacing w:val="4"/>
        </w:rPr>
        <w:t> </w:t>
      </w:r>
      <w:r>
        <w:rPr>
          <w:color w:val="231F20"/>
        </w:rPr>
        <w:t>четыре</w:t>
      </w:r>
      <w:r>
        <w:rPr>
          <w:color w:val="231F20"/>
          <w:spacing w:val="4"/>
        </w:rPr>
        <w:t> </w:t>
      </w:r>
      <w:r>
        <w:rPr>
          <w:color w:val="231F20"/>
        </w:rPr>
        <w:t>основных</w:t>
      </w:r>
      <w:r>
        <w:rPr>
          <w:color w:val="231F20"/>
          <w:spacing w:val="3"/>
        </w:rPr>
        <w:t> </w:t>
      </w:r>
      <w:r>
        <w:rPr>
          <w:color w:val="231F20"/>
        </w:rPr>
        <w:t>организа-</w:t>
      </w:r>
    </w:p>
    <w:p>
      <w:pPr>
        <w:pStyle w:val="BodyText"/>
        <w:spacing w:before="8"/>
        <w:ind w:left="503"/>
      </w:pPr>
      <w:r>
        <w:rPr>
          <w:color w:val="231F20"/>
        </w:rPr>
        <w:t>ционных</w:t>
      </w:r>
      <w:r>
        <w:rPr>
          <w:color w:val="231F20"/>
          <w:spacing w:val="-6"/>
        </w:rPr>
        <w:t> </w:t>
      </w:r>
      <w:r>
        <w:rPr>
          <w:color w:val="231F20"/>
        </w:rPr>
        <w:t>структуры:</w:t>
      </w:r>
      <w:r>
        <w:rPr>
          <w:color w:val="231F20"/>
          <w:spacing w:val="-4"/>
        </w:rPr>
        <w:t> </w:t>
      </w:r>
      <w:r>
        <w:rPr>
          <w:color w:val="231F20"/>
        </w:rPr>
        <w:t>[2].</w:t>
      </w:r>
    </w:p>
    <w:p>
      <w:pPr>
        <w:pStyle w:val="BodyText"/>
        <w:spacing w:line="249" w:lineRule="auto" w:before="12"/>
        <w:ind w:left="503" w:firstLine="396"/>
      </w:pPr>
      <w:r>
        <w:rPr>
          <w:color w:val="231F20"/>
        </w:rPr>
        <w:t>А) «Инвариант» – одна из наиболее рас-</w:t>
      </w:r>
      <w:r>
        <w:rPr>
          <w:color w:val="231F20"/>
          <w:spacing w:val="1"/>
        </w:rPr>
        <w:t> </w:t>
      </w:r>
      <w:r>
        <w:rPr>
          <w:color w:val="231F20"/>
        </w:rPr>
        <w:t>пространенных и «логичных» структур. При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11"/>
        </w:rPr>
        <w:t> </w:t>
      </w:r>
      <w:r>
        <w:rPr>
          <w:color w:val="231F20"/>
        </w:rPr>
        <w:t>по</w:t>
      </w:r>
      <w:r>
        <w:rPr>
          <w:color w:val="231F20"/>
          <w:spacing w:val="12"/>
        </w:rPr>
        <w:t> </w:t>
      </w:r>
      <w:r>
        <w:rPr>
          <w:color w:val="231F20"/>
        </w:rPr>
        <w:t>типу</w:t>
      </w:r>
      <w:r>
        <w:rPr>
          <w:color w:val="231F20"/>
          <w:spacing w:val="12"/>
        </w:rPr>
        <w:t> </w:t>
      </w:r>
      <w:r>
        <w:rPr>
          <w:color w:val="231F20"/>
        </w:rPr>
        <w:t>«инвариант»</w:t>
      </w:r>
      <w:r>
        <w:rPr>
          <w:color w:val="231F20"/>
          <w:spacing w:val="11"/>
        </w:rPr>
        <w:t> </w:t>
      </w:r>
      <w:r>
        <w:rPr>
          <w:color w:val="231F20"/>
        </w:rPr>
        <w:t>созда-</w:t>
      </w:r>
    </w:p>
    <w:p>
      <w:pPr>
        <w:pStyle w:val="BodyText"/>
        <w:spacing w:line="249" w:lineRule="auto" w:before="78"/>
        <w:ind w:left="296" w:right="161"/>
      </w:pPr>
      <w:r>
        <w:rPr/>
        <w:br w:type="column"/>
      </w:r>
      <w:r>
        <w:rPr>
          <w:color w:val="231F20"/>
        </w:rPr>
        <w:t>ется центральная зона парка, а все остальные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зоны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объекты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размещены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вокруг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нее.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Грани-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цы в таком парке закрыты, а сами объекты рас-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положены</w:t>
      </w:r>
      <w:r>
        <w:rPr>
          <w:color w:val="231F20"/>
          <w:spacing w:val="-10"/>
        </w:rPr>
        <w:t> </w:t>
      </w:r>
      <w:r>
        <w:rPr>
          <w:color w:val="231F20"/>
        </w:rPr>
        <w:t>согласно</w:t>
      </w:r>
      <w:r>
        <w:rPr>
          <w:color w:val="231F20"/>
          <w:spacing w:val="-10"/>
        </w:rPr>
        <w:t> </w:t>
      </w:r>
      <w:r>
        <w:rPr>
          <w:color w:val="231F20"/>
        </w:rPr>
        <w:t>определенной</w:t>
      </w:r>
      <w:r>
        <w:rPr>
          <w:color w:val="231F20"/>
          <w:spacing w:val="-9"/>
        </w:rPr>
        <w:t> </w:t>
      </w:r>
      <w:r>
        <w:rPr>
          <w:color w:val="231F20"/>
        </w:rPr>
        <w:t>иерархии.</w:t>
      </w:r>
    </w:p>
    <w:p>
      <w:pPr>
        <w:pStyle w:val="BodyText"/>
        <w:spacing w:line="249" w:lineRule="auto" w:before="4"/>
        <w:ind w:left="296" w:right="161" w:firstLine="396"/>
      </w:pPr>
      <w:r>
        <w:rPr>
          <w:color w:val="231F20"/>
          <w:w w:val="95"/>
        </w:rPr>
        <w:t>В парках такого типа есть всегда централь-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ная площадь, от которой проложены коммуни-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кации во все остальные зоны. Обычно в цен-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тральной зоне располагается точка притяжения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(замок, башня, фонтан). У данной схемы нет</w:t>
      </w:r>
      <w:r>
        <w:rPr>
          <w:color w:val="231F20"/>
          <w:spacing w:val="1"/>
        </w:rPr>
        <w:t> </w:t>
      </w:r>
      <w:r>
        <w:rPr>
          <w:color w:val="231F20"/>
        </w:rPr>
        <w:t>ориентации на внешнюю среду, то есть мож-</w:t>
      </w:r>
      <w:r>
        <w:rPr>
          <w:color w:val="231F20"/>
          <w:spacing w:val="-57"/>
        </w:rPr>
        <w:t> </w:t>
      </w:r>
      <w:r>
        <w:rPr>
          <w:color w:val="231F20"/>
        </w:rPr>
        <w:t>но сказать о самодостаточности планировоч-</w:t>
      </w:r>
      <w:r>
        <w:rPr>
          <w:color w:val="231F20"/>
          <w:spacing w:val="-57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структуры [3].</w:t>
      </w:r>
    </w:p>
    <w:p>
      <w:pPr>
        <w:pStyle w:val="BodyText"/>
        <w:spacing w:line="249" w:lineRule="auto" w:before="8"/>
        <w:ind w:left="296" w:right="158" w:firstLine="396"/>
      </w:pPr>
      <w:r>
        <w:rPr>
          <w:color w:val="231F20"/>
        </w:rPr>
        <w:t>В качестве примера парка «инвариант»</w:t>
      </w:r>
      <w:r>
        <w:rPr>
          <w:color w:val="231F20"/>
          <w:spacing w:val="1"/>
        </w:rPr>
        <w:t> </w:t>
      </w:r>
      <w:r>
        <w:rPr>
          <w:color w:val="231F20"/>
        </w:rPr>
        <w:t>можно привести «Диснейленд», основанный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США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1955</w:t>
      </w:r>
      <w:r>
        <w:rPr>
          <w:color w:val="231F20"/>
          <w:spacing w:val="-11"/>
        </w:rPr>
        <w:t> </w:t>
      </w:r>
      <w:r>
        <w:rPr>
          <w:color w:val="231F20"/>
        </w:rPr>
        <w:t>году.</w:t>
      </w:r>
      <w:r>
        <w:rPr>
          <w:color w:val="231F20"/>
          <w:spacing w:val="-12"/>
        </w:rPr>
        <w:t> </w:t>
      </w:r>
      <w:r>
        <w:rPr>
          <w:color w:val="231F20"/>
        </w:rPr>
        <w:t>У</w:t>
      </w:r>
      <w:r>
        <w:rPr>
          <w:color w:val="231F20"/>
          <w:spacing w:val="-13"/>
        </w:rPr>
        <w:t> </w:t>
      </w:r>
      <w:r>
        <w:rPr>
          <w:color w:val="231F20"/>
        </w:rPr>
        <w:t>данного</w:t>
      </w:r>
      <w:r>
        <w:rPr>
          <w:color w:val="231F20"/>
          <w:spacing w:val="-12"/>
        </w:rPr>
        <w:t> </w:t>
      </w:r>
      <w:r>
        <w:rPr>
          <w:color w:val="231F20"/>
        </w:rPr>
        <w:t>парка</w:t>
      </w:r>
      <w:r>
        <w:rPr>
          <w:color w:val="231F20"/>
          <w:spacing w:val="-12"/>
        </w:rPr>
        <w:t> </w:t>
      </w:r>
      <w:r>
        <w:rPr>
          <w:color w:val="231F20"/>
        </w:rPr>
        <w:t>регуляр-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ная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планировка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центричная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структура.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Глав-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ная улица является началом маршрута. От цен-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тральной</w:t>
      </w:r>
      <w:r>
        <w:rPr>
          <w:color w:val="231F20"/>
          <w:spacing w:val="-5"/>
        </w:rPr>
        <w:t> </w:t>
      </w:r>
      <w:r>
        <w:rPr>
          <w:color w:val="231F20"/>
        </w:rPr>
        <w:t>площади</w:t>
      </w:r>
      <w:r>
        <w:rPr>
          <w:color w:val="231F20"/>
          <w:spacing w:val="-6"/>
        </w:rPr>
        <w:t> </w:t>
      </w:r>
      <w:r>
        <w:rPr>
          <w:color w:val="231F20"/>
        </w:rPr>
        <w:t>идут</w:t>
      </w:r>
      <w:r>
        <w:rPr>
          <w:color w:val="231F20"/>
          <w:spacing w:val="-4"/>
        </w:rPr>
        <w:t> </w:t>
      </w:r>
      <w:r>
        <w:rPr>
          <w:color w:val="231F20"/>
        </w:rPr>
        <w:t>пути</w:t>
      </w:r>
      <w:r>
        <w:rPr>
          <w:color w:val="231F20"/>
          <w:spacing w:val="-6"/>
        </w:rPr>
        <w:t> </w:t>
      </w:r>
      <w:r>
        <w:rPr>
          <w:color w:val="231F20"/>
        </w:rPr>
        <w:t>во</w:t>
      </w:r>
      <w:r>
        <w:rPr>
          <w:color w:val="231F20"/>
          <w:spacing w:val="-4"/>
        </w:rPr>
        <w:t> </w:t>
      </w:r>
      <w:r>
        <w:rPr>
          <w:color w:val="231F20"/>
        </w:rPr>
        <w:t>все</w:t>
      </w:r>
      <w:r>
        <w:rPr>
          <w:color w:val="231F20"/>
          <w:spacing w:val="-6"/>
        </w:rPr>
        <w:t> </w:t>
      </w:r>
      <w:r>
        <w:rPr>
          <w:color w:val="231F20"/>
        </w:rPr>
        <w:t>семь</w:t>
      </w:r>
      <w:r>
        <w:rPr>
          <w:color w:val="231F20"/>
          <w:spacing w:val="-4"/>
        </w:rPr>
        <w:t> </w:t>
      </w:r>
      <w:r>
        <w:rPr>
          <w:color w:val="231F20"/>
        </w:rPr>
        <w:t>зон,</w:t>
      </w:r>
      <w:r>
        <w:rPr>
          <w:color w:val="231F20"/>
          <w:spacing w:val="-58"/>
        </w:rPr>
        <w:t> </w:t>
      </w:r>
      <w:r>
        <w:rPr>
          <w:color w:val="231F20"/>
        </w:rPr>
        <w:t>разделенных по темам. Причем войдя в одну</w:t>
      </w:r>
      <w:r>
        <w:rPr>
          <w:color w:val="231F20"/>
          <w:spacing w:val="-57"/>
        </w:rPr>
        <w:t> </w:t>
      </w:r>
      <w:r>
        <w:rPr>
          <w:color w:val="231F20"/>
        </w:rPr>
        <w:t>зону, посетитель не видит и не слышит того,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-2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другой.</w:t>
      </w:r>
    </w:p>
    <w:p>
      <w:pPr>
        <w:pStyle w:val="BodyText"/>
        <w:spacing w:line="249" w:lineRule="auto" w:before="9"/>
        <w:ind w:left="296" w:right="159" w:firstLine="396"/>
      </w:pPr>
      <w:r>
        <w:rPr>
          <w:color w:val="231F20"/>
          <w:spacing w:val="-1"/>
        </w:rPr>
        <w:t>Б)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Открытая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структура.</w:t>
      </w:r>
      <w:r>
        <w:rPr>
          <w:color w:val="231F20"/>
          <w:spacing w:val="-13"/>
        </w:rPr>
        <w:t> </w:t>
      </w:r>
      <w:r>
        <w:rPr>
          <w:color w:val="231F20"/>
        </w:rPr>
        <w:t>Такой</w:t>
      </w:r>
      <w:r>
        <w:rPr>
          <w:color w:val="231F20"/>
          <w:spacing w:val="-14"/>
        </w:rPr>
        <w:t> </w:t>
      </w:r>
      <w:r>
        <w:rPr>
          <w:color w:val="231F20"/>
        </w:rPr>
        <w:t>тип</w:t>
      </w:r>
      <w:r>
        <w:rPr>
          <w:color w:val="231F20"/>
          <w:spacing w:val="-13"/>
        </w:rPr>
        <w:t> </w:t>
      </w:r>
      <w:r>
        <w:rPr>
          <w:color w:val="231F20"/>
        </w:rPr>
        <w:t>еще</w:t>
      </w:r>
      <w:r>
        <w:rPr>
          <w:color w:val="231F20"/>
          <w:spacing w:val="-14"/>
        </w:rPr>
        <w:t> </w:t>
      </w:r>
      <w:r>
        <w:rPr>
          <w:color w:val="231F20"/>
        </w:rPr>
        <w:t>на-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зывают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универсальным.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подобных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парках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от-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сутствует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четкая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планировка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иерархия.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честве примера можно привести национальный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парк «Кейсария», основанный в IX в. На его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 около 17 исторических объектов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времен Римской и Византийской империи (ам-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фитеатры, бани и т. д.). Отсутствует централь-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ная площадь, все объекты с точки зрения ие-</w:t>
      </w:r>
      <w:r>
        <w:rPr>
          <w:color w:val="231F20"/>
          <w:spacing w:val="1"/>
        </w:rPr>
        <w:t> </w:t>
      </w:r>
      <w:r>
        <w:rPr>
          <w:color w:val="231F20"/>
        </w:rPr>
        <w:t>рархии представляют одинаковую ценность.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такие</w:t>
      </w:r>
      <w:r>
        <w:rPr>
          <w:color w:val="231F20"/>
          <w:spacing w:val="-4"/>
        </w:rPr>
        <w:t> </w:t>
      </w:r>
      <w:r>
        <w:rPr>
          <w:color w:val="231F20"/>
        </w:rPr>
        <w:t>парки</w:t>
      </w:r>
      <w:r>
        <w:rPr>
          <w:color w:val="231F20"/>
          <w:spacing w:val="-5"/>
        </w:rPr>
        <w:t> </w:t>
      </w:r>
      <w:r>
        <w:rPr>
          <w:color w:val="231F20"/>
        </w:rPr>
        <w:t>имеется</w:t>
      </w:r>
      <w:r>
        <w:rPr>
          <w:color w:val="231F20"/>
          <w:spacing w:val="-4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3"/>
        </w:rPr>
        <w:t> </w:t>
      </w:r>
      <w:r>
        <w:rPr>
          <w:color w:val="231F20"/>
        </w:rPr>
        <w:t>входов.</w:t>
      </w:r>
    </w:p>
    <w:p>
      <w:pPr>
        <w:pStyle w:val="BodyText"/>
        <w:spacing w:line="249" w:lineRule="auto" w:before="11"/>
        <w:ind w:left="296" w:right="161" w:firstLine="396"/>
      </w:pPr>
      <w:r>
        <w:rPr>
          <w:color w:val="231F20"/>
        </w:rPr>
        <w:t>В)</w:t>
      </w:r>
      <w:r>
        <w:rPr>
          <w:color w:val="231F20"/>
          <w:spacing w:val="1"/>
        </w:rPr>
        <w:t> </w:t>
      </w:r>
      <w:r>
        <w:rPr>
          <w:color w:val="231F20"/>
        </w:rPr>
        <w:t>Супрематическая</w:t>
      </w:r>
      <w:r>
        <w:rPr>
          <w:color w:val="231F20"/>
          <w:spacing w:val="1"/>
        </w:rPr>
        <w:t> </w:t>
      </w:r>
      <w:r>
        <w:rPr>
          <w:color w:val="231F20"/>
        </w:rPr>
        <w:t>структура.</w:t>
      </w:r>
      <w:r>
        <w:rPr>
          <w:color w:val="231F20"/>
          <w:spacing w:val="1"/>
        </w:rPr>
        <w:t> </w:t>
      </w:r>
      <w:r>
        <w:rPr>
          <w:color w:val="231F20"/>
        </w:rPr>
        <w:t>Подоб-</w:t>
      </w:r>
      <w:r>
        <w:rPr>
          <w:color w:val="231F20"/>
          <w:spacing w:val="-57"/>
        </w:rPr>
        <w:t> </w:t>
      </w:r>
      <w:r>
        <w:rPr>
          <w:color w:val="231F20"/>
        </w:rPr>
        <w:t>ная схема получила широкое распростране-</w:t>
      </w:r>
      <w:r>
        <w:rPr>
          <w:color w:val="231F20"/>
          <w:spacing w:val="1"/>
        </w:rPr>
        <w:t> </w:t>
      </w:r>
      <w:r>
        <w:rPr>
          <w:color w:val="231F20"/>
        </w:rPr>
        <w:t>ние</w:t>
      </w:r>
      <w:r>
        <w:rPr>
          <w:color w:val="231F20"/>
          <w:spacing w:val="-9"/>
        </w:rPr>
        <w:t> </w:t>
      </w:r>
      <w:r>
        <w:rPr>
          <w:color w:val="231F20"/>
        </w:rPr>
        <w:t>20-е</w:t>
      </w:r>
      <w:r>
        <w:rPr>
          <w:color w:val="231F20"/>
          <w:spacing w:val="-7"/>
        </w:rPr>
        <w:t> </w:t>
      </w:r>
      <w:r>
        <w:rPr>
          <w:color w:val="231F20"/>
        </w:rPr>
        <w:t>гг.</w:t>
      </w:r>
      <w:r>
        <w:rPr>
          <w:color w:val="231F20"/>
          <w:spacing w:val="-8"/>
        </w:rPr>
        <w:t> </w:t>
      </w:r>
      <w:r>
        <w:rPr>
          <w:color w:val="231F20"/>
        </w:rPr>
        <w:t>XX</w:t>
      </w:r>
      <w:r>
        <w:rPr>
          <w:color w:val="231F20"/>
          <w:spacing w:val="-7"/>
        </w:rPr>
        <w:t> </w:t>
      </w:r>
      <w:r>
        <w:rPr>
          <w:color w:val="231F20"/>
        </w:rPr>
        <w:t>в.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планировочной</w:t>
      </w:r>
      <w:r>
        <w:rPr>
          <w:color w:val="231F20"/>
          <w:spacing w:val="-8"/>
        </w:rPr>
        <w:t> </w:t>
      </w:r>
      <w:r>
        <w:rPr>
          <w:color w:val="231F20"/>
        </w:rPr>
        <w:t>схеме</w:t>
      </w:r>
      <w:r>
        <w:rPr>
          <w:color w:val="231F20"/>
          <w:spacing w:val="-8"/>
        </w:rPr>
        <w:t> </w:t>
      </w:r>
      <w:r>
        <w:rPr>
          <w:color w:val="231F20"/>
        </w:rPr>
        <w:t>ис-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пользуются геометрические фигуры. Иерархия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так же, как и в универсальной структуре, от-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сутствует.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таким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паркам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можно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отнести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«Ля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Виллет», основанный в 1984 году. Основу пла-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нировочной структуры составляет геометриче-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ская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сетка,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которую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входят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беседки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другие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основные объекты парка. Иерархия так же, как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предыдущей</w:t>
      </w:r>
      <w:r>
        <w:rPr>
          <w:color w:val="231F20"/>
          <w:spacing w:val="-4"/>
        </w:rPr>
        <w:t> </w:t>
      </w:r>
      <w:r>
        <w:rPr>
          <w:color w:val="231F20"/>
        </w:rPr>
        <w:t>структуре,</w:t>
      </w:r>
      <w:r>
        <w:rPr>
          <w:color w:val="231F20"/>
          <w:spacing w:val="-3"/>
        </w:rPr>
        <w:t> </w:t>
      </w:r>
      <w:r>
        <w:rPr>
          <w:color w:val="231F20"/>
        </w:rPr>
        <w:t>отсутствует.</w:t>
      </w:r>
    </w:p>
    <w:p>
      <w:pPr>
        <w:pStyle w:val="BodyText"/>
        <w:spacing w:line="249" w:lineRule="auto" w:before="10"/>
        <w:ind w:left="296" w:right="160" w:firstLine="396"/>
      </w:pPr>
      <w:r>
        <w:rPr>
          <w:color w:val="231F20"/>
          <w:spacing w:val="-2"/>
          <w:w w:val="95"/>
        </w:rPr>
        <w:t>Г) Гибкая структура. Отличительной </w:t>
      </w:r>
      <w:r>
        <w:rPr>
          <w:color w:val="231F20"/>
          <w:spacing w:val="-1"/>
          <w:w w:val="95"/>
        </w:rPr>
        <w:t>чертой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данной</w:t>
      </w:r>
      <w:r>
        <w:rPr>
          <w:color w:val="231F20"/>
          <w:spacing w:val="-5"/>
        </w:rPr>
        <w:t> </w:t>
      </w:r>
      <w:r>
        <w:rPr>
          <w:color w:val="231F20"/>
        </w:rPr>
        <w:t>схемы</w:t>
      </w:r>
      <w:r>
        <w:rPr>
          <w:color w:val="231F20"/>
          <w:spacing w:val="-5"/>
        </w:rPr>
        <w:t> </w:t>
      </w:r>
      <w:r>
        <w:rPr>
          <w:color w:val="231F20"/>
        </w:rPr>
        <w:t>является</w:t>
      </w:r>
      <w:r>
        <w:rPr>
          <w:color w:val="231F20"/>
          <w:spacing w:val="-5"/>
        </w:rPr>
        <w:t> </w:t>
      </w:r>
      <w:r>
        <w:rPr>
          <w:color w:val="231F20"/>
        </w:rPr>
        <w:t>то,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одного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парка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может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быть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несколько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основных</w:t>
      </w:r>
      <w:r>
        <w:rPr>
          <w:color w:val="231F20"/>
          <w:spacing w:val="-58"/>
        </w:rPr>
        <w:t> </w:t>
      </w:r>
      <w:r>
        <w:rPr>
          <w:color w:val="231F20"/>
        </w:rPr>
        <w:t>зон, вокруг которых сконцентрированы вто-</w:t>
      </w:r>
      <w:r>
        <w:rPr>
          <w:color w:val="231F20"/>
          <w:spacing w:val="1"/>
        </w:rPr>
        <w:t> </w:t>
      </w:r>
      <w:r>
        <w:rPr>
          <w:color w:val="231F20"/>
        </w:rPr>
        <w:t>ростепенные зоны и объекты.</w:t>
      </w:r>
      <w:r>
        <w:rPr>
          <w:color w:val="231F20"/>
          <w:spacing w:val="1"/>
        </w:rPr>
        <w:t> </w:t>
      </w:r>
      <w:r>
        <w:rPr>
          <w:color w:val="231F20"/>
        </w:rPr>
        <w:t>К такому типу</w:t>
      </w:r>
      <w:r>
        <w:rPr>
          <w:color w:val="231F20"/>
          <w:spacing w:val="-57"/>
        </w:rPr>
        <w:t> </w:t>
      </w:r>
      <w:r>
        <w:rPr>
          <w:color w:val="231F20"/>
        </w:rPr>
        <w:t>относится «Парк Люблинской деревни», ос-</w:t>
      </w:r>
      <w:r>
        <w:rPr>
          <w:color w:val="231F20"/>
          <w:spacing w:val="1"/>
        </w:rPr>
        <w:t> </w:t>
      </w:r>
      <w:r>
        <w:rPr>
          <w:color w:val="231F20"/>
        </w:rPr>
        <w:t>нованный в 1970 году. Основной замысел за-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ключается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том,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он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воссоздает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среду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пла-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6" w:space="40"/>
            <w:col w:w="5114"/>
          </w:cols>
        </w:sectPr>
      </w:pPr>
    </w:p>
    <w:p>
      <w:pPr>
        <w:pStyle w:val="BodyText"/>
        <w:spacing w:line="249" w:lineRule="auto" w:before="78"/>
        <w:ind w:left="163" w:right="38"/>
      </w:pPr>
      <w:r>
        <w:rPr>
          <w:color w:val="231F20"/>
          <w:w w:val="95"/>
        </w:rPr>
        <w:t>нировку польского городка XIX в. Конечно же,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историко-культурные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объекты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данном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парке</w:t>
      </w:r>
      <w:r>
        <w:rPr>
          <w:color w:val="231F20"/>
          <w:spacing w:val="-58"/>
        </w:rPr>
        <w:t> </w:t>
      </w:r>
      <w:r>
        <w:rPr>
          <w:color w:val="231F20"/>
        </w:rPr>
        <w:t>являются</w:t>
      </w:r>
      <w:r>
        <w:rPr>
          <w:color w:val="231F20"/>
          <w:spacing w:val="-4"/>
        </w:rPr>
        <w:t> </w:t>
      </w:r>
      <w:r>
        <w:rPr>
          <w:color w:val="231F20"/>
        </w:rPr>
        <w:t>основной</w:t>
      </w:r>
      <w:r>
        <w:rPr>
          <w:color w:val="231F20"/>
          <w:spacing w:val="-4"/>
        </w:rPr>
        <w:t> </w:t>
      </w:r>
      <w:r>
        <w:rPr>
          <w:color w:val="231F20"/>
        </w:rPr>
        <w:t>экспозицией.</w:t>
      </w:r>
      <w:r>
        <w:rPr>
          <w:color w:val="231F20"/>
          <w:spacing w:val="-4"/>
        </w:rPr>
        <w:t> </w:t>
      </w:r>
      <w:r>
        <w:rPr>
          <w:color w:val="231F20"/>
        </w:rPr>
        <w:t>Парк</w:t>
      </w:r>
      <w:r>
        <w:rPr>
          <w:color w:val="231F20"/>
          <w:spacing w:val="-5"/>
        </w:rPr>
        <w:t> </w:t>
      </w:r>
      <w:r>
        <w:rPr>
          <w:color w:val="231F20"/>
        </w:rPr>
        <w:t>разде-</w:t>
      </w:r>
      <w:r>
        <w:rPr>
          <w:color w:val="231F20"/>
          <w:spacing w:val="-57"/>
        </w:rPr>
        <w:t> </w:t>
      </w:r>
      <w:r>
        <w:rPr>
          <w:color w:val="231F20"/>
        </w:rPr>
        <w:t>лен на семь тематических зон, каждая из ко-</w:t>
      </w:r>
      <w:r>
        <w:rPr>
          <w:color w:val="231F20"/>
          <w:spacing w:val="1"/>
        </w:rPr>
        <w:t> </w:t>
      </w:r>
      <w:r>
        <w:rPr>
          <w:color w:val="231F20"/>
        </w:rPr>
        <w:t>торых</w:t>
      </w:r>
      <w:r>
        <w:rPr>
          <w:color w:val="231F20"/>
          <w:spacing w:val="-2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3"/>
        </w:rPr>
        <w:t> </w:t>
      </w:r>
      <w:r>
        <w:rPr>
          <w:color w:val="231F20"/>
        </w:rPr>
        <w:t>уклад</w:t>
      </w:r>
      <w:r>
        <w:rPr>
          <w:color w:val="231F20"/>
          <w:spacing w:val="-1"/>
        </w:rPr>
        <w:t> </w:t>
      </w:r>
      <w:r>
        <w:rPr>
          <w:color w:val="231F20"/>
        </w:rPr>
        <w:t>разных</w:t>
      </w:r>
      <w:r>
        <w:rPr>
          <w:color w:val="231F20"/>
          <w:spacing w:val="-2"/>
        </w:rPr>
        <w:t> </w:t>
      </w:r>
      <w:r>
        <w:rPr>
          <w:color w:val="231F20"/>
        </w:rPr>
        <w:t>сословий.</w:t>
      </w:r>
    </w:p>
    <w:p>
      <w:pPr>
        <w:pStyle w:val="BodyText"/>
        <w:spacing w:line="249" w:lineRule="auto" w:before="5"/>
        <w:ind w:left="163" w:right="38" w:firstLine="396"/>
      </w:pPr>
      <w:r>
        <w:rPr>
          <w:color w:val="231F20"/>
          <w:spacing w:val="-2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большей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наглядности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планировочные</w:t>
      </w:r>
      <w:r>
        <w:rPr>
          <w:color w:val="231F20"/>
          <w:spacing w:val="-58"/>
        </w:rPr>
        <w:t> </w:t>
      </w:r>
      <w:r>
        <w:rPr>
          <w:color w:val="231F20"/>
        </w:rPr>
        <w:t>структуры парков представлены в виде схем</w:t>
      </w:r>
      <w:r>
        <w:rPr>
          <w:color w:val="231F20"/>
          <w:spacing w:val="1"/>
        </w:rPr>
        <w:t> </w:t>
      </w:r>
      <w:r>
        <w:rPr>
          <w:color w:val="231F20"/>
        </w:rPr>
        <w:t>(рис. 1).</w:t>
      </w:r>
    </w:p>
    <w:p>
      <w:pPr>
        <w:pStyle w:val="BodyText"/>
        <w:spacing w:line="249" w:lineRule="auto" w:before="3"/>
        <w:ind w:left="163" w:right="39" w:firstLine="396"/>
      </w:pPr>
      <w:r>
        <w:rPr>
          <w:color w:val="231F20"/>
          <w:spacing w:val="-2"/>
        </w:rPr>
        <w:t>Проанализировав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четыре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структуры,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мож-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но сказать, что тип «инвариант» оптимален для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парков с тематикой сказочно-мифологических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сюжетов. Научно-техническим паркам больше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подходит супрематическая структура. А парки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культурно-этнической </w:t>
      </w:r>
      <w:r>
        <w:rPr>
          <w:color w:val="231F20"/>
          <w:spacing w:val="-1"/>
        </w:rPr>
        <w:t>тематики целесообраз-</w:t>
      </w:r>
      <w:r>
        <w:rPr>
          <w:color w:val="231F20"/>
          <w:spacing w:val="-57"/>
        </w:rPr>
        <w:t> </w:t>
      </w:r>
      <w:r>
        <w:rPr>
          <w:color w:val="231F20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</w:rPr>
        <w:t>развивать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основе</w:t>
      </w:r>
      <w:r>
        <w:rPr>
          <w:color w:val="231F20"/>
          <w:spacing w:val="-13"/>
        </w:rPr>
        <w:t> </w:t>
      </w:r>
      <w:r>
        <w:rPr>
          <w:color w:val="231F20"/>
        </w:rPr>
        <w:t>гибкой</w:t>
      </w:r>
      <w:r>
        <w:rPr>
          <w:color w:val="231F20"/>
          <w:spacing w:val="-13"/>
        </w:rPr>
        <w:t> </w:t>
      </w:r>
      <w:r>
        <w:rPr>
          <w:color w:val="231F20"/>
        </w:rPr>
        <w:t>структуры,</w:t>
      </w:r>
      <w:r>
        <w:rPr>
          <w:color w:val="231F20"/>
          <w:spacing w:val="-13"/>
        </w:rPr>
        <w:t> </w:t>
      </w:r>
      <w:r>
        <w:rPr>
          <w:color w:val="231F20"/>
        </w:rPr>
        <w:t>так</w:t>
      </w:r>
      <w:r>
        <w:rPr>
          <w:color w:val="231F20"/>
          <w:spacing w:val="-58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подобный</w:t>
      </w:r>
      <w:r>
        <w:rPr>
          <w:color w:val="231F20"/>
          <w:spacing w:val="-10"/>
        </w:rPr>
        <w:t> </w:t>
      </w:r>
      <w:r>
        <w:rPr>
          <w:color w:val="231F20"/>
        </w:rPr>
        <w:t>вариант</w:t>
      </w:r>
      <w:r>
        <w:rPr>
          <w:color w:val="231F20"/>
          <w:spacing w:val="-10"/>
        </w:rPr>
        <w:t> </w:t>
      </w:r>
      <w:r>
        <w:rPr>
          <w:color w:val="231F20"/>
        </w:rPr>
        <w:t>имеет</w:t>
      </w:r>
      <w:r>
        <w:rPr>
          <w:color w:val="231F20"/>
          <w:spacing w:val="-10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0"/>
        </w:rPr>
        <w:t> </w:t>
      </w:r>
      <w:r>
        <w:rPr>
          <w:color w:val="231F20"/>
        </w:rPr>
        <w:t>узлов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2"/>
        </w:rPr>
        <w:t> </w:t>
      </w:r>
      <w:r>
        <w:rPr>
          <w:color w:val="231F20"/>
        </w:rPr>
        <w:t>парку</w:t>
      </w:r>
      <w:r>
        <w:rPr>
          <w:color w:val="231F20"/>
          <w:spacing w:val="-1"/>
        </w:rPr>
        <w:t> </w:t>
      </w:r>
      <w:r>
        <w:rPr>
          <w:color w:val="231F20"/>
        </w:rPr>
        <w:t>развиваться.</w:t>
      </w:r>
    </w:p>
    <w:p>
      <w:pPr>
        <w:pStyle w:val="BodyText"/>
        <w:spacing w:line="249" w:lineRule="auto" w:before="9"/>
        <w:ind w:left="163" w:right="39" w:firstLine="396"/>
      </w:pPr>
      <w:r>
        <w:rPr>
          <w:color w:val="231F20"/>
        </w:rPr>
        <w:t>Следующий, после уточнения оптималь-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-9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8"/>
        </w:rPr>
        <w:t> </w:t>
      </w:r>
      <w:r>
        <w:rPr>
          <w:color w:val="231F20"/>
        </w:rPr>
        <w:t>культурно-этнического</w:t>
      </w:r>
      <w:r>
        <w:rPr>
          <w:color w:val="231F20"/>
          <w:spacing w:val="-8"/>
        </w:rPr>
        <w:t> </w:t>
      </w:r>
      <w:r>
        <w:rPr>
          <w:color w:val="231F20"/>
        </w:rPr>
        <w:t>парка,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важный этап в данном исследовании разработ-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ка</w:t>
      </w:r>
      <w:r>
        <w:rPr>
          <w:color w:val="231F20"/>
          <w:spacing w:val="-1"/>
        </w:rPr>
        <w:t> </w:t>
      </w:r>
      <w:r>
        <w:rPr>
          <w:color w:val="231F20"/>
        </w:rPr>
        <w:t>дорожно-тройничной сети [3].</w:t>
      </w:r>
    </w:p>
    <w:p>
      <w:pPr>
        <w:pStyle w:val="BodyText"/>
        <w:spacing w:line="249" w:lineRule="auto" w:before="4"/>
        <w:ind w:left="163" w:right="38" w:firstLine="396"/>
      </w:pPr>
      <w:r>
        <w:rPr>
          <w:color w:val="231F20"/>
          <w:w w:val="95"/>
        </w:rPr>
        <w:t>На примере схемы гибкой структуры пока-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зано, что в культурно- этнических парках целе-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сообразно проектировать несколько основных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площадок.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рекомендуется</w:t>
      </w:r>
      <w:r>
        <w:rPr>
          <w:color w:val="231F20"/>
          <w:spacing w:val="-14"/>
        </w:rPr>
        <w:t> </w:t>
      </w:r>
      <w:r>
        <w:rPr>
          <w:color w:val="231F20"/>
        </w:rPr>
        <w:t>создавать</w:t>
      </w:r>
      <w:r>
        <w:rPr>
          <w:color w:val="231F20"/>
          <w:spacing w:val="-14"/>
        </w:rPr>
        <w:t> </w:t>
      </w:r>
      <w:r>
        <w:rPr>
          <w:color w:val="231F20"/>
        </w:rPr>
        <w:t>слож-</w:t>
      </w:r>
      <w:r>
        <w:rPr>
          <w:color w:val="231F20"/>
          <w:spacing w:val="-58"/>
        </w:rPr>
        <w:t> </w:t>
      </w:r>
      <w:r>
        <w:rPr>
          <w:color w:val="231F20"/>
        </w:rPr>
        <w:t>ные маршруты – все узлы должны быть вид-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любой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зоны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парка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того,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чтобы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гости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могли без труда и потери большого количества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времени</w:t>
      </w:r>
      <w:r>
        <w:rPr>
          <w:color w:val="231F20"/>
          <w:spacing w:val="-3"/>
        </w:rPr>
        <w:t> </w:t>
      </w:r>
      <w:r>
        <w:rPr>
          <w:color w:val="231F20"/>
        </w:rPr>
        <w:t>найти</w:t>
      </w:r>
      <w:r>
        <w:rPr>
          <w:color w:val="231F20"/>
          <w:spacing w:val="-2"/>
        </w:rPr>
        <w:t> </w:t>
      </w:r>
      <w:r>
        <w:rPr>
          <w:color w:val="231F20"/>
        </w:rPr>
        <w:t>нужные</w:t>
      </w:r>
      <w:r>
        <w:rPr>
          <w:color w:val="231F20"/>
          <w:spacing w:val="-1"/>
        </w:rPr>
        <w:t> </w:t>
      </w:r>
      <w:r>
        <w:rPr>
          <w:color w:val="231F20"/>
        </w:rPr>
        <w:t>объекты.</w:t>
      </w:r>
    </w:p>
    <w:p>
      <w:pPr>
        <w:pStyle w:val="BodyText"/>
        <w:spacing w:line="249" w:lineRule="auto" w:before="8"/>
        <w:ind w:left="163" w:right="39" w:firstLine="396"/>
      </w:pPr>
      <w:r>
        <w:rPr>
          <w:color w:val="231F20"/>
          <w:w w:val="95"/>
        </w:rPr>
        <w:t>Самих объектов не должно быть много, оп-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тимальный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вариант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2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до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4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каждый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узел.</w:t>
      </w:r>
    </w:p>
    <w:p>
      <w:pPr>
        <w:pStyle w:val="BodyText"/>
        <w:spacing w:line="249" w:lineRule="auto" w:before="78"/>
        <w:ind w:left="163" w:right="497" w:firstLine="396"/>
        <w:jc w:val="right"/>
      </w:pPr>
      <w:r>
        <w:rPr/>
        <w:br w:type="column"/>
      </w:r>
      <w:r>
        <w:rPr>
          <w:color w:val="231F20"/>
        </w:rPr>
        <w:t>Входы,</w:t>
      </w:r>
      <w:r>
        <w:rPr>
          <w:color w:val="231F20"/>
          <w:spacing w:val="29"/>
        </w:rPr>
        <w:t> </w:t>
      </w:r>
      <w:r>
        <w:rPr>
          <w:color w:val="231F20"/>
        </w:rPr>
        <w:t>согласно</w:t>
      </w:r>
      <w:r>
        <w:rPr>
          <w:color w:val="231F20"/>
          <w:spacing w:val="30"/>
        </w:rPr>
        <w:t> </w:t>
      </w:r>
      <w:r>
        <w:rPr>
          <w:color w:val="231F20"/>
        </w:rPr>
        <w:t>исследованию,</w:t>
      </w:r>
      <w:r>
        <w:rPr>
          <w:color w:val="231F20"/>
          <w:spacing w:val="29"/>
        </w:rPr>
        <w:t> </w:t>
      </w:r>
      <w:r>
        <w:rPr>
          <w:color w:val="231F20"/>
        </w:rPr>
        <w:t>следует</w:t>
      </w:r>
      <w:r>
        <w:rPr>
          <w:color w:val="231F20"/>
          <w:spacing w:val="-57"/>
        </w:rPr>
        <w:t> </w:t>
      </w:r>
      <w:r>
        <w:rPr>
          <w:color w:val="231F20"/>
        </w:rPr>
        <w:t>спроектировать</w:t>
      </w:r>
      <w:r>
        <w:rPr>
          <w:color w:val="231F20"/>
          <w:spacing w:val="22"/>
        </w:rPr>
        <w:t> </w:t>
      </w:r>
      <w:r>
        <w:rPr>
          <w:color w:val="231F20"/>
        </w:rPr>
        <w:t>так,</w:t>
      </w:r>
      <w:r>
        <w:rPr>
          <w:color w:val="231F20"/>
          <w:spacing w:val="23"/>
        </w:rPr>
        <w:t> </w:t>
      </w:r>
      <w:r>
        <w:rPr>
          <w:color w:val="231F20"/>
        </w:rPr>
        <w:t>чтобы</w:t>
      </w:r>
      <w:r>
        <w:rPr>
          <w:color w:val="231F20"/>
          <w:spacing w:val="21"/>
        </w:rPr>
        <w:t> </w:t>
      </w:r>
      <w:r>
        <w:rPr>
          <w:color w:val="231F20"/>
        </w:rPr>
        <w:t>они</w:t>
      </w:r>
      <w:r>
        <w:rPr>
          <w:color w:val="231F20"/>
          <w:spacing w:val="23"/>
        </w:rPr>
        <w:t> </w:t>
      </w:r>
      <w:r>
        <w:rPr>
          <w:color w:val="231F20"/>
        </w:rPr>
        <w:t>были</w:t>
      </w:r>
      <w:r>
        <w:rPr>
          <w:color w:val="231F20"/>
          <w:spacing w:val="23"/>
        </w:rPr>
        <w:t> </w:t>
      </w:r>
      <w:r>
        <w:rPr>
          <w:color w:val="231F20"/>
        </w:rPr>
        <w:t>ориен-</w:t>
      </w:r>
      <w:r>
        <w:rPr>
          <w:color w:val="231F20"/>
          <w:spacing w:val="-57"/>
        </w:rPr>
        <w:t> </w:t>
      </w:r>
      <w:r>
        <w:rPr>
          <w:color w:val="231F20"/>
        </w:rPr>
        <w:t>тированы</w:t>
      </w:r>
      <w:r>
        <w:rPr>
          <w:color w:val="231F20"/>
          <w:spacing w:val="33"/>
        </w:rPr>
        <w:t> </w:t>
      </w:r>
      <w:r>
        <w:rPr>
          <w:color w:val="231F20"/>
        </w:rPr>
        <w:t>на</w:t>
      </w:r>
      <w:r>
        <w:rPr>
          <w:color w:val="231F20"/>
          <w:spacing w:val="34"/>
        </w:rPr>
        <w:t> </w:t>
      </w:r>
      <w:r>
        <w:rPr>
          <w:color w:val="231F20"/>
        </w:rPr>
        <w:t>большие</w:t>
      </w:r>
      <w:r>
        <w:rPr>
          <w:color w:val="231F20"/>
          <w:spacing w:val="34"/>
        </w:rPr>
        <w:t> </w:t>
      </w:r>
      <w:r>
        <w:rPr>
          <w:color w:val="231F20"/>
        </w:rPr>
        <w:t>многолюдные</w:t>
      </w:r>
      <w:r>
        <w:rPr>
          <w:color w:val="231F20"/>
          <w:spacing w:val="33"/>
        </w:rPr>
        <w:t> </w:t>
      </w:r>
      <w:r>
        <w:rPr>
          <w:color w:val="231F20"/>
        </w:rPr>
        <w:t>улицы.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обеспечит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большую</w:t>
      </w:r>
      <w:r>
        <w:rPr>
          <w:color w:val="231F20"/>
          <w:spacing w:val="-14"/>
        </w:rPr>
        <w:t> </w:t>
      </w:r>
      <w:r>
        <w:rPr>
          <w:color w:val="231F20"/>
        </w:rPr>
        <w:t>посещаемость</w:t>
      </w:r>
      <w:r>
        <w:rPr>
          <w:color w:val="231F20"/>
          <w:spacing w:val="-13"/>
        </w:rPr>
        <w:t> </w:t>
      </w:r>
      <w:r>
        <w:rPr>
          <w:color w:val="231F20"/>
        </w:rPr>
        <w:t>парка.</w:t>
      </w:r>
      <w:r>
        <w:rPr>
          <w:color w:val="231F20"/>
          <w:spacing w:val="-57"/>
        </w:rPr>
        <w:t> </w:t>
      </w:r>
      <w:r>
        <w:rPr>
          <w:color w:val="231F20"/>
        </w:rPr>
        <w:t>Среди</w:t>
      </w:r>
      <w:r>
        <w:rPr>
          <w:color w:val="231F20"/>
          <w:spacing w:val="12"/>
        </w:rPr>
        <w:t> </w:t>
      </w:r>
      <w:r>
        <w:rPr>
          <w:color w:val="231F20"/>
        </w:rPr>
        <w:t>элементов</w:t>
      </w:r>
      <w:r>
        <w:rPr>
          <w:color w:val="231F20"/>
          <w:spacing w:val="12"/>
        </w:rPr>
        <w:t> </w:t>
      </w:r>
      <w:r>
        <w:rPr>
          <w:color w:val="231F20"/>
        </w:rPr>
        <w:t>ландшафтной</w:t>
      </w:r>
      <w:r>
        <w:rPr>
          <w:color w:val="231F20"/>
          <w:spacing w:val="13"/>
        </w:rPr>
        <w:t> </w:t>
      </w:r>
      <w:r>
        <w:rPr>
          <w:color w:val="231F20"/>
        </w:rPr>
        <w:t>архитек-</w:t>
      </w:r>
      <w:r>
        <w:rPr>
          <w:color w:val="231F20"/>
          <w:spacing w:val="1"/>
        </w:rPr>
        <w:t> </w:t>
      </w:r>
      <w:r>
        <w:rPr>
          <w:color w:val="231F20"/>
        </w:rPr>
        <w:t>туры</w:t>
      </w:r>
      <w:r>
        <w:rPr>
          <w:color w:val="231F20"/>
          <w:spacing w:val="-11"/>
        </w:rPr>
        <w:t> </w:t>
      </w:r>
      <w:r>
        <w:rPr>
          <w:color w:val="231F20"/>
        </w:rPr>
        <w:t>важную</w:t>
      </w:r>
      <w:r>
        <w:rPr>
          <w:color w:val="231F20"/>
          <w:spacing w:val="-10"/>
        </w:rPr>
        <w:t> </w:t>
      </w:r>
      <w:r>
        <w:rPr>
          <w:color w:val="231F20"/>
        </w:rPr>
        <w:t>роль</w:t>
      </w:r>
      <w:r>
        <w:rPr>
          <w:color w:val="231F20"/>
          <w:spacing w:val="-10"/>
        </w:rPr>
        <w:t> </w:t>
      </w:r>
      <w:r>
        <w:rPr>
          <w:color w:val="231F20"/>
        </w:rPr>
        <w:t>играют</w:t>
      </w:r>
      <w:r>
        <w:rPr>
          <w:color w:val="231F20"/>
          <w:spacing w:val="-9"/>
        </w:rPr>
        <w:t> </w:t>
      </w:r>
      <w:r>
        <w:rPr>
          <w:color w:val="231F20"/>
        </w:rPr>
        <w:t>дороги.</w:t>
      </w:r>
      <w:r>
        <w:rPr>
          <w:color w:val="231F20"/>
          <w:spacing w:val="-11"/>
        </w:rPr>
        <w:t> </w:t>
      </w:r>
      <w:r>
        <w:rPr>
          <w:color w:val="231F20"/>
        </w:rPr>
        <w:t>Проанали-</w:t>
      </w:r>
      <w:r>
        <w:rPr>
          <w:color w:val="231F20"/>
          <w:spacing w:val="-57"/>
        </w:rPr>
        <w:t> </w:t>
      </w:r>
      <w:r>
        <w:rPr>
          <w:color w:val="231F20"/>
        </w:rPr>
        <w:t>зировав</w:t>
      </w:r>
      <w:r>
        <w:rPr>
          <w:color w:val="231F20"/>
          <w:spacing w:val="22"/>
        </w:rPr>
        <w:t> </w:t>
      </w:r>
      <w:r>
        <w:rPr>
          <w:color w:val="231F20"/>
        </w:rPr>
        <w:t>различные</w:t>
      </w:r>
      <w:r>
        <w:rPr>
          <w:color w:val="231F20"/>
          <w:spacing w:val="23"/>
        </w:rPr>
        <w:t> </w:t>
      </w:r>
      <w:r>
        <w:rPr>
          <w:color w:val="231F20"/>
        </w:rPr>
        <w:t>проекты,</w:t>
      </w:r>
      <w:r>
        <w:rPr>
          <w:color w:val="231F20"/>
          <w:spacing w:val="23"/>
        </w:rPr>
        <w:t> </w:t>
      </w:r>
      <w:r>
        <w:rPr>
          <w:color w:val="231F20"/>
        </w:rPr>
        <w:t>можно</w:t>
      </w:r>
      <w:r>
        <w:rPr>
          <w:color w:val="231F20"/>
          <w:spacing w:val="22"/>
        </w:rPr>
        <w:t> </w:t>
      </w:r>
      <w:r>
        <w:rPr>
          <w:color w:val="231F20"/>
        </w:rPr>
        <w:t>сказать,</w:t>
      </w:r>
      <w:r>
        <w:rPr>
          <w:color w:val="231F20"/>
          <w:spacing w:val="-57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дорожно-тропиночная</w:t>
      </w:r>
      <w:r>
        <w:rPr>
          <w:color w:val="231F20"/>
          <w:spacing w:val="-6"/>
        </w:rPr>
        <w:t> </w:t>
      </w:r>
      <w:r>
        <w:rPr>
          <w:color w:val="231F20"/>
        </w:rPr>
        <w:t>сеть</w:t>
      </w:r>
      <w:r>
        <w:rPr>
          <w:color w:val="231F20"/>
          <w:spacing w:val="-6"/>
        </w:rPr>
        <w:t> </w:t>
      </w:r>
      <w:r>
        <w:rPr>
          <w:color w:val="231F20"/>
        </w:rPr>
        <w:t>занимает</w:t>
      </w:r>
      <w:r>
        <w:rPr>
          <w:color w:val="231F20"/>
          <w:spacing w:val="-7"/>
        </w:rPr>
        <w:t> </w:t>
      </w:r>
      <w:r>
        <w:rPr>
          <w:color w:val="231F20"/>
        </w:rPr>
        <w:t>око-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ло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25–30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%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площади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создаваемого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объекта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[4].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Крайне важно обратить внимание на про-</w:t>
      </w:r>
      <w:r>
        <w:rPr>
          <w:color w:val="231F20"/>
          <w:spacing w:val="1"/>
        </w:rPr>
        <w:t> </w:t>
      </w:r>
      <w:r>
        <w:rPr>
          <w:color w:val="231F20"/>
        </w:rPr>
        <w:t>тяженность</w:t>
      </w:r>
      <w:r>
        <w:rPr>
          <w:color w:val="231F20"/>
          <w:spacing w:val="56"/>
        </w:rPr>
        <w:t> </w:t>
      </w:r>
      <w:r>
        <w:rPr>
          <w:color w:val="231F20"/>
        </w:rPr>
        <w:t>дорожных</w:t>
      </w:r>
      <w:r>
        <w:rPr>
          <w:color w:val="231F20"/>
          <w:spacing w:val="56"/>
        </w:rPr>
        <w:t> </w:t>
      </w:r>
      <w:r>
        <w:rPr>
          <w:color w:val="231F20"/>
        </w:rPr>
        <w:t>сетей,</w:t>
      </w:r>
      <w:r>
        <w:rPr>
          <w:color w:val="231F20"/>
          <w:spacing w:val="56"/>
        </w:rPr>
        <w:t> </w:t>
      </w:r>
      <w:r>
        <w:rPr>
          <w:color w:val="231F20"/>
        </w:rPr>
        <w:t>их</w:t>
      </w:r>
      <w:r>
        <w:rPr>
          <w:color w:val="231F20"/>
          <w:spacing w:val="56"/>
        </w:rPr>
        <w:t> </w:t>
      </w:r>
      <w:r>
        <w:rPr>
          <w:color w:val="231F20"/>
        </w:rPr>
        <w:t>прочность</w:t>
      </w:r>
    </w:p>
    <w:p>
      <w:pPr>
        <w:pStyle w:val="BodyText"/>
        <w:spacing w:before="11"/>
        <w:ind w:left="163"/>
      </w:pP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долговечность.</w:t>
      </w:r>
    </w:p>
    <w:p>
      <w:pPr>
        <w:pStyle w:val="BodyText"/>
        <w:spacing w:line="249" w:lineRule="auto" w:before="12"/>
        <w:ind w:left="163" w:right="501" w:firstLine="396"/>
      </w:pPr>
      <w:r>
        <w:rPr>
          <w:color w:val="231F20"/>
        </w:rPr>
        <w:t>Так же необходимо учесть, что посети-</w:t>
      </w:r>
      <w:r>
        <w:rPr>
          <w:color w:val="231F20"/>
          <w:spacing w:val="1"/>
        </w:rPr>
        <w:t> </w:t>
      </w:r>
      <w:r>
        <w:rPr>
          <w:color w:val="231F20"/>
        </w:rPr>
        <w:t>тели во время прогулки в парке практически</w:t>
      </w:r>
      <w:r>
        <w:rPr>
          <w:color w:val="231F20"/>
          <w:spacing w:val="1"/>
        </w:rPr>
        <w:t> </w:t>
      </w:r>
      <w:r>
        <w:rPr>
          <w:color w:val="231F20"/>
        </w:rPr>
        <w:t>30 % своего времени уделяют осмотру доро-</w:t>
      </w:r>
      <w:r>
        <w:rPr>
          <w:color w:val="231F20"/>
          <w:spacing w:val="1"/>
        </w:rPr>
        <w:t> </w:t>
      </w:r>
      <w:r>
        <w:rPr>
          <w:color w:val="231F20"/>
        </w:rPr>
        <w:t>жек, большинство из них приходят с детьми,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поэтому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горизонтальные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плоскости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необходи-</w:t>
      </w:r>
      <w:r>
        <w:rPr>
          <w:color w:val="231F20"/>
          <w:spacing w:val="-58"/>
        </w:rPr>
        <w:t> </w:t>
      </w:r>
      <w:r>
        <w:rPr>
          <w:color w:val="231F20"/>
        </w:rPr>
        <w:t>мо</w:t>
      </w:r>
      <w:r>
        <w:rPr>
          <w:color w:val="231F20"/>
          <w:spacing w:val="-1"/>
        </w:rPr>
        <w:t> </w:t>
      </w:r>
      <w:r>
        <w:rPr>
          <w:color w:val="231F20"/>
        </w:rPr>
        <w:t>делать разнообразными.</w:t>
      </w:r>
    </w:p>
    <w:p>
      <w:pPr>
        <w:pStyle w:val="BodyText"/>
        <w:spacing w:line="249" w:lineRule="auto" w:before="6"/>
        <w:ind w:left="163" w:right="501" w:firstLine="396"/>
      </w:pP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гостей</w:t>
      </w:r>
      <w:r>
        <w:rPr>
          <w:color w:val="231F20"/>
          <w:spacing w:val="-13"/>
        </w:rPr>
        <w:t> </w:t>
      </w:r>
      <w:r>
        <w:rPr>
          <w:color w:val="231F20"/>
        </w:rPr>
        <w:t>дорожные</w:t>
      </w:r>
      <w:r>
        <w:rPr>
          <w:color w:val="231F20"/>
          <w:spacing w:val="-14"/>
        </w:rPr>
        <w:t> </w:t>
      </w:r>
      <w:r>
        <w:rPr>
          <w:color w:val="231F20"/>
        </w:rPr>
        <w:t>покрытия</w:t>
      </w:r>
      <w:r>
        <w:rPr>
          <w:color w:val="231F20"/>
          <w:spacing w:val="-13"/>
        </w:rPr>
        <w:t> </w:t>
      </w:r>
      <w:r>
        <w:rPr>
          <w:color w:val="231F20"/>
        </w:rPr>
        <w:t>являются</w:t>
      </w:r>
      <w:r>
        <w:rPr>
          <w:color w:val="231F20"/>
          <w:spacing w:val="-58"/>
        </w:rPr>
        <w:t> </w:t>
      </w:r>
      <w:r>
        <w:rPr>
          <w:color w:val="231F20"/>
        </w:rPr>
        <w:t>так же неким источником информации и соз-</w:t>
      </w:r>
      <w:r>
        <w:rPr>
          <w:color w:val="231F20"/>
          <w:spacing w:val="-57"/>
        </w:rPr>
        <w:t> </w:t>
      </w:r>
      <w:r>
        <w:rPr>
          <w:color w:val="231F20"/>
        </w:rPr>
        <w:t>дают</w:t>
      </w:r>
      <w:r>
        <w:rPr>
          <w:color w:val="231F20"/>
          <w:spacing w:val="-1"/>
        </w:rPr>
        <w:t> </w:t>
      </w:r>
      <w:r>
        <w:rPr>
          <w:color w:val="231F20"/>
        </w:rPr>
        <w:t>определенное настроение.</w:t>
      </w:r>
    </w:p>
    <w:p>
      <w:pPr>
        <w:pStyle w:val="BodyText"/>
        <w:spacing w:line="249" w:lineRule="auto" w:before="3"/>
        <w:ind w:left="163" w:right="497" w:firstLine="396"/>
      </w:pPr>
      <w:r>
        <w:rPr>
          <w:color w:val="231F20"/>
        </w:rPr>
        <w:t>Разнообразные покрытия в одном парке</w:t>
      </w:r>
      <w:r>
        <w:rPr>
          <w:color w:val="231F20"/>
          <w:spacing w:val="1"/>
        </w:rPr>
        <w:t> </w:t>
      </w:r>
      <w:r>
        <w:rPr>
          <w:color w:val="231F20"/>
        </w:rPr>
        <w:t>могут зрительно увеличивать его площадь.</w:t>
      </w:r>
      <w:r>
        <w:rPr>
          <w:color w:val="231F20"/>
          <w:spacing w:val="1"/>
        </w:rPr>
        <w:t> </w:t>
      </w:r>
      <w:r>
        <w:rPr>
          <w:color w:val="231F20"/>
        </w:rPr>
        <w:t>Однако следует не забывать и о том, что все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композиции, дорожки, покрытия должны быть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одном стиле.</w:t>
      </w:r>
    </w:p>
    <w:p>
      <w:pPr>
        <w:pStyle w:val="BodyText"/>
        <w:spacing w:line="249" w:lineRule="auto" w:before="5"/>
        <w:ind w:left="163" w:right="501" w:firstLine="396"/>
        <w:jc w:val="right"/>
      </w:pPr>
      <w:r>
        <w:rPr>
          <w:color w:val="231F20"/>
          <w:w w:val="95"/>
        </w:rPr>
        <w:t>Все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дорожно-тропиночные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сети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можно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раз-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делить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типы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зависимости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их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покрытий.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Для</w:t>
      </w:r>
      <w:r>
        <w:rPr>
          <w:color w:val="231F20"/>
          <w:spacing w:val="2"/>
        </w:rPr>
        <w:t> </w:t>
      </w:r>
      <w:r>
        <w:rPr>
          <w:color w:val="231F20"/>
        </w:rPr>
        <w:t>парков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3"/>
        </w:rPr>
        <w:t> </w:t>
      </w:r>
      <w:r>
        <w:rPr>
          <w:color w:val="231F20"/>
        </w:rPr>
        <w:t>этнической</w:t>
      </w:r>
      <w:r>
        <w:rPr>
          <w:color w:val="231F20"/>
          <w:spacing w:val="3"/>
        </w:rPr>
        <w:t> </w:t>
      </w:r>
      <w:r>
        <w:rPr>
          <w:color w:val="231F20"/>
        </w:rPr>
        <w:t>тематикой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ос-</w:t>
      </w:r>
      <w:r>
        <w:rPr>
          <w:color w:val="231F20"/>
          <w:spacing w:val="1"/>
        </w:rPr>
        <w:t> </w:t>
      </w:r>
      <w:r>
        <w:rPr>
          <w:color w:val="231F20"/>
        </w:rPr>
        <w:t>новном востребованы</w:t>
      </w:r>
      <w:r>
        <w:rPr>
          <w:color w:val="231F20"/>
          <w:spacing w:val="1"/>
        </w:rPr>
        <w:t> </w:t>
      </w:r>
      <w:r>
        <w:rPr>
          <w:color w:val="231F20"/>
        </w:rPr>
        <w:t>следующие</w:t>
      </w:r>
      <w:r>
        <w:rPr>
          <w:color w:val="231F20"/>
          <w:spacing w:val="1"/>
        </w:rPr>
        <w:t> </w:t>
      </w:r>
      <w:r>
        <w:rPr>
          <w:color w:val="231F20"/>
        </w:rPr>
        <w:t>классы до-</w:t>
      </w:r>
    </w:p>
    <w:p>
      <w:pPr>
        <w:pStyle w:val="BodyText"/>
        <w:spacing w:before="4"/>
        <w:ind w:left="163"/>
        <w:jc w:val="left"/>
      </w:pPr>
      <w:r>
        <w:rPr>
          <w:color w:val="231F20"/>
        </w:rPr>
        <w:t>рог:</w:t>
      </w:r>
    </w:p>
    <w:p>
      <w:pPr>
        <w:spacing w:after="0"/>
        <w:jc w:val="left"/>
        <w:sectPr>
          <w:pgSz w:w="11910" w:h="16840"/>
          <w:pgMar w:header="0" w:footer="732" w:top="980" w:bottom="920" w:left="800" w:right="800"/>
          <w:cols w:num="2" w:equalWidth="0">
            <w:col w:w="4855" w:space="134"/>
            <w:col w:w="5321"/>
          </w:cols>
        </w:sectPr>
      </w:pPr>
    </w:p>
    <w:p>
      <w:pPr>
        <w:pStyle w:val="BodyText"/>
        <w:spacing w:before="5"/>
        <w:jc w:val="left"/>
        <w:rPr>
          <w:sz w:val="27"/>
        </w:rPr>
      </w:pPr>
    </w:p>
    <w:p>
      <w:pPr>
        <w:spacing w:before="91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7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8"/>
          <w:sz w:val="21"/>
        </w:rPr>
        <w:t> </w:t>
      </w:r>
      <w:r>
        <w:rPr>
          <w:color w:val="231F20"/>
          <w:sz w:val="21"/>
        </w:rPr>
        <w:t>Основные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планировочные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структуры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парков</w:t>
      </w:r>
    </w:p>
    <w:p>
      <w:pPr>
        <w:pStyle w:val="BodyText"/>
        <w:spacing w:before="5"/>
        <w:jc w:val="left"/>
        <w:rPr>
          <w:sz w:val="5"/>
        </w:rPr>
      </w:pPr>
      <w:r>
        <w:rPr/>
        <w:pict>
          <v:group style="position:absolute;margin-left:48.188503pt;margin-top:4.324756pt;width:471.45pt;height:245.4pt;mso-position-horizontal-relative:page;mso-position-vertical-relative:paragraph;z-index:-15621120;mso-wrap-distance-left:0;mso-wrap-distance-right:0" id="docshapegroup531" coordorigin="964,86" coordsize="9429,4908">
            <v:shape style="position:absolute;left:1173;top:403;width:9219;height:4590" type="#_x0000_t75" id="docshape532" stroked="false">
              <v:imagedata r:id="rId265" o:title=""/>
            </v:shape>
            <v:shape style="position:absolute;left:963;top:86;width:606;height:308" id="docshape533" coordorigin="964,86" coordsize="606,308" path="m1569,86l964,86,1266,394,1569,86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5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ListParagraph"/>
        <w:numPr>
          <w:ilvl w:val="0"/>
          <w:numId w:val="44"/>
        </w:numPr>
        <w:tabs>
          <w:tab w:pos="1081" w:val="left" w:leader="none"/>
        </w:tabs>
        <w:spacing w:line="240" w:lineRule="auto" w:before="78" w:after="0"/>
        <w:ind w:left="1080" w:right="0" w:hanging="181"/>
        <w:jc w:val="left"/>
        <w:rPr>
          <w:sz w:val="24"/>
        </w:rPr>
      </w:pPr>
      <w:r>
        <w:rPr>
          <w:color w:val="231F20"/>
          <w:sz w:val="24"/>
        </w:rPr>
        <w:t>главные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дороги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аллеи;</w:t>
      </w:r>
    </w:p>
    <w:p>
      <w:pPr>
        <w:pStyle w:val="ListParagraph"/>
        <w:numPr>
          <w:ilvl w:val="0"/>
          <w:numId w:val="44"/>
        </w:numPr>
        <w:tabs>
          <w:tab w:pos="1081" w:val="left" w:leader="none"/>
        </w:tabs>
        <w:spacing w:line="240" w:lineRule="auto" w:before="12" w:after="0"/>
        <w:ind w:left="1080" w:right="0" w:hanging="181"/>
        <w:jc w:val="left"/>
        <w:rPr>
          <w:sz w:val="24"/>
        </w:rPr>
      </w:pPr>
      <w:r>
        <w:rPr>
          <w:color w:val="231F20"/>
          <w:sz w:val="24"/>
        </w:rPr>
        <w:t>второстепенные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дороги;</w:t>
      </w:r>
    </w:p>
    <w:p>
      <w:pPr>
        <w:pStyle w:val="ListParagraph"/>
        <w:numPr>
          <w:ilvl w:val="0"/>
          <w:numId w:val="44"/>
        </w:numPr>
        <w:tabs>
          <w:tab w:pos="1081" w:val="left" w:leader="none"/>
        </w:tabs>
        <w:spacing w:line="240" w:lineRule="auto" w:before="12" w:after="0"/>
        <w:ind w:left="1080" w:right="0" w:hanging="181"/>
        <w:jc w:val="left"/>
        <w:rPr>
          <w:sz w:val="24"/>
        </w:rPr>
      </w:pPr>
      <w:r>
        <w:rPr>
          <w:color w:val="231F20"/>
          <w:sz w:val="24"/>
        </w:rPr>
        <w:t>дополнительные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тропинки;</w:t>
      </w:r>
    </w:p>
    <w:p>
      <w:pPr>
        <w:pStyle w:val="ListParagraph"/>
        <w:numPr>
          <w:ilvl w:val="0"/>
          <w:numId w:val="44"/>
        </w:numPr>
        <w:tabs>
          <w:tab w:pos="1081" w:val="left" w:leader="none"/>
        </w:tabs>
        <w:spacing w:line="240" w:lineRule="auto" w:before="12" w:after="0"/>
        <w:ind w:left="1080" w:right="0" w:hanging="181"/>
        <w:jc w:val="left"/>
        <w:rPr>
          <w:sz w:val="24"/>
        </w:rPr>
      </w:pPr>
      <w:r>
        <w:rPr>
          <w:color w:val="231F20"/>
          <w:sz w:val="24"/>
        </w:rPr>
        <w:t>дороги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конной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езды;</w:t>
      </w:r>
    </w:p>
    <w:p>
      <w:pPr>
        <w:pStyle w:val="ListParagraph"/>
        <w:numPr>
          <w:ilvl w:val="0"/>
          <w:numId w:val="44"/>
        </w:numPr>
        <w:tabs>
          <w:tab w:pos="1081" w:val="left" w:leader="none"/>
        </w:tabs>
        <w:spacing w:line="240" w:lineRule="auto" w:before="12" w:after="0"/>
        <w:ind w:left="1080" w:right="0" w:hanging="181"/>
        <w:jc w:val="left"/>
        <w:rPr>
          <w:sz w:val="24"/>
        </w:rPr>
      </w:pPr>
      <w:r>
        <w:rPr>
          <w:color w:val="231F20"/>
          <w:sz w:val="24"/>
        </w:rPr>
        <w:t>хозяйственные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дороги.</w:t>
      </w:r>
    </w:p>
    <w:p>
      <w:pPr>
        <w:pStyle w:val="BodyText"/>
        <w:spacing w:line="249" w:lineRule="auto" w:before="12"/>
        <w:ind w:left="503" w:firstLine="396"/>
      </w:pPr>
      <w:r>
        <w:rPr>
          <w:color w:val="231F20"/>
          <w:spacing w:val="-2"/>
        </w:rPr>
        <w:t>Главные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дороги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аллеи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служат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качестве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основных маршрутов по парку и рассчитаны на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большое</w:t>
      </w:r>
      <w:r>
        <w:rPr>
          <w:color w:val="231F20"/>
          <w:spacing w:val="-15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15"/>
        </w:rPr>
        <w:t> </w:t>
      </w:r>
      <w:r>
        <w:rPr>
          <w:color w:val="231F20"/>
        </w:rPr>
        <w:t>человек</w:t>
      </w:r>
      <w:r>
        <w:rPr>
          <w:color w:val="231F20"/>
          <w:spacing w:val="-15"/>
        </w:rPr>
        <w:t> </w:t>
      </w:r>
      <w:r>
        <w:rPr>
          <w:color w:val="231F20"/>
        </w:rPr>
        <w:t>и,</w:t>
      </w:r>
      <w:r>
        <w:rPr>
          <w:color w:val="231F20"/>
          <w:spacing w:val="-15"/>
        </w:rPr>
        <w:t> </w:t>
      </w:r>
      <w:r>
        <w:rPr>
          <w:color w:val="231F20"/>
        </w:rPr>
        <w:t>соответствен-</w:t>
      </w:r>
      <w:r>
        <w:rPr>
          <w:color w:val="231F20"/>
          <w:spacing w:val="-58"/>
        </w:rPr>
        <w:t> </w:t>
      </w:r>
      <w:r>
        <w:rPr>
          <w:color w:val="231F20"/>
        </w:rPr>
        <w:t>но, должны быть более широкими и прочны-</w:t>
      </w:r>
      <w:r>
        <w:rPr>
          <w:color w:val="231F20"/>
          <w:spacing w:val="-57"/>
        </w:rPr>
        <w:t> </w:t>
      </w:r>
      <w:r>
        <w:rPr>
          <w:color w:val="231F20"/>
        </w:rPr>
        <w:t>ми</w:t>
      </w:r>
      <w:r>
        <w:rPr>
          <w:color w:val="231F20"/>
          <w:spacing w:val="-2"/>
        </w:rPr>
        <w:t> </w:t>
      </w:r>
      <w:r>
        <w:rPr>
          <w:color w:val="231F20"/>
        </w:rPr>
        <w:t>(из</w:t>
      </w:r>
      <w:r>
        <w:rPr>
          <w:color w:val="231F20"/>
          <w:spacing w:val="-1"/>
        </w:rPr>
        <w:t> </w:t>
      </w:r>
      <w:r>
        <w:rPr>
          <w:color w:val="231F20"/>
        </w:rPr>
        <w:t>плит,</w:t>
      </w:r>
      <w:r>
        <w:rPr>
          <w:color w:val="231F20"/>
          <w:spacing w:val="-1"/>
        </w:rPr>
        <w:t> </w:t>
      </w:r>
      <w:r>
        <w:rPr>
          <w:color w:val="231F20"/>
        </w:rPr>
        <w:t>камней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т.</w:t>
      </w:r>
      <w:r>
        <w:rPr>
          <w:color w:val="231F20"/>
          <w:spacing w:val="-2"/>
        </w:rPr>
        <w:t> </w:t>
      </w:r>
      <w:r>
        <w:rPr>
          <w:color w:val="231F20"/>
        </w:rPr>
        <w:t>д.).</w:t>
      </w:r>
    </w:p>
    <w:p>
      <w:pPr>
        <w:pStyle w:val="BodyText"/>
        <w:spacing w:line="249" w:lineRule="auto" w:before="5"/>
        <w:ind w:left="503" w:firstLine="396"/>
        <w:jc w:val="right"/>
      </w:pPr>
      <w:r>
        <w:rPr>
          <w:color w:val="231F20"/>
        </w:rPr>
        <w:t>Второстепенные</w:t>
      </w:r>
      <w:r>
        <w:rPr>
          <w:color w:val="231F20"/>
          <w:spacing w:val="3"/>
        </w:rPr>
        <w:t> </w:t>
      </w:r>
      <w:r>
        <w:rPr>
          <w:color w:val="231F20"/>
        </w:rPr>
        <w:t>дороги</w:t>
      </w:r>
      <w:r>
        <w:rPr>
          <w:color w:val="231F20"/>
          <w:spacing w:val="3"/>
        </w:rPr>
        <w:t> </w:t>
      </w:r>
      <w:r>
        <w:rPr>
          <w:color w:val="231F20"/>
        </w:rPr>
        <w:t>необходимы</w:t>
      </w:r>
      <w:r>
        <w:rPr>
          <w:color w:val="231F20"/>
          <w:spacing w:val="4"/>
        </w:rPr>
        <w:t> </w:t>
      </w:r>
      <w:r>
        <w:rPr>
          <w:color w:val="231F20"/>
        </w:rPr>
        <w:t>для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того,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чтобы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соединять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узлы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распределять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рав-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номерно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парку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посетителей.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Обычно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ким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дорожкам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ходят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меньше,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главным,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поэтому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допускаются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декоративные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покрытия,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выполняющие важную планировочную роль.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Дополнительные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тропинки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соединяют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меж-</w:t>
      </w:r>
    </w:p>
    <w:p>
      <w:pPr>
        <w:pStyle w:val="BodyText"/>
        <w:spacing w:line="249" w:lineRule="auto" w:before="7"/>
        <w:ind w:left="503"/>
      </w:pPr>
      <w:r>
        <w:rPr>
          <w:color w:val="231F20"/>
          <w:spacing w:val="-2"/>
        </w:rPr>
        <w:t>ду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собой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главные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дороги,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второстепенные,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служат так же в качестве подходов к каким-ли-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бо сооружениям, объектам и т. д. На таких до-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рожках еще меньше интенсивность движения в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отличие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двух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предыдущих,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поэтому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покры-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тие может быть более простым, а сами тропин-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ки</w:t>
      </w:r>
      <w:r>
        <w:rPr>
          <w:color w:val="231F20"/>
          <w:spacing w:val="-9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9"/>
        </w:rPr>
        <w:t> </w:t>
      </w:r>
      <w:r>
        <w:rPr>
          <w:color w:val="231F20"/>
        </w:rPr>
        <w:t>узкие</w:t>
      </w:r>
      <w:r>
        <w:rPr>
          <w:color w:val="231F20"/>
          <w:spacing w:val="-9"/>
        </w:rPr>
        <w:t> </w:t>
      </w:r>
      <w:r>
        <w:rPr>
          <w:color w:val="231F20"/>
        </w:rPr>
        <w:t>(от</w:t>
      </w:r>
      <w:r>
        <w:rPr>
          <w:color w:val="231F20"/>
          <w:spacing w:val="-8"/>
        </w:rPr>
        <w:t> </w:t>
      </w:r>
      <w:r>
        <w:rPr>
          <w:color w:val="231F20"/>
        </w:rPr>
        <w:t>1</w:t>
      </w:r>
      <w:r>
        <w:rPr>
          <w:color w:val="231F20"/>
          <w:spacing w:val="-9"/>
        </w:rPr>
        <w:t> </w:t>
      </w:r>
      <w:r>
        <w:rPr>
          <w:color w:val="231F20"/>
        </w:rPr>
        <w:t>до</w:t>
      </w:r>
      <w:r>
        <w:rPr>
          <w:color w:val="231F20"/>
          <w:spacing w:val="-9"/>
        </w:rPr>
        <w:t> </w:t>
      </w:r>
      <w:r>
        <w:rPr>
          <w:color w:val="231F20"/>
        </w:rPr>
        <w:t>3</w:t>
      </w:r>
      <w:r>
        <w:rPr>
          <w:color w:val="231F20"/>
          <w:spacing w:val="-9"/>
        </w:rPr>
        <w:t> </w:t>
      </w:r>
      <w:r>
        <w:rPr>
          <w:color w:val="231F20"/>
        </w:rPr>
        <w:t>метров).</w:t>
      </w:r>
      <w:r>
        <w:rPr>
          <w:color w:val="231F20"/>
          <w:spacing w:val="-9"/>
        </w:rPr>
        <w:t> </w:t>
      </w:r>
      <w:r>
        <w:rPr>
          <w:color w:val="231F20"/>
        </w:rPr>
        <w:t>Такие</w:t>
      </w:r>
      <w:r>
        <w:rPr>
          <w:color w:val="231F20"/>
          <w:spacing w:val="-57"/>
        </w:rPr>
        <w:t> </w:t>
      </w:r>
      <w:r>
        <w:rPr>
          <w:color w:val="231F20"/>
        </w:rPr>
        <w:t>дорожки</w:t>
      </w:r>
      <w:r>
        <w:rPr>
          <w:color w:val="231F20"/>
          <w:spacing w:val="-8"/>
        </w:rPr>
        <w:t> </w:t>
      </w:r>
      <w:r>
        <w:rPr>
          <w:color w:val="231F20"/>
        </w:rPr>
        <w:t>являются</w:t>
      </w:r>
      <w:r>
        <w:rPr>
          <w:color w:val="231F20"/>
          <w:spacing w:val="-8"/>
        </w:rPr>
        <w:t> </w:t>
      </w:r>
      <w:r>
        <w:rPr>
          <w:color w:val="231F20"/>
        </w:rPr>
        <w:t>неотъемлемой</w:t>
      </w:r>
      <w:r>
        <w:rPr>
          <w:color w:val="231F20"/>
          <w:spacing w:val="-7"/>
        </w:rPr>
        <w:t> </w:t>
      </w:r>
      <w:r>
        <w:rPr>
          <w:color w:val="231F20"/>
        </w:rPr>
        <w:t>частью</w:t>
      </w:r>
      <w:r>
        <w:rPr>
          <w:color w:val="231F20"/>
          <w:spacing w:val="-8"/>
        </w:rPr>
        <w:t> </w:t>
      </w:r>
      <w:r>
        <w:rPr>
          <w:color w:val="231F20"/>
        </w:rPr>
        <w:t>лю-</w:t>
      </w:r>
      <w:r>
        <w:rPr>
          <w:color w:val="231F20"/>
          <w:spacing w:val="-58"/>
        </w:rPr>
        <w:t> </w:t>
      </w:r>
      <w:r>
        <w:rPr>
          <w:color w:val="231F20"/>
        </w:rPr>
        <w:t>бой</w:t>
      </w:r>
      <w:r>
        <w:rPr>
          <w:color w:val="231F20"/>
          <w:spacing w:val="-1"/>
        </w:rPr>
        <w:t> </w:t>
      </w:r>
      <w:r>
        <w:rPr>
          <w:color w:val="231F20"/>
        </w:rPr>
        <w:t>парковой зоны.</w:t>
      </w:r>
    </w:p>
    <w:p>
      <w:pPr>
        <w:pStyle w:val="BodyText"/>
        <w:spacing w:line="249" w:lineRule="auto" w:before="9"/>
        <w:ind w:left="503" w:firstLine="396"/>
      </w:pPr>
      <w:r>
        <w:rPr>
          <w:color w:val="231F20"/>
        </w:rPr>
        <w:t>Дороги для конной езды в парках с этни-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ческой тематикой достаточно распространены,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так как лошадь в истории человечества выпол-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няет различные функции, в том числе являлась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транспортным</w:t>
      </w:r>
      <w:r>
        <w:rPr>
          <w:color w:val="231F20"/>
          <w:spacing w:val="-4"/>
        </w:rPr>
        <w:t> </w:t>
      </w:r>
      <w:r>
        <w:rPr>
          <w:color w:val="231F20"/>
        </w:rPr>
        <w:t>средством.</w:t>
      </w:r>
      <w:r>
        <w:rPr>
          <w:color w:val="231F20"/>
          <w:spacing w:val="-4"/>
        </w:rPr>
        <w:t> </w:t>
      </w:r>
      <w:r>
        <w:rPr>
          <w:color w:val="231F20"/>
        </w:rPr>
        <w:t>Особенно</w:t>
      </w:r>
      <w:r>
        <w:rPr>
          <w:color w:val="231F20"/>
          <w:spacing w:val="-4"/>
        </w:rPr>
        <w:t> </w:t>
      </w:r>
      <w:r>
        <w:rPr>
          <w:color w:val="231F20"/>
        </w:rPr>
        <w:t>это</w:t>
      </w:r>
      <w:r>
        <w:rPr>
          <w:color w:val="231F20"/>
          <w:spacing w:val="-3"/>
        </w:rPr>
        <w:t> </w:t>
      </w:r>
      <w:r>
        <w:rPr>
          <w:color w:val="231F20"/>
        </w:rPr>
        <w:t>ак-</w:t>
      </w:r>
    </w:p>
    <w:p>
      <w:pPr>
        <w:pStyle w:val="BodyText"/>
        <w:spacing w:before="7"/>
        <w:jc w:val="left"/>
        <w:rPr>
          <w:sz w:val="38"/>
        </w:rPr>
      </w:pPr>
    </w:p>
    <w:p>
      <w:pPr>
        <w:spacing w:line="249" w:lineRule="auto" w:before="0"/>
        <w:ind w:left="503" w:right="968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9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8"/>
          <w:sz w:val="21"/>
        </w:rPr>
        <w:t> </w:t>
      </w:r>
      <w:r>
        <w:rPr>
          <w:color w:val="231F20"/>
          <w:sz w:val="21"/>
        </w:rPr>
        <w:t>Гибкая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планировочная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структура,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Этнографический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музей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г.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Улан-Удэ</w:t>
      </w:r>
    </w:p>
    <w:p>
      <w:pPr>
        <w:pStyle w:val="BodyText"/>
        <w:spacing w:before="6"/>
        <w:jc w:val="left"/>
        <w:rPr>
          <w:sz w:val="4"/>
        </w:rPr>
      </w:pPr>
      <w:r>
        <w:rPr/>
        <w:pict>
          <v:group style="position:absolute;margin-left:65.196297pt;margin-top:3.84153pt;width:232.45pt;height:234.1pt;mso-position-horizontal-relative:page;mso-position-vertical-relative:paragraph;z-index:-15620608;mso-wrap-distance-left:0;mso-wrap-distance-right:0" id="docshapegroup534" coordorigin="1304,77" coordsize="4649,4682">
            <v:shape style="position:absolute;left:1303;top:384;width:4649;height:4375" type="#_x0000_t75" id="docshape535" stroked="false">
              <v:imagedata r:id="rId266" o:title=""/>
            </v:shape>
            <v:shape style="position:absolute;left:1303;top:76;width:606;height:308" id="docshape536" coordorigin="1304,77" coordsize="606,308" path="m1909,77l1304,77,1607,384,1909,77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line="249" w:lineRule="auto" w:before="78"/>
        <w:ind w:left="299" w:right="160" w:hanging="1"/>
      </w:pPr>
      <w:r>
        <w:rPr/>
        <w:br w:type="column"/>
      </w:r>
      <w:r>
        <w:rPr>
          <w:color w:val="231F20"/>
        </w:rPr>
        <w:t>туально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парках,</w:t>
      </w:r>
      <w:r>
        <w:rPr>
          <w:color w:val="231F20"/>
          <w:spacing w:val="-9"/>
        </w:rPr>
        <w:t> </w:t>
      </w:r>
      <w:r>
        <w:rPr>
          <w:color w:val="231F20"/>
        </w:rPr>
        <w:t>где</w:t>
      </w:r>
      <w:r>
        <w:rPr>
          <w:color w:val="231F20"/>
          <w:spacing w:val="-9"/>
        </w:rPr>
        <w:t> </w:t>
      </w:r>
      <w:r>
        <w:rPr>
          <w:color w:val="231F20"/>
        </w:rPr>
        <w:t>преобладает</w:t>
      </w:r>
      <w:r>
        <w:rPr>
          <w:color w:val="231F20"/>
          <w:spacing w:val="-10"/>
        </w:rPr>
        <w:t> </w:t>
      </w:r>
      <w:r>
        <w:rPr>
          <w:color w:val="231F20"/>
        </w:rPr>
        <w:t>казачья</w:t>
      </w:r>
      <w:r>
        <w:rPr>
          <w:color w:val="231F20"/>
          <w:spacing w:val="-9"/>
        </w:rPr>
        <w:t> </w:t>
      </w:r>
      <w:r>
        <w:rPr>
          <w:color w:val="231F20"/>
        </w:rPr>
        <w:t>те-</w:t>
      </w:r>
      <w:r>
        <w:rPr>
          <w:color w:val="231F20"/>
          <w:spacing w:val="-57"/>
        </w:rPr>
        <w:t> </w:t>
      </w:r>
      <w:r>
        <w:rPr>
          <w:color w:val="231F20"/>
        </w:rPr>
        <w:t>матика.</w:t>
      </w:r>
      <w:r>
        <w:rPr>
          <w:color w:val="231F20"/>
          <w:spacing w:val="-14"/>
        </w:rPr>
        <w:t> </w:t>
      </w:r>
      <w:r>
        <w:rPr>
          <w:color w:val="231F20"/>
        </w:rPr>
        <w:t>Такие</w:t>
      </w:r>
      <w:r>
        <w:rPr>
          <w:color w:val="231F20"/>
          <w:spacing w:val="-14"/>
        </w:rPr>
        <w:t> </w:t>
      </w:r>
      <w:r>
        <w:rPr>
          <w:color w:val="231F20"/>
        </w:rPr>
        <w:t>дороги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сильно</w:t>
      </w:r>
      <w:r>
        <w:rPr>
          <w:color w:val="231F20"/>
          <w:spacing w:val="-14"/>
        </w:rPr>
        <w:t> </w:t>
      </w:r>
      <w:r>
        <w:rPr>
          <w:color w:val="231F20"/>
        </w:rPr>
        <w:t>перегружены</w:t>
      </w:r>
      <w:r>
        <w:rPr>
          <w:color w:val="231F20"/>
          <w:spacing w:val="-57"/>
        </w:rPr>
        <w:t> </w:t>
      </w:r>
      <w:r>
        <w:rPr>
          <w:color w:val="231F20"/>
        </w:rPr>
        <w:t>людьми, однако должны иметь специальное</w:t>
      </w:r>
      <w:r>
        <w:rPr>
          <w:color w:val="231F20"/>
          <w:spacing w:val="1"/>
        </w:rPr>
        <w:t> </w:t>
      </w:r>
      <w:r>
        <w:rPr>
          <w:color w:val="231F20"/>
        </w:rPr>
        <w:t>покрытие.</w:t>
      </w:r>
    </w:p>
    <w:p>
      <w:pPr>
        <w:pStyle w:val="BodyText"/>
        <w:spacing w:line="249" w:lineRule="auto" w:before="4"/>
        <w:ind w:left="299" w:right="160" w:firstLine="396"/>
      </w:pPr>
      <w:r>
        <w:rPr>
          <w:color w:val="231F20"/>
          <w:w w:val="95"/>
        </w:rPr>
        <w:t>Хозяйственные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дороги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основном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не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пред-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назначены для прогулок, но они должны вы-</w:t>
      </w:r>
      <w:r>
        <w:rPr>
          <w:color w:val="231F20"/>
          <w:spacing w:val="1"/>
        </w:rPr>
        <w:t> </w:t>
      </w:r>
      <w:r>
        <w:rPr>
          <w:color w:val="231F20"/>
        </w:rPr>
        <w:t>полнять функцию технического обеспечения</w:t>
      </w:r>
      <w:r>
        <w:rPr>
          <w:color w:val="231F20"/>
          <w:spacing w:val="-57"/>
        </w:rPr>
        <w:t> </w:t>
      </w:r>
      <w:r>
        <w:rPr>
          <w:color w:val="231F20"/>
        </w:rPr>
        <w:t>и быть во всех парках. Они служат для пере-</w:t>
      </w:r>
      <w:r>
        <w:rPr>
          <w:color w:val="231F20"/>
          <w:spacing w:val="1"/>
        </w:rPr>
        <w:t> </w:t>
      </w:r>
      <w:r>
        <w:rPr>
          <w:color w:val="231F20"/>
        </w:rPr>
        <w:t>возки продуктов и материалов, конструкций,</w:t>
      </w:r>
      <w:r>
        <w:rPr>
          <w:color w:val="231F20"/>
          <w:spacing w:val="-57"/>
        </w:rPr>
        <w:t> </w:t>
      </w:r>
      <w:r>
        <w:rPr>
          <w:color w:val="231F20"/>
        </w:rPr>
        <w:t>для передвижения поливочных машин и т. д.</w:t>
      </w:r>
      <w:r>
        <w:rPr>
          <w:color w:val="231F20"/>
          <w:spacing w:val="-57"/>
        </w:rPr>
        <w:t> </w:t>
      </w:r>
      <w:r>
        <w:rPr>
          <w:color w:val="231F20"/>
        </w:rPr>
        <w:t>Такие</w:t>
      </w:r>
      <w:r>
        <w:rPr>
          <w:color w:val="231F20"/>
          <w:spacing w:val="-7"/>
        </w:rPr>
        <w:t> </w:t>
      </w:r>
      <w:r>
        <w:rPr>
          <w:color w:val="231F20"/>
        </w:rPr>
        <w:t>дороги</w:t>
      </w:r>
      <w:r>
        <w:rPr>
          <w:color w:val="231F20"/>
          <w:spacing w:val="-7"/>
        </w:rPr>
        <w:t> </w:t>
      </w:r>
      <w:r>
        <w:rPr>
          <w:color w:val="231F20"/>
        </w:rPr>
        <w:t>должны</w:t>
      </w:r>
      <w:r>
        <w:rPr>
          <w:color w:val="231F20"/>
          <w:spacing w:val="-7"/>
        </w:rPr>
        <w:t> </w:t>
      </w:r>
      <w:r>
        <w:rPr>
          <w:color w:val="231F20"/>
        </w:rPr>
        <w:t>быть</w:t>
      </w:r>
      <w:r>
        <w:rPr>
          <w:color w:val="231F20"/>
          <w:spacing w:val="-6"/>
        </w:rPr>
        <w:t> </w:t>
      </w:r>
      <w:r>
        <w:rPr>
          <w:color w:val="231F20"/>
        </w:rPr>
        <w:t>сконструированы</w:t>
      </w:r>
      <w:r>
        <w:rPr>
          <w:color w:val="231F20"/>
          <w:spacing w:val="-58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прочных</w:t>
      </w:r>
      <w:r>
        <w:rPr>
          <w:color w:val="231F20"/>
          <w:spacing w:val="-8"/>
        </w:rPr>
        <w:t> </w:t>
      </w:r>
      <w:r>
        <w:rPr>
          <w:color w:val="231F20"/>
        </w:rPr>
        <w:t>материалов,</w:t>
      </w:r>
      <w:r>
        <w:rPr>
          <w:color w:val="231F20"/>
          <w:spacing w:val="-8"/>
        </w:rPr>
        <w:t> </w:t>
      </w:r>
      <w:r>
        <w:rPr>
          <w:color w:val="231F20"/>
        </w:rPr>
        <w:t>ориентированных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58"/>
        </w:rPr>
        <w:t> </w:t>
      </w:r>
      <w:r>
        <w:rPr>
          <w:color w:val="231F20"/>
        </w:rPr>
        <w:t>большую</w:t>
      </w:r>
      <w:r>
        <w:rPr>
          <w:color w:val="231F20"/>
          <w:spacing w:val="-2"/>
        </w:rPr>
        <w:t> </w:t>
      </w:r>
      <w:r>
        <w:rPr>
          <w:color w:val="231F20"/>
        </w:rPr>
        <w:t>нагрузку [5].</w:t>
      </w:r>
    </w:p>
    <w:p>
      <w:pPr>
        <w:pStyle w:val="BodyText"/>
        <w:spacing w:line="249" w:lineRule="auto" w:before="9"/>
        <w:ind w:left="299" w:right="160" w:firstLine="396"/>
      </w:pPr>
      <w:r>
        <w:rPr>
          <w:color w:val="231F20"/>
          <w:w w:val="105"/>
        </w:rPr>
        <w:t>После работ по анализу функциониро-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вания территории музея и выделения новых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функциональных зон паркового пространства,</w:t>
      </w:r>
      <w:r>
        <w:rPr>
          <w:color w:val="231F20"/>
          <w:spacing w:val="-57"/>
        </w:rPr>
        <w:t> </w:t>
      </w:r>
      <w:r>
        <w:rPr>
          <w:color w:val="231F20"/>
          <w:w w:val="105"/>
        </w:rPr>
        <w:t>был определен главный сценарный марш-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рут-«этнографическая тропа» и необходи-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мые второстепенные маршруты (рис. 2). Для</w:t>
      </w:r>
      <w:r>
        <w:rPr>
          <w:color w:val="231F20"/>
          <w:spacing w:val="1"/>
        </w:rPr>
        <w:t> </w:t>
      </w:r>
      <w:r>
        <w:rPr>
          <w:color w:val="231F20"/>
        </w:rPr>
        <w:t>наглядности и удобства посетителей навига-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цию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по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парку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предлагается</w:t>
      </w:r>
      <w:r>
        <w:rPr>
          <w:color w:val="231F20"/>
          <w:spacing w:val="-9"/>
          <w:w w:val="105"/>
        </w:rPr>
        <w:t> </w:t>
      </w:r>
      <w:r>
        <w:rPr>
          <w:color w:val="231F20"/>
          <w:w w:val="105"/>
        </w:rPr>
        <w:t>наносить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до-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рожное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покрытие.</w:t>
      </w:r>
    </w:p>
    <w:p>
      <w:pPr>
        <w:pStyle w:val="BodyText"/>
        <w:spacing w:line="249" w:lineRule="auto" w:before="9"/>
        <w:ind w:left="299" w:right="163" w:firstLine="396"/>
      </w:pPr>
      <w:r>
        <w:rPr>
          <w:color w:val="231F20"/>
        </w:rPr>
        <w:t>Навигация</w:t>
      </w:r>
      <w:r>
        <w:rPr>
          <w:color w:val="231F20"/>
          <w:spacing w:val="-13"/>
        </w:rPr>
        <w:t> </w:t>
      </w:r>
      <w:r>
        <w:rPr>
          <w:color w:val="231F20"/>
        </w:rPr>
        <w:t>разделена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четыре</w:t>
      </w:r>
      <w:r>
        <w:rPr>
          <w:color w:val="231F20"/>
          <w:spacing w:val="-12"/>
        </w:rPr>
        <w:t> </w:t>
      </w:r>
      <w:r>
        <w:rPr>
          <w:color w:val="231F20"/>
        </w:rPr>
        <w:t>основные</w:t>
      </w:r>
      <w:r>
        <w:rPr>
          <w:color w:val="231F20"/>
          <w:spacing w:val="-57"/>
        </w:rPr>
        <w:t> </w:t>
      </w:r>
      <w:r>
        <w:rPr>
          <w:color w:val="231F20"/>
        </w:rPr>
        <w:t>функции:</w:t>
      </w:r>
    </w:p>
    <w:p>
      <w:pPr>
        <w:pStyle w:val="ListParagraph"/>
        <w:numPr>
          <w:ilvl w:val="0"/>
          <w:numId w:val="45"/>
        </w:numPr>
        <w:tabs>
          <w:tab w:pos="937" w:val="left" w:leader="none"/>
        </w:tabs>
        <w:spacing w:line="240" w:lineRule="auto" w:before="2" w:after="0"/>
        <w:ind w:left="936" w:right="0" w:hanging="241"/>
        <w:jc w:val="left"/>
        <w:rPr>
          <w:sz w:val="24"/>
        </w:rPr>
      </w:pPr>
      <w:r>
        <w:rPr>
          <w:color w:val="231F20"/>
          <w:sz w:val="24"/>
        </w:rPr>
        <w:t>Велодорожка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(рис.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3)</w:t>
      </w:r>
    </w:p>
    <w:p>
      <w:pPr>
        <w:pStyle w:val="ListParagraph"/>
        <w:numPr>
          <w:ilvl w:val="0"/>
          <w:numId w:val="45"/>
        </w:numPr>
        <w:tabs>
          <w:tab w:pos="937" w:val="left" w:leader="none"/>
        </w:tabs>
        <w:spacing w:line="240" w:lineRule="auto" w:before="12" w:after="0"/>
        <w:ind w:left="936" w:right="0" w:hanging="241"/>
        <w:jc w:val="left"/>
        <w:rPr>
          <w:sz w:val="24"/>
        </w:rPr>
      </w:pPr>
      <w:r>
        <w:rPr>
          <w:color w:val="231F20"/>
          <w:sz w:val="24"/>
        </w:rPr>
        <w:t>Природные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зоны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(рис.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4)</w:t>
      </w:r>
    </w:p>
    <w:p>
      <w:pPr>
        <w:pStyle w:val="ListParagraph"/>
        <w:numPr>
          <w:ilvl w:val="0"/>
          <w:numId w:val="45"/>
        </w:numPr>
        <w:tabs>
          <w:tab w:pos="937" w:val="left" w:leader="none"/>
        </w:tabs>
        <w:spacing w:line="240" w:lineRule="auto" w:before="12" w:after="0"/>
        <w:ind w:left="936" w:right="0" w:hanging="241"/>
        <w:jc w:val="left"/>
        <w:rPr>
          <w:sz w:val="24"/>
        </w:rPr>
      </w:pPr>
      <w:r>
        <w:rPr>
          <w:color w:val="231F20"/>
          <w:sz w:val="24"/>
        </w:rPr>
        <w:t>Зоопарк/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животные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(рис.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5)</w:t>
      </w:r>
    </w:p>
    <w:p>
      <w:pPr>
        <w:pStyle w:val="ListParagraph"/>
        <w:numPr>
          <w:ilvl w:val="0"/>
          <w:numId w:val="45"/>
        </w:numPr>
        <w:tabs>
          <w:tab w:pos="937" w:val="left" w:leader="none"/>
        </w:tabs>
        <w:spacing w:line="240" w:lineRule="auto" w:before="12" w:after="0"/>
        <w:ind w:left="936" w:right="0" w:hanging="241"/>
        <w:jc w:val="left"/>
        <w:rPr>
          <w:sz w:val="24"/>
        </w:rPr>
      </w:pPr>
      <w:r>
        <w:rPr>
          <w:color w:val="231F20"/>
          <w:sz w:val="24"/>
        </w:rPr>
        <w:t>История/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образование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(рис.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6)</w:t>
      </w:r>
    </w:p>
    <w:p>
      <w:pPr>
        <w:pStyle w:val="BodyText"/>
        <w:spacing w:line="249" w:lineRule="auto" w:before="12"/>
        <w:ind w:left="299" w:right="161" w:firstLine="396"/>
      </w:pPr>
      <w:r>
        <w:rPr>
          <w:color w:val="231F20"/>
          <w:w w:val="95"/>
        </w:rPr>
        <w:t>При выборе дорожных покрытий учитыва-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лись современные мировые тенденции и свой-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ства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материалов.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Предназначение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каждого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типа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дорожно-тропиночной</w:t>
      </w:r>
      <w:r>
        <w:rPr>
          <w:color w:val="231F20"/>
          <w:spacing w:val="-9"/>
        </w:rPr>
        <w:t> </w:t>
      </w:r>
      <w:r>
        <w:rPr>
          <w:color w:val="231F20"/>
        </w:rPr>
        <w:t>сети</w:t>
      </w:r>
      <w:r>
        <w:rPr>
          <w:color w:val="231F20"/>
          <w:spacing w:val="-10"/>
        </w:rPr>
        <w:t> </w:t>
      </w:r>
      <w:r>
        <w:rPr>
          <w:color w:val="231F20"/>
        </w:rPr>
        <w:t>парков</w:t>
      </w:r>
      <w:r>
        <w:rPr>
          <w:color w:val="231F20"/>
          <w:spacing w:val="-9"/>
        </w:rPr>
        <w:t> </w:t>
      </w:r>
      <w:r>
        <w:rPr>
          <w:color w:val="231F20"/>
        </w:rPr>
        <w:t>отражает-</w:t>
      </w:r>
      <w:r>
        <w:rPr>
          <w:color w:val="231F20"/>
          <w:spacing w:val="-57"/>
        </w:rPr>
        <w:t> </w:t>
      </w:r>
      <w:r>
        <w:rPr>
          <w:color w:val="231F20"/>
        </w:rPr>
        <w:t>ся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разных типах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видах</w:t>
      </w:r>
      <w:r>
        <w:rPr>
          <w:color w:val="231F20"/>
          <w:spacing w:val="-1"/>
        </w:rPr>
        <w:t> </w:t>
      </w:r>
      <w:r>
        <w:rPr>
          <w:color w:val="231F20"/>
        </w:rPr>
        <w:t>покрытий.</w:t>
      </w:r>
    </w:p>
    <w:p>
      <w:pPr>
        <w:pStyle w:val="BodyText"/>
        <w:spacing w:line="249" w:lineRule="auto" w:before="5"/>
        <w:ind w:left="299" w:right="160" w:firstLine="396"/>
      </w:pPr>
      <w:r>
        <w:rPr>
          <w:color w:val="231F20"/>
          <w:spacing w:val="-3"/>
        </w:rPr>
        <w:t>Материалы: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основную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дорожку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необходи-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мо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возводить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особо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прочного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долговечно-</w:t>
      </w:r>
      <w:r>
        <w:rPr>
          <w:color w:val="231F20"/>
          <w:spacing w:val="-57"/>
        </w:rPr>
        <w:t> </w:t>
      </w:r>
      <w:r>
        <w:rPr>
          <w:color w:val="231F20"/>
        </w:rPr>
        <w:t>го</w:t>
      </w:r>
      <w:r>
        <w:rPr>
          <w:color w:val="231F20"/>
          <w:spacing w:val="-8"/>
        </w:rPr>
        <w:t> </w:t>
      </w:r>
      <w:r>
        <w:rPr>
          <w:color w:val="231F20"/>
        </w:rPr>
        <w:t>материала,</w:t>
      </w:r>
      <w:r>
        <w:rPr>
          <w:color w:val="231F20"/>
          <w:spacing w:val="-8"/>
        </w:rPr>
        <w:t> </w:t>
      </w:r>
      <w:r>
        <w:rPr>
          <w:color w:val="231F20"/>
        </w:rPr>
        <w:t>такого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бетон.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тому</w:t>
      </w:r>
      <w:r>
        <w:rPr>
          <w:color w:val="231F20"/>
          <w:spacing w:val="-7"/>
        </w:rPr>
        <w:t> </w:t>
      </w:r>
      <w:r>
        <w:rPr>
          <w:color w:val="231F20"/>
        </w:rPr>
        <w:t>же</w:t>
      </w:r>
      <w:r>
        <w:rPr>
          <w:color w:val="231F20"/>
          <w:spacing w:val="-7"/>
        </w:rPr>
        <w:t> </w:t>
      </w:r>
      <w:r>
        <w:rPr>
          <w:color w:val="231F20"/>
        </w:rPr>
        <w:t>яр-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кие полоски навигации актуальнее всего будут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смотреться именно на лаконичном бетоне. Для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обустройства велодорожки, дороги для конных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прогулок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технологическое</w:t>
      </w:r>
      <w:r>
        <w:rPr>
          <w:color w:val="231F20"/>
          <w:spacing w:val="-7"/>
        </w:rPr>
        <w:t> </w:t>
      </w:r>
      <w:r>
        <w:rPr>
          <w:color w:val="231F20"/>
        </w:rPr>
        <w:t>обеспечение</w:t>
      </w:r>
      <w:r>
        <w:rPr>
          <w:color w:val="231F20"/>
          <w:spacing w:val="-7"/>
        </w:rPr>
        <w:t> </w:t>
      </w:r>
      <w:r>
        <w:rPr>
          <w:color w:val="231F20"/>
        </w:rPr>
        <w:t>му-</w:t>
      </w:r>
      <w:r>
        <w:rPr>
          <w:color w:val="231F20"/>
          <w:spacing w:val="-58"/>
        </w:rPr>
        <w:t> </w:t>
      </w:r>
      <w:r>
        <w:rPr>
          <w:color w:val="231F20"/>
        </w:rPr>
        <w:t>зея используется мощение. Второстепенные</w:t>
      </w:r>
      <w:r>
        <w:rPr>
          <w:color w:val="231F20"/>
          <w:spacing w:val="1"/>
        </w:rPr>
        <w:t> </w:t>
      </w:r>
      <w:r>
        <w:rPr>
          <w:color w:val="231F20"/>
        </w:rPr>
        <w:t>дорожки и тропинки в таких материалах, как</w:t>
      </w:r>
      <w:r>
        <w:rPr>
          <w:color w:val="231F20"/>
          <w:spacing w:val="-57"/>
        </w:rPr>
        <w:t> </w:t>
      </w:r>
      <w:r>
        <w:rPr>
          <w:color w:val="231F20"/>
        </w:rPr>
        <w:t>отсыпка</w:t>
      </w:r>
      <w:r>
        <w:rPr>
          <w:color w:val="231F20"/>
          <w:spacing w:val="-9"/>
        </w:rPr>
        <w:t> </w:t>
      </w:r>
      <w:r>
        <w:rPr>
          <w:color w:val="231F20"/>
        </w:rPr>
        <w:t>мелкой</w:t>
      </w:r>
      <w:r>
        <w:rPr>
          <w:color w:val="231F20"/>
          <w:spacing w:val="-8"/>
        </w:rPr>
        <w:t> </w:t>
      </w:r>
      <w:r>
        <w:rPr>
          <w:color w:val="231F20"/>
        </w:rPr>
        <w:t>фракцией</w:t>
      </w:r>
      <w:r>
        <w:rPr>
          <w:color w:val="231F20"/>
          <w:spacing w:val="-8"/>
        </w:rPr>
        <w:t> </w:t>
      </w:r>
      <w:r>
        <w:rPr>
          <w:color w:val="231F20"/>
        </w:rPr>
        <w:t>гравия,</w:t>
      </w:r>
      <w:r>
        <w:rPr>
          <w:color w:val="231F20"/>
          <w:spacing w:val="-9"/>
        </w:rPr>
        <w:t> </w:t>
      </w:r>
      <w:r>
        <w:rPr>
          <w:color w:val="231F20"/>
        </w:rPr>
        <w:t>дерево</w:t>
      </w:r>
      <w:r>
        <w:rPr>
          <w:color w:val="231F20"/>
          <w:spacing w:val="-8"/>
        </w:rPr>
        <w:t> </w:t>
      </w:r>
      <w:r>
        <w:rPr>
          <w:color w:val="231F20"/>
        </w:rPr>
        <w:t>или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мощение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натуральным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камнем,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где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необходи-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мо передать определенную атмосферу (напри-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мер, деревянные дорожки во дворе казачьего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поместья,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мощение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главной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площади),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мяг-</w:t>
      </w:r>
      <w:r>
        <w:rPr>
          <w:color w:val="231F20"/>
          <w:spacing w:val="-57"/>
        </w:rPr>
        <w:t> </w:t>
      </w:r>
      <w:r>
        <w:rPr>
          <w:color w:val="231F20"/>
        </w:rPr>
        <w:t>кие</w:t>
      </w:r>
      <w:r>
        <w:rPr>
          <w:color w:val="231F20"/>
          <w:spacing w:val="-1"/>
        </w:rPr>
        <w:t> </w:t>
      </w:r>
      <w:r>
        <w:rPr>
          <w:color w:val="231F20"/>
        </w:rPr>
        <w:t>покрытия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детских зонах.</w:t>
      </w:r>
    </w:p>
    <w:p>
      <w:pPr>
        <w:pStyle w:val="BodyText"/>
        <w:spacing w:line="249" w:lineRule="auto" w:before="15"/>
        <w:ind w:left="299" w:right="161" w:firstLine="396"/>
      </w:pPr>
      <w:r>
        <w:rPr>
          <w:color w:val="231F20"/>
        </w:rPr>
        <w:t>В</w:t>
      </w:r>
      <w:r>
        <w:rPr>
          <w:color w:val="231F20"/>
          <w:spacing w:val="29"/>
        </w:rPr>
        <w:t> </w:t>
      </w:r>
      <w:r>
        <w:rPr>
          <w:color w:val="231F20"/>
        </w:rPr>
        <w:t>завершение</w:t>
      </w:r>
      <w:r>
        <w:rPr>
          <w:color w:val="231F20"/>
          <w:spacing w:val="29"/>
        </w:rPr>
        <w:t> </w:t>
      </w:r>
      <w:r>
        <w:rPr>
          <w:color w:val="231F20"/>
        </w:rPr>
        <w:t>можно</w:t>
      </w:r>
      <w:r>
        <w:rPr>
          <w:color w:val="231F20"/>
          <w:spacing w:val="30"/>
        </w:rPr>
        <w:t> </w:t>
      </w:r>
      <w:r>
        <w:rPr>
          <w:color w:val="231F20"/>
        </w:rPr>
        <w:t>сказать</w:t>
      </w:r>
      <w:r>
        <w:rPr>
          <w:color w:val="231F20"/>
          <w:spacing w:val="29"/>
        </w:rPr>
        <w:t> </w:t>
      </w:r>
      <w:r>
        <w:rPr>
          <w:color w:val="231F20"/>
        </w:rPr>
        <w:t>о</w:t>
      </w:r>
      <w:r>
        <w:rPr>
          <w:color w:val="231F20"/>
          <w:spacing w:val="30"/>
        </w:rPr>
        <w:t> </w:t>
      </w:r>
      <w:r>
        <w:rPr>
          <w:color w:val="231F20"/>
        </w:rPr>
        <w:t>том,</w:t>
      </w:r>
      <w:r>
        <w:rPr>
          <w:color w:val="231F20"/>
          <w:spacing w:val="29"/>
        </w:rPr>
        <w:t> </w:t>
      </w:r>
      <w:r>
        <w:rPr>
          <w:color w:val="231F20"/>
        </w:rPr>
        <w:t>что</w:t>
      </w:r>
      <w:r>
        <w:rPr>
          <w:color w:val="231F20"/>
          <w:spacing w:val="-58"/>
        </w:rPr>
        <w:t> </w:t>
      </w:r>
      <w:r>
        <w:rPr>
          <w:color w:val="231F20"/>
          <w:spacing w:val="-1"/>
          <w:w w:val="95"/>
        </w:rPr>
        <w:t>в культурно-этническом </w:t>
      </w:r>
      <w:r>
        <w:rPr>
          <w:color w:val="231F20"/>
          <w:w w:val="95"/>
        </w:rPr>
        <w:t>парке следует обустра-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ивать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2–3</w:t>
      </w:r>
      <w:r>
        <w:rPr>
          <w:color w:val="231F20"/>
          <w:spacing w:val="-4"/>
        </w:rPr>
        <w:t> </w:t>
      </w:r>
      <w:r>
        <w:rPr>
          <w:color w:val="231F20"/>
        </w:rPr>
        <w:t>главные</w:t>
      </w:r>
      <w:r>
        <w:rPr>
          <w:color w:val="231F20"/>
          <w:spacing w:val="-4"/>
        </w:rPr>
        <w:t> </w:t>
      </w:r>
      <w:r>
        <w:rPr>
          <w:color w:val="231F20"/>
        </w:rPr>
        <w:t>аллеи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узлами,</w:t>
      </w:r>
      <w:r>
        <w:rPr>
          <w:color w:val="231F20"/>
          <w:spacing w:val="-4"/>
        </w:rPr>
        <w:t> </w:t>
      </w:r>
      <w:r>
        <w:rPr>
          <w:color w:val="231F20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также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4" w:space="40"/>
            <w:col w:w="5116"/>
          </w:cols>
        </w:sectPr>
      </w:pPr>
    </w:p>
    <w:p>
      <w:pPr>
        <w:tabs>
          <w:tab w:pos="5152" w:val="left" w:leader="none"/>
        </w:tabs>
        <w:spacing w:line="240" w:lineRule="auto"/>
        <w:ind w:left="163" w:right="0" w:firstLine="0"/>
        <w:rPr>
          <w:sz w:val="20"/>
        </w:rPr>
      </w:pPr>
      <w:r>
        <w:rPr>
          <w:sz w:val="20"/>
        </w:rPr>
        <w:pict>
          <v:group style="width:232.45pt;height:181.85pt;mso-position-horizontal-relative:char;mso-position-vertical-relative:line" id="docshapegroup537" coordorigin="0,0" coordsize="4649,3637">
            <v:shape style="position:absolute;left:0;top:0;width:4649;height:3289" type="#_x0000_t75" id="docshape538" stroked="false">
              <v:imagedata r:id="rId267" o:title=""/>
            </v:shape>
            <v:shape style="position:absolute;left:0;top:3331;width:606;height:305" id="docshape539" coordorigin="0,3332" coordsize="606,305" path="m303,3332l0,3636,605,3636,303,3332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32.45pt;height:181.85pt;mso-position-horizontal-relative:char;mso-position-vertical-relative:line" id="docshapegroup540" coordorigin="0,0" coordsize="4649,3637">
            <v:shape style="position:absolute;left:0;top:3331;width:606;height:305" id="docshape541" coordorigin="0,3332" coordsize="606,305" path="m303,3332l0,3636,605,3636,303,3332xe" filled="true" fillcolor="#8fc73e" stroked="false">
              <v:path arrowok="t"/>
              <v:fill type="solid"/>
            </v:shape>
            <v:shape style="position:absolute;left:0;top:0;width:4649;height:3289" type="#_x0000_t75" id="docshape542" stroked="false">
              <v:imagedata r:id="rId268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32"/>
        <w:ind w:left="163" w:right="0" w:firstLine="0"/>
        <w:jc w:val="left"/>
        <w:rPr>
          <w:sz w:val="21"/>
        </w:rPr>
      </w:pPr>
      <w:r>
        <w:rPr/>
        <w:pict>
          <v:group style="position:absolute;margin-left:48.188503pt;margin-top:38.102379pt;width:232.45pt;height:181.8pt;mso-position-horizontal-relative:page;mso-position-vertical-relative:paragraph;z-index:15838720" id="docshapegroup543" coordorigin="964,762" coordsize="4649,3636">
            <v:shape style="position:absolute;left:963;top:4093;width:606;height:305" id="docshape544" coordorigin="964,4093" coordsize="606,305" path="m1266,4093l964,4398,1569,4398,1266,4093xe" filled="true" fillcolor="#8fc73e" stroked="false">
              <v:path arrowok="t"/>
              <v:fill type="solid"/>
            </v:shape>
            <v:shape style="position:absolute;left:963;top:762;width:4649;height:3289" type="#_x0000_t75" id="docshape545" stroked="false">
              <v:imagedata r:id="rId269" o:title=""/>
            </v:shape>
            <w10:wrap type="none"/>
          </v:group>
        </w:pict>
      </w: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5"/>
          <w:sz w:val="21"/>
        </w:rPr>
        <w:t> </w:t>
      </w:r>
      <w:r>
        <w:rPr>
          <w:color w:val="231F20"/>
          <w:sz w:val="21"/>
        </w:rPr>
        <w:t>Велодорожка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spacing w:before="147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Природные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зоны</w:t>
      </w:r>
    </w:p>
    <w:p>
      <w:pPr>
        <w:spacing w:before="32"/>
        <w:ind w:left="163" w:right="0" w:firstLine="0"/>
        <w:jc w:val="left"/>
        <w:rPr>
          <w:sz w:val="21"/>
        </w:rPr>
      </w:pPr>
      <w:r>
        <w:rPr/>
        <w:br w:type="column"/>
      </w: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5.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Живой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уголок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5"/>
        <w:jc w:val="left"/>
        <w:rPr>
          <w:sz w:val="20"/>
        </w:rPr>
      </w:pPr>
      <w:r>
        <w:rPr/>
        <w:pict>
          <v:group style="position:absolute;margin-left:297.637299pt;margin-top:12.964002pt;width:232.45pt;height:181.8pt;mso-position-horizontal-relative:page;mso-position-vertical-relative:paragraph;z-index:-15619072;mso-wrap-distance-left:0;mso-wrap-distance-right:0" id="docshapegroup546" coordorigin="5953,259" coordsize="4649,3636">
            <v:shape style="position:absolute;left:5952;top:3590;width:606;height:305" id="docshape547" coordorigin="5953,3590" coordsize="606,305" path="m6255,3590l5953,3895,6558,3895,6255,3590xe" filled="true" fillcolor="#8fc73e" stroked="false">
              <v:path arrowok="t"/>
              <v:fill type="solid"/>
            </v:shape>
            <v:shape style="position:absolute;left:5952;top:259;width:4649;height:3289" type="#_x0000_t75" id="docshape548" stroked="false">
              <v:imagedata r:id="rId270" o:title=""/>
            </v:shape>
            <w10:wrap type="topAndBottom"/>
          </v:group>
        </w:pict>
      </w:r>
    </w:p>
    <w:p>
      <w:pPr>
        <w:spacing w:before="70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2"/>
          <w:sz w:val="21"/>
        </w:rPr>
        <w:t> </w:t>
      </w:r>
      <w:r>
        <w:rPr>
          <w:b/>
          <w:color w:val="231F20"/>
          <w:sz w:val="21"/>
        </w:rPr>
        <w:t>6.</w:t>
      </w:r>
      <w:r>
        <w:rPr>
          <w:b/>
          <w:color w:val="231F20"/>
          <w:spacing w:val="-2"/>
          <w:sz w:val="21"/>
        </w:rPr>
        <w:t> </w:t>
      </w:r>
      <w:r>
        <w:rPr>
          <w:color w:val="231F20"/>
          <w:sz w:val="21"/>
        </w:rPr>
        <w:t>История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/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образование</w:t>
      </w:r>
    </w:p>
    <w:p>
      <w:pPr>
        <w:spacing w:after="0"/>
        <w:jc w:val="left"/>
        <w:rPr>
          <w:sz w:val="21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2381" w:space="2608"/>
            <w:col w:w="5321"/>
          </w:cols>
        </w:sectPr>
      </w:pPr>
    </w:p>
    <w:p>
      <w:pPr>
        <w:pStyle w:val="BodyText"/>
        <w:spacing w:before="7"/>
        <w:jc w:val="left"/>
        <w:rPr>
          <w:sz w:val="29"/>
        </w:rPr>
      </w:pPr>
    </w:p>
    <w:p>
      <w:pPr>
        <w:spacing w:after="0"/>
        <w:jc w:val="left"/>
        <w:rPr>
          <w:sz w:val="29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90"/>
        <w:ind w:left="163" w:right="38"/>
      </w:pPr>
      <w:r>
        <w:rPr>
          <w:color w:val="231F20"/>
          <w:spacing w:val="-2"/>
        </w:rPr>
        <w:t>второстепенные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дороги,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дополнительные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тро-</w:t>
      </w:r>
      <w:r>
        <w:rPr>
          <w:color w:val="231F20"/>
          <w:spacing w:val="-57"/>
        </w:rPr>
        <w:t> </w:t>
      </w:r>
      <w:r>
        <w:rPr>
          <w:color w:val="231F20"/>
        </w:rPr>
        <w:t>пинки,</w:t>
      </w:r>
      <w:r>
        <w:rPr>
          <w:color w:val="231F20"/>
          <w:spacing w:val="-8"/>
        </w:rPr>
        <w:t> </w:t>
      </w:r>
      <w:r>
        <w:rPr>
          <w:color w:val="231F20"/>
        </w:rPr>
        <w:t>дороги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конной</w:t>
      </w:r>
      <w:r>
        <w:rPr>
          <w:color w:val="231F20"/>
          <w:spacing w:val="-6"/>
        </w:rPr>
        <w:t> </w:t>
      </w:r>
      <w:r>
        <w:rPr>
          <w:color w:val="231F20"/>
        </w:rPr>
        <w:t>езды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хозяйствен-</w:t>
      </w:r>
      <w:r>
        <w:rPr>
          <w:color w:val="231F20"/>
          <w:spacing w:val="-57"/>
        </w:rPr>
        <w:t> </w:t>
      </w:r>
      <w:r>
        <w:rPr>
          <w:color w:val="231F20"/>
        </w:rPr>
        <w:t>ные</w:t>
      </w:r>
      <w:r>
        <w:rPr>
          <w:color w:val="231F20"/>
          <w:spacing w:val="-2"/>
        </w:rPr>
        <w:t> </w:t>
      </w:r>
      <w:r>
        <w:rPr>
          <w:color w:val="231F20"/>
        </w:rPr>
        <w:t>дороги.</w:t>
      </w:r>
    </w:p>
    <w:p>
      <w:pPr>
        <w:pStyle w:val="BodyText"/>
        <w:spacing w:line="249" w:lineRule="auto" w:before="3"/>
        <w:ind w:left="163" w:right="38" w:firstLine="396"/>
      </w:pPr>
      <w:r>
        <w:rPr>
          <w:color w:val="231F20"/>
          <w:w w:val="95"/>
        </w:rPr>
        <w:t>Также сделан вывод о том, что в зависимо-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сти от типа дороги и от количества посещае-</w:t>
      </w:r>
      <w:r>
        <w:rPr>
          <w:color w:val="231F20"/>
          <w:spacing w:val="-57"/>
        </w:rPr>
        <w:t> </w:t>
      </w:r>
      <w:r>
        <w:rPr>
          <w:color w:val="231F20"/>
        </w:rPr>
        <w:t>мости, от частоты проведения мероприятий,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следует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делать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разные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типы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виды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покрытий.</w:t>
      </w:r>
    </w:p>
    <w:p>
      <w:pPr>
        <w:spacing w:before="223"/>
        <w:ind w:left="163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46"/>
        </w:numPr>
        <w:tabs>
          <w:tab w:pos="728" w:val="left" w:leader="none"/>
        </w:tabs>
        <w:spacing w:line="249" w:lineRule="auto" w:before="2" w:after="0"/>
        <w:ind w:left="163" w:right="39" w:firstLine="396"/>
        <w:jc w:val="both"/>
        <w:rPr>
          <w:sz w:val="18"/>
        </w:rPr>
      </w:pPr>
      <w:r>
        <w:rPr>
          <w:color w:val="231F20"/>
          <w:spacing w:val="-1"/>
          <w:w w:val="95"/>
          <w:sz w:val="18"/>
        </w:rPr>
        <w:t>Лесневская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Р.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В.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К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вопросу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о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понятии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зрелищности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го-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2"/>
          <w:sz w:val="18"/>
        </w:rPr>
        <w:t>родской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среде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Архитектон: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известия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вузов.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2016.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№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51.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6.</w:t>
      </w:r>
    </w:p>
    <w:p>
      <w:pPr>
        <w:pStyle w:val="ListParagraph"/>
        <w:numPr>
          <w:ilvl w:val="0"/>
          <w:numId w:val="46"/>
        </w:numPr>
        <w:tabs>
          <w:tab w:pos="749" w:val="left" w:leader="none"/>
        </w:tabs>
        <w:spacing w:line="249" w:lineRule="auto" w:before="2" w:after="0"/>
        <w:ind w:left="163" w:right="39" w:firstLine="396"/>
        <w:jc w:val="both"/>
        <w:rPr>
          <w:sz w:val="18"/>
        </w:rPr>
      </w:pPr>
      <w:r>
        <w:rPr>
          <w:color w:val="231F20"/>
          <w:sz w:val="18"/>
        </w:rPr>
        <w:t>Воробьева М. О. Приемы сценарного подхода в ор-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ганизации общественно-рекреационных пространств / Под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ред.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Бальзанникова,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К.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Галицкова,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Ахмедовой</w:t>
      </w:r>
    </w:p>
    <w:p>
      <w:pPr>
        <w:spacing w:before="2"/>
        <w:ind w:left="163" w:right="0" w:firstLine="0"/>
        <w:jc w:val="both"/>
        <w:rPr>
          <w:sz w:val="18"/>
        </w:rPr>
      </w:pPr>
      <w:r>
        <w:rPr>
          <w:color w:val="231F20"/>
          <w:spacing w:val="-1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Традиции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инновации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строительстве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архитектуре.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Гра-</w:t>
      </w:r>
    </w:p>
    <w:p>
      <w:pPr>
        <w:spacing w:before="104"/>
        <w:ind w:left="163" w:right="501" w:firstLine="0"/>
        <w:jc w:val="both"/>
        <w:rPr>
          <w:sz w:val="18"/>
        </w:rPr>
      </w:pPr>
      <w:r>
        <w:rPr/>
        <w:br w:type="column"/>
      </w:r>
      <w:r>
        <w:rPr>
          <w:color w:val="231F20"/>
          <w:sz w:val="18"/>
        </w:rPr>
        <w:t>достроительство: Сборник статей, Самарский государствен-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ный архитектурно-строительный университет. </w:t>
      </w:r>
      <w:r>
        <w:rPr>
          <w:color w:val="231F20"/>
          <w:sz w:val="18"/>
        </w:rPr>
        <w:t>Самара, 2016.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С. 246–249.</w:t>
      </w:r>
    </w:p>
    <w:p>
      <w:pPr>
        <w:pStyle w:val="ListParagraph"/>
        <w:numPr>
          <w:ilvl w:val="0"/>
          <w:numId w:val="46"/>
        </w:numPr>
        <w:tabs>
          <w:tab w:pos="745" w:val="left" w:leader="none"/>
        </w:tabs>
        <w:spacing w:line="240" w:lineRule="auto" w:before="3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Лекарева Н. А. Креативные задачи в обучении ланд-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шафтному проектированию // Архитектон: известия вузов.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2014.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33. С. 16.</w:t>
      </w:r>
    </w:p>
    <w:p>
      <w:pPr>
        <w:pStyle w:val="ListParagraph"/>
        <w:numPr>
          <w:ilvl w:val="0"/>
          <w:numId w:val="46"/>
        </w:numPr>
        <w:tabs>
          <w:tab w:pos="746" w:val="left" w:leader="none"/>
        </w:tabs>
        <w:spacing w:line="240" w:lineRule="auto" w:before="3" w:after="0"/>
        <w:ind w:left="163" w:right="499" w:firstLine="396"/>
        <w:jc w:val="both"/>
        <w:rPr>
          <w:sz w:val="18"/>
        </w:rPr>
      </w:pPr>
      <w:r>
        <w:rPr>
          <w:color w:val="231F20"/>
          <w:sz w:val="18"/>
        </w:rPr>
        <w:t>Дергалева О. А., Халдина Е. Ф. Сценарность парко-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вой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среды,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средство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изменения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визуального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образа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архи-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тектурного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пространства.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Основные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понятия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темы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Редкол.: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Широков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[и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др.]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Студенческая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наука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XXI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века: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мате-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риалы IV Междунар. студенч. науч.–практ. конф. (Чебокса-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ры, 27 янв. 2016 г.). Чебоксары: ЦНС «Интерактив плюс»,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2016. С. 31–33.</w:t>
      </w:r>
    </w:p>
    <w:p>
      <w:pPr>
        <w:pStyle w:val="ListParagraph"/>
        <w:numPr>
          <w:ilvl w:val="0"/>
          <w:numId w:val="46"/>
        </w:numPr>
        <w:tabs>
          <w:tab w:pos="739" w:val="left" w:leader="none"/>
        </w:tabs>
        <w:spacing w:line="240" w:lineRule="auto" w:before="8" w:after="0"/>
        <w:ind w:left="163" w:right="503" w:firstLine="396"/>
        <w:jc w:val="both"/>
        <w:rPr>
          <w:sz w:val="18"/>
        </w:rPr>
      </w:pPr>
      <w:r>
        <w:rPr>
          <w:color w:val="231F20"/>
          <w:sz w:val="18"/>
        </w:rPr>
        <w:t>Божук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Основные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приемы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создания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тематизиро-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ванного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пространства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тематическом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развлекательном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парке</w:t>
      </w:r>
    </w:p>
    <w:p>
      <w:pPr>
        <w:spacing w:before="2"/>
        <w:ind w:left="163" w:right="501" w:firstLine="0"/>
        <w:jc w:val="both"/>
        <w:rPr>
          <w:sz w:val="18"/>
        </w:rPr>
      </w:pPr>
      <w:r>
        <w:rPr>
          <w:color w:val="231F20"/>
          <w:sz w:val="18"/>
        </w:rPr>
        <w:t>// Architecture and Modern Information Technologies, Москов-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ский архитектурный институт (государственная академия).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2017.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. С. 6.</w:t>
      </w:r>
    </w:p>
    <w:p>
      <w:pPr>
        <w:spacing w:after="0"/>
        <w:jc w:val="both"/>
        <w:rPr>
          <w:sz w:val="18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855" w:space="134"/>
            <w:col w:w="5321"/>
          </w:cols>
        </w:sectPr>
      </w:pPr>
    </w:p>
    <w:p>
      <w:pPr>
        <w:tabs>
          <w:tab w:pos="2835" w:val="left" w:leader="none"/>
        </w:tabs>
        <w:spacing w:line="240" w:lineRule="auto"/>
        <w:ind w:left="495" w:right="0" w:firstLine="0"/>
        <w:rPr>
          <w:sz w:val="20"/>
        </w:rPr>
      </w:pPr>
      <w:r>
        <w:rPr>
          <w:sz w:val="20"/>
        </w:rPr>
        <w:pict>
          <v:group style="width:99.75pt;height:99.75pt;mso-position-horizontal-relative:char;mso-position-vertical-relative:line" id="docshapegroup549" coordorigin="0,0" coordsize="1995,1995">
            <v:shape style="position:absolute;left:2;top:2;width:1990;height:1990" type="#_x0000_t75" id="docshape550" stroked="false">
              <v:imagedata r:id="rId271" o:title=""/>
            </v:shape>
            <v:rect style="position:absolute;left:2;top:2;width:1990;height:1990" id="docshape551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75pt;height:99.75pt;mso-position-horizontal-relative:char;mso-position-vertical-relative:line" id="docshapegroup552" coordorigin="0,0" coordsize="1995,1995">
            <v:shape style="position:absolute;left:138;top:47;width:1853;height:1944" type="#_x0000_t75" id="docshape553" stroked="false">
              <v:imagedata r:id="rId272" o:title=""/>
            </v:shape>
            <v:rect style="position:absolute;left:2;top:2;width:1990;height:1990" id="docshape554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8"/>
        <w:jc w:val="left"/>
        <w:rPr>
          <w:sz w:val="20"/>
        </w:rPr>
      </w:pPr>
      <w:r>
        <w:rPr/>
        <w:pict>
          <v:rect style="position:absolute;margin-left:65.196999pt;margin-top:13.106pt;width:481.89pt;height:29.764pt;mso-position-horizontal-relative:page;mso-position-vertical-relative:paragraph;z-index:-15617024;mso-wrap-distance-left:0;mso-wrap-distance-right:0" id="docshape555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2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50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 71</w:t>
      </w:r>
    </w:p>
    <w:p>
      <w:pPr>
        <w:spacing w:line="256" w:lineRule="auto" w:before="17"/>
        <w:ind w:left="503" w:right="984" w:firstLine="0"/>
        <w:jc w:val="left"/>
        <w:rPr>
          <w:sz w:val="20"/>
        </w:rPr>
      </w:pPr>
      <w:r>
        <w:rPr>
          <w:i/>
          <w:color w:val="231F20"/>
          <w:sz w:val="20"/>
        </w:rPr>
        <w:t>Роман</w:t>
      </w:r>
      <w:r>
        <w:rPr>
          <w:i/>
          <w:color w:val="231F20"/>
          <w:spacing w:val="19"/>
          <w:sz w:val="20"/>
        </w:rPr>
        <w:t> </w:t>
      </w:r>
      <w:r>
        <w:rPr>
          <w:i/>
          <w:color w:val="231F20"/>
          <w:sz w:val="20"/>
        </w:rPr>
        <w:t>Игоревич</w:t>
      </w:r>
      <w:r>
        <w:rPr>
          <w:i/>
          <w:color w:val="231F20"/>
          <w:spacing w:val="20"/>
          <w:sz w:val="20"/>
        </w:rPr>
        <w:t> </w:t>
      </w:r>
      <w:r>
        <w:rPr>
          <w:i/>
          <w:color w:val="231F20"/>
          <w:sz w:val="20"/>
        </w:rPr>
        <w:t>Платонов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магистрант</w:t>
      </w:r>
    </w:p>
    <w:p>
      <w:pPr>
        <w:spacing w:line="256" w:lineRule="auto" w:before="2"/>
        <w:ind w:left="503" w:right="890" w:firstLine="0"/>
        <w:jc w:val="left"/>
        <w:rPr>
          <w:sz w:val="20"/>
        </w:rPr>
      </w:pPr>
      <w:r>
        <w:rPr>
          <w:i/>
          <w:color w:val="231F20"/>
          <w:sz w:val="20"/>
        </w:rPr>
        <w:t>Андрей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231F20"/>
          <w:sz w:val="20"/>
        </w:rPr>
        <w:t>Викторович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231F20"/>
          <w:sz w:val="20"/>
        </w:rPr>
        <w:t>Суровенков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канд.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архитектуры,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line="256" w:lineRule="auto" w:before="2"/>
        <w:ind w:left="503" w:right="38" w:firstLine="0"/>
        <w:jc w:val="left"/>
        <w:rPr>
          <w:i/>
          <w:sz w:val="20"/>
        </w:rPr>
      </w:pP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университет)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E-mail: </w:t>
      </w:r>
      <w:hyperlink r:id="rId273">
        <w:r>
          <w:rPr>
            <w:i/>
            <w:color w:val="231F20"/>
            <w:w w:val="105"/>
            <w:sz w:val="20"/>
          </w:rPr>
          <w:t>platonov.roman.ig@gmail.com</w:t>
        </w:r>
        <w:r>
          <w:rPr>
            <w:color w:val="231F20"/>
            <w:w w:val="105"/>
            <w:sz w:val="20"/>
          </w:rPr>
          <w:t>,</w:t>
        </w:r>
      </w:hyperlink>
      <w:r>
        <w:rPr>
          <w:color w:val="231F20"/>
          <w:spacing w:val="1"/>
          <w:w w:val="105"/>
          <w:sz w:val="20"/>
        </w:rPr>
        <w:t> </w:t>
      </w:r>
      <w:hyperlink r:id="rId274">
        <w:r>
          <w:rPr>
            <w:i/>
            <w:color w:val="231F20"/>
            <w:w w:val="105"/>
            <w:sz w:val="20"/>
          </w:rPr>
          <w:t>andrey</w:t>
        </w:r>
      </w:hyperlink>
      <w:hyperlink r:id="rId275">
        <w:r>
          <w:rPr>
            <w:i/>
            <w:color w:val="231F20"/>
            <w:w w:val="105"/>
            <w:sz w:val="20"/>
          </w:rPr>
          <w:t>.sur@gmail.com</w:t>
        </w:r>
      </w:hyperlink>
    </w:p>
    <w:p>
      <w:pPr>
        <w:spacing w:line="240" w:lineRule="auto" w:before="2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spacing w:line="256" w:lineRule="auto" w:before="0"/>
        <w:ind w:left="1251" w:right="161" w:firstLine="369"/>
        <w:jc w:val="right"/>
        <w:rPr>
          <w:sz w:val="20"/>
        </w:rPr>
      </w:pPr>
      <w:r>
        <w:rPr>
          <w:i/>
          <w:color w:val="231F20"/>
          <w:sz w:val="20"/>
        </w:rPr>
        <w:t>Roman</w:t>
      </w:r>
      <w:r>
        <w:rPr>
          <w:i/>
          <w:color w:val="231F20"/>
          <w:spacing w:val="17"/>
          <w:sz w:val="20"/>
        </w:rPr>
        <w:t> </w:t>
      </w:r>
      <w:r>
        <w:rPr>
          <w:i/>
          <w:color w:val="231F20"/>
          <w:sz w:val="20"/>
        </w:rPr>
        <w:t>Igorevich</w:t>
      </w:r>
      <w:r>
        <w:rPr>
          <w:i/>
          <w:color w:val="231F20"/>
          <w:spacing w:val="17"/>
          <w:sz w:val="20"/>
        </w:rPr>
        <w:t> </w:t>
      </w:r>
      <w:r>
        <w:rPr>
          <w:i/>
          <w:color w:val="231F20"/>
          <w:sz w:val="20"/>
        </w:rPr>
        <w:t>Platonov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Master’s</w:t>
      </w:r>
      <w:r>
        <w:rPr>
          <w:color w:val="231F20"/>
          <w:spacing w:val="5"/>
          <w:w w:val="105"/>
          <w:sz w:val="20"/>
        </w:rPr>
        <w:t> </w:t>
      </w:r>
      <w:r>
        <w:rPr>
          <w:color w:val="231F20"/>
          <w:w w:val="105"/>
          <w:sz w:val="20"/>
        </w:rPr>
        <w:t>Degree</w:t>
      </w:r>
      <w:r>
        <w:rPr>
          <w:color w:val="231F20"/>
          <w:spacing w:val="5"/>
          <w:w w:val="105"/>
          <w:sz w:val="20"/>
        </w:rPr>
        <w:t> </w:t>
      </w:r>
      <w:r>
        <w:rPr>
          <w:color w:val="231F20"/>
          <w:w w:val="105"/>
          <w:sz w:val="20"/>
        </w:rPr>
        <w:t>student</w:t>
      </w:r>
      <w:r>
        <w:rPr>
          <w:color w:val="231F20"/>
          <w:spacing w:val="1"/>
          <w:w w:val="105"/>
          <w:sz w:val="20"/>
        </w:rPr>
        <w:t> </w:t>
      </w:r>
      <w:r>
        <w:rPr>
          <w:i/>
          <w:color w:val="231F20"/>
          <w:sz w:val="20"/>
        </w:rPr>
        <w:t>Andrey</w:t>
      </w:r>
      <w:r>
        <w:rPr>
          <w:i/>
          <w:color w:val="231F20"/>
          <w:spacing w:val="11"/>
          <w:sz w:val="20"/>
        </w:rPr>
        <w:t> </w:t>
      </w:r>
      <w:r>
        <w:rPr>
          <w:i/>
          <w:color w:val="231F20"/>
          <w:sz w:val="20"/>
        </w:rPr>
        <w:t>Viktorovich</w:t>
      </w:r>
      <w:r>
        <w:rPr>
          <w:i/>
          <w:color w:val="231F20"/>
          <w:spacing w:val="12"/>
          <w:sz w:val="20"/>
        </w:rPr>
        <w:t> </w:t>
      </w:r>
      <w:r>
        <w:rPr>
          <w:i/>
          <w:color w:val="231F20"/>
          <w:sz w:val="20"/>
        </w:rPr>
        <w:t>Surovenkov</w:t>
      </w:r>
      <w:r>
        <w:rPr>
          <w:color w:val="231F20"/>
          <w:sz w:val="20"/>
        </w:rPr>
        <w:t>,</w:t>
      </w:r>
    </w:p>
    <w:p>
      <w:pPr>
        <w:spacing w:line="256" w:lineRule="auto" w:before="4"/>
        <w:ind w:left="1079" w:right="162" w:hanging="576"/>
        <w:jc w:val="right"/>
        <w:rPr>
          <w:sz w:val="20"/>
        </w:rPr>
      </w:pPr>
      <w:r>
        <w:rPr>
          <w:color w:val="231F20"/>
          <w:sz w:val="20"/>
        </w:rPr>
        <w:t>PhD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Professor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2"/>
        <w:ind w:left="0" w:right="161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7"/>
        <w:ind w:left="0" w:right="161" w:firstLine="0"/>
        <w:jc w:val="right"/>
        <w:rPr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70"/>
          <w:sz w:val="20"/>
        </w:rPr>
        <w:t> </w:t>
      </w:r>
      <w:hyperlink r:id="rId273">
        <w:r>
          <w:rPr>
            <w:i/>
            <w:color w:val="231F20"/>
            <w:sz w:val="20"/>
          </w:rPr>
          <w:t>platonov.roman.ig@gmail.com</w:t>
        </w:r>
        <w:r>
          <w:rPr>
            <w:color w:val="231F20"/>
            <w:sz w:val="20"/>
          </w:rPr>
          <w:t>,</w:t>
        </w:r>
      </w:hyperlink>
    </w:p>
    <w:p>
      <w:pPr>
        <w:spacing w:before="18"/>
        <w:ind w:left="0" w:right="161" w:firstLine="0"/>
        <w:jc w:val="right"/>
        <w:rPr>
          <w:i/>
          <w:sz w:val="20"/>
        </w:rPr>
      </w:pPr>
      <w:hyperlink r:id="rId276">
        <w:r>
          <w:rPr>
            <w:i/>
            <w:color w:val="231F20"/>
            <w:w w:val="105"/>
            <w:sz w:val="20"/>
          </w:rPr>
          <w:t>andrey</w:t>
        </w:r>
      </w:hyperlink>
      <w:hyperlink r:id="rId277">
        <w:r>
          <w:rPr>
            <w:i/>
            <w:color w:val="231F20"/>
            <w:w w:val="105"/>
            <w:sz w:val="20"/>
          </w:rPr>
          <w:t>.sur@gmail.co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251" w:space="2006"/>
            <w:col w:w="4053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9"/>
        <w:jc w:val="left"/>
        <w:rPr>
          <w:i/>
          <w:sz w:val="20"/>
        </w:rPr>
      </w:pPr>
    </w:p>
    <w:p>
      <w:pPr>
        <w:pStyle w:val="Heading1"/>
        <w:spacing w:line="249" w:lineRule="auto"/>
        <w:ind w:left="1645" w:right="1302"/>
      </w:pPr>
      <w:r>
        <w:rPr>
          <w:color w:val="231F20"/>
          <w:spacing w:val="-1"/>
        </w:rPr>
        <w:t>МЕТОДОЛОГИЯ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ИСТОРИЧЕСКОЙ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57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ПРИМЕРЕ</w:t>
      </w:r>
      <w:r>
        <w:rPr>
          <w:color w:val="231F20"/>
          <w:spacing w:val="-1"/>
        </w:rPr>
        <w:t> </w:t>
      </w:r>
      <w:r>
        <w:rPr>
          <w:color w:val="231F20"/>
        </w:rPr>
        <w:t>ГОРОДА УФЫ</w:t>
      </w:r>
    </w:p>
    <w:p>
      <w:pPr>
        <w:pStyle w:val="BodyText"/>
        <w:spacing w:line="249" w:lineRule="auto" w:before="229"/>
        <w:ind w:left="2220" w:right="1879"/>
        <w:jc w:val="center"/>
      </w:pPr>
      <w:r>
        <w:rPr>
          <w:color w:val="231F20"/>
          <w:spacing w:val="-1"/>
        </w:rPr>
        <w:t>METHODOLOGY DEVELOPMENT OF HISTORIC AREAS</w:t>
      </w:r>
      <w:r>
        <w:rPr>
          <w:color w:val="231F20"/>
          <w:spacing w:val="-57"/>
        </w:rPr>
        <w:t> </w:t>
      </w:r>
      <w:r>
        <w:rPr>
          <w:color w:val="231F20"/>
        </w:rPr>
        <w:t>ON</w:t>
      </w:r>
      <w:r>
        <w:rPr>
          <w:color w:val="231F20"/>
          <w:spacing w:val="-6"/>
        </w:rPr>
        <w:t> </w:t>
      </w:r>
      <w:r>
        <w:rPr>
          <w:color w:val="231F20"/>
        </w:rPr>
        <w:t>THE EXAMPLE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UFA</w:t>
      </w:r>
      <w:r>
        <w:rPr>
          <w:color w:val="231F20"/>
          <w:spacing w:val="-15"/>
        </w:rPr>
        <w:t> </w:t>
      </w:r>
      <w:r>
        <w:rPr>
          <w:color w:val="231F20"/>
        </w:rPr>
        <w:t>CITY</w:t>
      </w:r>
    </w:p>
    <w:p>
      <w:pPr>
        <w:pStyle w:val="BodyText"/>
        <w:spacing w:line="249" w:lineRule="auto" w:before="229"/>
        <w:ind w:left="503" w:right="160" w:firstLine="397"/>
      </w:pP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вопросе</w:t>
      </w:r>
      <w:r>
        <w:rPr>
          <w:color w:val="231F20"/>
          <w:spacing w:val="-5"/>
        </w:rPr>
        <w:t> </w:t>
      </w:r>
      <w:r>
        <w:rPr>
          <w:color w:val="231F20"/>
        </w:rPr>
        <w:t>развития</w:t>
      </w:r>
      <w:r>
        <w:rPr>
          <w:color w:val="231F20"/>
          <w:spacing w:val="-6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5"/>
        </w:rPr>
        <w:t> </w:t>
      </w:r>
      <w:r>
        <w:rPr>
          <w:color w:val="231F20"/>
        </w:rPr>
        <w:t>среды</w:t>
      </w:r>
      <w:r>
        <w:rPr>
          <w:color w:val="231F20"/>
          <w:spacing w:val="-7"/>
        </w:rPr>
        <w:t> </w:t>
      </w:r>
      <w:r>
        <w:rPr>
          <w:color w:val="231F20"/>
        </w:rPr>
        <w:t>любого</w:t>
      </w:r>
      <w:r>
        <w:rPr>
          <w:color w:val="231F20"/>
          <w:spacing w:val="-5"/>
        </w:rPr>
        <w:t> </w:t>
      </w:r>
      <w:r>
        <w:rPr>
          <w:color w:val="231F20"/>
        </w:rPr>
        <w:t>масштаба,</w:t>
      </w:r>
      <w:r>
        <w:rPr>
          <w:color w:val="231F20"/>
          <w:spacing w:val="-6"/>
        </w:rPr>
        <w:t> </w:t>
      </w:r>
      <w:r>
        <w:rPr>
          <w:color w:val="231F20"/>
        </w:rPr>
        <w:t>а</w:t>
      </w:r>
      <w:r>
        <w:rPr>
          <w:color w:val="231F20"/>
          <w:spacing w:val="-6"/>
        </w:rPr>
        <w:t> </w:t>
      </w:r>
      <w:r>
        <w:rPr>
          <w:color w:val="231F20"/>
        </w:rPr>
        <w:t>особенно</w:t>
      </w:r>
      <w:r>
        <w:rPr>
          <w:color w:val="231F20"/>
          <w:spacing w:val="-5"/>
        </w:rPr>
        <w:t> </w:t>
      </w:r>
      <w:r>
        <w:rPr>
          <w:color w:val="231F20"/>
        </w:rPr>
        <w:t>такой</w:t>
      </w:r>
      <w:r>
        <w:rPr>
          <w:color w:val="231F20"/>
          <w:spacing w:val="-6"/>
        </w:rPr>
        <w:t> </w:t>
      </w:r>
      <w:r>
        <w:rPr>
          <w:color w:val="231F20"/>
        </w:rPr>
        <w:t>значимой</w:t>
      </w:r>
      <w:r>
        <w:rPr>
          <w:color w:val="231F20"/>
          <w:spacing w:val="-5"/>
        </w:rPr>
        <w:t> </w:t>
      </w:r>
      <w:r>
        <w:rPr>
          <w:color w:val="231F20"/>
        </w:rPr>
        <w:t>терри-</w:t>
      </w:r>
      <w:r>
        <w:rPr>
          <w:color w:val="231F20"/>
          <w:spacing w:val="-58"/>
        </w:rPr>
        <w:t> </w:t>
      </w:r>
      <w:r>
        <w:rPr>
          <w:color w:val="231F20"/>
        </w:rPr>
        <w:t>тории,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прибрежная</w:t>
      </w:r>
      <w:r>
        <w:rPr>
          <w:color w:val="231F20"/>
          <w:spacing w:val="-5"/>
        </w:rPr>
        <w:t> </w:t>
      </w:r>
      <w:r>
        <w:rPr>
          <w:color w:val="231F20"/>
        </w:rPr>
        <w:t>рекреационная</w:t>
      </w:r>
      <w:r>
        <w:rPr>
          <w:color w:val="231F20"/>
          <w:spacing w:val="-5"/>
        </w:rPr>
        <w:t> </w:t>
      </w:r>
      <w:r>
        <w:rPr>
          <w:color w:val="231F20"/>
        </w:rPr>
        <w:t>зона,</w:t>
      </w:r>
      <w:r>
        <w:rPr>
          <w:color w:val="231F20"/>
          <w:spacing w:val="-5"/>
        </w:rPr>
        <w:t> </w:t>
      </w:r>
      <w:r>
        <w:rPr>
          <w:color w:val="231F20"/>
        </w:rPr>
        <w:t>решающую</w:t>
      </w:r>
      <w:r>
        <w:rPr>
          <w:color w:val="231F20"/>
          <w:spacing w:val="-5"/>
        </w:rPr>
        <w:t> </w:t>
      </w:r>
      <w:r>
        <w:rPr>
          <w:color w:val="231F20"/>
        </w:rPr>
        <w:t>роль</w:t>
      </w:r>
      <w:r>
        <w:rPr>
          <w:color w:val="231F20"/>
          <w:spacing w:val="-5"/>
        </w:rPr>
        <w:t> </w:t>
      </w:r>
      <w:r>
        <w:rPr>
          <w:color w:val="231F20"/>
        </w:rPr>
        <w:t>играет</w:t>
      </w:r>
      <w:r>
        <w:rPr>
          <w:color w:val="231F20"/>
          <w:spacing w:val="-5"/>
        </w:rPr>
        <w:t> </w:t>
      </w:r>
      <w:r>
        <w:rPr>
          <w:color w:val="231F20"/>
        </w:rPr>
        <w:t>то,</w:t>
      </w:r>
      <w:r>
        <w:rPr>
          <w:color w:val="231F20"/>
          <w:spacing w:val="-4"/>
        </w:rPr>
        <w:t> </w:t>
      </w:r>
      <w:r>
        <w:rPr>
          <w:color w:val="231F20"/>
        </w:rPr>
        <w:t>какой</w:t>
      </w:r>
      <w:r>
        <w:rPr>
          <w:color w:val="231F20"/>
          <w:spacing w:val="-5"/>
        </w:rPr>
        <w:t> </w:t>
      </w:r>
      <w:r>
        <w:rPr>
          <w:color w:val="231F20"/>
        </w:rPr>
        <w:t>именно</w:t>
      </w:r>
      <w:r>
        <w:rPr>
          <w:color w:val="231F20"/>
          <w:spacing w:val="-5"/>
        </w:rPr>
        <w:t> </w:t>
      </w:r>
      <w:r>
        <w:rPr>
          <w:color w:val="231F20"/>
        </w:rPr>
        <w:t>проект-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подход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будет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взят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основу.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избежать</w:t>
      </w:r>
      <w:r>
        <w:rPr>
          <w:color w:val="231F20"/>
          <w:spacing w:val="-13"/>
        </w:rPr>
        <w:t> </w:t>
      </w:r>
      <w:r>
        <w:rPr>
          <w:color w:val="231F20"/>
        </w:rPr>
        <w:t>формального</w:t>
      </w:r>
      <w:r>
        <w:rPr>
          <w:color w:val="231F20"/>
          <w:spacing w:val="-12"/>
        </w:rPr>
        <w:t> </w:t>
      </w:r>
      <w:r>
        <w:rPr>
          <w:color w:val="231F20"/>
        </w:rPr>
        <w:t>заполнения</w:t>
      </w:r>
      <w:r>
        <w:rPr>
          <w:color w:val="231F20"/>
          <w:spacing w:val="-14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2"/>
        </w:rPr>
        <w:t> </w:t>
      </w:r>
      <w:r>
        <w:rPr>
          <w:color w:val="231F20"/>
        </w:rPr>
        <w:t>«уличной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мебелью»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слепого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перебора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универсальных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сценариев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функционального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наполнения?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Одним</w:t>
      </w:r>
      <w:r>
        <w:rPr>
          <w:color w:val="231F20"/>
          <w:spacing w:val="-58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городов,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которых</w:t>
      </w:r>
      <w:r>
        <w:rPr>
          <w:color w:val="231F20"/>
          <w:spacing w:val="-4"/>
        </w:rPr>
        <w:t> </w:t>
      </w:r>
      <w:r>
        <w:rPr>
          <w:color w:val="231F20"/>
        </w:rPr>
        <w:t>крайне</w:t>
      </w:r>
      <w:r>
        <w:rPr>
          <w:color w:val="231F20"/>
          <w:spacing w:val="-5"/>
        </w:rPr>
        <w:t> </w:t>
      </w:r>
      <w:r>
        <w:rPr>
          <w:color w:val="231F20"/>
        </w:rPr>
        <w:t>важно</w:t>
      </w:r>
      <w:r>
        <w:rPr>
          <w:color w:val="231F20"/>
          <w:spacing w:val="-4"/>
        </w:rPr>
        <w:t> </w:t>
      </w:r>
      <w:r>
        <w:rPr>
          <w:color w:val="231F20"/>
        </w:rPr>
        <w:t>найти</w:t>
      </w:r>
      <w:r>
        <w:rPr>
          <w:color w:val="231F20"/>
          <w:spacing w:val="-6"/>
        </w:rPr>
        <w:t> </w:t>
      </w:r>
      <w:r>
        <w:rPr>
          <w:color w:val="231F20"/>
        </w:rPr>
        <w:t>ответ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этот</w:t>
      </w:r>
      <w:r>
        <w:rPr>
          <w:color w:val="231F20"/>
          <w:spacing w:val="-4"/>
        </w:rPr>
        <w:t> </w:t>
      </w:r>
      <w:r>
        <w:rPr>
          <w:color w:val="231F20"/>
        </w:rPr>
        <w:t>вопрос,</w:t>
      </w:r>
      <w:r>
        <w:rPr>
          <w:color w:val="231F20"/>
          <w:spacing w:val="-5"/>
        </w:rPr>
        <w:t> </w:t>
      </w:r>
      <w:r>
        <w:rPr>
          <w:color w:val="231F20"/>
        </w:rPr>
        <w:t>является</w:t>
      </w:r>
      <w:r>
        <w:rPr>
          <w:color w:val="231F20"/>
          <w:spacing w:val="-4"/>
        </w:rPr>
        <w:t> </w:t>
      </w:r>
      <w:r>
        <w:rPr>
          <w:color w:val="231F20"/>
        </w:rPr>
        <w:t>Уфа,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город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на-</w:t>
      </w:r>
      <w:r>
        <w:rPr>
          <w:color w:val="231F20"/>
          <w:spacing w:val="-58"/>
        </w:rPr>
        <w:t> </w:t>
      </w:r>
      <w:r>
        <w:rPr>
          <w:color w:val="231F20"/>
        </w:rPr>
        <w:t>циональной культурой и богатыми ландшафтными особенностями. Объектом внимания явля-</w:t>
      </w:r>
      <w:r>
        <w:rPr>
          <w:color w:val="231F20"/>
          <w:spacing w:val="-57"/>
        </w:rPr>
        <w:t> </w:t>
      </w:r>
      <w:r>
        <w:rPr>
          <w:color w:val="231F20"/>
        </w:rPr>
        <w:t>ются</w:t>
      </w:r>
      <w:r>
        <w:rPr>
          <w:color w:val="231F20"/>
          <w:spacing w:val="-3"/>
        </w:rPr>
        <w:t> </w:t>
      </w:r>
      <w:r>
        <w:rPr>
          <w:color w:val="231F20"/>
        </w:rPr>
        <w:t>крутые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густо</w:t>
      </w:r>
      <w:r>
        <w:rPr>
          <w:color w:val="231F20"/>
          <w:spacing w:val="-3"/>
        </w:rPr>
        <w:t> </w:t>
      </w:r>
      <w:r>
        <w:rPr>
          <w:color w:val="231F20"/>
        </w:rPr>
        <w:t>озелененные</w:t>
      </w:r>
      <w:r>
        <w:rPr>
          <w:color w:val="231F20"/>
          <w:spacing w:val="-2"/>
        </w:rPr>
        <w:t> </w:t>
      </w:r>
      <w:r>
        <w:rPr>
          <w:color w:val="231F20"/>
        </w:rPr>
        <w:t>береговые</w:t>
      </w:r>
      <w:r>
        <w:rPr>
          <w:color w:val="231F20"/>
          <w:spacing w:val="-3"/>
        </w:rPr>
        <w:t> </w:t>
      </w:r>
      <w:r>
        <w:rPr>
          <w:color w:val="231F20"/>
        </w:rPr>
        <w:t>склоны,</w:t>
      </w:r>
      <w:r>
        <w:rPr>
          <w:color w:val="231F20"/>
          <w:spacing w:val="-2"/>
        </w:rPr>
        <w:t> </w:t>
      </w:r>
      <w:r>
        <w:rPr>
          <w:color w:val="231F20"/>
        </w:rPr>
        <w:t>которые</w:t>
      </w:r>
      <w:r>
        <w:rPr>
          <w:color w:val="231F20"/>
          <w:spacing w:val="-4"/>
        </w:rPr>
        <w:t> </w:t>
      </w:r>
      <w:r>
        <w:rPr>
          <w:color w:val="231F20"/>
        </w:rPr>
        <w:t>обрамляют</w:t>
      </w:r>
      <w:r>
        <w:rPr>
          <w:color w:val="231F20"/>
          <w:spacing w:val="-3"/>
        </w:rPr>
        <w:t> </w:t>
      </w:r>
      <w:r>
        <w:rPr>
          <w:color w:val="231F20"/>
        </w:rPr>
        <w:t>город</w:t>
      </w:r>
      <w:r>
        <w:rPr>
          <w:color w:val="231F20"/>
          <w:spacing w:val="-2"/>
        </w:rPr>
        <w:t> </w:t>
      </w:r>
      <w:r>
        <w:rPr>
          <w:color w:val="231F20"/>
        </w:rPr>
        <w:t>почти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</w:rPr>
        <w:t>тяжении</w:t>
      </w:r>
      <w:r>
        <w:rPr>
          <w:color w:val="231F20"/>
          <w:spacing w:val="-4"/>
        </w:rPr>
        <w:t> </w:t>
      </w:r>
      <w:r>
        <w:rPr>
          <w:color w:val="231F20"/>
        </w:rPr>
        <w:t>всей</w:t>
      </w:r>
      <w:r>
        <w:rPr>
          <w:color w:val="231F20"/>
          <w:spacing w:val="-3"/>
        </w:rPr>
        <w:t> </w:t>
      </w:r>
      <w:r>
        <w:rPr>
          <w:color w:val="231F20"/>
        </w:rPr>
        <w:t>его</w:t>
      </w:r>
      <w:r>
        <w:rPr>
          <w:color w:val="231F20"/>
          <w:spacing w:val="-3"/>
        </w:rPr>
        <w:t> </w:t>
      </w:r>
      <w:r>
        <w:rPr>
          <w:color w:val="231F20"/>
        </w:rPr>
        <w:t>речной</w:t>
      </w:r>
      <w:r>
        <w:rPr>
          <w:color w:val="231F20"/>
          <w:spacing w:val="-4"/>
        </w:rPr>
        <w:t> </w:t>
      </w:r>
      <w:r>
        <w:rPr>
          <w:color w:val="231F20"/>
        </w:rPr>
        <w:t>границы,</w:t>
      </w:r>
      <w:r>
        <w:rPr>
          <w:color w:val="231F20"/>
          <w:spacing w:val="-4"/>
        </w:rPr>
        <w:t> </w:t>
      </w:r>
      <w:r>
        <w:rPr>
          <w:color w:val="231F20"/>
        </w:rPr>
        <w:t>но</w:t>
      </w:r>
      <w:r>
        <w:rPr>
          <w:color w:val="231F20"/>
          <w:spacing w:val="-4"/>
        </w:rPr>
        <w:t> </w:t>
      </w:r>
      <w:r>
        <w:rPr>
          <w:color w:val="231F20"/>
        </w:rPr>
        <w:t>сегодня</w:t>
      </w:r>
      <w:r>
        <w:rPr>
          <w:color w:val="231F20"/>
          <w:spacing w:val="-4"/>
        </w:rPr>
        <w:t> </w:t>
      </w:r>
      <w:r>
        <w:rPr>
          <w:color w:val="231F20"/>
        </w:rPr>
        <w:t>они,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4"/>
        </w:rPr>
        <w:t> </w:t>
      </w:r>
      <w:r>
        <w:rPr>
          <w:color w:val="231F20"/>
        </w:rPr>
        <w:t>большей</w:t>
      </w:r>
      <w:r>
        <w:rPr>
          <w:color w:val="231F20"/>
          <w:spacing w:val="-4"/>
        </w:rPr>
        <w:t> </w:t>
      </w:r>
      <w:r>
        <w:rPr>
          <w:color w:val="231F20"/>
        </w:rPr>
        <w:t>части,</w:t>
      </w:r>
      <w:r>
        <w:rPr>
          <w:color w:val="231F20"/>
          <w:spacing w:val="-4"/>
        </w:rPr>
        <w:t> </w:t>
      </w:r>
      <w:r>
        <w:rPr>
          <w:color w:val="231F20"/>
        </w:rPr>
        <w:t>никак</w:t>
      </w:r>
      <w:r>
        <w:rPr>
          <w:color w:val="231F20"/>
          <w:spacing w:val="-3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используются.</w:t>
      </w:r>
      <w:r>
        <w:rPr>
          <w:color w:val="231F20"/>
          <w:spacing w:val="-58"/>
        </w:rPr>
        <w:t> </w:t>
      </w:r>
      <w:r>
        <w:rPr>
          <w:color w:val="231F20"/>
        </w:rPr>
        <w:t>В работе исследуется возможность включения ценного рекреационного ресурса в состав го-</w:t>
      </w:r>
      <w:r>
        <w:rPr>
          <w:color w:val="231F20"/>
          <w:spacing w:val="1"/>
        </w:rPr>
        <w:t> </w:t>
      </w:r>
      <w:r>
        <w:rPr>
          <w:color w:val="231F20"/>
        </w:rPr>
        <w:t>рода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предпринимается</w:t>
      </w:r>
      <w:r>
        <w:rPr>
          <w:color w:val="231F20"/>
          <w:spacing w:val="-8"/>
        </w:rPr>
        <w:t> </w:t>
      </w:r>
      <w:r>
        <w:rPr>
          <w:color w:val="231F20"/>
        </w:rPr>
        <w:t>попытка</w:t>
      </w:r>
      <w:r>
        <w:rPr>
          <w:color w:val="231F20"/>
          <w:spacing w:val="-7"/>
        </w:rPr>
        <w:t> </w:t>
      </w:r>
      <w:r>
        <w:rPr>
          <w:color w:val="231F20"/>
        </w:rPr>
        <w:t>описать</w:t>
      </w:r>
      <w:r>
        <w:rPr>
          <w:color w:val="231F20"/>
          <w:spacing w:val="-8"/>
        </w:rPr>
        <w:t> </w:t>
      </w:r>
      <w:r>
        <w:rPr>
          <w:color w:val="231F20"/>
        </w:rPr>
        <w:t>методы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инструментарий,</w:t>
      </w:r>
      <w:r>
        <w:rPr>
          <w:color w:val="231F20"/>
          <w:spacing w:val="-7"/>
        </w:rPr>
        <w:t> </w:t>
      </w:r>
      <w:r>
        <w:rPr>
          <w:color w:val="231F20"/>
        </w:rPr>
        <w:t>необходимые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освое-</w:t>
      </w:r>
      <w:r>
        <w:rPr>
          <w:color w:val="231F20"/>
          <w:spacing w:val="-58"/>
        </w:rPr>
        <w:t> </w:t>
      </w:r>
      <w:r>
        <w:rPr>
          <w:color w:val="231F20"/>
        </w:rPr>
        <w:t>ния</w:t>
      </w:r>
      <w:r>
        <w:rPr>
          <w:color w:val="231F20"/>
          <w:spacing w:val="-5"/>
        </w:rPr>
        <w:t> </w:t>
      </w:r>
      <w:r>
        <w:rPr>
          <w:color w:val="231F20"/>
        </w:rPr>
        <w:t>подобных</w:t>
      </w:r>
      <w:r>
        <w:rPr>
          <w:color w:val="231F20"/>
          <w:spacing w:val="-3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-3"/>
        </w:rPr>
        <w:t> </w:t>
      </w:r>
      <w:r>
        <w:rPr>
          <w:color w:val="231F20"/>
        </w:rPr>
        <w:t>благоприятных</w:t>
      </w:r>
      <w:r>
        <w:rPr>
          <w:color w:val="231F20"/>
          <w:spacing w:val="-3"/>
        </w:rPr>
        <w:t> </w:t>
      </w:r>
      <w:r>
        <w:rPr>
          <w:color w:val="231F20"/>
        </w:rPr>
        <w:t>условий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дальнейшего</w:t>
      </w:r>
      <w:r>
        <w:rPr>
          <w:color w:val="231F20"/>
          <w:spacing w:val="-3"/>
        </w:rPr>
        <w:t> </w:t>
      </w:r>
      <w:r>
        <w:rPr>
          <w:color w:val="231F20"/>
        </w:rPr>
        <w:t>развития.</w:t>
      </w:r>
    </w:p>
    <w:p>
      <w:pPr>
        <w:pStyle w:val="BodyText"/>
        <w:spacing w:before="11"/>
        <w:ind w:left="900"/>
      </w:pPr>
      <w:r>
        <w:rPr>
          <w:i/>
          <w:color w:val="231F20"/>
        </w:rPr>
        <w:t>Ключевые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слова</w:t>
      </w:r>
      <w:r>
        <w:rPr>
          <w:color w:val="231F20"/>
        </w:rPr>
        <w:t>:</w:t>
      </w:r>
      <w:r>
        <w:rPr>
          <w:color w:val="231F20"/>
          <w:spacing w:val="-4"/>
        </w:rPr>
        <w:t> </w:t>
      </w:r>
      <w:r>
        <w:rPr>
          <w:color w:val="231F20"/>
        </w:rPr>
        <w:t>устойчивое</w:t>
      </w:r>
      <w:r>
        <w:rPr>
          <w:color w:val="231F20"/>
          <w:spacing w:val="-3"/>
        </w:rPr>
        <w:t> </w:t>
      </w:r>
      <w:r>
        <w:rPr>
          <w:color w:val="231F20"/>
        </w:rPr>
        <w:t>развитие,</w:t>
      </w:r>
      <w:r>
        <w:rPr>
          <w:color w:val="231F20"/>
          <w:spacing w:val="-4"/>
        </w:rPr>
        <w:t> </w:t>
      </w:r>
      <w:r>
        <w:rPr>
          <w:color w:val="231F20"/>
        </w:rPr>
        <w:t>река,</w:t>
      </w:r>
      <w:r>
        <w:rPr>
          <w:color w:val="231F20"/>
          <w:spacing w:val="-3"/>
        </w:rPr>
        <w:t> </w:t>
      </w:r>
      <w:r>
        <w:rPr>
          <w:color w:val="231F20"/>
        </w:rPr>
        <w:t>рельеф,</w:t>
      </w:r>
      <w:r>
        <w:rPr>
          <w:color w:val="231F20"/>
          <w:spacing w:val="-4"/>
        </w:rPr>
        <w:t> </w:t>
      </w:r>
      <w:r>
        <w:rPr>
          <w:color w:val="231F20"/>
        </w:rPr>
        <w:t>рекреация,</w:t>
      </w:r>
      <w:r>
        <w:rPr>
          <w:color w:val="231F20"/>
          <w:spacing w:val="-3"/>
        </w:rPr>
        <w:t> </w:t>
      </w:r>
      <w:r>
        <w:rPr>
          <w:color w:val="231F20"/>
        </w:rPr>
        <w:t>историческое</w:t>
      </w:r>
      <w:r>
        <w:rPr>
          <w:color w:val="231F20"/>
          <w:spacing w:val="-4"/>
        </w:rPr>
        <w:t> </w:t>
      </w:r>
      <w:r>
        <w:rPr>
          <w:color w:val="231F20"/>
        </w:rPr>
        <w:t>наследие.</w:t>
      </w:r>
    </w:p>
    <w:p>
      <w:pPr>
        <w:pStyle w:val="BodyText"/>
        <w:spacing w:before="1"/>
        <w:jc w:val="left"/>
        <w:rPr>
          <w:sz w:val="26"/>
        </w:rPr>
      </w:pPr>
    </w:p>
    <w:p>
      <w:pPr>
        <w:pStyle w:val="BodyText"/>
        <w:spacing w:line="249" w:lineRule="auto"/>
        <w:ind w:left="503" w:right="158" w:firstLine="396"/>
      </w:pPr>
      <w:r>
        <w:rPr>
          <w:color w:val="231F20"/>
        </w:rPr>
        <w:t>In</w:t>
      </w:r>
      <w:r>
        <w:rPr>
          <w:color w:val="231F20"/>
          <w:spacing w:val="15"/>
        </w:rPr>
        <w:t> </w:t>
      </w:r>
      <w:r>
        <w:rPr>
          <w:color w:val="231F20"/>
        </w:rPr>
        <w:t>the</w:t>
      </w:r>
      <w:r>
        <w:rPr>
          <w:color w:val="231F20"/>
          <w:spacing w:val="15"/>
        </w:rPr>
        <w:t> </w:t>
      </w:r>
      <w:r>
        <w:rPr>
          <w:color w:val="231F20"/>
        </w:rPr>
        <w:t>development</w:t>
      </w:r>
      <w:r>
        <w:rPr>
          <w:color w:val="231F20"/>
          <w:spacing w:val="15"/>
        </w:rPr>
        <w:t> </w:t>
      </w:r>
      <w:r>
        <w:rPr>
          <w:color w:val="231F20"/>
        </w:rPr>
        <w:t>of</w:t>
      </w:r>
      <w:r>
        <w:rPr>
          <w:color w:val="231F20"/>
          <w:spacing w:val="16"/>
        </w:rPr>
        <w:t> </w:t>
      </w:r>
      <w:r>
        <w:rPr>
          <w:color w:val="231F20"/>
        </w:rPr>
        <w:t>the</w:t>
      </w:r>
      <w:r>
        <w:rPr>
          <w:color w:val="231F20"/>
          <w:spacing w:val="15"/>
        </w:rPr>
        <w:t> </w:t>
      </w:r>
      <w:r>
        <w:rPr>
          <w:color w:val="231F20"/>
        </w:rPr>
        <w:t>urban</w:t>
      </w:r>
      <w:r>
        <w:rPr>
          <w:color w:val="231F20"/>
          <w:spacing w:val="17"/>
        </w:rPr>
        <w:t> </w:t>
      </w:r>
      <w:r>
        <w:rPr>
          <w:color w:val="231F20"/>
        </w:rPr>
        <w:t>environment</w:t>
      </w:r>
      <w:r>
        <w:rPr>
          <w:color w:val="231F20"/>
          <w:spacing w:val="15"/>
        </w:rPr>
        <w:t> </w:t>
      </w:r>
      <w:r>
        <w:rPr>
          <w:color w:val="231F20"/>
        </w:rPr>
        <w:t>of</w:t>
      </w:r>
      <w:r>
        <w:rPr>
          <w:color w:val="231F20"/>
          <w:spacing w:val="15"/>
        </w:rPr>
        <w:t> </w:t>
      </w:r>
      <w:r>
        <w:rPr>
          <w:color w:val="231F20"/>
        </w:rPr>
        <w:t>any</w:t>
      </w:r>
      <w:r>
        <w:rPr>
          <w:color w:val="231F20"/>
          <w:spacing w:val="16"/>
        </w:rPr>
        <w:t> </w:t>
      </w:r>
      <w:r>
        <w:rPr>
          <w:color w:val="231F20"/>
        </w:rPr>
        <w:t>scale,</w:t>
      </w:r>
      <w:r>
        <w:rPr>
          <w:color w:val="231F20"/>
          <w:spacing w:val="16"/>
        </w:rPr>
        <w:t> </w:t>
      </w:r>
      <w:r>
        <w:rPr>
          <w:color w:val="231F20"/>
        </w:rPr>
        <w:t>and</w:t>
      </w:r>
      <w:r>
        <w:rPr>
          <w:color w:val="231F20"/>
          <w:spacing w:val="15"/>
        </w:rPr>
        <w:t> </w:t>
      </w:r>
      <w:r>
        <w:rPr>
          <w:color w:val="231F20"/>
        </w:rPr>
        <w:t>especially</w:t>
      </w:r>
      <w:r>
        <w:rPr>
          <w:color w:val="231F20"/>
          <w:spacing w:val="16"/>
        </w:rPr>
        <w:t> </w:t>
      </w:r>
      <w:r>
        <w:rPr>
          <w:color w:val="231F20"/>
        </w:rPr>
        <w:t>such</w:t>
      </w:r>
      <w:r>
        <w:rPr>
          <w:color w:val="231F20"/>
          <w:spacing w:val="16"/>
        </w:rPr>
        <w:t> </w:t>
      </w:r>
      <w:r>
        <w:rPr>
          <w:color w:val="231F20"/>
        </w:rPr>
        <w:t>important</w:t>
      </w:r>
      <w:r>
        <w:rPr>
          <w:color w:val="231F20"/>
          <w:spacing w:val="17"/>
        </w:rPr>
        <w:t> </w:t>
      </w:r>
      <w:r>
        <w:rPr>
          <w:color w:val="231F20"/>
        </w:rPr>
        <w:t>area</w:t>
      </w:r>
      <w:r>
        <w:rPr>
          <w:color w:val="231F20"/>
          <w:spacing w:val="-58"/>
        </w:rPr>
        <w:t> </w:t>
      </w:r>
      <w:r>
        <w:rPr>
          <w:color w:val="231F20"/>
        </w:rPr>
        <w:t>as a coastal recreational zone, the crucial role is played by what kind of project approach will be</w:t>
      </w:r>
      <w:r>
        <w:rPr>
          <w:color w:val="231F20"/>
          <w:spacing w:val="1"/>
        </w:rPr>
        <w:t> </w:t>
      </w:r>
      <w:r>
        <w:rPr>
          <w:color w:val="231F20"/>
        </w:rPr>
        <w:t>taken as a basis. How to avoid formal filling of the territory with “street furniture” and blind filling</w:t>
      </w:r>
      <w:r>
        <w:rPr>
          <w:color w:val="231F20"/>
          <w:spacing w:val="1"/>
        </w:rPr>
        <w:t> </w:t>
      </w:r>
      <w:r>
        <w:rPr>
          <w:color w:val="231F20"/>
        </w:rPr>
        <w:t>with universal scripts? One of the cities for which it is extremely important to find an answer to this</w:t>
      </w:r>
      <w:r>
        <w:rPr>
          <w:color w:val="231F20"/>
          <w:spacing w:val="1"/>
        </w:rPr>
        <w:t> </w:t>
      </w:r>
      <w:r>
        <w:rPr>
          <w:color w:val="231F20"/>
        </w:rPr>
        <w:t>question is Ufa – a city with a national culture and rich landscape features. The object of attention is</w:t>
      </w:r>
      <w:r>
        <w:rPr>
          <w:color w:val="231F20"/>
          <w:spacing w:val="-57"/>
        </w:rPr>
        <w:t> </w:t>
      </w:r>
      <w:r>
        <w:rPr>
          <w:color w:val="231F20"/>
        </w:rPr>
        <w:t>the steep and densely landscaped coastal slopes that frame the city for almost the entire length of its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river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boundary,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but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today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not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used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any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way.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paper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explores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possibility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including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a valuable recreational resource in the city and attempts to describe the methods and tools necessary</w:t>
      </w:r>
      <w:r>
        <w:rPr>
          <w:color w:val="231F20"/>
          <w:spacing w:val="-57"/>
        </w:rPr>
        <w:t> </w:t>
      </w:r>
      <w:r>
        <w:rPr>
          <w:color w:val="231F20"/>
        </w:rPr>
        <w:t>for</w:t>
      </w:r>
      <w:r>
        <w:rPr>
          <w:color w:val="231F20"/>
          <w:spacing w:val="-1"/>
        </w:rPr>
        <w:t> </w:t>
      </w:r>
      <w:r>
        <w:rPr>
          <w:color w:val="231F20"/>
        </w:rPr>
        <w:t>the development of such</w:t>
      </w:r>
      <w:r>
        <w:rPr>
          <w:color w:val="231F20"/>
          <w:spacing w:val="-2"/>
        </w:rPr>
        <w:t> </w:t>
      </w:r>
      <w:r>
        <w:rPr>
          <w:color w:val="231F20"/>
        </w:rPr>
        <w:t>territories and providing favorable conditions</w:t>
      </w:r>
      <w:r>
        <w:rPr>
          <w:color w:val="231F20"/>
          <w:spacing w:val="-1"/>
        </w:rPr>
        <w:t> </w:t>
      </w:r>
      <w:r>
        <w:rPr>
          <w:color w:val="231F20"/>
        </w:rPr>
        <w:t>for further development.</w:t>
      </w:r>
    </w:p>
    <w:p>
      <w:pPr>
        <w:pStyle w:val="BodyText"/>
        <w:spacing w:before="9"/>
        <w:ind w:left="900"/>
      </w:pPr>
      <w:r>
        <w:rPr>
          <w:i/>
          <w:color w:val="231F20"/>
        </w:rPr>
        <w:t>Keywords</w:t>
      </w:r>
      <w:r>
        <w:rPr>
          <w:color w:val="231F20"/>
        </w:rPr>
        <w:t>:</w:t>
      </w:r>
      <w:r>
        <w:rPr>
          <w:color w:val="231F20"/>
          <w:spacing w:val="-4"/>
        </w:rPr>
        <w:t> </w:t>
      </w:r>
      <w:r>
        <w:rPr>
          <w:color w:val="231F20"/>
        </w:rPr>
        <w:t>sustainable</w:t>
      </w:r>
      <w:r>
        <w:rPr>
          <w:color w:val="231F20"/>
          <w:spacing w:val="-5"/>
        </w:rPr>
        <w:t> </w:t>
      </w:r>
      <w:r>
        <w:rPr>
          <w:color w:val="231F20"/>
        </w:rPr>
        <w:t>development,</w:t>
      </w:r>
      <w:r>
        <w:rPr>
          <w:color w:val="231F20"/>
          <w:spacing w:val="-3"/>
        </w:rPr>
        <w:t> </w:t>
      </w:r>
      <w:r>
        <w:rPr>
          <w:color w:val="231F20"/>
        </w:rPr>
        <w:t>river,</w:t>
      </w:r>
      <w:r>
        <w:rPr>
          <w:color w:val="231F20"/>
          <w:spacing w:val="-4"/>
        </w:rPr>
        <w:t> </w:t>
      </w:r>
      <w:r>
        <w:rPr>
          <w:color w:val="231F20"/>
        </w:rPr>
        <w:t>landscape,</w:t>
      </w:r>
      <w:r>
        <w:rPr>
          <w:color w:val="231F20"/>
          <w:spacing w:val="-3"/>
        </w:rPr>
        <w:t> </w:t>
      </w:r>
      <w:r>
        <w:rPr>
          <w:color w:val="231F20"/>
        </w:rPr>
        <w:t>recreation,</w:t>
      </w:r>
      <w:r>
        <w:rPr>
          <w:color w:val="231F20"/>
          <w:spacing w:val="-4"/>
        </w:rPr>
        <w:t> </w:t>
      </w:r>
      <w:r>
        <w:rPr>
          <w:color w:val="231F20"/>
        </w:rPr>
        <w:t>historical</w:t>
      </w:r>
      <w:r>
        <w:rPr>
          <w:color w:val="231F20"/>
          <w:spacing w:val="-4"/>
        </w:rPr>
        <w:t> </w:t>
      </w:r>
      <w:r>
        <w:rPr>
          <w:color w:val="231F20"/>
        </w:rPr>
        <w:t>heritage.</w:t>
      </w:r>
    </w:p>
    <w:p>
      <w:pPr>
        <w:spacing w:after="0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2" w:lineRule="auto" w:before="78"/>
        <w:ind w:left="178" w:right="38" w:firstLine="396"/>
      </w:pPr>
      <w:r>
        <w:rPr>
          <w:color w:val="231F20"/>
        </w:rPr>
        <w:t>В рамках работы «Стратегия в масштабе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человека»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[1],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проведенной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уфимским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консал-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тинговым бюро, были обозначены вернакуляр-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ные</w:t>
      </w:r>
      <w:r>
        <w:rPr>
          <w:color w:val="231F20"/>
          <w:spacing w:val="-12"/>
        </w:rPr>
        <w:t> </w:t>
      </w:r>
      <w:r>
        <w:rPr>
          <w:color w:val="231F20"/>
        </w:rPr>
        <w:t>районы</w:t>
      </w:r>
      <w:r>
        <w:rPr>
          <w:color w:val="231F20"/>
          <w:spacing w:val="-12"/>
        </w:rPr>
        <w:t> </w:t>
      </w:r>
      <w:r>
        <w:rPr>
          <w:color w:val="231F20"/>
        </w:rPr>
        <w:t>города.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наложении</w:t>
      </w:r>
      <w:r>
        <w:rPr>
          <w:color w:val="231F20"/>
          <w:spacing w:val="-12"/>
        </w:rPr>
        <w:t> </w:t>
      </w:r>
      <w:r>
        <w:rPr>
          <w:color w:val="231F20"/>
        </w:rPr>
        <w:t>этих</w:t>
      </w:r>
      <w:r>
        <w:rPr>
          <w:color w:val="231F20"/>
          <w:spacing w:val="-12"/>
        </w:rPr>
        <w:t> </w:t>
      </w:r>
      <w:r>
        <w:rPr>
          <w:color w:val="231F20"/>
        </w:rPr>
        <w:t>гра-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ниц на карту Уфы становится видно, что почти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каждый такой район имеет свой участок со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сложным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неосвоенным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береговым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склоном.</w:t>
      </w:r>
      <w:r>
        <w:rPr>
          <w:color w:val="231F20"/>
          <w:spacing w:val="-58"/>
        </w:rPr>
        <w:t> </w:t>
      </w:r>
      <w:r>
        <w:rPr>
          <w:color w:val="231F20"/>
        </w:rPr>
        <w:t>Для города эти пространства представляют</w:t>
      </w:r>
      <w:r>
        <w:rPr>
          <w:color w:val="231F20"/>
          <w:spacing w:val="1"/>
        </w:rPr>
        <w:t> </w:t>
      </w:r>
      <w:r>
        <w:rPr>
          <w:color w:val="231F20"/>
        </w:rPr>
        <w:t>особо</w:t>
      </w:r>
      <w:r>
        <w:rPr>
          <w:color w:val="231F20"/>
          <w:spacing w:val="-12"/>
        </w:rPr>
        <w:t> </w:t>
      </w:r>
      <w:r>
        <w:rPr>
          <w:color w:val="231F20"/>
        </w:rPr>
        <w:t>ценный</w:t>
      </w:r>
      <w:r>
        <w:rPr>
          <w:color w:val="231F20"/>
          <w:spacing w:val="-11"/>
        </w:rPr>
        <w:t> </w:t>
      </w:r>
      <w:r>
        <w:rPr>
          <w:color w:val="231F20"/>
        </w:rPr>
        <w:t>рекреационный</w:t>
      </w:r>
      <w:r>
        <w:rPr>
          <w:color w:val="231F20"/>
          <w:spacing w:val="-11"/>
        </w:rPr>
        <w:t> </w:t>
      </w:r>
      <w:r>
        <w:rPr>
          <w:color w:val="231F20"/>
        </w:rPr>
        <w:t>ресурс.</w:t>
      </w:r>
      <w:r>
        <w:rPr>
          <w:color w:val="231F20"/>
          <w:spacing w:val="-11"/>
        </w:rPr>
        <w:t> </w:t>
      </w:r>
      <w:r>
        <w:rPr>
          <w:color w:val="231F20"/>
        </w:rPr>
        <w:t>Следо-</w:t>
      </w:r>
      <w:r>
        <w:rPr>
          <w:color w:val="231F20"/>
          <w:spacing w:val="-58"/>
        </w:rPr>
        <w:t> </w:t>
      </w:r>
      <w:r>
        <w:rPr>
          <w:color w:val="231F20"/>
        </w:rPr>
        <w:t>вательно,</w:t>
      </w:r>
      <w:r>
        <w:rPr>
          <w:color w:val="231F20"/>
          <w:spacing w:val="-8"/>
        </w:rPr>
        <w:t> </w:t>
      </w:r>
      <w:r>
        <w:rPr>
          <w:color w:val="231F20"/>
        </w:rPr>
        <w:t>встает</w:t>
      </w:r>
      <w:r>
        <w:rPr>
          <w:color w:val="231F20"/>
          <w:spacing w:val="-8"/>
        </w:rPr>
        <w:t> </w:t>
      </w:r>
      <w:r>
        <w:rPr>
          <w:color w:val="231F20"/>
        </w:rPr>
        <w:t>вопрос</w:t>
      </w:r>
      <w:r>
        <w:rPr>
          <w:color w:val="231F20"/>
          <w:spacing w:val="-8"/>
        </w:rPr>
        <w:t> </w:t>
      </w:r>
      <w:r>
        <w:rPr>
          <w:color w:val="231F20"/>
        </w:rPr>
        <w:t>о</w:t>
      </w:r>
      <w:r>
        <w:rPr>
          <w:color w:val="231F20"/>
          <w:spacing w:val="-8"/>
        </w:rPr>
        <w:t> </w:t>
      </w:r>
      <w:r>
        <w:rPr>
          <w:color w:val="231F20"/>
        </w:rPr>
        <w:t>его</w:t>
      </w:r>
      <w:r>
        <w:rPr>
          <w:color w:val="231F20"/>
          <w:spacing w:val="-8"/>
        </w:rPr>
        <w:t> </w:t>
      </w:r>
      <w:r>
        <w:rPr>
          <w:color w:val="231F20"/>
        </w:rPr>
        <w:t>освоении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раз-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работке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возможных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сценариев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этих пространств в будущем. Самым остро об-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суждаемым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важным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участков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явля-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ется южный склон в центральной части города.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Это наиболее активная и посещаемая часть бе-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реговой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территории,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которая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требует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решения</w:t>
      </w:r>
      <w:r>
        <w:rPr>
          <w:color w:val="231F20"/>
          <w:spacing w:val="-57"/>
        </w:rPr>
        <w:t> </w:t>
      </w:r>
      <w:r>
        <w:rPr>
          <w:color w:val="231F20"/>
        </w:rPr>
        <w:t>в первую очередь. Таким образом, «Южный</w:t>
      </w:r>
      <w:r>
        <w:rPr>
          <w:color w:val="231F20"/>
          <w:spacing w:val="1"/>
        </w:rPr>
        <w:t> </w:t>
      </w:r>
      <w:r>
        <w:rPr>
          <w:color w:val="231F20"/>
        </w:rPr>
        <w:t>склон» Уфы был выбран в качестве террито-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рии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комплексного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дизайн-среды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рамках</w:t>
      </w:r>
      <w:r>
        <w:rPr>
          <w:color w:val="231F20"/>
          <w:spacing w:val="-1"/>
        </w:rPr>
        <w:t> </w:t>
      </w:r>
      <w:r>
        <w:rPr>
          <w:color w:val="231F20"/>
        </w:rPr>
        <w:t>магистерской</w:t>
      </w:r>
      <w:r>
        <w:rPr>
          <w:color w:val="231F20"/>
          <w:spacing w:val="-1"/>
        </w:rPr>
        <w:t> </w:t>
      </w:r>
      <w:r>
        <w:rPr>
          <w:color w:val="231F20"/>
        </w:rPr>
        <w:t>работы.</w:t>
      </w:r>
    </w:p>
    <w:p>
      <w:pPr>
        <w:pStyle w:val="BodyText"/>
        <w:spacing w:line="242" w:lineRule="auto" w:before="25"/>
        <w:ind w:left="178" w:right="39" w:firstLine="396"/>
      </w:pPr>
      <w:r>
        <w:rPr>
          <w:color w:val="231F20"/>
          <w:w w:val="95"/>
        </w:rPr>
        <w:t>Выбранная прибрежная территория вклю-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чает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себя</w:t>
      </w:r>
      <w:r>
        <w:rPr>
          <w:color w:val="231F20"/>
          <w:spacing w:val="-4"/>
        </w:rPr>
        <w:t> </w:t>
      </w:r>
      <w:r>
        <w:rPr>
          <w:color w:val="231F20"/>
        </w:rPr>
        <w:t>участок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запада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восток:</w:t>
      </w:r>
      <w:r>
        <w:rPr>
          <w:color w:val="231F20"/>
          <w:spacing w:val="-4"/>
        </w:rPr>
        <w:t> </w:t>
      </w:r>
      <w:r>
        <w:rPr>
          <w:color w:val="231F20"/>
        </w:rPr>
        <w:t>от</w:t>
      </w:r>
      <w:r>
        <w:rPr>
          <w:color w:val="231F20"/>
          <w:spacing w:val="-5"/>
        </w:rPr>
        <w:t> </w:t>
      </w:r>
      <w:r>
        <w:rPr>
          <w:color w:val="231F20"/>
        </w:rPr>
        <w:t>же-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лезнодорожного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моста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до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реки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Сутолоки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се-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вера на юг: от улицы Тукаева до реки Белой.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Она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обладает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прекрасными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обзорными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харак-</w:t>
      </w:r>
      <w:r>
        <w:rPr>
          <w:color w:val="231F20"/>
          <w:spacing w:val="-57"/>
        </w:rPr>
        <w:t> </w:t>
      </w:r>
      <w:r>
        <w:rPr>
          <w:color w:val="231F20"/>
        </w:rPr>
        <w:t>теристиками, густыми зелеными массивами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уникальным</w:t>
      </w:r>
      <w:r>
        <w:rPr>
          <w:color w:val="231F20"/>
          <w:spacing w:val="-2"/>
        </w:rPr>
        <w:t> </w:t>
      </w:r>
      <w:r>
        <w:rPr>
          <w:color w:val="231F20"/>
        </w:rPr>
        <w:t>живописным</w:t>
      </w:r>
      <w:r>
        <w:rPr>
          <w:color w:val="231F20"/>
          <w:spacing w:val="-1"/>
        </w:rPr>
        <w:t> </w:t>
      </w:r>
      <w:r>
        <w:rPr>
          <w:color w:val="231F20"/>
        </w:rPr>
        <w:t>рельефом.</w:t>
      </w:r>
    </w:p>
    <w:p>
      <w:pPr>
        <w:pStyle w:val="BodyText"/>
        <w:spacing w:line="242" w:lineRule="auto" w:before="9"/>
        <w:ind w:left="178" w:right="39" w:firstLine="396"/>
      </w:pPr>
      <w:r>
        <w:rPr>
          <w:color w:val="231F20"/>
          <w:w w:val="95"/>
        </w:rPr>
        <w:t>Для этой территории неоднократно прово-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дились</w:t>
      </w:r>
      <w:r>
        <w:rPr>
          <w:color w:val="231F20"/>
          <w:spacing w:val="-4"/>
        </w:rPr>
        <w:t> </w:t>
      </w:r>
      <w:r>
        <w:rPr>
          <w:color w:val="231F20"/>
        </w:rPr>
        <w:t>конкурсы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целью</w:t>
      </w:r>
      <w:r>
        <w:rPr>
          <w:color w:val="231F20"/>
          <w:spacing w:val="-4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преоб-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разования южного склона в урбанизированную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среду,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которая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предполагает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уничтожение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част-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</w:rPr>
        <w:t>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сектора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кардинальное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изменение</w:t>
      </w:r>
      <w:r>
        <w:rPr>
          <w:color w:val="231F20"/>
          <w:spacing w:val="-14"/>
        </w:rPr>
        <w:t> </w:t>
      </w:r>
      <w:r>
        <w:rPr>
          <w:color w:val="231F20"/>
        </w:rPr>
        <w:t>ланд-</w:t>
      </w:r>
      <w:r>
        <w:rPr>
          <w:color w:val="231F20"/>
          <w:spacing w:val="-57"/>
        </w:rPr>
        <w:t> </w:t>
      </w:r>
      <w:r>
        <w:rPr>
          <w:color w:val="231F20"/>
        </w:rPr>
        <w:t>шафта для дорожной и инженерной инфра-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структуры.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Стремление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менеджеров</w:t>
      </w:r>
      <w:r>
        <w:rPr>
          <w:color w:val="231F20"/>
          <w:spacing w:val="-14"/>
        </w:rPr>
        <w:t> </w:t>
      </w:r>
      <w:r>
        <w:rPr>
          <w:color w:val="231F20"/>
        </w:rPr>
        <w:t>понятно,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ведь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самая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ценная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этом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неэффектив-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использующаяся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часть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исторического</w:t>
      </w:r>
      <w:r>
        <w:rPr>
          <w:color w:val="231F20"/>
          <w:spacing w:val="-12"/>
        </w:rPr>
        <w:t> </w:t>
      </w:r>
      <w:r>
        <w:rPr>
          <w:color w:val="231F20"/>
        </w:rPr>
        <w:t>цен-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тра.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правильны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ли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подобные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методы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точ-</w:t>
      </w:r>
      <w:r>
        <w:rPr>
          <w:color w:val="231F20"/>
          <w:spacing w:val="-57"/>
        </w:rPr>
        <w:t> </w:t>
      </w:r>
      <w:r>
        <w:rPr>
          <w:color w:val="231F20"/>
        </w:rPr>
        <w:t>ки</w:t>
      </w:r>
      <w:r>
        <w:rPr>
          <w:color w:val="231F20"/>
          <w:spacing w:val="-1"/>
        </w:rPr>
        <w:t> </w:t>
      </w:r>
      <w:r>
        <w:rPr>
          <w:color w:val="231F20"/>
        </w:rPr>
        <w:t>зрения</w:t>
      </w:r>
      <w:r>
        <w:rPr>
          <w:color w:val="231F20"/>
          <w:spacing w:val="-1"/>
        </w:rPr>
        <w:t> </w:t>
      </w:r>
      <w:r>
        <w:rPr>
          <w:color w:val="231F20"/>
        </w:rPr>
        <w:t>устойчивого развития?</w:t>
      </w:r>
    </w:p>
    <w:p>
      <w:pPr>
        <w:pStyle w:val="BodyText"/>
        <w:spacing w:line="242" w:lineRule="auto" w:before="14"/>
        <w:ind w:left="178" w:right="39" w:firstLine="396"/>
      </w:pP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начала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еще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кратко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обозначим,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подразумевает термин «устойчивое развитие».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2012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году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на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Конференции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ООН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Рио+20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была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2"/>
        </w:rPr>
        <w:t>принята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резолюция,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которая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признает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необхо-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димость продвижения идей устойчивого разви-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тия и призывает способствовать сбалансиро-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ванной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интеграции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трех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его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аспектов,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именно:</w:t>
      </w:r>
      <w:r>
        <w:rPr>
          <w:color w:val="231F20"/>
          <w:spacing w:val="-54"/>
          <w:w w:val="95"/>
        </w:rPr>
        <w:t> </w:t>
      </w:r>
      <w:r>
        <w:rPr>
          <w:i/>
          <w:color w:val="231F20"/>
          <w:w w:val="95"/>
        </w:rPr>
        <w:t>экологической, социальной </w:t>
      </w:r>
      <w:r>
        <w:rPr>
          <w:color w:val="231F20"/>
          <w:w w:val="95"/>
        </w:rPr>
        <w:t>и </w:t>
      </w:r>
      <w:r>
        <w:rPr>
          <w:i/>
          <w:color w:val="231F20"/>
          <w:w w:val="95"/>
        </w:rPr>
        <w:t>экономической </w:t>
      </w:r>
      <w:r>
        <w:rPr>
          <w:color w:val="231F20"/>
          <w:w w:val="95"/>
        </w:rPr>
        <w:t>со-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ставляющей. Но, судя по имеющимся проек-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там,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очевидно,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существующей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стратегии</w:t>
      </w:r>
      <w:r>
        <w:rPr>
          <w:color w:val="231F20"/>
          <w:spacing w:val="-58"/>
        </w:rPr>
        <w:t> </w:t>
      </w:r>
      <w:r>
        <w:rPr>
          <w:color w:val="231F20"/>
        </w:rPr>
        <w:t>превалирует экономический аспект. В даль-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нейшем,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такой</w:t>
      </w:r>
      <w:r>
        <w:rPr>
          <w:color w:val="231F20"/>
          <w:spacing w:val="-14"/>
        </w:rPr>
        <w:t> </w:t>
      </w:r>
      <w:r>
        <w:rPr>
          <w:color w:val="231F20"/>
        </w:rPr>
        <w:t>путь</w:t>
      </w:r>
      <w:r>
        <w:rPr>
          <w:color w:val="231F20"/>
          <w:spacing w:val="-14"/>
        </w:rPr>
        <w:t> </w:t>
      </w:r>
      <w:r>
        <w:rPr>
          <w:color w:val="231F20"/>
        </w:rPr>
        <w:t>развития</w:t>
      </w:r>
      <w:r>
        <w:rPr>
          <w:color w:val="231F20"/>
          <w:spacing w:val="-14"/>
        </w:rPr>
        <w:t> </w:t>
      </w:r>
      <w:r>
        <w:rPr>
          <w:color w:val="231F20"/>
        </w:rPr>
        <w:t>может</w:t>
      </w:r>
      <w:r>
        <w:rPr>
          <w:color w:val="231F20"/>
          <w:spacing w:val="-14"/>
        </w:rPr>
        <w:t> </w:t>
      </w:r>
      <w:r>
        <w:rPr>
          <w:color w:val="231F20"/>
        </w:rPr>
        <w:t>привести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утрате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важной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рекреационной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зоны,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«погре-</w:t>
      </w:r>
      <w:r>
        <w:rPr>
          <w:color w:val="231F20"/>
          <w:spacing w:val="-58"/>
        </w:rPr>
        <w:t> </w:t>
      </w:r>
      <w:r>
        <w:rPr>
          <w:color w:val="231F20"/>
        </w:rPr>
        <w:t>бению»</w:t>
      </w:r>
      <w:r>
        <w:rPr>
          <w:color w:val="231F20"/>
          <w:spacing w:val="4"/>
        </w:rPr>
        <w:t> </w:t>
      </w:r>
      <w:r>
        <w:rPr>
          <w:color w:val="231F20"/>
        </w:rPr>
        <w:t>уникального</w:t>
      </w:r>
      <w:r>
        <w:rPr>
          <w:color w:val="231F20"/>
          <w:spacing w:val="4"/>
        </w:rPr>
        <w:t> </w:t>
      </w:r>
      <w:r>
        <w:rPr>
          <w:color w:val="231F20"/>
        </w:rPr>
        <w:t>ландшафта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историче-</w:t>
      </w:r>
    </w:p>
    <w:p>
      <w:pPr>
        <w:pStyle w:val="BodyText"/>
        <w:spacing w:line="242" w:lineRule="auto" w:before="78"/>
        <w:ind w:left="178" w:right="501"/>
      </w:pPr>
      <w:r>
        <w:rPr/>
        <w:br w:type="column"/>
      </w:r>
      <w:r>
        <w:rPr>
          <w:color w:val="231F20"/>
        </w:rPr>
        <w:t>ской</w:t>
      </w:r>
      <w:r>
        <w:rPr>
          <w:color w:val="231F20"/>
          <w:spacing w:val="-10"/>
        </w:rPr>
        <w:t> </w:t>
      </w:r>
      <w:r>
        <w:rPr>
          <w:color w:val="231F20"/>
        </w:rPr>
        <w:t>застройки,</w:t>
      </w:r>
      <w:r>
        <w:rPr>
          <w:color w:val="231F20"/>
          <w:spacing w:val="-10"/>
        </w:rPr>
        <w:t> </w:t>
      </w:r>
      <w:r>
        <w:rPr>
          <w:color w:val="231F20"/>
        </w:rPr>
        <w:t>которые</w:t>
      </w:r>
      <w:r>
        <w:rPr>
          <w:color w:val="231F20"/>
          <w:spacing w:val="-10"/>
        </w:rPr>
        <w:t> </w:t>
      </w:r>
      <w:r>
        <w:rPr>
          <w:color w:val="231F20"/>
        </w:rPr>
        <w:t>формируют</w:t>
      </w:r>
      <w:r>
        <w:rPr>
          <w:color w:val="231F20"/>
          <w:spacing w:val="-10"/>
        </w:rPr>
        <w:t> </w:t>
      </w:r>
      <w:r>
        <w:rPr>
          <w:color w:val="231F20"/>
        </w:rPr>
        <w:t>индиви-</w:t>
      </w:r>
      <w:r>
        <w:rPr>
          <w:color w:val="231F20"/>
          <w:spacing w:val="-57"/>
        </w:rPr>
        <w:t> </w:t>
      </w:r>
      <w:r>
        <w:rPr>
          <w:color w:val="231F20"/>
        </w:rPr>
        <w:t>дуальный</w:t>
      </w:r>
      <w:r>
        <w:rPr>
          <w:color w:val="231F20"/>
          <w:spacing w:val="-8"/>
        </w:rPr>
        <w:t> </w:t>
      </w:r>
      <w:r>
        <w:rPr>
          <w:color w:val="231F20"/>
        </w:rPr>
        <w:t>образ</w:t>
      </w:r>
      <w:r>
        <w:rPr>
          <w:color w:val="231F20"/>
          <w:spacing w:val="-7"/>
        </w:rPr>
        <w:t> </w:t>
      </w:r>
      <w:r>
        <w:rPr>
          <w:color w:val="231F20"/>
        </w:rPr>
        <w:t>города,</w:t>
      </w:r>
      <w:r>
        <w:rPr>
          <w:color w:val="231F20"/>
          <w:spacing w:val="-7"/>
        </w:rPr>
        <w:t> </w:t>
      </w:r>
      <w:r>
        <w:rPr>
          <w:color w:val="231F20"/>
        </w:rPr>
        <w:t>являются</w:t>
      </w:r>
      <w:r>
        <w:rPr>
          <w:color w:val="231F20"/>
          <w:spacing w:val="-7"/>
        </w:rPr>
        <w:t> </w:t>
      </w:r>
      <w:r>
        <w:rPr>
          <w:color w:val="231F20"/>
        </w:rPr>
        <w:t>его</w:t>
      </w:r>
      <w:r>
        <w:rPr>
          <w:color w:val="231F20"/>
          <w:spacing w:val="-7"/>
        </w:rPr>
        <w:t> </w:t>
      </w:r>
      <w:r>
        <w:rPr>
          <w:color w:val="231F20"/>
        </w:rPr>
        <w:t>речным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фасадом и визитной карточкой. В таком случае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встает</w:t>
      </w:r>
      <w:r>
        <w:rPr>
          <w:color w:val="231F20"/>
          <w:spacing w:val="-14"/>
        </w:rPr>
        <w:t> </w:t>
      </w:r>
      <w:r>
        <w:rPr>
          <w:color w:val="231F20"/>
        </w:rPr>
        <w:t>вопрос,</w:t>
      </w:r>
      <w:r>
        <w:rPr>
          <w:color w:val="231F20"/>
          <w:spacing w:val="-13"/>
        </w:rPr>
        <w:t> </w:t>
      </w:r>
      <w:r>
        <w:rPr>
          <w:color w:val="231F20"/>
        </w:rPr>
        <w:t>каким</w:t>
      </w:r>
      <w:r>
        <w:rPr>
          <w:color w:val="231F20"/>
          <w:spacing w:val="-14"/>
        </w:rPr>
        <w:t> </w:t>
      </w:r>
      <w:r>
        <w:rPr>
          <w:color w:val="231F20"/>
        </w:rPr>
        <w:t>образом</w:t>
      </w:r>
      <w:r>
        <w:rPr>
          <w:color w:val="231F20"/>
          <w:spacing w:val="-13"/>
        </w:rPr>
        <w:t> </w:t>
      </w:r>
      <w:r>
        <w:rPr>
          <w:color w:val="231F20"/>
        </w:rPr>
        <w:t>следует</w:t>
      </w:r>
      <w:r>
        <w:rPr>
          <w:color w:val="231F20"/>
          <w:spacing w:val="-13"/>
        </w:rPr>
        <w:t> </w:t>
      </w:r>
      <w:r>
        <w:rPr>
          <w:color w:val="231F20"/>
        </w:rPr>
        <w:t>форму-</w:t>
      </w:r>
      <w:r>
        <w:rPr>
          <w:color w:val="231F20"/>
          <w:spacing w:val="-58"/>
        </w:rPr>
        <w:t> </w:t>
      </w:r>
      <w:r>
        <w:rPr>
          <w:color w:val="231F20"/>
        </w:rPr>
        <w:t>лировать необходимые направления для пре-</w:t>
      </w:r>
      <w:r>
        <w:rPr>
          <w:color w:val="231F20"/>
          <w:spacing w:val="-57"/>
        </w:rPr>
        <w:t> </w:t>
      </w:r>
      <w:r>
        <w:rPr>
          <w:color w:val="231F20"/>
        </w:rPr>
        <w:t>образования?</w:t>
      </w:r>
    </w:p>
    <w:p>
      <w:pPr>
        <w:pStyle w:val="BodyText"/>
        <w:spacing w:line="242" w:lineRule="auto" w:before="8"/>
        <w:ind w:left="178" w:right="499" w:firstLine="396"/>
      </w:pPr>
      <w:r>
        <w:rPr>
          <w:color w:val="231F20"/>
        </w:rPr>
        <w:t>Если устойчивость предполагает баланс</w:t>
      </w:r>
      <w:r>
        <w:rPr>
          <w:color w:val="231F20"/>
          <w:spacing w:val="1"/>
        </w:rPr>
        <w:t> </w:t>
      </w:r>
      <w:r>
        <w:rPr>
          <w:color w:val="231F20"/>
        </w:rPr>
        <w:t>экологических,</w:t>
      </w:r>
      <w:r>
        <w:rPr>
          <w:color w:val="231F20"/>
          <w:spacing w:val="-11"/>
        </w:rPr>
        <w:t> </w:t>
      </w:r>
      <w:r>
        <w:rPr>
          <w:color w:val="231F20"/>
        </w:rPr>
        <w:t>социальных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экономических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аспектов, то и акцент в предпроектном анализе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должен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делаться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именно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них.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Следователь-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но, и проектное предложение будет отвечать на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поставленные вопросы. А поскольку концеп-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ция трех аспектов, части которой находятся во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взаимосвязи, сама </w:t>
      </w:r>
      <w:r>
        <w:rPr>
          <w:color w:val="231F20"/>
          <w:w w:val="95"/>
        </w:rPr>
        <w:t>представляет сбалансирован-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</w:rPr>
        <w:t>ную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систему,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2"/>
        </w:rPr>
        <w:t> </w:t>
      </w:r>
      <w:r>
        <w:rPr>
          <w:color w:val="231F20"/>
        </w:rPr>
        <w:t>подчеркнуть</w:t>
      </w:r>
      <w:r>
        <w:rPr>
          <w:color w:val="231F20"/>
          <w:spacing w:val="-13"/>
        </w:rPr>
        <w:t> </w:t>
      </w:r>
      <w:r>
        <w:rPr>
          <w:color w:val="231F20"/>
        </w:rPr>
        <w:t>вы-</w:t>
      </w:r>
      <w:r>
        <w:rPr>
          <w:color w:val="231F20"/>
          <w:spacing w:val="-58"/>
        </w:rPr>
        <w:t> </w:t>
      </w:r>
      <w:r>
        <w:rPr>
          <w:color w:val="231F20"/>
        </w:rPr>
        <w:t>текающую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этого</w:t>
      </w:r>
      <w:r>
        <w:rPr>
          <w:color w:val="231F20"/>
          <w:spacing w:val="-5"/>
        </w:rPr>
        <w:t> </w:t>
      </w:r>
      <w:r>
        <w:rPr>
          <w:color w:val="231F20"/>
        </w:rPr>
        <w:t>логику,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этот</w:t>
      </w:r>
      <w:r>
        <w:rPr>
          <w:color w:val="231F20"/>
          <w:spacing w:val="-5"/>
        </w:rPr>
        <w:t> </w:t>
      </w:r>
      <w:r>
        <w:rPr>
          <w:color w:val="231F20"/>
        </w:rPr>
        <w:t>принцип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системности и взаимозависимости должен на-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следоваться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проектным</w:t>
      </w:r>
      <w:r>
        <w:rPr>
          <w:color w:val="231F20"/>
          <w:spacing w:val="-7"/>
        </w:rPr>
        <w:t> </w:t>
      </w:r>
      <w:r>
        <w:rPr>
          <w:color w:val="231F20"/>
        </w:rPr>
        <w:t>предложением.</w:t>
      </w:r>
    </w:p>
    <w:p>
      <w:pPr>
        <w:pStyle w:val="BodyText"/>
        <w:spacing w:line="242" w:lineRule="auto" w:before="15"/>
        <w:ind w:left="178" w:right="501" w:firstLine="396"/>
      </w:pPr>
      <w:r>
        <w:rPr>
          <w:color w:val="231F20"/>
          <w:w w:val="95"/>
        </w:rPr>
        <w:t>Попытаемся воспроизвести обозначенный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метод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небольшом</w:t>
      </w:r>
      <w:r>
        <w:rPr>
          <w:color w:val="231F20"/>
          <w:spacing w:val="-12"/>
        </w:rPr>
        <w:t> </w:t>
      </w:r>
      <w:r>
        <w:rPr>
          <w:color w:val="231F20"/>
        </w:rPr>
        <w:t>примере.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этого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на-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чале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следует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описать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проблематику</w:t>
      </w:r>
      <w:r>
        <w:rPr>
          <w:color w:val="231F20"/>
          <w:spacing w:val="-14"/>
        </w:rPr>
        <w:t> </w:t>
      </w:r>
      <w:r>
        <w:rPr>
          <w:color w:val="231F20"/>
        </w:rPr>
        <w:t>места,</w:t>
      </w:r>
      <w:r>
        <w:rPr>
          <w:color w:val="231F20"/>
          <w:spacing w:val="-14"/>
        </w:rPr>
        <w:t> </w:t>
      </w:r>
      <w:r>
        <w:rPr>
          <w:color w:val="231F20"/>
        </w:rPr>
        <w:t>ис-</w:t>
      </w:r>
      <w:r>
        <w:rPr>
          <w:color w:val="231F20"/>
          <w:spacing w:val="-58"/>
        </w:rPr>
        <w:t> </w:t>
      </w:r>
      <w:r>
        <w:rPr>
          <w:color w:val="231F20"/>
        </w:rPr>
        <w:t>ходя</w:t>
      </w:r>
      <w:r>
        <w:rPr>
          <w:color w:val="231F20"/>
          <w:spacing w:val="-1"/>
        </w:rPr>
        <w:t> </w:t>
      </w:r>
      <w:r>
        <w:rPr>
          <w:color w:val="231F20"/>
        </w:rPr>
        <w:t>из</w:t>
      </w:r>
      <w:r>
        <w:rPr>
          <w:color w:val="231F20"/>
          <w:spacing w:val="-2"/>
        </w:rPr>
        <w:t> </w:t>
      </w:r>
      <w:r>
        <w:rPr>
          <w:color w:val="231F20"/>
        </w:rPr>
        <w:t>трех аспектов.</w:t>
      </w:r>
    </w:p>
    <w:p>
      <w:pPr>
        <w:pStyle w:val="BodyText"/>
        <w:spacing w:line="242" w:lineRule="auto" w:before="5"/>
        <w:ind w:left="178" w:right="501" w:firstLine="396"/>
        <w:jc w:val="right"/>
      </w:pPr>
      <w:r>
        <w:rPr>
          <w:color w:val="231F20"/>
          <w:w w:val="95"/>
        </w:rPr>
        <w:t>В</w:t>
      </w:r>
      <w:r>
        <w:rPr>
          <w:color w:val="231F20"/>
          <w:spacing w:val="21"/>
          <w:w w:val="95"/>
        </w:rPr>
        <w:t> </w:t>
      </w:r>
      <w:r>
        <w:rPr>
          <w:i/>
          <w:color w:val="231F20"/>
          <w:w w:val="95"/>
        </w:rPr>
        <w:t>экологическом</w:t>
      </w:r>
      <w:r>
        <w:rPr>
          <w:i/>
          <w:color w:val="231F20"/>
          <w:spacing w:val="21"/>
          <w:w w:val="95"/>
        </w:rPr>
        <w:t> </w:t>
      </w:r>
      <w:r>
        <w:rPr>
          <w:i/>
          <w:color w:val="231F20"/>
          <w:w w:val="95"/>
        </w:rPr>
        <w:t>контексте</w:t>
      </w:r>
      <w:r>
        <w:rPr>
          <w:i/>
          <w:color w:val="231F20"/>
          <w:spacing w:val="23"/>
          <w:w w:val="95"/>
        </w:rPr>
        <w:t> </w:t>
      </w:r>
      <w:r>
        <w:rPr>
          <w:color w:val="231F20"/>
          <w:w w:val="95"/>
        </w:rPr>
        <w:t>проблематика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заключается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том,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помимо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главной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опасно-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  <w:w w:val="95"/>
        </w:rPr>
        <w:t>сти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–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утраты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части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зеленого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каркаса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города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на-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рушения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ходе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реконструкции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экологическо-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го баланса, существует ряд проблем, связанных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2"/>
          <w:w w:val="95"/>
        </w:rPr>
        <w:t>с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эрозией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склона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от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размыва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талыми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дождевы-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  <w:w w:val="95"/>
        </w:rPr>
        <w:t>ми водами, с попаданием загрязненных </w:t>
      </w:r>
      <w:r>
        <w:rPr>
          <w:color w:val="231F20"/>
          <w:spacing w:val="-1"/>
          <w:w w:val="95"/>
        </w:rPr>
        <w:t>сточных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вод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реку,</w:t>
      </w:r>
      <w:r>
        <w:rPr>
          <w:color w:val="231F20"/>
          <w:spacing w:val="-9"/>
        </w:rPr>
        <w:t> </w:t>
      </w:r>
      <w:r>
        <w:rPr>
          <w:color w:val="231F20"/>
        </w:rPr>
        <w:t>а</w:t>
      </w:r>
      <w:r>
        <w:rPr>
          <w:color w:val="231F20"/>
          <w:spacing w:val="-9"/>
        </w:rPr>
        <w:t> </w:t>
      </w:r>
      <w:r>
        <w:rPr>
          <w:color w:val="231F20"/>
        </w:rPr>
        <w:t>также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распространением</w:t>
      </w:r>
      <w:r>
        <w:rPr>
          <w:color w:val="231F20"/>
          <w:spacing w:val="-9"/>
        </w:rPr>
        <w:t> </w:t>
      </w:r>
      <w:r>
        <w:rPr>
          <w:color w:val="231F20"/>
        </w:rPr>
        <w:t>клена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ясенелистного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инвазионного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вида,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представ-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ляющего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угрозу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биологическому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разнообразию.</w:t>
      </w:r>
      <w:r>
        <w:rPr>
          <w:color w:val="231F20"/>
          <w:spacing w:val="-54"/>
          <w:w w:val="95"/>
        </w:rPr>
        <w:t> </w:t>
      </w:r>
      <w:r>
        <w:rPr>
          <w:i/>
          <w:color w:val="231F20"/>
          <w:w w:val="95"/>
        </w:rPr>
        <w:t>Социальной проблемой </w:t>
      </w:r>
      <w:r>
        <w:rPr>
          <w:color w:val="231F20"/>
          <w:w w:val="95"/>
        </w:rPr>
        <w:t>является отсутствие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организованности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у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жителей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частных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секторов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простых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хозяйственных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вопросах,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выра-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жается в общем упадке среды. Это объясняется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4"/>
          <w:w w:val="95"/>
        </w:rPr>
        <w:t>отсутствием привычки </w:t>
      </w:r>
      <w:r>
        <w:rPr>
          <w:color w:val="231F20"/>
          <w:spacing w:val="-3"/>
          <w:w w:val="95"/>
        </w:rPr>
        <w:t>к кооперации и недовери-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ем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друг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другу.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той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же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причине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отсутствия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у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местных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жителей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возможности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кооперации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  <w:w w:val="95"/>
        </w:rPr>
        <w:t>исчезают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исторические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дома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на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их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месте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появ-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ляются диссонирующие объекты. Отсюда отча-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  <w:w w:val="95"/>
        </w:rPr>
        <w:t>сти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проистекает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и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культурологическая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проблема</w:t>
      </w:r>
    </w:p>
    <w:p>
      <w:pPr>
        <w:pStyle w:val="ListParagraph"/>
        <w:numPr>
          <w:ilvl w:val="0"/>
          <w:numId w:val="47"/>
        </w:numPr>
        <w:tabs>
          <w:tab w:pos="478" w:val="left" w:leader="none"/>
        </w:tabs>
        <w:spacing w:line="242" w:lineRule="auto" w:before="25" w:after="0"/>
        <w:ind w:left="178" w:right="499" w:firstLine="0"/>
        <w:jc w:val="right"/>
        <w:rPr>
          <w:sz w:val="24"/>
        </w:rPr>
      </w:pPr>
      <w:r>
        <w:rPr>
          <w:color w:val="231F20"/>
          <w:sz w:val="24"/>
        </w:rPr>
        <w:t>утрата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исторического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наследия: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потеря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от-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личительных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природных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черт,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местной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культу-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ры,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языка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национальности.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Здесь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же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можно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отметить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стремительную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убыль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молодого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на-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селения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отсутствие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него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желания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ассоци-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ировать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себя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с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местом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своего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происхождения.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Проблематика в </w:t>
      </w:r>
      <w:r>
        <w:rPr>
          <w:i/>
          <w:color w:val="231F20"/>
          <w:w w:val="95"/>
          <w:sz w:val="24"/>
        </w:rPr>
        <w:t>экономическом контексте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заключается</w:t>
      </w:r>
      <w:r>
        <w:rPr>
          <w:color w:val="231F20"/>
          <w:spacing w:val="29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30"/>
          <w:sz w:val="24"/>
        </w:rPr>
        <w:t> </w:t>
      </w:r>
      <w:r>
        <w:rPr>
          <w:color w:val="231F20"/>
          <w:sz w:val="24"/>
        </w:rPr>
        <w:t>разрозненности</w:t>
      </w:r>
      <w:r>
        <w:rPr>
          <w:color w:val="231F20"/>
          <w:spacing w:val="29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27"/>
          <w:sz w:val="24"/>
        </w:rPr>
        <w:t> </w:t>
      </w:r>
      <w:r>
        <w:rPr>
          <w:color w:val="231F20"/>
          <w:sz w:val="24"/>
        </w:rPr>
        <w:t>отсутствии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симбиотических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связей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между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частями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всей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территории.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C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точки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зрения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функционального</w:t>
      </w:r>
    </w:p>
    <w:p>
      <w:pPr>
        <w:spacing w:after="0" w:line="242" w:lineRule="auto"/>
        <w:jc w:val="right"/>
        <w:rPr>
          <w:sz w:val="24"/>
        </w:rPr>
        <w:sectPr>
          <w:pgSz w:w="11910" w:h="16840"/>
          <w:pgMar w:header="0" w:footer="732" w:top="980" w:bottom="920" w:left="800" w:right="800"/>
          <w:cols w:num="2" w:equalWidth="0">
            <w:col w:w="4855" w:space="119"/>
            <w:col w:w="5336"/>
          </w:cols>
        </w:sectPr>
      </w:pPr>
    </w:p>
    <w:p>
      <w:pPr>
        <w:pStyle w:val="BodyText"/>
        <w:spacing w:line="242" w:lineRule="auto" w:before="78"/>
        <w:ind w:left="503" w:right="2"/>
      </w:pPr>
      <w:r>
        <w:rPr>
          <w:color w:val="231F20"/>
          <w:spacing w:val="-1"/>
        </w:rPr>
        <w:t>анализа,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территория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имеет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крайне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неоднород-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ное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содержание.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Некоторые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её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участки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напол-</w:t>
      </w:r>
      <w:r>
        <w:rPr>
          <w:color w:val="231F20"/>
          <w:spacing w:val="-57"/>
        </w:rPr>
        <w:t> </w:t>
      </w:r>
      <w:r>
        <w:rPr>
          <w:color w:val="231F20"/>
        </w:rPr>
        <w:t>нены</w:t>
      </w:r>
      <w:r>
        <w:rPr>
          <w:color w:val="231F20"/>
          <w:spacing w:val="-14"/>
        </w:rPr>
        <w:t> </w:t>
      </w:r>
      <w:r>
        <w:rPr>
          <w:color w:val="231F20"/>
        </w:rPr>
        <w:t>активностью,</w:t>
      </w:r>
      <w:r>
        <w:rPr>
          <w:color w:val="231F20"/>
          <w:spacing w:val="-14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пусты,</w:t>
      </w:r>
      <w:r>
        <w:rPr>
          <w:color w:val="231F20"/>
          <w:spacing w:val="-14"/>
        </w:rPr>
        <w:t> </w:t>
      </w:r>
      <w:r>
        <w:rPr>
          <w:color w:val="231F20"/>
        </w:rPr>
        <w:t>хотя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имеют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богатую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основу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развития.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Подразу-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мевая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экономический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потенциал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пешеходного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трафика, более «активные» площадки не могут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оказывать</w:t>
      </w:r>
      <w:r>
        <w:rPr>
          <w:color w:val="231F20"/>
          <w:spacing w:val="-11"/>
        </w:rPr>
        <w:t> </w:t>
      </w:r>
      <w:r>
        <w:rPr>
          <w:color w:val="231F20"/>
        </w:rPr>
        <w:t>положительного</w:t>
      </w:r>
      <w:r>
        <w:rPr>
          <w:color w:val="231F20"/>
          <w:spacing w:val="-11"/>
        </w:rPr>
        <w:t> </w:t>
      </w:r>
      <w:r>
        <w:rPr>
          <w:color w:val="231F20"/>
        </w:rPr>
        <w:t>влияния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сосед-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территории,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находятся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изоляции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друг от друга. И, поскольку стоит вопрос наи-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эффективного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1"/>
        </w:rPr>
        <w:t> </w:t>
      </w:r>
      <w:r>
        <w:rPr>
          <w:color w:val="231F20"/>
        </w:rPr>
        <w:t>прибреж-</w:t>
      </w:r>
      <w:r>
        <w:rPr>
          <w:color w:val="231F20"/>
          <w:spacing w:val="-58"/>
        </w:rPr>
        <w:t> </w:t>
      </w:r>
      <w:r>
        <w:rPr>
          <w:color w:val="231F20"/>
        </w:rPr>
        <w:t>ной зоны, требуется восстановление единой</w:t>
      </w:r>
      <w:r>
        <w:rPr>
          <w:color w:val="231F20"/>
          <w:spacing w:val="1"/>
        </w:rPr>
        <w:t> </w:t>
      </w:r>
      <w:r>
        <w:rPr>
          <w:color w:val="231F20"/>
        </w:rPr>
        <w:t>перетекающей</w:t>
      </w:r>
      <w:r>
        <w:rPr>
          <w:color w:val="231F20"/>
          <w:spacing w:val="-1"/>
        </w:rPr>
        <w:t> </w:t>
      </w:r>
      <w:r>
        <w:rPr>
          <w:color w:val="231F20"/>
        </w:rPr>
        <w:t>среды.</w:t>
      </w:r>
    </w:p>
    <w:p>
      <w:pPr>
        <w:pStyle w:val="BodyText"/>
        <w:spacing w:line="242" w:lineRule="auto"/>
        <w:ind w:left="503" w:right="2" w:firstLine="396"/>
      </w:pPr>
      <w:r>
        <w:rPr>
          <w:color w:val="231F20"/>
        </w:rPr>
        <w:t>Таким образом, структурированная нами</w:t>
      </w:r>
      <w:r>
        <w:rPr>
          <w:color w:val="231F20"/>
          <w:spacing w:val="-57"/>
        </w:rPr>
        <w:t> </w:t>
      </w:r>
      <w:r>
        <w:rPr>
          <w:color w:val="231F20"/>
        </w:rPr>
        <w:t>информация в соответствии с тремя аспекта-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ми устойчивости указывает на возможные пути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решения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помогает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определить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необходимые</w:t>
      </w:r>
      <w:r>
        <w:rPr>
          <w:color w:val="231F20"/>
          <w:spacing w:val="-58"/>
        </w:rPr>
        <w:t> </w:t>
      </w:r>
      <w:r>
        <w:rPr>
          <w:color w:val="231F20"/>
        </w:rPr>
        <w:t>критерии для выбора инструментария, среди</w:t>
      </w:r>
      <w:r>
        <w:rPr>
          <w:color w:val="231F20"/>
          <w:spacing w:val="-57"/>
        </w:rPr>
        <w:t> </w:t>
      </w:r>
      <w:r>
        <w:rPr>
          <w:color w:val="231F20"/>
        </w:rPr>
        <w:t>которых следует выделить деликатную рабо-</w:t>
      </w:r>
      <w:r>
        <w:rPr>
          <w:color w:val="231F20"/>
          <w:spacing w:val="-57"/>
        </w:rPr>
        <w:t> </w:t>
      </w:r>
      <w:r>
        <w:rPr>
          <w:color w:val="231F20"/>
        </w:rPr>
        <w:t>ту с ландшафтом и его регенерацию, а также</w:t>
      </w:r>
      <w:r>
        <w:rPr>
          <w:color w:val="231F20"/>
          <w:spacing w:val="-57"/>
        </w:rPr>
        <w:t> </w:t>
      </w:r>
      <w:r>
        <w:rPr>
          <w:color w:val="231F20"/>
        </w:rPr>
        <w:t>преемственность культуры и экономическую</w:t>
      </w:r>
      <w:r>
        <w:rPr>
          <w:color w:val="231F20"/>
          <w:spacing w:val="-57"/>
        </w:rPr>
        <w:t> </w:t>
      </w:r>
      <w:r>
        <w:rPr>
          <w:color w:val="231F20"/>
        </w:rPr>
        <w:t>эффективность.</w:t>
      </w:r>
    </w:p>
    <w:p>
      <w:pPr>
        <w:pStyle w:val="BodyText"/>
        <w:spacing w:line="242" w:lineRule="auto"/>
        <w:ind w:left="503" w:firstLine="396"/>
      </w:pPr>
      <w:r>
        <w:rPr>
          <w:color w:val="231F20"/>
        </w:rPr>
        <w:t>Обращаясь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мировому</w:t>
      </w:r>
      <w:r>
        <w:rPr>
          <w:color w:val="231F20"/>
          <w:spacing w:val="1"/>
        </w:rPr>
        <w:t> </w:t>
      </w:r>
      <w:r>
        <w:rPr>
          <w:color w:val="231F20"/>
        </w:rPr>
        <w:t>опыту,</w:t>
      </w:r>
      <w:r>
        <w:rPr>
          <w:color w:val="231F20"/>
          <w:spacing w:val="1"/>
        </w:rPr>
        <w:t> </w:t>
      </w:r>
      <w:r>
        <w:rPr>
          <w:color w:val="231F20"/>
        </w:rPr>
        <w:t>можно</w:t>
      </w:r>
      <w:r>
        <w:rPr>
          <w:color w:val="231F20"/>
          <w:spacing w:val="1"/>
        </w:rPr>
        <w:t> </w:t>
      </w:r>
      <w:r>
        <w:rPr>
          <w:color w:val="231F20"/>
        </w:rPr>
        <w:t>вспомнить</w:t>
      </w:r>
      <w:r>
        <w:rPr>
          <w:color w:val="231F20"/>
          <w:spacing w:val="1"/>
        </w:rPr>
        <w:t> </w:t>
      </w:r>
      <w:r>
        <w:rPr>
          <w:color w:val="231F20"/>
        </w:rPr>
        <w:t>некоторые</w:t>
      </w:r>
      <w:r>
        <w:rPr>
          <w:color w:val="231F20"/>
          <w:spacing w:val="1"/>
        </w:rPr>
        <w:t> </w:t>
      </w:r>
      <w:r>
        <w:rPr>
          <w:color w:val="231F20"/>
        </w:rPr>
        <w:t>удачные</w:t>
      </w:r>
      <w:r>
        <w:rPr>
          <w:color w:val="231F20"/>
          <w:spacing w:val="1"/>
        </w:rPr>
        <w:t> </w:t>
      </w:r>
      <w:r>
        <w:rPr>
          <w:color w:val="231F20"/>
        </w:rPr>
        <w:t>реализован-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ные проекты, которые работали именно в этих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направлениях.</w:t>
      </w:r>
    </w:p>
    <w:p>
      <w:pPr>
        <w:pStyle w:val="BodyText"/>
        <w:spacing w:line="242" w:lineRule="auto"/>
        <w:ind w:left="503" w:right="4" w:firstLine="396"/>
      </w:pPr>
      <w:r>
        <w:rPr>
          <w:color w:val="231F20"/>
        </w:rPr>
        <w:t>Так,</w:t>
      </w:r>
      <w:r>
        <w:rPr>
          <w:color w:val="231F20"/>
          <w:spacing w:val="-10"/>
        </w:rPr>
        <w:t> </w:t>
      </w:r>
      <w:r>
        <w:rPr>
          <w:color w:val="231F20"/>
        </w:rPr>
        <w:t>например,</w:t>
      </w:r>
      <w:r>
        <w:rPr>
          <w:color w:val="231F20"/>
          <w:spacing w:val="-9"/>
        </w:rPr>
        <w:t> </w:t>
      </w:r>
      <w:r>
        <w:rPr>
          <w:color w:val="231F20"/>
        </w:rPr>
        <w:t>бюро</w:t>
      </w:r>
      <w:r>
        <w:rPr>
          <w:color w:val="231F20"/>
          <w:spacing w:val="-14"/>
        </w:rPr>
        <w:t> </w:t>
      </w:r>
      <w:r>
        <w:rPr>
          <w:color w:val="231F20"/>
        </w:rPr>
        <w:t>Turenscape,</w:t>
      </w:r>
      <w:r>
        <w:rPr>
          <w:color w:val="231F20"/>
          <w:spacing w:val="-9"/>
        </w:rPr>
        <w:t> </w:t>
      </w:r>
      <w:r>
        <w:rPr>
          <w:color w:val="231F20"/>
        </w:rPr>
        <w:t>разраба-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тывая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Chengtoushan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Archaeological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Park</w:t>
      </w:r>
      <w:r>
        <w:rPr>
          <w:color w:val="231F20"/>
          <w:spacing w:val="36"/>
          <w:w w:val="95"/>
        </w:rPr>
        <w:t> </w:t>
      </w:r>
      <w:r>
        <w:rPr>
          <w:color w:val="231F20"/>
          <w:w w:val="95"/>
        </w:rPr>
        <w:t>рядом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 фермой по выращиванию риса, создает си-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стему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маршрутов,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поднятых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над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уровнем</w:t>
      </w:r>
      <w:r>
        <w:rPr>
          <w:color w:val="231F20"/>
          <w:spacing w:val="-12"/>
        </w:rPr>
        <w:t> </w:t>
      </w:r>
      <w:r>
        <w:rPr>
          <w:color w:val="231F20"/>
        </w:rPr>
        <w:t>зем-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ли. Реализованный проект одновременно игра-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роль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туристического</w:t>
      </w:r>
      <w:r>
        <w:rPr>
          <w:color w:val="231F20"/>
          <w:spacing w:val="-12"/>
        </w:rPr>
        <w:t> </w:t>
      </w:r>
      <w:r>
        <w:rPr>
          <w:color w:val="231F20"/>
        </w:rPr>
        <w:t>аттрактора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является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средством просвещения и передачи знаний по-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колениям. Его цель – стимулирование местной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экономики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привлечение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большего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количества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</w:rPr>
        <w:t>посетителей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район.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вмешательство</w:t>
      </w:r>
      <w:r>
        <w:rPr>
          <w:color w:val="231F20"/>
          <w:spacing w:val="-12"/>
        </w:rPr>
        <w:t> </w:t>
      </w:r>
      <w:r>
        <w:rPr>
          <w:color w:val="231F20"/>
        </w:rPr>
        <w:t>проек-</w:t>
      </w:r>
      <w:r>
        <w:rPr>
          <w:color w:val="231F20"/>
          <w:spacing w:val="-57"/>
        </w:rPr>
        <w:t> </w:t>
      </w:r>
      <w:r>
        <w:rPr>
          <w:color w:val="231F20"/>
        </w:rPr>
        <w:t>та в природную экосистему так минимально,</w:t>
      </w:r>
      <w:r>
        <w:rPr>
          <w:color w:val="231F20"/>
          <w:spacing w:val="-57"/>
        </w:rPr>
        <w:t> </w:t>
      </w:r>
      <w:r>
        <w:rPr>
          <w:color w:val="231F20"/>
        </w:rPr>
        <w:t>насколько</w:t>
      </w:r>
      <w:r>
        <w:rPr>
          <w:color w:val="231F20"/>
          <w:spacing w:val="-2"/>
        </w:rPr>
        <w:t> </w:t>
      </w:r>
      <w:r>
        <w:rPr>
          <w:color w:val="231F20"/>
        </w:rPr>
        <w:t>это</w:t>
      </w:r>
      <w:r>
        <w:rPr>
          <w:color w:val="231F20"/>
          <w:spacing w:val="-1"/>
        </w:rPr>
        <w:t> </w:t>
      </w:r>
      <w:r>
        <w:rPr>
          <w:color w:val="231F20"/>
        </w:rPr>
        <w:t>возможно.</w:t>
      </w:r>
    </w:p>
    <w:p>
      <w:pPr>
        <w:pStyle w:val="BodyText"/>
        <w:spacing w:line="242" w:lineRule="auto"/>
        <w:ind w:left="503" w:right="3" w:firstLine="396"/>
      </w:pPr>
      <w:r>
        <w:rPr>
          <w:color w:val="231F20"/>
        </w:rPr>
        <w:t>Другой пример от того же бюро – проект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Minghu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Wetland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Park.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Где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система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биосвейлов</w:t>
      </w:r>
      <w:r>
        <w:rPr>
          <w:color w:val="231F20"/>
          <w:spacing w:val="-57"/>
        </w:rPr>
        <w:t> </w:t>
      </w:r>
      <w:r>
        <w:rPr>
          <w:color w:val="231F20"/>
        </w:rPr>
        <w:t>для отчистки воды одновременно выполняет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рекреационную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функцию,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обзорные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точки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уникальные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туристические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маршруты</w:t>
      </w:r>
      <w:r>
        <w:rPr>
          <w:color w:val="231F20"/>
          <w:spacing w:val="-58"/>
        </w:rPr>
        <w:t> </w:t>
      </w:r>
      <w:r>
        <w:rPr>
          <w:color w:val="231F20"/>
        </w:rPr>
        <w:t>сквозь систему озер. Но это лишь этап, кото-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рый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способствует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дальнейшему</w:t>
      </w:r>
      <w:r>
        <w:rPr>
          <w:color w:val="231F20"/>
          <w:spacing w:val="-12"/>
        </w:rPr>
        <w:t> </w:t>
      </w:r>
      <w:r>
        <w:rPr>
          <w:color w:val="231F20"/>
        </w:rPr>
        <w:t>развитию</w:t>
      </w:r>
      <w:r>
        <w:rPr>
          <w:color w:val="231F20"/>
          <w:spacing w:val="-12"/>
        </w:rPr>
        <w:t> </w:t>
      </w:r>
      <w:r>
        <w:rPr>
          <w:color w:val="231F20"/>
        </w:rPr>
        <w:t>ин-</w:t>
      </w:r>
      <w:r>
        <w:rPr>
          <w:color w:val="231F20"/>
          <w:spacing w:val="-58"/>
        </w:rPr>
        <w:t> </w:t>
      </w:r>
      <w:r>
        <w:rPr>
          <w:color w:val="231F20"/>
        </w:rPr>
        <w:t>фраструктуры.</w:t>
      </w:r>
    </w:p>
    <w:p>
      <w:pPr>
        <w:pStyle w:val="BodyText"/>
        <w:spacing w:line="242" w:lineRule="auto"/>
        <w:ind w:left="503" w:firstLine="396"/>
      </w:pPr>
      <w:r>
        <w:rPr>
          <w:color w:val="231F20"/>
        </w:rPr>
        <w:t>В проекте Park de la ZAC des Docks в го-</w:t>
      </w:r>
      <w:r>
        <w:rPr>
          <w:color w:val="231F20"/>
          <w:spacing w:val="1"/>
        </w:rPr>
        <w:t> </w:t>
      </w:r>
      <w:r>
        <w:rPr>
          <w:color w:val="231F20"/>
        </w:rPr>
        <w:t>роде Сент-Уен междисциплинарной команде</w:t>
      </w:r>
      <w:r>
        <w:rPr>
          <w:color w:val="231F20"/>
          <w:spacing w:val="-57"/>
        </w:rPr>
        <w:t> </w:t>
      </w:r>
      <w:r>
        <w:rPr>
          <w:color w:val="231F20"/>
        </w:rPr>
        <w:t>удалось создать автономный экологический</w:t>
      </w:r>
      <w:r>
        <w:rPr>
          <w:color w:val="231F20"/>
          <w:spacing w:val="1"/>
        </w:rPr>
        <w:t> </w:t>
      </w:r>
      <w:r>
        <w:rPr>
          <w:color w:val="231F20"/>
        </w:rPr>
        <w:t>парк с комплексом мер для регенерации го-</w:t>
      </w:r>
      <w:r>
        <w:rPr>
          <w:color w:val="231F20"/>
          <w:spacing w:val="1"/>
        </w:rPr>
        <w:t> </w:t>
      </w:r>
      <w:r>
        <w:rPr>
          <w:color w:val="231F20"/>
        </w:rPr>
        <w:t>родской среды, там же организованы обще-</w:t>
      </w:r>
      <w:r>
        <w:rPr>
          <w:color w:val="231F20"/>
          <w:spacing w:val="1"/>
        </w:rPr>
        <w:t> </w:t>
      </w:r>
      <w:r>
        <w:rPr>
          <w:color w:val="231F20"/>
        </w:rPr>
        <w:t>ственные огороды, где происходит общение</w:t>
      </w:r>
      <w:r>
        <w:rPr>
          <w:color w:val="231F20"/>
          <w:spacing w:val="1"/>
        </w:rPr>
        <w:t> </w:t>
      </w:r>
      <w:r>
        <w:rPr>
          <w:color w:val="231F20"/>
        </w:rPr>
        <w:t>между жителями. В целом, автономность си-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стемы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рост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качества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среды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оказали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благопри-</w:t>
      </w:r>
    </w:p>
    <w:p>
      <w:pPr>
        <w:spacing w:line="240" w:lineRule="auto" w:before="8" w:after="25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293"/>
        <w:jc w:val="left"/>
        <w:rPr>
          <w:sz w:val="20"/>
        </w:rPr>
      </w:pPr>
      <w:r>
        <w:rPr>
          <w:sz w:val="20"/>
        </w:rPr>
        <w:pict>
          <v:group style="width:232.45pt;height:161.5pt;mso-position-horizontal-relative:char;mso-position-vertical-relative:line" id="docshapegroup556" coordorigin="0,0" coordsize="4649,3230">
            <v:shape style="position:absolute;left:0;top:0;width:4649;height:2897" type="#_x0000_t75" id="docshape557" stroked="false">
              <v:imagedata r:id="rId278" o:title=""/>
            </v:shape>
            <v:shape style="position:absolute;left:0;top:2924;width:606;height:305" id="docshape558" coordorigin="0,2925" coordsize="606,305" path="m303,2925l0,3229,605,3229,303,2925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34"/>
        <w:ind w:left="29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7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6"/>
          <w:sz w:val="21"/>
        </w:rPr>
        <w:t> </w:t>
      </w:r>
      <w:r>
        <w:rPr>
          <w:color w:val="231F20"/>
          <w:sz w:val="21"/>
        </w:rPr>
        <w:t>Территория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предполагаемого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парка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1"/>
        </w:rPr>
      </w:pPr>
    </w:p>
    <w:p>
      <w:pPr>
        <w:pStyle w:val="BodyText"/>
        <w:spacing w:line="242" w:lineRule="auto"/>
        <w:ind w:left="293"/>
        <w:jc w:val="left"/>
      </w:pPr>
      <w:r>
        <w:rPr>
          <w:color w:val="231F20"/>
        </w:rPr>
        <w:t>ятный</w:t>
      </w:r>
      <w:r>
        <w:rPr>
          <w:color w:val="231F20"/>
          <w:spacing w:val="5"/>
        </w:rPr>
        <w:t> </w:t>
      </w:r>
      <w:r>
        <w:rPr>
          <w:color w:val="231F20"/>
        </w:rPr>
        <w:t>экономический</w:t>
      </w:r>
      <w:r>
        <w:rPr>
          <w:color w:val="231F20"/>
          <w:spacing w:val="6"/>
        </w:rPr>
        <w:t> </w:t>
      </w:r>
      <w:r>
        <w:rPr>
          <w:color w:val="231F20"/>
        </w:rPr>
        <w:t>эффект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6"/>
        </w:rPr>
        <w:t> </w:t>
      </w:r>
      <w:r>
        <w:rPr>
          <w:color w:val="231F20"/>
        </w:rPr>
        <w:t>весь</w:t>
      </w:r>
      <w:r>
        <w:rPr>
          <w:color w:val="231F20"/>
          <w:spacing w:val="5"/>
        </w:rPr>
        <w:t> </w:t>
      </w:r>
      <w:r>
        <w:rPr>
          <w:color w:val="231F20"/>
        </w:rPr>
        <w:t>приле-</w:t>
      </w:r>
      <w:r>
        <w:rPr>
          <w:color w:val="231F20"/>
          <w:spacing w:val="-57"/>
        </w:rPr>
        <w:t> </w:t>
      </w:r>
      <w:r>
        <w:rPr>
          <w:color w:val="231F20"/>
        </w:rPr>
        <w:t>гающий</w:t>
      </w:r>
      <w:r>
        <w:rPr>
          <w:color w:val="231F20"/>
          <w:spacing w:val="-2"/>
        </w:rPr>
        <w:t> </w:t>
      </w:r>
      <w:r>
        <w:rPr>
          <w:color w:val="231F20"/>
        </w:rPr>
        <w:t>микрорайон.</w:t>
      </w:r>
    </w:p>
    <w:p>
      <w:pPr>
        <w:pStyle w:val="BodyText"/>
        <w:spacing w:line="242" w:lineRule="auto" w:before="3"/>
        <w:ind w:left="293" w:right="159" w:firstLine="396"/>
        <w:jc w:val="right"/>
      </w:pPr>
      <w:r>
        <w:rPr>
          <w:color w:val="231F20"/>
          <w:w w:val="95"/>
        </w:rPr>
        <w:t>В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каждом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отдельном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случае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видно,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воз-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действие,</w:t>
      </w:r>
      <w:r>
        <w:rPr>
          <w:color w:val="231F20"/>
          <w:spacing w:val="2"/>
        </w:rPr>
        <w:t> </w:t>
      </w:r>
      <w:r>
        <w:rPr>
          <w:color w:val="231F20"/>
        </w:rPr>
        <w:t>оказываемое</w:t>
      </w:r>
      <w:r>
        <w:rPr>
          <w:color w:val="231F20"/>
          <w:spacing w:val="3"/>
        </w:rPr>
        <w:t> </w:t>
      </w:r>
      <w:r>
        <w:rPr>
          <w:color w:val="231F20"/>
        </w:rPr>
        <w:t>проектным</w:t>
      </w:r>
      <w:r>
        <w:rPr>
          <w:color w:val="231F20"/>
          <w:spacing w:val="3"/>
        </w:rPr>
        <w:t> </w:t>
      </w:r>
      <w:r>
        <w:rPr>
          <w:color w:val="231F20"/>
        </w:rPr>
        <w:t>решением</w:t>
      </w:r>
      <w:r>
        <w:rPr>
          <w:color w:val="231F20"/>
          <w:spacing w:val="-57"/>
        </w:rPr>
        <w:t> </w:t>
      </w:r>
      <w:r>
        <w:rPr>
          <w:color w:val="231F20"/>
        </w:rPr>
        <w:t>комплексно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направлено</w:t>
      </w:r>
      <w:r>
        <w:rPr>
          <w:color w:val="231F20"/>
          <w:spacing w:val="4"/>
        </w:rPr>
        <w:t> </w:t>
      </w:r>
      <w:r>
        <w:rPr>
          <w:color w:val="231F20"/>
        </w:rPr>
        <w:t>на</w:t>
      </w:r>
      <w:r>
        <w:rPr>
          <w:color w:val="231F20"/>
          <w:spacing w:val="4"/>
        </w:rPr>
        <w:t> </w:t>
      </w:r>
      <w:r>
        <w:rPr>
          <w:color w:val="231F20"/>
        </w:rPr>
        <w:t>каждый</w:t>
      </w:r>
      <w:r>
        <w:rPr>
          <w:color w:val="231F20"/>
          <w:spacing w:val="5"/>
        </w:rPr>
        <w:t> </w:t>
      </w:r>
      <w:r>
        <w:rPr>
          <w:color w:val="231F20"/>
        </w:rPr>
        <w:t>из</w:t>
      </w:r>
      <w:r>
        <w:rPr>
          <w:color w:val="231F20"/>
          <w:spacing w:val="4"/>
        </w:rPr>
        <w:t> </w:t>
      </w:r>
      <w:r>
        <w:rPr>
          <w:color w:val="231F20"/>
        </w:rPr>
        <w:t>фак-</w:t>
      </w:r>
      <w:r>
        <w:rPr>
          <w:color w:val="231F20"/>
          <w:spacing w:val="-57"/>
        </w:rPr>
        <w:t> </w:t>
      </w:r>
      <w:r>
        <w:rPr>
          <w:color w:val="231F20"/>
        </w:rPr>
        <w:t>торов</w:t>
      </w:r>
      <w:r>
        <w:rPr>
          <w:color w:val="231F20"/>
          <w:spacing w:val="22"/>
        </w:rPr>
        <w:t> </w:t>
      </w:r>
      <w:r>
        <w:rPr>
          <w:color w:val="231F20"/>
        </w:rPr>
        <w:t>развития,</w:t>
      </w:r>
      <w:r>
        <w:rPr>
          <w:color w:val="231F20"/>
          <w:spacing w:val="22"/>
        </w:rPr>
        <w:t> </w:t>
      </w:r>
      <w:r>
        <w:rPr>
          <w:color w:val="231F20"/>
        </w:rPr>
        <w:t>при</w:t>
      </w:r>
      <w:r>
        <w:rPr>
          <w:color w:val="231F20"/>
          <w:spacing w:val="22"/>
        </w:rPr>
        <w:t> </w:t>
      </w:r>
      <w:r>
        <w:rPr>
          <w:color w:val="231F20"/>
        </w:rPr>
        <w:t>этом</w:t>
      </w:r>
      <w:r>
        <w:rPr>
          <w:color w:val="231F20"/>
          <w:spacing w:val="22"/>
        </w:rPr>
        <w:t> </w:t>
      </w:r>
      <w:r>
        <w:rPr>
          <w:color w:val="231F20"/>
        </w:rPr>
        <w:t>инструменты</w:t>
      </w:r>
      <w:r>
        <w:rPr>
          <w:color w:val="231F20"/>
          <w:spacing w:val="22"/>
        </w:rPr>
        <w:t> </w:t>
      </w:r>
      <w:r>
        <w:rPr>
          <w:color w:val="231F20"/>
        </w:rPr>
        <w:t>про-</w:t>
      </w:r>
      <w:r>
        <w:rPr>
          <w:color w:val="231F20"/>
          <w:spacing w:val="-57"/>
        </w:rPr>
        <w:t> </w:t>
      </w:r>
      <w:r>
        <w:rPr>
          <w:color w:val="231F20"/>
        </w:rPr>
        <w:t>ектного</w:t>
      </w:r>
      <w:r>
        <w:rPr>
          <w:color w:val="231F20"/>
          <w:spacing w:val="8"/>
        </w:rPr>
        <w:t> </w:t>
      </w:r>
      <w:r>
        <w:rPr>
          <w:color w:val="231F20"/>
        </w:rPr>
        <w:t>предложения</w:t>
      </w:r>
      <w:r>
        <w:rPr>
          <w:color w:val="231F20"/>
          <w:spacing w:val="9"/>
        </w:rPr>
        <w:t> </w:t>
      </w:r>
      <w:r>
        <w:rPr>
          <w:color w:val="231F20"/>
        </w:rPr>
        <w:t>одновременно</w:t>
      </w:r>
      <w:r>
        <w:rPr>
          <w:color w:val="231F20"/>
          <w:spacing w:val="9"/>
        </w:rPr>
        <w:t> </w:t>
      </w:r>
      <w:r>
        <w:rPr>
          <w:color w:val="231F20"/>
        </w:rPr>
        <w:t>решают</w:t>
      </w:r>
      <w:r>
        <w:rPr>
          <w:color w:val="231F20"/>
          <w:spacing w:val="-57"/>
        </w:rPr>
        <w:t> </w:t>
      </w:r>
      <w:r>
        <w:rPr>
          <w:color w:val="231F20"/>
        </w:rPr>
        <w:t>несколько</w:t>
      </w:r>
      <w:r>
        <w:rPr>
          <w:color w:val="231F20"/>
          <w:spacing w:val="23"/>
        </w:rPr>
        <w:t> </w:t>
      </w:r>
      <w:r>
        <w:rPr>
          <w:color w:val="231F20"/>
        </w:rPr>
        <w:t>проблем</w:t>
      </w:r>
      <w:r>
        <w:rPr>
          <w:color w:val="231F20"/>
          <w:spacing w:val="24"/>
        </w:rPr>
        <w:t> </w:t>
      </w:r>
      <w:r>
        <w:rPr>
          <w:color w:val="231F20"/>
        </w:rPr>
        <w:t>и</w:t>
      </w:r>
      <w:r>
        <w:rPr>
          <w:color w:val="231F20"/>
          <w:spacing w:val="24"/>
        </w:rPr>
        <w:t> </w:t>
      </w:r>
      <w:r>
        <w:rPr>
          <w:color w:val="231F20"/>
        </w:rPr>
        <w:t>организуют</w:t>
      </w:r>
      <w:r>
        <w:rPr>
          <w:color w:val="231F20"/>
          <w:spacing w:val="24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57"/>
        </w:rPr>
        <w:t> </w:t>
      </w:r>
      <w:r>
        <w:rPr>
          <w:color w:val="231F20"/>
        </w:rPr>
        <w:t>процессов,</w:t>
      </w:r>
      <w:r>
        <w:rPr>
          <w:color w:val="231F20"/>
          <w:spacing w:val="-4"/>
        </w:rPr>
        <w:t> </w:t>
      </w:r>
      <w:r>
        <w:rPr>
          <w:color w:val="231F20"/>
        </w:rPr>
        <w:t>работа</w:t>
      </w:r>
      <w:r>
        <w:rPr>
          <w:color w:val="231F20"/>
          <w:spacing w:val="-3"/>
        </w:rPr>
        <w:t> </w:t>
      </w:r>
      <w:r>
        <w:rPr>
          <w:color w:val="231F20"/>
        </w:rPr>
        <w:t>каждого</w:t>
      </w:r>
      <w:r>
        <w:rPr>
          <w:color w:val="231F20"/>
          <w:spacing w:val="-3"/>
        </w:rPr>
        <w:t> </w:t>
      </w:r>
      <w:r>
        <w:rPr>
          <w:color w:val="231F20"/>
        </w:rPr>
        <w:t>из</w:t>
      </w:r>
      <w:r>
        <w:rPr>
          <w:color w:val="231F20"/>
          <w:spacing w:val="-3"/>
        </w:rPr>
        <w:t> </w:t>
      </w:r>
      <w:r>
        <w:rPr>
          <w:color w:val="231F20"/>
        </w:rPr>
        <w:t>которых</w:t>
      </w:r>
      <w:r>
        <w:rPr>
          <w:color w:val="231F20"/>
          <w:spacing w:val="-3"/>
        </w:rPr>
        <w:t> </w:t>
      </w:r>
      <w:r>
        <w:rPr>
          <w:color w:val="231F20"/>
        </w:rPr>
        <w:t>согла-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сована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повышает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эффективность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остальных.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Для</w:t>
      </w:r>
      <w:r>
        <w:rPr>
          <w:color w:val="231F20"/>
          <w:spacing w:val="4"/>
        </w:rPr>
        <w:t> </w:t>
      </w:r>
      <w:r>
        <w:rPr>
          <w:color w:val="231F20"/>
        </w:rPr>
        <w:t>описания</w:t>
      </w:r>
      <w:r>
        <w:rPr>
          <w:color w:val="231F20"/>
          <w:spacing w:val="4"/>
        </w:rPr>
        <w:t> </w:t>
      </w:r>
      <w:r>
        <w:rPr>
          <w:color w:val="231F20"/>
        </w:rPr>
        <w:t>возможного</w:t>
      </w:r>
      <w:r>
        <w:rPr>
          <w:color w:val="231F20"/>
          <w:spacing w:val="4"/>
        </w:rPr>
        <w:t> </w:t>
      </w:r>
      <w:r>
        <w:rPr>
          <w:color w:val="231F20"/>
        </w:rPr>
        <w:t>пути</w:t>
      </w:r>
      <w:r>
        <w:rPr>
          <w:color w:val="231F20"/>
          <w:spacing w:val="4"/>
        </w:rPr>
        <w:t> </w:t>
      </w:r>
      <w:r>
        <w:rPr>
          <w:color w:val="231F20"/>
        </w:rPr>
        <w:t>развития</w:t>
      </w:r>
      <w:r>
        <w:rPr>
          <w:color w:val="231F20"/>
          <w:spacing w:val="1"/>
        </w:rPr>
        <w:t> </w:t>
      </w:r>
      <w:r>
        <w:rPr>
          <w:color w:val="231F20"/>
        </w:rPr>
        <w:t>склона реки Белой разберем отдельно взятый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самый пустой его участок (рис. 1). Из всех фак-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торов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могли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выделить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некоторые</w:t>
      </w:r>
      <w:r>
        <w:rPr>
          <w:color w:val="231F20"/>
          <w:spacing w:val="-14"/>
        </w:rPr>
        <w:t> </w:t>
      </w:r>
      <w:r>
        <w:rPr>
          <w:color w:val="231F20"/>
        </w:rPr>
        <w:t>опре-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деляющие: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историческую</w:t>
      </w:r>
      <w:r>
        <w:rPr>
          <w:color w:val="231F20"/>
          <w:spacing w:val="-13"/>
        </w:rPr>
        <w:t> </w:t>
      </w:r>
      <w:r>
        <w:rPr>
          <w:color w:val="231F20"/>
        </w:rPr>
        <w:t>подоснову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виде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некогда существовавшей застройки на террито-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рии зеленого массива; б) этот самый зеленый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массив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сложном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рельефе;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в)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небольшой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ху-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дожественный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музей,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площадку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обще-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художников;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госпиталь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ветеранов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войн,</w:t>
      </w:r>
      <w:r>
        <w:rPr>
          <w:color w:val="231F20"/>
          <w:spacing w:val="-57"/>
        </w:rPr>
        <w:t> </w:t>
      </w:r>
      <w:r>
        <w:rPr>
          <w:color w:val="231F20"/>
        </w:rPr>
        <w:t>где</w:t>
      </w:r>
      <w:r>
        <w:rPr>
          <w:color w:val="231F20"/>
          <w:spacing w:val="2"/>
        </w:rPr>
        <w:t> </w:t>
      </w:r>
      <w:r>
        <w:rPr>
          <w:color w:val="231F20"/>
        </w:rPr>
        <w:t>пребывают</w:t>
      </w:r>
      <w:r>
        <w:rPr>
          <w:color w:val="231F20"/>
          <w:spacing w:val="2"/>
        </w:rPr>
        <w:t> </w:t>
      </w:r>
      <w:r>
        <w:rPr>
          <w:color w:val="231F20"/>
        </w:rPr>
        <w:t>носители</w:t>
      </w:r>
      <w:r>
        <w:rPr>
          <w:color w:val="231F20"/>
          <w:spacing w:val="2"/>
        </w:rPr>
        <w:t> </w:t>
      </w:r>
      <w:r>
        <w:rPr>
          <w:color w:val="231F20"/>
        </w:rPr>
        <w:t>локальной</w:t>
      </w:r>
      <w:r>
        <w:rPr>
          <w:color w:val="231F20"/>
          <w:spacing w:val="2"/>
        </w:rPr>
        <w:t> </w:t>
      </w:r>
      <w:r>
        <w:rPr>
          <w:color w:val="231F20"/>
        </w:rPr>
        <w:t>истории;</w:t>
      </w:r>
      <w:r>
        <w:rPr>
          <w:color w:val="231F20"/>
          <w:spacing w:val="-57"/>
        </w:rPr>
        <w:t> </w:t>
      </w:r>
      <w:r>
        <w:rPr>
          <w:color w:val="231F20"/>
        </w:rPr>
        <w:t>д)</w:t>
      </w:r>
      <w:r>
        <w:rPr>
          <w:color w:val="231F20"/>
          <w:spacing w:val="-12"/>
        </w:rPr>
        <w:t> </w:t>
      </w:r>
      <w:r>
        <w:rPr>
          <w:color w:val="231F20"/>
        </w:rPr>
        <w:t>факт</w:t>
      </w:r>
      <w:r>
        <w:rPr>
          <w:color w:val="231F20"/>
          <w:spacing w:val="-12"/>
        </w:rPr>
        <w:t> </w:t>
      </w:r>
      <w:r>
        <w:rPr>
          <w:color w:val="231F20"/>
        </w:rPr>
        <w:t>того,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прилежащие</w:t>
      </w:r>
      <w:r>
        <w:rPr>
          <w:color w:val="231F20"/>
          <w:spacing w:val="-12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2"/>
        </w:rPr>
        <w:t> </w:t>
      </w:r>
      <w:r>
        <w:rPr>
          <w:color w:val="231F20"/>
        </w:rPr>
        <w:t>по-</w:t>
      </w:r>
    </w:p>
    <w:p>
      <w:pPr>
        <w:pStyle w:val="BodyText"/>
        <w:spacing w:before="25"/>
        <w:ind w:left="293"/>
        <w:jc w:val="left"/>
      </w:pPr>
      <w:r>
        <w:rPr>
          <w:color w:val="231F20"/>
        </w:rPr>
        <w:t>пулярны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тихих</w:t>
      </w:r>
      <w:r>
        <w:rPr>
          <w:color w:val="231F20"/>
          <w:spacing w:val="-6"/>
        </w:rPr>
        <w:t> </w:t>
      </w:r>
      <w:r>
        <w:rPr>
          <w:color w:val="231F20"/>
        </w:rPr>
        <w:t>семейных</w:t>
      </w:r>
      <w:r>
        <w:rPr>
          <w:color w:val="231F20"/>
          <w:spacing w:val="-5"/>
        </w:rPr>
        <w:t> </w:t>
      </w:r>
      <w:r>
        <w:rPr>
          <w:color w:val="231F20"/>
        </w:rPr>
        <w:t>прогулок.</w:t>
      </w:r>
    </w:p>
    <w:p>
      <w:pPr>
        <w:pStyle w:val="BodyText"/>
        <w:spacing w:line="242" w:lineRule="auto" w:before="4"/>
        <w:ind w:left="293" w:right="160" w:firstLine="396"/>
        <w:jc w:val="right"/>
      </w:pPr>
      <w:r>
        <w:rPr>
          <w:color w:val="231F20"/>
          <w:spacing w:val="-1"/>
        </w:rPr>
        <w:t>Следуя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обозначенной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логике,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существу-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ющую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систему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исходных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данных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57"/>
        </w:rPr>
        <w:t> </w:t>
      </w:r>
      <w:r>
        <w:rPr>
          <w:color w:val="231F20"/>
        </w:rPr>
        <w:t>ввести</w:t>
      </w:r>
      <w:r>
        <w:rPr>
          <w:color w:val="231F20"/>
          <w:spacing w:val="-11"/>
        </w:rPr>
        <w:t> </w:t>
      </w:r>
      <w:r>
        <w:rPr>
          <w:color w:val="231F20"/>
        </w:rPr>
        <w:t>новые,</w:t>
      </w:r>
      <w:r>
        <w:rPr>
          <w:color w:val="231F20"/>
          <w:spacing w:val="-11"/>
        </w:rPr>
        <w:t> </w:t>
      </w:r>
      <w:r>
        <w:rPr>
          <w:color w:val="231F20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только</w:t>
      </w:r>
      <w:r>
        <w:rPr>
          <w:color w:val="231F20"/>
          <w:spacing w:val="-11"/>
        </w:rPr>
        <w:t> </w:t>
      </w:r>
      <w:r>
        <w:rPr>
          <w:color w:val="231F20"/>
        </w:rPr>
        <w:t>бы</w:t>
      </w:r>
      <w:r>
        <w:rPr>
          <w:color w:val="231F20"/>
          <w:spacing w:val="-11"/>
        </w:rPr>
        <w:t> </w:t>
      </w:r>
      <w:r>
        <w:rPr>
          <w:color w:val="231F20"/>
        </w:rPr>
        <w:t>отвечали</w:t>
      </w:r>
      <w:r>
        <w:rPr>
          <w:color w:val="231F20"/>
          <w:spacing w:val="-57"/>
        </w:rPr>
        <w:t> </w:t>
      </w:r>
      <w:r>
        <w:rPr>
          <w:color w:val="231F20"/>
        </w:rPr>
        <w:t>на спектр существующих проблем, но, кроме</w:t>
      </w:r>
      <w:r>
        <w:rPr>
          <w:color w:val="231F20"/>
          <w:spacing w:val="-57"/>
        </w:rPr>
        <w:t> </w:t>
      </w:r>
      <w:r>
        <w:rPr>
          <w:color w:val="231F20"/>
        </w:rPr>
        <w:t>того,</w:t>
      </w:r>
      <w:r>
        <w:rPr>
          <w:color w:val="231F20"/>
          <w:spacing w:val="39"/>
        </w:rPr>
        <w:t> </w:t>
      </w:r>
      <w:r>
        <w:rPr>
          <w:color w:val="231F20"/>
        </w:rPr>
        <w:t>запустили</w:t>
      </w:r>
      <w:r>
        <w:rPr>
          <w:color w:val="231F20"/>
          <w:spacing w:val="40"/>
        </w:rPr>
        <w:t> </w:t>
      </w:r>
      <w:r>
        <w:rPr>
          <w:color w:val="231F20"/>
        </w:rPr>
        <w:t>бы</w:t>
      </w:r>
      <w:r>
        <w:rPr>
          <w:color w:val="231F20"/>
          <w:spacing w:val="40"/>
        </w:rPr>
        <w:t> </w:t>
      </w:r>
      <w:r>
        <w:rPr>
          <w:color w:val="231F20"/>
        </w:rPr>
        <w:t>сценарии,</w:t>
      </w:r>
      <w:r>
        <w:rPr>
          <w:color w:val="231F20"/>
          <w:spacing w:val="39"/>
        </w:rPr>
        <w:t> </w:t>
      </w:r>
      <w:r>
        <w:rPr>
          <w:color w:val="231F20"/>
        </w:rPr>
        <w:t>вовлекающие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процесс</w:t>
      </w:r>
      <w:r>
        <w:rPr>
          <w:color w:val="231F20"/>
          <w:spacing w:val="2"/>
        </w:rPr>
        <w:t> </w:t>
      </w:r>
      <w:r>
        <w:rPr>
          <w:color w:val="231F20"/>
        </w:rPr>
        <w:t>исходные</w:t>
      </w:r>
      <w:r>
        <w:rPr>
          <w:color w:val="231F20"/>
          <w:spacing w:val="2"/>
        </w:rPr>
        <w:t> </w:t>
      </w:r>
      <w:r>
        <w:rPr>
          <w:color w:val="231F20"/>
        </w:rPr>
        <w:t>факторы,</w:t>
      </w:r>
      <w:r>
        <w:rPr>
          <w:color w:val="231F20"/>
          <w:spacing w:val="1"/>
        </w:rPr>
        <w:t> </w:t>
      </w:r>
      <w:r>
        <w:rPr>
          <w:color w:val="231F20"/>
        </w:rPr>
        <w:t>а</w:t>
      </w:r>
      <w:r>
        <w:rPr>
          <w:color w:val="231F20"/>
          <w:spacing w:val="2"/>
        </w:rPr>
        <w:t> </w:t>
      </w:r>
      <w:r>
        <w:rPr>
          <w:color w:val="231F20"/>
        </w:rPr>
        <w:t>также</w:t>
      </w:r>
      <w:r>
        <w:rPr>
          <w:color w:val="231F20"/>
          <w:spacing w:val="2"/>
        </w:rPr>
        <w:t> </w:t>
      </w:r>
      <w:r>
        <w:rPr>
          <w:color w:val="231F20"/>
        </w:rPr>
        <w:t>стиму-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лировали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бы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их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взаимодействию.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Такими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но-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выми</w:t>
      </w:r>
      <w:r>
        <w:rPr>
          <w:color w:val="231F20"/>
          <w:spacing w:val="4"/>
        </w:rPr>
        <w:t> </w:t>
      </w:r>
      <w:r>
        <w:rPr>
          <w:color w:val="231F20"/>
        </w:rPr>
        <w:t>вводными</w:t>
      </w:r>
      <w:r>
        <w:rPr>
          <w:color w:val="231F20"/>
          <w:spacing w:val="5"/>
        </w:rPr>
        <w:t> </w:t>
      </w:r>
      <w:r>
        <w:rPr>
          <w:color w:val="231F20"/>
        </w:rPr>
        <w:t>могли</w:t>
      </w:r>
      <w:r>
        <w:rPr>
          <w:color w:val="231F20"/>
          <w:spacing w:val="5"/>
        </w:rPr>
        <w:t> </w:t>
      </w:r>
      <w:r>
        <w:rPr>
          <w:color w:val="231F20"/>
        </w:rPr>
        <w:t>бы</w:t>
      </w:r>
      <w:r>
        <w:rPr>
          <w:color w:val="231F20"/>
          <w:spacing w:val="5"/>
        </w:rPr>
        <w:t> </w:t>
      </w:r>
      <w:r>
        <w:rPr>
          <w:color w:val="231F20"/>
        </w:rPr>
        <w:t>стать</w:t>
      </w:r>
      <w:r>
        <w:rPr>
          <w:color w:val="231F20"/>
          <w:spacing w:val="5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этнографического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парка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культурного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центра.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Парк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этом</w:t>
      </w:r>
      <w:r>
        <w:rPr>
          <w:color w:val="231F20"/>
          <w:spacing w:val="15"/>
        </w:rPr>
        <w:t> </w:t>
      </w:r>
      <w:r>
        <w:rPr>
          <w:color w:val="231F20"/>
        </w:rPr>
        <w:t>месте,</w:t>
      </w:r>
      <w:r>
        <w:rPr>
          <w:color w:val="231F20"/>
          <w:spacing w:val="15"/>
        </w:rPr>
        <w:t> </w:t>
      </w:r>
      <w:r>
        <w:rPr>
          <w:color w:val="231F20"/>
        </w:rPr>
        <w:t>во-первых,</w:t>
      </w:r>
      <w:r>
        <w:rPr>
          <w:color w:val="231F20"/>
          <w:spacing w:val="15"/>
        </w:rPr>
        <w:t> </w:t>
      </w:r>
      <w:r>
        <w:rPr>
          <w:color w:val="231F20"/>
        </w:rPr>
        <w:t>позволит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вернуть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значительную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часть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территории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скло-</w:t>
      </w:r>
      <w:r>
        <w:rPr>
          <w:color w:val="231F20"/>
          <w:spacing w:val="-57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городу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обеспечит</w:t>
      </w:r>
      <w:r>
        <w:rPr>
          <w:color w:val="231F20"/>
          <w:spacing w:val="-4"/>
        </w:rPr>
        <w:t> </w:t>
      </w:r>
      <w:r>
        <w:rPr>
          <w:color w:val="231F20"/>
        </w:rPr>
        <w:t>связность</w:t>
      </w:r>
      <w:r>
        <w:rPr>
          <w:color w:val="231F20"/>
          <w:spacing w:val="-4"/>
        </w:rPr>
        <w:t> </w:t>
      </w:r>
      <w:r>
        <w:rPr>
          <w:color w:val="231F20"/>
        </w:rPr>
        <w:t>между</w:t>
      </w:r>
      <w:r>
        <w:rPr>
          <w:color w:val="231F20"/>
          <w:spacing w:val="-4"/>
        </w:rPr>
        <w:t> </w:t>
      </w:r>
      <w:r>
        <w:rPr>
          <w:color w:val="231F20"/>
        </w:rPr>
        <w:t>верх-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ним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нижним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уровнями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набережной.</w:t>
      </w:r>
      <w:r>
        <w:rPr>
          <w:color w:val="231F20"/>
          <w:spacing w:val="-12"/>
        </w:rPr>
        <w:t> </w:t>
      </w:r>
      <w:r>
        <w:rPr>
          <w:color w:val="231F20"/>
        </w:rPr>
        <w:t>Во-вто-</w:t>
      </w:r>
      <w:r>
        <w:rPr>
          <w:color w:val="231F20"/>
          <w:spacing w:val="-57"/>
        </w:rPr>
        <w:t> </w:t>
      </w:r>
      <w:r>
        <w:rPr>
          <w:color w:val="231F20"/>
        </w:rPr>
        <w:t>рых, создание парка, посвященного культуре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истории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края,</w:t>
      </w:r>
      <w:r>
        <w:rPr>
          <w:color w:val="231F20"/>
          <w:spacing w:val="-14"/>
        </w:rPr>
        <w:t> </w:t>
      </w:r>
      <w:r>
        <w:rPr>
          <w:color w:val="231F20"/>
        </w:rPr>
        <w:t>играет</w:t>
      </w:r>
      <w:r>
        <w:rPr>
          <w:color w:val="231F20"/>
          <w:spacing w:val="-14"/>
        </w:rPr>
        <w:t> </w:t>
      </w:r>
      <w:r>
        <w:rPr>
          <w:color w:val="231F20"/>
        </w:rPr>
        <w:t>важную</w:t>
      </w:r>
      <w:r>
        <w:rPr>
          <w:color w:val="231F20"/>
          <w:spacing w:val="-14"/>
        </w:rPr>
        <w:t> </w:t>
      </w:r>
      <w:r>
        <w:rPr>
          <w:color w:val="231F20"/>
        </w:rPr>
        <w:t>роль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мест-</w:t>
      </w:r>
    </w:p>
    <w:p>
      <w:pPr>
        <w:spacing w:after="0" w:line="242" w:lineRule="auto"/>
        <w:jc w:val="right"/>
        <w:sectPr>
          <w:pgSz w:w="11910" w:h="16840"/>
          <w:pgMar w:header="0" w:footer="732" w:top="980" w:bottom="920" w:left="800" w:right="800"/>
          <w:cols w:num="2" w:equalWidth="0">
            <w:col w:w="5160" w:space="40"/>
            <w:col w:w="5110"/>
          </w:cols>
        </w:sectPr>
      </w:pPr>
    </w:p>
    <w:p>
      <w:pPr>
        <w:pStyle w:val="BodyText"/>
        <w:spacing w:line="242" w:lineRule="auto" w:before="78"/>
        <w:ind w:left="163" w:right="38"/>
      </w:pPr>
      <w:r>
        <w:rPr>
          <w:color w:val="231F20"/>
          <w:w w:val="95"/>
        </w:rPr>
        <w:t>ных народов. Это возможность для проявления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своей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идентичности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передачи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исторической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памяти. «Материалы о существовавшей неког-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да</w:t>
      </w:r>
      <w:r>
        <w:rPr>
          <w:color w:val="231F20"/>
          <w:spacing w:val="-4"/>
        </w:rPr>
        <w:t> </w:t>
      </w:r>
      <w:r>
        <w:rPr>
          <w:color w:val="231F20"/>
        </w:rPr>
        <w:t>застройке</w:t>
      </w:r>
      <w:r>
        <w:rPr>
          <w:color w:val="231F20"/>
          <w:spacing w:val="-4"/>
        </w:rPr>
        <w:t> </w:t>
      </w:r>
      <w:r>
        <w:rPr>
          <w:color w:val="231F20"/>
        </w:rPr>
        <w:t>ложатся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основу</w:t>
      </w:r>
      <w:r>
        <w:rPr>
          <w:color w:val="231F20"/>
          <w:spacing w:val="-3"/>
        </w:rPr>
        <w:t> </w:t>
      </w:r>
      <w:r>
        <w:rPr>
          <w:color w:val="231F20"/>
        </w:rPr>
        <w:t>проектных</w:t>
      </w:r>
      <w:r>
        <w:rPr>
          <w:color w:val="231F20"/>
          <w:spacing w:val="-4"/>
        </w:rPr>
        <w:t> </w:t>
      </w:r>
      <w:r>
        <w:rPr>
          <w:color w:val="231F20"/>
        </w:rPr>
        <w:t>ре-</w:t>
      </w:r>
      <w:r>
        <w:rPr>
          <w:color w:val="231F20"/>
          <w:spacing w:val="-57"/>
        </w:rPr>
        <w:t> </w:t>
      </w:r>
      <w:r>
        <w:rPr>
          <w:color w:val="231F20"/>
        </w:rPr>
        <w:t>шений и позволяют сохранить память места.</w:t>
      </w:r>
      <w:r>
        <w:rPr>
          <w:color w:val="231F20"/>
          <w:spacing w:val="1"/>
        </w:rPr>
        <w:t> </w:t>
      </w:r>
      <w:r>
        <w:rPr>
          <w:color w:val="231F20"/>
        </w:rPr>
        <w:t>Сейчас территория непроходима для челове-</w:t>
      </w:r>
      <w:r>
        <w:rPr>
          <w:color w:val="231F20"/>
          <w:spacing w:val="-57"/>
        </w:rPr>
        <w:t> </w:t>
      </w:r>
      <w:r>
        <w:rPr>
          <w:color w:val="231F20"/>
        </w:rPr>
        <w:t>ка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отрезана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города,</w:t>
      </w:r>
      <w:r>
        <w:rPr>
          <w:color w:val="231F20"/>
          <w:spacing w:val="-12"/>
        </w:rPr>
        <w:t> </w:t>
      </w:r>
      <w:r>
        <w:rPr>
          <w:color w:val="231F20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будущем</w:t>
      </w:r>
      <w:r>
        <w:rPr>
          <w:color w:val="231F20"/>
          <w:spacing w:val="-13"/>
        </w:rPr>
        <w:t> </w:t>
      </w:r>
      <w:r>
        <w:rPr>
          <w:color w:val="231F20"/>
        </w:rPr>
        <w:t>она</w:t>
      </w:r>
      <w:r>
        <w:rPr>
          <w:color w:val="231F20"/>
          <w:spacing w:val="-12"/>
        </w:rPr>
        <w:t> </w:t>
      </w:r>
      <w:r>
        <w:rPr>
          <w:color w:val="231F20"/>
        </w:rPr>
        <w:t>мо-</w:t>
      </w:r>
      <w:r>
        <w:rPr>
          <w:color w:val="231F20"/>
          <w:spacing w:val="-57"/>
        </w:rPr>
        <w:t> </w:t>
      </w:r>
      <w:r>
        <w:rPr>
          <w:color w:val="231F20"/>
        </w:rPr>
        <w:t>жет стать иллюстрацией истории города, но-</w:t>
      </w:r>
      <w:r>
        <w:rPr>
          <w:color w:val="231F20"/>
          <w:spacing w:val="-57"/>
        </w:rPr>
        <w:t> </w:t>
      </w:r>
      <w:r>
        <w:rPr>
          <w:color w:val="231F20"/>
        </w:rPr>
        <w:t>вой</w:t>
      </w:r>
      <w:r>
        <w:rPr>
          <w:color w:val="231F20"/>
          <w:spacing w:val="1"/>
        </w:rPr>
        <w:t> </w:t>
      </w:r>
      <w:r>
        <w:rPr>
          <w:color w:val="231F20"/>
        </w:rPr>
        <w:t>достопримечательностью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послужить</w:t>
      </w:r>
      <w:r>
        <w:rPr>
          <w:color w:val="231F20"/>
          <w:spacing w:val="1"/>
        </w:rPr>
        <w:t> </w:t>
      </w:r>
      <w:r>
        <w:rPr>
          <w:color w:val="231F20"/>
        </w:rPr>
        <w:t>ценным ресурсом для создания этнографиче-</w:t>
      </w:r>
      <w:r>
        <w:rPr>
          <w:color w:val="231F20"/>
          <w:spacing w:val="-57"/>
        </w:rPr>
        <w:t> </w:t>
      </w:r>
      <w:r>
        <w:rPr>
          <w:color w:val="231F20"/>
        </w:rPr>
        <w:t>ского парка» [2]. Уход за парком и его инже-</w:t>
      </w:r>
      <w:r>
        <w:rPr>
          <w:color w:val="231F20"/>
          <w:spacing w:val="-57"/>
        </w:rPr>
        <w:t> </w:t>
      </w:r>
      <w:r>
        <w:rPr>
          <w:color w:val="231F20"/>
        </w:rPr>
        <w:t>нерная</w:t>
      </w:r>
      <w:r>
        <w:rPr>
          <w:color w:val="231F20"/>
          <w:spacing w:val="1"/>
        </w:rPr>
        <w:t> </w:t>
      </w:r>
      <w:r>
        <w:rPr>
          <w:color w:val="231F20"/>
        </w:rPr>
        <w:t>инфраструктура</w:t>
      </w:r>
      <w:r>
        <w:rPr>
          <w:color w:val="231F20"/>
          <w:spacing w:val="1"/>
        </w:rPr>
        <w:t> </w:t>
      </w:r>
      <w:r>
        <w:rPr>
          <w:color w:val="231F20"/>
        </w:rPr>
        <w:t>помогут</w:t>
      </w:r>
      <w:r>
        <w:rPr>
          <w:color w:val="231F20"/>
          <w:spacing w:val="1"/>
        </w:rPr>
        <w:t> </w:t>
      </w:r>
      <w:r>
        <w:rPr>
          <w:color w:val="231F20"/>
        </w:rPr>
        <w:t>сохранить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склон от дальнейшей эрозии и контролировать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биологическое разнообразие, но самое глав-</w:t>
      </w:r>
      <w:r>
        <w:rPr>
          <w:color w:val="231F20"/>
          <w:spacing w:val="1"/>
        </w:rPr>
        <w:t> </w:t>
      </w:r>
      <w:r>
        <w:rPr>
          <w:color w:val="231F20"/>
        </w:rPr>
        <w:t>ное, наличие парка сможет защитить склон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застройки,</w:t>
      </w:r>
      <w:r>
        <w:rPr>
          <w:color w:val="231F20"/>
          <w:spacing w:val="-13"/>
        </w:rPr>
        <w:t> </w:t>
      </w:r>
      <w:r>
        <w:rPr>
          <w:color w:val="231F20"/>
        </w:rPr>
        <w:t>зафиксировав</w:t>
      </w:r>
      <w:r>
        <w:rPr>
          <w:color w:val="231F20"/>
          <w:spacing w:val="-12"/>
        </w:rPr>
        <w:t> </w:t>
      </w:r>
      <w:r>
        <w:rPr>
          <w:color w:val="231F20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</w:rPr>
        <w:t>статус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со-</w:t>
      </w:r>
      <w:r>
        <w:rPr>
          <w:color w:val="231F20"/>
          <w:spacing w:val="-57"/>
        </w:rPr>
        <w:t> </w:t>
      </w:r>
      <w:r>
        <w:rPr>
          <w:color w:val="231F20"/>
        </w:rPr>
        <w:t>циально значимую и туристически привлека-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тельную зону, обладающую экономической от-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дачей.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Кроме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прямого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ответа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проблематику</w:t>
      </w:r>
      <w:r>
        <w:rPr>
          <w:color w:val="231F20"/>
          <w:spacing w:val="-57"/>
        </w:rPr>
        <w:t> </w:t>
      </w:r>
      <w:r>
        <w:rPr>
          <w:color w:val="231F20"/>
        </w:rPr>
        <w:t>места,</w:t>
      </w:r>
      <w:r>
        <w:rPr>
          <w:color w:val="231F20"/>
          <w:spacing w:val="-5"/>
        </w:rPr>
        <w:t> </w:t>
      </w:r>
      <w:r>
        <w:rPr>
          <w:color w:val="231F20"/>
        </w:rPr>
        <w:t>такое</w:t>
      </w:r>
      <w:r>
        <w:rPr>
          <w:color w:val="231F20"/>
          <w:spacing w:val="-4"/>
        </w:rPr>
        <w:t> </w:t>
      </w:r>
      <w:r>
        <w:rPr>
          <w:color w:val="231F20"/>
        </w:rPr>
        <w:t>решение,</w:t>
      </w:r>
      <w:r>
        <w:rPr>
          <w:color w:val="231F20"/>
          <w:spacing w:val="-4"/>
        </w:rPr>
        <w:t> </w:t>
      </w:r>
      <w:r>
        <w:rPr>
          <w:color w:val="231F20"/>
        </w:rPr>
        <w:t>будучи</w:t>
      </w:r>
      <w:r>
        <w:rPr>
          <w:color w:val="231F20"/>
          <w:spacing w:val="-4"/>
        </w:rPr>
        <w:t> </w:t>
      </w:r>
      <w:r>
        <w:rPr>
          <w:color w:val="231F20"/>
        </w:rPr>
        <w:t>площадкой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57"/>
        </w:rPr>
        <w:t> </w:t>
      </w:r>
      <w:r>
        <w:rPr>
          <w:color w:val="231F20"/>
        </w:rPr>
        <w:t>арт-инсталляций и хранилищем истории, мо-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жет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запустить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процесс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взаимодействия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между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посетителями набережной, творческим комью-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нити и исторической подосновой места, кро-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ме того оно может дать возможность старожи-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лам</w:t>
      </w:r>
      <w:r>
        <w:rPr>
          <w:color w:val="231F20"/>
          <w:spacing w:val="-5"/>
        </w:rPr>
        <w:t> </w:t>
      </w:r>
      <w:r>
        <w:rPr>
          <w:color w:val="231F20"/>
        </w:rPr>
        <w:t>внести</w:t>
      </w:r>
      <w:r>
        <w:rPr>
          <w:color w:val="231F20"/>
          <w:spacing w:val="-5"/>
        </w:rPr>
        <w:t> </w:t>
      </w:r>
      <w:r>
        <w:rPr>
          <w:color w:val="231F20"/>
        </w:rPr>
        <w:t>свою</w:t>
      </w:r>
      <w:r>
        <w:rPr>
          <w:color w:val="231F20"/>
          <w:spacing w:val="-5"/>
        </w:rPr>
        <w:t> </w:t>
      </w:r>
      <w:r>
        <w:rPr>
          <w:color w:val="231F20"/>
        </w:rPr>
        <w:t>часть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пополнение</w:t>
      </w:r>
      <w:r>
        <w:rPr>
          <w:color w:val="231F20"/>
          <w:spacing w:val="-5"/>
        </w:rPr>
        <w:t> </w:t>
      </w:r>
      <w:r>
        <w:rPr>
          <w:color w:val="231F20"/>
        </w:rPr>
        <w:t>истории</w:t>
      </w:r>
      <w:r>
        <w:rPr>
          <w:color w:val="231F20"/>
          <w:spacing w:val="-58"/>
        </w:rPr>
        <w:t> </w:t>
      </w:r>
      <w:r>
        <w:rPr>
          <w:color w:val="231F20"/>
        </w:rPr>
        <w:t>о</w:t>
      </w:r>
      <w:r>
        <w:rPr>
          <w:color w:val="231F20"/>
          <w:spacing w:val="-1"/>
        </w:rPr>
        <w:t> </w:t>
      </w:r>
      <w:r>
        <w:rPr>
          <w:color w:val="231F20"/>
        </w:rPr>
        <w:t>городе (рис. 2).</w:t>
      </w:r>
    </w:p>
    <w:p>
      <w:pPr>
        <w:pStyle w:val="BodyText"/>
        <w:spacing w:line="242" w:lineRule="auto" w:before="34"/>
        <w:ind w:left="163" w:right="38" w:firstLine="396"/>
      </w:pPr>
      <w:r>
        <w:rPr>
          <w:color w:val="231F20"/>
        </w:rPr>
        <w:t>В свою очередь, культурный центр, отве-</w:t>
      </w:r>
      <w:r>
        <w:rPr>
          <w:color w:val="231F20"/>
          <w:spacing w:val="-57"/>
        </w:rPr>
        <w:t> </w:t>
      </w:r>
      <w:r>
        <w:rPr>
          <w:color w:val="231F20"/>
        </w:rPr>
        <w:t>чая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обозначенные</w:t>
      </w:r>
      <w:r>
        <w:rPr>
          <w:color w:val="231F20"/>
          <w:spacing w:val="2"/>
        </w:rPr>
        <w:t> </w:t>
      </w:r>
      <w:r>
        <w:rPr>
          <w:color w:val="231F20"/>
        </w:rPr>
        <w:t>проблемы,</w:t>
      </w:r>
      <w:r>
        <w:rPr>
          <w:color w:val="231F20"/>
          <w:spacing w:val="3"/>
        </w:rPr>
        <w:t> </w:t>
      </w:r>
      <w:r>
        <w:rPr>
          <w:color w:val="231F20"/>
        </w:rPr>
        <w:t>мог</w:t>
      </w:r>
      <w:r>
        <w:rPr>
          <w:color w:val="231F20"/>
          <w:spacing w:val="2"/>
        </w:rPr>
        <w:t> </w:t>
      </w:r>
      <w:r>
        <w:rPr>
          <w:color w:val="231F20"/>
        </w:rPr>
        <w:t>бы</w:t>
      </w:r>
      <w:r>
        <w:rPr>
          <w:color w:val="231F20"/>
          <w:spacing w:val="3"/>
        </w:rPr>
        <w:t> </w:t>
      </w:r>
      <w:r>
        <w:rPr>
          <w:color w:val="231F20"/>
        </w:rPr>
        <w:t>быть</w:t>
      </w:r>
    </w:p>
    <w:p>
      <w:pPr>
        <w:pStyle w:val="BodyText"/>
        <w:spacing w:line="242" w:lineRule="auto" w:before="78"/>
        <w:ind w:left="163" w:right="501"/>
      </w:pPr>
      <w:r>
        <w:rPr/>
        <w:br w:type="column"/>
      </w:r>
      <w:r>
        <w:rPr>
          <w:color w:val="231F20"/>
        </w:rPr>
        <w:t>инфраструктурным звеном в цепи развиваю-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щейся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набережной.</w:t>
      </w:r>
      <w:r>
        <w:rPr>
          <w:color w:val="231F20"/>
          <w:spacing w:val="-12"/>
        </w:rPr>
        <w:t> </w:t>
      </w:r>
      <w:r>
        <w:rPr>
          <w:color w:val="231F20"/>
        </w:rPr>
        <w:t>Одновременно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этим</w:t>
      </w:r>
      <w:r>
        <w:rPr>
          <w:color w:val="231F20"/>
          <w:spacing w:val="-13"/>
        </w:rPr>
        <w:t> </w:t>
      </w:r>
      <w:r>
        <w:rPr>
          <w:color w:val="231F20"/>
        </w:rPr>
        <w:t>мог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бы играть роль социального коммутатора, став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местом сбора местных групп (художников, жи-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телей</w:t>
      </w:r>
      <w:r>
        <w:rPr>
          <w:color w:val="231F20"/>
          <w:spacing w:val="-11"/>
        </w:rPr>
        <w:t> </w:t>
      </w:r>
      <w:r>
        <w:rPr>
          <w:color w:val="231F20"/>
        </w:rPr>
        <w:t>города,</w:t>
      </w:r>
      <w:r>
        <w:rPr>
          <w:color w:val="231F20"/>
          <w:spacing w:val="-11"/>
        </w:rPr>
        <w:t> </w:t>
      </w:r>
      <w:r>
        <w:rPr>
          <w:color w:val="231F20"/>
        </w:rPr>
        <w:t>детей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ветеранов)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их</w:t>
      </w:r>
      <w:r>
        <w:rPr>
          <w:color w:val="231F20"/>
          <w:spacing w:val="-11"/>
        </w:rPr>
        <w:t> </w:t>
      </w:r>
      <w:r>
        <w:rPr>
          <w:color w:val="231F20"/>
        </w:rPr>
        <w:t>взаимо-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действия между собой, местом взаимообогаще-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ния и обмена опытом. Подталкивание к новым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социальным контактам всегда способствует</w:t>
      </w:r>
      <w:r>
        <w:rPr>
          <w:color w:val="231F20"/>
          <w:spacing w:val="1"/>
        </w:rPr>
        <w:t> </w:t>
      </w:r>
      <w:r>
        <w:rPr>
          <w:color w:val="231F20"/>
        </w:rPr>
        <w:t>разнообразию и образованию новых качеств.</w:t>
      </w:r>
      <w:r>
        <w:rPr>
          <w:color w:val="231F20"/>
          <w:spacing w:val="-57"/>
        </w:rPr>
        <w:t> </w:t>
      </w:r>
      <w:r>
        <w:rPr>
          <w:color w:val="231F20"/>
        </w:rPr>
        <w:t>Центр,</w:t>
      </w:r>
      <w:r>
        <w:rPr>
          <w:color w:val="231F20"/>
          <w:spacing w:val="-13"/>
        </w:rPr>
        <w:t> </w:t>
      </w:r>
      <w:r>
        <w:rPr>
          <w:color w:val="231F20"/>
        </w:rPr>
        <w:t>будучи</w:t>
      </w:r>
      <w:r>
        <w:rPr>
          <w:color w:val="231F20"/>
          <w:spacing w:val="-13"/>
        </w:rPr>
        <w:t> </w:t>
      </w:r>
      <w:r>
        <w:rPr>
          <w:color w:val="231F20"/>
        </w:rPr>
        <w:t>частью</w:t>
      </w:r>
      <w:r>
        <w:rPr>
          <w:color w:val="231F20"/>
          <w:spacing w:val="-13"/>
        </w:rPr>
        <w:t> </w:t>
      </w:r>
      <w:r>
        <w:rPr>
          <w:color w:val="231F20"/>
        </w:rPr>
        <w:t>этнографического</w:t>
      </w:r>
      <w:r>
        <w:rPr>
          <w:color w:val="231F20"/>
          <w:spacing w:val="-13"/>
        </w:rPr>
        <w:t> </w:t>
      </w:r>
      <w:r>
        <w:rPr>
          <w:color w:val="231F20"/>
        </w:rPr>
        <w:t>пар-</w:t>
      </w:r>
      <w:r>
        <w:rPr>
          <w:color w:val="231F20"/>
          <w:spacing w:val="-58"/>
        </w:rPr>
        <w:t> </w:t>
      </w:r>
      <w:r>
        <w:rPr>
          <w:color w:val="231F20"/>
        </w:rPr>
        <w:t>ка, может стать хранилищем памяти о городе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населяющих его</w:t>
      </w:r>
      <w:r>
        <w:rPr>
          <w:color w:val="231F20"/>
          <w:spacing w:val="-1"/>
        </w:rPr>
        <w:t> </w:t>
      </w:r>
      <w:r>
        <w:rPr>
          <w:color w:val="231F20"/>
        </w:rPr>
        <w:t>народах.</w:t>
      </w:r>
    </w:p>
    <w:p>
      <w:pPr>
        <w:pStyle w:val="BodyText"/>
        <w:spacing w:line="242" w:lineRule="auto" w:before="15"/>
        <w:ind w:left="163" w:right="500" w:firstLine="396"/>
      </w:pPr>
      <w:r>
        <w:rPr>
          <w:color w:val="231F20"/>
        </w:rPr>
        <w:t>Таким образом, акцентируя внимание на</w:t>
      </w:r>
      <w:r>
        <w:rPr>
          <w:color w:val="231F20"/>
          <w:spacing w:val="1"/>
        </w:rPr>
        <w:t> </w:t>
      </w:r>
      <w:r>
        <w:rPr>
          <w:color w:val="231F20"/>
        </w:rPr>
        <w:t>факторах устойчивого развития в каждом от-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дельном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случае,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имеем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возможность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опре-</w:t>
      </w:r>
      <w:r>
        <w:rPr>
          <w:color w:val="231F20"/>
          <w:spacing w:val="-58"/>
        </w:rPr>
        <w:t> </w:t>
      </w:r>
      <w:r>
        <w:rPr>
          <w:color w:val="231F20"/>
        </w:rPr>
        <w:t>делить направление требуемых преобразова-</w:t>
      </w:r>
      <w:r>
        <w:rPr>
          <w:color w:val="231F20"/>
          <w:spacing w:val="-57"/>
        </w:rPr>
        <w:t> </w:t>
      </w:r>
      <w:r>
        <w:rPr>
          <w:color w:val="231F20"/>
        </w:rPr>
        <w:t>ний.</w:t>
      </w:r>
      <w:r>
        <w:rPr>
          <w:color w:val="231F20"/>
          <w:spacing w:val="16"/>
        </w:rPr>
        <w:t> </w:t>
      </w:r>
      <w:r>
        <w:rPr>
          <w:color w:val="231F20"/>
        </w:rPr>
        <w:t>А</w:t>
      </w:r>
      <w:r>
        <w:rPr>
          <w:color w:val="231F20"/>
          <w:spacing w:val="16"/>
        </w:rPr>
        <w:t> </w:t>
      </w:r>
      <w:r>
        <w:rPr>
          <w:color w:val="231F20"/>
        </w:rPr>
        <w:t>работая</w:t>
      </w:r>
      <w:r>
        <w:rPr>
          <w:color w:val="231F20"/>
          <w:spacing w:val="16"/>
        </w:rPr>
        <w:t> </w:t>
      </w:r>
      <w:r>
        <w:rPr>
          <w:color w:val="231F20"/>
        </w:rPr>
        <w:t>с</w:t>
      </w:r>
      <w:r>
        <w:rPr>
          <w:color w:val="231F20"/>
          <w:spacing w:val="16"/>
        </w:rPr>
        <w:t> </w:t>
      </w:r>
      <w:r>
        <w:rPr>
          <w:color w:val="231F20"/>
        </w:rPr>
        <w:t>существующей</w:t>
      </w:r>
      <w:r>
        <w:rPr>
          <w:color w:val="231F20"/>
          <w:spacing w:val="16"/>
        </w:rPr>
        <w:t> </w:t>
      </w:r>
      <w:r>
        <w:rPr>
          <w:color w:val="231F20"/>
        </w:rPr>
        <w:t>средой,</w:t>
      </w:r>
      <w:r>
        <w:rPr>
          <w:color w:val="231F20"/>
          <w:spacing w:val="16"/>
        </w:rPr>
        <w:t> </w:t>
      </w:r>
      <w:r>
        <w:rPr>
          <w:color w:val="231F20"/>
        </w:rPr>
        <w:t>как</w:t>
      </w:r>
      <w:r>
        <w:rPr>
          <w:color w:val="231F20"/>
          <w:spacing w:val="-57"/>
        </w:rPr>
        <w:t> </w:t>
      </w:r>
      <w:r>
        <w:rPr>
          <w:color w:val="231F20"/>
        </w:rPr>
        <w:t>с системой зависимых элементов, мы могли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бы представить программу развития всего юж-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ного склона города Уфы, одновременно сохра-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няя устойчивый баланс, где каждый отдель-</w:t>
      </w:r>
      <w:r>
        <w:rPr>
          <w:color w:val="231F20"/>
          <w:spacing w:val="1"/>
        </w:rPr>
        <w:t> </w:t>
      </w:r>
      <w:r>
        <w:rPr>
          <w:color w:val="231F20"/>
        </w:rPr>
        <w:t>ный</w:t>
      </w:r>
      <w:r>
        <w:rPr>
          <w:color w:val="231F20"/>
          <w:spacing w:val="-3"/>
        </w:rPr>
        <w:t> </w:t>
      </w:r>
      <w:r>
        <w:rPr>
          <w:color w:val="231F20"/>
        </w:rPr>
        <w:t>элемент</w:t>
      </w:r>
      <w:r>
        <w:rPr>
          <w:color w:val="231F20"/>
          <w:spacing w:val="-3"/>
        </w:rPr>
        <w:t> </w:t>
      </w:r>
      <w:r>
        <w:rPr>
          <w:color w:val="231F20"/>
        </w:rPr>
        <w:t>работает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усиление</w:t>
      </w:r>
      <w:r>
        <w:rPr>
          <w:color w:val="231F20"/>
          <w:spacing w:val="-2"/>
        </w:rPr>
        <w:t> </w:t>
      </w:r>
      <w:r>
        <w:rPr>
          <w:color w:val="231F20"/>
        </w:rPr>
        <w:t>соседних.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4"/>
        <w:jc w:val="left"/>
        <w:rPr>
          <w:sz w:val="29"/>
        </w:rPr>
      </w:pPr>
    </w:p>
    <w:p>
      <w:pPr>
        <w:spacing w:before="0"/>
        <w:ind w:left="163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48"/>
        </w:numPr>
        <w:tabs>
          <w:tab w:pos="743" w:val="left" w:leader="none"/>
        </w:tabs>
        <w:spacing w:line="249" w:lineRule="auto" w:before="3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Strategy on a human scale (2014-2015). URL: https://is-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suu.com/olgasarapulova/docs/olga_sarapulova_strategy_in_a_hu-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man_dc50e9dae9dea1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 01.03.2020)</w:t>
      </w:r>
    </w:p>
    <w:p>
      <w:pPr>
        <w:pStyle w:val="ListParagraph"/>
        <w:numPr>
          <w:ilvl w:val="0"/>
          <w:numId w:val="48"/>
        </w:numPr>
        <w:tabs>
          <w:tab w:pos="736" w:val="left" w:leader="none"/>
        </w:tabs>
        <w:spacing w:line="249" w:lineRule="auto" w:before="2" w:after="0"/>
        <w:ind w:left="163" w:right="502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Архитектура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городская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среда.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Сборник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статей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маги-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странтов.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СПб.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СПбГАСУ.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270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</w:p>
    <w:p>
      <w:pPr>
        <w:spacing w:after="0" w:line="249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4855" w:space="134"/>
            <w:col w:w="5321"/>
          </w:cols>
        </w:sectPr>
      </w:pPr>
    </w:p>
    <w:p>
      <w:pPr>
        <w:pStyle w:val="BodyText"/>
        <w:spacing w:before="10"/>
        <w:jc w:val="left"/>
        <w:rPr>
          <w:sz w:val="20"/>
        </w:rPr>
      </w:pPr>
    </w:p>
    <w:p>
      <w:pPr>
        <w:spacing w:before="92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8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8"/>
          <w:sz w:val="21"/>
        </w:rPr>
        <w:t> </w:t>
      </w:r>
      <w:r>
        <w:rPr>
          <w:color w:val="231F20"/>
          <w:sz w:val="21"/>
        </w:rPr>
        <w:t>Методы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запечатления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памяти</w:t>
      </w:r>
    </w:p>
    <w:p>
      <w:pPr>
        <w:pStyle w:val="BodyText"/>
        <w:spacing w:before="6"/>
        <w:jc w:val="left"/>
        <w:rPr>
          <w:sz w:val="5"/>
        </w:rPr>
      </w:pPr>
      <w:r>
        <w:rPr/>
        <w:pict>
          <v:shape style="position:absolute;margin-left:48.188503pt;margin-top:4.405831pt;width:30.3pt;height:15.4pt;mso-position-horizontal-relative:page;mso-position-vertical-relative:paragraph;z-index:-15616000;mso-wrap-distance-left:0;mso-wrap-distance-right:0" id="docshape559" coordorigin="964,88" coordsize="606,308" path="m1569,88l964,88,1266,396,1569,88xe" filled="true" fillcolor="#8fc73e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21">
            <wp:simplePos x="0" y="0"/>
            <wp:positionH relativeFrom="page">
              <wp:posOffset>611999</wp:posOffset>
            </wp:positionH>
            <wp:positionV relativeFrom="paragraph">
              <wp:posOffset>344542</wp:posOffset>
            </wp:positionV>
            <wp:extent cx="6116955" cy="3423761"/>
            <wp:effectExtent l="0" t="0" r="0" b="0"/>
            <wp:wrapTopAndBottom/>
            <wp:docPr id="55" name="image2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01.jpe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955" cy="3423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jc w:val="left"/>
        <w:rPr>
          <w:sz w:val="10"/>
        </w:rPr>
      </w:pPr>
    </w:p>
    <w:p>
      <w:pPr>
        <w:spacing w:after="0"/>
        <w:jc w:val="left"/>
        <w:rPr>
          <w:sz w:val="10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tabs>
          <w:tab w:pos="2830" w:val="left" w:leader="none"/>
        </w:tabs>
        <w:spacing w:line="240" w:lineRule="auto"/>
        <w:ind w:left="503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560" coordorigin="0,0" coordsize="1990,1990">
            <v:shape style="position:absolute;left:2;top:34;width:1985;height:1952" type="#_x0000_t75" id="docshape561" stroked="false">
              <v:imagedata r:id="rId280" o:title=""/>
            </v:shape>
            <v:rect style="position:absolute;left:2;top:2;width:1985;height:1985" id="docshape562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563" coordorigin="0,0" coordsize="1990,1990">
            <v:shape style="position:absolute;left:2;top:2;width:1985;height:1985" type="#_x0000_t75" id="docshape564" stroked="false">
              <v:imagedata r:id="rId281" o:title=""/>
            </v:shape>
            <v:rect style="position:absolute;left:2;top:2;width:1985;height:1985" id="docshape565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6"/>
        <w:jc w:val="left"/>
        <w:rPr>
          <w:sz w:val="21"/>
        </w:rPr>
      </w:pPr>
      <w:r>
        <w:rPr/>
        <w:pict>
          <v:rect style="position:absolute;margin-left:65.196999pt;margin-top:13.606pt;width:481.89pt;height:29.764pt;mso-position-horizontal-relative:page;mso-position-vertical-relative:paragraph;z-index:-15613952;mso-wrap-distance-left:0;mso-wrap-distance-right:0" id="docshape566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5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50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5"/>
          <w:sz w:val="20"/>
        </w:rPr>
        <w:t> </w:t>
      </w:r>
      <w:r>
        <w:rPr>
          <w:b/>
          <w:color w:val="231F20"/>
          <w:sz w:val="20"/>
        </w:rPr>
        <w:t>712.253</w:t>
      </w:r>
    </w:p>
    <w:p>
      <w:pPr>
        <w:spacing w:line="256" w:lineRule="auto" w:before="17"/>
        <w:ind w:left="503" w:right="984" w:firstLine="0"/>
        <w:jc w:val="left"/>
        <w:rPr>
          <w:sz w:val="20"/>
        </w:rPr>
      </w:pPr>
      <w:r>
        <w:rPr>
          <w:i/>
          <w:color w:val="231F20"/>
          <w:sz w:val="20"/>
        </w:rPr>
        <w:t>Елена</w:t>
      </w:r>
      <w:r>
        <w:rPr>
          <w:i/>
          <w:color w:val="231F20"/>
          <w:spacing w:val="23"/>
          <w:sz w:val="20"/>
        </w:rPr>
        <w:t> </w:t>
      </w:r>
      <w:r>
        <w:rPr>
          <w:i/>
          <w:color w:val="231F20"/>
          <w:sz w:val="20"/>
        </w:rPr>
        <w:t>Андреевна</w:t>
      </w:r>
      <w:r>
        <w:rPr>
          <w:i/>
          <w:color w:val="231F20"/>
          <w:spacing w:val="23"/>
          <w:sz w:val="20"/>
        </w:rPr>
        <w:t> </w:t>
      </w:r>
      <w:r>
        <w:rPr>
          <w:i/>
          <w:color w:val="231F20"/>
          <w:sz w:val="20"/>
        </w:rPr>
        <w:t>Скакунова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студент</w:t>
      </w:r>
    </w:p>
    <w:p>
      <w:pPr>
        <w:spacing w:line="256" w:lineRule="auto" w:before="3"/>
        <w:ind w:left="503" w:right="701" w:firstLine="0"/>
        <w:jc w:val="left"/>
        <w:rPr>
          <w:sz w:val="20"/>
        </w:rPr>
      </w:pPr>
      <w:r>
        <w:rPr>
          <w:i/>
          <w:color w:val="231F20"/>
          <w:sz w:val="20"/>
        </w:rPr>
        <w:t>Александра</w:t>
      </w:r>
      <w:r>
        <w:rPr>
          <w:i/>
          <w:color w:val="231F20"/>
          <w:spacing w:val="25"/>
          <w:sz w:val="20"/>
        </w:rPr>
        <w:t> </w:t>
      </w:r>
      <w:r>
        <w:rPr>
          <w:i/>
          <w:color w:val="231F20"/>
          <w:sz w:val="20"/>
        </w:rPr>
        <w:t>Федоровна</w:t>
      </w:r>
      <w:r>
        <w:rPr>
          <w:i/>
          <w:color w:val="231F20"/>
          <w:spacing w:val="25"/>
          <w:sz w:val="20"/>
        </w:rPr>
        <w:t> </w:t>
      </w:r>
      <w:r>
        <w:rPr>
          <w:i/>
          <w:color w:val="231F20"/>
          <w:sz w:val="20"/>
        </w:rPr>
        <w:t>Еремеева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канд.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архитектуры,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line="256" w:lineRule="auto" w:before="2"/>
        <w:ind w:left="503" w:right="38" w:firstLine="0"/>
        <w:jc w:val="left"/>
        <w:rPr>
          <w:i/>
          <w:sz w:val="20"/>
        </w:rPr>
      </w:pP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университет)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E-mail: </w:t>
      </w:r>
      <w:hyperlink r:id="rId282">
        <w:r>
          <w:rPr>
            <w:i/>
            <w:color w:val="231F20"/>
            <w:w w:val="105"/>
            <w:sz w:val="20"/>
          </w:rPr>
          <w:t>Lena_skakunova1997@mail.ru</w:t>
        </w:r>
        <w:r>
          <w:rPr>
            <w:color w:val="231F20"/>
            <w:w w:val="105"/>
            <w:sz w:val="20"/>
          </w:rPr>
          <w:t>,</w:t>
        </w:r>
      </w:hyperlink>
      <w:r>
        <w:rPr>
          <w:color w:val="231F20"/>
          <w:spacing w:val="1"/>
          <w:w w:val="105"/>
          <w:sz w:val="20"/>
        </w:rPr>
        <w:t> </w:t>
      </w:r>
      <w:hyperlink r:id="rId89">
        <w:r>
          <w:rPr>
            <w:i/>
            <w:color w:val="231F20"/>
            <w:w w:val="105"/>
            <w:sz w:val="20"/>
          </w:rPr>
          <w:t>arch.er</w:t>
        </w:r>
      </w:hyperlink>
      <w:hyperlink r:id="rId90">
        <w:r>
          <w:rPr>
            <w:i/>
            <w:color w:val="231F20"/>
            <w:w w:val="105"/>
            <w:sz w:val="20"/>
          </w:rPr>
          <w:t>emeeva@gmail.com</w:t>
        </w:r>
      </w:hyperlink>
    </w:p>
    <w:p>
      <w:pPr>
        <w:spacing w:line="240" w:lineRule="auto" w:before="11"/>
        <w:rPr>
          <w:i/>
          <w:sz w:val="29"/>
        </w:rPr>
      </w:pPr>
      <w:r>
        <w:rPr/>
        <w:br w:type="column"/>
      </w:r>
      <w:r>
        <w:rPr>
          <w:i/>
          <w:sz w:val="29"/>
        </w:rPr>
      </w:r>
    </w:p>
    <w:p>
      <w:pPr>
        <w:spacing w:before="0"/>
        <w:ind w:left="0" w:right="161" w:firstLine="0"/>
        <w:jc w:val="right"/>
        <w:rPr>
          <w:sz w:val="20"/>
        </w:rPr>
      </w:pPr>
      <w:r>
        <w:rPr>
          <w:i/>
          <w:color w:val="231F20"/>
          <w:sz w:val="20"/>
        </w:rPr>
        <w:t>Elena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Andreevna</w:t>
      </w:r>
      <w:r>
        <w:rPr>
          <w:i/>
          <w:color w:val="231F20"/>
          <w:spacing w:val="32"/>
          <w:sz w:val="20"/>
        </w:rPr>
        <w:t> </w:t>
      </w:r>
      <w:r>
        <w:rPr>
          <w:i/>
          <w:color w:val="231F20"/>
          <w:sz w:val="20"/>
        </w:rPr>
        <w:t>Skakunova</w:t>
      </w:r>
      <w:r>
        <w:rPr>
          <w:color w:val="231F20"/>
          <w:sz w:val="20"/>
        </w:rPr>
        <w:t>,</w:t>
      </w:r>
    </w:p>
    <w:p>
      <w:pPr>
        <w:spacing w:before="17"/>
        <w:ind w:left="0" w:right="162" w:firstLine="0"/>
        <w:jc w:val="right"/>
        <w:rPr>
          <w:sz w:val="20"/>
        </w:rPr>
      </w:pPr>
      <w:r>
        <w:rPr>
          <w:color w:val="231F20"/>
          <w:w w:val="105"/>
          <w:sz w:val="20"/>
        </w:rPr>
        <w:t>student</w:t>
      </w:r>
    </w:p>
    <w:p>
      <w:pPr>
        <w:spacing w:line="256" w:lineRule="auto" w:before="17"/>
        <w:ind w:left="503" w:right="161" w:firstLine="576"/>
        <w:jc w:val="right"/>
        <w:rPr>
          <w:sz w:val="20"/>
        </w:rPr>
      </w:pPr>
      <w:r>
        <w:rPr>
          <w:i/>
          <w:color w:val="231F20"/>
          <w:sz w:val="20"/>
        </w:rPr>
        <w:t>Aleksandra</w:t>
      </w:r>
      <w:r>
        <w:rPr>
          <w:i/>
          <w:color w:val="231F20"/>
          <w:spacing w:val="20"/>
          <w:sz w:val="20"/>
        </w:rPr>
        <w:t> </w:t>
      </w:r>
      <w:r>
        <w:rPr>
          <w:i/>
          <w:color w:val="231F20"/>
          <w:sz w:val="20"/>
        </w:rPr>
        <w:t>Fedorovna</w:t>
      </w:r>
      <w:r>
        <w:rPr>
          <w:i/>
          <w:color w:val="231F20"/>
          <w:spacing w:val="21"/>
          <w:sz w:val="20"/>
        </w:rPr>
        <w:t> </w:t>
      </w:r>
      <w:r>
        <w:rPr>
          <w:i/>
          <w:color w:val="231F20"/>
          <w:sz w:val="20"/>
        </w:rPr>
        <w:t>Eremeeva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PhD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Professor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(Saint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Petersburg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State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University</w:t>
      </w:r>
    </w:p>
    <w:p>
      <w:pPr>
        <w:spacing w:before="4"/>
        <w:ind w:left="0" w:right="161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7"/>
        <w:ind w:left="0" w:right="162" w:firstLine="0"/>
        <w:jc w:val="right"/>
        <w:rPr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69"/>
          <w:sz w:val="20"/>
        </w:rPr>
        <w:t> </w:t>
      </w:r>
      <w:hyperlink r:id="rId282">
        <w:r>
          <w:rPr>
            <w:i/>
            <w:color w:val="231F20"/>
            <w:sz w:val="20"/>
          </w:rPr>
          <w:t>Lena_skakunova1997@mail.ru</w:t>
        </w:r>
        <w:r>
          <w:rPr>
            <w:color w:val="231F20"/>
            <w:sz w:val="20"/>
          </w:rPr>
          <w:t>,</w:t>
        </w:r>
      </w:hyperlink>
    </w:p>
    <w:p>
      <w:pPr>
        <w:spacing w:before="17"/>
        <w:ind w:left="0" w:right="161" w:firstLine="0"/>
        <w:jc w:val="right"/>
        <w:rPr>
          <w:i/>
          <w:sz w:val="20"/>
        </w:rPr>
      </w:pPr>
      <w:hyperlink r:id="rId89">
        <w:r>
          <w:rPr>
            <w:i/>
            <w:color w:val="231F20"/>
            <w:w w:val="105"/>
            <w:sz w:val="20"/>
          </w:rPr>
          <w:t>arch.er</w:t>
        </w:r>
      </w:hyperlink>
      <w:hyperlink r:id="rId90">
        <w:r>
          <w:rPr>
            <w:i/>
            <w:color w:val="231F20"/>
            <w:w w:val="105"/>
            <w:sz w:val="20"/>
          </w:rPr>
          <w:t>emeeva@gmail.com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251" w:space="2006"/>
            <w:col w:w="4053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10"/>
        <w:jc w:val="left"/>
        <w:rPr>
          <w:i/>
          <w:sz w:val="20"/>
        </w:rPr>
      </w:pPr>
    </w:p>
    <w:p>
      <w:pPr>
        <w:pStyle w:val="Heading1"/>
        <w:spacing w:line="249" w:lineRule="auto"/>
        <w:ind w:left="739" w:right="391"/>
      </w:pPr>
      <w:r>
        <w:rPr>
          <w:color w:val="231F20"/>
        </w:rPr>
        <w:t>ПЕРСПЕКТИВЫ</w:t>
      </w:r>
      <w:r>
        <w:rPr>
          <w:color w:val="231F20"/>
          <w:spacing w:val="-15"/>
        </w:rPr>
        <w:t> </w:t>
      </w:r>
      <w:r>
        <w:rPr>
          <w:color w:val="231F20"/>
        </w:rPr>
        <w:t>БЛАГОУСТРОЙСТВА</w:t>
      </w:r>
      <w:r>
        <w:rPr>
          <w:color w:val="231F20"/>
          <w:spacing w:val="-14"/>
        </w:rPr>
        <w:t> </w:t>
      </w:r>
      <w:r>
        <w:rPr>
          <w:color w:val="231F20"/>
        </w:rPr>
        <w:t>ПРИБРЕЖНЫХ</w:t>
      </w:r>
      <w:r>
        <w:rPr>
          <w:color w:val="231F20"/>
          <w:spacing w:val="-14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14"/>
        </w:rPr>
        <w:t> </w:t>
      </w:r>
      <w:r>
        <w:rPr>
          <w:color w:val="231F20"/>
        </w:rPr>
        <w:t>КРЫМА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УЧЕТОМ ПОВЫШЕНИЯ УРОВНЯ</w:t>
      </w:r>
      <w:r>
        <w:rPr>
          <w:color w:val="231F20"/>
          <w:spacing w:val="-1"/>
        </w:rPr>
        <w:t> </w:t>
      </w:r>
      <w:r>
        <w:rPr>
          <w:color w:val="231F20"/>
        </w:rPr>
        <w:t>МИРОВОГО ОКЕАНА</w:t>
      </w:r>
    </w:p>
    <w:p>
      <w:pPr>
        <w:pStyle w:val="BodyText"/>
        <w:spacing w:line="249" w:lineRule="auto" w:before="229"/>
        <w:ind w:left="903" w:right="555" w:hanging="2"/>
        <w:jc w:val="center"/>
      </w:pPr>
      <w:r>
        <w:rPr>
          <w:color w:val="231F20"/>
          <w:spacing w:val="-1"/>
        </w:rPr>
        <w:t>THE PROSPECTS FOR IMPROVING </w:t>
      </w:r>
      <w:r>
        <w:rPr>
          <w:color w:val="231F20"/>
        </w:rPr>
        <w:t>THE COASTAL TERRITORIES OF CRIMEA,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TAKING INTO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ACCOUNT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THE</w:t>
      </w:r>
      <w:r>
        <w:rPr>
          <w:color w:val="231F20"/>
        </w:rPr>
        <w:t> </w:t>
      </w:r>
      <w:r>
        <w:rPr>
          <w:color w:val="231F20"/>
          <w:spacing w:val="-1"/>
        </w:rPr>
        <w:t>INCREASE</w:t>
      </w:r>
      <w:r>
        <w:rPr>
          <w:color w:val="231F20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THE</w:t>
      </w:r>
      <w:r>
        <w:rPr>
          <w:color w:val="231F20"/>
        </w:rPr>
        <w:t> </w:t>
      </w:r>
      <w:r>
        <w:rPr>
          <w:color w:val="231F20"/>
          <w:spacing w:val="-1"/>
        </w:rPr>
        <w:t>LEVEL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WORLD OCEAN</w:t>
      </w:r>
    </w:p>
    <w:p>
      <w:pPr>
        <w:pStyle w:val="BodyText"/>
        <w:spacing w:line="249" w:lineRule="auto" w:before="229"/>
        <w:ind w:left="503" w:right="152" w:firstLine="396"/>
      </w:pP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статье</w:t>
      </w:r>
      <w:r>
        <w:rPr>
          <w:color w:val="231F20"/>
          <w:spacing w:val="-13"/>
        </w:rPr>
        <w:t> </w:t>
      </w:r>
      <w:r>
        <w:rPr>
          <w:color w:val="231F20"/>
        </w:rPr>
        <w:t>автор</w:t>
      </w:r>
      <w:r>
        <w:rPr>
          <w:color w:val="231F20"/>
          <w:spacing w:val="-14"/>
        </w:rPr>
        <w:t> </w:t>
      </w:r>
      <w:r>
        <w:rPr>
          <w:color w:val="231F20"/>
        </w:rPr>
        <w:t>раскрывает</w:t>
      </w:r>
      <w:r>
        <w:rPr>
          <w:color w:val="231F20"/>
          <w:spacing w:val="-13"/>
        </w:rPr>
        <w:t> </w:t>
      </w:r>
      <w:r>
        <w:rPr>
          <w:color w:val="231F20"/>
        </w:rPr>
        <w:t>современный</w:t>
      </w:r>
      <w:r>
        <w:rPr>
          <w:color w:val="231F20"/>
          <w:spacing w:val="-14"/>
        </w:rPr>
        <w:t> </w:t>
      </w:r>
      <w:r>
        <w:rPr>
          <w:color w:val="231F20"/>
        </w:rPr>
        <w:t>подход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процессу</w:t>
      </w:r>
      <w:r>
        <w:rPr>
          <w:color w:val="231F20"/>
          <w:spacing w:val="-14"/>
        </w:rPr>
        <w:t> </w:t>
      </w:r>
      <w:r>
        <w:rPr>
          <w:color w:val="231F20"/>
        </w:rPr>
        <w:t>благоустройства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целом.</w:t>
      </w:r>
      <w:r>
        <w:rPr>
          <w:color w:val="231F20"/>
          <w:spacing w:val="-13"/>
        </w:rPr>
        <w:t> </w:t>
      </w:r>
      <w:r>
        <w:rPr>
          <w:color w:val="231F20"/>
        </w:rPr>
        <w:t>Опи-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сываются экологические проблемы и различные среды проектирования. Подробно рассматрива-</w:t>
      </w:r>
      <w:r>
        <w:rPr>
          <w:color w:val="231F20"/>
          <w:spacing w:val="-57"/>
        </w:rPr>
        <w:t> </w:t>
      </w:r>
      <w:r>
        <w:rPr>
          <w:color w:val="231F20"/>
        </w:rPr>
        <w:t>ется</w:t>
      </w:r>
      <w:r>
        <w:rPr>
          <w:color w:val="231F20"/>
          <w:spacing w:val="-15"/>
        </w:rPr>
        <w:t> </w:t>
      </w:r>
      <w:r>
        <w:rPr>
          <w:color w:val="231F20"/>
        </w:rPr>
        <w:t>проблема</w:t>
      </w:r>
      <w:r>
        <w:rPr>
          <w:color w:val="231F20"/>
          <w:spacing w:val="-14"/>
        </w:rPr>
        <w:t> </w:t>
      </w:r>
      <w:r>
        <w:rPr>
          <w:color w:val="231F20"/>
        </w:rPr>
        <w:t>повышения</w:t>
      </w:r>
      <w:r>
        <w:rPr>
          <w:color w:val="231F20"/>
          <w:spacing w:val="-14"/>
        </w:rPr>
        <w:t> </w:t>
      </w:r>
      <w:r>
        <w:rPr>
          <w:color w:val="231F20"/>
        </w:rPr>
        <w:t>уровня</w:t>
      </w:r>
      <w:r>
        <w:rPr>
          <w:color w:val="231F20"/>
          <w:spacing w:val="-14"/>
        </w:rPr>
        <w:t> </w:t>
      </w:r>
      <w:r>
        <w:rPr>
          <w:color w:val="231F20"/>
        </w:rPr>
        <w:t>мирового</w:t>
      </w:r>
      <w:r>
        <w:rPr>
          <w:color w:val="231F20"/>
          <w:spacing w:val="-14"/>
        </w:rPr>
        <w:t> </w:t>
      </w:r>
      <w:r>
        <w:rPr>
          <w:color w:val="231F20"/>
        </w:rPr>
        <w:t>океана.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примере</w:t>
      </w:r>
      <w:r>
        <w:rPr>
          <w:color w:val="231F20"/>
          <w:spacing w:val="-14"/>
        </w:rPr>
        <w:t> </w:t>
      </w:r>
      <w:r>
        <w:rPr>
          <w:color w:val="231F20"/>
        </w:rPr>
        <w:t>прибрежных</w:t>
      </w:r>
      <w:r>
        <w:rPr>
          <w:color w:val="231F20"/>
          <w:spacing w:val="-14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14"/>
        </w:rPr>
        <w:t> </w:t>
      </w:r>
      <w:r>
        <w:rPr>
          <w:color w:val="231F20"/>
        </w:rPr>
        <w:t>Кры-</w:t>
      </w:r>
      <w:r>
        <w:rPr>
          <w:color w:val="231F20"/>
          <w:spacing w:val="-58"/>
        </w:rPr>
        <w:t> </w:t>
      </w:r>
      <w:r>
        <w:rPr>
          <w:color w:val="231F20"/>
        </w:rPr>
        <w:t>ма, которые разрабатываются в выпускной квалификационной работе автора, прописываются</w:t>
      </w:r>
      <w:r>
        <w:rPr>
          <w:color w:val="231F20"/>
          <w:spacing w:val="-57"/>
        </w:rPr>
        <w:t> </w:t>
      </w:r>
      <w:r>
        <w:rPr>
          <w:color w:val="231F20"/>
        </w:rPr>
        <w:t>экологические</w:t>
      </w:r>
      <w:r>
        <w:rPr>
          <w:color w:val="231F20"/>
          <w:spacing w:val="-15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проблемы</w:t>
      </w:r>
      <w:r>
        <w:rPr>
          <w:color w:val="231F20"/>
          <w:spacing w:val="-14"/>
        </w:rPr>
        <w:t> </w:t>
      </w:r>
      <w:r>
        <w:rPr>
          <w:color w:val="231F20"/>
        </w:rPr>
        <w:t>береговой</w:t>
      </w:r>
      <w:r>
        <w:rPr>
          <w:color w:val="231F20"/>
          <w:spacing w:val="-14"/>
        </w:rPr>
        <w:t> </w:t>
      </w:r>
      <w:r>
        <w:rPr>
          <w:color w:val="231F20"/>
        </w:rPr>
        <w:t>полосы</w:t>
      </w:r>
      <w:r>
        <w:rPr>
          <w:color w:val="231F20"/>
          <w:spacing w:val="-15"/>
        </w:rPr>
        <w:t> </w:t>
      </w:r>
      <w:r>
        <w:rPr>
          <w:color w:val="231F20"/>
        </w:rPr>
        <w:t>Черного</w:t>
      </w:r>
      <w:r>
        <w:rPr>
          <w:color w:val="231F20"/>
          <w:spacing w:val="-14"/>
        </w:rPr>
        <w:t> </w:t>
      </w:r>
      <w:r>
        <w:rPr>
          <w:color w:val="231F20"/>
        </w:rPr>
        <w:t>моря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пределах</w:t>
      </w:r>
      <w:r>
        <w:rPr>
          <w:color w:val="231F20"/>
          <w:spacing w:val="-14"/>
        </w:rPr>
        <w:t> </w:t>
      </w:r>
      <w:r>
        <w:rPr>
          <w:color w:val="231F20"/>
        </w:rPr>
        <w:t>Крымско-</w:t>
      </w:r>
      <w:r>
        <w:rPr>
          <w:color w:val="231F20"/>
          <w:spacing w:val="-58"/>
        </w:rPr>
        <w:t> </w:t>
      </w:r>
      <w:r>
        <w:rPr>
          <w:color w:val="231F20"/>
        </w:rPr>
        <w:t>го</w:t>
      </w:r>
      <w:r>
        <w:rPr>
          <w:color w:val="231F20"/>
          <w:spacing w:val="-14"/>
        </w:rPr>
        <w:t> </w:t>
      </w:r>
      <w:r>
        <w:rPr>
          <w:color w:val="231F20"/>
        </w:rPr>
        <w:t>полуострова.</w:t>
      </w:r>
      <w:r>
        <w:rPr>
          <w:color w:val="231F20"/>
          <w:spacing w:val="-13"/>
        </w:rPr>
        <w:t> </w:t>
      </w:r>
      <w:r>
        <w:rPr>
          <w:color w:val="231F20"/>
        </w:rPr>
        <w:t>Описываются</w:t>
      </w:r>
      <w:r>
        <w:rPr>
          <w:color w:val="231F20"/>
          <w:spacing w:val="-13"/>
        </w:rPr>
        <w:t> </w:t>
      </w:r>
      <w:r>
        <w:rPr>
          <w:color w:val="231F20"/>
        </w:rPr>
        <w:t>прогнозы</w:t>
      </w:r>
      <w:r>
        <w:rPr>
          <w:color w:val="231F20"/>
          <w:spacing w:val="-14"/>
        </w:rPr>
        <w:t> </w:t>
      </w:r>
      <w:r>
        <w:rPr>
          <w:color w:val="231F20"/>
        </w:rPr>
        <w:t>ученых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отношению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проблеме</w:t>
      </w:r>
      <w:r>
        <w:rPr>
          <w:color w:val="231F20"/>
          <w:spacing w:val="-13"/>
        </w:rPr>
        <w:t> </w:t>
      </w:r>
      <w:r>
        <w:rPr>
          <w:color w:val="231F20"/>
        </w:rPr>
        <w:t>повышения</w:t>
      </w:r>
      <w:r>
        <w:rPr>
          <w:color w:val="231F20"/>
          <w:spacing w:val="-14"/>
        </w:rPr>
        <w:t> </w:t>
      </w:r>
      <w:r>
        <w:rPr>
          <w:color w:val="231F20"/>
        </w:rPr>
        <w:t>уровня</w:t>
      </w:r>
      <w:r>
        <w:rPr>
          <w:color w:val="231F20"/>
          <w:spacing w:val="-57"/>
        </w:rPr>
        <w:t> </w:t>
      </w:r>
      <w:r>
        <w:rPr>
          <w:color w:val="231F20"/>
        </w:rPr>
        <w:t>моря в Крыму. Автор прописывает возможные сценарии развития благоустройства прибреж-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13"/>
        </w:rPr>
        <w:t> </w:t>
      </w:r>
      <w:r>
        <w:rPr>
          <w:color w:val="231F20"/>
        </w:rPr>
        <w:t>территорий.</w:t>
      </w:r>
      <w:r>
        <w:rPr>
          <w:color w:val="231F20"/>
          <w:spacing w:val="-12"/>
        </w:rPr>
        <w:t> </w:t>
      </w:r>
      <w:r>
        <w:rPr>
          <w:color w:val="231F20"/>
        </w:rPr>
        <w:t>Уделяется</w:t>
      </w:r>
      <w:r>
        <w:rPr>
          <w:color w:val="231F20"/>
          <w:spacing w:val="-12"/>
        </w:rPr>
        <w:t> </w:t>
      </w:r>
      <w:r>
        <w:rPr>
          <w:color w:val="231F20"/>
        </w:rPr>
        <w:t>внимание</w:t>
      </w:r>
      <w:r>
        <w:rPr>
          <w:color w:val="231F20"/>
          <w:spacing w:val="-11"/>
        </w:rPr>
        <w:t> </w:t>
      </w:r>
      <w:r>
        <w:rPr>
          <w:color w:val="231F20"/>
        </w:rPr>
        <w:t>использованию</w:t>
      </w:r>
      <w:r>
        <w:rPr>
          <w:color w:val="231F20"/>
          <w:spacing w:val="-12"/>
        </w:rPr>
        <w:t> </w:t>
      </w:r>
      <w:r>
        <w:rPr>
          <w:color w:val="231F20"/>
        </w:rPr>
        <w:t>регенеративной</w:t>
      </w:r>
      <w:r>
        <w:rPr>
          <w:color w:val="231F20"/>
          <w:spacing w:val="-12"/>
        </w:rPr>
        <w:t> </w:t>
      </w:r>
      <w:r>
        <w:rPr>
          <w:color w:val="231F20"/>
        </w:rPr>
        <w:t>энергии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энергии</w:t>
      </w:r>
      <w:r>
        <w:rPr>
          <w:color w:val="231F20"/>
          <w:spacing w:val="-13"/>
        </w:rPr>
        <w:t> </w:t>
      </w:r>
      <w:r>
        <w:rPr>
          <w:color w:val="231F20"/>
        </w:rPr>
        <w:t>волн.</w:t>
      </w:r>
      <w:r>
        <w:rPr>
          <w:color w:val="231F20"/>
          <w:spacing w:val="-58"/>
        </w:rPr>
        <w:t> </w:t>
      </w:r>
      <w:r>
        <w:rPr>
          <w:color w:val="231F20"/>
        </w:rPr>
        <w:t>Выявляются</w:t>
      </w:r>
      <w:r>
        <w:rPr>
          <w:color w:val="231F20"/>
          <w:spacing w:val="-2"/>
        </w:rPr>
        <w:t> </w:t>
      </w:r>
      <w:r>
        <w:rPr>
          <w:color w:val="231F20"/>
        </w:rPr>
        <w:t>перспективы</w:t>
      </w:r>
      <w:r>
        <w:rPr>
          <w:color w:val="231F20"/>
          <w:spacing w:val="-2"/>
        </w:rPr>
        <w:t> </w:t>
      </w:r>
      <w:r>
        <w:rPr>
          <w:color w:val="231F20"/>
        </w:rPr>
        <w:t>благоустройства</w:t>
      </w:r>
      <w:r>
        <w:rPr>
          <w:color w:val="231F20"/>
          <w:spacing w:val="-1"/>
        </w:rPr>
        <w:t> </w:t>
      </w:r>
      <w:r>
        <w:rPr>
          <w:color w:val="231F20"/>
        </w:rPr>
        <w:t>прибрежных</w:t>
      </w:r>
      <w:r>
        <w:rPr>
          <w:color w:val="231F20"/>
          <w:spacing w:val="-3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1"/>
        </w:rPr>
        <w:t> </w:t>
      </w:r>
      <w:r>
        <w:rPr>
          <w:color w:val="231F20"/>
        </w:rPr>
        <w:t>Крыма.</w:t>
      </w:r>
    </w:p>
    <w:p>
      <w:pPr>
        <w:pStyle w:val="BodyText"/>
        <w:spacing w:line="249" w:lineRule="auto" w:before="9"/>
        <w:ind w:left="503" w:right="156" w:firstLine="396"/>
      </w:pPr>
      <w:r>
        <w:rPr>
          <w:i/>
          <w:color w:val="231F20"/>
        </w:rPr>
        <w:t>Ключевые слова</w:t>
      </w:r>
      <w:r>
        <w:rPr>
          <w:color w:val="231F20"/>
        </w:rPr>
        <w:t>: благоустройство, прибрежная территория, море, уровень мирового океа-</w:t>
      </w:r>
      <w:r>
        <w:rPr>
          <w:color w:val="231F20"/>
          <w:spacing w:val="-57"/>
        </w:rPr>
        <w:t> </w:t>
      </w:r>
      <w:r>
        <w:rPr>
          <w:color w:val="231F20"/>
        </w:rPr>
        <w:t>на,</w:t>
      </w:r>
      <w:r>
        <w:rPr>
          <w:color w:val="231F20"/>
          <w:spacing w:val="-2"/>
        </w:rPr>
        <w:t> </w:t>
      </w:r>
      <w:r>
        <w:rPr>
          <w:color w:val="231F20"/>
        </w:rPr>
        <w:t>Крым, перспективы.</w:t>
      </w:r>
    </w:p>
    <w:p>
      <w:pPr>
        <w:pStyle w:val="BodyText"/>
        <w:spacing w:before="2"/>
        <w:jc w:val="left"/>
        <w:rPr>
          <w:sz w:val="25"/>
        </w:rPr>
      </w:pPr>
    </w:p>
    <w:p>
      <w:pPr>
        <w:pStyle w:val="BodyText"/>
        <w:spacing w:line="249" w:lineRule="auto"/>
        <w:ind w:left="503" w:right="148" w:firstLine="396"/>
      </w:pPr>
      <w:r>
        <w:rPr>
          <w:color w:val="231F20"/>
        </w:rPr>
        <w:t>In the article, the author reveals a modern approach to the process of improvement in General.</w:t>
      </w:r>
      <w:r>
        <w:rPr>
          <w:color w:val="231F20"/>
          <w:spacing w:val="1"/>
        </w:rPr>
        <w:t> </w:t>
      </w:r>
      <w:r>
        <w:rPr>
          <w:color w:val="231F20"/>
        </w:rPr>
        <w:t>Environmental problems and various design environments are described. The problem of increasing</w:t>
      </w:r>
      <w:r>
        <w:rPr>
          <w:color w:val="231F20"/>
          <w:spacing w:val="1"/>
        </w:rPr>
        <w:t> </w:t>
      </w:r>
      <w:r>
        <w:rPr>
          <w:color w:val="231F20"/>
        </w:rPr>
        <w:t>the level of the world ocean is considered in detail. On the example of the coastal territories of</w:t>
      </w:r>
      <w:r>
        <w:rPr>
          <w:color w:val="231F20"/>
          <w:spacing w:val="1"/>
        </w:rPr>
        <w:t> </w:t>
      </w:r>
      <w:r>
        <w:rPr>
          <w:color w:val="231F20"/>
        </w:rPr>
        <w:t>Crimea, which are developed in the final qualifying work of the author, the environmental features</w:t>
      </w:r>
      <w:r>
        <w:rPr>
          <w:color w:val="231F20"/>
          <w:spacing w:val="1"/>
        </w:rPr>
        <w:t> </w:t>
      </w:r>
      <w:r>
        <w:rPr>
          <w:color w:val="231F20"/>
        </w:rPr>
        <w:t>and problems of the black sea coastline within the Crimean Peninsula are prescribed. The article</w:t>
      </w:r>
      <w:r>
        <w:rPr>
          <w:color w:val="231F20"/>
          <w:spacing w:val="1"/>
        </w:rPr>
        <w:t> </w:t>
      </w:r>
      <w:r>
        <w:rPr>
          <w:color w:val="231F20"/>
        </w:rPr>
        <w:t>describes the forecasts of scientists in relation to the problem of sea level rise in Crimea. The author</w:t>
      </w:r>
      <w:r>
        <w:rPr>
          <w:color w:val="231F20"/>
          <w:spacing w:val="1"/>
        </w:rPr>
        <w:t> </w:t>
      </w:r>
      <w:r>
        <w:rPr>
          <w:color w:val="231F20"/>
        </w:rPr>
        <w:t>prescribes possible scenarios for the development of improvement of coastal territories. Attention is</w:t>
      </w:r>
      <w:r>
        <w:rPr>
          <w:color w:val="231F20"/>
          <w:spacing w:val="1"/>
        </w:rPr>
        <w:t> </w:t>
      </w:r>
      <w:r>
        <w:rPr>
          <w:color w:val="231F20"/>
        </w:rPr>
        <w:t>paid to the use of regenerative energy-wave energy. Prospects of improvement of coastal territories</w:t>
      </w:r>
      <w:r>
        <w:rPr>
          <w:color w:val="231F20"/>
          <w:spacing w:val="1"/>
        </w:rPr>
        <w:t> </w:t>
      </w:r>
      <w:r>
        <w:rPr>
          <w:color w:val="231F20"/>
        </w:rPr>
        <w:t>of the Crimea are revealed.</w:t>
      </w:r>
    </w:p>
    <w:p>
      <w:pPr>
        <w:pStyle w:val="BodyText"/>
        <w:spacing w:before="9"/>
        <w:ind w:left="900"/>
      </w:pPr>
      <w:r>
        <w:rPr>
          <w:i/>
          <w:color w:val="231F20"/>
        </w:rPr>
        <w:t>Keywords</w:t>
      </w:r>
      <w:r>
        <w:rPr>
          <w:color w:val="231F20"/>
        </w:rPr>
        <w:t>:</w:t>
      </w:r>
      <w:r>
        <w:rPr>
          <w:color w:val="231F20"/>
          <w:spacing w:val="-4"/>
        </w:rPr>
        <w:t> </w:t>
      </w:r>
      <w:r>
        <w:rPr>
          <w:color w:val="231F20"/>
        </w:rPr>
        <w:t>landscaping,</w:t>
      </w:r>
      <w:r>
        <w:rPr>
          <w:color w:val="231F20"/>
          <w:spacing w:val="-3"/>
        </w:rPr>
        <w:t> </w:t>
      </w:r>
      <w:r>
        <w:rPr>
          <w:color w:val="231F20"/>
        </w:rPr>
        <w:t>coastal</w:t>
      </w:r>
      <w:r>
        <w:rPr>
          <w:color w:val="231F20"/>
          <w:spacing w:val="-3"/>
        </w:rPr>
        <w:t> </w:t>
      </w:r>
      <w:r>
        <w:rPr>
          <w:color w:val="231F20"/>
        </w:rPr>
        <w:t>territory,</w:t>
      </w:r>
      <w:r>
        <w:rPr>
          <w:color w:val="231F20"/>
          <w:spacing w:val="-3"/>
        </w:rPr>
        <w:t> </w:t>
      </w:r>
      <w:r>
        <w:rPr>
          <w:color w:val="231F20"/>
        </w:rPr>
        <w:t>sea,</w:t>
      </w:r>
      <w:r>
        <w:rPr>
          <w:color w:val="231F20"/>
          <w:spacing w:val="-4"/>
        </w:rPr>
        <w:t> </w:t>
      </w:r>
      <w:r>
        <w:rPr>
          <w:color w:val="231F20"/>
        </w:rPr>
        <w:t>world</w:t>
      </w:r>
      <w:r>
        <w:rPr>
          <w:color w:val="231F20"/>
          <w:spacing w:val="-5"/>
        </w:rPr>
        <w:t> </w:t>
      </w:r>
      <w:r>
        <w:rPr>
          <w:color w:val="231F20"/>
        </w:rPr>
        <w:t>ocean</w:t>
      </w:r>
      <w:r>
        <w:rPr>
          <w:color w:val="231F20"/>
          <w:spacing w:val="-3"/>
        </w:rPr>
        <w:t> </w:t>
      </w:r>
      <w:r>
        <w:rPr>
          <w:color w:val="231F20"/>
        </w:rPr>
        <w:t>level,</w:t>
      </w:r>
      <w:r>
        <w:rPr>
          <w:color w:val="231F20"/>
          <w:spacing w:val="-3"/>
        </w:rPr>
        <w:t> </w:t>
      </w:r>
      <w:r>
        <w:rPr>
          <w:color w:val="231F20"/>
        </w:rPr>
        <w:t>Crimea,</w:t>
      </w:r>
      <w:r>
        <w:rPr>
          <w:color w:val="231F20"/>
          <w:spacing w:val="-3"/>
        </w:rPr>
        <w:t> </w:t>
      </w:r>
      <w:r>
        <w:rPr>
          <w:color w:val="231F20"/>
        </w:rPr>
        <w:t>prospects.</w:t>
      </w:r>
    </w:p>
    <w:p>
      <w:pPr>
        <w:spacing w:after="0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163" w:right="39" w:firstLine="396"/>
      </w:pPr>
      <w:r>
        <w:rPr>
          <w:color w:val="231F20"/>
        </w:rPr>
        <w:t>Благоустройство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общественных</w:t>
      </w:r>
      <w:r>
        <w:rPr>
          <w:color w:val="231F20"/>
          <w:spacing w:val="10"/>
        </w:rPr>
        <w:t> </w:t>
      </w:r>
      <w:r>
        <w:rPr>
          <w:color w:val="231F20"/>
        </w:rPr>
        <w:t>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 – на сегодня одно из самых акту-</w:t>
      </w:r>
      <w:r>
        <w:rPr>
          <w:color w:val="231F20"/>
          <w:spacing w:val="1"/>
        </w:rPr>
        <w:t> </w:t>
      </w:r>
      <w:r>
        <w:rPr>
          <w:color w:val="231F20"/>
        </w:rPr>
        <w:t>альных направлений в профессиональной ар-</w:t>
      </w:r>
      <w:r>
        <w:rPr>
          <w:color w:val="231F20"/>
          <w:spacing w:val="-58"/>
        </w:rPr>
        <w:t> </w:t>
      </w:r>
      <w:r>
        <w:rPr>
          <w:color w:val="231F20"/>
        </w:rPr>
        <w:t>хитектурной среде на мировом уровне. Эта</w:t>
      </w:r>
      <w:r>
        <w:rPr>
          <w:color w:val="231F20"/>
          <w:spacing w:val="1"/>
        </w:rPr>
        <w:t> </w:t>
      </w:r>
      <w:r>
        <w:rPr>
          <w:color w:val="231F20"/>
        </w:rPr>
        <w:t>тенденция сформировалась на основе остро-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социального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запроса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именно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сейчас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лю-</w:t>
      </w:r>
      <w:r>
        <w:rPr>
          <w:color w:val="231F20"/>
          <w:spacing w:val="-58"/>
        </w:rPr>
        <w:t> </w:t>
      </w:r>
      <w:r>
        <w:rPr>
          <w:color w:val="231F20"/>
        </w:rPr>
        <w:t>дям</w:t>
      </w:r>
      <w:r>
        <w:rPr>
          <w:color w:val="231F20"/>
          <w:spacing w:val="-13"/>
        </w:rPr>
        <w:t> </w:t>
      </w:r>
      <w:r>
        <w:rPr>
          <w:color w:val="231F20"/>
        </w:rPr>
        <w:t>приходит</w:t>
      </w:r>
      <w:r>
        <w:rPr>
          <w:color w:val="231F20"/>
          <w:spacing w:val="-12"/>
        </w:rPr>
        <w:t> </w:t>
      </w:r>
      <w:r>
        <w:rPr>
          <w:color w:val="231F20"/>
        </w:rPr>
        <w:t>понимание</w:t>
      </w:r>
      <w:r>
        <w:rPr>
          <w:color w:val="231F20"/>
          <w:spacing w:val="-12"/>
        </w:rPr>
        <w:t> </w:t>
      </w:r>
      <w:r>
        <w:rPr>
          <w:color w:val="231F20"/>
        </w:rPr>
        <w:t>насколько</w:t>
      </w:r>
      <w:r>
        <w:rPr>
          <w:color w:val="231F20"/>
          <w:spacing w:val="-12"/>
        </w:rPr>
        <w:t> </w:t>
      </w:r>
      <w:r>
        <w:rPr>
          <w:color w:val="231F20"/>
        </w:rPr>
        <w:t>важно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только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создавать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комфортную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архитектурную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природную</w:t>
      </w:r>
      <w:r>
        <w:rPr>
          <w:color w:val="231F20"/>
          <w:spacing w:val="-11"/>
        </w:rPr>
        <w:t> </w:t>
      </w:r>
      <w:r>
        <w:rPr>
          <w:color w:val="231F20"/>
        </w:rPr>
        <w:t>рекреационную</w:t>
      </w:r>
      <w:r>
        <w:rPr>
          <w:color w:val="231F20"/>
          <w:spacing w:val="-10"/>
        </w:rPr>
        <w:t> </w:t>
      </w:r>
      <w:r>
        <w:rPr>
          <w:color w:val="231F20"/>
        </w:rPr>
        <w:t>среду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чело-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века,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но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всем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этом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необходимо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сохранять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существующую</w:t>
      </w:r>
      <w:r>
        <w:rPr>
          <w:color w:val="231F20"/>
          <w:spacing w:val="-5"/>
        </w:rPr>
        <w:t> </w:t>
      </w:r>
      <w:r>
        <w:rPr>
          <w:color w:val="231F20"/>
        </w:rPr>
        <w:t>экосистему</w:t>
      </w:r>
      <w:r>
        <w:rPr>
          <w:color w:val="231F20"/>
          <w:spacing w:val="-4"/>
        </w:rPr>
        <w:t> </w:t>
      </w:r>
      <w:r>
        <w:rPr>
          <w:color w:val="231F20"/>
        </w:rPr>
        <w:t>территорий.</w:t>
      </w:r>
      <w:r>
        <w:rPr>
          <w:color w:val="231F20"/>
          <w:spacing w:val="-5"/>
        </w:rPr>
        <w:t> </w:t>
      </w:r>
      <w:r>
        <w:rPr>
          <w:color w:val="231F20"/>
        </w:rPr>
        <w:t>Бла-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гоустройство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</w:rPr>
        <w:t>целый</w:t>
      </w:r>
      <w:r>
        <w:rPr>
          <w:color w:val="231F20"/>
          <w:spacing w:val="-15"/>
        </w:rPr>
        <w:t> </w:t>
      </w:r>
      <w:r>
        <w:rPr>
          <w:color w:val="231F20"/>
        </w:rPr>
        <w:t>комплекс</w:t>
      </w:r>
      <w:r>
        <w:rPr>
          <w:color w:val="231F20"/>
          <w:spacing w:val="-15"/>
        </w:rPr>
        <w:t> </w:t>
      </w:r>
      <w:r>
        <w:rPr>
          <w:color w:val="231F20"/>
        </w:rPr>
        <w:t>работ,</w:t>
      </w:r>
      <w:r>
        <w:rPr>
          <w:color w:val="231F20"/>
          <w:spacing w:val="-13"/>
        </w:rPr>
        <w:t> </w:t>
      </w:r>
      <w:r>
        <w:rPr>
          <w:color w:val="231F20"/>
        </w:rPr>
        <w:t>ис-</w:t>
      </w:r>
      <w:r>
        <w:rPr>
          <w:color w:val="231F20"/>
          <w:spacing w:val="-58"/>
        </w:rPr>
        <w:t> </w:t>
      </w:r>
      <w:r>
        <w:rPr>
          <w:color w:val="231F20"/>
        </w:rPr>
        <w:t>следований,</w:t>
      </w:r>
      <w:r>
        <w:rPr>
          <w:color w:val="231F20"/>
          <w:spacing w:val="-6"/>
        </w:rPr>
        <w:t> </w:t>
      </w:r>
      <w:r>
        <w:rPr>
          <w:color w:val="231F20"/>
        </w:rPr>
        <w:t>мер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технологий,</w:t>
      </w:r>
      <w:r>
        <w:rPr>
          <w:color w:val="231F20"/>
          <w:spacing w:val="-6"/>
        </w:rPr>
        <w:t> </w:t>
      </w:r>
      <w:r>
        <w:rPr>
          <w:color w:val="231F20"/>
        </w:rPr>
        <w:t>над</w:t>
      </w:r>
      <w:r>
        <w:rPr>
          <w:color w:val="231F20"/>
          <w:spacing w:val="-4"/>
        </w:rPr>
        <w:t> </w:t>
      </w:r>
      <w:r>
        <w:rPr>
          <w:color w:val="231F20"/>
        </w:rPr>
        <w:t>которыми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работают архитекторы, экологи, ландшафтные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архитекторы,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океанологи,</w:t>
      </w:r>
      <w:r>
        <w:rPr>
          <w:color w:val="231F20"/>
          <w:spacing w:val="-13"/>
        </w:rPr>
        <w:t> </w:t>
      </w:r>
      <w:r>
        <w:rPr>
          <w:color w:val="231F20"/>
        </w:rPr>
        <w:t>инженеры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другие</w:t>
      </w:r>
      <w:r>
        <w:rPr>
          <w:color w:val="231F20"/>
          <w:spacing w:val="-58"/>
        </w:rPr>
        <w:t> </w:t>
      </w:r>
      <w:r>
        <w:rPr>
          <w:color w:val="231F20"/>
        </w:rPr>
        <w:t>специалисты</w:t>
      </w:r>
      <w:r>
        <w:rPr>
          <w:color w:val="231F20"/>
          <w:spacing w:val="1"/>
        </w:rPr>
        <w:t> </w:t>
      </w:r>
      <w:r>
        <w:rPr>
          <w:color w:val="231F20"/>
        </w:rPr>
        <w:t>из</w:t>
      </w:r>
      <w:r>
        <w:rPr>
          <w:color w:val="231F20"/>
          <w:spacing w:val="1"/>
        </w:rPr>
        <w:t> </w:t>
      </w:r>
      <w:r>
        <w:rPr>
          <w:color w:val="231F20"/>
        </w:rPr>
        <w:t>разных</w:t>
      </w:r>
      <w:r>
        <w:rPr>
          <w:color w:val="231F20"/>
          <w:spacing w:val="1"/>
        </w:rPr>
        <w:t> </w:t>
      </w:r>
      <w:r>
        <w:rPr>
          <w:color w:val="231F20"/>
        </w:rPr>
        <w:t>профессиональных</w:t>
      </w:r>
      <w:r>
        <w:rPr>
          <w:color w:val="231F20"/>
          <w:spacing w:val="-57"/>
        </w:rPr>
        <w:t> </w:t>
      </w:r>
      <w:r>
        <w:rPr>
          <w:color w:val="231F20"/>
        </w:rPr>
        <w:t>областей</w:t>
      </w:r>
      <w:r>
        <w:rPr>
          <w:color w:val="231F20"/>
          <w:spacing w:val="-2"/>
        </w:rPr>
        <w:t> </w:t>
      </w:r>
      <w:r>
        <w:rPr>
          <w:color w:val="231F20"/>
        </w:rPr>
        <w:t>[1].</w:t>
      </w:r>
    </w:p>
    <w:p>
      <w:pPr>
        <w:pStyle w:val="BodyText"/>
        <w:spacing w:line="249" w:lineRule="auto" w:before="17"/>
        <w:ind w:left="163" w:right="39" w:firstLine="396"/>
      </w:pPr>
      <w:r>
        <w:rPr>
          <w:color w:val="231F20"/>
        </w:rPr>
        <w:t>В современном мире ничто не существу-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ет автономно. Любое архитектурное или ланд-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шафтное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сооружение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взаимодействует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окру-</w:t>
      </w:r>
      <w:r>
        <w:rPr>
          <w:color w:val="231F20"/>
          <w:spacing w:val="-58"/>
        </w:rPr>
        <w:t> </w:t>
      </w:r>
      <w:r>
        <w:rPr>
          <w:color w:val="231F20"/>
        </w:rPr>
        <w:t>жающим миром, реагирует и влияет на него.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Человечество уже сегодня столкнулось со мно-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жеством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экологических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проблем: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масштабное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уничтожение лесов (несанкционированная вы-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рубка, пожары), загрязнение мирового океана,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уменьшение биоразнообразия, разрушение озо-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нового слоя, повышение уровня мирового оке-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ана.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Осознание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человеком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масштаба</w:t>
      </w:r>
      <w:r>
        <w:rPr>
          <w:color w:val="231F20"/>
          <w:spacing w:val="-13"/>
        </w:rPr>
        <w:t> </w:t>
      </w:r>
      <w:r>
        <w:rPr>
          <w:color w:val="231F20"/>
        </w:rPr>
        <w:t>бедствия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привело к тому, что в большинстве стран мира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сегодня работают программы по сохранению</w:t>
      </w:r>
      <w:r>
        <w:rPr>
          <w:color w:val="231F20"/>
          <w:spacing w:val="-57"/>
        </w:rPr>
        <w:t> </w:t>
      </w:r>
      <w:r>
        <w:rPr>
          <w:color w:val="231F20"/>
        </w:rPr>
        <w:t>природы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благоустройству</w:t>
      </w:r>
      <w:r>
        <w:rPr>
          <w:color w:val="231F20"/>
          <w:spacing w:val="-3"/>
        </w:rPr>
        <w:t> </w:t>
      </w:r>
      <w:r>
        <w:rPr>
          <w:color w:val="231F20"/>
        </w:rPr>
        <w:t>территорий.</w:t>
      </w:r>
    </w:p>
    <w:p>
      <w:pPr>
        <w:pStyle w:val="BodyText"/>
        <w:spacing w:line="249" w:lineRule="auto" w:before="14"/>
        <w:ind w:left="163" w:right="38" w:firstLine="396"/>
      </w:pPr>
      <w:r>
        <w:rPr>
          <w:color w:val="231F20"/>
          <w:spacing w:val="-1"/>
        </w:rPr>
        <w:t>Территории,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13"/>
        </w:rPr>
        <w:t> </w:t>
      </w:r>
      <w:r>
        <w:rPr>
          <w:color w:val="231F20"/>
        </w:rPr>
        <w:t>разрабатывают-</w:t>
      </w:r>
      <w:r>
        <w:rPr>
          <w:color w:val="231F20"/>
          <w:spacing w:val="-57"/>
        </w:rPr>
        <w:t> </w:t>
      </w:r>
      <w:r>
        <w:rPr>
          <w:color w:val="231F20"/>
        </w:rPr>
        <w:t>ся проекты благоустройства, имеют разный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контекст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(город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естественный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ландшафт).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Естественный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ландшафт</w:t>
      </w:r>
      <w:r>
        <w:rPr>
          <w:color w:val="231F20"/>
          <w:spacing w:val="-13"/>
        </w:rPr>
        <w:t> </w:t>
      </w:r>
      <w:r>
        <w:rPr>
          <w:color w:val="231F20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</w:rPr>
        <w:t>этом</w:t>
      </w:r>
      <w:r>
        <w:rPr>
          <w:color w:val="231F20"/>
          <w:spacing w:val="-12"/>
        </w:rPr>
        <w:t> </w:t>
      </w:r>
      <w:r>
        <w:rPr>
          <w:color w:val="231F20"/>
        </w:rPr>
        <w:t>весьма</w:t>
      </w:r>
      <w:r>
        <w:rPr>
          <w:color w:val="231F20"/>
          <w:spacing w:val="-13"/>
        </w:rPr>
        <w:t> </w:t>
      </w:r>
      <w:r>
        <w:rPr>
          <w:color w:val="231F20"/>
        </w:rPr>
        <w:t>раз-</w:t>
      </w:r>
      <w:r>
        <w:rPr>
          <w:color w:val="231F20"/>
          <w:spacing w:val="-58"/>
        </w:rPr>
        <w:t> </w:t>
      </w:r>
      <w:r>
        <w:rPr>
          <w:color w:val="231F20"/>
        </w:rPr>
        <w:t>нообразен:</w:t>
      </w:r>
      <w:r>
        <w:rPr>
          <w:color w:val="231F20"/>
          <w:spacing w:val="-4"/>
        </w:rPr>
        <w:t> </w:t>
      </w:r>
      <w:r>
        <w:rPr>
          <w:color w:val="231F20"/>
        </w:rPr>
        <w:t>он</w:t>
      </w:r>
      <w:r>
        <w:rPr>
          <w:color w:val="231F20"/>
          <w:spacing w:val="-3"/>
        </w:rPr>
        <w:t> </w:t>
      </w:r>
      <w:r>
        <w:rPr>
          <w:color w:val="231F20"/>
        </w:rPr>
        <w:t>может</w:t>
      </w:r>
      <w:r>
        <w:rPr>
          <w:color w:val="231F20"/>
          <w:spacing w:val="-4"/>
        </w:rPr>
        <w:t> </w:t>
      </w:r>
      <w:r>
        <w:rPr>
          <w:color w:val="231F20"/>
        </w:rPr>
        <w:t>быть</w:t>
      </w:r>
      <w:r>
        <w:rPr>
          <w:color w:val="231F20"/>
          <w:spacing w:val="-3"/>
        </w:rPr>
        <w:t> </w:t>
      </w:r>
      <w:r>
        <w:rPr>
          <w:color w:val="231F20"/>
        </w:rPr>
        <w:t>лесистый</w:t>
      </w:r>
      <w:r>
        <w:rPr>
          <w:color w:val="231F20"/>
          <w:spacing w:val="-3"/>
        </w:rPr>
        <w:t> </w:t>
      </w:r>
      <w:r>
        <w:rPr>
          <w:color w:val="231F20"/>
        </w:rPr>
        <w:t>или</w:t>
      </w:r>
      <w:r>
        <w:rPr>
          <w:color w:val="231F20"/>
          <w:spacing w:val="-4"/>
        </w:rPr>
        <w:t> </w:t>
      </w:r>
      <w:r>
        <w:rPr>
          <w:color w:val="231F20"/>
        </w:rPr>
        <w:t>опу-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стыненный,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горный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или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равнинный,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также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сюда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относятся прибрежные территории. Каждая из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территорий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имеет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свои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особенности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пробле-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мы. Именно поэтому важно к каждому проекту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благоустройства общественных пространств,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особенно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находящихся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контексте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естествен-</w:t>
      </w:r>
      <w:r>
        <w:rPr>
          <w:color w:val="231F20"/>
          <w:spacing w:val="-58"/>
        </w:rPr>
        <w:t> </w:t>
      </w:r>
      <w:r>
        <w:rPr>
          <w:color w:val="231F20"/>
        </w:rPr>
        <w:t>ного природного ландшафта, подходить ин-</w:t>
      </w:r>
      <w:r>
        <w:rPr>
          <w:color w:val="231F20"/>
          <w:spacing w:val="1"/>
        </w:rPr>
        <w:t> </w:t>
      </w:r>
      <w:r>
        <w:rPr>
          <w:color w:val="231F20"/>
        </w:rPr>
        <w:t>дивидуально, реагировать на существующие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экологические проблемы и предвосхищать по-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явление новых. Сегодня перед проектировщи-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ками</w:t>
      </w:r>
      <w:r>
        <w:rPr>
          <w:color w:val="231F20"/>
          <w:spacing w:val="-4"/>
        </w:rPr>
        <w:t> </w:t>
      </w:r>
      <w:r>
        <w:rPr>
          <w:color w:val="231F20"/>
        </w:rPr>
        <w:t>стоит</w:t>
      </w:r>
      <w:r>
        <w:rPr>
          <w:color w:val="231F20"/>
          <w:spacing w:val="-4"/>
        </w:rPr>
        <w:t> </w:t>
      </w:r>
      <w:r>
        <w:rPr>
          <w:color w:val="231F20"/>
        </w:rPr>
        <w:t>задача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создать</w:t>
      </w:r>
      <w:r>
        <w:rPr>
          <w:color w:val="231F20"/>
          <w:spacing w:val="-4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просто</w:t>
      </w:r>
      <w:r>
        <w:rPr>
          <w:color w:val="231F20"/>
          <w:spacing w:val="-4"/>
        </w:rPr>
        <w:t> </w:t>
      </w:r>
      <w:r>
        <w:rPr>
          <w:color w:val="231F20"/>
        </w:rPr>
        <w:t>проект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благоустройства, а место, в котором будет обе-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спечена гармония человека и природы, есте-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ственного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технологичного.</w:t>
      </w:r>
      <w:r>
        <w:rPr>
          <w:color w:val="231F20"/>
          <w:spacing w:val="-12"/>
        </w:rPr>
        <w:t> </w:t>
      </w:r>
      <w:r>
        <w:rPr>
          <w:color w:val="231F20"/>
        </w:rPr>
        <w:t>Важно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первую</w:t>
      </w:r>
      <w:r>
        <w:rPr>
          <w:color w:val="231F20"/>
          <w:spacing w:val="-57"/>
        </w:rPr>
        <w:t> </w:t>
      </w:r>
      <w:r>
        <w:rPr>
          <w:color w:val="231F20"/>
        </w:rPr>
        <w:t>очередь</w:t>
      </w:r>
      <w:r>
        <w:rPr>
          <w:color w:val="231F20"/>
          <w:spacing w:val="1"/>
        </w:rPr>
        <w:t> </w:t>
      </w:r>
      <w:r>
        <w:rPr>
          <w:color w:val="231F20"/>
        </w:rPr>
        <w:t>принять</w:t>
      </w:r>
      <w:r>
        <w:rPr>
          <w:color w:val="231F20"/>
          <w:spacing w:val="2"/>
        </w:rPr>
        <w:t> </w:t>
      </w:r>
      <w:r>
        <w:rPr>
          <w:color w:val="231F20"/>
        </w:rPr>
        <w:t>меры</w:t>
      </w:r>
      <w:r>
        <w:rPr>
          <w:color w:val="231F20"/>
          <w:spacing w:val="2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сохранению</w:t>
      </w:r>
      <w:r>
        <w:rPr>
          <w:color w:val="231F20"/>
          <w:spacing w:val="1"/>
        </w:rPr>
        <w:t> </w:t>
      </w:r>
      <w:r>
        <w:rPr>
          <w:color w:val="231F20"/>
        </w:rPr>
        <w:t>эколо-</w:t>
      </w:r>
    </w:p>
    <w:p>
      <w:pPr>
        <w:pStyle w:val="BodyText"/>
        <w:spacing w:line="249" w:lineRule="auto" w:before="78"/>
        <w:ind w:left="163" w:right="501"/>
      </w:pPr>
      <w:r>
        <w:rPr/>
        <w:br w:type="column"/>
      </w:r>
      <w:r>
        <w:rPr>
          <w:color w:val="231F20"/>
          <w:w w:val="95"/>
        </w:rPr>
        <w:t>гии места (здесь важна работа в междисципли-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нарной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команде)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только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потом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улучшать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ви-</w:t>
      </w:r>
      <w:r>
        <w:rPr>
          <w:color w:val="231F20"/>
          <w:spacing w:val="-58"/>
        </w:rPr>
        <w:t> </w:t>
      </w:r>
      <w:r>
        <w:rPr>
          <w:color w:val="231F20"/>
        </w:rPr>
        <w:t>зуальные</w:t>
      </w:r>
      <w:r>
        <w:rPr>
          <w:color w:val="231F20"/>
          <w:spacing w:val="-2"/>
        </w:rPr>
        <w:t> </w:t>
      </w:r>
      <w:r>
        <w:rPr>
          <w:color w:val="231F20"/>
        </w:rPr>
        <w:t>характеристики.</w:t>
      </w:r>
    </w:p>
    <w:p>
      <w:pPr>
        <w:pStyle w:val="BodyText"/>
        <w:spacing w:line="249" w:lineRule="auto" w:before="3"/>
        <w:ind w:left="163" w:right="500" w:firstLine="396"/>
      </w:pPr>
      <w:r>
        <w:rPr>
          <w:color w:val="231F20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случае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благоустройства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прибрежных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тер-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риторий одной из главных проблем является</w:t>
      </w:r>
      <w:r>
        <w:rPr>
          <w:color w:val="231F20"/>
          <w:spacing w:val="1"/>
        </w:rPr>
        <w:t> </w:t>
      </w:r>
      <w:r>
        <w:rPr>
          <w:color w:val="231F20"/>
        </w:rPr>
        <w:t>повышение уровня Мирового океана [2; 3].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Ученые сообщают – с 1993 г. повышение уров-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ня</w:t>
      </w:r>
      <w:r>
        <w:rPr>
          <w:color w:val="231F20"/>
          <w:spacing w:val="-5"/>
        </w:rPr>
        <w:t> </w:t>
      </w:r>
      <w:r>
        <w:rPr>
          <w:color w:val="231F20"/>
        </w:rPr>
        <w:t>моря</w:t>
      </w:r>
      <w:r>
        <w:rPr>
          <w:color w:val="231F20"/>
          <w:spacing w:val="-3"/>
        </w:rPr>
        <w:t> </w:t>
      </w:r>
      <w:r>
        <w:rPr>
          <w:color w:val="231F20"/>
        </w:rPr>
        <w:t>приобрело</w:t>
      </w:r>
      <w:r>
        <w:rPr>
          <w:color w:val="231F20"/>
          <w:spacing w:val="-5"/>
        </w:rPr>
        <w:t> </w:t>
      </w:r>
      <w:r>
        <w:rPr>
          <w:color w:val="231F20"/>
        </w:rPr>
        <w:t>угрожающие</w:t>
      </w:r>
      <w:r>
        <w:rPr>
          <w:color w:val="231F20"/>
          <w:spacing w:val="-3"/>
        </w:rPr>
        <w:t> </w:t>
      </w:r>
      <w:r>
        <w:rPr>
          <w:color w:val="231F20"/>
        </w:rPr>
        <w:t>темпы;</w:t>
      </w:r>
      <w:r>
        <w:rPr>
          <w:color w:val="231F20"/>
          <w:spacing w:val="-3"/>
        </w:rPr>
        <w:t> </w:t>
      </w:r>
      <w:r>
        <w:rPr>
          <w:color w:val="231F20"/>
        </w:rPr>
        <w:t>3</w:t>
      </w:r>
      <w:r>
        <w:rPr>
          <w:color w:val="231F20"/>
          <w:spacing w:val="-3"/>
        </w:rPr>
        <w:t> </w:t>
      </w:r>
      <w:r>
        <w:rPr>
          <w:color w:val="231F20"/>
        </w:rPr>
        <w:t>мм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год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таковы</w:t>
      </w:r>
      <w:r>
        <w:rPr>
          <w:color w:val="231F20"/>
          <w:spacing w:val="-14"/>
        </w:rPr>
        <w:t> </w:t>
      </w:r>
      <w:r>
        <w:rPr>
          <w:color w:val="231F20"/>
        </w:rPr>
        <w:t>прогнозы</w:t>
      </w:r>
      <w:r>
        <w:rPr>
          <w:color w:val="231F20"/>
          <w:spacing w:val="-14"/>
        </w:rPr>
        <w:t> </w:t>
      </w:r>
      <w:r>
        <w:rPr>
          <w:color w:val="231F20"/>
        </w:rPr>
        <w:t>ученых,</w:t>
      </w:r>
      <w:r>
        <w:rPr>
          <w:color w:val="231F20"/>
          <w:spacing w:val="-14"/>
        </w:rPr>
        <w:t> </w:t>
      </w:r>
      <w:r>
        <w:rPr>
          <w:color w:val="231F20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</w:rPr>
        <w:t>уже</w:t>
      </w:r>
      <w:r>
        <w:rPr>
          <w:color w:val="231F20"/>
          <w:spacing w:val="-58"/>
        </w:rPr>
        <w:t> </w:t>
      </w:r>
      <w:r>
        <w:rPr>
          <w:color w:val="231F20"/>
        </w:rPr>
        <w:t>опровергнуты новыми увеличенными значе-</w:t>
      </w:r>
      <w:r>
        <w:rPr>
          <w:color w:val="231F20"/>
          <w:spacing w:val="1"/>
        </w:rPr>
        <w:t> </w:t>
      </w:r>
      <w:r>
        <w:rPr>
          <w:color w:val="231F20"/>
        </w:rPr>
        <w:t>ниями – 1 см в год (рис. 1); ситуацию усугу-</w:t>
      </w:r>
      <w:r>
        <w:rPr>
          <w:color w:val="231F20"/>
          <w:spacing w:val="1"/>
        </w:rPr>
        <w:t> </w:t>
      </w:r>
      <w:r>
        <w:rPr>
          <w:color w:val="231F20"/>
        </w:rPr>
        <w:t>бляют выбросы парниковых газов [4]. Сегод-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разработка</w:t>
      </w:r>
      <w:r>
        <w:rPr>
          <w:color w:val="231F20"/>
          <w:spacing w:val="-13"/>
        </w:rPr>
        <w:t> </w:t>
      </w:r>
      <w:r>
        <w:rPr>
          <w:color w:val="231F20"/>
        </w:rPr>
        <w:t>среды</w:t>
      </w:r>
      <w:r>
        <w:rPr>
          <w:color w:val="231F20"/>
          <w:spacing w:val="-14"/>
        </w:rPr>
        <w:t> </w:t>
      </w:r>
      <w:r>
        <w:rPr>
          <w:color w:val="231F20"/>
        </w:rPr>
        <w:t>прибрежных</w:t>
      </w:r>
      <w:r>
        <w:rPr>
          <w:color w:val="231F20"/>
          <w:spacing w:val="-13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должна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учитывать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тенденцию</w:t>
      </w:r>
      <w:r>
        <w:rPr>
          <w:color w:val="231F20"/>
          <w:spacing w:val="-13"/>
        </w:rPr>
        <w:t> </w:t>
      </w:r>
      <w:r>
        <w:rPr>
          <w:color w:val="231F20"/>
        </w:rPr>
        <w:t>поднятия</w:t>
      </w:r>
      <w:r>
        <w:rPr>
          <w:color w:val="231F20"/>
          <w:spacing w:val="-13"/>
        </w:rPr>
        <w:t> </w:t>
      </w:r>
      <w:r>
        <w:rPr>
          <w:color w:val="231F20"/>
        </w:rPr>
        <w:t>уров-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Мирового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океана,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следует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создавать</w:t>
      </w:r>
      <w:r>
        <w:rPr>
          <w:color w:val="231F20"/>
          <w:spacing w:val="-14"/>
        </w:rPr>
        <w:t> </w:t>
      </w:r>
      <w:r>
        <w:rPr>
          <w:color w:val="231F20"/>
        </w:rPr>
        <w:t>место,</w:t>
      </w:r>
      <w:r>
        <w:rPr>
          <w:color w:val="231F20"/>
          <w:spacing w:val="-58"/>
        </w:rPr>
        <w:t> </w:t>
      </w:r>
      <w:r>
        <w:rPr>
          <w:color w:val="231F20"/>
        </w:rPr>
        <w:t>которое будет жизнеспособно в разных при-</w:t>
      </w:r>
      <w:r>
        <w:rPr>
          <w:color w:val="231F20"/>
          <w:spacing w:val="1"/>
        </w:rPr>
        <w:t> </w:t>
      </w:r>
      <w:r>
        <w:rPr>
          <w:color w:val="231F20"/>
        </w:rPr>
        <w:t>родных</w:t>
      </w:r>
      <w:r>
        <w:rPr>
          <w:color w:val="231F20"/>
          <w:spacing w:val="-1"/>
        </w:rPr>
        <w:t> </w:t>
      </w:r>
      <w:r>
        <w:rPr>
          <w:color w:val="231F20"/>
        </w:rPr>
        <w:t>сценариях [5].</w:t>
      </w:r>
    </w:p>
    <w:p>
      <w:pPr>
        <w:pStyle w:val="BodyText"/>
        <w:spacing w:line="249" w:lineRule="auto" w:before="14"/>
        <w:ind w:left="163" w:right="499" w:firstLine="396"/>
        <w:jc w:val="right"/>
      </w:pPr>
      <w:r>
        <w:rPr>
          <w:color w:val="231F20"/>
        </w:rPr>
        <w:t>Для</w:t>
      </w:r>
      <w:r>
        <w:rPr>
          <w:color w:val="231F20"/>
          <w:spacing w:val="5"/>
        </w:rPr>
        <w:t> </w:t>
      </w:r>
      <w:r>
        <w:rPr>
          <w:color w:val="231F20"/>
        </w:rPr>
        <w:t>выпускной</w:t>
      </w:r>
      <w:r>
        <w:rPr>
          <w:color w:val="231F20"/>
          <w:spacing w:val="5"/>
        </w:rPr>
        <w:t> </w:t>
      </w:r>
      <w:r>
        <w:rPr>
          <w:color w:val="231F20"/>
        </w:rPr>
        <w:t>квалификационной</w:t>
      </w:r>
      <w:r>
        <w:rPr>
          <w:color w:val="231F20"/>
          <w:spacing w:val="5"/>
        </w:rPr>
        <w:t> </w:t>
      </w:r>
      <w:r>
        <w:rPr>
          <w:color w:val="231F20"/>
        </w:rPr>
        <w:t>рабо-</w:t>
      </w:r>
      <w:r>
        <w:rPr>
          <w:color w:val="231F20"/>
          <w:spacing w:val="-57"/>
        </w:rPr>
        <w:t> </w:t>
      </w:r>
      <w:r>
        <w:rPr>
          <w:color w:val="231F20"/>
        </w:rPr>
        <w:t>ты</w:t>
      </w:r>
      <w:r>
        <w:rPr>
          <w:color w:val="231F20"/>
          <w:spacing w:val="24"/>
        </w:rPr>
        <w:t> </w:t>
      </w:r>
      <w:r>
        <w:rPr>
          <w:color w:val="231F20"/>
        </w:rPr>
        <w:t>был</w:t>
      </w:r>
      <w:r>
        <w:rPr>
          <w:color w:val="231F20"/>
          <w:spacing w:val="24"/>
        </w:rPr>
        <w:t> </w:t>
      </w:r>
      <w:r>
        <w:rPr>
          <w:color w:val="231F20"/>
        </w:rPr>
        <w:t>выбран</w:t>
      </w:r>
      <w:r>
        <w:rPr>
          <w:color w:val="231F20"/>
          <w:spacing w:val="24"/>
        </w:rPr>
        <w:t> </w:t>
      </w:r>
      <w:r>
        <w:rPr>
          <w:color w:val="231F20"/>
        </w:rPr>
        <w:t>участок,</w:t>
      </w:r>
      <w:r>
        <w:rPr>
          <w:color w:val="231F20"/>
          <w:spacing w:val="24"/>
        </w:rPr>
        <w:t> </w:t>
      </w:r>
      <w:r>
        <w:rPr>
          <w:color w:val="231F20"/>
        </w:rPr>
        <w:t>входящий</w:t>
      </w:r>
      <w:r>
        <w:rPr>
          <w:color w:val="231F20"/>
          <w:spacing w:val="24"/>
        </w:rPr>
        <w:t> </w:t>
      </w:r>
      <w:r>
        <w:rPr>
          <w:color w:val="231F20"/>
        </w:rPr>
        <w:t>в</w:t>
      </w:r>
      <w:r>
        <w:rPr>
          <w:color w:val="231F20"/>
          <w:spacing w:val="24"/>
        </w:rPr>
        <w:t> </w:t>
      </w:r>
      <w:r>
        <w:rPr>
          <w:color w:val="231F20"/>
        </w:rPr>
        <w:t>список</w:t>
      </w:r>
      <w:r>
        <w:rPr>
          <w:color w:val="231F20"/>
          <w:spacing w:val="-57"/>
        </w:rPr>
        <w:t> </w:t>
      </w:r>
      <w:r>
        <w:rPr>
          <w:color w:val="231F20"/>
        </w:rPr>
        <w:t>территорий,</w:t>
      </w:r>
      <w:r>
        <w:rPr>
          <w:color w:val="231F20"/>
          <w:spacing w:val="-14"/>
        </w:rPr>
        <w:t> </w:t>
      </w:r>
      <w:r>
        <w:rPr>
          <w:color w:val="231F20"/>
        </w:rPr>
        <w:t>подлежащих</w:t>
      </w:r>
      <w:r>
        <w:rPr>
          <w:color w:val="231F20"/>
          <w:spacing w:val="-13"/>
        </w:rPr>
        <w:t> </w:t>
      </w:r>
      <w:r>
        <w:rPr>
          <w:color w:val="231F20"/>
        </w:rPr>
        <w:t>благоустройству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57"/>
        </w:rPr>
        <w:t> </w:t>
      </w:r>
      <w:r>
        <w:rPr>
          <w:color w:val="231F20"/>
        </w:rPr>
        <w:t>Федеральному</w:t>
      </w:r>
      <w:r>
        <w:rPr>
          <w:color w:val="231F20"/>
          <w:spacing w:val="30"/>
        </w:rPr>
        <w:t> </w:t>
      </w:r>
      <w:r>
        <w:rPr>
          <w:color w:val="231F20"/>
        </w:rPr>
        <w:t>проекту</w:t>
      </w:r>
      <w:r>
        <w:rPr>
          <w:color w:val="231F20"/>
          <w:spacing w:val="31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30"/>
        </w:rPr>
        <w:t> </w:t>
      </w:r>
      <w:r>
        <w:rPr>
          <w:color w:val="231F20"/>
        </w:rPr>
        <w:t>Федера-</w:t>
      </w:r>
      <w:r>
        <w:rPr>
          <w:color w:val="231F20"/>
          <w:spacing w:val="-57"/>
        </w:rPr>
        <w:t> </w:t>
      </w:r>
      <w:r>
        <w:rPr>
          <w:color w:val="231F20"/>
        </w:rPr>
        <w:t>ции</w:t>
      </w:r>
      <w:r>
        <w:rPr>
          <w:color w:val="231F20"/>
          <w:spacing w:val="29"/>
        </w:rPr>
        <w:t> </w:t>
      </w:r>
      <w:r>
        <w:rPr>
          <w:color w:val="231F20"/>
        </w:rPr>
        <w:t>«Формирование</w:t>
      </w:r>
      <w:r>
        <w:rPr>
          <w:color w:val="231F20"/>
          <w:spacing w:val="29"/>
        </w:rPr>
        <w:t> </w:t>
      </w:r>
      <w:r>
        <w:rPr>
          <w:color w:val="231F20"/>
        </w:rPr>
        <w:t>комфортной</w:t>
      </w:r>
      <w:r>
        <w:rPr>
          <w:color w:val="231F20"/>
          <w:spacing w:val="29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57"/>
        </w:rPr>
        <w:t> </w:t>
      </w:r>
      <w:r>
        <w:rPr>
          <w:color w:val="231F20"/>
        </w:rPr>
        <w:t>среды»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прибрежная</w:t>
      </w:r>
      <w:r>
        <w:rPr>
          <w:color w:val="231F20"/>
          <w:spacing w:val="-6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5"/>
        </w:rPr>
        <w:t> </w:t>
      </w:r>
      <w:r>
        <w:rPr>
          <w:color w:val="231F20"/>
        </w:rPr>
        <w:t>поселка</w:t>
      </w:r>
      <w:r>
        <w:rPr>
          <w:color w:val="231F20"/>
          <w:spacing w:val="-5"/>
        </w:rPr>
        <w:t> </w:t>
      </w:r>
      <w:r>
        <w:rPr>
          <w:color w:val="231F20"/>
        </w:rPr>
        <w:t>го-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родского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типа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Симеиз,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Республика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Крым.</w:t>
      </w:r>
      <w:r>
        <w:rPr>
          <w:color w:val="231F20"/>
          <w:spacing w:val="-14"/>
        </w:rPr>
        <w:t> </w:t>
      </w:r>
      <w:r>
        <w:rPr>
          <w:color w:val="231F20"/>
        </w:rPr>
        <w:t>По-</w:t>
      </w:r>
      <w:r>
        <w:rPr>
          <w:color w:val="231F20"/>
          <w:spacing w:val="-57"/>
        </w:rPr>
        <w:t> </w:t>
      </w:r>
      <w:r>
        <w:rPr>
          <w:color w:val="231F20"/>
        </w:rPr>
        <w:t>луостров</w:t>
      </w:r>
      <w:r>
        <w:rPr>
          <w:color w:val="231F20"/>
          <w:spacing w:val="27"/>
        </w:rPr>
        <w:t> </w:t>
      </w:r>
      <w:r>
        <w:rPr>
          <w:color w:val="231F20"/>
        </w:rPr>
        <w:t>Крым</w:t>
      </w:r>
      <w:r>
        <w:rPr>
          <w:color w:val="231F20"/>
          <w:spacing w:val="29"/>
        </w:rPr>
        <w:t> </w:t>
      </w:r>
      <w:r>
        <w:rPr>
          <w:color w:val="231F20"/>
        </w:rPr>
        <w:t>находится</w:t>
      </w:r>
      <w:r>
        <w:rPr>
          <w:color w:val="231F20"/>
          <w:spacing w:val="27"/>
        </w:rPr>
        <w:t> </w:t>
      </w:r>
      <w:r>
        <w:rPr>
          <w:color w:val="231F20"/>
        </w:rPr>
        <w:t>в</w:t>
      </w:r>
      <w:r>
        <w:rPr>
          <w:color w:val="231F20"/>
          <w:spacing w:val="27"/>
        </w:rPr>
        <w:t> </w:t>
      </w:r>
      <w:r>
        <w:rPr>
          <w:color w:val="231F20"/>
        </w:rPr>
        <w:t>зоне</w:t>
      </w:r>
      <w:r>
        <w:rPr>
          <w:color w:val="231F20"/>
          <w:spacing w:val="28"/>
        </w:rPr>
        <w:t> </w:t>
      </w:r>
      <w:r>
        <w:rPr>
          <w:color w:val="231F20"/>
        </w:rPr>
        <w:t>опасности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связи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повышением</w:t>
      </w:r>
      <w:r>
        <w:rPr>
          <w:color w:val="231F20"/>
          <w:spacing w:val="-8"/>
        </w:rPr>
        <w:t> </w:t>
      </w:r>
      <w:r>
        <w:rPr>
          <w:color w:val="231F20"/>
        </w:rPr>
        <w:t>уровня</w:t>
      </w:r>
      <w:r>
        <w:rPr>
          <w:color w:val="231F20"/>
          <w:spacing w:val="-6"/>
        </w:rPr>
        <w:t> </w:t>
      </w:r>
      <w:r>
        <w:rPr>
          <w:color w:val="231F20"/>
        </w:rPr>
        <w:t>мирового</w:t>
      </w:r>
      <w:r>
        <w:rPr>
          <w:color w:val="231F20"/>
          <w:spacing w:val="-7"/>
        </w:rPr>
        <w:t> </w:t>
      </w:r>
      <w:r>
        <w:rPr>
          <w:color w:val="231F20"/>
        </w:rPr>
        <w:t>океа-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на.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данным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ученых,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первыми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будут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затопле-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ны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территории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северо-западной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части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Крыма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(рис.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2),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однако,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территории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юге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полуостро-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ва,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где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находится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поселок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городского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типа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Си-</w:t>
      </w:r>
      <w:r>
        <w:rPr>
          <w:color w:val="231F20"/>
          <w:spacing w:val="-57"/>
        </w:rPr>
        <w:t> </w:t>
      </w:r>
      <w:r>
        <w:rPr>
          <w:color w:val="231F20"/>
        </w:rPr>
        <w:t>меиз,</w:t>
      </w:r>
      <w:r>
        <w:rPr>
          <w:color w:val="231F20"/>
          <w:spacing w:val="-9"/>
        </w:rPr>
        <w:t> </w:t>
      </w:r>
      <w:r>
        <w:rPr>
          <w:color w:val="231F20"/>
        </w:rPr>
        <w:t>также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опасности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</w:rPr>
        <w:t>повышение</w:t>
      </w:r>
      <w:r>
        <w:rPr>
          <w:color w:val="231F20"/>
          <w:spacing w:val="-9"/>
        </w:rPr>
        <w:t> </w:t>
      </w:r>
      <w:r>
        <w:rPr>
          <w:color w:val="231F20"/>
        </w:rPr>
        <w:t>уровня</w:t>
      </w:r>
      <w:r>
        <w:rPr>
          <w:color w:val="231F20"/>
          <w:spacing w:val="-57"/>
        </w:rPr>
        <w:t> </w:t>
      </w:r>
      <w:r>
        <w:rPr>
          <w:color w:val="231F20"/>
        </w:rPr>
        <w:t>моря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совокупности</w:t>
      </w:r>
      <w:r>
        <w:rPr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7"/>
        </w:rPr>
        <w:t> </w:t>
      </w:r>
      <w:r>
        <w:rPr>
          <w:color w:val="231F20"/>
        </w:rPr>
        <w:t>нагонной</w:t>
      </w:r>
      <w:r>
        <w:rPr>
          <w:color w:val="231F20"/>
          <w:spacing w:val="7"/>
        </w:rPr>
        <w:t> </w:t>
      </w:r>
      <w:r>
        <w:rPr>
          <w:color w:val="231F20"/>
        </w:rPr>
        <w:t>волной</w:t>
      </w:r>
      <w:r>
        <w:rPr>
          <w:color w:val="231F20"/>
          <w:spacing w:val="7"/>
        </w:rPr>
        <w:t> </w:t>
      </w:r>
      <w:r>
        <w:rPr>
          <w:color w:val="231F20"/>
        </w:rPr>
        <w:t>ста-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новится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угрозой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всей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береговой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линии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по-</w:t>
      </w:r>
      <w:r>
        <w:rPr>
          <w:color w:val="231F20"/>
          <w:spacing w:val="-57"/>
        </w:rPr>
        <w:t> </w:t>
      </w:r>
      <w:r>
        <w:rPr>
          <w:color w:val="231F20"/>
        </w:rPr>
        <w:t>луострова – изменяется абрис побережья [6].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Сегодня не наблюдается устойчивое повы-</w:t>
      </w:r>
      <w:r>
        <w:rPr>
          <w:color w:val="231F20"/>
          <w:spacing w:val="-1"/>
        </w:rPr>
        <w:t> </w:t>
      </w:r>
      <w:r>
        <w:rPr>
          <w:color w:val="231F20"/>
        </w:rPr>
        <w:t>шение</w:t>
      </w:r>
      <w:r>
        <w:rPr>
          <w:color w:val="231F20"/>
          <w:spacing w:val="-15"/>
        </w:rPr>
        <w:t> </w:t>
      </w:r>
      <w:r>
        <w:rPr>
          <w:color w:val="231F20"/>
        </w:rPr>
        <w:t>уровня</w:t>
      </w:r>
      <w:r>
        <w:rPr>
          <w:color w:val="231F20"/>
          <w:spacing w:val="-15"/>
        </w:rPr>
        <w:t> </w:t>
      </w:r>
      <w:r>
        <w:rPr>
          <w:color w:val="231F20"/>
        </w:rPr>
        <w:t>моря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Черноморском</w:t>
      </w:r>
      <w:r>
        <w:rPr>
          <w:color w:val="231F20"/>
          <w:spacing w:val="-15"/>
        </w:rPr>
        <w:t> </w:t>
      </w:r>
      <w:r>
        <w:rPr>
          <w:color w:val="231F20"/>
        </w:rPr>
        <w:t>побере-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6"/>
        <w:jc w:val="left"/>
      </w:pPr>
    </w:p>
    <w:p>
      <w:pPr>
        <w:spacing w:line="249" w:lineRule="auto" w:before="0"/>
        <w:ind w:left="163" w:right="1356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6"/>
          <w:sz w:val="21"/>
        </w:rPr>
        <w:t> </w:t>
      </w:r>
      <w:r>
        <w:rPr>
          <w:color w:val="231F20"/>
          <w:sz w:val="21"/>
        </w:rPr>
        <w:t>Поднятие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уровня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мирового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океана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1993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2012 гг.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(в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см)</w:t>
      </w:r>
    </w:p>
    <w:p>
      <w:pPr>
        <w:pStyle w:val="BodyText"/>
        <w:spacing w:before="7"/>
        <w:jc w:val="left"/>
        <w:rPr>
          <w:sz w:val="4"/>
        </w:rPr>
      </w:pP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216.1pt;height:157.15pt;mso-position-horizontal-relative:char;mso-position-vertical-relative:line" id="docshapegroup567" coordorigin="0,0" coordsize="4322,3143">
            <v:shape style="position:absolute;left:375;top:355;width:3946;height:2787" type="#_x0000_t75" id="docshape568" stroked="false">
              <v:imagedata r:id="rId283" o:title=""/>
            </v:shape>
            <v:shape style="position:absolute;left:0;top:0;width:606;height:308" id="docshape569" coordorigin="0,0" coordsize="606,308" path="m605,0l0,0,303,307,605,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after="0"/>
        <w:jc w:val="left"/>
        <w:rPr>
          <w:sz w:val="20"/>
        </w:rPr>
        <w:sectPr>
          <w:pgSz w:w="11910" w:h="16840"/>
          <w:pgMar w:header="0" w:footer="732" w:top="980" w:bottom="920" w:left="800" w:right="800"/>
          <w:cols w:num="2" w:equalWidth="0">
            <w:col w:w="4856" w:space="133"/>
            <w:col w:w="5321"/>
          </w:cols>
        </w:sectPr>
      </w:pPr>
    </w:p>
    <w:p>
      <w:pPr>
        <w:pStyle w:val="BodyText"/>
        <w:ind w:left="503"/>
        <w:jc w:val="left"/>
        <w:rPr>
          <w:sz w:val="20"/>
        </w:rPr>
      </w:pPr>
      <w:r>
        <w:rPr>
          <w:sz w:val="20"/>
        </w:rPr>
        <w:pict>
          <v:group style="width:481.9pt;height:229.35pt;mso-position-horizontal-relative:char;mso-position-vertical-relative:line" id="docshapegroup570" coordorigin="0,0" coordsize="9638,4587">
            <v:shape style="position:absolute;left:0;top:0;width:9638;height:4240" type="#_x0000_t75" id="docshape571" stroked="false">
              <v:imagedata r:id="rId284" o:title=""/>
            </v:shape>
            <v:shape style="position:absolute;left:0;top:4282;width:606;height:305" id="docshape572" coordorigin="0,4282" coordsize="606,305" path="m303,4282l0,4587,605,4587,303,4282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38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Карта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затопления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территорий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полуострова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Крым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1"/>
        <w:jc w:val="left"/>
        <w:rPr>
          <w:sz w:val="16"/>
        </w:rPr>
      </w:pPr>
    </w:p>
    <w:p>
      <w:pPr>
        <w:spacing w:after="0"/>
        <w:jc w:val="left"/>
        <w:rPr>
          <w:sz w:val="16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line="249" w:lineRule="auto" w:before="90"/>
        <w:ind w:left="503"/>
      </w:pPr>
      <w:r>
        <w:rPr>
          <w:color w:val="231F20"/>
        </w:rPr>
        <w:t>жье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критические</w:t>
      </w:r>
      <w:r>
        <w:rPr>
          <w:color w:val="231F20"/>
          <w:spacing w:val="-6"/>
        </w:rPr>
        <w:t> </w:t>
      </w:r>
      <w:r>
        <w:rPr>
          <w:color w:val="231F20"/>
        </w:rPr>
        <w:t>отметки,</w:t>
      </w:r>
      <w:r>
        <w:rPr>
          <w:color w:val="231F20"/>
          <w:spacing w:val="-6"/>
        </w:rPr>
        <w:t> </w:t>
      </w:r>
      <w:r>
        <w:rPr>
          <w:color w:val="231F20"/>
        </w:rPr>
        <w:t>но</w:t>
      </w:r>
      <w:r>
        <w:rPr>
          <w:color w:val="231F20"/>
          <w:spacing w:val="-6"/>
        </w:rPr>
        <w:t> </w:t>
      </w:r>
      <w:r>
        <w:rPr>
          <w:color w:val="231F20"/>
        </w:rPr>
        <w:t>следует</w:t>
      </w:r>
      <w:r>
        <w:rPr>
          <w:color w:val="231F20"/>
          <w:spacing w:val="-7"/>
        </w:rPr>
        <w:t> </w:t>
      </w:r>
      <w:r>
        <w:rPr>
          <w:color w:val="231F20"/>
        </w:rPr>
        <w:t>пом-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нить, что с поднятием уровня Мирового океана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учащается вероятность нагонных волн, крат-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ковременных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подтоплений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других</w:t>
      </w:r>
      <w:r>
        <w:rPr>
          <w:color w:val="231F20"/>
          <w:spacing w:val="-14"/>
        </w:rPr>
        <w:t> </w:t>
      </w:r>
      <w:r>
        <w:rPr>
          <w:color w:val="231F20"/>
        </w:rPr>
        <w:t>проблем,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влекущих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собой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временную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долгосроч-</w:t>
      </w:r>
      <w:r>
        <w:rPr>
          <w:color w:val="231F20"/>
          <w:spacing w:val="-58"/>
        </w:rPr>
        <w:t> </w:t>
      </w:r>
      <w:r>
        <w:rPr>
          <w:color w:val="231F20"/>
        </w:rPr>
        <w:t>ную</w:t>
      </w:r>
      <w:r>
        <w:rPr>
          <w:color w:val="231F20"/>
          <w:spacing w:val="-4"/>
        </w:rPr>
        <w:t> </w:t>
      </w:r>
      <w:r>
        <w:rPr>
          <w:color w:val="231F20"/>
        </w:rPr>
        <w:t>потерю</w:t>
      </w:r>
      <w:r>
        <w:rPr>
          <w:color w:val="231F20"/>
          <w:spacing w:val="-2"/>
        </w:rPr>
        <w:t> </w:t>
      </w:r>
      <w:r>
        <w:rPr>
          <w:color w:val="231F20"/>
        </w:rPr>
        <w:t>некоторых</w:t>
      </w:r>
      <w:r>
        <w:rPr>
          <w:color w:val="231F20"/>
          <w:spacing w:val="-3"/>
        </w:rPr>
        <w:t> </w:t>
      </w:r>
      <w:r>
        <w:rPr>
          <w:color w:val="231F20"/>
        </w:rPr>
        <w:t>частей</w:t>
      </w:r>
      <w:r>
        <w:rPr>
          <w:color w:val="231F20"/>
          <w:spacing w:val="-2"/>
        </w:rPr>
        <w:t> </w:t>
      </w:r>
      <w:r>
        <w:rPr>
          <w:color w:val="231F20"/>
        </w:rPr>
        <w:t>суши</w:t>
      </w:r>
      <w:r>
        <w:rPr>
          <w:color w:val="231F20"/>
          <w:spacing w:val="-2"/>
        </w:rPr>
        <w:t> </w:t>
      </w:r>
      <w:r>
        <w:rPr>
          <w:color w:val="231F20"/>
        </w:rPr>
        <w:t>[7].</w:t>
      </w:r>
    </w:p>
    <w:p>
      <w:pPr>
        <w:pStyle w:val="BodyText"/>
        <w:spacing w:line="249" w:lineRule="auto" w:before="6"/>
        <w:ind w:left="503" w:firstLine="396"/>
      </w:pPr>
      <w:r>
        <w:rPr>
          <w:color w:val="231F20"/>
        </w:rPr>
        <w:t>На территории поселка городского типа</w:t>
      </w:r>
      <w:r>
        <w:rPr>
          <w:color w:val="231F20"/>
          <w:spacing w:val="1"/>
        </w:rPr>
        <w:t> </w:t>
      </w:r>
      <w:r>
        <w:rPr>
          <w:color w:val="231F20"/>
        </w:rPr>
        <w:t>Симеиз ведется работа по строительству бе-</w:t>
      </w:r>
      <w:r>
        <w:rPr>
          <w:color w:val="231F20"/>
          <w:spacing w:val="1"/>
        </w:rPr>
        <w:t> </w:t>
      </w:r>
      <w:r>
        <w:rPr>
          <w:color w:val="231F20"/>
        </w:rPr>
        <w:t>регоукрепительных сооружений, что сохра-</w:t>
      </w:r>
      <w:r>
        <w:rPr>
          <w:color w:val="231F20"/>
          <w:spacing w:val="1"/>
        </w:rPr>
        <w:t> </w:t>
      </w:r>
      <w:r>
        <w:rPr>
          <w:color w:val="231F20"/>
        </w:rPr>
        <w:t>нит береговую линию от начавшихся разру-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шений,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поможет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повышении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уровня</w:t>
      </w:r>
      <w:r>
        <w:rPr>
          <w:color w:val="231F20"/>
          <w:spacing w:val="-58"/>
        </w:rPr>
        <w:t> </w:t>
      </w:r>
      <w:r>
        <w:rPr>
          <w:color w:val="231F20"/>
        </w:rPr>
        <w:t>моря (рис.</w:t>
      </w:r>
      <w:r>
        <w:rPr>
          <w:color w:val="231F20"/>
          <w:spacing w:val="-1"/>
        </w:rPr>
        <w:t> </w:t>
      </w:r>
      <w:r>
        <w:rPr>
          <w:color w:val="231F20"/>
        </w:rPr>
        <w:t>3).</w:t>
      </w:r>
    </w:p>
    <w:p>
      <w:pPr>
        <w:pStyle w:val="BodyText"/>
        <w:spacing w:line="249" w:lineRule="auto" w:before="6"/>
        <w:ind w:left="503" w:firstLine="396"/>
      </w:pPr>
      <w:r>
        <w:rPr>
          <w:color w:val="231F20"/>
          <w:spacing w:val="-2"/>
        </w:rPr>
        <w:t>Поэтому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проект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благоустройства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брежной территорий Крыма является динамич-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ным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своей</w:t>
      </w:r>
      <w:r>
        <w:rPr>
          <w:color w:val="231F20"/>
          <w:spacing w:val="-14"/>
        </w:rPr>
        <w:t> </w:t>
      </w:r>
      <w:r>
        <w:rPr>
          <w:color w:val="231F20"/>
        </w:rPr>
        <w:t>сути,</w:t>
      </w:r>
      <w:r>
        <w:rPr>
          <w:color w:val="231F20"/>
          <w:spacing w:val="-15"/>
        </w:rPr>
        <w:t> </w:t>
      </w:r>
      <w:r>
        <w:rPr>
          <w:color w:val="231F20"/>
        </w:rPr>
        <w:t>оперативно</w:t>
      </w:r>
      <w:r>
        <w:rPr>
          <w:color w:val="231F20"/>
          <w:spacing w:val="-14"/>
        </w:rPr>
        <w:t> </w:t>
      </w:r>
      <w:r>
        <w:rPr>
          <w:color w:val="231F20"/>
        </w:rPr>
        <w:t>реагирующим</w:t>
      </w:r>
      <w:r>
        <w:rPr>
          <w:color w:val="231F20"/>
          <w:spacing w:val="-58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возможные</w:t>
      </w:r>
      <w:r>
        <w:rPr>
          <w:color w:val="231F20"/>
          <w:spacing w:val="-2"/>
        </w:rPr>
        <w:t> </w:t>
      </w:r>
      <w:r>
        <w:rPr>
          <w:color w:val="231F20"/>
        </w:rPr>
        <w:t>климатические</w:t>
      </w:r>
      <w:r>
        <w:rPr>
          <w:color w:val="231F20"/>
          <w:spacing w:val="-2"/>
        </w:rPr>
        <w:t> </w:t>
      </w:r>
      <w:r>
        <w:rPr>
          <w:color w:val="231F20"/>
        </w:rPr>
        <w:t>изменения.</w:t>
      </w:r>
    </w:p>
    <w:p>
      <w:pPr>
        <w:pStyle w:val="BodyText"/>
        <w:spacing w:line="249" w:lineRule="auto" w:before="4"/>
        <w:ind w:left="503" w:right="1" w:firstLine="396"/>
      </w:pPr>
      <w:r>
        <w:rPr>
          <w:color w:val="231F20"/>
          <w:w w:val="95"/>
        </w:rPr>
        <w:t>Концепция выпускной квалификационной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работы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предусматривает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следующие сценарии:</w:t>
      </w:r>
    </w:p>
    <w:p>
      <w:pPr>
        <w:pStyle w:val="BodyText"/>
        <w:spacing w:before="3"/>
        <w:jc w:val="left"/>
        <w:rPr>
          <w:sz w:val="23"/>
        </w:rPr>
      </w:pPr>
    </w:p>
    <w:p>
      <w:pPr>
        <w:spacing w:line="249" w:lineRule="auto" w:before="0"/>
        <w:ind w:left="503" w:right="659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10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11"/>
          <w:sz w:val="21"/>
        </w:rPr>
        <w:t> </w:t>
      </w:r>
      <w:r>
        <w:rPr>
          <w:color w:val="231F20"/>
          <w:sz w:val="21"/>
        </w:rPr>
        <w:t>Строительство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берегоукрепительных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сооружений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набережной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пгт.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Симеиз</w:t>
      </w:r>
    </w:p>
    <w:p>
      <w:pPr>
        <w:pStyle w:val="BodyText"/>
        <w:spacing w:before="7"/>
        <w:jc w:val="left"/>
        <w:rPr>
          <w:sz w:val="4"/>
        </w:rPr>
      </w:pPr>
    </w:p>
    <w:p>
      <w:pPr>
        <w:pStyle w:val="BodyText"/>
        <w:ind w:left="503" w:right="-58"/>
        <w:jc w:val="left"/>
        <w:rPr>
          <w:sz w:val="20"/>
        </w:rPr>
      </w:pPr>
      <w:r>
        <w:rPr>
          <w:sz w:val="20"/>
        </w:rPr>
        <w:pict>
          <v:group style="width:232.45pt;height:158.1pt;mso-position-horizontal-relative:char;mso-position-vertical-relative:line" id="docshapegroup573" coordorigin="0,0" coordsize="4649,3162">
            <v:shape style="position:absolute;left:0;top:320;width:4649;height:2841" type="#_x0000_t75" id="docshape574" stroked="false">
              <v:imagedata r:id="rId285" o:title=""/>
            </v:shape>
            <v:shape style="position:absolute;left:0;top:0;width:606;height:308" id="docshape575" coordorigin="0,0" coordsize="606,308" path="m605,0l0,0,303,307,605,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1"/>
          <w:numId w:val="48"/>
        </w:numPr>
        <w:tabs>
          <w:tab w:pos="919" w:val="left" w:leader="none"/>
        </w:tabs>
        <w:spacing w:line="249" w:lineRule="auto" w:before="90" w:after="0"/>
        <w:ind w:left="299" w:right="163" w:firstLine="396"/>
        <w:jc w:val="both"/>
        <w:rPr>
          <w:sz w:val="24"/>
        </w:rPr>
      </w:pPr>
      <w:r>
        <w:rPr>
          <w:color w:val="231F20"/>
          <w:spacing w:val="-4"/>
          <w:w w:val="97"/>
          <w:sz w:val="24"/>
        </w:rPr>
        <w:br w:type="column"/>
      </w:r>
      <w:r>
        <w:rPr>
          <w:color w:val="231F20"/>
          <w:spacing w:val="-1"/>
          <w:w w:val="95"/>
          <w:sz w:val="24"/>
        </w:rPr>
        <w:t>«Штатный»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–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существующий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абрис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суши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сохраняется.</w:t>
      </w:r>
    </w:p>
    <w:p>
      <w:pPr>
        <w:pStyle w:val="BodyText"/>
        <w:spacing w:line="249" w:lineRule="auto" w:before="2"/>
        <w:ind w:left="299" w:right="159" w:firstLine="396"/>
      </w:pPr>
      <w:r>
        <w:rPr>
          <w:color w:val="231F20"/>
          <w:w w:val="95"/>
        </w:rPr>
        <w:t>Для этого сценария подходит благоустрой-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ство в пределах существующей 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суши</w:t>
      </w:r>
      <w:r>
        <w:rPr>
          <w:color w:val="231F20"/>
          <w:spacing w:val="-1"/>
        </w:rPr>
        <w:t> </w:t>
      </w:r>
      <w:r>
        <w:rPr>
          <w:color w:val="231F20"/>
        </w:rPr>
        <w:t>(рис. 4а).</w:t>
      </w:r>
    </w:p>
    <w:p>
      <w:pPr>
        <w:pStyle w:val="ListParagraph"/>
        <w:numPr>
          <w:ilvl w:val="1"/>
          <w:numId w:val="48"/>
        </w:numPr>
        <w:tabs>
          <w:tab w:pos="922" w:val="left" w:leader="none"/>
        </w:tabs>
        <w:spacing w:line="249" w:lineRule="auto" w:before="3" w:after="0"/>
        <w:ind w:left="299" w:right="162" w:firstLine="396"/>
        <w:jc w:val="both"/>
        <w:rPr>
          <w:sz w:val="24"/>
        </w:rPr>
      </w:pPr>
      <w:r>
        <w:rPr>
          <w:color w:val="231F20"/>
          <w:w w:val="95"/>
          <w:sz w:val="24"/>
        </w:rPr>
        <w:t>«Нештатный» – уровень моря минималь-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но поднялся, волны достают рекреационные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зоны на суше, но через какой-то промежуток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времени ситуация возвращается к «Штатно-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му» сценарию (рис. 4б).</w:t>
      </w:r>
    </w:p>
    <w:p>
      <w:pPr>
        <w:pStyle w:val="BodyText"/>
        <w:spacing w:line="249" w:lineRule="auto" w:before="5"/>
        <w:ind w:left="299" w:right="161" w:firstLine="396"/>
      </w:pPr>
      <w:r>
        <w:rPr>
          <w:color w:val="231F20"/>
          <w:spacing w:val="-1"/>
          <w:w w:val="95"/>
        </w:rPr>
        <w:t>В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этом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сценарии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следует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предусмотреть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ди-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намичное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благоустройство,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которое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будет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авто-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матически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реагировать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подъем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уровня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моря.</w:t>
      </w:r>
    </w:p>
    <w:p>
      <w:pPr>
        <w:pStyle w:val="ListParagraph"/>
        <w:numPr>
          <w:ilvl w:val="1"/>
          <w:numId w:val="48"/>
        </w:numPr>
        <w:tabs>
          <w:tab w:pos="932" w:val="left" w:leader="none"/>
        </w:tabs>
        <w:spacing w:line="249" w:lineRule="auto" w:before="3" w:after="0"/>
        <w:ind w:left="299" w:right="161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«Чрезвычайный»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неожиданная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нагон-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ная волна, шторм, подтопление на критические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отметки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(&gt; 0.3 м) (рис. 4в).</w:t>
      </w:r>
    </w:p>
    <w:p>
      <w:pPr>
        <w:pStyle w:val="BodyText"/>
        <w:spacing w:line="249" w:lineRule="auto" w:before="3"/>
        <w:ind w:left="299" w:right="161" w:firstLine="396"/>
      </w:pPr>
      <w:r>
        <w:rPr>
          <w:color w:val="231F20"/>
        </w:rPr>
        <w:t>Здесь</w:t>
      </w:r>
      <w:r>
        <w:rPr>
          <w:color w:val="231F20"/>
          <w:spacing w:val="-11"/>
        </w:rPr>
        <w:t> </w:t>
      </w:r>
      <w:r>
        <w:rPr>
          <w:color w:val="231F20"/>
        </w:rPr>
        <w:t>важно</w:t>
      </w:r>
      <w:r>
        <w:rPr>
          <w:color w:val="231F20"/>
          <w:spacing w:val="-11"/>
        </w:rPr>
        <w:t> </w:t>
      </w:r>
      <w:r>
        <w:rPr>
          <w:color w:val="231F20"/>
        </w:rPr>
        <w:t>учесть,</w:t>
      </w:r>
      <w:r>
        <w:rPr>
          <w:color w:val="231F20"/>
          <w:spacing w:val="-10"/>
        </w:rPr>
        <w:t> </w:t>
      </w:r>
      <w:r>
        <w:rPr>
          <w:color w:val="231F20"/>
        </w:rPr>
        <w:t>предусмотреть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рас-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считать необходимое </w:t>
      </w:r>
      <w:r>
        <w:rPr>
          <w:color w:val="231F20"/>
          <w:spacing w:val="-1"/>
        </w:rPr>
        <w:t>количество эвакуацион-</w:t>
      </w:r>
      <w:r>
        <w:rPr>
          <w:color w:val="231F20"/>
          <w:spacing w:val="-58"/>
        </w:rPr>
        <w:t> </w:t>
      </w:r>
      <w:r>
        <w:rPr>
          <w:color w:val="231F20"/>
        </w:rPr>
        <w:t>ных путей с нужной пропускной способно-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стью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возвышенные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территории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полуострова.</w:t>
      </w:r>
    </w:p>
    <w:p>
      <w:pPr>
        <w:pStyle w:val="ListParagraph"/>
        <w:numPr>
          <w:ilvl w:val="1"/>
          <w:numId w:val="48"/>
        </w:numPr>
        <w:tabs>
          <w:tab w:pos="944" w:val="left" w:leader="none"/>
        </w:tabs>
        <w:spacing w:line="249" w:lineRule="auto" w:before="4" w:after="0"/>
        <w:ind w:left="299" w:right="160" w:firstLine="396"/>
        <w:jc w:val="right"/>
        <w:rPr>
          <w:sz w:val="24"/>
        </w:rPr>
      </w:pPr>
      <w:r>
        <w:rPr>
          <w:color w:val="231F20"/>
          <w:w w:val="95"/>
          <w:sz w:val="24"/>
        </w:rPr>
        <w:t>«Пролонгировано чрезвычайный»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– уро-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2"/>
          <w:w w:val="90"/>
          <w:sz w:val="24"/>
        </w:rPr>
        <w:t>вень</w:t>
      </w:r>
      <w:r>
        <w:rPr>
          <w:color w:val="231F20"/>
          <w:spacing w:val="-7"/>
          <w:w w:val="90"/>
          <w:sz w:val="24"/>
        </w:rPr>
        <w:t> </w:t>
      </w:r>
      <w:r>
        <w:rPr>
          <w:color w:val="231F20"/>
          <w:spacing w:val="-2"/>
          <w:w w:val="90"/>
          <w:sz w:val="24"/>
        </w:rPr>
        <w:t>моря</w:t>
      </w:r>
      <w:r>
        <w:rPr>
          <w:color w:val="231F20"/>
          <w:spacing w:val="-7"/>
          <w:w w:val="90"/>
          <w:sz w:val="24"/>
        </w:rPr>
        <w:t> </w:t>
      </w:r>
      <w:r>
        <w:rPr>
          <w:color w:val="231F20"/>
          <w:spacing w:val="-2"/>
          <w:w w:val="90"/>
          <w:sz w:val="24"/>
        </w:rPr>
        <w:t>поднялся,</w:t>
      </w:r>
      <w:r>
        <w:rPr>
          <w:color w:val="231F20"/>
          <w:spacing w:val="-6"/>
          <w:w w:val="90"/>
          <w:sz w:val="24"/>
        </w:rPr>
        <w:t> </w:t>
      </w:r>
      <w:r>
        <w:rPr>
          <w:color w:val="231F20"/>
          <w:spacing w:val="-1"/>
          <w:w w:val="90"/>
          <w:sz w:val="24"/>
        </w:rPr>
        <w:t>абрис</w:t>
      </w:r>
      <w:r>
        <w:rPr>
          <w:color w:val="231F20"/>
          <w:spacing w:val="-7"/>
          <w:w w:val="90"/>
          <w:sz w:val="24"/>
        </w:rPr>
        <w:t> </w:t>
      </w:r>
      <w:r>
        <w:rPr>
          <w:color w:val="231F20"/>
          <w:spacing w:val="-1"/>
          <w:w w:val="90"/>
          <w:sz w:val="24"/>
        </w:rPr>
        <w:t>суши</w:t>
      </w:r>
      <w:r>
        <w:rPr>
          <w:color w:val="231F20"/>
          <w:spacing w:val="-6"/>
          <w:w w:val="90"/>
          <w:sz w:val="24"/>
        </w:rPr>
        <w:t> </w:t>
      </w:r>
      <w:r>
        <w:rPr>
          <w:color w:val="231F20"/>
          <w:spacing w:val="-1"/>
          <w:w w:val="90"/>
          <w:sz w:val="24"/>
        </w:rPr>
        <w:t>изменен</w:t>
      </w:r>
      <w:r>
        <w:rPr>
          <w:color w:val="231F20"/>
          <w:spacing w:val="-7"/>
          <w:w w:val="90"/>
          <w:sz w:val="24"/>
        </w:rPr>
        <w:t> </w:t>
      </w:r>
      <w:r>
        <w:rPr>
          <w:color w:val="231F20"/>
          <w:spacing w:val="-1"/>
          <w:w w:val="90"/>
          <w:sz w:val="24"/>
        </w:rPr>
        <w:t>(рис.</w:t>
      </w:r>
      <w:r>
        <w:rPr>
          <w:color w:val="231F20"/>
          <w:spacing w:val="-3"/>
          <w:w w:val="90"/>
          <w:sz w:val="24"/>
        </w:rPr>
        <w:t> </w:t>
      </w:r>
      <w:r>
        <w:rPr>
          <w:color w:val="231F20"/>
          <w:spacing w:val="-1"/>
          <w:w w:val="90"/>
          <w:sz w:val="24"/>
        </w:rPr>
        <w:t>4</w:t>
      </w:r>
      <w:r>
        <w:rPr>
          <w:color w:val="231F20"/>
          <w:spacing w:val="-7"/>
          <w:w w:val="90"/>
          <w:sz w:val="24"/>
        </w:rPr>
        <w:t> </w:t>
      </w:r>
      <w:r>
        <w:rPr>
          <w:color w:val="231F20"/>
          <w:spacing w:val="-1"/>
          <w:w w:val="90"/>
          <w:sz w:val="24"/>
        </w:rPr>
        <w:t>г).</w:t>
      </w:r>
      <w:r>
        <w:rPr>
          <w:color w:val="231F20"/>
          <w:spacing w:val="-51"/>
          <w:w w:val="90"/>
          <w:sz w:val="24"/>
        </w:rPr>
        <w:t> </w:t>
      </w:r>
      <w:r>
        <w:rPr>
          <w:color w:val="231F20"/>
          <w:w w:val="95"/>
          <w:sz w:val="24"/>
        </w:rPr>
        <w:t>Следует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разработать</w:t>
      </w:r>
      <w:r>
        <w:rPr>
          <w:color w:val="231F20"/>
          <w:spacing w:val="54"/>
          <w:sz w:val="24"/>
        </w:rPr>
        <w:t> </w:t>
      </w:r>
      <w:r>
        <w:rPr>
          <w:color w:val="231F20"/>
          <w:w w:val="95"/>
          <w:sz w:val="24"/>
        </w:rPr>
        <w:t>инновационный</w:t>
      </w:r>
      <w:r>
        <w:rPr>
          <w:color w:val="231F20"/>
          <w:spacing w:val="54"/>
          <w:sz w:val="24"/>
        </w:rPr>
        <w:t> </w:t>
      </w:r>
      <w:r>
        <w:rPr>
          <w:color w:val="231F20"/>
          <w:w w:val="95"/>
          <w:sz w:val="24"/>
        </w:rPr>
        <w:t>вари-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ант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благоустройства,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позволяющий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работать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рекреационным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территориям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случае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устой-</w:t>
      </w:r>
    </w:p>
    <w:p>
      <w:pPr>
        <w:pStyle w:val="BodyText"/>
        <w:spacing w:before="5"/>
        <w:ind w:left="299"/>
      </w:pPr>
      <w:r>
        <w:rPr>
          <w:color w:val="231F20"/>
        </w:rPr>
        <w:t>чивого</w:t>
      </w:r>
      <w:r>
        <w:rPr>
          <w:color w:val="231F20"/>
          <w:spacing w:val="-5"/>
        </w:rPr>
        <w:t> </w:t>
      </w:r>
      <w:r>
        <w:rPr>
          <w:color w:val="231F20"/>
        </w:rPr>
        <w:t>затопления</w:t>
      </w:r>
      <w:r>
        <w:rPr>
          <w:color w:val="231F20"/>
          <w:spacing w:val="-4"/>
        </w:rPr>
        <w:t> </w:t>
      </w:r>
      <w:r>
        <w:rPr>
          <w:color w:val="231F20"/>
        </w:rPr>
        <w:t>[8;</w:t>
      </w:r>
      <w:r>
        <w:rPr>
          <w:color w:val="231F20"/>
          <w:spacing w:val="-5"/>
        </w:rPr>
        <w:t> </w:t>
      </w:r>
      <w:r>
        <w:rPr>
          <w:color w:val="231F20"/>
        </w:rPr>
        <w:t>9].</w:t>
      </w:r>
    </w:p>
    <w:p>
      <w:pPr>
        <w:pStyle w:val="BodyText"/>
        <w:spacing w:line="249" w:lineRule="auto" w:before="12"/>
        <w:ind w:left="299" w:right="160" w:firstLine="396"/>
      </w:pP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каждого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сценариев</w:t>
      </w:r>
      <w:r>
        <w:rPr>
          <w:color w:val="231F20"/>
          <w:spacing w:val="-14"/>
        </w:rPr>
        <w:t> </w:t>
      </w:r>
      <w:r>
        <w:rPr>
          <w:color w:val="231F20"/>
        </w:rPr>
        <w:t>разрабатывает-</w:t>
      </w:r>
      <w:r>
        <w:rPr>
          <w:color w:val="231F20"/>
          <w:spacing w:val="-58"/>
        </w:rPr>
        <w:t> </w:t>
      </w:r>
      <w:r>
        <w:rPr>
          <w:color w:val="231F20"/>
        </w:rPr>
        <w:t>ся свое условие безопасности и продолжения</w:t>
      </w:r>
      <w:r>
        <w:rPr>
          <w:color w:val="231F20"/>
          <w:spacing w:val="-57"/>
        </w:rPr>
        <w:t> </w:t>
      </w:r>
      <w:r>
        <w:rPr>
          <w:color w:val="231F20"/>
        </w:rPr>
        <w:t>работы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место</w:t>
      </w:r>
      <w:r>
        <w:rPr>
          <w:color w:val="231F20"/>
          <w:spacing w:val="-13"/>
        </w:rPr>
        <w:t> </w:t>
      </w:r>
      <w:r>
        <w:rPr>
          <w:color w:val="231F20"/>
        </w:rPr>
        <w:t>должно</w:t>
      </w:r>
      <w:r>
        <w:rPr>
          <w:color w:val="231F20"/>
          <w:spacing w:val="-13"/>
        </w:rPr>
        <w:t> </w:t>
      </w:r>
      <w:r>
        <w:rPr>
          <w:color w:val="231F20"/>
        </w:rPr>
        <w:t>предвосхитить</w:t>
      </w:r>
      <w:r>
        <w:rPr>
          <w:color w:val="231F20"/>
          <w:spacing w:val="-12"/>
        </w:rPr>
        <w:t> </w:t>
      </w:r>
      <w:r>
        <w:rPr>
          <w:color w:val="231F20"/>
        </w:rPr>
        <w:t>погру-</w:t>
      </w:r>
      <w:r>
        <w:rPr>
          <w:color w:val="231F20"/>
          <w:spacing w:val="-58"/>
        </w:rPr>
        <w:t> </w:t>
      </w:r>
      <w:r>
        <w:rPr>
          <w:color w:val="231F20"/>
        </w:rPr>
        <w:t>жение</w:t>
      </w:r>
      <w:r>
        <w:rPr>
          <w:color w:val="231F20"/>
          <w:spacing w:val="-1"/>
        </w:rPr>
        <w:t> </w:t>
      </w:r>
      <w:r>
        <w:rPr>
          <w:color w:val="231F20"/>
        </w:rPr>
        <w:t>под</w:t>
      </w:r>
      <w:r>
        <w:rPr>
          <w:color w:val="231F20"/>
          <w:spacing w:val="-1"/>
        </w:rPr>
        <w:t> </w:t>
      </w:r>
      <w:r>
        <w:rPr>
          <w:color w:val="231F20"/>
        </w:rPr>
        <w:t>воду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территорий.</w:t>
      </w:r>
    </w:p>
    <w:p>
      <w:pPr>
        <w:pStyle w:val="BodyText"/>
        <w:spacing w:line="249" w:lineRule="auto" w:before="4"/>
        <w:ind w:left="299" w:right="160" w:firstLine="396"/>
      </w:pPr>
      <w:r>
        <w:rPr>
          <w:color w:val="231F20"/>
        </w:rPr>
        <w:t>Также необходимо отметить, что, разра-</w:t>
      </w:r>
      <w:r>
        <w:rPr>
          <w:color w:val="231F20"/>
          <w:spacing w:val="1"/>
        </w:rPr>
        <w:t> </w:t>
      </w:r>
      <w:r>
        <w:rPr>
          <w:color w:val="231F20"/>
        </w:rPr>
        <w:t>батывая</w:t>
      </w:r>
      <w:r>
        <w:rPr>
          <w:color w:val="231F20"/>
          <w:spacing w:val="56"/>
        </w:rPr>
        <w:t> </w:t>
      </w:r>
      <w:r>
        <w:rPr>
          <w:color w:val="231F20"/>
        </w:rPr>
        <w:t>проект</w:t>
      </w:r>
      <w:r>
        <w:rPr>
          <w:color w:val="231F20"/>
          <w:spacing w:val="56"/>
        </w:rPr>
        <w:t> </w:t>
      </w:r>
      <w:r>
        <w:rPr>
          <w:color w:val="231F20"/>
        </w:rPr>
        <w:t>благоустройства</w:t>
      </w:r>
      <w:r>
        <w:rPr>
          <w:color w:val="231F20"/>
          <w:spacing w:val="56"/>
        </w:rPr>
        <w:t> </w:t>
      </w:r>
      <w:r>
        <w:rPr>
          <w:color w:val="231F20"/>
        </w:rPr>
        <w:t>береговой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5154" w:space="40"/>
            <w:col w:w="5116"/>
          </w:cols>
        </w:sectPr>
      </w:pPr>
    </w:p>
    <w:p>
      <w:pPr>
        <w:pStyle w:val="BodyText"/>
        <w:spacing w:before="9"/>
        <w:jc w:val="left"/>
        <w:rPr>
          <w:sz w:val="11"/>
        </w:rPr>
      </w:pPr>
    </w:p>
    <w:p>
      <w:pPr>
        <w:pStyle w:val="BodyText"/>
        <w:ind w:left="163" w:right="-58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2988182" cy="3082671"/>
            <wp:effectExtent l="0" t="0" r="0" b="0"/>
            <wp:docPr id="57" name="image2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07.jpe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8182" cy="3082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jc w:val="left"/>
        <w:rPr>
          <w:sz w:val="3"/>
        </w:rPr>
      </w:pPr>
      <w:r>
        <w:rPr/>
        <w:pict>
          <v:shape style="position:absolute;margin-left:48.188503pt;margin-top:3.204941pt;width:30.3pt;height:15.25pt;mso-position-horizontal-relative:page;mso-position-vertical-relative:paragraph;z-index:-15611904;mso-wrap-distance-left:0;mso-wrap-distance-right:0" id="docshape576" coordorigin="964,64" coordsize="606,305" path="m1266,64l964,369,1569,369,1266,64xe" filled="true" fillcolor="#8fc73e" stroked="false">
            <v:path arrowok="t"/>
            <v:fill type="solid"/>
            <w10:wrap type="topAndBottom"/>
          </v:shape>
        </w:pict>
      </w:r>
    </w:p>
    <w:p>
      <w:pPr>
        <w:spacing w:line="249" w:lineRule="auto" w:before="70"/>
        <w:ind w:left="163" w:right="723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Сценарии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подъема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уровня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Мирового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океана: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а.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«Штатный»;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б.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«Нештатный»;</w:t>
      </w:r>
    </w:p>
    <w:p>
      <w:pPr>
        <w:spacing w:line="249" w:lineRule="auto" w:before="2"/>
        <w:ind w:left="163" w:right="1060" w:firstLine="0"/>
        <w:jc w:val="left"/>
        <w:rPr>
          <w:sz w:val="21"/>
        </w:rPr>
      </w:pPr>
      <w:r>
        <w:rPr>
          <w:color w:val="231F20"/>
          <w:spacing w:val="-1"/>
          <w:sz w:val="21"/>
        </w:rPr>
        <w:t>в.</w:t>
      </w:r>
      <w:r>
        <w:rPr>
          <w:color w:val="231F20"/>
          <w:spacing w:val="-9"/>
          <w:sz w:val="21"/>
        </w:rPr>
        <w:t> </w:t>
      </w:r>
      <w:r>
        <w:rPr>
          <w:color w:val="231F20"/>
          <w:spacing w:val="-1"/>
          <w:sz w:val="21"/>
        </w:rPr>
        <w:t>«Чрезвычайный»;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г.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«Пролонгировано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чрезвычайный»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spacing w:before="6"/>
        <w:jc w:val="left"/>
        <w:rPr>
          <w:sz w:val="26"/>
        </w:rPr>
      </w:pPr>
    </w:p>
    <w:p>
      <w:pPr>
        <w:pStyle w:val="BodyText"/>
        <w:spacing w:line="249" w:lineRule="auto"/>
        <w:ind w:left="163" w:right="45"/>
      </w:pPr>
      <w:r>
        <w:rPr>
          <w:color w:val="231F20"/>
        </w:rPr>
        <w:t>линии с учетом повышения уровня Мирово-</w:t>
      </w:r>
      <w:r>
        <w:rPr>
          <w:color w:val="231F20"/>
          <w:spacing w:val="1"/>
        </w:rPr>
        <w:t> </w:t>
      </w:r>
      <w:r>
        <w:rPr>
          <w:color w:val="231F20"/>
        </w:rPr>
        <w:t>го океана, нельзя пренебрегать положитель-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силой моря.</w:t>
      </w:r>
    </w:p>
    <w:p>
      <w:pPr>
        <w:pStyle w:val="BodyText"/>
        <w:spacing w:line="249" w:lineRule="auto" w:before="3"/>
        <w:ind w:left="163" w:right="38" w:firstLine="396"/>
      </w:pPr>
      <w:r>
        <w:rPr>
          <w:color w:val="231F20"/>
          <w:w w:val="95"/>
        </w:rPr>
        <w:t>Энергия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волн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может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использоваться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со-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вершения</w:t>
      </w:r>
      <w:r>
        <w:rPr>
          <w:color w:val="231F20"/>
          <w:spacing w:val="-10"/>
        </w:rPr>
        <w:t> </w:t>
      </w:r>
      <w:r>
        <w:rPr>
          <w:color w:val="231F20"/>
        </w:rPr>
        <w:t>полезной</w:t>
      </w:r>
      <w:r>
        <w:rPr>
          <w:color w:val="231F20"/>
          <w:spacing w:val="-9"/>
        </w:rPr>
        <w:t> </w:t>
      </w:r>
      <w:r>
        <w:rPr>
          <w:color w:val="231F20"/>
        </w:rPr>
        <w:t>работы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генерации</w:t>
      </w:r>
      <w:r>
        <w:rPr>
          <w:color w:val="231F20"/>
          <w:spacing w:val="-9"/>
        </w:rPr>
        <w:t> </w:t>
      </w:r>
      <w:r>
        <w:rPr>
          <w:color w:val="231F20"/>
        </w:rPr>
        <w:t>элек-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троэнергии,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опреснения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воды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перекачки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воды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резервуары.</w:t>
      </w:r>
      <w:r>
        <w:rPr>
          <w:color w:val="231F20"/>
          <w:spacing w:val="-13"/>
        </w:rPr>
        <w:t> </w:t>
      </w:r>
      <w:r>
        <w:rPr>
          <w:color w:val="231F20"/>
        </w:rPr>
        <w:t>Энергия</w:t>
      </w:r>
      <w:r>
        <w:rPr>
          <w:color w:val="231F20"/>
          <w:spacing w:val="-13"/>
        </w:rPr>
        <w:t> </w:t>
      </w:r>
      <w:r>
        <w:rPr>
          <w:color w:val="231F20"/>
        </w:rPr>
        <w:t>волн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неисчерпаемый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источник энергии. Мощность волнения оцени-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вают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кВт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погонный</w:t>
      </w:r>
      <w:r>
        <w:rPr>
          <w:color w:val="231F20"/>
          <w:spacing w:val="-13"/>
        </w:rPr>
        <w:t> </w:t>
      </w:r>
      <w:r>
        <w:rPr>
          <w:color w:val="231F20"/>
        </w:rPr>
        <w:t>метр,</w:t>
      </w:r>
      <w:r>
        <w:rPr>
          <w:color w:val="231F20"/>
          <w:spacing w:val="-13"/>
        </w:rPr>
        <w:t> </w:t>
      </w:r>
      <w:r>
        <w:rPr>
          <w:color w:val="231F20"/>
        </w:rPr>
        <w:t>то</w:t>
      </w:r>
      <w:r>
        <w:rPr>
          <w:color w:val="231F20"/>
          <w:spacing w:val="-13"/>
        </w:rPr>
        <w:t> </w:t>
      </w:r>
      <w:r>
        <w:rPr>
          <w:color w:val="231F20"/>
        </w:rPr>
        <w:t>есть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кВт/м.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Если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сравнивать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ветровой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солнечной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энер-</w:t>
      </w:r>
      <w:r>
        <w:rPr>
          <w:color w:val="231F20"/>
          <w:spacing w:val="-58"/>
        </w:rPr>
        <w:t> </w:t>
      </w:r>
      <w:r>
        <w:rPr>
          <w:color w:val="231F20"/>
        </w:rPr>
        <w:t>гией,</w:t>
      </w:r>
      <w:r>
        <w:rPr>
          <w:color w:val="231F20"/>
          <w:spacing w:val="-11"/>
        </w:rPr>
        <w:t> </w:t>
      </w:r>
      <w:r>
        <w:rPr>
          <w:color w:val="231F20"/>
        </w:rPr>
        <w:t>энергия</w:t>
      </w:r>
      <w:r>
        <w:rPr>
          <w:color w:val="231F20"/>
          <w:spacing w:val="-10"/>
        </w:rPr>
        <w:t> </w:t>
      </w:r>
      <w:r>
        <w:rPr>
          <w:color w:val="231F20"/>
        </w:rPr>
        <w:t>волн</w:t>
      </w:r>
      <w:r>
        <w:rPr>
          <w:color w:val="231F20"/>
          <w:spacing w:val="-10"/>
        </w:rPr>
        <w:t> </w:t>
      </w:r>
      <w:r>
        <w:rPr>
          <w:color w:val="231F20"/>
        </w:rPr>
        <w:t>обладает</w:t>
      </w:r>
      <w:r>
        <w:rPr>
          <w:color w:val="231F20"/>
          <w:spacing w:val="-10"/>
        </w:rPr>
        <w:t> </w:t>
      </w:r>
      <w:r>
        <w:rPr>
          <w:color w:val="231F20"/>
        </w:rPr>
        <w:t>гораздо</w:t>
      </w:r>
      <w:r>
        <w:rPr>
          <w:color w:val="231F20"/>
          <w:spacing w:val="-10"/>
        </w:rPr>
        <w:t> </w:t>
      </w:r>
      <w:r>
        <w:rPr>
          <w:color w:val="231F20"/>
        </w:rPr>
        <w:t>большей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удельной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мощностью.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средняя</w:t>
      </w:r>
      <w:r>
        <w:rPr>
          <w:color w:val="231F20"/>
          <w:spacing w:val="-14"/>
        </w:rPr>
        <w:t> </w:t>
      </w:r>
      <w:r>
        <w:rPr>
          <w:color w:val="231F20"/>
        </w:rPr>
        <w:t>мощность</w:t>
      </w:r>
      <w:r>
        <w:rPr>
          <w:color w:val="231F20"/>
          <w:spacing w:val="-57"/>
        </w:rPr>
        <w:t> </w:t>
      </w:r>
      <w:r>
        <w:rPr>
          <w:color w:val="231F20"/>
        </w:rPr>
        <w:t>волнения морей и океанов, как правило, пре-</w:t>
      </w:r>
      <w:r>
        <w:rPr>
          <w:color w:val="231F20"/>
          <w:spacing w:val="-57"/>
        </w:rPr>
        <w:t> </w:t>
      </w:r>
      <w:r>
        <w:rPr>
          <w:color w:val="231F20"/>
        </w:rPr>
        <w:t>вышает</w:t>
      </w:r>
      <w:r>
        <w:rPr>
          <w:color w:val="231F20"/>
          <w:spacing w:val="-14"/>
        </w:rPr>
        <w:t> </w:t>
      </w:r>
      <w:r>
        <w:rPr>
          <w:color w:val="231F20"/>
        </w:rPr>
        <w:t>15</w:t>
      </w:r>
      <w:r>
        <w:rPr>
          <w:color w:val="231F20"/>
          <w:spacing w:val="-11"/>
        </w:rPr>
        <w:t> </w:t>
      </w:r>
      <w:r>
        <w:rPr>
          <w:color w:val="231F20"/>
        </w:rPr>
        <w:t>кВт/м.</w:t>
      </w:r>
      <w:r>
        <w:rPr>
          <w:color w:val="231F20"/>
          <w:spacing w:val="-14"/>
        </w:rPr>
        <w:t> </w:t>
      </w:r>
      <w:r>
        <w:rPr>
          <w:color w:val="231F20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</w:rPr>
        <w:t>высоте</w:t>
      </w:r>
      <w:r>
        <w:rPr>
          <w:color w:val="231F20"/>
          <w:spacing w:val="-13"/>
        </w:rPr>
        <w:t> </w:t>
      </w:r>
      <w:r>
        <w:rPr>
          <w:color w:val="231F20"/>
        </w:rPr>
        <w:t>волн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2"/>
        </w:rPr>
        <w:t> </w:t>
      </w:r>
      <w:r>
        <w:rPr>
          <w:color w:val="231F20"/>
        </w:rPr>
        <w:t>м</w:t>
      </w:r>
      <w:r>
        <w:rPr>
          <w:color w:val="231F20"/>
          <w:spacing w:val="-14"/>
        </w:rPr>
        <w:t> </w:t>
      </w:r>
      <w:r>
        <w:rPr>
          <w:color w:val="231F20"/>
        </w:rPr>
        <w:t>мощ-</w:t>
      </w:r>
      <w:r>
        <w:rPr>
          <w:color w:val="231F20"/>
          <w:spacing w:val="-57"/>
        </w:rPr>
        <w:t> </w:t>
      </w:r>
      <w:r>
        <w:rPr>
          <w:color w:val="231F20"/>
        </w:rPr>
        <w:t>ность достигает 80 кВт/м. То есть, при осво-</w:t>
      </w:r>
      <w:r>
        <w:rPr>
          <w:color w:val="231F20"/>
          <w:spacing w:val="1"/>
        </w:rPr>
        <w:t> </w:t>
      </w:r>
      <w:r>
        <w:rPr>
          <w:color w:val="231F20"/>
        </w:rPr>
        <w:t>ении</w:t>
      </w:r>
      <w:r>
        <w:rPr>
          <w:color w:val="231F20"/>
          <w:spacing w:val="1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1"/>
        </w:rPr>
        <w:t> </w:t>
      </w:r>
      <w:r>
        <w:rPr>
          <w:color w:val="231F20"/>
        </w:rPr>
        <w:t>океанов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может</w:t>
      </w:r>
      <w:r>
        <w:rPr>
          <w:color w:val="231F20"/>
          <w:spacing w:val="1"/>
        </w:rPr>
        <w:t> </w:t>
      </w:r>
      <w:r>
        <w:rPr>
          <w:color w:val="231F20"/>
        </w:rPr>
        <w:t>быть</w:t>
      </w:r>
      <w:r>
        <w:rPr>
          <w:color w:val="231F20"/>
          <w:spacing w:val="1"/>
        </w:rPr>
        <w:t> </w:t>
      </w:r>
      <w:r>
        <w:rPr>
          <w:color w:val="231F20"/>
        </w:rPr>
        <w:t>нехватки энергии. Конечно, в механическую</w:t>
      </w:r>
      <w:r>
        <w:rPr>
          <w:color w:val="231F20"/>
          <w:spacing w:val="1"/>
        </w:rPr>
        <w:t> </w:t>
      </w:r>
      <w:r>
        <w:rPr>
          <w:color w:val="231F20"/>
        </w:rPr>
        <w:t>и электрическую энергию можно использо-</w:t>
      </w:r>
      <w:r>
        <w:rPr>
          <w:color w:val="231F20"/>
          <w:spacing w:val="1"/>
        </w:rPr>
        <w:t> </w:t>
      </w:r>
      <w:r>
        <w:rPr>
          <w:color w:val="231F20"/>
        </w:rPr>
        <w:t>вать</w:t>
      </w:r>
      <w:r>
        <w:rPr>
          <w:color w:val="231F20"/>
          <w:spacing w:val="-10"/>
        </w:rPr>
        <w:t> </w:t>
      </w:r>
      <w:r>
        <w:rPr>
          <w:color w:val="231F20"/>
        </w:rPr>
        <w:t>только</w:t>
      </w:r>
      <w:r>
        <w:rPr>
          <w:color w:val="231F20"/>
          <w:spacing w:val="-10"/>
        </w:rPr>
        <w:t> </w:t>
      </w:r>
      <w:r>
        <w:rPr>
          <w:color w:val="231F20"/>
        </w:rPr>
        <w:t>часть</w:t>
      </w:r>
      <w:r>
        <w:rPr>
          <w:color w:val="231F20"/>
          <w:spacing w:val="-9"/>
        </w:rPr>
        <w:t> </w:t>
      </w:r>
      <w:r>
        <w:rPr>
          <w:color w:val="231F20"/>
        </w:rPr>
        <w:t>мощности</w:t>
      </w:r>
      <w:r>
        <w:rPr>
          <w:color w:val="231F20"/>
          <w:spacing w:val="-10"/>
        </w:rPr>
        <w:t> </w:t>
      </w:r>
      <w:r>
        <w:rPr>
          <w:color w:val="231F20"/>
        </w:rPr>
        <w:t>волнения,</w:t>
      </w:r>
      <w:r>
        <w:rPr>
          <w:color w:val="231F20"/>
          <w:spacing w:val="-10"/>
        </w:rPr>
        <w:t> </w:t>
      </w:r>
      <w:r>
        <w:rPr>
          <w:color w:val="231F20"/>
        </w:rPr>
        <w:t>но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воды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коэффициент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преобразования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выше,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чем</w:t>
      </w:r>
      <w:r>
        <w:rPr>
          <w:color w:val="231F20"/>
          <w:spacing w:val="-58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воздуха – до</w:t>
      </w:r>
      <w:r>
        <w:rPr>
          <w:color w:val="231F20"/>
          <w:spacing w:val="-1"/>
        </w:rPr>
        <w:t> </w:t>
      </w:r>
      <w:r>
        <w:rPr>
          <w:color w:val="231F20"/>
        </w:rPr>
        <w:t>85</w:t>
      </w:r>
      <w:r>
        <w:rPr>
          <w:color w:val="231F20"/>
          <w:spacing w:val="-1"/>
        </w:rPr>
        <w:t> </w:t>
      </w:r>
      <w:r>
        <w:rPr>
          <w:color w:val="231F20"/>
        </w:rPr>
        <w:t>% [10].</w:t>
      </w:r>
    </w:p>
    <w:p>
      <w:pPr>
        <w:pStyle w:val="BodyText"/>
        <w:spacing w:line="249" w:lineRule="auto" w:before="18"/>
        <w:ind w:left="163" w:right="42" w:firstLine="396"/>
      </w:pPr>
      <w:r>
        <w:rPr>
          <w:color w:val="231F20"/>
        </w:rPr>
        <w:t>В связи с этим, прибрежная территория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может использоваться для установки механиз-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ма генерации электроэнергии из энергии волн,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которая пойдет на обеспечение прилегающе-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го проектируемого в выпускной квалификаци-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онной</w:t>
      </w:r>
      <w:r>
        <w:rPr>
          <w:color w:val="231F20"/>
          <w:spacing w:val="9"/>
        </w:rPr>
        <w:t> </w:t>
      </w:r>
      <w:r>
        <w:rPr>
          <w:color w:val="231F20"/>
        </w:rPr>
        <w:t>работе</w:t>
      </w:r>
      <w:r>
        <w:rPr>
          <w:color w:val="231F20"/>
          <w:spacing w:val="9"/>
        </w:rPr>
        <w:t> </w:t>
      </w:r>
      <w:r>
        <w:rPr>
          <w:color w:val="231F20"/>
        </w:rPr>
        <w:t>парка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скалистой</w:t>
      </w:r>
      <w:r>
        <w:rPr>
          <w:color w:val="231F20"/>
          <w:spacing w:val="9"/>
        </w:rPr>
        <w:t> </w:t>
      </w:r>
      <w:r>
        <w:rPr>
          <w:color w:val="231F20"/>
        </w:rPr>
        <w:t>местности,</w:t>
      </w:r>
    </w:p>
    <w:p>
      <w:pPr>
        <w:pStyle w:val="BodyText"/>
        <w:spacing w:line="249" w:lineRule="auto" w:before="78"/>
        <w:ind w:left="163" w:right="500"/>
      </w:pPr>
      <w:r>
        <w:rPr/>
        <w:br w:type="column"/>
      </w:r>
      <w:r>
        <w:rPr>
          <w:color w:val="231F20"/>
        </w:rPr>
        <w:t>часть энергии может идти в общегородскую</w:t>
      </w:r>
      <w:r>
        <w:rPr>
          <w:color w:val="231F20"/>
          <w:spacing w:val="1"/>
        </w:rPr>
        <w:t> </w:t>
      </w:r>
      <w:r>
        <w:rPr>
          <w:color w:val="231F20"/>
        </w:rPr>
        <w:t>сеть.</w:t>
      </w:r>
      <w:r>
        <w:rPr>
          <w:color w:val="231F20"/>
          <w:spacing w:val="-15"/>
        </w:rPr>
        <w:t> </w:t>
      </w:r>
      <w:r>
        <w:rPr>
          <w:color w:val="231F20"/>
        </w:rPr>
        <w:t>Схема</w:t>
      </w:r>
      <w:r>
        <w:rPr>
          <w:color w:val="231F20"/>
          <w:spacing w:val="-15"/>
        </w:rPr>
        <w:t> </w:t>
      </w:r>
      <w:r>
        <w:rPr>
          <w:color w:val="231F20"/>
        </w:rPr>
        <w:t>работы</w:t>
      </w:r>
      <w:r>
        <w:rPr>
          <w:color w:val="231F20"/>
          <w:spacing w:val="-15"/>
        </w:rPr>
        <w:t> </w:t>
      </w:r>
      <w:r>
        <w:rPr>
          <w:color w:val="231F20"/>
        </w:rPr>
        <w:t>волновой</w:t>
      </w:r>
      <w:r>
        <w:rPr>
          <w:color w:val="231F20"/>
          <w:spacing w:val="-15"/>
        </w:rPr>
        <w:t> </w:t>
      </w:r>
      <w:r>
        <w:rPr>
          <w:color w:val="231F20"/>
        </w:rPr>
        <w:t>электростанции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проста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эффективна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(рис.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5).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Такое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обществен-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ное пространство соответствует нормам эко-</w:t>
      </w:r>
      <w:r>
        <w:rPr>
          <w:color w:val="231F20"/>
          <w:spacing w:val="-57"/>
        </w:rPr>
        <w:t> </w:t>
      </w:r>
      <w:r>
        <w:rPr>
          <w:color w:val="231F20"/>
        </w:rPr>
        <w:t>логичного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"/>
        </w:rPr>
        <w:t> </w:t>
      </w:r>
      <w:r>
        <w:rPr>
          <w:color w:val="231F20"/>
        </w:rPr>
        <w:t>[11].</w:t>
      </w:r>
    </w:p>
    <w:p>
      <w:pPr>
        <w:pStyle w:val="BodyText"/>
        <w:spacing w:line="249" w:lineRule="auto" w:before="5"/>
        <w:ind w:left="163" w:right="501" w:firstLine="396"/>
      </w:pPr>
      <w:r>
        <w:rPr>
          <w:color w:val="231F20"/>
          <w:spacing w:val="-2"/>
          <w:w w:val="95"/>
        </w:rPr>
        <w:t>Таким образом, выявлены </w:t>
      </w:r>
      <w:r>
        <w:rPr>
          <w:color w:val="231F20"/>
          <w:spacing w:val="-1"/>
          <w:w w:val="95"/>
        </w:rPr>
        <w:t>перспективы бла-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гоустройства прибрежных территорий Крыма.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смотря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угрозу</w:t>
      </w:r>
      <w:r>
        <w:rPr>
          <w:color w:val="231F20"/>
          <w:spacing w:val="-4"/>
        </w:rPr>
        <w:t> </w:t>
      </w:r>
      <w:r>
        <w:rPr>
          <w:color w:val="231F20"/>
        </w:rPr>
        <w:t>повышения</w:t>
      </w:r>
      <w:r>
        <w:rPr>
          <w:color w:val="231F20"/>
          <w:spacing w:val="-4"/>
        </w:rPr>
        <w:t> </w:t>
      </w:r>
      <w:r>
        <w:rPr>
          <w:color w:val="231F20"/>
        </w:rPr>
        <w:t>уровня</w:t>
      </w:r>
      <w:r>
        <w:rPr>
          <w:color w:val="231F20"/>
          <w:spacing w:val="-3"/>
        </w:rPr>
        <w:t> </w:t>
      </w:r>
      <w:r>
        <w:rPr>
          <w:color w:val="231F20"/>
        </w:rPr>
        <w:t>моря</w:t>
      </w:r>
      <w:r>
        <w:rPr>
          <w:color w:val="231F20"/>
          <w:spacing w:val="-58"/>
        </w:rPr>
        <w:t> </w:t>
      </w:r>
      <w:r>
        <w:rPr>
          <w:color w:val="231F20"/>
        </w:rPr>
        <w:t>у прибрежных территорий Крыма, современ-</w:t>
      </w:r>
      <w:r>
        <w:rPr>
          <w:color w:val="231F20"/>
          <w:spacing w:val="-57"/>
        </w:rPr>
        <w:t> </w:t>
      </w:r>
      <w:r>
        <w:rPr>
          <w:color w:val="231F20"/>
        </w:rPr>
        <w:t>ные</w:t>
      </w:r>
      <w:r>
        <w:rPr>
          <w:color w:val="231F20"/>
          <w:spacing w:val="-2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2"/>
        </w:rPr>
        <w:t> </w:t>
      </w:r>
      <w:r>
        <w:rPr>
          <w:color w:val="231F20"/>
        </w:rPr>
        <w:t>дают</w:t>
      </w:r>
      <w:r>
        <w:rPr>
          <w:color w:val="231F20"/>
          <w:spacing w:val="-1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2"/>
        </w:rPr>
        <w:t> </w:t>
      </w:r>
      <w:r>
        <w:rPr>
          <w:color w:val="231F20"/>
        </w:rPr>
        <w:t>создавать</w:t>
      </w:r>
    </w:p>
    <w:p>
      <w:pPr>
        <w:pStyle w:val="BodyText"/>
        <w:spacing w:line="249" w:lineRule="auto" w:before="5"/>
        <w:ind w:left="163" w:right="501"/>
      </w:pPr>
      <w:r>
        <w:rPr>
          <w:color w:val="231F20"/>
          <w:spacing w:val="-2"/>
        </w:rPr>
        <w:t>«климатически устойчивое» благоустройство.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Показано преимущество проектирования вбли-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зи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береговой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линии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непосредственно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ней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2"/>
        </w:rPr>
        <w:t>есть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возможность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предусмотреть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сооружения,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генерирующие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электроэнергию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</w:rPr>
        <w:t>силы</w:t>
      </w:r>
      <w:r>
        <w:rPr>
          <w:color w:val="231F20"/>
          <w:spacing w:val="-11"/>
        </w:rPr>
        <w:t> </w:t>
      </w:r>
      <w:r>
        <w:rPr>
          <w:color w:val="231F20"/>
        </w:rPr>
        <w:t>волн.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Использование регенеративной энергии также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является актуальным и важным направлением,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</w:t>
      </w:r>
      <w:r>
        <w:rPr>
          <w:color w:val="231F20"/>
          <w:spacing w:val="-15"/>
        </w:rPr>
        <w:t> </w:t>
      </w:r>
      <w:r>
        <w:rPr>
          <w:color w:val="231F20"/>
        </w:rPr>
        <w:t>котором</w:t>
      </w:r>
      <w:r>
        <w:rPr>
          <w:color w:val="231F20"/>
          <w:spacing w:val="-15"/>
        </w:rPr>
        <w:t> </w:t>
      </w:r>
      <w:r>
        <w:rPr>
          <w:color w:val="231F20"/>
        </w:rPr>
        <w:t>все</w:t>
      </w:r>
      <w:r>
        <w:rPr>
          <w:color w:val="231F20"/>
          <w:spacing w:val="-15"/>
        </w:rPr>
        <w:t> </w:t>
      </w:r>
      <w:r>
        <w:rPr>
          <w:color w:val="231F20"/>
        </w:rPr>
        <w:t>чаще</w:t>
      </w:r>
      <w:r>
        <w:rPr>
          <w:color w:val="231F20"/>
          <w:spacing w:val="-14"/>
        </w:rPr>
        <w:t> </w:t>
      </w:r>
      <w:r>
        <w:rPr>
          <w:color w:val="231F20"/>
        </w:rPr>
        <w:t>задумываются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архитекто-</w:t>
      </w:r>
      <w:r>
        <w:rPr>
          <w:color w:val="231F20"/>
          <w:spacing w:val="-58"/>
        </w:rPr>
        <w:t> </w:t>
      </w:r>
      <w:r>
        <w:rPr>
          <w:color w:val="231F20"/>
        </w:rPr>
        <w:t>ры в проектах. Повышение уровня мирового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океана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проблема,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которой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современное</w:t>
      </w:r>
      <w:r>
        <w:rPr>
          <w:color w:val="231F20"/>
          <w:spacing w:val="-58"/>
        </w:rPr>
        <w:t> </w:t>
      </w:r>
      <w:r>
        <w:rPr>
          <w:color w:val="231F20"/>
        </w:rPr>
        <w:t>профессиональное сообщество сможет спра-</w:t>
      </w:r>
      <w:r>
        <w:rPr>
          <w:color w:val="231F20"/>
          <w:spacing w:val="1"/>
        </w:rPr>
        <w:t> </w:t>
      </w:r>
      <w:r>
        <w:rPr>
          <w:color w:val="231F20"/>
        </w:rPr>
        <w:t>виться</w:t>
      </w:r>
      <w:r>
        <w:rPr>
          <w:color w:val="231F20"/>
          <w:spacing w:val="-3"/>
        </w:rPr>
        <w:t> </w:t>
      </w:r>
      <w:r>
        <w:rPr>
          <w:color w:val="231F20"/>
        </w:rPr>
        <w:t>путем</w:t>
      </w:r>
      <w:r>
        <w:rPr>
          <w:color w:val="231F20"/>
          <w:spacing w:val="-2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1"/>
        </w:rPr>
        <w:t> </w:t>
      </w:r>
      <w:r>
        <w:rPr>
          <w:color w:val="231F20"/>
        </w:rPr>
        <w:t>инноваций.</w:t>
      </w:r>
    </w:p>
    <w:p>
      <w:pPr>
        <w:pStyle w:val="BodyText"/>
        <w:spacing w:line="249" w:lineRule="auto" w:before="12"/>
        <w:ind w:left="163" w:right="501" w:firstLine="396"/>
        <w:jc w:val="right"/>
      </w:pPr>
      <w:r>
        <w:rPr>
          <w:color w:val="231F20"/>
        </w:rPr>
        <w:t>Нет</w:t>
      </w:r>
      <w:r>
        <w:rPr>
          <w:color w:val="231F20"/>
          <w:spacing w:val="-7"/>
        </w:rPr>
        <w:t> </w:t>
      </w:r>
      <w:r>
        <w:rPr>
          <w:color w:val="231F20"/>
        </w:rPr>
        <w:t>единого</w:t>
      </w:r>
      <w:r>
        <w:rPr>
          <w:color w:val="231F20"/>
          <w:spacing w:val="-7"/>
        </w:rPr>
        <w:t> </w:t>
      </w:r>
      <w:r>
        <w:rPr>
          <w:color w:val="231F20"/>
        </w:rPr>
        <w:t>сценария</w:t>
      </w:r>
      <w:r>
        <w:rPr>
          <w:color w:val="231F20"/>
          <w:spacing w:val="-7"/>
        </w:rPr>
        <w:t> </w:t>
      </w:r>
      <w:r>
        <w:rPr>
          <w:color w:val="231F20"/>
        </w:rPr>
        <w:t>развития,</w:t>
      </w:r>
      <w:r>
        <w:rPr>
          <w:color w:val="231F20"/>
          <w:spacing w:val="-6"/>
        </w:rPr>
        <w:t> </w:t>
      </w:r>
      <w:r>
        <w:rPr>
          <w:color w:val="231F20"/>
        </w:rPr>
        <w:t>одинако-</w:t>
      </w:r>
      <w:r>
        <w:rPr>
          <w:color w:val="231F20"/>
          <w:spacing w:val="-57"/>
        </w:rPr>
        <w:t> </w:t>
      </w:r>
      <w:r>
        <w:rPr>
          <w:color w:val="231F20"/>
        </w:rPr>
        <w:t>вого</w:t>
      </w:r>
      <w:r>
        <w:rPr>
          <w:color w:val="231F20"/>
          <w:spacing w:val="7"/>
        </w:rPr>
        <w:t> </w:t>
      </w:r>
      <w:r>
        <w:rPr>
          <w:color w:val="231F20"/>
        </w:rPr>
        <w:t>решения</w:t>
      </w:r>
      <w:r>
        <w:rPr>
          <w:color w:val="231F20"/>
          <w:spacing w:val="8"/>
        </w:rPr>
        <w:t> </w:t>
      </w:r>
      <w:r>
        <w:rPr>
          <w:color w:val="231F20"/>
        </w:rPr>
        <w:t>существующих</w:t>
      </w:r>
      <w:r>
        <w:rPr>
          <w:color w:val="231F20"/>
          <w:spacing w:val="7"/>
        </w:rPr>
        <w:t> </w:t>
      </w:r>
      <w:r>
        <w:rPr>
          <w:color w:val="231F20"/>
        </w:rPr>
        <w:t>экологических</w:t>
      </w:r>
      <w:r>
        <w:rPr>
          <w:color w:val="231F20"/>
          <w:spacing w:val="-57"/>
        </w:rPr>
        <w:t> </w:t>
      </w:r>
      <w:r>
        <w:rPr>
          <w:color w:val="231F20"/>
        </w:rPr>
        <w:t>проблем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особенностей.</w:t>
      </w:r>
      <w:r>
        <w:rPr>
          <w:color w:val="231F20"/>
          <w:spacing w:val="3"/>
        </w:rPr>
        <w:t> </w:t>
      </w:r>
      <w:r>
        <w:rPr>
          <w:color w:val="231F20"/>
        </w:rPr>
        <w:t>Каждая</w:t>
      </w:r>
      <w:r>
        <w:rPr>
          <w:color w:val="231F20"/>
          <w:spacing w:val="2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планете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индивидуальна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требует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грамотно-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го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подхода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современных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проектировщиков.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Важно, что Федеральный проект «Форми-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рование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комфортной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среды»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вклю-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чает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список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территорий,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подлежащих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благо-</w:t>
      </w:r>
      <w:r>
        <w:rPr>
          <w:color w:val="231F20"/>
          <w:spacing w:val="-57"/>
        </w:rPr>
        <w:t> </w:t>
      </w:r>
      <w:r>
        <w:rPr>
          <w:color w:val="231F20"/>
        </w:rPr>
        <w:t>устройству</w:t>
      </w:r>
      <w:r>
        <w:rPr>
          <w:color w:val="231F20"/>
          <w:spacing w:val="3"/>
        </w:rPr>
        <w:t> </w:t>
      </w:r>
      <w:r>
        <w:rPr>
          <w:color w:val="231F20"/>
        </w:rPr>
        <w:t>такие</w:t>
      </w:r>
      <w:r>
        <w:rPr>
          <w:color w:val="231F20"/>
          <w:spacing w:val="4"/>
        </w:rPr>
        <w:t> </w:t>
      </w:r>
      <w:r>
        <w:rPr>
          <w:color w:val="231F20"/>
        </w:rPr>
        <w:t>непростые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одновременно</w:t>
      </w:r>
    </w:p>
    <w:p>
      <w:pPr>
        <w:pStyle w:val="BodyText"/>
        <w:spacing w:before="9"/>
        <w:ind w:left="163"/>
      </w:pPr>
      <w:r>
        <w:rPr>
          <w:color w:val="231F20"/>
        </w:rPr>
        <w:t>значимые</w:t>
      </w:r>
      <w:r>
        <w:rPr>
          <w:color w:val="231F20"/>
          <w:spacing w:val="-6"/>
        </w:rPr>
        <w:t> </w:t>
      </w:r>
      <w:r>
        <w:rPr>
          <w:color w:val="231F20"/>
        </w:rPr>
        <w:t>территории.</w:t>
      </w:r>
    </w:p>
    <w:p>
      <w:pPr>
        <w:pStyle w:val="BodyText"/>
        <w:spacing w:line="249" w:lineRule="auto" w:before="12"/>
        <w:ind w:left="163" w:right="501" w:firstLine="396"/>
      </w:pP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полуострова</w:t>
      </w:r>
      <w:r>
        <w:rPr>
          <w:color w:val="231F20"/>
          <w:spacing w:val="-6"/>
        </w:rPr>
        <w:t> </w:t>
      </w:r>
      <w:r>
        <w:rPr>
          <w:color w:val="231F20"/>
        </w:rPr>
        <w:t>Крым</w:t>
      </w:r>
      <w:r>
        <w:rPr>
          <w:color w:val="231F20"/>
          <w:spacing w:val="-5"/>
        </w:rPr>
        <w:t> </w:t>
      </w:r>
      <w:r>
        <w:rPr>
          <w:color w:val="231F20"/>
        </w:rPr>
        <w:t>важно</w:t>
      </w:r>
      <w:r>
        <w:rPr>
          <w:color w:val="231F20"/>
          <w:spacing w:val="-6"/>
        </w:rPr>
        <w:t> </w:t>
      </w:r>
      <w:r>
        <w:rPr>
          <w:color w:val="231F20"/>
        </w:rPr>
        <w:t>уже</w:t>
      </w:r>
      <w:r>
        <w:rPr>
          <w:color w:val="231F20"/>
          <w:spacing w:val="-5"/>
        </w:rPr>
        <w:t> </w:t>
      </w:r>
      <w:r>
        <w:rPr>
          <w:color w:val="231F20"/>
        </w:rPr>
        <w:t>сейчас</w:t>
      </w:r>
      <w:r>
        <w:rPr>
          <w:color w:val="231F20"/>
          <w:spacing w:val="-58"/>
        </w:rPr>
        <w:t> </w:t>
      </w:r>
      <w:r>
        <w:rPr>
          <w:color w:val="231F20"/>
        </w:rPr>
        <w:t>вести</w:t>
      </w:r>
      <w:r>
        <w:rPr>
          <w:color w:val="231F20"/>
          <w:spacing w:val="-10"/>
        </w:rPr>
        <w:t> </w:t>
      </w:r>
      <w:r>
        <w:rPr>
          <w:color w:val="231F20"/>
        </w:rPr>
        <w:t>комплексную</w:t>
      </w:r>
      <w:r>
        <w:rPr>
          <w:color w:val="231F20"/>
          <w:spacing w:val="-10"/>
        </w:rPr>
        <w:t> </w:t>
      </w:r>
      <w:r>
        <w:rPr>
          <w:color w:val="231F20"/>
        </w:rPr>
        <w:t>работу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изучению,</w:t>
      </w:r>
      <w:r>
        <w:rPr>
          <w:color w:val="231F20"/>
          <w:spacing w:val="-10"/>
        </w:rPr>
        <w:t> </w:t>
      </w:r>
      <w:r>
        <w:rPr>
          <w:color w:val="231F20"/>
        </w:rPr>
        <w:t>бла-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2"/>
        </w:rPr>
      </w:pPr>
    </w:p>
    <w:p>
      <w:pPr>
        <w:spacing w:before="0"/>
        <w:ind w:left="163" w:right="0" w:firstLine="0"/>
        <w:jc w:val="both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5.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Схема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работы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волновой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электростанции</w:t>
      </w:r>
    </w:p>
    <w:p>
      <w:pPr>
        <w:pStyle w:val="BodyText"/>
        <w:jc w:val="left"/>
        <w:rPr>
          <w:sz w:val="4"/>
        </w:rPr>
      </w:pPr>
      <w:r>
        <w:rPr/>
        <w:pict>
          <v:shape style="position:absolute;margin-left:297.637299pt;margin-top:3.502157pt;width:30.3pt;height:15.4pt;mso-position-horizontal-relative:page;mso-position-vertical-relative:paragraph;z-index:-15611392;mso-wrap-distance-left:0;mso-wrap-distance-right:0" id="docshape577" coordorigin="5953,70" coordsize="606,308" path="m6558,70l5953,70,6255,378,6558,70xe" filled="true" fillcolor="#8fc73e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30">
            <wp:simplePos x="0" y="0"/>
            <wp:positionH relativeFrom="page">
              <wp:posOffset>3780002</wp:posOffset>
            </wp:positionH>
            <wp:positionV relativeFrom="paragraph">
              <wp:posOffset>347660</wp:posOffset>
            </wp:positionV>
            <wp:extent cx="2979409" cy="2241041"/>
            <wp:effectExtent l="0" t="0" r="0" b="0"/>
            <wp:wrapTopAndBottom/>
            <wp:docPr id="59" name="image2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208.jpe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9409" cy="2241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jc w:val="left"/>
        <w:rPr>
          <w:sz w:val="12"/>
        </w:rPr>
      </w:pPr>
    </w:p>
    <w:p>
      <w:pPr>
        <w:spacing w:after="0"/>
        <w:jc w:val="left"/>
        <w:rPr>
          <w:sz w:val="12"/>
        </w:rPr>
        <w:sectPr>
          <w:pgSz w:w="11910" w:h="16840"/>
          <w:pgMar w:header="0" w:footer="732" w:top="980" w:bottom="920" w:left="800" w:right="800"/>
          <w:cols w:num="2" w:equalWidth="0">
            <w:col w:w="4861" w:space="128"/>
            <w:col w:w="5321"/>
          </w:cols>
        </w:sectPr>
      </w:pPr>
    </w:p>
    <w:p>
      <w:pPr>
        <w:pStyle w:val="BodyText"/>
        <w:spacing w:line="249" w:lineRule="auto" w:before="78"/>
        <w:ind w:left="503" w:right="2"/>
      </w:pPr>
      <w:r>
        <w:rPr>
          <w:color w:val="231F20"/>
          <w:spacing w:val="-1"/>
        </w:rPr>
        <w:t>гоустройству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сохранению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береговой</w:t>
      </w:r>
      <w:r>
        <w:rPr>
          <w:color w:val="231F20"/>
          <w:spacing w:val="-13"/>
        </w:rPr>
        <w:t> </w:t>
      </w:r>
      <w:r>
        <w:rPr>
          <w:color w:val="231F20"/>
        </w:rPr>
        <w:t>линии,</w:t>
      </w:r>
      <w:r>
        <w:rPr>
          <w:color w:val="231F20"/>
          <w:spacing w:val="-57"/>
        </w:rPr>
        <w:t> </w:t>
      </w:r>
      <w:r>
        <w:rPr>
          <w:color w:val="231F20"/>
        </w:rPr>
        <w:t>а также переходить на регенеративную энер-</w:t>
      </w:r>
      <w:r>
        <w:rPr>
          <w:color w:val="231F20"/>
          <w:spacing w:val="-57"/>
        </w:rPr>
        <w:t> </w:t>
      </w:r>
      <w:r>
        <w:rPr>
          <w:color w:val="231F20"/>
        </w:rPr>
        <w:t>гию. Крым – уникальная природная террито-</w:t>
      </w:r>
      <w:r>
        <w:rPr>
          <w:color w:val="231F20"/>
          <w:spacing w:val="-57"/>
        </w:rPr>
        <w:t> </w:t>
      </w:r>
      <w:r>
        <w:rPr>
          <w:color w:val="231F20"/>
        </w:rPr>
        <w:t>рия на побережье Черного моря, которую не-</w:t>
      </w:r>
      <w:r>
        <w:rPr>
          <w:color w:val="231F20"/>
          <w:spacing w:val="-57"/>
        </w:rPr>
        <w:t> </w:t>
      </w:r>
      <w:r>
        <w:rPr>
          <w:color w:val="231F20"/>
        </w:rPr>
        <w:t>обходимо</w:t>
      </w:r>
      <w:r>
        <w:rPr>
          <w:color w:val="231F20"/>
          <w:spacing w:val="-1"/>
        </w:rPr>
        <w:t> </w:t>
      </w:r>
      <w:r>
        <w:rPr>
          <w:color w:val="231F20"/>
        </w:rPr>
        <w:t>сохранить.</w:t>
      </w:r>
    </w:p>
    <w:p>
      <w:pPr>
        <w:pStyle w:val="BodyText"/>
        <w:spacing w:line="249" w:lineRule="auto" w:before="5"/>
        <w:ind w:left="503" w:firstLine="396"/>
      </w:pPr>
      <w:r>
        <w:rPr>
          <w:color w:val="231F20"/>
          <w:w w:val="95"/>
        </w:rPr>
        <w:t>Планета Земля меняется. И причиной тому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во многом стали агрессивные антропогенные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факторы. Долгое время люди пользовались ре-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сурсами природы ничего не отдавая взамен.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И сегодня стало крайне важно примирить чело-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вечество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природу.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Благоустройство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террито-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рий можно представить неким «посредником».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Сейчас необходимо </w:t>
      </w:r>
      <w:r>
        <w:rPr>
          <w:color w:val="231F20"/>
          <w:w w:val="95"/>
        </w:rPr>
        <w:t>создавать благоустройство,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которое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только</w:t>
      </w:r>
      <w:r>
        <w:rPr>
          <w:color w:val="231F20"/>
          <w:spacing w:val="-4"/>
        </w:rPr>
        <w:t> </w:t>
      </w:r>
      <w:r>
        <w:rPr>
          <w:color w:val="231F20"/>
        </w:rPr>
        <w:t>внешне</w:t>
      </w:r>
      <w:r>
        <w:rPr>
          <w:color w:val="231F20"/>
          <w:spacing w:val="-4"/>
        </w:rPr>
        <w:t> </w:t>
      </w:r>
      <w:r>
        <w:rPr>
          <w:color w:val="231F20"/>
        </w:rPr>
        <w:t>привлекает</w:t>
      </w:r>
      <w:r>
        <w:rPr>
          <w:color w:val="231F20"/>
          <w:spacing w:val="-4"/>
        </w:rPr>
        <w:t> </w:t>
      </w:r>
      <w:r>
        <w:rPr>
          <w:color w:val="231F20"/>
        </w:rPr>
        <w:t>внима-</w:t>
      </w:r>
      <w:r>
        <w:rPr>
          <w:color w:val="231F20"/>
          <w:spacing w:val="-58"/>
        </w:rPr>
        <w:t> </w:t>
      </w:r>
      <w:r>
        <w:rPr>
          <w:color w:val="231F20"/>
        </w:rPr>
        <w:t>ние, но еще и помогает сохранить существу-</w:t>
      </w:r>
      <w:r>
        <w:rPr>
          <w:color w:val="231F20"/>
          <w:spacing w:val="1"/>
        </w:rPr>
        <w:t> </w:t>
      </w:r>
      <w:r>
        <w:rPr>
          <w:color w:val="231F20"/>
        </w:rPr>
        <w:t>ющий</w:t>
      </w:r>
      <w:r>
        <w:rPr>
          <w:color w:val="231F20"/>
          <w:spacing w:val="-2"/>
        </w:rPr>
        <w:t> </w:t>
      </w:r>
      <w:r>
        <w:rPr>
          <w:color w:val="231F20"/>
        </w:rPr>
        <w:t>абрис</w:t>
      </w:r>
      <w:r>
        <w:rPr>
          <w:color w:val="231F20"/>
          <w:spacing w:val="-1"/>
        </w:rPr>
        <w:t> </w:t>
      </w:r>
      <w:r>
        <w:rPr>
          <w:color w:val="231F20"/>
        </w:rPr>
        <w:t>береговой</w:t>
      </w:r>
      <w:r>
        <w:rPr>
          <w:color w:val="231F20"/>
          <w:spacing w:val="-1"/>
        </w:rPr>
        <w:t> </w:t>
      </w:r>
      <w:r>
        <w:rPr>
          <w:color w:val="231F20"/>
        </w:rPr>
        <w:t>линии.</w:t>
      </w:r>
    </w:p>
    <w:p>
      <w:pPr>
        <w:pStyle w:val="BodyText"/>
        <w:spacing w:line="249" w:lineRule="auto" w:before="11"/>
        <w:ind w:left="503" w:firstLine="396"/>
        <w:jc w:val="right"/>
      </w:pP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современном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опыте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ловек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показал,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может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проводить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работу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над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ошибками.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доказывают</w:t>
      </w:r>
      <w:r>
        <w:rPr>
          <w:color w:val="231F20"/>
          <w:spacing w:val="-13"/>
        </w:rPr>
        <w:t> </w:t>
      </w:r>
      <w:r>
        <w:rPr>
          <w:color w:val="231F20"/>
        </w:rPr>
        <w:t>спасенные</w:t>
      </w:r>
      <w:r>
        <w:rPr>
          <w:color w:val="231F20"/>
          <w:spacing w:val="-12"/>
        </w:rPr>
        <w:t> </w:t>
      </w:r>
      <w:r>
        <w:rPr>
          <w:color w:val="231F20"/>
        </w:rPr>
        <w:t>терри-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тории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бывших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мусорных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полигонов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Америке,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Испании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других</w:t>
      </w:r>
      <w:r>
        <w:rPr>
          <w:color w:val="231F20"/>
          <w:spacing w:val="-8"/>
        </w:rPr>
        <w:t> </w:t>
      </w:r>
      <w:r>
        <w:rPr>
          <w:color w:val="231F20"/>
        </w:rPr>
        <w:t>странах,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которых</w:t>
      </w:r>
      <w:r>
        <w:rPr>
          <w:color w:val="231F20"/>
          <w:spacing w:val="-7"/>
        </w:rPr>
        <w:t> </w:t>
      </w:r>
      <w:r>
        <w:rPr>
          <w:color w:val="231F20"/>
        </w:rPr>
        <w:t>сегод-</w:t>
      </w:r>
      <w:r>
        <w:rPr>
          <w:color w:val="231F20"/>
          <w:spacing w:val="-57"/>
        </w:rPr>
        <w:t> </w:t>
      </w:r>
      <w:r>
        <w:rPr>
          <w:color w:val="231F20"/>
        </w:rPr>
        <w:t>ня</w:t>
      </w:r>
      <w:r>
        <w:rPr>
          <w:color w:val="231F20"/>
          <w:spacing w:val="1"/>
        </w:rPr>
        <w:t> </w:t>
      </w:r>
      <w:r>
        <w:rPr>
          <w:color w:val="231F20"/>
        </w:rPr>
        <w:t>раскинулись</w:t>
      </w:r>
      <w:r>
        <w:rPr>
          <w:color w:val="231F20"/>
          <w:spacing w:val="1"/>
        </w:rPr>
        <w:t> </w:t>
      </w:r>
      <w:r>
        <w:rPr>
          <w:color w:val="231F20"/>
        </w:rPr>
        <w:t>живописные</w:t>
      </w:r>
      <w:r>
        <w:rPr>
          <w:color w:val="231F20"/>
          <w:spacing w:val="2"/>
        </w:rPr>
        <w:t> </w:t>
      </w:r>
      <w:r>
        <w:rPr>
          <w:color w:val="231F20"/>
        </w:rPr>
        <w:t>природные</w:t>
      </w:r>
      <w:r>
        <w:rPr>
          <w:color w:val="231F20"/>
          <w:spacing w:val="1"/>
        </w:rPr>
        <w:t> </w:t>
      </w:r>
      <w:r>
        <w:rPr>
          <w:color w:val="231F20"/>
        </w:rPr>
        <w:t>пар-</w:t>
      </w:r>
      <w:r>
        <w:rPr>
          <w:color w:val="231F20"/>
          <w:spacing w:val="-57"/>
        </w:rPr>
        <w:t> </w:t>
      </w:r>
      <w:r>
        <w:rPr>
          <w:color w:val="231F20"/>
        </w:rPr>
        <w:t>ки</w:t>
      </w:r>
      <w:r>
        <w:rPr>
          <w:color w:val="231F20"/>
          <w:spacing w:val="16"/>
        </w:rPr>
        <w:t> </w:t>
      </w:r>
      <w:r>
        <w:rPr>
          <w:color w:val="231F20"/>
        </w:rPr>
        <w:t>со</w:t>
      </w:r>
      <w:r>
        <w:rPr>
          <w:color w:val="231F20"/>
          <w:spacing w:val="17"/>
        </w:rPr>
        <w:t> </w:t>
      </w:r>
      <w:r>
        <w:rPr>
          <w:color w:val="231F20"/>
        </w:rPr>
        <w:t>здоровой</w:t>
      </w:r>
      <w:r>
        <w:rPr>
          <w:color w:val="231F20"/>
          <w:spacing w:val="17"/>
        </w:rPr>
        <w:t> </w:t>
      </w:r>
      <w:r>
        <w:rPr>
          <w:color w:val="231F20"/>
        </w:rPr>
        <w:t>почвой,</w:t>
      </w:r>
      <w:r>
        <w:rPr>
          <w:color w:val="231F20"/>
          <w:spacing w:val="17"/>
        </w:rPr>
        <w:t> </w:t>
      </w:r>
      <w:r>
        <w:rPr>
          <w:color w:val="231F20"/>
        </w:rPr>
        <w:t>куда</w:t>
      </w:r>
      <w:r>
        <w:rPr>
          <w:color w:val="231F20"/>
          <w:spacing w:val="16"/>
        </w:rPr>
        <w:t> </w:t>
      </w:r>
      <w:r>
        <w:rPr>
          <w:color w:val="231F20"/>
        </w:rPr>
        <w:t>вернулись</w:t>
      </w:r>
      <w:r>
        <w:rPr>
          <w:color w:val="231F20"/>
          <w:spacing w:val="17"/>
        </w:rPr>
        <w:t> </w:t>
      </w:r>
      <w:r>
        <w:rPr>
          <w:color w:val="231F20"/>
        </w:rPr>
        <w:t>пти-</w:t>
      </w:r>
      <w:r>
        <w:rPr>
          <w:color w:val="231F20"/>
          <w:spacing w:val="-57"/>
        </w:rPr>
        <w:t> </w:t>
      </w:r>
      <w:r>
        <w:rPr>
          <w:color w:val="231F20"/>
        </w:rPr>
        <w:t>цы,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водоемах</w:t>
      </w:r>
      <w:r>
        <w:rPr>
          <w:color w:val="231F20"/>
          <w:spacing w:val="-13"/>
        </w:rPr>
        <w:t> </w:t>
      </w:r>
      <w:r>
        <w:rPr>
          <w:color w:val="231F20"/>
        </w:rPr>
        <w:t>которых</w:t>
      </w:r>
      <w:r>
        <w:rPr>
          <w:color w:val="231F20"/>
          <w:spacing w:val="-12"/>
        </w:rPr>
        <w:t> </w:t>
      </w:r>
      <w:r>
        <w:rPr>
          <w:color w:val="231F20"/>
        </w:rPr>
        <w:t>снова</w:t>
      </w:r>
      <w:r>
        <w:rPr>
          <w:color w:val="231F20"/>
          <w:spacing w:val="-13"/>
        </w:rPr>
        <w:t> </w:t>
      </w:r>
      <w:r>
        <w:rPr>
          <w:color w:val="231F20"/>
        </w:rPr>
        <w:t>плавают</w:t>
      </w:r>
      <w:r>
        <w:rPr>
          <w:color w:val="231F20"/>
          <w:spacing w:val="-12"/>
        </w:rPr>
        <w:t> </w:t>
      </w:r>
      <w:r>
        <w:rPr>
          <w:color w:val="231F20"/>
        </w:rPr>
        <w:t>рыбы.</w:t>
      </w:r>
      <w:r>
        <w:rPr>
          <w:color w:val="231F20"/>
          <w:spacing w:val="-57"/>
        </w:rPr>
        <w:t> </w:t>
      </w:r>
      <w:r>
        <w:rPr>
          <w:color w:val="231F20"/>
        </w:rPr>
        <w:t>Успешно</w:t>
      </w:r>
      <w:r>
        <w:rPr>
          <w:color w:val="231F20"/>
          <w:spacing w:val="1"/>
        </w:rPr>
        <w:t> </w:t>
      </w:r>
      <w:r>
        <w:rPr>
          <w:color w:val="231F20"/>
        </w:rPr>
        <w:t>реализованные</w:t>
      </w:r>
      <w:r>
        <w:rPr>
          <w:color w:val="231F20"/>
          <w:spacing w:val="60"/>
        </w:rPr>
        <w:t> </w:t>
      </w:r>
      <w:r>
        <w:rPr>
          <w:color w:val="231F20"/>
        </w:rPr>
        <w:t>проекты</w:t>
      </w:r>
      <w:r>
        <w:rPr>
          <w:color w:val="231F20"/>
          <w:spacing w:val="60"/>
        </w:rPr>
        <w:t> </w:t>
      </w:r>
      <w:r>
        <w:rPr>
          <w:color w:val="231F20"/>
        </w:rPr>
        <w:t>на</w:t>
      </w:r>
      <w:r>
        <w:rPr>
          <w:color w:val="231F20"/>
          <w:spacing w:val="60"/>
        </w:rPr>
        <w:t> </w:t>
      </w:r>
      <w:r>
        <w:rPr>
          <w:color w:val="231F20"/>
        </w:rPr>
        <w:t>тех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экологически</w:t>
      </w:r>
      <w:r>
        <w:rPr>
          <w:color w:val="231F20"/>
          <w:spacing w:val="-13"/>
        </w:rPr>
        <w:t> </w:t>
      </w:r>
      <w:r>
        <w:rPr>
          <w:color w:val="231F20"/>
        </w:rPr>
        <w:t>проблемных</w:t>
      </w:r>
      <w:r>
        <w:rPr>
          <w:color w:val="231F20"/>
          <w:spacing w:val="-13"/>
        </w:rPr>
        <w:t> </w:t>
      </w:r>
      <w:r>
        <w:rPr>
          <w:color w:val="231F20"/>
        </w:rPr>
        <w:t>террито-</w:t>
      </w:r>
      <w:r>
        <w:rPr>
          <w:color w:val="231F20"/>
          <w:spacing w:val="-57"/>
        </w:rPr>
        <w:t> </w:t>
      </w:r>
      <w:r>
        <w:rPr>
          <w:color w:val="231F20"/>
        </w:rPr>
        <w:t>риях</w:t>
      </w:r>
      <w:r>
        <w:rPr>
          <w:color w:val="231F20"/>
          <w:spacing w:val="1"/>
        </w:rPr>
        <w:t> </w:t>
      </w:r>
      <w:r>
        <w:rPr>
          <w:color w:val="231F20"/>
        </w:rPr>
        <w:t>говорят</w:t>
      </w:r>
      <w:r>
        <w:rPr>
          <w:color w:val="231F20"/>
          <w:spacing w:val="2"/>
        </w:rPr>
        <w:t> </w:t>
      </w:r>
      <w:r>
        <w:rPr>
          <w:color w:val="231F20"/>
        </w:rPr>
        <w:t>о</w:t>
      </w:r>
      <w:r>
        <w:rPr>
          <w:color w:val="231F20"/>
          <w:spacing w:val="2"/>
        </w:rPr>
        <w:t> </w:t>
      </w:r>
      <w:r>
        <w:rPr>
          <w:color w:val="231F20"/>
        </w:rPr>
        <w:t>том,</w:t>
      </w:r>
      <w:r>
        <w:rPr>
          <w:color w:val="231F20"/>
          <w:spacing w:val="2"/>
        </w:rPr>
        <w:t> </w:t>
      </w:r>
      <w:r>
        <w:rPr>
          <w:color w:val="231F20"/>
        </w:rPr>
        <w:t>что</w:t>
      </w:r>
      <w:r>
        <w:rPr>
          <w:color w:val="231F20"/>
          <w:spacing w:val="1"/>
        </w:rPr>
        <w:t> </w:t>
      </w:r>
      <w:r>
        <w:rPr>
          <w:color w:val="231F20"/>
        </w:rPr>
        <w:t>научные</w:t>
      </w:r>
      <w:r>
        <w:rPr>
          <w:color w:val="231F20"/>
          <w:spacing w:val="2"/>
        </w:rPr>
        <w:t> </w:t>
      </w:r>
      <w:r>
        <w:rPr>
          <w:color w:val="231F20"/>
        </w:rPr>
        <w:t>достижения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человека и опыт проектирования дают возмож-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ность</w:t>
      </w:r>
      <w:r>
        <w:rPr>
          <w:color w:val="231F20"/>
          <w:spacing w:val="11"/>
        </w:rPr>
        <w:t> </w:t>
      </w:r>
      <w:r>
        <w:rPr>
          <w:color w:val="231F20"/>
        </w:rPr>
        <w:t>населению</w:t>
      </w:r>
      <w:r>
        <w:rPr>
          <w:color w:val="231F20"/>
          <w:spacing w:val="11"/>
        </w:rPr>
        <w:t> </w:t>
      </w:r>
      <w:r>
        <w:rPr>
          <w:color w:val="231F20"/>
        </w:rPr>
        <w:t>планеты</w:t>
      </w:r>
      <w:r>
        <w:rPr>
          <w:color w:val="231F20"/>
          <w:spacing w:val="11"/>
        </w:rPr>
        <w:t> </w:t>
      </w:r>
      <w:r>
        <w:rPr>
          <w:color w:val="231F20"/>
        </w:rPr>
        <w:t>сохранить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2"/>
        </w:rPr>
        <w:t> </w:t>
      </w:r>
      <w:r>
        <w:rPr>
          <w:color w:val="231F20"/>
        </w:rPr>
        <w:t>улуч-</w:t>
      </w:r>
      <w:r>
        <w:rPr>
          <w:color w:val="231F20"/>
          <w:spacing w:val="-57"/>
        </w:rPr>
        <w:t> </w:t>
      </w:r>
      <w:r>
        <w:rPr>
          <w:color w:val="231F20"/>
        </w:rPr>
        <w:t>шить</w:t>
      </w:r>
      <w:r>
        <w:rPr>
          <w:color w:val="231F20"/>
          <w:spacing w:val="-5"/>
        </w:rPr>
        <w:t> </w:t>
      </w:r>
      <w:r>
        <w:rPr>
          <w:color w:val="231F20"/>
        </w:rPr>
        <w:t>экологию.</w:t>
      </w:r>
      <w:r>
        <w:rPr>
          <w:color w:val="231F20"/>
          <w:spacing w:val="-4"/>
        </w:rPr>
        <w:t> </w:t>
      </w:r>
      <w:r>
        <w:rPr>
          <w:color w:val="231F20"/>
        </w:rPr>
        <w:t>Это</w:t>
      </w:r>
      <w:r>
        <w:rPr>
          <w:color w:val="231F20"/>
          <w:spacing w:val="-4"/>
        </w:rPr>
        <w:t> </w:t>
      </w:r>
      <w:r>
        <w:rPr>
          <w:color w:val="231F20"/>
        </w:rPr>
        <w:t>следует</w:t>
      </w:r>
      <w:r>
        <w:rPr>
          <w:color w:val="231F20"/>
          <w:spacing w:val="-4"/>
        </w:rPr>
        <w:t> </w:t>
      </w:r>
      <w:r>
        <w:rPr>
          <w:color w:val="231F20"/>
        </w:rPr>
        <w:t>помнить</w:t>
      </w:r>
      <w:r>
        <w:rPr>
          <w:color w:val="231F20"/>
          <w:spacing w:val="-4"/>
        </w:rPr>
        <w:t> </w:t>
      </w:r>
      <w:r>
        <w:rPr>
          <w:color w:val="231F20"/>
        </w:rPr>
        <w:t>при</w:t>
      </w:r>
      <w:r>
        <w:rPr>
          <w:color w:val="231F20"/>
          <w:spacing w:val="-3"/>
        </w:rPr>
        <w:t> </w:t>
      </w:r>
      <w:r>
        <w:rPr>
          <w:color w:val="231F20"/>
        </w:rPr>
        <w:t>ра-</w:t>
      </w:r>
      <w:r>
        <w:rPr>
          <w:color w:val="231F20"/>
          <w:spacing w:val="-57"/>
        </w:rPr>
        <w:t> </w:t>
      </w:r>
      <w:r>
        <w:rPr>
          <w:color w:val="231F20"/>
        </w:rPr>
        <w:t>боте</w:t>
      </w:r>
      <w:r>
        <w:rPr>
          <w:color w:val="231F20"/>
          <w:spacing w:val="10"/>
        </w:rPr>
        <w:t> </w:t>
      </w:r>
      <w:r>
        <w:rPr>
          <w:color w:val="231F20"/>
        </w:rPr>
        <w:t>над</w:t>
      </w:r>
      <w:r>
        <w:rPr>
          <w:color w:val="231F20"/>
          <w:spacing w:val="11"/>
        </w:rPr>
        <w:t> </w:t>
      </w:r>
      <w:r>
        <w:rPr>
          <w:color w:val="231F20"/>
        </w:rPr>
        <w:t>сложными</w:t>
      </w:r>
      <w:r>
        <w:rPr>
          <w:color w:val="231F20"/>
          <w:spacing w:val="11"/>
        </w:rPr>
        <w:t> </w:t>
      </w:r>
      <w:r>
        <w:rPr>
          <w:color w:val="231F20"/>
        </w:rPr>
        <w:t>с</w:t>
      </w:r>
      <w:r>
        <w:rPr>
          <w:color w:val="231F20"/>
          <w:spacing w:val="11"/>
        </w:rPr>
        <w:t> </w:t>
      </w:r>
      <w:r>
        <w:rPr>
          <w:color w:val="231F20"/>
        </w:rPr>
        <w:t>точки</w:t>
      </w:r>
      <w:r>
        <w:rPr>
          <w:color w:val="231F20"/>
          <w:spacing w:val="11"/>
        </w:rPr>
        <w:t> </w:t>
      </w:r>
      <w:r>
        <w:rPr>
          <w:color w:val="231F20"/>
        </w:rPr>
        <w:t>зрения</w:t>
      </w:r>
      <w:r>
        <w:rPr>
          <w:color w:val="231F20"/>
          <w:spacing w:val="11"/>
        </w:rPr>
        <w:t> </w:t>
      </w:r>
      <w:r>
        <w:rPr>
          <w:color w:val="231F20"/>
        </w:rPr>
        <w:t>экологии</w:t>
      </w:r>
    </w:p>
    <w:p>
      <w:pPr>
        <w:pStyle w:val="BodyText"/>
        <w:spacing w:before="15"/>
        <w:ind w:left="503"/>
        <w:jc w:val="left"/>
      </w:pPr>
      <w:r>
        <w:rPr>
          <w:color w:val="231F20"/>
        </w:rPr>
        <w:t>территориями.</w:t>
      </w:r>
    </w:p>
    <w:p>
      <w:pPr>
        <w:pStyle w:val="BodyText"/>
        <w:spacing w:line="249" w:lineRule="auto" w:before="12"/>
        <w:ind w:left="503" w:right="2" w:firstLine="396"/>
      </w:pPr>
      <w:r>
        <w:rPr>
          <w:color w:val="231F20"/>
        </w:rPr>
        <w:t>Сегодня важно не только создавать пере-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довые, технологичные проекты, но и доводить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реализации.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разрабатывать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 вводить в эксплуатацию инновационные эле-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менты</w:t>
      </w:r>
      <w:r>
        <w:rPr>
          <w:color w:val="231F20"/>
          <w:spacing w:val="-1"/>
        </w:rPr>
        <w:t> </w:t>
      </w:r>
      <w:r>
        <w:rPr>
          <w:color w:val="231F20"/>
        </w:rPr>
        <w:t>благоустройства.</w:t>
      </w:r>
    </w:p>
    <w:p>
      <w:pPr>
        <w:pStyle w:val="BodyText"/>
        <w:spacing w:line="249" w:lineRule="auto" w:before="5"/>
        <w:ind w:left="503" w:firstLine="396"/>
      </w:pP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проекте</w:t>
      </w:r>
      <w:r>
        <w:rPr>
          <w:color w:val="231F20"/>
          <w:spacing w:val="1"/>
        </w:rPr>
        <w:t> </w:t>
      </w:r>
      <w:r>
        <w:rPr>
          <w:color w:val="231F20"/>
        </w:rPr>
        <w:t>изучена</w:t>
      </w:r>
      <w:r>
        <w:rPr>
          <w:color w:val="231F20"/>
          <w:spacing w:val="1"/>
        </w:rPr>
        <w:t> </w:t>
      </w:r>
      <w:r>
        <w:rPr>
          <w:color w:val="231F20"/>
        </w:rPr>
        <w:t>проблема</w:t>
      </w:r>
      <w:r>
        <w:rPr>
          <w:color w:val="231F20"/>
          <w:spacing w:val="1"/>
        </w:rPr>
        <w:t> </w:t>
      </w:r>
      <w:r>
        <w:rPr>
          <w:color w:val="231F20"/>
        </w:rPr>
        <w:t>поднятия</w:t>
      </w:r>
      <w:r>
        <w:rPr>
          <w:color w:val="231F20"/>
          <w:spacing w:val="1"/>
        </w:rPr>
        <w:t> </w:t>
      </w:r>
      <w:r>
        <w:rPr>
          <w:color w:val="231F20"/>
        </w:rPr>
        <w:t>уровня мирового океана и разработаны сце-</w:t>
      </w:r>
      <w:r>
        <w:rPr>
          <w:color w:val="231F20"/>
          <w:spacing w:val="1"/>
        </w:rPr>
        <w:t> </w:t>
      </w:r>
      <w:r>
        <w:rPr>
          <w:color w:val="231F20"/>
        </w:rPr>
        <w:t>нарии «жизнеобеспечения» территории в че-</w:t>
      </w:r>
      <w:r>
        <w:rPr>
          <w:color w:val="231F20"/>
          <w:spacing w:val="-57"/>
        </w:rPr>
        <w:t> </w:t>
      </w:r>
      <w:r>
        <w:rPr>
          <w:color w:val="231F20"/>
        </w:rPr>
        <w:t>тырех экологических сценариях: «штатный»</w:t>
      </w:r>
      <w:r>
        <w:rPr>
          <w:color w:val="231F20"/>
          <w:spacing w:val="1"/>
        </w:rPr>
        <w:t> </w:t>
      </w:r>
      <w:r>
        <w:rPr>
          <w:color w:val="231F20"/>
        </w:rPr>
        <w:t>(отметка уровня моря неизменна, все рабо-</w:t>
      </w:r>
      <w:r>
        <w:rPr>
          <w:color w:val="231F20"/>
          <w:spacing w:val="1"/>
        </w:rPr>
        <w:t> </w:t>
      </w:r>
      <w:r>
        <w:rPr>
          <w:color w:val="231F20"/>
        </w:rPr>
        <w:t>тает в установленном режиме), «нештатный»</w:t>
      </w:r>
      <w:r>
        <w:rPr>
          <w:color w:val="231F20"/>
          <w:spacing w:val="-57"/>
        </w:rPr>
        <w:t> </w:t>
      </w:r>
      <w:r>
        <w:rPr>
          <w:color w:val="231F20"/>
        </w:rPr>
        <w:t>(минимальный подъем уровня моря с возвра-</w:t>
      </w:r>
      <w:r>
        <w:rPr>
          <w:color w:val="231F20"/>
          <w:spacing w:val="-57"/>
        </w:rPr>
        <w:t> </w:t>
      </w:r>
      <w:r>
        <w:rPr>
          <w:color w:val="231F20"/>
        </w:rPr>
        <w:t>щением к изначальной отметке; здесь пред-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усмотрено динамично реагирующие элементы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благоустройства), «чрезвычайный» (подтопле-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ние на критические отметки, шторм &gt; 4 бал-</w:t>
      </w:r>
      <w:r>
        <w:rPr>
          <w:color w:val="231F20"/>
          <w:spacing w:val="1"/>
        </w:rPr>
        <w:t> </w:t>
      </w:r>
      <w:r>
        <w:rPr>
          <w:color w:val="231F20"/>
        </w:rPr>
        <w:t>лов), «пролонгировано чрезвычайный» (уро-</w:t>
      </w:r>
      <w:r>
        <w:rPr>
          <w:color w:val="231F20"/>
          <w:spacing w:val="-57"/>
        </w:rPr>
        <w:t> </w:t>
      </w:r>
      <w:r>
        <w:rPr>
          <w:color w:val="231F20"/>
        </w:rPr>
        <w:t>вень</w:t>
      </w:r>
      <w:r>
        <w:rPr>
          <w:color w:val="231F20"/>
          <w:spacing w:val="-3"/>
        </w:rPr>
        <w:t> </w:t>
      </w:r>
      <w:r>
        <w:rPr>
          <w:color w:val="231F20"/>
        </w:rPr>
        <w:t>моря</w:t>
      </w:r>
      <w:r>
        <w:rPr>
          <w:color w:val="231F20"/>
          <w:spacing w:val="-2"/>
        </w:rPr>
        <w:t> </w:t>
      </w:r>
      <w:r>
        <w:rPr>
          <w:color w:val="231F20"/>
        </w:rPr>
        <w:t>поднялся</w:t>
      </w:r>
      <w:r>
        <w:rPr>
          <w:color w:val="231F20"/>
          <w:spacing w:val="-2"/>
        </w:rPr>
        <w:t> </w:t>
      </w:r>
      <w:r>
        <w:rPr>
          <w:color w:val="231F20"/>
        </w:rPr>
        <w:t>больше,</w:t>
      </w:r>
      <w:r>
        <w:rPr>
          <w:color w:val="231F20"/>
          <w:spacing w:val="-3"/>
        </w:rPr>
        <w:t> </w:t>
      </w:r>
      <w:r>
        <w:rPr>
          <w:color w:val="231F20"/>
        </w:rPr>
        <w:t>чем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0,3</w:t>
      </w:r>
      <w:r>
        <w:rPr>
          <w:color w:val="231F20"/>
          <w:spacing w:val="-3"/>
        </w:rPr>
        <w:t> </w:t>
      </w:r>
      <w:r>
        <w:rPr>
          <w:color w:val="231F20"/>
        </w:rPr>
        <w:t>метра</w:t>
      </w:r>
    </w:p>
    <w:p>
      <w:pPr>
        <w:pStyle w:val="BodyText"/>
        <w:spacing w:line="249" w:lineRule="auto" w:before="78"/>
        <w:ind w:left="295" w:right="159"/>
      </w:pPr>
      <w:r>
        <w:rPr/>
        <w:br w:type="column"/>
      </w:r>
      <w:r>
        <w:rPr>
          <w:color w:val="231F20"/>
        </w:rPr>
        <w:t>и зафиксировался в на данной отметке; здесь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предусмотрен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инновационный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сценарий,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под-</w:t>
      </w:r>
      <w:r>
        <w:rPr>
          <w:color w:val="231F20"/>
          <w:spacing w:val="-58"/>
        </w:rPr>
        <w:t> </w:t>
      </w:r>
      <w:r>
        <w:rPr>
          <w:color w:val="231F20"/>
        </w:rPr>
        <w:t>держивающий «жизнеспособность» террито-</w:t>
      </w:r>
      <w:r>
        <w:rPr>
          <w:color w:val="231F20"/>
          <w:spacing w:val="-57"/>
        </w:rPr>
        <w:t> </w:t>
      </w:r>
      <w:r>
        <w:rPr>
          <w:color w:val="231F20"/>
        </w:rPr>
        <w:t>рии). Так же предусмотрено использование</w:t>
      </w:r>
      <w:r>
        <w:rPr>
          <w:color w:val="231F20"/>
          <w:spacing w:val="1"/>
        </w:rPr>
        <w:t> </w:t>
      </w:r>
      <w:r>
        <w:rPr>
          <w:color w:val="231F20"/>
        </w:rPr>
        <w:t>волновой энергии (на расстоянии 40 метров</w:t>
      </w:r>
      <w:r>
        <w:rPr>
          <w:color w:val="231F20"/>
          <w:spacing w:val="1"/>
        </w:rPr>
        <w:t> </w:t>
      </w:r>
      <w:r>
        <w:rPr>
          <w:color w:val="231F20"/>
        </w:rPr>
        <w:t>установлены волновые электростанции) для</w:t>
      </w:r>
      <w:r>
        <w:rPr>
          <w:color w:val="231F20"/>
          <w:spacing w:val="1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1"/>
        </w:rPr>
        <w:t> </w:t>
      </w:r>
      <w:r>
        <w:rPr>
          <w:color w:val="231F20"/>
        </w:rPr>
        <w:t>энергонезависимости</w:t>
      </w:r>
      <w:r>
        <w:rPr>
          <w:color w:val="231F20"/>
          <w:spacing w:val="1"/>
        </w:rPr>
        <w:t> </w:t>
      </w:r>
      <w:r>
        <w:rPr>
          <w:color w:val="231F20"/>
        </w:rPr>
        <w:t>разраба-</w:t>
      </w:r>
      <w:r>
        <w:rPr>
          <w:color w:val="231F20"/>
          <w:spacing w:val="1"/>
        </w:rPr>
        <w:t> </w:t>
      </w:r>
      <w:r>
        <w:rPr>
          <w:color w:val="231F20"/>
        </w:rPr>
        <w:t>тываемой территории. Устанавливаются бе-</w:t>
      </w:r>
      <w:r>
        <w:rPr>
          <w:color w:val="231F20"/>
          <w:spacing w:val="1"/>
        </w:rPr>
        <w:t> </w:t>
      </w:r>
      <w:r>
        <w:rPr>
          <w:color w:val="231F20"/>
        </w:rPr>
        <w:t>регозащитные</w:t>
      </w:r>
      <w:r>
        <w:rPr>
          <w:color w:val="231F20"/>
          <w:spacing w:val="-7"/>
        </w:rPr>
        <w:t> </w:t>
      </w:r>
      <w:r>
        <w:rPr>
          <w:color w:val="231F20"/>
        </w:rPr>
        <w:t>сооружения,</w:t>
      </w:r>
      <w:r>
        <w:rPr>
          <w:color w:val="231F20"/>
          <w:spacing w:val="-7"/>
        </w:rPr>
        <w:t> </w:t>
      </w:r>
      <w:r>
        <w:rPr>
          <w:color w:val="231F20"/>
        </w:rPr>
        <w:t>которые</w:t>
      </w:r>
      <w:r>
        <w:rPr>
          <w:color w:val="231F20"/>
          <w:spacing w:val="-7"/>
        </w:rPr>
        <w:t> </w:t>
      </w:r>
      <w:r>
        <w:rPr>
          <w:color w:val="231F20"/>
        </w:rPr>
        <w:t>позволя-</w:t>
      </w:r>
      <w:r>
        <w:rPr>
          <w:color w:val="231F20"/>
          <w:spacing w:val="-57"/>
        </w:rPr>
        <w:t> </w:t>
      </w:r>
      <w:r>
        <w:rPr>
          <w:color w:val="231F20"/>
        </w:rPr>
        <w:t>ют</w:t>
      </w:r>
      <w:r>
        <w:rPr>
          <w:color w:val="231F20"/>
          <w:spacing w:val="-5"/>
        </w:rPr>
        <w:t> </w:t>
      </w:r>
      <w:r>
        <w:rPr>
          <w:color w:val="231F20"/>
        </w:rPr>
        <w:t>сохранить</w:t>
      </w:r>
      <w:r>
        <w:rPr>
          <w:color w:val="231F20"/>
          <w:spacing w:val="-5"/>
        </w:rPr>
        <w:t> </w:t>
      </w:r>
      <w:r>
        <w:rPr>
          <w:color w:val="231F20"/>
        </w:rPr>
        <w:t>абриса</w:t>
      </w:r>
      <w:r>
        <w:rPr>
          <w:color w:val="231F20"/>
          <w:spacing w:val="-4"/>
        </w:rPr>
        <w:t> </w:t>
      </w:r>
      <w:r>
        <w:rPr>
          <w:color w:val="231F20"/>
        </w:rPr>
        <w:t>побережья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«штатном»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«нештатном» режимах.</w:t>
      </w:r>
    </w:p>
    <w:p>
      <w:pPr>
        <w:pStyle w:val="BodyText"/>
        <w:spacing w:line="249" w:lineRule="auto" w:before="11"/>
        <w:ind w:left="295" w:right="160" w:firstLine="396"/>
      </w:pPr>
      <w:r>
        <w:rPr>
          <w:color w:val="231F20"/>
          <w:w w:val="95"/>
        </w:rPr>
        <w:t>Таким образом, проектом благоустройства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предусмотрено долгосрочное сохранение су-</w:t>
      </w:r>
      <w:r>
        <w:rPr>
          <w:color w:val="231F20"/>
          <w:spacing w:val="-57"/>
        </w:rPr>
        <w:t> </w:t>
      </w:r>
      <w:r>
        <w:rPr>
          <w:color w:val="231F20"/>
        </w:rPr>
        <w:t>ществующего</w:t>
      </w:r>
      <w:r>
        <w:rPr>
          <w:color w:val="231F20"/>
          <w:spacing w:val="-7"/>
        </w:rPr>
        <w:t> </w:t>
      </w:r>
      <w:r>
        <w:rPr>
          <w:color w:val="231F20"/>
        </w:rPr>
        <w:t>абриса</w:t>
      </w:r>
      <w:r>
        <w:rPr>
          <w:color w:val="231F20"/>
          <w:spacing w:val="-7"/>
        </w:rPr>
        <w:t> </w:t>
      </w:r>
      <w:r>
        <w:rPr>
          <w:color w:val="231F20"/>
        </w:rPr>
        <w:t>береговой</w:t>
      </w:r>
      <w:r>
        <w:rPr>
          <w:color w:val="231F20"/>
          <w:spacing w:val="-6"/>
        </w:rPr>
        <w:t> </w:t>
      </w:r>
      <w:r>
        <w:rPr>
          <w:color w:val="231F20"/>
        </w:rPr>
        <w:t>линии,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раз-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работана возможность существования террито-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рии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катастрофическом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природном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сценарии.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Описанные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нововведения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делают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территорию</w:t>
      </w:r>
      <w:r>
        <w:rPr>
          <w:color w:val="231F20"/>
          <w:spacing w:val="-58"/>
        </w:rPr>
        <w:t> </w:t>
      </w:r>
      <w:r>
        <w:rPr>
          <w:color w:val="231F20"/>
        </w:rPr>
        <w:t>местом силы и легко масштабируются к дру-</w:t>
      </w:r>
      <w:r>
        <w:rPr>
          <w:color w:val="231F20"/>
          <w:spacing w:val="-57"/>
        </w:rPr>
        <w:t> </w:t>
      </w:r>
      <w:r>
        <w:rPr>
          <w:color w:val="231F20"/>
        </w:rPr>
        <w:t>гим прибрежным территориям, оказавшимся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похожей</w:t>
      </w:r>
      <w:r>
        <w:rPr>
          <w:color w:val="231F20"/>
          <w:spacing w:val="-3"/>
        </w:rPr>
        <w:t> </w:t>
      </w:r>
      <w:r>
        <w:rPr>
          <w:color w:val="231F20"/>
        </w:rPr>
        <w:t>экологической</w:t>
      </w:r>
      <w:r>
        <w:rPr>
          <w:color w:val="231F20"/>
          <w:spacing w:val="-3"/>
        </w:rPr>
        <w:t> </w:t>
      </w:r>
      <w:r>
        <w:rPr>
          <w:color w:val="231F20"/>
        </w:rPr>
        <w:t>ситуации</w:t>
      </w:r>
    </w:p>
    <w:p>
      <w:pPr>
        <w:pStyle w:val="BodyText"/>
        <w:spacing w:line="249" w:lineRule="auto" w:before="9"/>
        <w:ind w:left="295" w:right="161" w:firstLine="396"/>
      </w:pPr>
      <w:r>
        <w:rPr>
          <w:color w:val="231F20"/>
        </w:rPr>
        <w:t>Каждое пространство ценно для системы</w:t>
      </w:r>
      <w:r>
        <w:rPr>
          <w:color w:val="231F20"/>
          <w:spacing w:val="-57"/>
        </w:rPr>
        <w:t> </w:t>
      </w:r>
      <w:r>
        <w:rPr>
          <w:color w:val="231F20"/>
        </w:rPr>
        <w:t>городских коммуникаций, для системы ком-</w:t>
      </w:r>
      <w:r>
        <w:rPr>
          <w:color w:val="231F20"/>
          <w:spacing w:val="1"/>
        </w:rPr>
        <w:t> </w:t>
      </w:r>
      <w:r>
        <w:rPr>
          <w:color w:val="231F20"/>
        </w:rPr>
        <w:t>муникаций</w:t>
      </w:r>
      <w:r>
        <w:rPr>
          <w:color w:val="231F20"/>
          <w:spacing w:val="-1"/>
        </w:rPr>
        <w:t> </w:t>
      </w:r>
      <w:r>
        <w:rPr>
          <w:color w:val="231F20"/>
        </w:rPr>
        <w:t>человека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природы.</w:t>
      </w:r>
    </w:p>
    <w:p>
      <w:pPr>
        <w:pStyle w:val="BodyText"/>
        <w:spacing w:line="249" w:lineRule="auto" w:before="3"/>
        <w:ind w:left="295" w:right="162" w:firstLine="396"/>
      </w:pPr>
      <w:r>
        <w:rPr>
          <w:color w:val="231F20"/>
          <w:w w:val="95"/>
        </w:rPr>
        <w:t>Природа – это главная концепция в каждом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проекте.</w:t>
      </w:r>
    </w:p>
    <w:p>
      <w:pPr>
        <w:spacing w:line="237" w:lineRule="exact" w:before="164"/>
        <w:ind w:left="295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49"/>
        </w:numPr>
        <w:tabs>
          <w:tab w:pos="872" w:val="left" w:leader="none"/>
        </w:tabs>
        <w:spacing w:line="237" w:lineRule="auto" w:before="0" w:after="0"/>
        <w:ind w:left="295" w:right="161" w:firstLine="396"/>
        <w:jc w:val="both"/>
        <w:rPr>
          <w:sz w:val="18"/>
        </w:rPr>
      </w:pPr>
      <w:r>
        <w:rPr>
          <w:color w:val="231F20"/>
          <w:sz w:val="18"/>
        </w:rPr>
        <w:t>Владимиров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В.,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Микулина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Яргина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З.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Н.,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род и ландшафт (проблемы, конструктивные задачи и реше-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ния).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1986. 240 с.</w:t>
      </w:r>
    </w:p>
    <w:p>
      <w:pPr>
        <w:pStyle w:val="ListParagraph"/>
        <w:numPr>
          <w:ilvl w:val="0"/>
          <w:numId w:val="49"/>
        </w:numPr>
        <w:tabs>
          <w:tab w:pos="868" w:val="left" w:leader="none"/>
        </w:tabs>
        <w:spacing w:line="240" w:lineRule="auto" w:before="0" w:after="0"/>
        <w:ind w:left="295" w:right="163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Малинин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В.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Н.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Уровень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океана: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настоящее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будущее.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СПб: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РГГМУ.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2012. 260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49"/>
        </w:numPr>
        <w:tabs>
          <w:tab w:pos="870" w:val="left" w:leader="none"/>
        </w:tabs>
        <w:spacing w:line="237" w:lineRule="auto" w:before="0" w:after="0"/>
        <w:ind w:left="295" w:right="161" w:firstLine="396"/>
        <w:jc w:val="both"/>
        <w:rPr>
          <w:sz w:val="18"/>
        </w:rPr>
      </w:pPr>
      <w:r>
        <w:rPr>
          <w:color w:val="231F20"/>
          <w:sz w:val="18"/>
        </w:rPr>
        <w:t>Гентова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А.,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Каменских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Обзор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вариантов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образователей энергии морских волн // Современные науко-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емкие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технологии.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2013. 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8-1.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115-116.</w:t>
      </w:r>
    </w:p>
    <w:p>
      <w:pPr>
        <w:pStyle w:val="ListParagraph"/>
        <w:numPr>
          <w:ilvl w:val="0"/>
          <w:numId w:val="49"/>
        </w:numPr>
        <w:tabs>
          <w:tab w:pos="875" w:val="left" w:leader="none"/>
        </w:tabs>
        <w:spacing w:line="240" w:lineRule="auto" w:before="0" w:after="0"/>
        <w:ind w:left="295" w:right="162" w:firstLine="396"/>
        <w:jc w:val="both"/>
        <w:rPr>
          <w:sz w:val="18"/>
        </w:rPr>
      </w:pPr>
      <w:r>
        <w:rPr>
          <w:color w:val="231F20"/>
          <w:sz w:val="18"/>
        </w:rPr>
        <w:t>Малинин В. Н. К анализу тренда в уровне Мирового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океана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// Изв.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РГО,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2010,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142,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вып.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1–9.</w:t>
      </w:r>
    </w:p>
    <w:p>
      <w:pPr>
        <w:pStyle w:val="ListParagraph"/>
        <w:numPr>
          <w:ilvl w:val="0"/>
          <w:numId w:val="49"/>
        </w:numPr>
        <w:tabs>
          <w:tab w:pos="874" w:val="left" w:leader="none"/>
        </w:tabs>
        <w:spacing w:line="237" w:lineRule="auto" w:before="0" w:after="0"/>
        <w:ind w:left="295" w:right="159" w:firstLine="396"/>
        <w:jc w:val="both"/>
        <w:rPr>
          <w:sz w:val="18"/>
        </w:rPr>
      </w:pPr>
      <w:r>
        <w:rPr>
          <w:color w:val="231F20"/>
          <w:sz w:val="18"/>
        </w:rPr>
        <w:t>Малинин В. Н., Глок Н. И. Использование спутнико-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вых данных о поверхностной температуре воды для оценки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стерических колебаний уровня Мирового океана // Исследо-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вание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Земли из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космоса. 2014.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3, с. 27–32.</w:t>
      </w:r>
    </w:p>
    <w:p>
      <w:pPr>
        <w:pStyle w:val="ListParagraph"/>
        <w:numPr>
          <w:ilvl w:val="0"/>
          <w:numId w:val="49"/>
        </w:numPr>
        <w:tabs>
          <w:tab w:pos="865" w:val="left" w:leader="none"/>
        </w:tabs>
        <w:spacing w:line="240" w:lineRule="auto" w:before="0" w:after="0"/>
        <w:ind w:left="295" w:right="16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Глок Н. И., Малинин В. Н. Статистический анализ сте-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рических колебаний уровня Мирового океана. // Учёные за-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писки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РГГМУ.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126–136.</w:t>
      </w:r>
    </w:p>
    <w:p>
      <w:pPr>
        <w:pStyle w:val="ListParagraph"/>
        <w:numPr>
          <w:ilvl w:val="0"/>
          <w:numId w:val="49"/>
        </w:numPr>
        <w:tabs>
          <w:tab w:pos="859" w:val="left" w:leader="none"/>
        </w:tabs>
        <w:spacing w:line="237" w:lineRule="auto" w:before="0" w:after="0"/>
        <w:ind w:left="295" w:right="161" w:firstLine="396"/>
        <w:jc w:val="both"/>
        <w:rPr>
          <w:sz w:val="18"/>
        </w:rPr>
      </w:pPr>
      <w:r>
        <w:rPr>
          <w:color w:val="231F20"/>
          <w:spacing w:val="-1"/>
          <w:w w:val="95"/>
          <w:sz w:val="18"/>
        </w:rPr>
        <w:t>Малинин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В.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Н.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Шевчук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О.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И.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Об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изменениях</w:t>
      </w:r>
      <w:r>
        <w:rPr>
          <w:color w:val="231F20"/>
          <w:spacing w:val="-9"/>
          <w:w w:val="95"/>
          <w:sz w:val="18"/>
        </w:rPr>
        <w:t> </w:t>
      </w:r>
      <w:r>
        <w:rPr>
          <w:color w:val="231F20"/>
          <w:w w:val="95"/>
          <w:sz w:val="18"/>
        </w:rPr>
        <w:t>глобально-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го климата в начале 21-го столетия. // Учёные записки РГГМУ.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2010.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15. с. 150–154.</w:t>
      </w:r>
    </w:p>
    <w:p>
      <w:pPr>
        <w:pStyle w:val="ListParagraph"/>
        <w:numPr>
          <w:ilvl w:val="0"/>
          <w:numId w:val="49"/>
        </w:numPr>
        <w:tabs>
          <w:tab w:pos="865" w:val="left" w:leader="none"/>
        </w:tabs>
        <w:spacing w:line="240" w:lineRule="auto" w:before="0" w:after="0"/>
        <w:ind w:left="295" w:right="16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Малинин В. Н., Шевчук О. И. О возможных изменени-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ях уровня Мирового океана в ближайшие десятилетия // Об-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щество.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Среда. Развитие. 2009.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2. 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172–180.</w:t>
      </w:r>
    </w:p>
    <w:p>
      <w:pPr>
        <w:pStyle w:val="ListParagraph"/>
        <w:numPr>
          <w:ilvl w:val="0"/>
          <w:numId w:val="49"/>
        </w:numPr>
        <w:tabs>
          <w:tab w:pos="867" w:val="left" w:leader="none"/>
        </w:tabs>
        <w:spacing w:line="237" w:lineRule="auto" w:before="0" w:after="0"/>
        <w:ind w:left="295" w:right="16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IPCC. Climate Change 2013: The Physical Science Basis.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Contribution of Working Group I to the Fifth Assessment Report of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the Intergovernmental Panel on Climate Change. Eds. T. F. Stocker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at al. — Cambridge (UK), N. Y., Cambridge University Press.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2013. 1535 p.</w:t>
      </w:r>
    </w:p>
    <w:p>
      <w:pPr>
        <w:pStyle w:val="ListParagraph"/>
        <w:numPr>
          <w:ilvl w:val="0"/>
          <w:numId w:val="49"/>
        </w:numPr>
        <w:tabs>
          <w:tab w:pos="975" w:val="left" w:leader="none"/>
        </w:tabs>
        <w:spacing w:line="240" w:lineRule="auto" w:before="0" w:after="0"/>
        <w:ind w:left="295" w:right="159" w:firstLine="396"/>
        <w:jc w:val="both"/>
        <w:rPr>
          <w:sz w:val="18"/>
        </w:rPr>
      </w:pPr>
      <w:r>
        <w:rPr>
          <w:color w:val="231F20"/>
          <w:sz w:val="18"/>
        </w:rPr>
        <w:t>Гущ Ю. В. Волновая энергетика – перспективный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сектор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возобновляемых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источников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энергии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Строительство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уникальных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зданий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сооружений.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2016.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(41).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30–44.</w:t>
      </w:r>
    </w:p>
    <w:p>
      <w:pPr>
        <w:pStyle w:val="ListParagraph"/>
        <w:numPr>
          <w:ilvl w:val="0"/>
          <w:numId w:val="49"/>
        </w:numPr>
        <w:tabs>
          <w:tab w:pos="955" w:val="left" w:leader="none"/>
        </w:tabs>
        <w:spacing w:line="237" w:lineRule="auto" w:before="0" w:after="0"/>
        <w:ind w:left="295" w:right="161" w:firstLine="396"/>
        <w:jc w:val="both"/>
        <w:rPr>
          <w:sz w:val="18"/>
        </w:rPr>
      </w:pPr>
      <w:r>
        <w:rPr>
          <w:color w:val="231F20"/>
          <w:sz w:val="18"/>
        </w:rPr>
        <w:t>Иванова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А.,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Журенкова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«Зеленые»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стандар-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ты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строительстве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Молодой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ученый.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2016.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№9.1.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31–34.</w:t>
      </w:r>
    </w:p>
    <w:p>
      <w:pPr>
        <w:spacing w:after="0" w:line="237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5158" w:space="40"/>
            <w:col w:w="5112"/>
          </w:cols>
        </w:sectPr>
      </w:pPr>
    </w:p>
    <w:p>
      <w:pPr>
        <w:tabs>
          <w:tab w:pos="2485" w:val="left" w:leader="none"/>
        </w:tabs>
        <w:spacing w:line="240" w:lineRule="auto"/>
        <w:ind w:left="16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578" coordorigin="0,0" coordsize="1990,1990">
            <v:shape style="position:absolute;left:2;top:2;width:1985;height:1985" type="#_x0000_t75" id="docshape579" stroked="false">
              <v:imagedata r:id="rId288" o:title=""/>
            </v:shape>
            <v:rect style="position:absolute;left:2;top:2;width:1985;height:1985" id="docshape580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581" coordorigin="0,0" coordsize="1990,1990">
            <v:shape style="position:absolute;left:2;top:2;width:1985;height:1985" type="#_x0000_t75" id="docshape582" stroked="false">
              <v:imagedata r:id="rId289" o:title=""/>
            </v:shape>
            <v:rect style="position:absolute;left:2;top:2;width:1985;height:1985" id="docshape583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4"/>
        <w:jc w:val="left"/>
        <w:rPr>
          <w:sz w:val="21"/>
        </w:rPr>
      </w:pPr>
      <w:r>
        <w:rPr/>
        <w:pict>
          <v:rect style="position:absolute;margin-left:48.188999pt;margin-top:13.481pt;width:481.89pt;height:29.764pt;mso-position-horizontal-relative:page;mso-position-vertical-relative:paragraph;z-index:-15609344;mso-wrap-distance-left:0;mso-wrap-distance-right:0" id="docshape584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5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16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3"/>
          <w:sz w:val="20"/>
        </w:rPr>
        <w:t> </w:t>
      </w:r>
      <w:r>
        <w:rPr>
          <w:b/>
          <w:color w:val="231F20"/>
          <w:sz w:val="20"/>
        </w:rPr>
        <w:t>725.9</w:t>
      </w:r>
    </w:p>
    <w:p>
      <w:pPr>
        <w:spacing w:line="256" w:lineRule="auto" w:before="17"/>
        <w:ind w:left="163" w:right="619" w:firstLine="0"/>
        <w:jc w:val="left"/>
        <w:rPr>
          <w:sz w:val="20"/>
        </w:rPr>
      </w:pPr>
      <w:r>
        <w:rPr>
          <w:i/>
          <w:color w:val="231F20"/>
          <w:sz w:val="20"/>
        </w:rPr>
        <w:t>Роман</w:t>
      </w:r>
      <w:r>
        <w:rPr>
          <w:i/>
          <w:color w:val="231F20"/>
          <w:spacing w:val="21"/>
          <w:sz w:val="20"/>
        </w:rPr>
        <w:t> </w:t>
      </w:r>
      <w:r>
        <w:rPr>
          <w:i/>
          <w:color w:val="231F20"/>
          <w:sz w:val="20"/>
        </w:rPr>
        <w:t>Маратович</w:t>
      </w:r>
      <w:r>
        <w:rPr>
          <w:i/>
          <w:color w:val="231F20"/>
          <w:spacing w:val="21"/>
          <w:sz w:val="20"/>
        </w:rPr>
        <w:t> </w:t>
      </w:r>
      <w:r>
        <w:rPr>
          <w:i/>
          <w:color w:val="231F20"/>
          <w:sz w:val="20"/>
        </w:rPr>
        <w:t>Сафиуллин</w:t>
      </w:r>
      <w:r>
        <w:rPr>
          <w:color w:val="231F20"/>
          <w:sz w:val="20"/>
        </w:rPr>
        <w:t>,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магистрант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Ирина</w:t>
      </w:r>
      <w:r>
        <w:rPr>
          <w:i/>
          <w:color w:val="231F20"/>
          <w:spacing w:val="14"/>
          <w:sz w:val="20"/>
        </w:rPr>
        <w:t> </w:t>
      </w:r>
      <w:r>
        <w:rPr>
          <w:i/>
          <w:color w:val="231F20"/>
          <w:sz w:val="20"/>
        </w:rPr>
        <w:t>Григорьевна</w:t>
      </w:r>
      <w:r>
        <w:rPr>
          <w:i/>
          <w:color w:val="231F20"/>
          <w:spacing w:val="14"/>
          <w:sz w:val="20"/>
        </w:rPr>
        <w:t> </w:t>
      </w:r>
      <w:r>
        <w:rPr>
          <w:i/>
          <w:color w:val="231F20"/>
          <w:sz w:val="20"/>
        </w:rPr>
        <w:t>Школьникова</w:t>
      </w:r>
      <w:r>
        <w:rPr>
          <w:color w:val="231F20"/>
          <w:sz w:val="20"/>
        </w:rPr>
        <w:t>,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доцент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2"/>
          <w:w w:val="105"/>
          <w:sz w:val="20"/>
        </w:rPr>
        <w:t>(Санкт-Петербургский </w:t>
      </w:r>
      <w:r>
        <w:rPr>
          <w:color w:val="231F20"/>
          <w:spacing w:val="-1"/>
          <w:w w:val="105"/>
          <w:sz w:val="20"/>
        </w:rPr>
        <w:t>государственный</w:t>
      </w:r>
      <w:r>
        <w:rPr>
          <w:color w:val="231F20"/>
          <w:w w:val="105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before="5"/>
        <w:ind w:left="163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41"/>
          <w:sz w:val="20"/>
        </w:rPr>
        <w:t> </w:t>
      </w:r>
      <w:hyperlink r:id="rId290">
        <w:r>
          <w:rPr>
            <w:i/>
            <w:color w:val="231F20"/>
            <w:sz w:val="20"/>
          </w:rPr>
          <w:t>romanskhv@gmail.com</w:t>
        </w:r>
        <w:r>
          <w:rPr>
            <w:color w:val="231F20"/>
            <w:sz w:val="20"/>
          </w:rPr>
          <w:t>,</w:t>
        </w:r>
        <w:r>
          <w:rPr>
            <w:color w:val="231F20"/>
            <w:spacing w:val="41"/>
            <w:sz w:val="20"/>
          </w:rPr>
          <w:t> </w:t>
        </w:r>
      </w:hyperlink>
      <w:hyperlink r:id="rId291">
        <w:r>
          <w:rPr>
            <w:i/>
            <w:color w:val="231F20"/>
            <w:sz w:val="20"/>
          </w:rPr>
          <w:t>beckerira@mail.ru</w:t>
        </w:r>
      </w:hyperlink>
    </w:p>
    <w:p>
      <w:pPr>
        <w:spacing w:line="240" w:lineRule="auto" w:before="11"/>
        <w:rPr>
          <w:i/>
          <w:sz w:val="29"/>
        </w:rPr>
      </w:pPr>
      <w:r>
        <w:rPr/>
        <w:br w:type="column"/>
      </w:r>
      <w:r>
        <w:rPr>
          <w:i/>
          <w:sz w:val="29"/>
        </w:rPr>
      </w:r>
    </w:p>
    <w:p>
      <w:pPr>
        <w:spacing w:before="0"/>
        <w:ind w:left="0" w:right="503" w:firstLine="0"/>
        <w:jc w:val="right"/>
        <w:rPr>
          <w:sz w:val="20"/>
        </w:rPr>
      </w:pPr>
      <w:r>
        <w:rPr>
          <w:i/>
          <w:color w:val="231F20"/>
          <w:sz w:val="20"/>
        </w:rPr>
        <w:t>Roman</w:t>
      </w:r>
      <w:r>
        <w:rPr>
          <w:i/>
          <w:color w:val="231F20"/>
          <w:spacing w:val="19"/>
          <w:sz w:val="20"/>
        </w:rPr>
        <w:t> </w:t>
      </w:r>
      <w:r>
        <w:rPr>
          <w:i/>
          <w:color w:val="231F20"/>
          <w:sz w:val="20"/>
        </w:rPr>
        <w:t>Maratovich</w:t>
      </w:r>
      <w:r>
        <w:rPr>
          <w:i/>
          <w:color w:val="231F20"/>
          <w:spacing w:val="19"/>
          <w:sz w:val="20"/>
        </w:rPr>
        <w:t> </w:t>
      </w:r>
      <w:r>
        <w:rPr>
          <w:i/>
          <w:color w:val="231F20"/>
          <w:sz w:val="20"/>
        </w:rPr>
        <w:t>Safiullin</w:t>
      </w:r>
      <w:r>
        <w:rPr>
          <w:color w:val="231F20"/>
          <w:sz w:val="20"/>
        </w:rPr>
        <w:t>,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Master`s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Degree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student</w:t>
      </w:r>
    </w:p>
    <w:p>
      <w:pPr>
        <w:spacing w:before="17"/>
        <w:ind w:left="0" w:right="502" w:firstLine="0"/>
        <w:jc w:val="right"/>
        <w:rPr>
          <w:sz w:val="20"/>
        </w:rPr>
      </w:pPr>
      <w:r>
        <w:rPr>
          <w:i/>
          <w:color w:val="231F20"/>
          <w:sz w:val="20"/>
        </w:rPr>
        <w:t>Irina</w:t>
      </w:r>
      <w:r>
        <w:rPr>
          <w:i/>
          <w:color w:val="231F20"/>
          <w:spacing w:val="25"/>
          <w:sz w:val="20"/>
        </w:rPr>
        <w:t> </w:t>
      </w:r>
      <w:r>
        <w:rPr>
          <w:i/>
          <w:color w:val="231F20"/>
          <w:sz w:val="20"/>
        </w:rPr>
        <w:t>Grigorievna</w:t>
      </w:r>
      <w:r>
        <w:rPr>
          <w:i/>
          <w:color w:val="231F20"/>
          <w:spacing w:val="26"/>
          <w:sz w:val="20"/>
        </w:rPr>
        <w:t> </w:t>
      </w:r>
      <w:r>
        <w:rPr>
          <w:i/>
          <w:color w:val="231F20"/>
          <w:sz w:val="20"/>
        </w:rPr>
        <w:t>Schkolnikova</w:t>
      </w:r>
      <w:r>
        <w:rPr>
          <w:color w:val="231F20"/>
          <w:sz w:val="20"/>
        </w:rPr>
        <w:t>,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Professor</w:t>
      </w:r>
    </w:p>
    <w:p>
      <w:pPr>
        <w:spacing w:line="256" w:lineRule="auto" w:before="17"/>
        <w:ind w:left="1434" w:right="501" w:firstLine="374"/>
        <w:jc w:val="right"/>
        <w:rPr>
          <w:sz w:val="20"/>
        </w:rPr>
      </w:pPr>
      <w:r>
        <w:rPr>
          <w:color w:val="231F20"/>
          <w:sz w:val="20"/>
        </w:rPr>
        <w:t>(Saint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3"/>
        <w:ind w:left="0" w:right="501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58"/>
          <w:sz w:val="20"/>
        </w:rPr>
        <w:t> </w:t>
      </w:r>
      <w:hyperlink r:id="rId290">
        <w:r>
          <w:rPr>
            <w:i/>
            <w:color w:val="231F20"/>
            <w:sz w:val="20"/>
          </w:rPr>
          <w:t>romanskhv@gmail.com</w:t>
        </w:r>
        <w:r>
          <w:rPr>
            <w:color w:val="231F20"/>
            <w:sz w:val="20"/>
          </w:rPr>
          <w:t>,</w:t>
        </w:r>
        <w:r>
          <w:rPr>
            <w:color w:val="231F20"/>
            <w:spacing w:val="58"/>
            <w:sz w:val="20"/>
          </w:rPr>
          <w:t> </w:t>
        </w:r>
      </w:hyperlink>
      <w:hyperlink r:id="rId291">
        <w:r>
          <w:rPr>
            <w:i/>
            <w:color w:val="231F20"/>
            <w:sz w:val="20"/>
          </w:rPr>
          <w:t>beckerira@mail.ru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518" w:space="669"/>
            <w:col w:w="5123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7"/>
        <w:jc w:val="left"/>
        <w:rPr>
          <w:i/>
          <w:sz w:val="22"/>
        </w:rPr>
      </w:pPr>
    </w:p>
    <w:p>
      <w:pPr>
        <w:pStyle w:val="Heading1"/>
        <w:spacing w:line="249" w:lineRule="auto"/>
        <w:ind w:left="767" w:right="1110"/>
      </w:pPr>
      <w:r>
        <w:rPr>
          <w:color w:val="231F20"/>
          <w:spacing w:val="-2"/>
        </w:rPr>
        <w:t>СТРАТЕГИЯ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РЕАБИЛИТАЦИИ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РЖЕВСКОГО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ПОЛИГОНА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0"/>
        </w:rPr>
        <w:t> </w:t>
      </w:r>
      <w:r>
        <w:rPr>
          <w:color w:val="231F20"/>
        </w:rPr>
        <w:t>НАУЧНО-ОБРАЗОВАТЕЛЬНОГО</w:t>
      </w:r>
      <w:r>
        <w:rPr>
          <w:color w:val="231F20"/>
          <w:spacing w:val="-9"/>
        </w:rPr>
        <w:t> </w:t>
      </w:r>
      <w:r>
        <w:rPr>
          <w:color w:val="231F20"/>
        </w:rPr>
        <w:t>КАМПУСА</w:t>
      </w:r>
    </w:p>
    <w:p>
      <w:pPr>
        <w:spacing w:before="2"/>
        <w:ind w:left="1832" w:right="2175" w:firstLine="0"/>
        <w:jc w:val="center"/>
        <w:rPr>
          <w:b/>
          <w:sz w:val="24"/>
        </w:rPr>
      </w:pPr>
      <w:r>
        <w:rPr>
          <w:b/>
          <w:color w:val="231F20"/>
          <w:spacing w:val="-2"/>
          <w:sz w:val="24"/>
        </w:rPr>
        <w:t>В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pacing w:val="-2"/>
          <w:sz w:val="24"/>
        </w:rPr>
        <w:t>ЛЕНИНГРАДСКОЙ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pacing w:val="-1"/>
          <w:sz w:val="24"/>
        </w:rPr>
        <w:t>ОБЛАСТИ</w:t>
      </w:r>
    </w:p>
    <w:p>
      <w:pPr>
        <w:pStyle w:val="BodyText"/>
        <w:spacing w:before="9"/>
        <w:jc w:val="left"/>
        <w:rPr>
          <w:b/>
          <w:sz w:val="20"/>
        </w:rPr>
      </w:pPr>
    </w:p>
    <w:p>
      <w:pPr>
        <w:pStyle w:val="BodyText"/>
        <w:spacing w:line="249" w:lineRule="auto"/>
        <w:ind w:left="452" w:right="785"/>
        <w:jc w:val="center"/>
      </w:pPr>
      <w:r>
        <w:rPr>
          <w:color w:val="231F20"/>
          <w:spacing w:val="-1"/>
        </w:rPr>
        <w:t>THE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REHABILITATION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STRATEGY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TERRITORY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RZHEV</w:t>
      </w:r>
      <w:r>
        <w:rPr>
          <w:color w:val="231F20"/>
          <w:spacing w:val="-10"/>
        </w:rPr>
        <w:t> </w:t>
      </w:r>
      <w:r>
        <w:rPr>
          <w:color w:val="231F20"/>
        </w:rPr>
        <w:t>LANDFILL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THE</w:t>
      </w:r>
      <w:r>
        <w:rPr>
          <w:color w:val="231F20"/>
        </w:rPr>
        <w:t> </w:t>
      </w:r>
      <w:r>
        <w:rPr>
          <w:color w:val="231F20"/>
          <w:spacing w:val="-2"/>
        </w:rPr>
        <w:t>FORMATION</w:t>
      </w:r>
      <w:r>
        <w:rPr>
          <w:color w:val="231F20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SCIENTIFIC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AND EDUCATIONAL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CAMPUS</w:t>
      </w:r>
    </w:p>
    <w:p>
      <w:pPr>
        <w:pStyle w:val="BodyText"/>
        <w:spacing w:before="2"/>
        <w:ind w:left="1833" w:right="2175"/>
        <w:jc w:val="center"/>
      </w:pP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THE LENINGRAD REGION</w:t>
      </w:r>
    </w:p>
    <w:p>
      <w:pPr>
        <w:pStyle w:val="BodyText"/>
        <w:spacing w:line="237" w:lineRule="auto" w:before="225"/>
        <w:ind w:left="161" w:right="503" w:firstLine="396"/>
      </w:pPr>
      <w:r>
        <w:rPr>
          <w:color w:val="231F20"/>
        </w:rPr>
        <w:t>В статье рассматриваются основные стратегии и принципы преобразования 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бывшего военного полигона с формированием научно-образовательного кампуса. Образова-</w:t>
      </w:r>
      <w:r>
        <w:rPr>
          <w:color w:val="231F20"/>
          <w:spacing w:val="1"/>
        </w:rPr>
        <w:t> </w:t>
      </w:r>
      <w:r>
        <w:rPr>
          <w:color w:val="231F20"/>
        </w:rPr>
        <w:t>тельный</w:t>
      </w:r>
      <w:r>
        <w:rPr>
          <w:color w:val="231F20"/>
          <w:spacing w:val="-13"/>
        </w:rPr>
        <w:t> </w:t>
      </w:r>
      <w:r>
        <w:rPr>
          <w:color w:val="231F20"/>
        </w:rPr>
        <w:t>кампус</w:t>
      </w:r>
      <w:r>
        <w:rPr>
          <w:color w:val="231F20"/>
          <w:spacing w:val="-14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3"/>
        </w:rPr>
        <w:t> </w:t>
      </w:r>
      <w:r>
        <w:rPr>
          <w:color w:val="231F20"/>
        </w:rPr>
        <w:t>сформировать</w:t>
      </w:r>
      <w:r>
        <w:rPr>
          <w:color w:val="231F20"/>
          <w:spacing w:val="-13"/>
        </w:rPr>
        <w:t> </w:t>
      </w:r>
      <w:r>
        <w:rPr>
          <w:color w:val="231F20"/>
        </w:rPr>
        <w:t>новую</w:t>
      </w:r>
      <w:r>
        <w:rPr>
          <w:color w:val="231F20"/>
          <w:spacing w:val="-13"/>
        </w:rPr>
        <w:t> </w:t>
      </w:r>
      <w:r>
        <w:rPr>
          <w:color w:val="231F20"/>
        </w:rPr>
        <w:t>точку</w:t>
      </w:r>
      <w:r>
        <w:rPr>
          <w:color w:val="231F20"/>
          <w:spacing w:val="-12"/>
        </w:rPr>
        <w:t> </w:t>
      </w:r>
      <w:r>
        <w:rPr>
          <w:color w:val="231F20"/>
        </w:rPr>
        <w:t>притяжения</w:t>
      </w:r>
      <w:r>
        <w:rPr>
          <w:color w:val="231F20"/>
          <w:spacing w:val="-13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только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научно-образо-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вательных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целях,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существовать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высокотехнологичный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центр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обслуживания</w:t>
      </w:r>
      <w:r>
        <w:rPr>
          <w:color w:val="231F20"/>
          <w:spacing w:val="-13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на бывших промышленных и военных территориях. Формирование крупных региональных объ-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ектов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может</w:t>
      </w:r>
      <w:r>
        <w:rPr>
          <w:color w:val="231F20"/>
          <w:spacing w:val="-13"/>
        </w:rPr>
        <w:t> </w:t>
      </w:r>
      <w:r>
        <w:rPr>
          <w:color w:val="231F20"/>
        </w:rPr>
        <w:t>проводиться</w:t>
      </w:r>
      <w:r>
        <w:rPr>
          <w:color w:val="231F20"/>
          <w:spacing w:val="-13"/>
        </w:rPr>
        <w:t> </w:t>
      </w:r>
      <w:r>
        <w:rPr>
          <w:color w:val="231F20"/>
        </w:rPr>
        <w:t>без</w:t>
      </w:r>
      <w:r>
        <w:rPr>
          <w:color w:val="231F20"/>
          <w:spacing w:val="-13"/>
        </w:rPr>
        <w:t> </w:t>
      </w:r>
      <w:r>
        <w:rPr>
          <w:color w:val="231F20"/>
        </w:rPr>
        <w:t>учета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дальнейшего</w:t>
      </w:r>
      <w:r>
        <w:rPr>
          <w:color w:val="231F20"/>
          <w:spacing w:val="-13"/>
        </w:rPr>
        <w:t> </w:t>
      </w:r>
      <w:r>
        <w:rPr>
          <w:color w:val="231F20"/>
        </w:rPr>
        <w:t>выявления</w:t>
      </w:r>
      <w:r>
        <w:rPr>
          <w:color w:val="231F20"/>
          <w:spacing w:val="-13"/>
        </w:rPr>
        <w:t> </w:t>
      </w:r>
      <w:r>
        <w:rPr>
          <w:color w:val="231F20"/>
        </w:rPr>
        <w:t>стратегических</w:t>
      </w:r>
      <w:r>
        <w:rPr>
          <w:color w:val="231F20"/>
          <w:spacing w:val="-13"/>
        </w:rPr>
        <w:t> </w:t>
      </w:r>
      <w:r>
        <w:rPr>
          <w:color w:val="231F20"/>
        </w:rPr>
        <w:t>направлений:</w:t>
      </w:r>
      <w:r>
        <w:rPr>
          <w:color w:val="231F20"/>
          <w:spacing w:val="-57"/>
        </w:rPr>
        <w:t> </w:t>
      </w:r>
      <w:r>
        <w:rPr>
          <w:color w:val="231F20"/>
        </w:rPr>
        <w:t>мастер-плана и градостроительной концепции. Современный кампус предполагает функцио-</w:t>
      </w:r>
      <w:r>
        <w:rPr>
          <w:color w:val="231F20"/>
          <w:spacing w:val="1"/>
        </w:rPr>
        <w:t> </w:t>
      </w:r>
      <w:r>
        <w:rPr>
          <w:color w:val="231F20"/>
        </w:rPr>
        <w:t>нальную</w:t>
      </w:r>
      <w:r>
        <w:rPr>
          <w:color w:val="231F20"/>
          <w:spacing w:val="-13"/>
        </w:rPr>
        <w:t> </w:t>
      </w:r>
      <w:r>
        <w:rPr>
          <w:color w:val="231F20"/>
        </w:rPr>
        <w:t>организацию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учетом</w:t>
      </w:r>
      <w:r>
        <w:rPr>
          <w:color w:val="231F20"/>
          <w:spacing w:val="-12"/>
        </w:rPr>
        <w:t> </w:t>
      </w:r>
      <w:r>
        <w:rPr>
          <w:color w:val="231F20"/>
        </w:rPr>
        <w:t>ряда</w:t>
      </w:r>
      <w:r>
        <w:rPr>
          <w:color w:val="231F20"/>
          <w:spacing w:val="-12"/>
        </w:rPr>
        <w:t> </w:t>
      </w:r>
      <w:r>
        <w:rPr>
          <w:color w:val="231F20"/>
        </w:rPr>
        <w:t>важных</w:t>
      </w:r>
      <w:r>
        <w:rPr>
          <w:color w:val="231F20"/>
          <w:spacing w:val="-12"/>
        </w:rPr>
        <w:t> </w:t>
      </w:r>
      <w:r>
        <w:rPr>
          <w:color w:val="231F20"/>
        </w:rPr>
        <w:t>принципов,</w:t>
      </w:r>
      <w:r>
        <w:rPr>
          <w:color w:val="231F20"/>
          <w:spacing w:val="-13"/>
        </w:rPr>
        <w:t> </w:t>
      </w:r>
      <w:r>
        <w:rPr>
          <w:color w:val="231F20"/>
        </w:rPr>
        <w:t>необходимых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существования</w:t>
      </w:r>
      <w:r>
        <w:rPr>
          <w:color w:val="231F20"/>
          <w:spacing w:val="-12"/>
        </w:rPr>
        <w:t> </w:t>
      </w:r>
      <w:r>
        <w:rPr>
          <w:color w:val="231F20"/>
        </w:rPr>
        <w:t>на-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учно-образовательного</w:t>
      </w:r>
      <w:r>
        <w:rPr>
          <w:color w:val="231F20"/>
          <w:spacing w:val="32"/>
        </w:rPr>
        <w:t> </w:t>
      </w:r>
      <w:r>
        <w:rPr>
          <w:color w:val="231F20"/>
        </w:rPr>
        <w:t>технологичного</w:t>
      </w:r>
      <w:r>
        <w:rPr>
          <w:color w:val="231F20"/>
          <w:spacing w:val="-15"/>
        </w:rPr>
        <w:t> </w:t>
      </w:r>
      <w:r>
        <w:rPr>
          <w:color w:val="231F20"/>
        </w:rPr>
        <w:t>комплекса.</w:t>
      </w:r>
      <w:r>
        <w:rPr>
          <w:color w:val="231F20"/>
          <w:spacing w:val="-13"/>
        </w:rPr>
        <w:t> </w:t>
      </w:r>
      <w:r>
        <w:rPr>
          <w:color w:val="231F20"/>
        </w:rPr>
        <w:t>Ключевые</w:t>
      </w:r>
      <w:r>
        <w:rPr>
          <w:color w:val="231F20"/>
          <w:spacing w:val="-15"/>
        </w:rPr>
        <w:t> </w:t>
      </w:r>
      <w:r>
        <w:rPr>
          <w:color w:val="231F20"/>
        </w:rPr>
        <w:t>принципы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критерии</w:t>
      </w:r>
      <w:r>
        <w:rPr>
          <w:color w:val="231F20"/>
          <w:spacing w:val="-14"/>
        </w:rPr>
        <w:t> </w:t>
      </w:r>
      <w:r>
        <w:rPr>
          <w:color w:val="231F20"/>
        </w:rPr>
        <w:t>это:</w:t>
      </w:r>
      <w:r>
        <w:rPr>
          <w:color w:val="231F20"/>
          <w:spacing w:val="-14"/>
        </w:rPr>
        <w:t> </w:t>
      </w:r>
      <w:r>
        <w:rPr>
          <w:color w:val="231F20"/>
        </w:rPr>
        <w:t>ком-</w:t>
      </w:r>
      <w:r>
        <w:rPr>
          <w:color w:val="231F20"/>
          <w:spacing w:val="-58"/>
        </w:rPr>
        <w:t> </w:t>
      </w:r>
      <w:r>
        <w:rPr>
          <w:color w:val="231F20"/>
        </w:rPr>
        <w:t>плексный подход в проектировании, стратегическое планирование и ряд градостроительных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критериев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(мобильность,</w:t>
      </w:r>
      <w:r>
        <w:rPr>
          <w:color w:val="231F20"/>
          <w:spacing w:val="-13"/>
        </w:rPr>
        <w:t> </w:t>
      </w:r>
      <w:r>
        <w:rPr>
          <w:color w:val="231F20"/>
        </w:rPr>
        <w:t>пешеходная</w:t>
      </w:r>
      <w:r>
        <w:rPr>
          <w:color w:val="231F20"/>
          <w:spacing w:val="-13"/>
        </w:rPr>
        <w:t> </w:t>
      </w:r>
      <w:r>
        <w:rPr>
          <w:color w:val="231F20"/>
        </w:rPr>
        <w:t>доступность</w:t>
      </w:r>
      <w:r>
        <w:rPr>
          <w:color w:val="231F20"/>
          <w:spacing w:val="-13"/>
        </w:rPr>
        <w:t> </w:t>
      </w:r>
      <w:r>
        <w:rPr>
          <w:color w:val="231F20"/>
        </w:rPr>
        <w:t>между</w:t>
      </w:r>
      <w:r>
        <w:rPr>
          <w:color w:val="231F20"/>
          <w:spacing w:val="-13"/>
        </w:rPr>
        <w:t> </w:t>
      </w:r>
      <w:r>
        <w:rPr>
          <w:color w:val="231F20"/>
        </w:rPr>
        <w:t>приоритетными</w:t>
      </w:r>
      <w:r>
        <w:rPr>
          <w:color w:val="231F20"/>
          <w:spacing w:val="-13"/>
        </w:rPr>
        <w:t> </w:t>
      </w:r>
      <w:r>
        <w:rPr>
          <w:color w:val="231F20"/>
        </w:rPr>
        <w:t>объектами</w:t>
      </w:r>
      <w:r>
        <w:rPr>
          <w:color w:val="231F20"/>
          <w:spacing w:val="-13"/>
        </w:rPr>
        <w:t> </w:t>
      </w:r>
      <w:r>
        <w:rPr>
          <w:color w:val="231F20"/>
        </w:rPr>
        <w:t>кампуса,</w:t>
      </w:r>
      <w:r>
        <w:rPr>
          <w:color w:val="231F20"/>
          <w:spacing w:val="-57"/>
        </w:rPr>
        <w:t> </w:t>
      </w:r>
      <w:r>
        <w:rPr>
          <w:color w:val="231F20"/>
        </w:rPr>
        <w:t>транспортная</w:t>
      </w:r>
      <w:r>
        <w:rPr>
          <w:color w:val="231F20"/>
          <w:spacing w:val="-2"/>
        </w:rPr>
        <w:t> </w:t>
      </w:r>
      <w:r>
        <w:rPr>
          <w:color w:val="231F20"/>
        </w:rPr>
        <w:t>доступность,</w:t>
      </w:r>
      <w:r>
        <w:rPr>
          <w:color w:val="231F20"/>
          <w:spacing w:val="-1"/>
        </w:rPr>
        <w:t> </w:t>
      </w:r>
      <w:r>
        <w:rPr>
          <w:color w:val="231F20"/>
        </w:rPr>
        <w:t>открытая</w:t>
      </w:r>
      <w:r>
        <w:rPr>
          <w:color w:val="231F20"/>
          <w:spacing w:val="-2"/>
        </w:rPr>
        <w:t> </w:t>
      </w:r>
      <w:r>
        <w:rPr>
          <w:color w:val="231F20"/>
        </w:rPr>
        <w:t>политика</w:t>
      </w:r>
      <w:r>
        <w:rPr>
          <w:color w:val="231F20"/>
          <w:spacing w:val="-1"/>
        </w:rPr>
        <w:t> </w:t>
      </w:r>
      <w:r>
        <w:rPr>
          <w:color w:val="231F20"/>
        </w:rPr>
        <w:t>кампуса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доступность</w:t>
      </w:r>
      <w:r>
        <w:rPr>
          <w:color w:val="231F20"/>
          <w:spacing w:val="-2"/>
        </w:rPr>
        <w:t> </w:t>
      </w:r>
      <w:r>
        <w:rPr>
          <w:color w:val="231F20"/>
        </w:rPr>
        <w:t>любому</w:t>
      </w:r>
      <w:r>
        <w:rPr>
          <w:color w:val="231F20"/>
          <w:spacing w:val="-1"/>
        </w:rPr>
        <w:t> </w:t>
      </w:r>
      <w:r>
        <w:rPr>
          <w:color w:val="231F20"/>
        </w:rPr>
        <w:t>гражданину).</w:t>
      </w:r>
    </w:p>
    <w:p>
      <w:pPr>
        <w:pStyle w:val="BodyText"/>
        <w:spacing w:line="237" w:lineRule="auto"/>
        <w:ind w:left="161" w:right="504" w:firstLine="396"/>
      </w:pPr>
      <w:r>
        <w:rPr>
          <w:i/>
          <w:color w:val="231F20"/>
        </w:rPr>
        <w:t>Ключевые слова</w:t>
      </w:r>
      <w:r>
        <w:rPr>
          <w:color w:val="231F20"/>
        </w:rPr>
        <w:t>: реабилитация, мастер-план, генеральный план, стратегическое планиро-</w:t>
      </w:r>
      <w:r>
        <w:rPr>
          <w:color w:val="231F20"/>
          <w:spacing w:val="-57"/>
        </w:rPr>
        <w:t> </w:t>
      </w:r>
      <w:r>
        <w:rPr>
          <w:color w:val="231F20"/>
        </w:rPr>
        <w:t>вание,</w:t>
      </w:r>
      <w:r>
        <w:rPr>
          <w:color w:val="231F20"/>
          <w:spacing w:val="-1"/>
        </w:rPr>
        <w:t> </w:t>
      </w:r>
      <w:r>
        <w:rPr>
          <w:color w:val="231F20"/>
        </w:rPr>
        <w:t>градостроительная концепция.</w:t>
      </w:r>
    </w:p>
    <w:p>
      <w:pPr>
        <w:pStyle w:val="BodyText"/>
        <w:spacing w:before="2"/>
        <w:jc w:val="left"/>
        <w:rPr>
          <w:sz w:val="22"/>
        </w:rPr>
      </w:pPr>
    </w:p>
    <w:p>
      <w:pPr>
        <w:pStyle w:val="BodyText"/>
        <w:spacing w:line="237" w:lineRule="auto"/>
        <w:ind w:left="161" w:right="500" w:firstLine="396"/>
      </w:pP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article</w:t>
      </w:r>
      <w:r>
        <w:rPr>
          <w:color w:val="231F20"/>
          <w:spacing w:val="-11"/>
        </w:rPr>
        <w:t> </w:t>
      </w:r>
      <w:r>
        <w:rPr>
          <w:color w:val="231F20"/>
        </w:rPr>
        <w:t>discusses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basic</w:t>
      </w:r>
      <w:r>
        <w:rPr>
          <w:color w:val="231F20"/>
          <w:spacing w:val="-12"/>
        </w:rPr>
        <w:t> </w:t>
      </w:r>
      <w:r>
        <w:rPr>
          <w:color w:val="231F20"/>
        </w:rPr>
        <w:t>strategies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principles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transforming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territory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former</w:t>
      </w:r>
      <w:r>
        <w:rPr>
          <w:color w:val="231F20"/>
          <w:spacing w:val="-57"/>
        </w:rPr>
        <w:t> </w:t>
      </w:r>
      <w:r>
        <w:rPr>
          <w:color w:val="231F20"/>
        </w:rPr>
        <w:t>military training ground with the formation of a scientific and educational campus. The educational</w:t>
      </w:r>
      <w:r>
        <w:rPr>
          <w:color w:val="231F20"/>
          <w:spacing w:val="1"/>
        </w:rPr>
        <w:t> </w:t>
      </w:r>
      <w:r>
        <w:rPr>
          <w:color w:val="231F20"/>
        </w:rPr>
        <w:t>campus</w:t>
      </w:r>
      <w:r>
        <w:rPr>
          <w:color w:val="231F20"/>
          <w:spacing w:val="-13"/>
        </w:rPr>
        <w:t> </w:t>
      </w:r>
      <w:r>
        <w:rPr>
          <w:color w:val="231F20"/>
        </w:rPr>
        <w:t>allows</w:t>
      </w:r>
      <w:r>
        <w:rPr>
          <w:color w:val="231F20"/>
          <w:spacing w:val="-12"/>
        </w:rPr>
        <w:t> </w:t>
      </w:r>
      <w:r>
        <w:rPr>
          <w:color w:val="231F20"/>
        </w:rPr>
        <w:t>you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2"/>
        </w:rPr>
        <w:t> </w:t>
      </w:r>
      <w:r>
        <w:rPr>
          <w:color w:val="231F20"/>
        </w:rPr>
        <w:t>create</w:t>
      </w:r>
      <w:r>
        <w:rPr>
          <w:color w:val="231F20"/>
          <w:spacing w:val="-13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new</w:t>
      </w:r>
      <w:r>
        <w:rPr>
          <w:color w:val="231F20"/>
          <w:spacing w:val="-12"/>
        </w:rPr>
        <w:t> </w:t>
      </w:r>
      <w:r>
        <w:rPr>
          <w:color w:val="231F20"/>
        </w:rPr>
        <w:t>point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attraction</w:t>
      </w:r>
      <w:r>
        <w:rPr>
          <w:color w:val="231F20"/>
          <w:spacing w:val="-12"/>
        </w:rPr>
        <w:t> </w:t>
      </w:r>
      <w:r>
        <w:rPr>
          <w:color w:val="231F20"/>
        </w:rPr>
        <w:t>not</w:t>
      </w:r>
      <w:r>
        <w:rPr>
          <w:color w:val="231F20"/>
          <w:spacing w:val="-12"/>
        </w:rPr>
        <w:t> </w:t>
      </w:r>
      <w:r>
        <w:rPr>
          <w:color w:val="231F20"/>
        </w:rPr>
        <w:t>only</w:t>
      </w:r>
      <w:r>
        <w:rPr>
          <w:color w:val="231F20"/>
          <w:spacing w:val="-12"/>
        </w:rPr>
        <w:t> </w:t>
      </w:r>
      <w:r>
        <w:rPr>
          <w:color w:val="231F20"/>
        </w:rPr>
        <w:t>for</w:t>
      </w:r>
      <w:r>
        <w:rPr>
          <w:color w:val="231F20"/>
          <w:spacing w:val="-13"/>
        </w:rPr>
        <w:t> </w:t>
      </w:r>
      <w:r>
        <w:rPr>
          <w:color w:val="231F20"/>
        </w:rPr>
        <w:t>scientific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educational</w:t>
      </w:r>
      <w:r>
        <w:rPr>
          <w:color w:val="231F20"/>
          <w:spacing w:val="-12"/>
        </w:rPr>
        <w:t> </w:t>
      </w:r>
      <w:r>
        <w:rPr>
          <w:color w:val="231F20"/>
        </w:rPr>
        <w:t>purposes,</w:t>
      </w:r>
      <w:r>
        <w:rPr>
          <w:color w:val="231F20"/>
          <w:spacing w:val="-58"/>
        </w:rPr>
        <w:t> </w:t>
      </w:r>
      <w:r>
        <w:rPr>
          <w:color w:val="231F20"/>
        </w:rPr>
        <w:t>but also to exist as a high-tech center for serving the population in the former industrial and military</w:t>
      </w:r>
      <w:r>
        <w:rPr>
          <w:color w:val="231F20"/>
          <w:spacing w:val="-57"/>
        </w:rPr>
        <w:t> </w:t>
      </w:r>
      <w:r>
        <w:rPr>
          <w:color w:val="231F20"/>
        </w:rPr>
        <w:t>territories.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formation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large</w:t>
      </w:r>
      <w:r>
        <w:rPr>
          <w:color w:val="231F20"/>
          <w:spacing w:val="-10"/>
        </w:rPr>
        <w:t> </w:t>
      </w:r>
      <w:r>
        <w:rPr>
          <w:color w:val="231F20"/>
        </w:rPr>
        <w:t>regional</w:t>
      </w:r>
      <w:r>
        <w:rPr>
          <w:color w:val="231F20"/>
          <w:spacing w:val="-10"/>
        </w:rPr>
        <w:t> </w:t>
      </w:r>
      <w:r>
        <w:rPr>
          <w:color w:val="231F20"/>
        </w:rPr>
        <w:t>facilities</w:t>
      </w:r>
      <w:r>
        <w:rPr>
          <w:color w:val="231F20"/>
          <w:spacing w:val="-11"/>
        </w:rPr>
        <w:t> </w:t>
      </w:r>
      <w:r>
        <w:rPr>
          <w:color w:val="231F20"/>
        </w:rPr>
        <w:t>cannot</w:t>
      </w:r>
      <w:r>
        <w:rPr>
          <w:color w:val="231F20"/>
          <w:spacing w:val="-10"/>
        </w:rPr>
        <w:t> </w:t>
      </w:r>
      <w:r>
        <w:rPr>
          <w:color w:val="231F20"/>
        </w:rPr>
        <w:t>be</w:t>
      </w:r>
      <w:r>
        <w:rPr>
          <w:color w:val="231F20"/>
          <w:spacing w:val="-10"/>
        </w:rPr>
        <w:t> </w:t>
      </w:r>
      <w:r>
        <w:rPr>
          <w:color w:val="231F20"/>
        </w:rPr>
        <w:t>carried</w:t>
      </w:r>
      <w:r>
        <w:rPr>
          <w:color w:val="231F20"/>
          <w:spacing w:val="-10"/>
        </w:rPr>
        <w:t> </w:t>
      </w:r>
      <w:r>
        <w:rPr>
          <w:color w:val="231F20"/>
        </w:rPr>
        <w:t>out</w:t>
      </w:r>
      <w:r>
        <w:rPr>
          <w:color w:val="231F20"/>
          <w:spacing w:val="-11"/>
        </w:rPr>
        <w:t> </w:t>
      </w:r>
      <w:r>
        <w:rPr>
          <w:color w:val="231F20"/>
        </w:rPr>
        <w:t>without</w:t>
      </w:r>
      <w:r>
        <w:rPr>
          <w:color w:val="231F20"/>
          <w:spacing w:val="-10"/>
        </w:rPr>
        <w:t> </w:t>
      </w:r>
      <w:r>
        <w:rPr>
          <w:color w:val="231F20"/>
        </w:rPr>
        <w:t>taking</w:t>
      </w:r>
      <w:r>
        <w:rPr>
          <w:color w:val="231F20"/>
          <w:spacing w:val="-10"/>
        </w:rPr>
        <w:t> </w:t>
      </w:r>
      <w:r>
        <w:rPr>
          <w:color w:val="231F20"/>
        </w:rPr>
        <w:t>into</w:t>
      </w:r>
      <w:r>
        <w:rPr>
          <w:color w:val="231F20"/>
          <w:spacing w:val="-10"/>
        </w:rPr>
        <w:t> </w:t>
      </w:r>
      <w:r>
        <w:rPr>
          <w:color w:val="231F20"/>
        </w:rPr>
        <w:t>account</w:t>
      </w:r>
      <w:r>
        <w:rPr>
          <w:color w:val="231F20"/>
          <w:spacing w:val="-58"/>
        </w:rPr>
        <w:t> </w:t>
      </w:r>
      <w:r>
        <w:rPr>
          <w:color w:val="231F20"/>
        </w:rPr>
        <w:t>and further identifying strategic directions: a master plan and urban planning concept. The modern</w:t>
      </w:r>
      <w:r>
        <w:rPr>
          <w:color w:val="231F20"/>
          <w:spacing w:val="1"/>
        </w:rPr>
        <w:t> </w:t>
      </w:r>
      <w:r>
        <w:rPr>
          <w:color w:val="231F20"/>
        </w:rPr>
        <w:t>campus assumes a functional organization, taking into account a number of important principles</w:t>
      </w:r>
      <w:r>
        <w:rPr>
          <w:color w:val="231F20"/>
          <w:spacing w:val="1"/>
        </w:rPr>
        <w:t> </w:t>
      </w:r>
      <w:r>
        <w:rPr>
          <w:color w:val="231F20"/>
        </w:rPr>
        <w:t>necessary</w:t>
      </w:r>
      <w:r>
        <w:rPr>
          <w:color w:val="231F20"/>
          <w:spacing w:val="-7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existence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scientific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7"/>
        </w:rPr>
        <w:t> </w:t>
      </w:r>
      <w:r>
        <w:rPr>
          <w:color w:val="231F20"/>
        </w:rPr>
        <w:t>educational</w:t>
      </w:r>
      <w:r>
        <w:rPr>
          <w:color w:val="231F20"/>
          <w:spacing w:val="-7"/>
        </w:rPr>
        <w:t> </w:t>
      </w:r>
      <w:r>
        <w:rPr>
          <w:color w:val="231F20"/>
        </w:rPr>
        <w:t>technological</w:t>
      </w:r>
      <w:r>
        <w:rPr>
          <w:color w:val="231F20"/>
          <w:spacing w:val="-7"/>
        </w:rPr>
        <w:t> </w:t>
      </w:r>
      <w:r>
        <w:rPr>
          <w:color w:val="231F20"/>
        </w:rPr>
        <w:t>complex.</w:t>
      </w:r>
      <w:r>
        <w:rPr>
          <w:color w:val="231F20"/>
          <w:spacing w:val="-6"/>
        </w:rPr>
        <w:t> </w:t>
      </w:r>
      <w:r>
        <w:rPr>
          <w:color w:val="231F20"/>
        </w:rPr>
        <w:t>Key</w:t>
      </w:r>
      <w:r>
        <w:rPr>
          <w:color w:val="231F20"/>
          <w:spacing w:val="-7"/>
        </w:rPr>
        <w:t> </w:t>
      </w:r>
      <w:r>
        <w:rPr>
          <w:color w:val="231F20"/>
        </w:rPr>
        <w:t>principles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57"/>
        </w:rPr>
        <w:t> </w:t>
      </w:r>
      <w:r>
        <w:rPr>
          <w:color w:val="231F20"/>
        </w:rPr>
        <w:t>criteria are: an integrated approach to design, strategic planning and a number of urban development</w:t>
      </w:r>
      <w:r>
        <w:rPr>
          <w:color w:val="231F20"/>
          <w:spacing w:val="-57"/>
        </w:rPr>
        <w:t> </w:t>
      </w:r>
      <w:r>
        <w:rPr>
          <w:color w:val="231F20"/>
        </w:rPr>
        <w:t>criteria (mobility, walking distance between priority campus facilities, transport accessibility, open</w:t>
      </w:r>
      <w:r>
        <w:rPr>
          <w:color w:val="231F20"/>
          <w:spacing w:val="1"/>
        </w:rPr>
        <w:t> </w:t>
      </w:r>
      <w:r>
        <w:rPr>
          <w:color w:val="231F20"/>
        </w:rPr>
        <w:t>campus policy</w:t>
      </w:r>
      <w:r>
        <w:rPr>
          <w:color w:val="231F20"/>
          <w:spacing w:val="-1"/>
        </w:rPr>
        <w:t> </w:t>
      </w:r>
      <w:r>
        <w:rPr>
          <w:color w:val="231F20"/>
        </w:rPr>
        <w:t>– accessibility to any citizen)</w:t>
      </w:r>
    </w:p>
    <w:p>
      <w:pPr>
        <w:pStyle w:val="BodyText"/>
        <w:spacing w:line="260" w:lineRule="exact"/>
        <w:ind w:left="558"/>
      </w:pPr>
      <w:r>
        <w:rPr>
          <w:i/>
          <w:color w:val="231F20"/>
        </w:rPr>
        <w:t>Keywords</w:t>
      </w:r>
      <w:r>
        <w:rPr>
          <w:color w:val="231F20"/>
        </w:rPr>
        <w:t>:</w:t>
      </w:r>
      <w:r>
        <w:rPr>
          <w:color w:val="231F20"/>
          <w:spacing w:val="-2"/>
        </w:rPr>
        <w:t> </w:t>
      </w:r>
      <w:r>
        <w:rPr>
          <w:color w:val="231F20"/>
        </w:rPr>
        <w:t>rehabilitation,</w:t>
      </w:r>
      <w:r>
        <w:rPr>
          <w:color w:val="231F20"/>
          <w:spacing w:val="-2"/>
        </w:rPr>
        <w:t> </w:t>
      </w:r>
      <w:r>
        <w:rPr>
          <w:color w:val="231F20"/>
        </w:rPr>
        <w:t>master</w:t>
      </w:r>
      <w:r>
        <w:rPr>
          <w:color w:val="231F20"/>
          <w:spacing w:val="-2"/>
        </w:rPr>
        <w:t> </w:t>
      </w:r>
      <w:r>
        <w:rPr>
          <w:color w:val="231F20"/>
        </w:rPr>
        <w:t>plan,</w:t>
      </w:r>
      <w:r>
        <w:rPr>
          <w:color w:val="231F20"/>
          <w:spacing w:val="-2"/>
        </w:rPr>
        <w:t> </w:t>
      </w:r>
      <w:r>
        <w:rPr>
          <w:color w:val="231F20"/>
        </w:rPr>
        <w:t>strategic</w:t>
      </w:r>
      <w:r>
        <w:rPr>
          <w:color w:val="231F20"/>
          <w:spacing w:val="-3"/>
        </w:rPr>
        <w:t> </w:t>
      </w:r>
      <w:r>
        <w:rPr>
          <w:color w:val="231F20"/>
        </w:rPr>
        <w:t>planning,</w:t>
      </w:r>
      <w:r>
        <w:rPr>
          <w:color w:val="231F20"/>
          <w:spacing w:val="-1"/>
        </w:rPr>
        <w:t> </w:t>
      </w:r>
      <w:r>
        <w:rPr>
          <w:color w:val="231F20"/>
        </w:rPr>
        <w:t>urban</w:t>
      </w:r>
      <w:r>
        <w:rPr>
          <w:color w:val="231F20"/>
          <w:spacing w:val="-2"/>
        </w:rPr>
        <w:t> </w:t>
      </w:r>
      <w:r>
        <w:rPr>
          <w:color w:val="231F20"/>
        </w:rPr>
        <w:t>planning</w:t>
      </w:r>
      <w:r>
        <w:rPr>
          <w:color w:val="231F20"/>
          <w:spacing w:val="-2"/>
        </w:rPr>
        <w:t> </w:t>
      </w:r>
      <w:r>
        <w:rPr>
          <w:color w:val="231F20"/>
        </w:rPr>
        <w:t>concept.</w:t>
      </w:r>
    </w:p>
    <w:p>
      <w:pPr>
        <w:spacing w:after="0" w:line="260" w:lineRule="exact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 w:right="1" w:firstLine="396"/>
      </w:pPr>
      <w:r>
        <w:rPr>
          <w:color w:val="231F20"/>
          <w:w w:val="95"/>
        </w:rPr>
        <w:t>Наличие научно-образовательного кампуса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на границе Санкт-Петербурга и Всеволожского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района Ленинградской области, позволит со-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здать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полноценно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развивающуюся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градостро-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ительную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единицу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учетом</w:t>
      </w:r>
      <w:r>
        <w:rPr>
          <w:color w:val="231F20"/>
          <w:spacing w:val="-13"/>
        </w:rPr>
        <w:t> </w:t>
      </w:r>
      <w:r>
        <w:rPr>
          <w:color w:val="231F20"/>
        </w:rPr>
        <w:t>дальнейшего</w:t>
      </w:r>
      <w:r>
        <w:rPr>
          <w:color w:val="231F20"/>
          <w:spacing w:val="-13"/>
        </w:rPr>
        <w:t> </w:t>
      </w:r>
      <w:r>
        <w:rPr>
          <w:color w:val="231F20"/>
        </w:rPr>
        <w:t>раз-</w:t>
      </w:r>
      <w:r>
        <w:rPr>
          <w:color w:val="231F20"/>
          <w:spacing w:val="-58"/>
        </w:rPr>
        <w:t> </w:t>
      </w:r>
      <w:r>
        <w:rPr>
          <w:color w:val="231F20"/>
        </w:rPr>
        <w:t>вития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территории.</w:t>
      </w:r>
    </w:p>
    <w:p>
      <w:pPr>
        <w:pStyle w:val="BodyText"/>
        <w:spacing w:line="249" w:lineRule="auto" w:before="6"/>
        <w:ind w:left="503" w:right="1" w:firstLine="396"/>
        <w:jc w:val="right"/>
      </w:pPr>
      <w:r>
        <w:rPr>
          <w:color w:val="231F20"/>
          <w:w w:val="95"/>
        </w:rPr>
        <w:t>Кампус, как кластер, и организованная тер-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риториальная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структура,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способен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осуществить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решить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задачи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градостроительного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развития,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социального</w:t>
      </w:r>
      <w:r>
        <w:rPr>
          <w:color w:val="231F20"/>
          <w:spacing w:val="15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15"/>
        </w:rPr>
        <w:t> </w:t>
      </w:r>
      <w:r>
        <w:rPr>
          <w:color w:val="231F20"/>
        </w:rPr>
        <w:t>населения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сфере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здравоохранения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образования,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увеличить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цен-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ность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качество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образования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за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счет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созданных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благоприятных условий и качественной инфра-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структуры,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привлечь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инвестиции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бизнес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про-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екты. Наличие нового образовательного центра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позволит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создать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достаточное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количество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рабо-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  <w:w w:val="95"/>
        </w:rPr>
        <w:t>чих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мест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для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людей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разных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направленностей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[1].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Четкие границы Ржевского полигона, рас-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положенного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Всеволожском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районе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Ленин-</w:t>
      </w:r>
      <w:r>
        <w:rPr>
          <w:color w:val="231F20"/>
          <w:spacing w:val="-57"/>
        </w:rPr>
        <w:t> </w:t>
      </w:r>
      <w:r>
        <w:rPr>
          <w:color w:val="231F20"/>
          <w:spacing w:val="-4"/>
        </w:rPr>
        <w:t>градской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области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опубликованы.</w:t>
      </w:r>
      <w:r>
        <w:rPr>
          <w:color w:val="231F20"/>
          <w:spacing w:val="39"/>
        </w:rPr>
        <w:t> </w:t>
      </w:r>
      <w:r>
        <w:rPr>
          <w:color w:val="231F20"/>
          <w:spacing w:val="-3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одним</w:t>
      </w:r>
      <w:r>
        <w:rPr>
          <w:color w:val="231F20"/>
          <w:spacing w:val="-57"/>
        </w:rPr>
        <w:t> </w:t>
      </w:r>
      <w:r>
        <w:rPr>
          <w:color w:val="231F20"/>
        </w:rPr>
        <w:t>данным</w:t>
      </w:r>
      <w:r>
        <w:rPr>
          <w:color w:val="231F20"/>
          <w:spacing w:val="4"/>
        </w:rPr>
        <w:t> </w:t>
      </w:r>
      <w:r>
        <w:rPr>
          <w:color w:val="231F20"/>
        </w:rPr>
        <w:t>полигон</w:t>
      </w:r>
      <w:r>
        <w:rPr>
          <w:color w:val="231F20"/>
          <w:spacing w:val="5"/>
        </w:rPr>
        <w:t> </w:t>
      </w:r>
      <w:r>
        <w:rPr>
          <w:color w:val="231F20"/>
        </w:rPr>
        <w:t>ограничен</w:t>
      </w:r>
      <w:r>
        <w:rPr>
          <w:color w:val="231F20"/>
          <w:spacing w:val="4"/>
        </w:rPr>
        <w:t> </w:t>
      </w:r>
      <w:r>
        <w:rPr>
          <w:color w:val="231F20"/>
        </w:rPr>
        <w:t>шоссе</w:t>
      </w:r>
      <w:r>
        <w:rPr>
          <w:color w:val="231F20"/>
          <w:spacing w:val="5"/>
        </w:rPr>
        <w:t> </w:t>
      </w:r>
      <w:r>
        <w:rPr>
          <w:color w:val="231F20"/>
        </w:rPr>
        <w:t>Санкт-Пе-</w:t>
      </w:r>
      <w:r>
        <w:rPr>
          <w:color w:val="231F20"/>
          <w:spacing w:val="-57"/>
        </w:rPr>
        <w:t> </w:t>
      </w:r>
      <w:r>
        <w:rPr>
          <w:color w:val="231F20"/>
        </w:rPr>
        <w:t>тербург</w:t>
      </w:r>
      <w:r>
        <w:rPr>
          <w:color w:val="231F20"/>
          <w:spacing w:val="20"/>
        </w:rPr>
        <w:t> </w:t>
      </w:r>
      <w:r>
        <w:rPr>
          <w:color w:val="231F20"/>
        </w:rPr>
        <w:t>–</w:t>
      </w:r>
      <w:r>
        <w:rPr>
          <w:color w:val="231F20"/>
          <w:spacing w:val="22"/>
        </w:rPr>
        <w:t> </w:t>
      </w:r>
      <w:r>
        <w:rPr>
          <w:color w:val="231F20"/>
        </w:rPr>
        <w:t>Матокса</w:t>
      </w:r>
      <w:r>
        <w:rPr>
          <w:color w:val="231F20"/>
          <w:spacing w:val="22"/>
        </w:rPr>
        <w:t> </w:t>
      </w:r>
      <w:r>
        <w:rPr>
          <w:color w:val="231F20"/>
        </w:rPr>
        <w:t>с</w:t>
      </w:r>
      <w:r>
        <w:rPr>
          <w:color w:val="231F20"/>
          <w:spacing w:val="23"/>
        </w:rPr>
        <w:t> </w:t>
      </w:r>
      <w:r>
        <w:rPr>
          <w:color w:val="231F20"/>
        </w:rPr>
        <w:t>запада,</w:t>
      </w:r>
      <w:r>
        <w:rPr>
          <w:color w:val="231F20"/>
          <w:spacing w:val="22"/>
        </w:rPr>
        <w:t> </w:t>
      </w:r>
      <w:r>
        <w:rPr>
          <w:color w:val="231F20"/>
        </w:rPr>
        <w:t>Дорогой</w:t>
      </w:r>
      <w:r>
        <w:rPr>
          <w:color w:val="231F20"/>
          <w:spacing w:val="22"/>
        </w:rPr>
        <w:t> </w:t>
      </w:r>
      <w:r>
        <w:rPr>
          <w:color w:val="231F20"/>
        </w:rPr>
        <w:t>жизни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А128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юго-востока,</w:t>
      </w:r>
      <w:r>
        <w:rPr>
          <w:color w:val="231F20"/>
          <w:spacing w:val="-13"/>
        </w:rPr>
        <w:t> </w:t>
      </w:r>
      <w:r>
        <w:rPr>
          <w:color w:val="231F20"/>
        </w:rPr>
        <w:t>шоссе</w:t>
      </w:r>
      <w:r>
        <w:rPr>
          <w:color w:val="231F20"/>
          <w:spacing w:val="-14"/>
        </w:rPr>
        <w:t> </w:t>
      </w:r>
      <w:r>
        <w:rPr>
          <w:color w:val="231F20"/>
        </w:rPr>
        <w:t>Ржевка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Девятки-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кольцевой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бетонкой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А120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(Борисова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Гри-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ва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Матокса).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другим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выходит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побере-</w:t>
      </w:r>
    </w:p>
    <w:p>
      <w:pPr>
        <w:pStyle w:val="BodyText"/>
        <w:spacing w:before="19"/>
        <w:ind w:left="503"/>
        <w:jc w:val="left"/>
      </w:pPr>
      <w:r>
        <w:rPr>
          <w:color w:val="231F20"/>
        </w:rPr>
        <w:t>жью</w:t>
      </w:r>
      <w:r>
        <w:rPr>
          <w:color w:val="231F20"/>
          <w:spacing w:val="-11"/>
        </w:rPr>
        <w:t> </w:t>
      </w:r>
      <w:r>
        <w:rPr>
          <w:color w:val="231F20"/>
        </w:rPr>
        <w:t>Ладожского</w:t>
      </w:r>
      <w:r>
        <w:rPr>
          <w:color w:val="231F20"/>
          <w:spacing w:val="-10"/>
        </w:rPr>
        <w:t> </w:t>
      </w:r>
      <w:r>
        <w:rPr>
          <w:color w:val="231F20"/>
        </w:rPr>
        <w:t>озера.</w:t>
      </w:r>
    </w:p>
    <w:p>
      <w:pPr>
        <w:pStyle w:val="BodyText"/>
        <w:spacing w:line="249" w:lineRule="auto" w:before="12"/>
        <w:ind w:left="503" w:firstLine="396"/>
        <w:jc w:val="right"/>
      </w:pPr>
      <w:r>
        <w:rPr>
          <w:color w:val="231F20"/>
          <w:spacing w:val="-3"/>
          <w:w w:val="95"/>
        </w:rPr>
        <w:t>Территория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граничит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также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с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округом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Ржев-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ка,</w:t>
      </w:r>
      <w:r>
        <w:rPr>
          <w:color w:val="231F20"/>
          <w:spacing w:val="14"/>
        </w:rPr>
        <w:t> </w:t>
      </w:r>
      <w:r>
        <w:rPr>
          <w:color w:val="231F20"/>
        </w:rPr>
        <w:t>который</w:t>
      </w:r>
      <w:r>
        <w:rPr>
          <w:color w:val="231F20"/>
          <w:spacing w:val="14"/>
        </w:rPr>
        <w:t> </w:t>
      </w:r>
      <w:r>
        <w:rPr>
          <w:color w:val="231F20"/>
        </w:rPr>
        <w:t>входит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состав</w:t>
      </w:r>
      <w:r>
        <w:rPr>
          <w:color w:val="231F20"/>
          <w:spacing w:val="14"/>
        </w:rPr>
        <w:t> </w:t>
      </w:r>
      <w:r>
        <w:rPr>
          <w:color w:val="231F20"/>
        </w:rPr>
        <w:t>Красногвардей-</w:t>
      </w:r>
      <w:r>
        <w:rPr>
          <w:color w:val="231F20"/>
          <w:spacing w:val="-57"/>
        </w:rPr>
        <w:t> </w:t>
      </w:r>
      <w:r>
        <w:rPr>
          <w:color w:val="231F20"/>
        </w:rPr>
        <w:t>ского</w:t>
      </w:r>
      <w:r>
        <w:rPr>
          <w:color w:val="231F20"/>
          <w:spacing w:val="-11"/>
        </w:rPr>
        <w:t> </w:t>
      </w:r>
      <w:r>
        <w:rPr>
          <w:color w:val="231F20"/>
        </w:rPr>
        <w:t>района</w:t>
      </w:r>
      <w:r>
        <w:rPr>
          <w:color w:val="231F20"/>
          <w:spacing w:val="-12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населением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60953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человека.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2002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года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характеризуется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возрастанием</w:t>
      </w:r>
      <w:r>
        <w:rPr>
          <w:color w:val="231F20"/>
          <w:spacing w:val="-14"/>
        </w:rPr>
        <w:t> </w:t>
      </w:r>
      <w:r>
        <w:rPr>
          <w:color w:val="231F20"/>
        </w:rPr>
        <w:t>численности</w:t>
      </w:r>
      <w:r>
        <w:rPr>
          <w:color w:val="231F20"/>
          <w:spacing w:val="-13"/>
        </w:rPr>
        <w:t> </w:t>
      </w:r>
      <w:r>
        <w:rPr>
          <w:color w:val="231F20"/>
        </w:rPr>
        <w:t>населения,</w:t>
      </w:r>
      <w:r>
        <w:rPr>
          <w:color w:val="231F20"/>
          <w:spacing w:val="-13"/>
        </w:rPr>
        <w:t> </w:t>
      </w:r>
      <w:r>
        <w:rPr>
          <w:color w:val="231F20"/>
        </w:rPr>
        <w:t>но,</w:t>
      </w:r>
      <w:r>
        <w:rPr>
          <w:color w:val="231F20"/>
          <w:spacing w:val="-13"/>
        </w:rPr>
        <w:t> </w:t>
      </w:r>
      <w:r>
        <w:rPr>
          <w:color w:val="231F20"/>
        </w:rPr>
        <w:t>тем</w:t>
      </w:r>
      <w:r>
        <w:rPr>
          <w:color w:val="231F20"/>
          <w:spacing w:val="-57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менее</w:t>
      </w:r>
      <w:r>
        <w:rPr>
          <w:color w:val="231F20"/>
          <w:spacing w:val="-11"/>
        </w:rPr>
        <w:t> </w:t>
      </w:r>
      <w:r>
        <w:rPr>
          <w:color w:val="231F20"/>
        </w:rPr>
        <w:t>район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считается</w:t>
      </w:r>
      <w:r>
        <w:rPr>
          <w:color w:val="231F20"/>
          <w:spacing w:val="-11"/>
        </w:rPr>
        <w:t> </w:t>
      </w:r>
      <w:r>
        <w:rPr>
          <w:color w:val="231F20"/>
        </w:rPr>
        <w:t>благополучным.</w:t>
      </w:r>
    </w:p>
    <w:p>
      <w:pPr>
        <w:pStyle w:val="BodyText"/>
        <w:spacing w:line="249" w:lineRule="auto" w:before="6"/>
        <w:ind w:left="503" w:firstLine="396"/>
      </w:pPr>
      <w:r>
        <w:rPr>
          <w:color w:val="231F20"/>
          <w:w w:val="95"/>
        </w:rPr>
        <w:t>Последние десятилетия полигон находился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ведении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Главного</w:t>
      </w:r>
      <w:r>
        <w:rPr>
          <w:color w:val="231F20"/>
          <w:spacing w:val="-13"/>
        </w:rPr>
        <w:t> </w:t>
      </w:r>
      <w:r>
        <w:rPr>
          <w:color w:val="231F20"/>
        </w:rPr>
        <w:t>ракетно-артиллерийского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управления Минобороны и активно не эксплу-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атировался.</w:t>
      </w:r>
      <w:r>
        <w:rPr>
          <w:color w:val="231F20"/>
          <w:spacing w:val="32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</w:rPr>
        <w:t>одним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самых</w:t>
      </w:r>
      <w:r>
        <w:rPr>
          <w:color w:val="231F20"/>
          <w:spacing w:val="-14"/>
        </w:rPr>
        <w:t> </w:t>
      </w:r>
      <w:r>
        <w:rPr>
          <w:color w:val="231F20"/>
        </w:rPr>
        <w:t>извест-</w:t>
      </w:r>
      <w:r>
        <w:rPr>
          <w:color w:val="231F20"/>
          <w:spacing w:val="-58"/>
        </w:rPr>
        <w:t> </w:t>
      </w:r>
      <w:r>
        <w:rPr>
          <w:color w:val="231F20"/>
          <w:spacing w:val="-1"/>
          <w:w w:val="95"/>
        </w:rPr>
        <w:t>ных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артиллерийских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полигонов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Российской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им-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перии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СССР.</w:t>
      </w:r>
      <w:r>
        <w:rPr>
          <w:color w:val="231F20"/>
          <w:spacing w:val="-12"/>
        </w:rPr>
        <w:t> </w:t>
      </w:r>
      <w:r>
        <w:rPr>
          <w:color w:val="231F20"/>
        </w:rPr>
        <w:t>Здесь</w:t>
      </w:r>
      <w:r>
        <w:rPr>
          <w:color w:val="231F20"/>
          <w:spacing w:val="-11"/>
        </w:rPr>
        <w:t> </w:t>
      </w:r>
      <w:r>
        <w:rPr>
          <w:color w:val="231F20"/>
        </w:rPr>
        <w:t>проводились</w:t>
      </w:r>
      <w:r>
        <w:rPr>
          <w:color w:val="231F20"/>
          <w:spacing w:val="-12"/>
        </w:rPr>
        <w:t> </w:t>
      </w:r>
      <w:r>
        <w:rPr>
          <w:color w:val="231F20"/>
        </w:rPr>
        <w:t>испытания</w:t>
      </w:r>
      <w:r>
        <w:rPr>
          <w:color w:val="231F20"/>
          <w:spacing w:val="-58"/>
        </w:rPr>
        <w:t> </w:t>
      </w:r>
      <w:r>
        <w:rPr>
          <w:color w:val="231F20"/>
        </w:rPr>
        <w:t>артиллерийских установок, снарядов, брони,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железобетонных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укреплений,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систем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реактив-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ной артиллерии, ракетных двигателей. На тер-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ритории осталось множество памятников во-</w:t>
      </w:r>
      <w:r>
        <w:rPr>
          <w:color w:val="231F20"/>
          <w:spacing w:val="-57"/>
        </w:rPr>
        <w:t> </w:t>
      </w:r>
      <w:r>
        <w:rPr>
          <w:color w:val="231F20"/>
        </w:rPr>
        <w:t>енно-инженерной</w:t>
      </w:r>
      <w:r>
        <w:rPr>
          <w:color w:val="231F20"/>
          <w:spacing w:val="-12"/>
        </w:rPr>
        <w:t> </w:t>
      </w:r>
      <w:r>
        <w:rPr>
          <w:color w:val="231F20"/>
        </w:rPr>
        <w:t>мысли.</w:t>
      </w:r>
      <w:r>
        <w:rPr>
          <w:color w:val="231F20"/>
          <w:spacing w:val="-11"/>
        </w:rPr>
        <w:t> </w:t>
      </w:r>
      <w:r>
        <w:rPr>
          <w:color w:val="231F20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</w:rPr>
        <w:t>полигон</w:t>
      </w:r>
      <w:r>
        <w:rPr>
          <w:color w:val="231F20"/>
          <w:spacing w:val="-11"/>
        </w:rPr>
        <w:t> </w:t>
      </w:r>
      <w:r>
        <w:rPr>
          <w:color w:val="231F20"/>
        </w:rPr>
        <w:t>был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местом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массовых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расстрелов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времена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крас-</w:t>
      </w:r>
      <w:r>
        <w:rPr>
          <w:color w:val="231F20"/>
          <w:spacing w:val="-58"/>
        </w:rPr>
        <w:t> </w:t>
      </w:r>
      <w:r>
        <w:rPr>
          <w:color w:val="231F20"/>
        </w:rPr>
        <w:t>ного террора 1920–30-х годов (велись на ме-</w:t>
      </w:r>
      <w:r>
        <w:rPr>
          <w:color w:val="231F20"/>
          <w:spacing w:val="1"/>
        </w:rPr>
        <w:t> </w:t>
      </w:r>
      <w:r>
        <w:rPr>
          <w:color w:val="231F20"/>
        </w:rPr>
        <w:t>сте</w:t>
      </w:r>
      <w:r>
        <w:rPr>
          <w:color w:val="231F20"/>
          <w:spacing w:val="-1"/>
        </w:rPr>
        <w:t> </w:t>
      </w:r>
      <w:r>
        <w:rPr>
          <w:color w:val="231F20"/>
        </w:rPr>
        <w:t>Ковалевского</w:t>
      </w:r>
      <w:r>
        <w:rPr>
          <w:color w:val="231F20"/>
          <w:spacing w:val="-1"/>
        </w:rPr>
        <w:t> </w:t>
      </w:r>
      <w:r>
        <w:rPr>
          <w:color w:val="231F20"/>
        </w:rPr>
        <w:t>леса)</w:t>
      </w:r>
    </w:p>
    <w:p>
      <w:pPr>
        <w:pStyle w:val="BodyText"/>
        <w:spacing w:line="249" w:lineRule="auto" w:before="13"/>
        <w:ind w:left="503" w:right="2" w:firstLine="708"/>
      </w:pPr>
      <w:r>
        <w:rPr>
          <w:color w:val="231F20"/>
        </w:rPr>
        <w:t>Общая площадь Ржевского полигона</w:t>
      </w:r>
      <w:r>
        <w:rPr>
          <w:color w:val="231F20"/>
          <w:spacing w:val="1"/>
        </w:rPr>
        <w:t> </w:t>
      </w:r>
      <w:r>
        <w:rPr>
          <w:color w:val="231F20"/>
        </w:rPr>
        <w:t>оценивается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74 тыс. га.</w:t>
      </w:r>
    </w:p>
    <w:p>
      <w:pPr>
        <w:pStyle w:val="BodyText"/>
        <w:spacing w:line="249" w:lineRule="auto" w:before="2"/>
        <w:ind w:left="503" w:right="1" w:firstLine="396"/>
      </w:pPr>
      <w:r>
        <w:rPr>
          <w:color w:val="231F20"/>
        </w:rPr>
        <w:t>Под размещение кампуса рассматривает-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участок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Южной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части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Ржевского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полигона,</w:t>
      </w:r>
      <w:r>
        <w:rPr>
          <w:color w:val="231F20"/>
          <w:spacing w:val="-58"/>
        </w:rPr>
        <w:t> </w:t>
      </w:r>
      <w:r>
        <w:rPr>
          <w:color w:val="231F20"/>
        </w:rPr>
        <w:t>общей</w:t>
      </w:r>
      <w:r>
        <w:rPr>
          <w:color w:val="231F20"/>
          <w:spacing w:val="-1"/>
        </w:rPr>
        <w:t> </w:t>
      </w:r>
      <w:r>
        <w:rPr>
          <w:color w:val="231F20"/>
        </w:rPr>
        <w:t>площадью</w:t>
      </w:r>
      <w:r>
        <w:rPr>
          <w:color w:val="231F20"/>
          <w:spacing w:val="-1"/>
        </w:rPr>
        <w:t> </w:t>
      </w:r>
      <w:r>
        <w:rPr>
          <w:color w:val="231F20"/>
        </w:rPr>
        <w:t>536 га.</w:t>
      </w:r>
    </w:p>
    <w:p>
      <w:pPr>
        <w:pStyle w:val="BodyText"/>
        <w:spacing w:line="249" w:lineRule="auto" w:before="78"/>
        <w:ind w:left="297" w:right="161" w:firstLine="396"/>
      </w:pPr>
      <w:r>
        <w:rPr/>
        <w:br w:type="column"/>
      </w:r>
      <w:r>
        <w:rPr>
          <w:color w:val="231F20"/>
        </w:rPr>
        <w:t>Территория полигона, обладает опреде-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ленными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преимуществами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относительно</w:t>
      </w:r>
      <w:r>
        <w:rPr>
          <w:color w:val="231F20"/>
          <w:spacing w:val="-11"/>
        </w:rPr>
        <w:t> </w:t>
      </w:r>
      <w:r>
        <w:rPr>
          <w:color w:val="231F20"/>
        </w:rPr>
        <w:t>дру-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гих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участков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пригородах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Санкт-Петербурга.</w:t>
      </w:r>
    </w:p>
    <w:p>
      <w:pPr>
        <w:pStyle w:val="ListParagraph"/>
        <w:numPr>
          <w:ilvl w:val="0"/>
          <w:numId w:val="50"/>
        </w:numPr>
        <w:tabs>
          <w:tab w:pos="872" w:val="left" w:leader="none"/>
        </w:tabs>
        <w:spacing w:line="249" w:lineRule="auto" w:before="3" w:after="0"/>
        <w:ind w:left="297" w:right="162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Район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обладает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достаточными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водными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ресурсами 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лесными массивами</w:t>
      </w:r>
    </w:p>
    <w:p>
      <w:pPr>
        <w:pStyle w:val="ListParagraph"/>
        <w:numPr>
          <w:ilvl w:val="0"/>
          <w:numId w:val="50"/>
        </w:numPr>
        <w:tabs>
          <w:tab w:pos="865" w:val="left" w:leader="none"/>
        </w:tabs>
        <w:spacing w:line="249" w:lineRule="auto" w:before="2" w:after="0"/>
        <w:ind w:left="297" w:right="161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Министерство обороны РФ выставило на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2"/>
          <w:sz w:val="24"/>
        </w:rPr>
        <w:t>торги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право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аренды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536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га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южной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части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Ржев-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ского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полигона.</w:t>
      </w:r>
    </w:p>
    <w:p>
      <w:pPr>
        <w:pStyle w:val="ListParagraph"/>
        <w:numPr>
          <w:ilvl w:val="0"/>
          <w:numId w:val="50"/>
        </w:numPr>
        <w:tabs>
          <w:tab w:pos="872" w:val="left" w:leader="none"/>
        </w:tabs>
        <w:spacing w:line="249" w:lineRule="auto" w:before="3" w:after="0"/>
        <w:ind w:left="297" w:right="161" w:firstLine="396"/>
        <w:jc w:val="both"/>
        <w:rPr>
          <w:sz w:val="24"/>
        </w:rPr>
      </w:pPr>
      <w:r>
        <w:rPr>
          <w:color w:val="231F20"/>
          <w:sz w:val="24"/>
        </w:rPr>
        <w:t>Не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застроенная,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свободная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от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ограниче-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ний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зона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границах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проектирования</w:t>
      </w:r>
    </w:p>
    <w:p>
      <w:pPr>
        <w:pStyle w:val="ListParagraph"/>
        <w:numPr>
          <w:ilvl w:val="0"/>
          <w:numId w:val="50"/>
        </w:numPr>
        <w:tabs>
          <w:tab w:pos="871" w:val="left" w:leader="none"/>
        </w:tabs>
        <w:spacing w:line="249" w:lineRule="auto" w:before="2" w:after="0"/>
        <w:ind w:left="297" w:right="162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Транспортная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магистраль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Дорога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жизни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проходит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непосредственной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близости</w:t>
      </w:r>
    </w:p>
    <w:p>
      <w:pPr>
        <w:pStyle w:val="ListParagraph"/>
        <w:numPr>
          <w:ilvl w:val="0"/>
          <w:numId w:val="50"/>
        </w:numPr>
        <w:tabs>
          <w:tab w:pos="870" w:val="left" w:leader="none"/>
        </w:tabs>
        <w:spacing w:line="249" w:lineRule="auto" w:before="2" w:after="0"/>
        <w:ind w:left="297" w:right="162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Транспортное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развитие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региона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включа-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ет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Всеволожское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направление</w:t>
      </w:r>
    </w:p>
    <w:p>
      <w:pPr>
        <w:pStyle w:val="ListParagraph"/>
        <w:numPr>
          <w:ilvl w:val="0"/>
          <w:numId w:val="50"/>
        </w:numPr>
        <w:tabs>
          <w:tab w:pos="875" w:val="left" w:leader="none"/>
        </w:tabs>
        <w:spacing w:line="240" w:lineRule="auto" w:before="2" w:after="0"/>
        <w:ind w:left="874" w:right="0" w:hanging="181"/>
        <w:jc w:val="both"/>
        <w:rPr>
          <w:sz w:val="24"/>
        </w:rPr>
      </w:pPr>
      <w:r>
        <w:rPr>
          <w:color w:val="231F20"/>
          <w:sz w:val="24"/>
        </w:rPr>
        <w:t>Проведение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ж/д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путей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ТПУ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Ржевка</w:t>
      </w:r>
    </w:p>
    <w:p>
      <w:pPr>
        <w:pStyle w:val="ListParagraph"/>
        <w:numPr>
          <w:ilvl w:val="0"/>
          <w:numId w:val="50"/>
        </w:numPr>
        <w:tabs>
          <w:tab w:pos="881" w:val="left" w:leader="none"/>
        </w:tabs>
        <w:spacing w:line="249" w:lineRule="auto" w:before="12" w:after="0"/>
        <w:ind w:left="297" w:right="161" w:firstLine="396"/>
        <w:jc w:val="both"/>
        <w:rPr>
          <w:sz w:val="24"/>
        </w:rPr>
      </w:pPr>
      <w:r>
        <w:rPr>
          <w:color w:val="231F20"/>
          <w:sz w:val="24"/>
        </w:rPr>
        <w:t>Близость фарм-заводов в районе Капи-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2"/>
          <w:sz w:val="24"/>
        </w:rPr>
        <w:t>толово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является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определяющим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фактором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для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реализации ускоренной инновационной мо-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дели развития и формирования медицинско-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кластера</w:t>
      </w:r>
    </w:p>
    <w:p>
      <w:pPr>
        <w:pStyle w:val="ListParagraph"/>
        <w:numPr>
          <w:ilvl w:val="0"/>
          <w:numId w:val="50"/>
        </w:numPr>
        <w:tabs>
          <w:tab w:pos="887" w:val="left" w:leader="none"/>
        </w:tabs>
        <w:spacing w:line="249" w:lineRule="auto" w:before="5" w:after="0"/>
        <w:ind w:left="297" w:right="157" w:firstLine="396"/>
        <w:jc w:val="right"/>
        <w:rPr>
          <w:sz w:val="24"/>
        </w:rPr>
      </w:pPr>
      <w:r>
        <w:rPr>
          <w:color w:val="231F20"/>
          <w:sz w:val="24"/>
        </w:rPr>
        <w:t>Исторические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объекты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Дороги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жизни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рекреационная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зона: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сохранившимся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2-м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ар-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тиллерийским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системам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полигона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будет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предо-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ставлен статус памятников истории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и культуры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Российской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Федерации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федерального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значения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Первостепенной задачей является реабили-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тация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территории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и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ее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возврат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в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ландшафтно-ре-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креационную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систему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Ленинградской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области.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Существующий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ландшафт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23"/>
          <w:w w:val="95"/>
          <w:sz w:val="24"/>
        </w:rPr>
        <w:t> </w:t>
      </w:r>
      <w:r>
        <w:rPr>
          <w:color w:val="231F20"/>
          <w:w w:val="95"/>
          <w:sz w:val="24"/>
        </w:rPr>
        <w:t>это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сочетание</w:t>
      </w:r>
      <w:r>
        <w:rPr>
          <w:color w:val="231F20"/>
          <w:spacing w:val="23"/>
          <w:w w:val="95"/>
          <w:sz w:val="24"/>
        </w:rPr>
        <w:t> </w:t>
      </w:r>
      <w:r>
        <w:rPr>
          <w:color w:val="231F20"/>
          <w:w w:val="95"/>
          <w:sz w:val="24"/>
        </w:rPr>
        <w:t>гу-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стого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зеленого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массива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со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стороны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Всеволожска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и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Приозерска,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с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территорией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без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какой-либо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вы-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сокой растительности, где проводились стрель-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бы.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такой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не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лимитированной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градострои-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тельными</w:t>
      </w:r>
      <w:r>
        <w:rPr>
          <w:color w:val="231F20"/>
          <w:spacing w:val="28"/>
          <w:w w:val="95"/>
          <w:sz w:val="24"/>
        </w:rPr>
        <w:t> </w:t>
      </w:r>
      <w:r>
        <w:rPr>
          <w:color w:val="231F20"/>
          <w:w w:val="95"/>
          <w:sz w:val="24"/>
        </w:rPr>
        <w:t>регламентами</w:t>
      </w:r>
      <w:r>
        <w:rPr>
          <w:color w:val="231F20"/>
          <w:spacing w:val="28"/>
          <w:w w:val="95"/>
          <w:sz w:val="24"/>
        </w:rPr>
        <w:t> </w:t>
      </w:r>
      <w:r>
        <w:rPr>
          <w:color w:val="231F20"/>
          <w:w w:val="95"/>
          <w:sz w:val="24"/>
        </w:rPr>
        <w:t>среде</w:t>
      </w:r>
      <w:r>
        <w:rPr>
          <w:color w:val="231F20"/>
          <w:spacing w:val="28"/>
          <w:w w:val="95"/>
          <w:sz w:val="24"/>
        </w:rPr>
        <w:t> </w:t>
      </w:r>
      <w:r>
        <w:rPr>
          <w:color w:val="231F20"/>
          <w:w w:val="95"/>
          <w:sz w:val="24"/>
        </w:rPr>
        <w:t>легче</w:t>
      </w:r>
      <w:r>
        <w:rPr>
          <w:color w:val="231F20"/>
          <w:spacing w:val="29"/>
          <w:w w:val="95"/>
          <w:sz w:val="24"/>
        </w:rPr>
        <w:t> </w:t>
      </w:r>
      <w:r>
        <w:rPr>
          <w:color w:val="231F20"/>
          <w:w w:val="95"/>
          <w:sz w:val="24"/>
        </w:rPr>
        <w:t>начинать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новое строительство и формировать ландшафт-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ный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каркас,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также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данные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работы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будут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воспол-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нять утраченные ресурсы и повышать потенциал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территории, что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в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свою очередь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приводит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к ин-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вестиционной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привлекательности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территории.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Территориальные характеристики, позво-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ляют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уверенностью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заявить,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что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выбранный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участок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Ржевского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полигона,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подтверждает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удачность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выбранного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расположения.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Район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проектирования,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располагает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множеством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во-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дных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ресурсов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10"/>
          <w:w w:val="95"/>
          <w:sz w:val="24"/>
        </w:rPr>
        <w:t> </w:t>
      </w:r>
      <w:r>
        <w:rPr>
          <w:color w:val="231F20"/>
          <w:w w:val="95"/>
          <w:sz w:val="24"/>
        </w:rPr>
        <w:t>окружен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лесными</w:t>
      </w:r>
      <w:r>
        <w:rPr>
          <w:color w:val="231F20"/>
          <w:spacing w:val="11"/>
          <w:w w:val="95"/>
          <w:sz w:val="24"/>
        </w:rPr>
        <w:t> </w:t>
      </w:r>
      <w:r>
        <w:rPr>
          <w:color w:val="231F20"/>
          <w:w w:val="95"/>
          <w:sz w:val="24"/>
        </w:rPr>
        <w:t>массивами.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Мастер-план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это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документ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стратегиче-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ского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пространственного</w:t>
      </w:r>
      <w:r>
        <w:rPr>
          <w:color w:val="231F20"/>
          <w:spacing w:val="27"/>
          <w:sz w:val="24"/>
        </w:rPr>
        <w:t> </w:t>
      </w:r>
      <w:r>
        <w:rPr>
          <w:color w:val="231F20"/>
          <w:sz w:val="24"/>
        </w:rPr>
        <w:t>планирования</w:t>
      </w:r>
      <w:r>
        <w:rPr>
          <w:color w:val="231F20"/>
          <w:spacing w:val="27"/>
          <w:sz w:val="24"/>
        </w:rPr>
        <w:t> </w:t>
      </w:r>
      <w:r>
        <w:rPr>
          <w:color w:val="231F20"/>
          <w:sz w:val="24"/>
        </w:rPr>
        <w:t>тер-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риторий,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котором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предлагаются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возможные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сценарии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определяется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наиболее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предпочтительный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вариант.</w:t>
      </w:r>
      <w:r>
        <w:rPr>
          <w:color w:val="231F20"/>
          <w:spacing w:val="41"/>
          <w:w w:val="95"/>
          <w:sz w:val="24"/>
        </w:rPr>
        <w:t> </w:t>
      </w:r>
      <w:r>
        <w:rPr>
          <w:color w:val="231F20"/>
          <w:w w:val="95"/>
          <w:sz w:val="24"/>
        </w:rPr>
        <w:t>Такое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планирова-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ние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носит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долгосрочный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характер.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отличие</w:t>
      </w:r>
    </w:p>
    <w:p>
      <w:pPr>
        <w:spacing w:after="0" w:line="249" w:lineRule="auto"/>
        <w:jc w:val="right"/>
        <w:rPr>
          <w:sz w:val="24"/>
        </w:rPr>
        <w:sectPr>
          <w:pgSz w:w="11910" w:h="16840"/>
          <w:pgMar w:header="0" w:footer="732" w:top="980" w:bottom="920" w:left="800" w:right="800"/>
          <w:cols w:num="2" w:equalWidth="0">
            <w:col w:w="5156" w:space="40"/>
            <w:col w:w="5114"/>
          </w:cols>
        </w:sectPr>
      </w:pPr>
    </w:p>
    <w:p>
      <w:pPr>
        <w:pStyle w:val="BodyText"/>
        <w:spacing w:line="249" w:lineRule="auto" w:before="78"/>
        <w:ind w:left="163" w:right="38"/>
      </w:pPr>
      <w:r>
        <w:rPr>
          <w:color w:val="231F20"/>
        </w:rPr>
        <w:t>от генплана, сконцентрированного на вопро-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сах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землепользования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размещения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терри-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тории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тех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объектов,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концептуальная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часть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мастер-плана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четко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связана</w:t>
      </w:r>
      <w:r>
        <w:rPr>
          <w:color w:val="231F20"/>
          <w:spacing w:val="-13"/>
        </w:rPr>
        <w:t> </w:t>
      </w:r>
      <w:r>
        <w:rPr>
          <w:color w:val="231F20"/>
        </w:rPr>
        <w:t>со</w:t>
      </w:r>
      <w:r>
        <w:rPr>
          <w:color w:val="231F20"/>
          <w:spacing w:val="-14"/>
        </w:rPr>
        <w:t> </w:t>
      </w:r>
      <w:r>
        <w:rPr>
          <w:color w:val="231F20"/>
        </w:rPr>
        <w:t>стратеги-</w:t>
      </w:r>
      <w:r>
        <w:rPr>
          <w:color w:val="231F20"/>
          <w:spacing w:val="-57"/>
        </w:rPr>
        <w:t> </w:t>
      </w:r>
      <w:r>
        <w:rPr>
          <w:color w:val="231F20"/>
        </w:rPr>
        <w:t>ями социально-экономического и простран-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ственного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обосновано</w:t>
      </w:r>
      <w:r>
        <w:rPr>
          <w:color w:val="231F20"/>
          <w:spacing w:val="-12"/>
        </w:rPr>
        <w:t> </w:t>
      </w:r>
      <w:r>
        <w:rPr>
          <w:color w:val="231F20"/>
        </w:rPr>
        <w:t>показывает,</w:t>
      </w:r>
      <w:r>
        <w:rPr>
          <w:color w:val="231F20"/>
          <w:spacing w:val="-58"/>
        </w:rPr>
        <w:t> </w:t>
      </w:r>
      <w:r>
        <w:rPr>
          <w:color w:val="231F20"/>
        </w:rPr>
        <w:t>как</w:t>
      </w:r>
      <w:r>
        <w:rPr>
          <w:color w:val="231F20"/>
          <w:spacing w:val="-3"/>
        </w:rPr>
        <w:t> </w:t>
      </w:r>
      <w:r>
        <w:rPr>
          <w:color w:val="231F20"/>
        </w:rPr>
        <w:t>будет</w:t>
      </w:r>
      <w:r>
        <w:rPr>
          <w:color w:val="231F20"/>
          <w:spacing w:val="-3"/>
        </w:rPr>
        <w:t> </w:t>
      </w:r>
      <w:r>
        <w:rPr>
          <w:color w:val="231F20"/>
        </w:rPr>
        <w:t>развиваться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3"/>
        </w:rPr>
        <w:t> </w:t>
      </w:r>
      <w:r>
        <w:rPr>
          <w:color w:val="231F20"/>
        </w:rPr>
        <w:t>[2].</w:t>
      </w:r>
    </w:p>
    <w:p>
      <w:pPr>
        <w:pStyle w:val="BodyText"/>
        <w:spacing w:line="249" w:lineRule="auto" w:before="7"/>
        <w:ind w:left="163" w:right="38" w:firstLine="396"/>
      </w:pPr>
      <w:r>
        <w:rPr>
          <w:color w:val="231F20"/>
          <w:w w:val="95"/>
        </w:rPr>
        <w:t>Стратегия развития территориального объ-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екта формируется в составе градостроительной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закрепляется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генплане.</w:t>
      </w:r>
    </w:p>
    <w:p>
      <w:pPr>
        <w:pStyle w:val="BodyText"/>
        <w:spacing w:line="249" w:lineRule="auto" w:before="3"/>
        <w:ind w:left="163" w:right="38" w:firstLine="396"/>
      </w:pPr>
      <w:r>
        <w:rPr>
          <w:color w:val="231F20"/>
          <w:w w:val="95"/>
        </w:rPr>
        <w:t>Мастер-план – часть проектной документа-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ции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строительство,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основе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которой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лежит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более или менее грамотная градостроительная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концепция.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Градостроительная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концепция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это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пространственная модель развития конкретно-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го</w:t>
      </w:r>
      <w:r>
        <w:rPr>
          <w:color w:val="231F20"/>
          <w:spacing w:val="-1"/>
        </w:rPr>
        <w:t> </w:t>
      </w:r>
      <w:r>
        <w:rPr>
          <w:color w:val="231F20"/>
        </w:rPr>
        <w:t>участка территории.</w:t>
      </w:r>
    </w:p>
    <w:p>
      <w:pPr>
        <w:pStyle w:val="BodyText"/>
        <w:spacing w:line="249" w:lineRule="auto" w:before="6"/>
        <w:ind w:left="163" w:right="38" w:firstLine="454"/>
      </w:pP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решения</w:t>
      </w:r>
      <w:r>
        <w:rPr>
          <w:color w:val="231F20"/>
          <w:spacing w:val="-15"/>
        </w:rPr>
        <w:t> </w:t>
      </w:r>
      <w:r>
        <w:rPr>
          <w:color w:val="231F20"/>
        </w:rPr>
        <w:t>поставленной</w:t>
      </w:r>
      <w:r>
        <w:rPr>
          <w:color w:val="231F20"/>
          <w:spacing w:val="-14"/>
        </w:rPr>
        <w:t> </w:t>
      </w:r>
      <w:r>
        <w:rPr>
          <w:color w:val="231F20"/>
        </w:rPr>
        <w:t>задачи</w:t>
      </w:r>
      <w:r>
        <w:rPr>
          <w:color w:val="231F20"/>
          <w:spacing w:val="-15"/>
        </w:rPr>
        <w:t> </w:t>
      </w:r>
      <w:r>
        <w:rPr>
          <w:color w:val="231F20"/>
        </w:rPr>
        <w:t>созда-</w:t>
      </w:r>
      <w:r>
        <w:rPr>
          <w:color w:val="231F20"/>
          <w:spacing w:val="-57"/>
        </w:rPr>
        <w:t> </w:t>
      </w:r>
      <w:r>
        <w:rPr>
          <w:color w:val="231F20"/>
        </w:rPr>
        <w:t>ния</w:t>
      </w:r>
      <w:r>
        <w:rPr>
          <w:color w:val="231F20"/>
          <w:spacing w:val="-10"/>
        </w:rPr>
        <w:t> </w:t>
      </w:r>
      <w:r>
        <w:rPr>
          <w:color w:val="231F20"/>
        </w:rPr>
        <w:t>инновационного</w:t>
      </w:r>
      <w:r>
        <w:rPr>
          <w:color w:val="231F20"/>
          <w:spacing w:val="-10"/>
        </w:rPr>
        <w:t> </w:t>
      </w:r>
      <w:r>
        <w:rPr>
          <w:color w:val="231F20"/>
        </w:rPr>
        <w:t>научно-образовательно-</w:t>
      </w:r>
      <w:r>
        <w:rPr>
          <w:color w:val="231F20"/>
          <w:spacing w:val="-58"/>
        </w:rPr>
        <w:t> </w:t>
      </w:r>
      <w:r>
        <w:rPr>
          <w:color w:val="231F20"/>
        </w:rPr>
        <w:t>го кластера предлагается несколько уровней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идей</w:t>
      </w:r>
      <w:r>
        <w:rPr>
          <w:color w:val="231F20"/>
          <w:spacing w:val="-1"/>
        </w:rPr>
        <w:t> </w:t>
      </w:r>
      <w:r>
        <w:rPr>
          <w:color w:val="231F20"/>
        </w:rPr>
        <w:t>планирования:</w:t>
      </w:r>
    </w:p>
    <w:p>
      <w:pPr>
        <w:pStyle w:val="ListParagraph"/>
        <w:numPr>
          <w:ilvl w:val="0"/>
          <w:numId w:val="51"/>
        </w:numPr>
        <w:tabs>
          <w:tab w:pos="793" w:val="left" w:leader="none"/>
        </w:tabs>
        <w:spacing w:line="249" w:lineRule="auto" w:before="4" w:after="0"/>
        <w:ind w:left="163" w:right="39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Масштаб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(область)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–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Ленинградская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об-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ласть.</w:t>
      </w:r>
    </w:p>
    <w:p>
      <w:pPr>
        <w:pStyle w:val="ListParagraph"/>
        <w:numPr>
          <w:ilvl w:val="1"/>
          <w:numId w:val="47"/>
        </w:numPr>
        <w:tabs>
          <w:tab w:pos="767" w:val="left" w:leader="none"/>
        </w:tabs>
        <w:spacing w:line="249" w:lineRule="auto" w:before="2" w:after="0"/>
        <w:ind w:left="163" w:right="38" w:firstLine="396"/>
        <w:jc w:val="both"/>
        <w:rPr>
          <w:sz w:val="24"/>
        </w:rPr>
      </w:pPr>
      <w:r>
        <w:rPr>
          <w:color w:val="231F20"/>
          <w:sz w:val="24"/>
        </w:rPr>
        <w:t>создание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локальной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точки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притяже-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ния между двумя городами – Всеволожском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Санкт-Петербургом.</w:t>
      </w:r>
    </w:p>
    <w:p>
      <w:pPr>
        <w:pStyle w:val="BodyText"/>
        <w:spacing w:line="249" w:lineRule="auto" w:before="3"/>
        <w:ind w:left="163" w:right="38" w:firstLine="396"/>
      </w:pPr>
      <w:r>
        <w:rPr>
          <w:color w:val="231F20"/>
        </w:rPr>
        <w:t>Идея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масштабе</w:t>
      </w:r>
      <w:r>
        <w:rPr>
          <w:color w:val="231F20"/>
          <w:spacing w:val="-12"/>
        </w:rPr>
        <w:t> </w:t>
      </w:r>
      <w:r>
        <w:rPr>
          <w:color w:val="231F20"/>
        </w:rPr>
        <w:t>области,</w:t>
      </w:r>
      <w:r>
        <w:rPr>
          <w:color w:val="231F20"/>
          <w:spacing w:val="-12"/>
        </w:rPr>
        <w:t> </w:t>
      </w:r>
      <w:r>
        <w:rPr>
          <w:color w:val="231F20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</w:rPr>
        <w:t>идея</w:t>
      </w:r>
      <w:r>
        <w:rPr>
          <w:color w:val="231F20"/>
          <w:spacing w:val="-11"/>
        </w:rPr>
        <w:t> </w:t>
      </w:r>
      <w:r>
        <w:rPr>
          <w:color w:val="231F20"/>
        </w:rPr>
        <w:t>децен-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трализации,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связанной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активно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увеличиваю-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щимся</w:t>
      </w:r>
      <w:r>
        <w:rPr>
          <w:color w:val="231F20"/>
          <w:spacing w:val="-14"/>
        </w:rPr>
        <w:t> </w:t>
      </w:r>
      <w:r>
        <w:rPr>
          <w:color w:val="231F20"/>
        </w:rPr>
        <w:t>притоком</w:t>
      </w:r>
      <w:r>
        <w:rPr>
          <w:color w:val="231F20"/>
          <w:spacing w:val="-14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одни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те</w:t>
      </w:r>
      <w:r>
        <w:rPr>
          <w:color w:val="231F20"/>
          <w:spacing w:val="-14"/>
        </w:rPr>
        <w:t> </w:t>
      </w:r>
      <w:r>
        <w:rPr>
          <w:color w:val="231F20"/>
        </w:rPr>
        <w:t>же</w:t>
      </w:r>
      <w:r>
        <w:rPr>
          <w:color w:val="231F20"/>
          <w:spacing w:val="-14"/>
        </w:rPr>
        <w:t> </w:t>
      </w:r>
      <w:r>
        <w:rPr>
          <w:color w:val="231F20"/>
        </w:rPr>
        <w:t>ме-</w:t>
      </w:r>
      <w:r>
        <w:rPr>
          <w:color w:val="231F20"/>
          <w:spacing w:val="-57"/>
        </w:rPr>
        <w:t> </w:t>
      </w:r>
      <w:r>
        <w:rPr>
          <w:color w:val="231F20"/>
        </w:rPr>
        <w:t>ста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отсутствия создания</w:t>
      </w:r>
      <w:r>
        <w:rPr>
          <w:color w:val="231F20"/>
          <w:spacing w:val="-1"/>
        </w:rPr>
        <w:t> </w:t>
      </w:r>
      <w:r>
        <w:rPr>
          <w:color w:val="231F20"/>
        </w:rPr>
        <w:t>новых.</w:t>
      </w:r>
    </w:p>
    <w:p>
      <w:pPr>
        <w:pStyle w:val="BodyText"/>
        <w:spacing w:line="249" w:lineRule="auto" w:before="78"/>
        <w:ind w:left="163" w:right="501" w:firstLine="396"/>
      </w:pPr>
      <w:r>
        <w:rPr/>
        <w:br w:type="column"/>
      </w:r>
      <w:r>
        <w:rPr>
          <w:color w:val="231F20"/>
        </w:rPr>
        <w:t>То</w:t>
      </w:r>
      <w:r>
        <w:rPr>
          <w:color w:val="231F20"/>
          <w:spacing w:val="-5"/>
        </w:rPr>
        <w:t> </w:t>
      </w:r>
      <w:r>
        <w:rPr>
          <w:color w:val="231F20"/>
        </w:rPr>
        <w:t>есть</w:t>
      </w:r>
      <w:r>
        <w:rPr>
          <w:color w:val="231F20"/>
          <w:spacing w:val="-5"/>
        </w:rPr>
        <w:t> </w:t>
      </w:r>
      <w:r>
        <w:rPr>
          <w:color w:val="231F20"/>
        </w:rPr>
        <w:t>основной</w:t>
      </w:r>
      <w:r>
        <w:rPr>
          <w:color w:val="231F20"/>
          <w:spacing w:val="-4"/>
        </w:rPr>
        <w:t> </w:t>
      </w:r>
      <w:r>
        <w:rPr>
          <w:color w:val="231F20"/>
        </w:rPr>
        <w:t>программой</w:t>
      </w:r>
      <w:r>
        <w:rPr>
          <w:color w:val="231F20"/>
          <w:spacing w:val="-5"/>
        </w:rPr>
        <w:t> </w:t>
      </w:r>
      <w:r>
        <w:rPr>
          <w:color w:val="231F20"/>
        </w:rPr>
        <w:t>будет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со-</w:t>
      </w:r>
      <w:r>
        <w:rPr>
          <w:color w:val="231F20"/>
          <w:spacing w:val="-57"/>
        </w:rPr>
        <w:t> </w:t>
      </w:r>
      <w:r>
        <w:rPr>
          <w:color w:val="231F20"/>
        </w:rPr>
        <w:t>здание</w:t>
      </w:r>
      <w:r>
        <w:rPr>
          <w:color w:val="231F20"/>
          <w:spacing w:val="-5"/>
        </w:rPr>
        <w:t> </w:t>
      </w:r>
      <w:r>
        <w:rPr>
          <w:color w:val="231F20"/>
        </w:rPr>
        <w:t>новой</w:t>
      </w:r>
      <w:r>
        <w:rPr>
          <w:color w:val="231F20"/>
          <w:spacing w:val="-5"/>
        </w:rPr>
        <w:t> </w:t>
      </w:r>
      <w:r>
        <w:rPr>
          <w:color w:val="231F20"/>
        </w:rPr>
        <w:t>локальной</w:t>
      </w:r>
      <w:r>
        <w:rPr>
          <w:color w:val="231F20"/>
          <w:spacing w:val="-6"/>
        </w:rPr>
        <w:t> </w:t>
      </w:r>
      <w:r>
        <w:rPr>
          <w:color w:val="231F20"/>
        </w:rPr>
        <w:t>точки</w:t>
      </w:r>
      <w:r>
        <w:rPr>
          <w:color w:val="231F20"/>
          <w:spacing w:val="-5"/>
        </w:rPr>
        <w:t> </w:t>
      </w:r>
      <w:r>
        <w:rPr>
          <w:color w:val="231F20"/>
        </w:rPr>
        <w:t>притяжения.</w:t>
      </w:r>
    </w:p>
    <w:p>
      <w:pPr>
        <w:pStyle w:val="ListParagraph"/>
        <w:numPr>
          <w:ilvl w:val="0"/>
          <w:numId w:val="51"/>
        </w:numPr>
        <w:tabs>
          <w:tab w:pos="790" w:val="left" w:leader="none"/>
        </w:tabs>
        <w:spacing w:line="240" w:lineRule="auto" w:before="2" w:after="0"/>
        <w:ind w:left="789" w:right="0" w:hanging="230"/>
        <w:jc w:val="both"/>
        <w:rPr>
          <w:sz w:val="24"/>
        </w:rPr>
      </w:pPr>
      <w:r>
        <w:rPr>
          <w:color w:val="231F20"/>
          <w:w w:val="95"/>
          <w:sz w:val="24"/>
        </w:rPr>
        <w:t>Масштаб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(район)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Всеволожский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район</w:t>
      </w:r>
    </w:p>
    <w:p>
      <w:pPr>
        <w:pStyle w:val="ListParagraph"/>
        <w:numPr>
          <w:ilvl w:val="1"/>
          <w:numId w:val="47"/>
        </w:numPr>
        <w:tabs>
          <w:tab w:pos="743" w:val="left" w:leader="none"/>
        </w:tabs>
        <w:spacing w:line="249" w:lineRule="auto" w:before="12" w:after="0"/>
        <w:ind w:left="163" w:right="501" w:firstLine="396"/>
        <w:jc w:val="both"/>
        <w:rPr>
          <w:sz w:val="24"/>
        </w:rPr>
      </w:pPr>
      <w:r>
        <w:rPr>
          <w:color w:val="231F20"/>
          <w:sz w:val="24"/>
        </w:rPr>
        <w:t>создание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научно-образовательного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цен-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w w:val="95"/>
          <w:sz w:val="24"/>
        </w:rPr>
        <w:t>тра в составе ландшафтно-рекреационной </w:t>
      </w:r>
      <w:r>
        <w:rPr>
          <w:color w:val="231F20"/>
          <w:w w:val="95"/>
          <w:sz w:val="24"/>
        </w:rPr>
        <w:t>зоны,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2"/>
          <w:sz w:val="24"/>
        </w:rPr>
        <w:t>взаимодействующего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прилегающими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терри-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ториями, и стратегии задающей направление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развитии</w:t>
      </w:r>
    </w:p>
    <w:p>
      <w:pPr>
        <w:pStyle w:val="ListParagraph"/>
        <w:numPr>
          <w:ilvl w:val="0"/>
          <w:numId w:val="51"/>
        </w:numPr>
        <w:tabs>
          <w:tab w:pos="803" w:val="left" w:leader="none"/>
        </w:tabs>
        <w:spacing w:line="249" w:lineRule="auto" w:before="5" w:after="0"/>
        <w:ind w:left="163" w:right="503" w:firstLine="396"/>
        <w:jc w:val="both"/>
        <w:rPr>
          <w:sz w:val="24"/>
        </w:rPr>
      </w:pPr>
      <w:r>
        <w:rPr>
          <w:color w:val="231F20"/>
          <w:sz w:val="24"/>
        </w:rPr>
        <w:t>Масштаб (территория планирования) –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Южная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часть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Ржвского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полигона</w:t>
      </w:r>
    </w:p>
    <w:p>
      <w:pPr>
        <w:pStyle w:val="ListParagraph"/>
        <w:numPr>
          <w:ilvl w:val="1"/>
          <w:numId w:val="47"/>
        </w:numPr>
        <w:tabs>
          <w:tab w:pos="751" w:val="left" w:leader="none"/>
        </w:tabs>
        <w:spacing w:line="249" w:lineRule="auto" w:before="2" w:after="0"/>
        <w:ind w:left="163" w:right="501" w:firstLine="396"/>
        <w:jc w:val="both"/>
        <w:rPr>
          <w:sz w:val="24"/>
        </w:rPr>
      </w:pPr>
      <w:r>
        <w:rPr>
          <w:color w:val="231F20"/>
          <w:sz w:val="24"/>
        </w:rPr>
        <w:t>пространственная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организация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терри-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тории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научно-образовательного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комплекса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тер ритории полигона (университета) откры-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типа (рис. 1).</w:t>
      </w:r>
    </w:p>
    <w:p>
      <w:pPr>
        <w:pStyle w:val="BodyText"/>
        <w:spacing w:line="249" w:lineRule="auto" w:before="4"/>
        <w:ind w:left="560" w:right="502"/>
      </w:pPr>
      <w:r>
        <w:rPr>
          <w:color w:val="231F20"/>
        </w:rPr>
        <w:t>Проблемы существующего окружения: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50"/>
        </w:rPr>
        <w:t> </w:t>
      </w:r>
      <w:r>
        <w:rPr>
          <w:color w:val="231F20"/>
        </w:rPr>
        <w:t>границе</w:t>
      </w:r>
      <w:r>
        <w:rPr>
          <w:color w:val="231F20"/>
          <w:spacing w:val="50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50"/>
        </w:rPr>
        <w:t> </w:t>
      </w:r>
      <w:r>
        <w:rPr>
          <w:color w:val="231F20"/>
        </w:rPr>
        <w:t>и</w:t>
      </w:r>
      <w:r>
        <w:rPr>
          <w:color w:val="231F20"/>
          <w:spacing w:val="50"/>
        </w:rPr>
        <w:t> </w:t>
      </w:r>
      <w:r>
        <w:rPr>
          <w:color w:val="231F20"/>
        </w:rPr>
        <w:t>Всево-</w:t>
      </w:r>
    </w:p>
    <w:p>
      <w:pPr>
        <w:pStyle w:val="BodyText"/>
        <w:spacing w:line="249" w:lineRule="auto" w:before="2"/>
        <w:ind w:left="163" w:right="501"/>
      </w:pPr>
      <w:r>
        <w:rPr>
          <w:color w:val="231F20"/>
        </w:rPr>
        <w:t>ложска большое количество промышленных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складских</w:t>
      </w:r>
      <w:r>
        <w:rPr>
          <w:color w:val="231F20"/>
          <w:spacing w:val="-13"/>
        </w:rPr>
        <w:t> </w:t>
      </w:r>
      <w:r>
        <w:rPr>
          <w:color w:val="231F20"/>
        </w:rPr>
        <w:t>предприятий,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целом,</w:t>
      </w:r>
      <w:r>
        <w:rPr>
          <w:color w:val="231F20"/>
          <w:spacing w:val="-14"/>
        </w:rPr>
        <w:t> </w:t>
      </w:r>
      <w:r>
        <w:rPr>
          <w:color w:val="231F20"/>
        </w:rPr>
        <w:t>небла-</w:t>
      </w:r>
      <w:r>
        <w:rPr>
          <w:color w:val="231F20"/>
          <w:spacing w:val="-58"/>
        </w:rPr>
        <w:t> </w:t>
      </w:r>
      <w:r>
        <w:rPr>
          <w:color w:val="231F20"/>
        </w:rPr>
        <w:t>гоприятно сказывается на статусе Всеволож-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ского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района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экологически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чистого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зеле-</w:t>
      </w:r>
      <w:r>
        <w:rPr>
          <w:color w:val="231F20"/>
          <w:spacing w:val="-58"/>
        </w:rPr>
        <w:t> </w:t>
      </w:r>
      <w:r>
        <w:rPr>
          <w:color w:val="231F20"/>
        </w:rPr>
        <w:t>ного</w:t>
      </w:r>
      <w:r>
        <w:rPr>
          <w:color w:val="231F20"/>
          <w:spacing w:val="-2"/>
        </w:rPr>
        <w:t> </w:t>
      </w:r>
      <w:r>
        <w:rPr>
          <w:color w:val="231F20"/>
        </w:rPr>
        <w:t>пригорода</w:t>
      </w:r>
      <w:r>
        <w:rPr>
          <w:color w:val="231F20"/>
          <w:spacing w:val="-2"/>
        </w:rPr>
        <w:t> </w:t>
      </w:r>
      <w:r>
        <w:rPr>
          <w:color w:val="231F20"/>
        </w:rPr>
        <w:t>Санкт-Петербурга.</w:t>
      </w:r>
    </w:p>
    <w:p>
      <w:pPr>
        <w:pStyle w:val="BodyText"/>
        <w:spacing w:line="249" w:lineRule="auto" w:before="5"/>
        <w:ind w:left="163" w:right="500" w:firstLine="396"/>
      </w:pPr>
      <w:r>
        <w:rPr>
          <w:color w:val="231F20"/>
          <w:w w:val="95"/>
        </w:rPr>
        <w:t>Территория Ржевского полигона на данном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этапе, является абсолютно заброшенной и не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используемой в каких-либо целях, это, с одной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стороны, большая возможность для проектиро-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вания. Такая территория дает массу возможно-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стей и разнообразия для создания любого вида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объекта или же формирования различных по</w:t>
      </w:r>
      <w:r>
        <w:rPr>
          <w:color w:val="231F20"/>
          <w:spacing w:val="-57"/>
        </w:rPr>
        <w:t> </w:t>
      </w:r>
      <w:r>
        <w:rPr>
          <w:color w:val="231F20"/>
        </w:rPr>
        <w:t>назначению</w:t>
      </w:r>
      <w:r>
        <w:rPr>
          <w:color w:val="231F20"/>
          <w:spacing w:val="-2"/>
        </w:rPr>
        <w:t> </w:t>
      </w:r>
      <w:r>
        <w:rPr>
          <w:color w:val="231F20"/>
        </w:rPr>
        <w:t>функциональных</w:t>
      </w:r>
      <w:r>
        <w:rPr>
          <w:color w:val="231F20"/>
          <w:spacing w:val="-2"/>
        </w:rPr>
        <w:t> </w:t>
      </w:r>
      <w:r>
        <w:rPr>
          <w:color w:val="231F20"/>
        </w:rPr>
        <w:t>зон.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4" w:space="135"/>
            <w:col w:w="5321"/>
          </w:cols>
        </w:sectPr>
      </w:pPr>
    </w:p>
    <w:p>
      <w:pPr>
        <w:pStyle w:val="BodyText"/>
        <w:spacing w:before="3"/>
        <w:jc w:val="left"/>
        <w:rPr>
          <w:sz w:val="29"/>
        </w:rPr>
      </w:pPr>
    </w:p>
    <w:p>
      <w:pPr>
        <w:spacing w:line="249" w:lineRule="auto" w:before="91"/>
        <w:ind w:left="161" w:right="1025" w:firstLine="0"/>
        <w:jc w:val="left"/>
        <w:rPr>
          <w:sz w:val="21"/>
        </w:rPr>
      </w:pPr>
      <w:r>
        <w:rPr/>
        <w:pict>
          <v:group style="position:absolute;margin-left:48.078197pt;margin-top:31.550528pt;width:482pt;height:264.850pt;mso-position-horizontal-relative:page;mso-position-vertical-relative:paragraph;z-index:-15608832;mso-wrap-distance-left:0;mso-wrap-distance-right:0" id="docshapegroup585" coordorigin="962,631" coordsize="9640,5297">
            <v:shape style="position:absolute;left:961;top:975;width:9640;height:4952" type="#_x0000_t75" id="docshape586" stroked="false">
              <v:imagedata r:id="rId292" o:title=""/>
            </v:shape>
            <v:shape style="position:absolute;left:961;top:631;width:606;height:308" id="docshape587" coordorigin="962,631" coordsize="606,308" path="m1567,631l962,631,1264,938,1567,631xe" filled="true" fillcolor="#8fc73e" stroked="false">
              <v:path arrowok="t"/>
              <v:fill type="solid"/>
            </v:shape>
            <w10:wrap type="topAndBottom"/>
          </v:group>
        </w:pict>
      </w:r>
      <w:r>
        <w:rPr>
          <w:b/>
          <w:color w:val="231F20"/>
          <w:sz w:val="21"/>
        </w:rPr>
        <w:t>Рис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5"/>
          <w:sz w:val="21"/>
        </w:rPr>
        <w:t> </w:t>
      </w:r>
      <w:r>
        <w:rPr>
          <w:color w:val="231F20"/>
          <w:sz w:val="21"/>
        </w:rPr>
        <w:t>Масштаб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проектирования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Ленинградская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область.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Границы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участка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проектирования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Южная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часть Ржевского полигона</w:t>
      </w:r>
    </w:p>
    <w:p>
      <w:pPr>
        <w:spacing w:after="0" w:line="249" w:lineRule="auto"/>
        <w:jc w:val="left"/>
        <w:rPr>
          <w:sz w:val="21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 w:right="1" w:firstLine="396"/>
      </w:pP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же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время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анализ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прилегающей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терри-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тории,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показывает,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здесь</w:t>
      </w:r>
      <w:r>
        <w:rPr>
          <w:color w:val="231F20"/>
          <w:spacing w:val="-13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13"/>
        </w:rPr>
        <w:t> </w:t>
      </w:r>
      <w:r>
        <w:rPr>
          <w:color w:val="231F20"/>
        </w:rPr>
        <w:t>мно-</w:t>
      </w:r>
      <w:r>
        <w:rPr>
          <w:color w:val="231F20"/>
          <w:spacing w:val="-58"/>
        </w:rPr>
        <w:t> </w:t>
      </w:r>
      <w:r>
        <w:rPr>
          <w:color w:val="231F20"/>
        </w:rPr>
        <w:t>жество нерешенных проблем, которые также</w:t>
      </w:r>
      <w:r>
        <w:rPr>
          <w:color w:val="231F20"/>
          <w:spacing w:val="-57"/>
        </w:rPr>
        <w:t> </w:t>
      </w:r>
      <w:r>
        <w:rPr>
          <w:color w:val="231F20"/>
        </w:rPr>
        <w:t>требуют</w:t>
      </w:r>
      <w:r>
        <w:rPr>
          <w:color w:val="231F20"/>
          <w:spacing w:val="-1"/>
        </w:rPr>
        <w:t> </w:t>
      </w:r>
      <w:r>
        <w:rPr>
          <w:color w:val="231F20"/>
        </w:rPr>
        <w:t>скорейших</w:t>
      </w:r>
      <w:r>
        <w:rPr>
          <w:color w:val="231F20"/>
          <w:spacing w:val="-1"/>
        </w:rPr>
        <w:t> </w:t>
      </w:r>
      <w:r>
        <w:rPr>
          <w:color w:val="231F20"/>
        </w:rPr>
        <w:t>решений.</w:t>
      </w:r>
    </w:p>
    <w:p>
      <w:pPr>
        <w:pStyle w:val="BodyText"/>
        <w:spacing w:line="249" w:lineRule="auto" w:before="4"/>
        <w:ind w:left="503" w:firstLine="396"/>
      </w:pPr>
      <w:r>
        <w:rPr>
          <w:color w:val="231F20"/>
        </w:rPr>
        <w:t>Такие объекты, как брошенные военные</w:t>
      </w:r>
      <w:r>
        <w:rPr>
          <w:color w:val="231F20"/>
          <w:spacing w:val="1"/>
        </w:rPr>
        <w:t> </w:t>
      </w:r>
      <w:r>
        <w:rPr>
          <w:color w:val="231F20"/>
        </w:rPr>
        <w:t>склады,</w:t>
      </w:r>
      <w:r>
        <w:rPr>
          <w:color w:val="231F20"/>
          <w:spacing w:val="-8"/>
        </w:rPr>
        <w:t> </w:t>
      </w:r>
      <w:r>
        <w:rPr>
          <w:color w:val="231F20"/>
        </w:rPr>
        <w:t>пустые</w:t>
      </w:r>
      <w:r>
        <w:rPr>
          <w:color w:val="231F20"/>
          <w:spacing w:val="-7"/>
        </w:rPr>
        <w:t> </w:t>
      </w:r>
      <w:r>
        <w:rPr>
          <w:color w:val="231F20"/>
        </w:rPr>
        <w:t>объекты</w:t>
      </w:r>
      <w:r>
        <w:rPr>
          <w:color w:val="231F20"/>
          <w:spacing w:val="-7"/>
        </w:rPr>
        <w:t> </w:t>
      </w:r>
      <w:r>
        <w:rPr>
          <w:color w:val="231F20"/>
        </w:rPr>
        <w:t>капитального</w:t>
      </w:r>
      <w:r>
        <w:rPr>
          <w:color w:val="231F20"/>
          <w:spacing w:val="-6"/>
        </w:rPr>
        <w:t> </w:t>
      </w:r>
      <w:r>
        <w:rPr>
          <w:color w:val="231F20"/>
        </w:rPr>
        <w:t>строи-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тельства,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освобожденные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министерством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обо-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роны,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мемориал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цветок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жизни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другие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объек-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богатой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основном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трагической</w:t>
      </w:r>
      <w:r>
        <w:rPr>
          <w:color w:val="231F20"/>
          <w:spacing w:val="-13"/>
        </w:rPr>
        <w:t> </w:t>
      </w:r>
      <w:r>
        <w:rPr>
          <w:color w:val="231F20"/>
        </w:rPr>
        <w:t>истории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данной местности имеют огромное влияние на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формирование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самого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объекта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точнее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территории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застройки.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Данная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терри-</w:t>
      </w:r>
      <w:r>
        <w:rPr>
          <w:color w:val="231F20"/>
          <w:spacing w:val="-58"/>
        </w:rPr>
        <w:t> </w:t>
      </w:r>
      <w:r>
        <w:rPr>
          <w:color w:val="231F20"/>
        </w:rPr>
        <w:t>тория требует кардинального переосмысле-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ния,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поскольку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сейчас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над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«Ржевкой»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нависает,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большинстве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своем,</w:t>
      </w:r>
      <w:r>
        <w:rPr>
          <w:color w:val="231F20"/>
          <w:spacing w:val="-13"/>
        </w:rPr>
        <w:t> </w:t>
      </w:r>
      <w:r>
        <w:rPr>
          <w:color w:val="231F20"/>
        </w:rPr>
        <w:t>одно</w:t>
      </w:r>
      <w:r>
        <w:rPr>
          <w:color w:val="231F20"/>
          <w:spacing w:val="-13"/>
        </w:rPr>
        <w:t> </w:t>
      </w:r>
      <w:r>
        <w:rPr>
          <w:color w:val="231F20"/>
        </w:rPr>
        <w:t>сформировавшие-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ся мнение – это очередная заброшенная, не ис-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пользуемая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территория.</w:t>
      </w:r>
    </w:p>
    <w:p>
      <w:pPr>
        <w:pStyle w:val="BodyText"/>
        <w:spacing w:line="249" w:lineRule="auto" w:before="13"/>
        <w:ind w:left="503" w:firstLine="396"/>
        <w:jc w:val="right"/>
      </w:pPr>
      <w:r>
        <w:rPr>
          <w:color w:val="231F20"/>
          <w:spacing w:val="-1"/>
          <w:w w:val="95"/>
        </w:rPr>
        <w:t>Для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поддержания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статуса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города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Всеволож-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ска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района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целом,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экологически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чистого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активно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развивающегося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зеленого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пригорода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Санкт-Петербурга, </w:t>
      </w:r>
      <w:r>
        <w:rPr>
          <w:color w:val="231F20"/>
          <w:spacing w:val="-1"/>
        </w:rPr>
        <w:t>необходим аналитический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подход,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выявлением</w:t>
      </w:r>
      <w:r>
        <w:rPr>
          <w:color w:val="231F20"/>
          <w:spacing w:val="-14"/>
        </w:rPr>
        <w:t> </w:t>
      </w:r>
      <w:r>
        <w:rPr>
          <w:color w:val="231F20"/>
        </w:rPr>
        <w:t>дальнейших</w:t>
      </w:r>
      <w:r>
        <w:rPr>
          <w:color w:val="231F20"/>
          <w:spacing w:val="-14"/>
        </w:rPr>
        <w:t> </w:t>
      </w:r>
      <w:r>
        <w:rPr>
          <w:color w:val="231F20"/>
        </w:rPr>
        <w:t>стратегий,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очевидно,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важным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элементом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здесь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послу-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жит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поддержание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формирование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статуса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тер-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ритории,</w:t>
      </w:r>
      <w:r>
        <w:rPr>
          <w:color w:val="231F20"/>
          <w:spacing w:val="16"/>
        </w:rPr>
        <w:t> </w:t>
      </w:r>
      <w:r>
        <w:rPr>
          <w:color w:val="231F20"/>
        </w:rPr>
        <w:t>к</w:t>
      </w:r>
      <w:r>
        <w:rPr>
          <w:color w:val="231F20"/>
          <w:spacing w:val="17"/>
        </w:rPr>
        <w:t> </w:t>
      </w:r>
      <w:r>
        <w:rPr>
          <w:color w:val="231F20"/>
        </w:rPr>
        <w:t>тому</w:t>
      </w:r>
      <w:r>
        <w:rPr>
          <w:color w:val="231F20"/>
          <w:spacing w:val="16"/>
        </w:rPr>
        <w:t> </w:t>
      </w:r>
      <w:r>
        <w:rPr>
          <w:color w:val="231F20"/>
        </w:rPr>
        <w:t>же</w:t>
      </w:r>
      <w:r>
        <w:rPr>
          <w:color w:val="231F20"/>
          <w:spacing w:val="17"/>
        </w:rPr>
        <w:t> </w:t>
      </w:r>
      <w:r>
        <w:rPr>
          <w:color w:val="231F20"/>
        </w:rPr>
        <w:t>необходимое</w:t>
      </w:r>
      <w:r>
        <w:rPr>
          <w:color w:val="231F20"/>
          <w:spacing w:val="17"/>
        </w:rPr>
        <w:t> </w:t>
      </w:r>
      <w:r>
        <w:rPr>
          <w:color w:val="231F20"/>
        </w:rPr>
        <w:t>значитель-</w:t>
      </w:r>
      <w:r>
        <w:rPr>
          <w:color w:val="231F20"/>
          <w:spacing w:val="-57"/>
        </w:rPr>
        <w:t> </w:t>
      </w:r>
      <w:r>
        <w:rPr>
          <w:color w:val="231F20"/>
        </w:rPr>
        <w:t>ное</w:t>
      </w:r>
      <w:r>
        <w:rPr>
          <w:color w:val="231F20"/>
          <w:spacing w:val="-4"/>
        </w:rPr>
        <w:t> </w:t>
      </w:r>
      <w:r>
        <w:rPr>
          <w:color w:val="231F20"/>
        </w:rPr>
        <w:t>развитие</w:t>
      </w:r>
      <w:r>
        <w:rPr>
          <w:color w:val="231F20"/>
          <w:spacing w:val="-3"/>
        </w:rPr>
        <w:t> </w:t>
      </w:r>
      <w:r>
        <w:rPr>
          <w:color w:val="231F20"/>
        </w:rPr>
        <w:t>всех</w:t>
      </w:r>
      <w:r>
        <w:rPr>
          <w:color w:val="231F20"/>
          <w:spacing w:val="-4"/>
        </w:rPr>
        <w:t> </w:t>
      </w:r>
      <w:r>
        <w:rPr>
          <w:color w:val="231F20"/>
        </w:rPr>
        <w:t>прилегающих</w:t>
      </w:r>
      <w:r>
        <w:rPr>
          <w:color w:val="231F20"/>
          <w:spacing w:val="-4"/>
        </w:rPr>
        <w:t> </w:t>
      </w:r>
      <w:r>
        <w:rPr>
          <w:color w:val="231F20"/>
        </w:rPr>
        <w:t>территорий.</w:t>
      </w:r>
    </w:p>
    <w:p>
      <w:pPr>
        <w:pStyle w:val="BodyText"/>
        <w:spacing w:line="249" w:lineRule="auto" w:before="9"/>
        <w:ind w:left="503" w:right="1" w:firstLine="396"/>
      </w:pPr>
      <w:r>
        <w:rPr>
          <w:color w:val="231F20"/>
        </w:rPr>
        <w:t>Приобретаемый  </w:t>
      </w:r>
      <w:r>
        <w:rPr>
          <w:color w:val="231F20"/>
          <w:spacing w:val="1"/>
        </w:rPr>
        <w:t> </w:t>
      </w:r>
      <w:r>
        <w:rPr>
          <w:color w:val="231F20"/>
        </w:rPr>
        <w:t>характер    территории</w:t>
      </w:r>
      <w:r>
        <w:rPr>
          <w:color w:val="231F20"/>
          <w:spacing w:val="-57"/>
        </w:rPr>
        <w:t> </w:t>
      </w:r>
      <w:r>
        <w:rPr>
          <w:color w:val="231F20"/>
        </w:rPr>
        <w:t>в следствии изменений, связанных с созда-</w:t>
      </w:r>
      <w:r>
        <w:rPr>
          <w:color w:val="231F20"/>
          <w:spacing w:val="1"/>
        </w:rPr>
        <w:t> </w:t>
      </w:r>
      <w:r>
        <w:rPr>
          <w:color w:val="231F20"/>
        </w:rPr>
        <w:t>нием</w:t>
      </w:r>
      <w:r>
        <w:rPr>
          <w:color w:val="231F20"/>
          <w:spacing w:val="-2"/>
        </w:rPr>
        <w:t> </w:t>
      </w:r>
      <w:r>
        <w:rPr>
          <w:color w:val="231F20"/>
        </w:rPr>
        <w:t>кампуса:</w:t>
      </w:r>
    </w:p>
    <w:p>
      <w:pPr>
        <w:spacing w:line="249" w:lineRule="auto" w:before="3"/>
        <w:ind w:left="503" w:right="1" w:firstLine="396"/>
        <w:jc w:val="both"/>
        <w:rPr>
          <w:sz w:val="24"/>
        </w:rPr>
      </w:pPr>
      <w:r>
        <w:rPr>
          <w:b/>
          <w:color w:val="231F20"/>
          <w:spacing w:val="-2"/>
          <w:sz w:val="24"/>
        </w:rPr>
        <w:t>Научно-образовательный</w:t>
      </w:r>
      <w:r>
        <w:rPr>
          <w:b/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–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создание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об-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разовательного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кампуса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научной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среды.</w:t>
      </w:r>
    </w:p>
    <w:p>
      <w:pPr>
        <w:pStyle w:val="BodyText"/>
        <w:spacing w:line="249" w:lineRule="auto" w:before="2"/>
        <w:ind w:left="503" w:right="1" w:firstLine="396"/>
      </w:pPr>
      <w:r>
        <w:rPr>
          <w:b/>
          <w:color w:val="231F20"/>
          <w:spacing w:val="-2"/>
        </w:rPr>
        <w:t>Культурный</w:t>
      </w:r>
      <w:r>
        <w:rPr>
          <w:b/>
          <w:color w:val="231F20"/>
          <w:spacing w:val="-13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создание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комплекса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обще-</w:t>
      </w:r>
      <w:r>
        <w:rPr>
          <w:color w:val="231F20"/>
          <w:spacing w:val="-57"/>
        </w:rPr>
        <w:t> </w:t>
      </w:r>
      <w:r>
        <w:rPr>
          <w:color w:val="231F20"/>
        </w:rPr>
        <w:t>ственных пространств образовательного ха-</w:t>
      </w:r>
      <w:r>
        <w:rPr>
          <w:color w:val="231F20"/>
          <w:spacing w:val="1"/>
        </w:rPr>
        <w:t> </w:t>
      </w:r>
      <w:r>
        <w:rPr>
          <w:color w:val="231F20"/>
        </w:rPr>
        <w:t>рактера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всех</w:t>
      </w:r>
      <w:r>
        <w:rPr>
          <w:color w:val="231F20"/>
          <w:spacing w:val="-4"/>
        </w:rPr>
        <w:t> </w:t>
      </w:r>
      <w:r>
        <w:rPr>
          <w:color w:val="231F20"/>
        </w:rPr>
        <w:t>групп</w:t>
      </w:r>
      <w:r>
        <w:rPr>
          <w:color w:val="231F20"/>
          <w:spacing w:val="-4"/>
        </w:rPr>
        <w:t> </w:t>
      </w:r>
      <w:r>
        <w:rPr>
          <w:color w:val="231F20"/>
        </w:rPr>
        <w:t>пользователей</w:t>
      </w:r>
      <w:r>
        <w:rPr>
          <w:color w:val="231F20"/>
          <w:spacing w:val="-4"/>
        </w:rPr>
        <w:t> </w:t>
      </w:r>
      <w:r>
        <w:rPr>
          <w:color w:val="231F20"/>
        </w:rPr>
        <w:t>кампу-</w:t>
      </w:r>
      <w:r>
        <w:rPr>
          <w:color w:val="231F20"/>
          <w:spacing w:val="-57"/>
        </w:rPr>
        <w:t> </w:t>
      </w:r>
      <w:r>
        <w:rPr>
          <w:color w:val="231F20"/>
        </w:rPr>
        <w:t>са,</w:t>
      </w:r>
      <w:r>
        <w:rPr>
          <w:color w:val="231F20"/>
          <w:spacing w:val="-1"/>
        </w:rPr>
        <w:t> </w:t>
      </w:r>
      <w:r>
        <w:rPr>
          <w:color w:val="231F20"/>
        </w:rPr>
        <w:t>местных жителей и</w:t>
      </w:r>
      <w:r>
        <w:rPr>
          <w:color w:val="231F20"/>
          <w:spacing w:val="-1"/>
        </w:rPr>
        <w:t> </w:t>
      </w:r>
      <w:r>
        <w:rPr>
          <w:color w:val="231F20"/>
        </w:rPr>
        <w:t>туристов.</w:t>
      </w:r>
    </w:p>
    <w:p>
      <w:pPr>
        <w:spacing w:line="249" w:lineRule="auto" w:before="4"/>
        <w:ind w:left="503" w:right="1" w:firstLine="396"/>
        <w:jc w:val="both"/>
        <w:rPr>
          <w:sz w:val="24"/>
        </w:rPr>
      </w:pPr>
      <w:r>
        <w:rPr>
          <w:b/>
          <w:color w:val="231F20"/>
          <w:w w:val="95"/>
          <w:sz w:val="24"/>
        </w:rPr>
        <w:t>Экологический </w:t>
      </w:r>
      <w:r>
        <w:rPr>
          <w:color w:val="231F20"/>
          <w:w w:val="95"/>
          <w:sz w:val="24"/>
        </w:rPr>
        <w:t>– создание крупной ланд-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шафтно-рекреационной зоны.</w:t>
      </w:r>
    </w:p>
    <w:p>
      <w:pPr>
        <w:pStyle w:val="BodyText"/>
        <w:spacing w:line="249" w:lineRule="auto" w:before="2"/>
        <w:ind w:left="503" w:firstLine="396"/>
      </w:pPr>
      <w:r>
        <w:rPr>
          <w:b/>
          <w:color w:val="231F20"/>
        </w:rPr>
        <w:t>Социо-экономический </w:t>
      </w:r>
      <w:r>
        <w:rPr>
          <w:color w:val="231F20"/>
        </w:rPr>
        <w:t>– формирование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технопарков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жилых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зон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обеспечения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про-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живания резидентов и временно проживаю-</w:t>
      </w:r>
      <w:r>
        <w:rPr>
          <w:color w:val="231F20"/>
          <w:spacing w:val="1"/>
        </w:rPr>
        <w:t> </w:t>
      </w:r>
      <w:r>
        <w:rPr>
          <w:color w:val="231F20"/>
        </w:rPr>
        <w:t>щих [3].</w:t>
      </w:r>
    </w:p>
    <w:p>
      <w:pPr>
        <w:pStyle w:val="BodyText"/>
        <w:spacing w:before="3"/>
        <w:ind w:left="900"/>
      </w:pPr>
      <w:r>
        <w:rPr>
          <w:color w:val="231F20"/>
        </w:rPr>
        <w:t>Задачи</w:t>
      </w:r>
      <w:r>
        <w:rPr>
          <w:color w:val="231F20"/>
          <w:spacing w:val="-8"/>
        </w:rPr>
        <w:t> </w:t>
      </w:r>
      <w:r>
        <w:rPr>
          <w:color w:val="231F20"/>
        </w:rPr>
        <w:t>проектирования:</w:t>
      </w:r>
    </w:p>
    <w:p>
      <w:pPr>
        <w:pStyle w:val="ListParagraph"/>
        <w:numPr>
          <w:ilvl w:val="1"/>
          <w:numId w:val="51"/>
        </w:numPr>
        <w:tabs>
          <w:tab w:pos="1141" w:val="left" w:leader="none"/>
        </w:tabs>
        <w:spacing w:line="249" w:lineRule="auto" w:before="12" w:after="0"/>
        <w:ind w:left="900" w:right="1" w:firstLine="0"/>
        <w:jc w:val="both"/>
        <w:rPr>
          <w:sz w:val="24"/>
        </w:rPr>
      </w:pPr>
      <w:r>
        <w:rPr>
          <w:color w:val="231F20"/>
          <w:sz w:val="24"/>
        </w:rPr>
        <w:t>Комплексный подход проектирования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Концептуальный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проект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10"/>
          <w:sz w:val="24"/>
        </w:rPr>
        <w:t> </w:t>
      </w:r>
      <w:r>
        <w:rPr>
          <w:color w:val="231F20"/>
          <w:sz w:val="24"/>
        </w:rPr>
        <w:t>терри-</w:t>
      </w:r>
    </w:p>
    <w:p>
      <w:pPr>
        <w:pStyle w:val="BodyText"/>
        <w:spacing w:line="249" w:lineRule="auto" w:before="2"/>
        <w:ind w:left="503"/>
      </w:pPr>
      <w:r>
        <w:rPr>
          <w:color w:val="231F20"/>
        </w:rPr>
        <w:t>тории, включает в себя комплексный подход</w:t>
      </w:r>
      <w:r>
        <w:rPr>
          <w:color w:val="231F20"/>
          <w:spacing w:val="-57"/>
        </w:rPr>
        <w:t> </w:t>
      </w:r>
      <w:r>
        <w:rPr>
          <w:color w:val="231F20"/>
        </w:rPr>
        <w:t>в проектировании и создании полноценной</w:t>
      </w:r>
      <w:r>
        <w:rPr>
          <w:color w:val="231F20"/>
          <w:spacing w:val="1"/>
        </w:rPr>
        <w:t> </w:t>
      </w:r>
      <w:r>
        <w:rPr>
          <w:color w:val="231F20"/>
        </w:rPr>
        <w:t>градостроительной</w:t>
      </w:r>
      <w:r>
        <w:rPr>
          <w:color w:val="231F20"/>
          <w:spacing w:val="-1"/>
        </w:rPr>
        <w:t> </w:t>
      </w:r>
      <w:r>
        <w:rPr>
          <w:color w:val="231F20"/>
        </w:rPr>
        <w:t>структуры.</w:t>
      </w:r>
    </w:p>
    <w:p>
      <w:pPr>
        <w:pStyle w:val="ListParagraph"/>
        <w:numPr>
          <w:ilvl w:val="1"/>
          <w:numId w:val="51"/>
        </w:numPr>
        <w:tabs>
          <w:tab w:pos="1141" w:val="left" w:leader="none"/>
        </w:tabs>
        <w:spacing w:line="249" w:lineRule="auto" w:before="3" w:after="0"/>
        <w:ind w:left="900" w:right="1" w:firstLine="0"/>
        <w:jc w:val="both"/>
        <w:rPr>
          <w:sz w:val="24"/>
        </w:rPr>
      </w:pPr>
      <w:r>
        <w:rPr>
          <w:color w:val="231F20"/>
          <w:sz w:val="24"/>
        </w:rPr>
        <w:t>Стратегическое планирование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Формирование</w:t>
      </w:r>
      <w:r>
        <w:rPr>
          <w:color w:val="231F20"/>
          <w:spacing w:val="-12"/>
          <w:w w:val="95"/>
          <w:sz w:val="24"/>
        </w:rPr>
        <w:t> </w:t>
      </w:r>
      <w:r>
        <w:rPr>
          <w:color w:val="231F20"/>
          <w:w w:val="95"/>
          <w:sz w:val="24"/>
        </w:rPr>
        <w:t>крупных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региональных</w:t>
      </w:r>
      <w:r>
        <w:rPr>
          <w:color w:val="231F20"/>
          <w:spacing w:val="-12"/>
          <w:w w:val="95"/>
          <w:sz w:val="24"/>
        </w:rPr>
        <w:t> </w:t>
      </w:r>
      <w:r>
        <w:rPr>
          <w:color w:val="231F20"/>
          <w:w w:val="95"/>
          <w:sz w:val="24"/>
        </w:rPr>
        <w:t>объ-</w:t>
      </w:r>
    </w:p>
    <w:p>
      <w:pPr>
        <w:pStyle w:val="BodyText"/>
        <w:spacing w:line="249" w:lineRule="auto" w:before="2"/>
        <w:ind w:left="503" w:right="1"/>
      </w:pPr>
      <w:r>
        <w:rPr>
          <w:color w:val="231F20"/>
        </w:rPr>
        <w:t>ектов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может</w:t>
      </w:r>
      <w:r>
        <w:rPr>
          <w:color w:val="231F20"/>
          <w:spacing w:val="-10"/>
        </w:rPr>
        <w:t> </w:t>
      </w:r>
      <w:r>
        <w:rPr>
          <w:color w:val="231F20"/>
        </w:rPr>
        <w:t>проводиться</w:t>
      </w:r>
      <w:r>
        <w:rPr>
          <w:color w:val="231F20"/>
          <w:spacing w:val="-11"/>
        </w:rPr>
        <w:t> </w:t>
      </w:r>
      <w:r>
        <w:rPr>
          <w:color w:val="231F20"/>
        </w:rPr>
        <w:t>без</w:t>
      </w:r>
      <w:r>
        <w:rPr>
          <w:color w:val="231F20"/>
          <w:spacing w:val="-10"/>
        </w:rPr>
        <w:t> </w:t>
      </w:r>
      <w:r>
        <w:rPr>
          <w:color w:val="231F20"/>
        </w:rPr>
        <w:t>учета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даль-</w:t>
      </w:r>
      <w:r>
        <w:rPr>
          <w:color w:val="231F20"/>
          <w:spacing w:val="-57"/>
        </w:rPr>
        <w:t> </w:t>
      </w:r>
      <w:r>
        <w:rPr>
          <w:color w:val="231F20"/>
        </w:rPr>
        <w:t>нейшего</w:t>
      </w:r>
      <w:r>
        <w:rPr>
          <w:color w:val="231F20"/>
          <w:spacing w:val="40"/>
        </w:rPr>
        <w:t> </w:t>
      </w:r>
      <w:r>
        <w:rPr>
          <w:color w:val="231F20"/>
        </w:rPr>
        <w:t>выявления</w:t>
      </w:r>
      <w:r>
        <w:rPr>
          <w:color w:val="231F20"/>
          <w:spacing w:val="41"/>
        </w:rPr>
        <w:t> </w:t>
      </w:r>
      <w:r>
        <w:rPr>
          <w:color w:val="231F20"/>
        </w:rPr>
        <w:t>стратегических</w:t>
      </w:r>
      <w:r>
        <w:rPr>
          <w:color w:val="231F20"/>
          <w:spacing w:val="41"/>
        </w:rPr>
        <w:t> </w:t>
      </w:r>
      <w:r>
        <w:rPr>
          <w:color w:val="231F20"/>
        </w:rPr>
        <w:t>направ-</w:t>
      </w:r>
    </w:p>
    <w:p>
      <w:pPr>
        <w:pStyle w:val="BodyText"/>
        <w:spacing w:line="249" w:lineRule="auto" w:before="78"/>
        <w:ind w:left="298" w:right="161"/>
      </w:pPr>
      <w:r>
        <w:rPr/>
        <w:br w:type="column"/>
      </w:r>
      <w:r>
        <w:rPr>
          <w:color w:val="231F20"/>
        </w:rPr>
        <w:t>лений,</w:t>
      </w:r>
      <w:r>
        <w:rPr>
          <w:color w:val="231F20"/>
          <w:spacing w:val="1"/>
        </w:rPr>
        <w:t> </w:t>
      </w:r>
      <w:r>
        <w:rPr>
          <w:color w:val="231F20"/>
        </w:rPr>
        <w:t>мастер-плана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градостроительной</w:t>
      </w:r>
      <w:r>
        <w:rPr>
          <w:color w:val="231F20"/>
          <w:spacing w:val="1"/>
        </w:rPr>
        <w:t> </w:t>
      </w:r>
      <w:r>
        <w:rPr>
          <w:color w:val="231F20"/>
        </w:rPr>
        <w:t>концепции.</w:t>
      </w:r>
      <w:r>
        <w:rPr>
          <w:color w:val="231F20"/>
          <w:spacing w:val="25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связи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широким</w:t>
      </w:r>
      <w:r>
        <w:rPr>
          <w:color w:val="231F20"/>
          <w:spacing w:val="-13"/>
        </w:rPr>
        <w:t> </w:t>
      </w:r>
      <w:r>
        <w:rPr>
          <w:color w:val="231F20"/>
        </w:rPr>
        <w:t>понятием</w:t>
      </w:r>
      <w:r>
        <w:rPr>
          <w:color w:val="231F20"/>
          <w:spacing w:val="-13"/>
        </w:rPr>
        <w:t> </w:t>
      </w:r>
      <w:r>
        <w:rPr>
          <w:color w:val="231F20"/>
        </w:rPr>
        <w:t>ма-</w:t>
      </w:r>
      <w:r>
        <w:rPr>
          <w:color w:val="231F20"/>
          <w:spacing w:val="-58"/>
        </w:rPr>
        <w:t> </w:t>
      </w:r>
      <w:r>
        <w:rPr>
          <w:color w:val="231F20"/>
        </w:rPr>
        <w:t>стер-плана, возникают дополнительные зада-</w:t>
      </w:r>
      <w:r>
        <w:rPr>
          <w:color w:val="231F20"/>
          <w:spacing w:val="-58"/>
        </w:rPr>
        <w:t> </w:t>
      </w:r>
      <w:r>
        <w:rPr>
          <w:color w:val="231F20"/>
        </w:rPr>
        <w:t>чи и цели проектирования. Здесь комплекс-</w:t>
      </w:r>
      <w:r>
        <w:rPr>
          <w:color w:val="231F20"/>
          <w:spacing w:val="1"/>
        </w:rPr>
        <w:t> </w:t>
      </w:r>
      <w:r>
        <w:rPr>
          <w:color w:val="231F20"/>
        </w:rPr>
        <w:t>ный подход определяется широким охватом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 и учетом всех факторов проекти-</w:t>
      </w:r>
      <w:r>
        <w:rPr>
          <w:color w:val="231F20"/>
          <w:spacing w:val="-57"/>
        </w:rPr>
        <w:t> </w:t>
      </w:r>
      <w:r>
        <w:rPr>
          <w:color w:val="231F20"/>
        </w:rPr>
        <w:t>рования. Это исторический контекст местно-</w:t>
      </w:r>
      <w:r>
        <w:rPr>
          <w:color w:val="231F20"/>
          <w:spacing w:val="-57"/>
        </w:rPr>
        <w:t> </w:t>
      </w:r>
      <w:r>
        <w:rPr>
          <w:color w:val="231F20"/>
        </w:rPr>
        <w:t>сти,</w:t>
      </w:r>
      <w:r>
        <w:rPr>
          <w:color w:val="231F20"/>
          <w:spacing w:val="-7"/>
        </w:rPr>
        <w:t> </w:t>
      </w:r>
      <w:r>
        <w:rPr>
          <w:color w:val="231F20"/>
        </w:rPr>
        <w:t>экологический</w:t>
      </w:r>
      <w:r>
        <w:rPr>
          <w:color w:val="231F20"/>
          <w:spacing w:val="-7"/>
        </w:rPr>
        <w:t> </w:t>
      </w:r>
      <w:r>
        <w:rPr>
          <w:color w:val="231F20"/>
        </w:rPr>
        <w:t>фактор,</w:t>
      </w:r>
      <w:r>
        <w:rPr>
          <w:color w:val="231F20"/>
          <w:spacing w:val="-8"/>
        </w:rPr>
        <w:t> </w:t>
      </w:r>
      <w:r>
        <w:rPr>
          <w:color w:val="231F20"/>
        </w:rPr>
        <w:t>наличие</w:t>
      </w:r>
      <w:r>
        <w:rPr>
          <w:color w:val="231F20"/>
          <w:spacing w:val="-7"/>
        </w:rPr>
        <w:t> </w:t>
      </w:r>
      <w:r>
        <w:rPr>
          <w:color w:val="231F20"/>
        </w:rPr>
        <w:t>богатого</w:t>
      </w:r>
      <w:r>
        <w:rPr>
          <w:color w:val="231F20"/>
          <w:spacing w:val="-58"/>
        </w:rPr>
        <w:t> </w:t>
      </w:r>
      <w:r>
        <w:rPr>
          <w:color w:val="231F20"/>
        </w:rPr>
        <w:t>лесного</w:t>
      </w:r>
      <w:r>
        <w:rPr>
          <w:color w:val="231F20"/>
          <w:spacing w:val="-14"/>
        </w:rPr>
        <w:t> </w:t>
      </w:r>
      <w:r>
        <w:rPr>
          <w:color w:val="231F20"/>
        </w:rPr>
        <w:t>каркаса,</w:t>
      </w:r>
      <w:r>
        <w:rPr>
          <w:color w:val="231F20"/>
          <w:spacing w:val="-13"/>
        </w:rPr>
        <w:t> </w:t>
      </w:r>
      <w:r>
        <w:rPr>
          <w:color w:val="231F20"/>
        </w:rPr>
        <w:t>экономический</w:t>
      </w:r>
      <w:r>
        <w:rPr>
          <w:color w:val="231F20"/>
          <w:spacing w:val="-15"/>
        </w:rPr>
        <w:t> </w:t>
      </w:r>
      <w:r>
        <w:rPr>
          <w:color w:val="231F20"/>
        </w:rPr>
        <w:t>фактор,</w:t>
      </w:r>
      <w:r>
        <w:rPr>
          <w:color w:val="231F20"/>
          <w:spacing w:val="-13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</w:rPr>
        <w:t>мышленно-складские</w:t>
      </w:r>
      <w:r>
        <w:rPr>
          <w:color w:val="231F20"/>
          <w:spacing w:val="-1"/>
        </w:rPr>
        <w:t> </w:t>
      </w:r>
      <w:r>
        <w:rPr>
          <w:color w:val="231F20"/>
        </w:rPr>
        <w:t>зоны.</w:t>
      </w:r>
    </w:p>
    <w:p>
      <w:pPr>
        <w:pStyle w:val="BodyText"/>
        <w:spacing w:line="249" w:lineRule="auto" w:before="10"/>
        <w:ind w:left="298" w:right="161" w:firstLine="396"/>
        <w:jc w:val="right"/>
      </w:pPr>
      <w:r>
        <w:rPr>
          <w:color w:val="231F20"/>
          <w:u w:val="single" w:color="231F20"/>
        </w:rPr>
        <w:t>Исторический контекст и промышленная</w:t>
      </w:r>
      <w:r>
        <w:rPr>
          <w:color w:val="231F20"/>
          <w:spacing w:val="-57"/>
        </w:rPr>
        <w:t> </w:t>
      </w:r>
      <w:r>
        <w:rPr>
          <w:color w:val="231F20"/>
          <w:spacing w:val="-2"/>
          <w:u w:val="single" w:color="231F20"/>
        </w:rPr>
        <w:t>деятельность.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связи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историческим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контек-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стом, важной составляющей градостроительной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концепции,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будет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являться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взаимосвязь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новой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старой</w:t>
      </w:r>
      <w:r>
        <w:rPr>
          <w:color w:val="231F20"/>
          <w:spacing w:val="6"/>
        </w:rPr>
        <w:t> </w:t>
      </w:r>
      <w:r>
        <w:rPr>
          <w:color w:val="231F20"/>
        </w:rPr>
        <w:t>территории.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данном</w:t>
      </w:r>
      <w:r>
        <w:rPr>
          <w:color w:val="231F20"/>
          <w:spacing w:val="6"/>
        </w:rPr>
        <w:t> </w:t>
      </w:r>
      <w:r>
        <w:rPr>
          <w:color w:val="231F20"/>
        </w:rPr>
        <w:t>случае</w:t>
      </w:r>
      <w:r>
        <w:rPr>
          <w:color w:val="231F20"/>
          <w:spacing w:val="5"/>
        </w:rPr>
        <w:t> </w:t>
      </w:r>
      <w:r>
        <w:rPr>
          <w:color w:val="231F20"/>
        </w:rPr>
        <w:t>новая</w:t>
      </w:r>
      <w:r>
        <w:rPr>
          <w:color w:val="231F20"/>
          <w:spacing w:val="-57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43"/>
        </w:rPr>
        <w:t> </w:t>
      </w:r>
      <w:r>
        <w:rPr>
          <w:color w:val="231F20"/>
        </w:rPr>
        <w:t>–</w:t>
      </w:r>
      <w:r>
        <w:rPr>
          <w:color w:val="231F20"/>
          <w:spacing w:val="44"/>
        </w:rPr>
        <w:t> </w:t>
      </w:r>
      <w:r>
        <w:rPr>
          <w:color w:val="231F20"/>
        </w:rPr>
        <w:t>это</w:t>
      </w:r>
      <w:r>
        <w:rPr>
          <w:color w:val="231F20"/>
          <w:spacing w:val="43"/>
        </w:rPr>
        <w:t> </w:t>
      </w:r>
      <w:r>
        <w:rPr>
          <w:color w:val="231F20"/>
        </w:rPr>
        <w:t>проектируемый</w:t>
      </w:r>
      <w:r>
        <w:rPr>
          <w:color w:val="231F20"/>
          <w:spacing w:val="44"/>
        </w:rPr>
        <w:t> </w:t>
      </w:r>
      <w:r>
        <w:rPr>
          <w:color w:val="231F20"/>
        </w:rPr>
        <w:t>образова-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тельный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кампус,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старая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граничащие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участ-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ком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проектирования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территории,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включающие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объекты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деятельности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министерства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обороны,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точнее,</w:t>
      </w:r>
      <w:r>
        <w:rPr>
          <w:color w:val="231F20"/>
          <w:spacing w:val="18"/>
        </w:rPr>
        <w:t> </w:t>
      </w:r>
      <w:r>
        <w:rPr>
          <w:color w:val="231F20"/>
        </w:rPr>
        <w:t>заброшенные</w:t>
      </w:r>
      <w:r>
        <w:rPr>
          <w:color w:val="231F20"/>
          <w:spacing w:val="19"/>
        </w:rPr>
        <w:t> </w:t>
      </w:r>
      <w:r>
        <w:rPr>
          <w:color w:val="231F20"/>
        </w:rPr>
        <w:t>объекты:</w:t>
      </w:r>
      <w:r>
        <w:rPr>
          <w:color w:val="231F20"/>
          <w:spacing w:val="19"/>
        </w:rPr>
        <w:t> </w:t>
      </w:r>
      <w:r>
        <w:rPr>
          <w:color w:val="231F20"/>
        </w:rPr>
        <w:t>здания,</w:t>
      </w:r>
      <w:r>
        <w:rPr>
          <w:color w:val="231F20"/>
          <w:spacing w:val="19"/>
        </w:rPr>
        <w:t> </w:t>
      </w:r>
      <w:r>
        <w:rPr>
          <w:color w:val="231F20"/>
        </w:rPr>
        <w:t>цеха,</w:t>
      </w:r>
      <w:r>
        <w:rPr>
          <w:color w:val="231F20"/>
          <w:spacing w:val="-57"/>
        </w:rPr>
        <w:t> </w:t>
      </w:r>
      <w:r>
        <w:rPr>
          <w:color w:val="231F20"/>
        </w:rPr>
        <w:t>наблюдательные</w:t>
      </w:r>
      <w:r>
        <w:rPr>
          <w:color w:val="231F20"/>
          <w:spacing w:val="20"/>
        </w:rPr>
        <w:t> </w:t>
      </w:r>
      <w:r>
        <w:rPr>
          <w:color w:val="231F20"/>
        </w:rPr>
        <w:t>вышки,</w:t>
      </w:r>
      <w:r>
        <w:rPr>
          <w:color w:val="231F20"/>
          <w:spacing w:val="21"/>
        </w:rPr>
        <w:t> </w:t>
      </w:r>
      <w:r>
        <w:rPr>
          <w:color w:val="231F20"/>
        </w:rPr>
        <w:t>транспортные</w:t>
      </w:r>
      <w:r>
        <w:rPr>
          <w:color w:val="231F20"/>
          <w:spacing w:val="20"/>
        </w:rPr>
        <w:t> </w:t>
      </w:r>
      <w:r>
        <w:rPr>
          <w:color w:val="231F20"/>
        </w:rPr>
        <w:t>ком-</w:t>
      </w:r>
      <w:r>
        <w:rPr>
          <w:color w:val="231F20"/>
          <w:spacing w:val="-57"/>
        </w:rPr>
        <w:t> </w:t>
      </w:r>
      <w:r>
        <w:rPr>
          <w:color w:val="231F20"/>
        </w:rPr>
        <w:t>муникации.</w:t>
      </w:r>
      <w:r>
        <w:rPr>
          <w:color w:val="231F20"/>
          <w:spacing w:val="-8"/>
        </w:rPr>
        <w:t> </w:t>
      </w:r>
      <w:r>
        <w:rPr>
          <w:color w:val="231F20"/>
        </w:rPr>
        <w:t>Каждый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объектов</w:t>
      </w:r>
      <w:r>
        <w:rPr>
          <w:color w:val="231F20"/>
          <w:spacing w:val="-8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57"/>
        </w:rPr>
        <w:t> </w:t>
      </w:r>
      <w:r>
        <w:rPr>
          <w:color w:val="231F20"/>
        </w:rPr>
        <w:t>учитывать</w:t>
      </w:r>
      <w:r>
        <w:rPr>
          <w:color w:val="231F20"/>
          <w:spacing w:val="12"/>
        </w:rPr>
        <w:t> </w:t>
      </w:r>
      <w:r>
        <w:rPr>
          <w:color w:val="231F20"/>
        </w:rPr>
        <w:t>при</w:t>
      </w:r>
      <w:r>
        <w:rPr>
          <w:color w:val="231F20"/>
          <w:spacing w:val="12"/>
        </w:rPr>
        <w:t> </w:t>
      </w:r>
      <w:r>
        <w:rPr>
          <w:color w:val="231F20"/>
        </w:rPr>
        <w:t>создании</w:t>
      </w:r>
      <w:r>
        <w:rPr>
          <w:color w:val="231F20"/>
          <w:spacing w:val="13"/>
        </w:rPr>
        <w:t> </w:t>
      </w:r>
      <w:r>
        <w:rPr>
          <w:color w:val="231F20"/>
        </w:rPr>
        <w:t>общей</w:t>
      </w:r>
      <w:r>
        <w:rPr>
          <w:color w:val="231F20"/>
          <w:spacing w:val="12"/>
        </w:rPr>
        <w:t> </w:t>
      </w:r>
      <w:r>
        <w:rPr>
          <w:color w:val="231F20"/>
        </w:rPr>
        <w:t>инфраструк-</w:t>
      </w:r>
      <w:r>
        <w:rPr>
          <w:color w:val="231F20"/>
          <w:spacing w:val="-57"/>
        </w:rPr>
        <w:t> </w:t>
      </w:r>
      <w:r>
        <w:rPr>
          <w:color w:val="231F20"/>
        </w:rPr>
        <w:t>туры.</w:t>
      </w:r>
      <w:r>
        <w:rPr>
          <w:color w:val="231F20"/>
          <w:spacing w:val="1"/>
        </w:rPr>
        <w:t> </w:t>
      </w:r>
      <w:r>
        <w:rPr>
          <w:color w:val="231F20"/>
        </w:rPr>
        <w:t>Поскольку</w:t>
      </w:r>
      <w:r>
        <w:rPr>
          <w:color w:val="231F20"/>
          <w:spacing w:val="1"/>
        </w:rPr>
        <w:t> </w:t>
      </w:r>
      <w:r>
        <w:rPr>
          <w:color w:val="231F20"/>
        </w:rPr>
        <w:t>некоторые входные группы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 подъезды проходят через данные территории.</w:t>
      </w:r>
      <w:r>
        <w:rPr>
          <w:color w:val="231F20"/>
          <w:spacing w:val="-54"/>
          <w:w w:val="95"/>
        </w:rPr>
        <w:t> </w:t>
      </w:r>
      <w:r>
        <w:rPr>
          <w:color w:val="231F20"/>
          <w:u w:val="single" w:color="231F20"/>
        </w:rPr>
        <w:t>Ландшафтный</w:t>
      </w:r>
      <w:r>
        <w:rPr>
          <w:color w:val="231F20"/>
          <w:spacing w:val="5"/>
          <w:u w:val="single" w:color="231F20"/>
        </w:rPr>
        <w:t> </w:t>
      </w:r>
      <w:r>
        <w:rPr>
          <w:color w:val="231F20"/>
          <w:u w:val="single" w:color="231F20"/>
        </w:rPr>
        <w:t>каркас</w:t>
      </w:r>
      <w:r>
        <w:rPr>
          <w:color w:val="231F20"/>
          <w:spacing w:val="6"/>
          <w:u w:val="single" w:color="231F20"/>
        </w:rPr>
        <w:t> </w:t>
      </w:r>
      <w:r>
        <w:rPr>
          <w:color w:val="231F20"/>
          <w:u w:val="single" w:color="231F20"/>
        </w:rPr>
        <w:t>района</w:t>
      </w:r>
      <w:r>
        <w:rPr>
          <w:color w:val="231F20"/>
          <w:spacing w:val="5"/>
          <w:u w:val="single" w:color="231F20"/>
        </w:rPr>
        <w:t> </w:t>
      </w:r>
      <w:r>
        <w:rPr>
          <w:color w:val="231F20"/>
          <w:u w:val="single" w:color="231F20"/>
        </w:rPr>
        <w:t>проектиро-</w:t>
      </w:r>
      <w:r>
        <w:rPr>
          <w:color w:val="231F20"/>
          <w:spacing w:val="1"/>
        </w:rPr>
        <w:t> </w:t>
      </w:r>
      <w:r>
        <w:rPr>
          <w:color w:val="231F20"/>
          <w:u w:val="single" w:color="231F20"/>
        </w:rPr>
        <w:t>вания.</w:t>
      </w:r>
      <w:r>
        <w:rPr>
          <w:color w:val="231F20"/>
          <w:spacing w:val="-10"/>
        </w:rPr>
        <w:t> </w:t>
      </w:r>
      <w:r>
        <w:rPr>
          <w:color w:val="231F20"/>
        </w:rPr>
        <w:t>Всеволожский</w:t>
      </w:r>
      <w:r>
        <w:rPr>
          <w:color w:val="231F20"/>
          <w:spacing w:val="-10"/>
        </w:rPr>
        <w:t> </w:t>
      </w:r>
      <w:r>
        <w:rPr>
          <w:color w:val="231F20"/>
        </w:rPr>
        <w:t>район</w:t>
      </w:r>
      <w:r>
        <w:rPr>
          <w:color w:val="231F20"/>
          <w:spacing w:val="-10"/>
        </w:rPr>
        <w:t> </w:t>
      </w:r>
      <w:r>
        <w:rPr>
          <w:color w:val="231F20"/>
        </w:rPr>
        <w:t>имеет</w:t>
      </w:r>
      <w:r>
        <w:rPr>
          <w:color w:val="231F20"/>
          <w:spacing w:val="-9"/>
        </w:rPr>
        <w:t> </w:t>
      </w:r>
      <w:r>
        <w:rPr>
          <w:color w:val="231F20"/>
        </w:rPr>
        <w:t>значитель-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ный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потенциал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создании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рекреационных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зон.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Это подтверждается тем, что он вместил в свои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территориальные</w:t>
      </w:r>
      <w:r>
        <w:rPr>
          <w:color w:val="231F20"/>
          <w:spacing w:val="-12"/>
        </w:rPr>
        <w:t> </w:t>
      </w:r>
      <w:r>
        <w:rPr>
          <w:color w:val="231F20"/>
        </w:rPr>
        <w:t>границы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часть</w:t>
      </w:r>
      <w:r>
        <w:rPr>
          <w:color w:val="231F20"/>
          <w:spacing w:val="-12"/>
        </w:rPr>
        <w:t> </w:t>
      </w:r>
      <w:r>
        <w:rPr>
          <w:color w:val="231F20"/>
        </w:rPr>
        <w:t>лесопарко-</w:t>
      </w:r>
      <w:r>
        <w:rPr>
          <w:color w:val="231F20"/>
          <w:spacing w:val="-57"/>
        </w:rPr>
        <w:t> </w:t>
      </w:r>
      <w:r>
        <w:rPr>
          <w:color w:val="231F20"/>
        </w:rPr>
        <w:t>вой</w:t>
      </w:r>
      <w:r>
        <w:rPr>
          <w:color w:val="231F20"/>
          <w:spacing w:val="36"/>
        </w:rPr>
        <w:t> </w:t>
      </w:r>
      <w:r>
        <w:rPr>
          <w:color w:val="231F20"/>
        </w:rPr>
        <w:t>зоны</w:t>
      </w:r>
      <w:r>
        <w:rPr>
          <w:color w:val="231F20"/>
          <w:spacing w:val="36"/>
        </w:rPr>
        <w:t> </w:t>
      </w:r>
      <w:r>
        <w:rPr>
          <w:color w:val="231F20"/>
        </w:rPr>
        <w:t>Санкт-Петербурга.</w:t>
      </w:r>
      <w:r>
        <w:rPr>
          <w:color w:val="231F20"/>
          <w:spacing w:val="36"/>
        </w:rPr>
        <w:t> </w:t>
      </w:r>
      <w:r>
        <w:rPr>
          <w:color w:val="231F20"/>
        </w:rPr>
        <w:t>Формируя</w:t>
      </w:r>
      <w:r>
        <w:rPr>
          <w:color w:val="231F20"/>
          <w:spacing w:val="36"/>
        </w:rPr>
        <w:t> </w:t>
      </w:r>
      <w:r>
        <w:rPr>
          <w:color w:val="231F20"/>
        </w:rPr>
        <w:t>при</w:t>
      </w:r>
      <w:r>
        <w:rPr>
          <w:color w:val="231F20"/>
          <w:spacing w:val="-57"/>
        </w:rPr>
        <w:t> </w:t>
      </w:r>
      <w:r>
        <w:rPr>
          <w:color w:val="231F20"/>
        </w:rPr>
        <w:t>этом</w:t>
      </w:r>
      <w:r>
        <w:rPr>
          <w:color w:val="231F20"/>
          <w:spacing w:val="-3"/>
        </w:rPr>
        <w:t> </w:t>
      </w:r>
      <w:r>
        <w:rPr>
          <w:color w:val="231F20"/>
        </w:rPr>
        <w:t>буферную</w:t>
      </w:r>
      <w:r>
        <w:rPr>
          <w:color w:val="231F20"/>
          <w:spacing w:val="-3"/>
        </w:rPr>
        <w:t> </w:t>
      </w:r>
      <w:r>
        <w:rPr>
          <w:color w:val="231F20"/>
        </w:rPr>
        <w:t>зону</w:t>
      </w:r>
      <w:r>
        <w:rPr>
          <w:color w:val="231F20"/>
          <w:spacing w:val="-3"/>
        </w:rPr>
        <w:t> </w:t>
      </w:r>
      <w:r>
        <w:rPr>
          <w:color w:val="231F20"/>
        </w:rPr>
        <w:t>между</w:t>
      </w:r>
      <w:r>
        <w:rPr>
          <w:color w:val="231F20"/>
          <w:spacing w:val="-3"/>
        </w:rPr>
        <w:t> </w:t>
      </w:r>
      <w:r>
        <w:rPr>
          <w:color w:val="231F20"/>
        </w:rPr>
        <w:t>Санкт-Петербур-</w:t>
      </w:r>
    </w:p>
    <w:p>
      <w:pPr>
        <w:pStyle w:val="BodyText"/>
        <w:spacing w:before="22"/>
        <w:ind w:left="298"/>
      </w:pPr>
      <w:r>
        <w:rPr>
          <w:color w:val="231F20"/>
        </w:rPr>
        <w:t>гом,</w:t>
      </w:r>
      <w:r>
        <w:rPr>
          <w:color w:val="231F20"/>
          <w:spacing w:val="-13"/>
        </w:rPr>
        <w:t> </w:t>
      </w:r>
      <w:r>
        <w:rPr>
          <w:color w:val="231F20"/>
        </w:rPr>
        <w:t>Всеволожском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Ладогой.</w:t>
      </w:r>
    </w:p>
    <w:p>
      <w:pPr>
        <w:pStyle w:val="BodyText"/>
        <w:spacing w:line="249" w:lineRule="auto" w:before="12"/>
        <w:ind w:left="298" w:right="159" w:firstLine="462"/>
      </w:pPr>
      <w:r>
        <w:rPr>
          <w:color w:val="231F20"/>
        </w:rPr>
        <w:t>В формировании лесопарковых зон бу-</w:t>
      </w:r>
      <w:r>
        <w:rPr>
          <w:color w:val="231F20"/>
          <w:spacing w:val="1"/>
        </w:rPr>
        <w:t> </w:t>
      </w:r>
      <w:r>
        <w:rPr>
          <w:color w:val="231F20"/>
        </w:rPr>
        <w:t>дет поддерживаться контекстуальность 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странства, то есть проектирование включает,</w:t>
      </w:r>
      <w:r>
        <w:rPr>
          <w:color w:val="231F20"/>
          <w:spacing w:val="-57"/>
        </w:rPr>
        <w:t> </w:t>
      </w:r>
      <w:r>
        <w:rPr>
          <w:color w:val="231F20"/>
        </w:rPr>
        <w:t>поддержание местной флоры, формирование</w:t>
      </w:r>
      <w:r>
        <w:rPr>
          <w:color w:val="231F20"/>
          <w:spacing w:val="-57"/>
        </w:rPr>
        <w:t> </w:t>
      </w:r>
      <w:r>
        <w:rPr>
          <w:color w:val="231F20"/>
        </w:rPr>
        <w:t>идентичной</w:t>
      </w:r>
      <w:r>
        <w:rPr>
          <w:color w:val="231F20"/>
          <w:spacing w:val="-1"/>
        </w:rPr>
        <w:t> </w:t>
      </w:r>
      <w:r>
        <w:rPr>
          <w:color w:val="231F20"/>
        </w:rPr>
        <w:t>местности и</w:t>
      </w:r>
      <w:r>
        <w:rPr>
          <w:color w:val="231F20"/>
          <w:spacing w:val="-1"/>
        </w:rPr>
        <w:t> </w:t>
      </w:r>
      <w:r>
        <w:rPr>
          <w:color w:val="231F20"/>
        </w:rPr>
        <w:t>ландшафта.</w:t>
      </w:r>
    </w:p>
    <w:p>
      <w:pPr>
        <w:pStyle w:val="BodyText"/>
        <w:spacing w:line="249" w:lineRule="auto" w:before="5"/>
        <w:ind w:left="298" w:right="159" w:firstLine="396"/>
      </w:pPr>
      <w:r>
        <w:rPr>
          <w:color w:val="231F20"/>
        </w:rPr>
        <w:t>Таким</w:t>
      </w:r>
      <w:r>
        <w:rPr>
          <w:color w:val="231F20"/>
          <w:spacing w:val="-7"/>
        </w:rPr>
        <w:t> </w:t>
      </w:r>
      <w:r>
        <w:rPr>
          <w:color w:val="231F20"/>
        </w:rPr>
        <w:t>образом,</w:t>
      </w:r>
      <w:r>
        <w:rPr>
          <w:color w:val="231F20"/>
          <w:spacing w:val="-7"/>
        </w:rPr>
        <w:t> </w:t>
      </w:r>
      <w:r>
        <w:rPr>
          <w:color w:val="231F20"/>
        </w:rPr>
        <w:t>важной</w:t>
      </w:r>
      <w:r>
        <w:rPr>
          <w:color w:val="231F20"/>
          <w:spacing w:val="-7"/>
        </w:rPr>
        <w:t> </w:t>
      </w:r>
      <w:r>
        <w:rPr>
          <w:color w:val="231F20"/>
        </w:rPr>
        <w:t>задачей</w:t>
      </w:r>
      <w:r>
        <w:rPr>
          <w:color w:val="231F20"/>
          <w:spacing w:val="-7"/>
        </w:rPr>
        <w:t> </w:t>
      </w:r>
      <w:r>
        <w:rPr>
          <w:color w:val="231F20"/>
        </w:rPr>
        <w:t>является,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создание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новых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точек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притяжения,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связанных</w:t>
      </w:r>
      <w:r>
        <w:rPr>
          <w:color w:val="231F20"/>
          <w:spacing w:val="-58"/>
        </w:rPr>
        <w:t> </w:t>
      </w:r>
      <w:r>
        <w:rPr>
          <w:color w:val="231F20"/>
        </w:rPr>
        <w:t>с историческим контекстом местности и осо-</w:t>
      </w:r>
      <w:r>
        <w:rPr>
          <w:color w:val="231F20"/>
          <w:spacing w:val="-57"/>
        </w:rPr>
        <w:t> </w:t>
      </w:r>
      <w:r>
        <w:rPr>
          <w:color w:val="231F20"/>
        </w:rPr>
        <w:t>бенностями его ландшафтно-рекреационной</w:t>
      </w:r>
      <w:r>
        <w:rPr>
          <w:color w:val="231F20"/>
          <w:spacing w:val="1"/>
        </w:rPr>
        <w:t> </w:t>
      </w:r>
      <w:r>
        <w:rPr>
          <w:color w:val="231F20"/>
        </w:rPr>
        <w:t>структуры.</w:t>
      </w:r>
    </w:p>
    <w:p>
      <w:pPr>
        <w:pStyle w:val="BodyText"/>
        <w:spacing w:line="249" w:lineRule="auto" w:before="4"/>
        <w:ind w:left="298" w:right="161" w:firstLine="396"/>
      </w:pPr>
      <w:r>
        <w:rPr>
          <w:color w:val="231F20"/>
        </w:rPr>
        <w:t>Выявления направлений развития Всево-</w:t>
      </w:r>
      <w:r>
        <w:rPr>
          <w:color w:val="231F20"/>
          <w:spacing w:val="-57"/>
        </w:rPr>
        <w:t> </w:t>
      </w:r>
      <w:r>
        <w:rPr>
          <w:color w:val="231F20"/>
        </w:rPr>
        <w:t>ложского</w:t>
      </w:r>
      <w:r>
        <w:rPr>
          <w:color w:val="231F20"/>
          <w:spacing w:val="-6"/>
        </w:rPr>
        <w:t> </w:t>
      </w:r>
      <w:r>
        <w:rPr>
          <w:color w:val="231F20"/>
        </w:rPr>
        <w:t>района,</w:t>
      </w:r>
      <w:r>
        <w:rPr>
          <w:color w:val="231F20"/>
          <w:spacing w:val="-6"/>
        </w:rPr>
        <w:t> </w:t>
      </w:r>
      <w:r>
        <w:rPr>
          <w:color w:val="231F20"/>
        </w:rPr>
        <w:t>поиск</w:t>
      </w:r>
      <w:r>
        <w:rPr>
          <w:color w:val="231F20"/>
          <w:spacing w:val="-6"/>
        </w:rPr>
        <w:t> </w:t>
      </w:r>
      <w:r>
        <w:rPr>
          <w:color w:val="231F20"/>
        </w:rPr>
        <w:t>потенциально</w:t>
      </w:r>
      <w:r>
        <w:rPr>
          <w:color w:val="231F20"/>
          <w:spacing w:val="-6"/>
        </w:rPr>
        <w:t> </w:t>
      </w:r>
      <w:r>
        <w:rPr>
          <w:color w:val="231F20"/>
        </w:rPr>
        <w:t>значи-</w:t>
      </w:r>
      <w:r>
        <w:rPr>
          <w:color w:val="231F20"/>
          <w:spacing w:val="-57"/>
        </w:rPr>
        <w:t> </w:t>
      </w:r>
      <w:r>
        <w:rPr>
          <w:color w:val="231F20"/>
        </w:rPr>
        <w:t>мых локаций для дальнейшего развития при-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ведет к привлечению аудитории, что важно для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любого инфраструктурного проекта. Грамотно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выстроенный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поток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«однодневной»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миграции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между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городами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увеличение</w:t>
      </w:r>
      <w:r>
        <w:rPr>
          <w:color w:val="231F20"/>
          <w:spacing w:val="-13"/>
        </w:rPr>
        <w:t> </w:t>
      </w:r>
      <w:r>
        <w:rPr>
          <w:color w:val="231F20"/>
        </w:rPr>
        <w:t>интереса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тер-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ритории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счет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создания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рекреации,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5" w:space="40"/>
            <w:col w:w="5115"/>
          </w:cols>
        </w:sectPr>
      </w:pPr>
    </w:p>
    <w:p>
      <w:pPr>
        <w:pStyle w:val="BodyText"/>
        <w:spacing w:line="249" w:lineRule="auto" w:before="78"/>
        <w:ind w:left="163" w:right="39"/>
      </w:pPr>
      <w:r>
        <w:rPr>
          <w:color w:val="231F20"/>
        </w:rPr>
        <w:t>позволяет сформировать благоприятную ин-</w:t>
      </w:r>
      <w:r>
        <w:rPr>
          <w:color w:val="231F20"/>
          <w:spacing w:val="1"/>
        </w:rPr>
        <w:t> </w:t>
      </w:r>
      <w:r>
        <w:rPr>
          <w:color w:val="231F20"/>
        </w:rPr>
        <w:t>вестиционную</w:t>
      </w:r>
      <w:r>
        <w:rPr>
          <w:color w:val="231F20"/>
          <w:spacing w:val="-13"/>
        </w:rPr>
        <w:t> </w:t>
      </w:r>
      <w:r>
        <w:rPr>
          <w:color w:val="231F20"/>
        </w:rPr>
        <w:t>среду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новых</w:t>
      </w:r>
      <w:r>
        <w:rPr>
          <w:color w:val="231F20"/>
          <w:spacing w:val="-13"/>
        </w:rPr>
        <w:t> </w:t>
      </w:r>
      <w:r>
        <w:rPr>
          <w:color w:val="231F20"/>
        </w:rPr>
        <w:t>проектов,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58"/>
        </w:rPr>
        <w:t> </w:t>
      </w:r>
      <w:r>
        <w:rPr>
          <w:color w:val="231F20"/>
        </w:rPr>
        <w:t>в свою очередь, приведет к увеличению фи-</w:t>
      </w:r>
      <w:r>
        <w:rPr>
          <w:color w:val="231F20"/>
          <w:spacing w:val="1"/>
        </w:rPr>
        <w:t> </w:t>
      </w:r>
      <w:r>
        <w:rPr>
          <w:color w:val="231F20"/>
        </w:rPr>
        <w:t>нансовых потоков в размещаемые на терри-</w:t>
      </w:r>
      <w:r>
        <w:rPr>
          <w:color w:val="231F20"/>
          <w:spacing w:val="1"/>
        </w:rPr>
        <w:t> </w:t>
      </w:r>
      <w:r>
        <w:rPr>
          <w:color w:val="231F20"/>
        </w:rPr>
        <w:t>тории</w:t>
      </w:r>
      <w:r>
        <w:rPr>
          <w:color w:val="231F20"/>
          <w:spacing w:val="-1"/>
        </w:rPr>
        <w:t> </w:t>
      </w:r>
      <w:r>
        <w:rPr>
          <w:color w:val="231F20"/>
        </w:rPr>
        <w:t>организации.</w:t>
      </w:r>
    </w:p>
    <w:p>
      <w:pPr>
        <w:pStyle w:val="BodyText"/>
        <w:spacing w:line="249" w:lineRule="auto" w:before="5"/>
        <w:ind w:left="163" w:right="38" w:firstLine="396"/>
      </w:pPr>
      <w:r>
        <w:rPr>
          <w:color w:val="231F20"/>
        </w:rPr>
        <w:t>Расположение Ржевского полигона, пре-</w:t>
      </w:r>
      <w:r>
        <w:rPr>
          <w:color w:val="231F20"/>
          <w:spacing w:val="1"/>
        </w:rPr>
        <w:t> </w:t>
      </w:r>
      <w:r>
        <w:rPr>
          <w:color w:val="231F20"/>
        </w:rPr>
        <w:t>доставляет редкую возможность увязать об-</w:t>
      </w:r>
      <w:r>
        <w:rPr>
          <w:color w:val="231F20"/>
          <w:spacing w:val="1"/>
        </w:rPr>
        <w:t> </w:t>
      </w:r>
      <w:r>
        <w:rPr>
          <w:color w:val="231F20"/>
        </w:rPr>
        <w:t>разовательную</w:t>
      </w:r>
      <w:r>
        <w:rPr>
          <w:color w:val="231F20"/>
          <w:spacing w:val="-14"/>
        </w:rPr>
        <w:t> </w:t>
      </w:r>
      <w:r>
        <w:rPr>
          <w:color w:val="231F20"/>
        </w:rPr>
        <w:t>функцию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культурно-просве-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тительской и при этом объекты располагаются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 рекреационной зоне насыщенной лесными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массивами, что естественно отражается на гра-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достроительной концепции, которая должна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включать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сохранение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рекреационного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контек-</w:t>
      </w:r>
      <w:r>
        <w:rPr>
          <w:color w:val="231F20"/>
          <w:spacing w:val="-58"/>
        </w:rPr>
        <w:t> </w:t>
      </w:r>
      <w:r>
        <w:rPr>
          <w:color w:val="231F20"/>
        </w:rPr>
        <w:t>ста</w:t>
      </w:r>
      <w:r>
        <w:rPr>
          <w:color w:val="231F20"/>
          <w:spacing w:val="-3"/>
        </w:rPr>
        <w:t> </w:t>
      </w:r>
      <w:r>
        <w:rPr>
          <w:color w:val="231F20"/>
        </w:rPr>
        <w:t>со</w:t>
      </w:r>
      <w:r>
        <w:rPr>
          <w:color w:val="231F20"/>
          <w:spacing w:val="-3"/>
        </w:rPr>
        <w:t> </w:t>
      </w:r>
      <w:r>
        <w:rPr>
          <w:color w:val="231F20"/>
        </w:rPr>
        <w:t>всем</w:t>
      </w:r>
      <w:r>
        <w:rPr>
          <w:color w:val="231F20"/>
          <w:spacing w:val="-3"/>
        </w:rPr>
        <w:t> </w:t>
      </w:r>
      <w:r>
        <w:rPr>
          <w:color w:val="231F20"/>
        </w:rPr>
        <w:t>его</w:t>
      </w:r>
      <w:r>
        <w:rPr>
          <w:color w:val="231F20"/>
          <w:spacing w:val="-3"/>
        </w:rPr>
        <w:t> </w:t>
      </w:r>
      <w:r>
        <w:rPr>
          <w:color w:val="231F20"/>
        </w:rPr>
        <w:t>природным</w:t>
      </w:r>
      <w:r>
        <w:rPr>
          <w:color w:val="231F20"/>
          <w:spacing w:val="-3"/>
        </w:rPr>
        <w:t> </w:t>
      </w:r>
      <w:r>
        <w:rPr>
          <w:color w:val="231F20"/>
        </w:rPr>
        <w:t>потенциалом</w:t>
      </w:r>
      <w:r>
        <w:rPr>
          <w:color w:val="231F20"/>
          <w:spacing w:val="-3"/>
        </w:rPr>
        <w:t> </w:t>
      </w:r>
      <w:r>
        <w:rPr>
          <w:color w:val="231F20"/>
        </w:rPr>
        <w:t>[4].</w:t>
      </w:r>
    </w:p>
    <w:p>
      <w:pPr>
        <w:pStyle w:val="BodyText"/>
        <w:spacing w:line="249" w:lineRule="auto" w:before="9"/>
        <w:ind w:left="163" w:right="39" w:firstLine="396"/>
      </w:pPr>
      <w:r>
        <w:rPr>
          <w:color w:val="231F20"/>
          <w:w w:val="95"/>
        </w:rPr>
        <w:t>Ресурсы позволяют сформировать концеп-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цию образовательного кампуса в природном</w:t>
      </w:r>
      <w:r>
        <w:rPr>
          <w:color w:val="231F20"/>
          <w:spacing w:val="1"/>
        </w:rPr>
        <w:t> </w:t>
      </w:r>
      <w:r>
        <w:rPr>
          <w:color w:val="231F20"/>
        </w:rPr>
        <w:t>окружении, которая в дальнейшем задает на-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правления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природного</w:t>
      </w:r>
      <w:r>
        <w:rPr>
          <w:color w:val="231F20"/>
          <w:spacing w:val="-13"/>
        </w:rPr>
        <w:t> </w:t>
      </w:r>
      <w:r>
        <w:rPr>
          <w:color w:val="231F20"/>
        </w:rPr>
        <w:t>объек-</w:t>
      </w:r>
      <w:r>
        <w:rPr>
          <w:color w:val="231F20"/>
          <w:spacing w:val="-57"/>
        </w:rPr>
        <w:t> </w:t>
      </w:r>
      <w:r>
        <w:rPr>
          <w:color w:val="231F20"/>
        </w:rPr>
        <w:t>та в историческом пригороде. Расположение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участка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вблизи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памятниками</w:t>
      </w:r>
      <w:r>
        <w:rPr>
          <w:color w:val="231F20"/>
          <w:spacing w:val="-13"/>
        </w:rPr>
        <w:t> </w:t>
      </w:r>
      <w:r>
        <w:rPr>
          <w:color w:val="231F20"/>
        </w:rPr>
        <w:t>охраны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исто-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рии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вдоль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Дороги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жизни,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способствует</w:t>
      </w:r>
      <w:r>
        <w:rPr>
          <w:color w:val="231F20"/>
          <w:spacing w:val="-13"/>
        </w:rPr>
        <w:t> </w:t>
      </w:r>
      <w:r>
        <w:rPr>
          <w:color w:val="231F20"/>
        </w:rPr>
        <w:t>увязке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расположенных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здесь</w:t>
      </w:r>
      <w:r>
        <w:rPr>
          <w:color w:val="231F20"/>
          <w:spacing w:val="-13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14"/>
        </w:rPr>
        <w:t> </w:t>
      </w:r>
      <w:r>
        <w:rPr>
          <w:color w:val="231F20"/>
        </w:rPr>
        <w:t>объектов</w:t>
      </w:r>
      <w:r>
        <w:rPr>
          <w:color w:val="231F20"/>
          <w:spacing w:val="-57"/>
        </w:rPr>
        <w:t> </w:t>
      </w:r>
      <w:r>
        <w:rPr>
          <w:color w:val="231F20"/>
        </w:rPr>
        <w:t>между собой и созданию тематического во-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енно-исторического</w:t>
      </w:r>
      <w:r>
        <w:rPr>
          <w:color w:val="231F20"/>
          <w:spacing w:val="-14"/>
        </w:rPr>
        <w:t> </w:t>
      </w:r>
      <w:r>
        <w:rPr>
          <w:color w:val="231F20"/>
        </w:rPr>
        <w:t>парка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применением</w:t>
      </w:r>
      <w:r>
        <w:rPr>
          <w:color w:val="231F20"/>
          <w:spacing w:val="-13"/>
        </w:rPr>
        <w:t> </w:t>
      </w:r>
      <w:r>
        <w:rPr>
          <w:color w:val="231F20"/>
        </w:rPr>
        <w:t>но-</w:t>
      </w:r>
      <w:r>
        <w:rPr>
          <w:color w:val="231F20"/>
          <w:spacing w:val="-58"/>
        </w:rPr>
        <w:t> </w:t>
      </w:r>
      <w:r>
        <w:rPr>
          <w:color w:val="231F20"/>
        </w:rPr>
        <w:t>вейших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технологичных</w:t>
      </w:r>
      <w:r>
        <w:rPr>
          <w:color w:val="231F20"/>
          <w:spacing w:val="16"/>
        </w:rPr>
        <w:t> </w:t>
      </w:r>
      <w:r>
        <w:rPr>
          <w:color w:val="231F20"/>
        </w:rPr>
        <w:t>приемов</w:t>
      </w:r>
      <w:r>
        <w:rPr>
          <w:color w:val="231F20"/>
          <w:spacing w:val="16"/>
        </w:rPr>
        <w:t> </w:t>
      </w:r>
      <w:r>
        <w:rPr>
          <w:color w:val="231F20"/>
        </w:rPr>
        <w:t>реставра-</w:t>
      </w:r>
    </w:p>
    <w:p>
      <w:pPr>
        <w:pStyle w:val="BodyText"/>
        <w:spacing w:line="249" w:lineRule="auto" w:before="78"/>
        <w:ind w:left="163" w:right="500"/>
      </w:pPr>
      <w:r>
        <w:rPr/>
        <w:br w:type="column"/>
      </w:r>
      <w:r>
        <w:rPr>
          <w:color w:val="231F20"/>
        </w:rPr>
        <w:t>ции и реновации объектов охраны, созданию</w:t>
      </w:r>
      <w:r>
        <w:rPr>
          <w:color w:val="231F20"/>
          <w:spacing w:val="-57"/>
        </w:rPr>
        <w:t> </w:t>
      </w:r>
      <w:r>
        <w:rPr>
          <w:color w:val="231F20"/>
        </w:rPr>
        <w:t>средового</w:t>
      </w:r>
      <w:r>
        <w:rPr>
          <w:color w:val="231F20"/>
          <w:spacing w:val="25"/>
        </w:rPr>
        <w:t> </w:t>
      </w:r>
      <w:r>
        <w:rPr>
          <w:color w:val="231F20"/>
        </w:rPr>
        <w:t>дизайна</w:t>
      </w:r>
      <w:r>
        <w:rPr>
          <w:color w:val="231F20"/>
          <w:spacing w:val="25"/>
        </w:rPr>
        <w:t> </w:t>
      </w:r>
      <w:r>
        <w:rPr>
          <w:color w:val="231F20"/>
        </w:rPr>
        <w:t>с</w:t>
      </w:r>
      <w:r>
        <w:rPr>
          <w:color w:val="231F20"/>
          <w:spacing w:val="24"/>
        </w:rPr>
        <w:t> </w:t>
      </w:r>
      <w:r>
        <w:rPr>
          <w:color w:val="231F20"/>
        </w:rPr>
        <w:t>применением</w:t>
      </w:r>
      <w:r>
        <w:rPr>
          <w:color w:val="231F20"/>
          <w:spacing w:val="24"/>
        </w:rPr>
        <w:t> </w:t>
      </w:r>
      <w:r>
        <w:rPr>
          <w:color w:val="231F20"/>
        </w:rPr>
        <w:t>световых</w:t>
      </w:r>
      <w:r>
        <w:rPr>
          <w:color w:val="231F20"/>
          <w:spacing w:val="-57"/>
        </w:rPr>
        <w:t> </w:t>
      </w:r>
      <w:r>
        <w:rPr>
          <w:color w:val="231F20"/>
        </w:rPr>
        <w:t>и ландшафтных решений. То есть формиро-</w:t>
      </w:r>
      <w:r>
        <w:rPr>
          <w:color w:val="231F20"/>
          <w:spacing w:val="1"/>
        </w:rPr>
        <w:t> </w:t>
      </w:r>
      <w:r>
        <w:rPr>
          <w:color w:val="231F20"/>
        </w:rPr>
        <w:t>вание</w:t>
      </w:r>
      <w:r>
        <w:rPr>
          <w:color w:val="231F20"/>
          <w:spacing w:val="-9"/>
        </w:rPr>
        <w:t> </w:t>
      </w:r>
      <w:r>
        <w:rPr>
          <w:color w:val="231F20"/>
        </w:rPr>
        <w:t>кампуса,</w:t>
      </w:r>
      <w:r>
        <w:rPr>
          <w:color w:val="231F20"/>
          <w:spacing w:val="-9"/>
        </w:rPr>
        <w:t> </w:t>
      </w:r>
      <w:r>
        <w:rPr>
          <w:color w:val="231F20"/>
        </w:rPr>
        <w:t>это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только</w:t>
      </w:r>
      <w:r>
        <w:rPr>
          <w:color w:val="231F20"/>
          <w:spacing w:val="-9"/>
        </w:rPr>
        <w:t> </w:t>
      </w:r>
      <w:r>
        <w:rPr>
          <w:color w:val="231F20"/>
        </w:rPr>
        <w:t>проектирование</w:t>
      </w:r>
      <w:r>
        <w:rPr>
          <w:color w:val="231F20"/>
          <w:spacing w:val="-57"/>
        </w:rPr>
        <w:t> </w:t>
      </w:r>
      <w:r>
        <w:rPr>
          <w:color w:val="231F20"/>
        </w:rPr>
        <w:t>в определенных границах на участке полиго-</w:t>
      </w:r>
      <w:r>
        <w:rPr>
          <w:color w:val="231F20"/>
          <w:spacing w:val="-57"/>
        </w:rPr>
        <w:t> </w:t>
      </w:r>
      <w:r>
        <w:rPr>
          <w:color w:val="231F20"/>
        </w:rPr>
        <w:t>на, это комплексное планирование всей тер-</w:t>
      </w:r>
      <w:r>
        <w:rPr>
          <w:color w:val="231F20"/>
          <w:spacing w:val="1"/>
        </w:rPr>
        <w:t> </w:t>
      </w:r>
      <w:r>
        <w:rPr>
          <w:color w:val="231F20"/>
        </w:rPr>
        <w:t>ритории, такой принцип заключается во вза-</w:t>
      </w:r>
      <w:r>
        <w:rPr>
          <w:color w:val="231F20"/>
          <w:spacing w:val="1"/>
        </w:rPr>
        <w:t> </w:t>
      </w:r>
      <w:r>
        <w:rPr>
          <w:color w:val="231F20"/>
        </w:rPr>
        <w:t>имодействии</w:t>
      </w:r>
      <w:r>
        <w:rPr>
          <w:color w:val="231F20"/>
          <w:spacing w:val="-9"/>
        </w:rPr>
        <w:t> </w:t>
      </w:r>
      <w:r>
        <w:rPr>
          <w:color w:val="231F20"/>
        </w:rPr>
        <w:t>всех</w:t>
      </w:r>
      <w:r>
        <w:rPr>
          <w:color w:val="231F20"/>
          <w:spacing w:val="-8"/>
        </w:rPr>
        <w:t> </w:t>
      </w:r>
      <w:r>
        <w:rPr>
          <w:color w:val="231F20"/>
        </w:rPr>
        <w:t>объектов</w:t>
      </w:r>
      <w:r>
        <w:rPr>
          <w:color w:val="231F20"/>
          <w:spacing w:val="-8"/>
        </w:rPr>
        <w:t> </w:t>
      </w:r>
      <w:r>
        <w:rPr>
          <w:color w:val="231F20"/>
        </w:rPr>
        <w:t>между</w:t>
      </w:r>
      <w:r>
        <w:rPr>
          <w:color w:val="231F20"/>
          <w:spacing w:val="-8"/>
        </w:rPr>
        <w:t> </w:t>
      </w:r>
      <w:r>
        <w:rPr>
          <w:color w:val="231F20"/>
        </w:rPr>
        <w:t>собой,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позволяет сформировать целостную градостро-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ительную</w:t>
      </w:r>
      <w:r>
        <w:rPr>
          <w:color w:val="231F20"/>
          <w:spacing w:val="-2"/>
        </w:rPr>
        <w:t> </w:t>
      </w:r>
      <w:r>
        <w:rPr>
          <w:color w:val="231F20"/>
        </w:rPr>
        <w:t>структуру</w:t>
      </w:r>
      <w:r>
        <w:rPr>
          <w:color w:val="231F20"/>
          <w:spacing w:val="-1"/>
        </w:rPr>
        <w:t> </w:t>
      </w:r>
      <w:r>
        <w:rPr>
          <w:color w:val="231F20"/>
        </w:rPr>
        <w:t>(рис. 2).</w:t>
      </w:r>
    </w:p>
    <w:p>
      <w:pPr>
        <w:pStyle w:val="BodyText"/>
        <w:spacing w:line="249" w:lineRule="auto" w:before="10"/>
        <w:ind w:left="163" w:right="500" w:firstLine="396"/>
      </w:pPr>
      <w:r>
        <w:rPr>
          <w:color w:val="231F20"/>
        </w:rPr>
        <w:t>Размещение</w:t>
      </w:r>
      <w:r>
        <w:rPr>
          <w:color w:val="231F20"/>
          <w:spacing w:val="1"/>
        </w:rPr>
        <w:t> </w:t>
      </w:r>
      <w:r>
        <w:rPr>
          <w:color w:val="231F20"/>
        </w:rPr>
        <w:t>кампуса</w:t>
      </w:r>
      <w:r>
        <w:rPr>
          <w:color w:val="231F20"/>
          <w:spacing w:val="1"/>
        </w:rPr>
        <w:t> </w:t>
      </w:r>
      <w:r>
        <w:rPr>
          <w:color w:val="231F20"/>
        </w:rPr>
        <w:t>вблизи</w:t>
      </w:r>
      <w:r>
        <w:rPr>
          <w:color w:val="231F20"/>
          <w:spacing w:val="1"/>
        </w:rPr>
        <w:t> </w:t>
      </w:r>
      <w:r>
        <w:rPr>
          <w:color w:val="231F20"/>
        </w:rPr>
        <w:t>рекреаци-</w:t>
      </w:r>
      <w:r>
        <w:rPr>
          <w:color w:val="231F20"/>
          <w:spacing w:val="1"/>
        </w:rPr>
        <w:t> </w:t>
      </w:r>
      <w:r>
        <w:rPr>
          <w:color w:val="231F20"/>
        </w:rPr>
        <w:t>онного</w:t>
      </w:r>
      <w:r>
        <w:rPr>
          <w:color w:val="231F20"/>
          <w:spacing w:val="1"/>
        </w:rPr>
        <w:t> </w:t>
      </w:r>
      <w:r>
        <w:rPr>
          <w:color w:val="231F20"/>
        </w:rPr>
        <w:t>ресурса</w:t>
      </w:r>
      <w:r>
        <w:rPr>
          <w:color w:val="231F20"/>
          <w:spacing w:val="1"/>
        </w:rPr>
        <w:t> </w:t>
      </w:r>
      <w:r>
        <w:rPr>
          <w:color w:val="231F20"/>
        </w:rPr>
        <w:t>также</w:t>
      </w:r>
      <w:r>
        <w:rPr>
          <w:color w:val="231F20"/>
          <w:spacing w:val="1"/>
        </w:rPr>
        <w:t> </w:t>
      </w:r>
      <w:r>
        <w:rPr>
          <w:color w:val="231F20"/>
        </w:rPr>
        <w:t>позволит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дальней-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шем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интегрировать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комплекс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ландшафтным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компонентом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посредством</w:t>
      </w:r>
      <w:r>
        <w:rPr>
          <w:color w:val="231F20"/>
          <w:spacing w:val="-11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12"/>
        </w:rPr>
        <w:t> </w:t>
      </w:r>
      <w:r>
        <w:rPr>
          <w:color w:val="231F20"/>
        </w:rPr>
        <w:t>его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спортивных,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рекреационных,</w:t>
      </w:r>
      <w:r>
        <w:rPr>
          <w:color w:val="231F20"/>
          <w:spacing w:val="-12"/>
        </w:rPr>
        <w:t> </w:t>
      </w:r>
      <w:r>
        <w:rPr>
          <w:color w:val="231F20"/>
        </w:rPr>
        <w:t>оздоровитель-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ных целях. Хайкинг, интерактивные научно-те-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матические туры по лесному массиву, веревоч-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парки,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кемпинги,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рекреационные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центры,</w:t>
      </w:r>
      <w:r>
        <w:rPr>
          <w:color w:val="231F20"/>
          <w:spacing w:val="-57"/>
        </w:rPr>
        <w:t> </w:t>
      </w:r>
      <w:r>
        <w:rPr>
          <w:color w:val="231F20"/>
        </w:rPr>
        <w:t>сезонные объекты и многое другое – решают</w:t>
      </w:r>
      <w:r>
        <w:rPr>
          <w:color w:val="231F20"/>
          <w:spacing w:val="-57"/>
        </w:rPr>
        <w:t> </w:t>
      </w:r>
      <w:r>
        <w:rPr>
          <w:color w:val="231F20"/>
        </w:rPr>
        <w:t>потребности</w:t>
      </w:r>
      <w:r>
        <w:rPr>
          <w:color w:val="231F20"/>
          <w:spacing w:val="-1"/>
        </w:rPr>
        <w:t> </w:t>
      </w:r>
      <w:r>
        <w:rPr>
          <w:color w:val="231F20"/>
        </w:rPr>
        <w:t>человека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отдыхе.</w:t>
      </w:r>
    </w:p>
    <w:p>
      <w:pPr>
        <w:pStyle w:val="BodyText"/>
        <w:spacing w:line="249" w:lineRule="auto" w:before="10"/>
        <w:ind w:left="163" w:right="500" w:firstLine="396"/>
      </w:pPr>
      <w:r>
        <w:rPr>
          <w:color w:val="231F20"/>
          <w:w w:val="95"/>
        </w:rPr>
        <w:t>Площадь участка в Южной части Ржевско-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полигона</w:t>
      </w:r>
      <w:r>
        <w:rPr>
          <w:color w:val="231F20"/>
          <w:spacing w:val="-13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3"/>
        </w:rPr>
        <w:t> </w:t>
      </w:r>
      <w:r>
        <w:rPr>
          <w:color w:val="231F20"/>
        </w:rPr>
        <w:t>вместить</w:t>
      </w:r>
      <w:r>
        <w:rPr>
          <w:color w:val="231F20"/>
          <w:spacing w:val="-13"/>
        </w:rPr>
        <w:t> </w:t>
      </w:r>
      <w:r>
        <w:rPr>
          <w:color w:val="231F20"/>
        </w:rPr>
        <w:t>необходимое</w:t>
      </w:r>
      <w:r>
        <w:rPr>
          <w:color w:val="231F20"/>
          <w:spacing w:val="-57"/>
        </w:rPr>
        <w:t> </w:t>
      </w:r>
      <w:r>
        <w:rPr>
          <w:color w:val="231F20"/>
        </w:rPr>
        <w:t>количество функциональных зон и объектов</w:t>
      </w:r>
      <w:r>
        <w:rPr>
          <w:color w:val="231F20"/>
          <w:spacing w:val="1"/>
        </w:rPr>
        <w:t> </w:t>
      </w:r>
      <w:r>
        <w:rPr>
          <w:color w:val="231F20"/>
        </w:rPr>
        <w:t>рекреации, что делает кампус полноценной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градостроительной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структурой.</w:t>
      </w:r>
      <w:r>
        <w:rPr>
          <w:color w:val="231F20"/>
          <w:spacing w:val="34"/>
          <w:w w:val="95"/>
        </w:rPr>
        <w:t> </w:t>
      </w:r>
      <w:r>
        <w:rPr>
          <w:color w:val="231F20"/>
          <w:w w:val="95"/>
        </w:rPr>
        <w:t>Функциональ-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5" w:space="134"/>
            <w:col w:w="5321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6"/>
        <w:jc w:val="left"/>
        <w:rPr>
          <w:sz w:val="16"/>
        </w:rPr>
      </w:pPr>
    </w:p>
    <w:p>
      <w:pPr>
        <w:spacing w:line="249" w:lineRule="auto" w:before="91"/>
        <w:ind w:left="163" w:right="4482" w:firstLine="0"/>
        <w:jc w:val="left"/>
        <w:rPr>
          <w:sz w:val="21"/>
        </w:rPr>
      </w:pPr>
      <w:r>
        <w:rPr/>
        <w:pict>
          <v:group style="position:absolute;margin-left:48.188503pt;margin-top:31.550543pt;width:481.9pt;height:318.3pt;mso-position-horizontal-relative:page;mso-position-vertical-relative:paragraph;z-index:-15608320;mso-wrap-distance-left:0;mso-wrap-distance-right:0" id="docshapegroup588" coordorigin="964,631" coordsize="9638,6366">
            <v:shape style="position:absolute;left:963;top:981;width:9638;height:6016" type="#_x0000_t75" id="docshape589" stroked="false">
              <v:imagedata r:id="rId293" o:title=""/>
            </v:shape>
            <v:shape style="position:absolute;left:963;top:631;width:606;height:308" id="docshape590" coordorigin="964,631" coordsize="606,308" path="m1569,631l964,631,1266,938,1569,631xe" filled="true" fillcolor="#8fc73e" stroked="false">
              <v:path arrowok="t"/>
              <v:fill type="solid"/>
            </v:shape>
            <w10:wrap type="topAndBottom"/>
          </v:group>
        </w:pict>
      </w:r>
      <w:r>
        <w:rPr>
          <w:b/>
          <w:color w:val="231F20"/>
          <w:sz w:val="21"/>
        </w:rPr>
        <w:t>Рис 2. </w:t>
      </w:r>
      <w:r>
        <w:rPr>
          <w:color w:val="231F20"/>
          <w:sz w:val="21"/>
        </w:rPr>
        <w:t>Масштаб проектирования – Всеволожский район.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(Обозначены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КАД,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Дорога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жизни,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проектируемые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магистрали)</w:t>
      </w:r>
    </w:p>
    <w:p>
      <w:pPr>
        <w:spacing w:after="0" w:line="249" w:lineRule="auto"/>
        <w:jc w:val="left"/>
        <w:rPr>
          <w:sz w:val="21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ind w:left="503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6081616" cy="2138933"/>
            <wp:effectExtent l="0" t="0" r="0" b="0"/>
            <wp:docPr id="61" name="image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213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1616" cy="2138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jc w:val="left"/>
        <w:rPr>
          <w:sz w:val="6"/>
        </w:rPr>
      </w:pPr>
      <w:r>
        <w:rPr/>
        <w:pict>
          <v:shape style="position:absolute;margin-left:65.196297pt;margin-top:4.979398pt;width:30.3pt;height:15.25pt;mso-position-horizontal-relative:page;mso-position-vertical-relative:paragraph;z-index:-15607808;mso-wrap-distance-left:0;mso-wrap-distance-right:0" id="docshape591" coordorigin="1304,100" coordsize="606,305" path="m1607,100l1304,405,1909,405,1607,100xe" filled="true" fillcolor="#8fc73e" stroked="false">
            <v:path arrowok="t"/>
            <v:fill type="solid"/>
            <w10:wrap type="topAndBottom"/>
          </v:shape>
        </w:pict>
      </w:r>
    </w:p>
    <w:p>
      <w:pPr>
        <w:spacing w:line="249" w:lineRule="auto" w:before="70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Военно-исторические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объекты,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подлежащие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сохранению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охране.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Расположение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часть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Дорога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Жизни,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часть Ржевский полигон</w:t>
      </w:r>
    </w:p>
    <w:p>
      <w:pPr>
        <w:pStyle w:val="BodyText"/>
        <w:spacing w:before="11"/>
        <w:jc w:val="left"/>
        <w:rPr>
          <w:sz w:val="29"/>
        </w:rPr>
      </w:pPr>
    </w:p>
    <w:p>
      <w:pPr>
        <w:spacing w:after="0"/>
        <w:jc w:val="left"/>
        <w:rPr>
          <w:sz w:val="29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line="249" w:lineRule="auto" w:before="90"/>
        <w:ind w:left="503" w:right="1"/>
      </w:pPr>
      <w:r>
        <w:rPr>
          <w:color w:val="231F20"/>
          <w:w w:val="95"/>
        </w:rPr>
        <w:t>ное зонирование кампуса построено таким об-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разом,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университет-это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центральная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часть</w:t>
      </w:r>
      <w:r>
        <w:rPr>
          <w:color w:val="231F20"/>
          <w:spacing w:val="-57"/>
        </w:rPr>
        <w:t> </w:t>
      </w:r>
      <w:r>
        <w:rPr>
          <w:color w:val="231F20"/>
        </w:rPr>
        <w:t>кампуса вокруг которого образуются осталь-</w:t>
      </w:r>
      <w:r>
        <w:rPr>
          <w:color w:val="231F20"/>
          <w:spacing w:val="-57"/>
        </w:rPr>
        <w:t> </w:t>
      </w:r>
      <w:r>
        <w:rPr>
          <w:color w:val="231F20"/>
        </w:rPr>
        <w:t>ные зоны: жилая зона для студентов и персо-</w:t>
      </w:r>
      <w:r>
        <w:rPr>
          <w:color w:val="231F20"/>
          <w:spacing w:val="-57"/>
        </w:rPr>
        <w:t> </w:t>
      </w:r>
      <w:r>
        <w:rPr>
          <w:color w:val="231F20"/>
        </w:rPr>
        <w:t>нала университета, также сотрудников меди-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цинского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комплекса;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объекты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рекреации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(спорт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библиотеки);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технопарк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(объекты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бизнес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ин-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фраструктуры и производственной деятельно-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сти фарминдустрии); медицинский комплекс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(объект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здравоохранения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обслуживающий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селение,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включает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поликлиники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санатории);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парковые объекты, связывающие между собой,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каждую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из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функциональных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зон.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Помимо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этого,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выделяется резерв территории под зоны инже-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нерного</w:t>
      </w:r>
      <w:r>
        <w:rPr>
          <w:color w:val="231F20"/>
          <w:spacing w:val="-14"/>
        </w:rPr>
        <w:t> </w:t>
      </w:r>
      <w:r>
        <w:rPr>
          <w:color w:val="231F20"/>
        </w:rPr>
        <w:t>обслуживания,</w:t>
      </w:r>
      <w:r>
        <w:rPr>
          <w:color w:val="231F20"/>
          <w:spacing w:val="-14"/>
        </w:rPr>
        <w:t> </w:t>
      </w:r>
      <w:r>
        <w:rPr>
          <w:color w:val="231F20"/>
        </w:rPr>
        <w:t>временного</w:t>
      </w:r>
      <w:r>
        <w:rPr>
          <w:color w:val="231F20"/>
          <w:spacing w:val="-14"/>
        </w:rPr>
        <w:t> </w:t>
      </w:r>
      <w:r>
        <w:rPr>
          <w:color w:val="231F20"/>
        </w:rPr>
        <w:t>размеще-</w:t>
      </w:r>
      <w:r>
        <w:rPr>
          <w:color w:val="231F20"/>
          <w:spacing w:val="-57"/>
        </w:rPr>
        <w:t> </w:t>
      </w:r>
      <w:r>
        <w:rPr>
          <w:color w:val="231F20"/>
        </w:rPr>
        <w:t>ния и другие объекты, связанные с обслужи-</w:t>
      </w:r>
      <w:r>
        <w:rPr>
          <w:color w:val="231F20"/>
          <w:spacing w:val="-57"/>
        </w:rPr>
        <w:t> </w:t>
      </w:r>
      <w:r>
        <w:rPr>
          <w:color w:val="231F20"/>
        </w:rPr>
        <w:t>ванием</w:t>
      </w:r>
      <w:r>
        <w:rPr>
          <w:color w:val="231F20"/>
          <w:spacing w:val="-1"/>
        </w:rPr>
        <w:t> </w:t>
      </w:r>
      <w:r>
        <w:rPr>
          <w:color w:val="231F20"/>
        </w:rPr>
        <w:t>кампуса и</w:t>
      </w:r>
      <w:r>
        <w:rPr>
          <w:color w:val="231F20"/>
          <w:spacing w:val="-1"/>
        </w:rPr>
        <w:t> </w:t>
      </w:r>
      <w:r>
        <w:rPr>
          <w:color w:val="231F20"/>
        </w:rPr>
        <w:t>населения.</w:t>
      </w:r>
    </w:p>
    <w:p>
      <w:pPr>
        <w:pStyle w:val="BodyText"/>
        <w:spacing w:line="249" w:lineRule="auto" w:before="16"/>
        <w:ind w:left="503" w:firstLine="396"/>
      </w:pPr>
      <w:r>
        <w:rPr>
          <w:color w:val="231F20"/>
        </w:rPr>
        <w:t>Наличие кампуса на территории бывше-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-6"/>
        </w:rPr>
        <w:t> </w:t>
      </w:r>
      <w:r>
        <w:rPr>
          <w:color w:val="231F20"/>
        </w:rPr>
        <w:t>полигона</w:t>
      </w:r>
      <w:r>
        <w:rPr>
          <w:color w:val="231F20"/>
          <w:spacing w:val="-5"/>
        </w:rPr>
        <w:t> </w:t>
      </w:r>
      <w:r>
        <w:rPr>
          <w:color w:val="231F20"/>
        </w:rPr>
        <w:t>Ржевка</w:t>
      </w:r>
      <w:r>
        <w:rPr>
          <w:color w:val="231F20"/>
          <w:spacing w:val="-5"/>
        </w:rPr>
        <w:t> </w:t>
      </w:r>
      <w:r>
        <w:rPr>
          <w:color w:val="231F20"/>
        </w:rPr>
        <w:t>во</w:t>
      </w:r>
      <w:r>
        <w:rPr>
          <w:color w:val="231F20"/>
          <w:spacing w:val="-5"/>
        </w:rPr>
        <w:t> </w:t>
      </w:r>
      <w:r>
        <w:rPr>
          <w:color w:val="231F20"/>
        </w:rPr>
        <w:t>Всеволожском</w:t>
      </w:r>
      <w:r>
        <w:rPr>
          <w:color w:val="231F20"/>
          <w:spacing w:val="-5"/>
        </w:rPr>
        <w:t> </w:t>
      </w:r>
      <w:r>
        <w:rPr>
          <w:color w:val="231F20"/>
        </w:rPr>
        <w:t>районе</w:t>
      </w:r>
      <w:r>
        <w:rPr>
          <w:color w:val="231F20"/>
          <w:spacing w:val="-58"/>
        </w:rPr>
        <w:t> </w:t>
      </w:r>
      <w:r>
        <w:rPr>
          <w:color w:val="231F20"/>
        </w:rPr>
        <w:t>Ленобласти, может стать связующим звеном</w:t>
      </w:r>
      <w:r>
        <w:rPr>
          <w:color w:val="231F20"/>
          <w:spacing w:val="1"/>
        </w:rPr>
        <w:t> </w:t>
      </w:r>
      <w:r>
        <w:rPr>
          <w:color w:val="231F20"/>
        </w:rPr>
        <w:t>между городом и областью. Создание допол-</w:t>
      </w:r>
      <w:r>
        <w:rPr>
          <w:color w:val="231F20"/>
          <w:spacing w:val="-57"/>
        </w:rPr>
        <w:t> </w:t>
      </w:r>
      <w:r>
        <w:rPr>
          <w:color w:val="231F20"/>
        </w:rPr>
        <w:t>нительной лесопарковой зоны, как зеленой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территории, в которой есть полноценная ин-</w:t>
      </w:r>
      <w:r>
        <w:rPr>
          <w:color w:val="231F20"/>
          <w:spacing w:val="1"/>
        </w:rPr>
        <w:t> </w:t>
      </w:r>
      <w:r>
        <w:rPr>
          <w:color w:val="231F20"/>
        </w:rPr>
        <w:t>фраструктура, разнообразит существующую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прилегающую застройку, станет дополнитель-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ным парковым центром для многих жителей</w:t>
      </w:r>
      <w:r>
        <w:rPr>
          <w:color w:val="231F20"/>
          <w:spacing w:val="1"/>
        </w:rPr>
        <w:t> </w:t>
      </w:r>
      <w:r>
        <w:rPr>
          <w:color w:val="231F20"/>
        </w:rPr>
        <w:t>Мурино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Бугров,</w:t>
      </w:r>
      <w:r>
        <w:rPr>
          <w:color w:val="231F20"/>
          <w:spacing w:val="-6"/>
        </w:rPr>
        <w:t> </w:t>
      </w:r>
      <w:r>
        <w:rPr>
          <w:color w:val="231F20"/>
        </w:rPr>
        <w:t>так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самого</w:t>
      </w:r>
      <w:r>
        <w:rPr>
          <w:color w:val="231F20"/>
          <w:spacing w:val="-6"/>
        </w:rPr>
        <w:t> </w:t>
      </w:r>
      <w:r>
        <w:rPr>
          <w:color w:val="231F20"/>
        </w:rPr>
        <w:t>города</w:t>
      </w:r>
      <w:r>
        <w:rPr>
          <w:color w:val="231F20"/>
          <w:spacing w:val="-6"/>
        </w:rPr>
        <w:t> </w:t>
      </w:r>
      <w:r>
        <w:rPr>
          <w:color w:val="231F20"/>
        </w:rPr>
        <w:t>Всево-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ложск.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Возможное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использование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57"/>
        </w:rPr>
        <w:t> </w:t>
      </w:r>
      <w:r>
        <w:rPr>
          <w:color w:val="231F20"/>
        </w:rPr>
        <w:t>не</w:t>
      </w:r>
      <w:r>
        <w:rPr>
          <w:color w:val="231F20"/>
          <w:spacing w:val="25"/>
        </w:rPr>
        <w:t> </w:t>
      </w:r>
      <w:r>
        <w:rPr>
          <w:color w:val="231F20"/>
        </w:rPr>
        <w:t>в</w:t>
      </w:r>
      <w:r>
        <w:rPr>
          <w:color w:val="231F20"/>
          <w:spacing w:val="25"/>
        </w:rPr>
        <w:t> </w:t>
      </w:r>
      <w:r>
        <w:rPr>
          <w:color w:val="231F20"/>
        </w:rPr>
        <w:t>угоду</w:t>
      </w:r>
      <w:r>
        <w:rPr>
          <w:color w:val="231F20"/>
          <w:spacing w:val="25"/>
        </w:rPr>
        <w:t> </w:t>
      </w:r>
      <w:r>
        <w:rPr>
          <w:color w:val="231F20"/>
        </w:rPr>
        <w:t>промышленности,</w:t>
      </w:r>
      <w:r>
        <w:rPr>
          <w:color w:val="231F20"/>
          <w:spacing w:val="25"/>
        </w:rPr>
        <w:t> </w:t>
      </w:r>
      <w:r>
        <w:rPr>
          <w:color w:val="231F20"/>
        </w:rPr>
        <w:t>а</w:t>
      </w:r>
      <w:r>
        <w:rPr>
          <w:color w:val="231F20"/>
          <w:spacing w:val="25"/>
        </w:rPr>
        <w:t> </w:t>
      </w:r>
      <w:r>
        <w:rPr>
          <w:color w:val="231F20"/>
        </w:rPr>
        <w:t>в</w:t>
      </w:r>
      <w:r>
        <w:rPr>
          <w:color w:val="231F20"/>
          <w:spacing w:val="25"/>
        </w:rPr>
        <w:t> </w:t>
      </w:r>
      <w:r>
        <w:rPr>
          <w:color w:val="231F20"/>
        </w:rPr>
        <w:t>сферу</w:t>
      </w:r>
      <w:r>
        <w:rPr>
          <w:color w:val="231F20"/>
          <w:spacing w:val="25"/>
        </w:rPr>
        <w:t> </w:t>
      </w:r>
      <w:r>
        <w:rPr>
          <w:color w:val="231F20"/>
        </w:rPr>
        <w:t>тех-</w:t>
      </w:r>
    </w:p>
    <w:p>
      <w:pPr>
        <w:pStyle w:val="BodyText"/>
        <w:spacing w:line="249" w:lineRule="auto" w:before="90"/>
        <w:ind w:left="299" w:right="156"/>
      </w:pPr>
      <w:r>
        <w:rPr/>
        <w:br w:type="column"/>
      </w:r>
      <w:r>
        <w:rPr>
          <w:color w:val="231F20"/>
        </w:rPr>
        <w:t>нологичного,</w:t>
      </w:r>
      <w:r>
        <w:rPr>
          <w:color w:val="231F20"/>
          <w:spacing w:val="1"/>
        </w:rPr>
        <w:t> </w:t>
      </w:r>
      <w:r>
        <w:rPr>
          <w:color w:val="231F20"/>
        </w:rPr>
        <w:t>уникального</w:t>
      </w:r>
      <w:r>
        <w:rPr>
          <w:color w:val="231F20"/>
          <w:spacing w:val="60"/>
        </w:rPr>
        <w:t> </w:t>
      </w:r>
      <w:r>
        <w:rPr>
          <w:color w:val="231F20"/>
        </w:rPr>
        <w:t>научного</w:t>
      </w:r>
      <w:r>
        <w:rPr>
          <w:color w:val="231F20"/>
          <w:spacing w:val="60"/>
        </w:rPr>
        <w:t> </w:t>
      </w:r>
      <w:r>
        <w:rPr>
          <w:color w:val="231F20"/>
        </w:rPr>
        <w:t>центра</w:t>
      </w:r>
      <w:r>
        <w:rPr>
          <w:color w:val="231F20"/>
          <w:spacing w:val="-57"/>
        </w:rPr>
        <w:t> </w:t>
      </w:r>
      <w:r>
        <w:rPr>
          <w:color w:val="231F20"/>
        </w:rPr>
        <w:t>с доступными населению зонами рекреаций,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подходом</w:t>
      </w:r>
      <w:r>
        <w:rPr>
          <w:color w:val="231F20"/>
          <w:spacing w:val="-8"/>
        </w:rPr>
        <w:t> </w:t>
      </w:r>
      <w:r>
        <w:rPr>
          <w:color w:val="231F20"/>
        </w:rPr>
        <w:t>устойчивого</w:t>
      </w:r>
      <w:r>
        <w:rPr>
          <w:color w:val="231F20"/>
          <w:spacing w:val="-7"/>
        </w:rPr>
        <w:t> </w:t>
      </w:r>
      <w:r>
        <w:rPr>
          <w:color w:val="231F20"/>
        </w:rPr>
        <w:t>развития,</w:t>
      </w:r>
      <w:r>
        <w:rPr>
          <w:color w:val="231F20"/>
          <w:spacing w:val="-8"/>
        </w:rPr>
        <w:t> </w:t>
      </w:r>
      <w:r>
        <w:rPr>
          <w:color w:val="231F20"/>
        </w:rPr>
        <w:t>то</w:t>
      </w:r>
      <w:r>
        <w:rPr>
          <w:color w:val="231F20"/>
          <w:spacing w:val="-8"/>
        </w:rPr>
        <w:t> </w:t>
      </w:r>
      <w:r>
        <w:rPr>
          <w:color w:val="231F20"/>
        </w:rPr>
        <w:t>есть</w:t>
      </w:r>
      <w:r>
        <w:rPr>
          <w:color w:val="231F20"/>
          <w:spacing w:val="-7"/>
        </w:rPr>
        <w:t> </w:t>
      </w:r>
      <w:r>
        <w:rPr>
          <w:color w:val="231F20"/>
        </w:rPr>
        <w:t>на-</w:t>
      </w:r>
      <w:r>
        <w:rPr>
          <w:color w:val="231F20"/>
          <w:spacing w:val="-58"/>
        </w:rPr>
        <w:t> </w:t>
      </w:r>
      <w:r>
        <w:rPr>
          <w:color w:val="231F20"/>
        </w:rPr>
        <w:t>целенного на дальнейшее развитие террито-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рии, положительно скажется на формировании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образовательного центра и освоении данной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территории.</w:t>
      </w:r>
    </w:p>
    <w:p>
      <w:pPr>
        <w:pStyle w:val="BodyText"/>
        <w:spacing w:line="249" w:lineRule="auto" w:before="6"/>
        <w:ind w:left="299" w:right="159" w:firstLine="396"/>
      </w:pPr>
      <w:r>
        <w:rPr>
          <w:color w:val="231F20"/>
          <w:w w:val="95"/>
        </w:rPr>
        <w:t>Возможная реабилитация запущенной тер-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ритории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создание</w:t>
      </w:r>
      <w:r>
        <w:rPr>
          <w:color w:val="231F20"/>
          <w:spacing w:val="-14"/>
        </w:rPr>
        <w:t> </w:t>
      </w:r>
      <w:r>
        <w:rPr>
          <w:color w:val="231F20"/>
        </w:rPr>
        <w:t>новой,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корне</w:t>
      </w:r>
      <w:r>
        <w:rPr>
          <w:color w:val="231F20"/>
          <w:spacing w:val="-14"/>
        </w:rPr>
        <w:t> </w:t>
      </w:r>
      <w:r>
        <w:rPr>
          <w:color w:val="231F20"/>
        </w:rPr>
        <w:t>меняющей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стратегию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сторону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принципов</w:t>
      </w:r>
      <w:r>
        <w:rPr>
          <w:color w:val="231F20"/>
          <w:spacing w:val="-13"/>
        </w:rPr>
        <w:t> </w:t>
      </w:r>
      <w:r>
        <w:rPr>
          <w:color w:val="231F20"/>
        </w:rPr>
        <w:t>эко-</w:t>
      </w:r>
      <w:r>
        <w:rPr>
          <w:color w:val="231F20"/>
          <w:spacing w:val="-58"/>
        </w:rPr>
        <w:t> </w:t>
      </w:r>
      <w:r>
        <w:rPr>
          <w:color w:val="231F20"/>
        </w:rPr>
        <w:t>логичности, доступности, безопасности. Раз-</w:t>
      </w:r>
      <w:r>
        <w:rPr>
          <w:color w:val="231F20"/>
          <w:spacing w:val="-57"/>
        </w:rPr>
        <w:t> </w:t>
      </w:r>
      <w:r>
        <w:rPr>
          <w:color w:val="231F20"/>
        </w:rPr>
        <w:t>витие социальной инфраструктуры, увеличе-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ние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объектов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здравоохранения,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спорта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отдыха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будет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привлекать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жителей,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тем</w:t>
      </w:r>
      <w:r>
        <w:rPr>
          <w:color w:val="231F20"/>
          <w:spacing w:val="-14"/>
        </w:rPr>
        <w:t> </w:t>
      </w:r>
      <w:r>
        <w:rPr>
          <w:color w:val="231F20"/>
        </w:rPr>
        <w:t>самым</w:t>
      </w:r>
      <w:r>
        <w:rPr>
          <w:color w:val="231F20"/>
          <w:spacing w:val="-13"/>
        </w:rPr>
        <w:t> </w:t>
      </w:r>
      <w:r>
        <w:rPr>
          <w:color w:val="231F20"/>
        </w:rPr>
        <w:t>разгру-</w:t>
      </w:r>
      <w:r>
        <w:rPr>
          <w:color w:val="231F20"/>
          <w:spacing w:val="-58"/>
        </w:rPr>
        <w:t> </w:t>
      </w:r>
      <w:r>
        <w:rPr>
          <w:color w:val="231F20"/>
        </w:rPr>
        <w:t>жая</w:t>
      </w:r>
      <w:r>
        <w:rPr>
          <w:color w:val="231F20"/>
          <w:spacing w:val="-3"/>
        </w:rPr>
        <w:t> </w:t>
      </w:r>
      <w:r>
        <w:rPr>
          <w:color w:val="231F20"/>
        </w:rPr>
        <w:t>исторический</w:t>
      </w:r>
      <w:r>
        <w:rPr>
          <w:color w:val="231F20"/>
          <w:spacing w:val="-3"/>
        </w:rPr>
        <w:t> </w:t>
      </w:r>
      <w:r>
        <w:rPr>
          <w:color w:val="231F20"/>
        </w:rPr>
        <w:t>центр</w:t>
      </w:r>
      <w:r>
        <w:rPr>
          <w:color w:val="231F20"/>
          <w:spacing w:val="-2"/>
        </w:rPr>
        <w:t> </w:t>
      </w:r>
      <w:r>
        <w:rPr>
          <w:color w:val="231F20"/>
        </w:rPr>
        <w:t>Санкт-Петербурга.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1"/>
        <w:jc w:val="left"/>
        <w:rPr>
          <w:sz w:val="38"/>
        </w:rPr>
      </w:pPr>
    </w:p>
    <w:p>
      <w:pPr>
        <w:spacing w:before="0"/>
        <w:ind w:left="299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52"/>
        </w:numPr>
        <w:tabs>
          <w:tab w:pos="879" w:val="left" w:leader="none"/>
        </w:tabs>
        <w:spacing w:line="249" w:lineRule="auto" w:before="3" w:after="0"/>
        <w:ind w:left="299" w:right="160" w:firstLine="396"/>
        <w:jc w:val="both"/>
        <w:rPr>
          <w:sz w:val="18"/>
        </w:rPr>
      </w:pPr>
      <w:r>
        <w:rPr>
          <w:color w:val="231F20"/>
          <w:sz w:val="18"/>
        </w:rPr>
        <w:t>Пучков М. В. Принципы проектирования научно-об-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разовательных центров нового поколения: архитектура со-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временных технологий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обучений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// Academia. Архитектура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строительство. 2011. № 2. С. 48–51.</w:t>
      </w:r>
    </w:p>
    <w:p>
      <w:pPr>
        <w:pStyle w:val="ListParagraph"/>
        <w:numPr>
          <w:ilvl w:val="0"/>
          <w:numId w:val="52"/>
        </w:numPr>
        <w:tabs>
          <w:tab w:pos="897" w:val="left" w:leader="none"/>
        </w:tabs>
        <w:spacing w:line="249" w:lineRule="auto" w:before="3" w:after="0"/>
        <w:ind w:left="299" w:right="160" w:firstLine="396"/>
        <w:jc w:val="both"/>
        <w:rPr>
          <w:sz w:val="18"/>
        </w:rPr>
      </w:pPr>
      <w:r>
        <w:rPr>
          <w:color w:val="231F20"/>
          <w:sz w:val="18"/>
        </w:rPr>
        <w:t>Стратегический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мастер-план: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инструмент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управ-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будущим.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https://mosurbanforum.com/upload/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iblock/16f/16fc3cc12d26b7184e8e05219ec4e1fb.pdf (дата об-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ращения: 08.02.2017).</w:t>
      </w:r>
    </w:p>
    <w:p>
      <w:pPr>
        <w:pStyle w:val="ListParagraph"/>
        <w:numPr>
          <w:ilvl w:val="0"/>
          <w:numId w:val="52"/>
        </w:numPr>
        <w:tabs>
          <w:tab w:pos="885" w:val="left" w:leader="none"/>
        </w:tabs>
        <w:spacing w:line="249" w:lineRule="auto" w:before="3" w:after="0"/>
        <w:ind w:left="299" w:right="159" w:firstLine="396"/>
        <w:jc w:val="both"/>
        <w:rPr>
          <w:sz w:val="18"/>
        </w:rPr>
      </w:pPr>
      <w:r>
        <w:rPr>
          <w:color w:val="231F20"/>
          <w:sz w:val="18"/>
        </w:rPr>
        <w:t>Принципы формирования жилой среды: диалог де-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велопера и архитектора // Archspeech. </w:t>
      </w:r>
      <w:r>
        <w:rPr>
          <w:color w:val="231F20"/>
          <w:sz w:val="18"/>
        </w:rPr>
        <w:t>URL: </w:t>
      </w:r>
      <w:hyperlink r:id="rId295">
        <w:r>
          <w:rPr>
            <w:color w:val="231F20"/>
            <w:sz w:val="18"/>
          </w:rPr>
          <w:t>http://archspeech.</w:t>
        </w:r>
      </w:hyperlink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com/article/27-principov-formirovaniya-zhiloy-sredy (дата об-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ращения: 24.01.2018).</w:t>
      </w:r>
    </w:p>
    <w:p>
      <w:pPr>
        <w:pStyle w:val="ListParagraph"/>
        <w:numPr>
          <w:ilvl w:val="0"/>
          <w:numId w:val="52"/>
        </w:numPr>
        <w:tabs>
          <w:tab w:pos="883" w:val="left" w:leader="none"/>
        </w:tabs>
        <w:spacing w:line="249" w:lineRule="auto" w:before="3" w:after="0"/>
        <w:ind w:left="299" w:right="160" w:firstLine="396"/>
        <w:jc w:val="both"/>
        <w:rPr>
          <w:sz w:val="18"/>
        </w:rPr>
      </w:pPr>
      <w:r>
        <w:rPr>
          <w:color w:val="231F20"/>
          <w:sz w:val="18"/>
        </w:rPr>
        <w:t>Иннополис. URL: https://ru.wikipedia.org/wiki/Инно-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полис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08.02.2017).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5155" w:space="40"/>
            <w:col w:w="5115"/>
          </w:cols>
        </w:sectPr>
      </w:pPr>
    </w:p>
    <w:p>
      <w:pPr>
        <w:tabs>
          <w:tab w:pos="2488" w:val="left" w:leader="none"/>
        </w:tabs>
        <w:spacing w:line="240" w:lineRule="auto"/>
        <w:ind w:left="16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592" coordorigin="0,0" coordsize="1990,1990">
            <v:shape style="position:absolute;left:2;top:2;width:1985;height:1985" type="#_x0000_t75" id="docshape593" stroked="false">
              <v:imagedata r:id="rId296" o:title=""/>
            </v:shape>
            <v:rect style="position:absolute;left:2;top:2;width:1985;height:1985" id="docshape594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45pt;height:99.45pt;mso-position-horizontal-relative:char;mso-position-vertical-relative:line" id="docshapegroup595" coordorigin="0,0" coordsize="1989,1989">
            <v:shape style="position:absolute;left:2;top:2;width:1984;height:1984" type="#_x0000_t75" id="docshape596" stroked="false">
              <v:imagedata r:id="rId289" o:title=""/>
            </v:shape>
            <v:rect style="position:absolute;left:2;top:2;width:1984;height:1984" id="docshape597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4"/>
        <w:jc w:val="left"/>
        <w:rPr>
          <w:sz w:val="21"/>
        </w:rPr>
      </w:pPr>
      <w:r>
        <w:rPr/>
        <w:pict>
          <v:rect style="position:absolute;margin-left:48.313999pt;margin-top:13.481pt;width:481.89pt;height:29.764pt;mso-position-horizontal-relative:page;mso-position-vertical-relative:paragraph;z-index:-15606272;mso-wrap-distance-left:0;mso-wrap-distance-right:0" id="docshape598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5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166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-3"/>
          <w:sz w:val="20"/>
        </w:rPr>
        <w:t> </w:t>
      </w:r>
      <w:r>
        <w:rPr>
          <w:b/>
          <w:color w:val="231F20"/>
          <w:sz w:val="20"/>
        </w:rPr>
        <w:t>711.57</w:t>
      </w:r>
    </w:p>
    <w:p>
      <w:pPr>
        <w:spacing w:line="256" w:lineRule="auto" w:before="17"/>
        <w:ind w:left="166" w:right="185" w:firstLine="0"/>
        <w:jc w:val="left"/>
        <w:rPr>
          <w:sz w:val="20"/>
        </w:rPr>
      </w:pPr>
      <w:r>
        <w:rPr>
          <w:i/>
          <w:color w:val="231F20"/>
          <w:sz w:val="20"/>
        </w:rPr>
        <w:t>Антон</w:t>
      </w:r>
      <w:r>
        <w:rPr>
          <w:i/>
          <w:color w:val="231F20"/>
          <w:spacing w:val="23"/>
          <w:sz w:val="20"/>
        </w:rPr>
        <w:t> </w:t>
      </w:r>
      <w:r>
        <w:rPr>
          <w:i/>
          <w:color w:val="231F20"/>
          <w:sz w:val="20"/>
        </w:rPr>
        <w:t>Михайлович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Честных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магистрант</w:t>
      </w:r>
    </w:p>
    <w:p>
      <w:pPr>
        <w:spacing w:line="256" w:lineRule="auto" w:before="3"/>
        <w:ind w:left="166" w:right="199" w:firstLine="0"/>
        <w:jc w:val="left"/>
        <w:rPr>
          <w:sz w:val="20"/>
        </w:rPr>
      </w:pPr>
      <w:r>
        <w:rPr>
          <w:i/>
          <w:color w:val="231F20"/>
          <w:sz w:val="20"/>
        </w:rPr>
        <w:t>Ирина</w:t>
      </w:r>
      <w:r>
        <w:rPr>
          <w:i/>
          <w:color w:val="231F20"/>
          <w:spacing w:val="17"/>
          <w:sz w:val="20"/>
        </w:rPr>
        <w:t> </w:t>
      </w:r>
      <w:r>
        <w:rPr>
          <w:i/>
          <w:color w:val="231F20"/>
          <w:sz w:val="20"/>
        </w:rPr>
        <w:t>Григорьевна</w:t>
      </w:r>
      <w:r>
        <w:rPr>
          <w:i/>
          <w:color w:val="231F20"/>
          <w:spacing w:val="18"/>
          <w:sz w:val="20"/>
        </w:rPr>
        <w:t> </w:t>
      </w:r>
      <w:r>
        <w:rPr>
          <w:i/>
          <w:color w:val="231F20"/>
          <w:sz w:val="20"/>
        </w:rPr>
        <w:t>Школьникова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line="256" w:lineRule="auto" w:before="2"/>
        <w:ind w:left="166" w:right="38" w:firstLine="0"/>
        <w:jc w:val="left"/>
        <w:rPr>
          <w:i/>
          <w:sz w:val="20"/>
        </w:rPr>
      </w:pP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университет)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E-mail: </w:t>
      </w:r>
      <w:hyperlink r:id="rId297">
        <w:r>
          <w:rPr>
            <w:i/>
            <w:color w:val="231F20"/>
            <w:w w:val="105"/>
            <w:sz w:val="20"/>
          </w:rPr>
          <w:t>godruck@yandex.ru</w:t>
        </w:r>
        <w:r>
          <w:rPr>
            <w:color w:val="231F20"/>
            <w:w w:val="105"/>
            <w:sz w:val="20"/>
          </w:rPr>
          <w:t>,</w:t>
        </w:r>
      </w:hyperlink>
      <w:r>
        <w:rPr>
          <w:color w:val="231F20"/>
          <w:spacing w:val="1"/>
          <w:w w:val="105"/>
          <w:sz w:val="20"/>
        </w:rPr>
        <w:t> </w:t>
      </w:r>
      <w:hyperlink r:id="rId291">
        <w:r>
          <w:rPr>
            <w:i/>
            <w:color w:val="231F20"/>
            <w:w w:val="105"/>
            <w:sz w:val="20"/>
          </w:rPr>
          <w:t>beckerira@mail.ru</w:t>
        </w:r>
      </w:hyperlink>
    </w:p>
    <w:p>
      <w:pPr>
        <w:spacing w:line="240" w:lineRule="auto" w:before="11"/>
        <w:rPr>
          <w:i/>
          <w:sz w:val="29"/>
        </w:rPr>
      </w:pPr>
      <w:r>
        <w:rPr/>
        <w:br w:type="column"/>
      </w:r>
      <w:r>
        <w:rPr>
          <w:i/>
          <w:sz w:val="29"/>
        </w:rPr>
      </w:r>
    </w:p>
    <w:p>
      <w:pPr>
        <w:spacing w:line="256" w:lineRule="auto" w:before="0"/>
        <w:ind w:left="1333" w:right="493" w:hanging="613"/>
        <w:jc w:val="right"/>
        <w:rPr>
          <w:sz w:val="20"/>
        </w:rPr>
      </w:pPr>
      <w:r>
        <w:rPr>
          <w:i/>
          <w:color w:val="231F20"/>
          <w:sz w:val="20"/>
        </w:rPr>
        <w:t>Anton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Mikhaylovich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Chestnykh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Master`s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Degree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student</w:t>
      </w:r>
    </w:p>
    <w:p>
      <w:pPr>
        <w:spacing w:before="2"/>
        <w:ind w:left="0" w:right="493" w:firstLine="0"/>
        <w:jc w:val="right"/>
        <w:rPr>
          <w:sz w:val="20"/>
        </w:rPr>
      </w:pPr>
      <w:r>
        <w:rPr>
          <w:i/>
          <w:color w:val="231F20"/>
          <w:sz w:val="20"/>
        </w:rPr>
        <w:t>Irina</w:t>
      </w:r>
      <w:r>
        <w:rPr>
          <w:i/>
          <w:color w:val="231F20"/>
          <w:spacing w:val="33"/>
          <w:sz w:val="20"/>
        </w:rPr>
        <w:t> </w:t>
      </w:r>
      <w:r>
        <w:rPr>
          <w:i/>
          <w:color w:val="231F20"/>
          <w:sz w:val="20"/>
        </w:rPr>
        <w:t>Grigorievna</w:t>
      </w:r>
      <w:r>
        <w:rPr>
          <w:i/>
          <w:color w:val="231F20"/>
          <w:spacing w:val="34"/>
          <w:sz w:val="20"/>
        </w:rPr>
        <w:t> </w:t>
      </w:r>
      <w:r>
        <w:rPr>
          <w:i/>
          <w:color w:val="231F20"/>
          <w:sz w:val="20"/>
        </w:rPr>
        <w:t>Schkolnikova</w:t>
      </w:r>
      <w:r>
        <w:rPr>
          <w:color w:val="231F20"/>
          <w:sz w:val="20"/>
        </w:rPr>
        <w:t>,</w:t>
      </w:r>
    </w:p>
    <w:p>
      <w:pPr>
        <w:spacing w:line="256" w:lineRule="auto" w:before="17"/>
        <w:ind w:left="541" w:right="494" w:firstLine="1175"/>
        <w:jc w:val="right"/>
        <w:rPr>
          <w:sz w:val="20"/>
        </w:rPr>
      </w:pPr>
      <w:r>
        <w:rPr>
          <w:color w:val="231F20"/>
          <w:sz w:val="20"/>
        </w:rPr>
        <w:t>Associate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3"/>
        <w:ind w:left="0" w:right="493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7"/>
        <w:ind w:left="0" w:right="493" w:firstLine="0"/>
        <w:jc w:val="right"/>
        <w:rPr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68"/>
          <w:sz w:val="20"/>
        </w:rPr>
        <w:t> </w:t>
      </w:r>
      <w:hyperlink r:id="rId297">
        <w:r>
          <w:rPr>
            <w:i/>
            <w:color w:val="231F20"/>
            <w:sz w:val="20"/>
          </w:rPr>
          <w:t>godruck@yandex.ru</w:t>
        </w:r>
        <w:r>
          <w:rPr>
            <w:color w:val="231F20"/>
            <w:sz w:val="20"/>
          </w:rPr>
          <w:t>,</w:t>
        </w:r>
      </w:hyperlink>
    </w:p>
    <w:p>
      <w:pPr>
        <w:spacing w:before="17"/>
        <w:ind w:left="0" w:right="493" w:firstLine="0"/>
        <w:jc w:val="right"/>
        <w:rPr>
          <w:i/>
          <w:sz w:val="20"/>
        </w:rPr>
      </w:pPr>
      <w:hyperlink r:id="rId291">
        <w:r>
          <w:rPr>
            <w:i/>
            <w:color w:val="231F20"/>
            <w:w w:val="105"/>
            <w:sz w:val="20"/>
          </w:rPr>
          <w:t>beckerira@mail.ru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3913" w:space="2550"/>
            <w:col w:w="3847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7"/>
        <w:jc w:val="left"/>
        <w:rPr>
          <w:i/>
          <w:sz w:val="22"/>
        </w:rPr>
      </w:pPr>
    </w:p>
    <w:p>
      <w:pPr>
        <w:pStyle w:val="Heading1"/>
        <w:spacing w:line="249" w:lineRule="auto"/>
        <w:ind w:left="473"/>
      </w:pPr>
      <w:r>
        <w:rPr>
          <w:color w:val="231F20"/>
        </w:rPr>
        <w:t>ИНТЕРАКТИВНЫЕ</w:t>
      </w:r>
      <w:r>
        <w:rPr>
          <w:color w:val="231F20"/>
          <w:spacing w:val="-15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СРЕДОВОМ</w:t>
      </w:r>
      <w:r>
        <w:rPr>
          <w:color w:val="231F20"/>
          <w:spacing w:val="-14"/>
        </w:rPr>
        <w:t> </w:t>
      </w:r>
      <w:r>
        <w:rPr>
          <w:color w:val="231F20"/>
        </w:rPr>
        <w:t>ДИЗАЙНЕ</w:t>
      </w:r>
      <w:r>
        <w:rPr>
          <w:color w:val="231F20"/>
          <w:spacing w:val="-57"/>
        </w:rPr>
        <w:t> </w:t>
      </w:r>
      <w:r>
        <w:rPr>
          <w:color w:val="231F20"/>
        </w:rPr>
        <w:t>СТУДЕНЧЕСКОГО</w:t>
      </w:r>
      <w:r>
        <w:rPr>
          <w:color w:val="231F20"/>
          <w:spacing w:val="-1"/>
        </w:rPr>
        <w:t> </w:t>
      </w:r>
      <w:r>
        <w:rPr>
          <w:color w:val="231F20"/>
        </w:rPr>
        <w:t>КАМПУСА</w:t>
      </w:r>
    </w:p>
    <w:p>
      <w:pPr>
        <w:pStyle w:val="BodyText"/>
        <w:spacing w:line="249" w:lineRule="auto" w:before="229"/>
        <w:ind w:left="1548" w:right="1814"/>
        <w:jc w:val="center"/>
      </w:pPr>
      <w:r>
        <w:rPr>
          <w:color w:val="231F20"/>
        </w:rPr>
        <w:t>INTERACTIVE</w:t>
      </w:r>
      <w:r>
        <w:rPr>
          <w:color w:val="231F20"/>
          <w:spacing w:val="-13"/>
        </w:rPr>
        <w:t> </w:t>
      </w:r>
      <w:r>
        <w:rPr>
          <w:color w:val="231F20"/>
        </w:rPr>
        <w:t>TECHNOLOGIES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ENVIRONMENTAL</w:t>
      </w:r>
      <w:r>
        <w:rPr>
          <w:color w:val="231F20"/>
          <w:spacing w:val="-57"/>
        </w:rPr>
        <w:t> </w:t>
      </w:r>
      <w:r>
        <w:rPr>
          <w:color w:val="231F20"/>
        </w:rPr>
        <w:t>DESIGN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 STUDENT</w:t>
      </w:r>
      <w:r>
        <w:rPr>
          <w:color w:val="231F20"/>
          <w:spacing w:val="-6"/>
        </w:rPr>
        <w:t> </w:t>
      </w:r>
      <w:r>
        <w:rPr>
          <w:color w:val="231F20"/>
        </w:rPr>
        <w:t>CAMPUS</w:t>
      </w:r>
    </w:p>
    <w:p>
      <w:pPr>
        <w:pStyle w:val="BodyText"/>
        <w:spacing w:line="249" w:lineRule="auto" w:before="228"/>
        <w:ind w:left="166" w:right="498" w:firstLine="396"/>
      </w:pP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статье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поднимается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вопрос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улучшения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средового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дизайна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предметного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наполнения,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путём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интеграции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интерактивных</w:t>
      </w:r>
      <w:r>
        <w:rPr>
          <w:color w:val="231F20"/>
          <w:spacing w:val="-14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стационарные</w:t>
      </w:r>
      <w:r>
        <w:rPr>
          <w:color w:val="231F20"/>
          <w:spacing w:val="-13"/>
        </w:rPr>
        <w:t> </w:t>
      </w:r>
      <w:r>
        <w:rPr>
          <w:color w:val="231F20"/>
        </w:rPr>
        <w:t>объекты.</w:t>
      </w:r>
      <w:r>
        <w:rPr>
          <w:color w:val="231F20"/>
          <w:spacing w:val="-14"/>
        </w:rPr>
        <w:t> </w:t>
      </w:r>
      <w:r>
        <w:rPr>
          <w:color w:val="231F20"/>
        </w:rPr>
        <w:t>Технологический</w:t>
      </w:r>
      <w:r>
        <w:rPr>
          <w:color w:val="231F20"/>
          <w:spacing w:val="-13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</w:rPr>
        <w:t>гресс не стоит на месте, однако, среда нашего пребывания, на протяжении десятков лет оста-</w:t>
      </w:r>
      <w:r>
        <w:rPr>
          <w:color w:val="231F20"/>
          <w:spacing w:val="1"/>
        </w:rPr>
        <w:t> </w:t>
      </w:r>
      <w:r>
        <w:rPr>
          <w:color w:val="231F20"/>
        </w:rPr>
        <w:t>ётся неизменной; предметное наполнение, давно не отвечает требованиям современного че-</w:t>
      </w:r>
      <w:r>
        <w:rPr>
          <w:color w:val="231F20"/>
          <w:spacing w:val="1"/>
        </w:rPr>
        <w:t> </w:t>
      </w:r>
      <w:r>
        <w:rPr>
          <w:color w:val="231F20"/>
        </w:rPr>
        <w:t>ловека, и является статичными декорациями. Не претендуя на звание инновационной, статья</w:t>
      </w:r>
      <w:r>
        <w:rPr>
          <w:color w:val="231F20"/>
          <w:spacing w:val="1"/>
        </w:rPr>
        <w:t> </w:t>
      </w:r>
      <w:r>
        <w:rPr>
          <w:color w:val="231F20"/>
        </w:rPr>
        <w:t>пытается</w:t>
      </w:r>
      <w:r>
        <w:rPr>
          <w:color w:val="231F20"/>
          <w:spacing w:val="-7"/>
        </w:rPr>
        <w:t> </w:t>
      </w:r>
      <w:r>
        <w:rPr>
          <w:color w:val="231F20"/>
        </w:rPr>
        <w:t>обратить</w:t>
      </w:r>
      <w:r>
        <w:rPr>
          <w:color w:val="231F20"/>
          <w:spacing w:val="-6"/>
        </w:rPr>
        <w:t> </w:t>
      </w:r>
      <w:r>
        <w:rPr>
          <w:color w:val="231F20"/>
        </w:rPr>
        <w:t>внимание</w:t>
      </w:r>
      <w:r>
        <w:rPr>
          <w:color w:val="231F20"/>
          <w:spacing w:val="-7"/>
        </w:rPr>
        <w:t> </w:t>
      </w:r>
      <w:r>
        <w:rPr>
          <w:color w:val="231F20"/>
        </w:rPr>
        <w:t>дизайнеров</w:t>
      </w:r>
      <w:r>
        <w:rPr>
          <w:color w:val="231F20"/>
          <w:spacing w:val="-6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7"/>
        </w:rPr>
        <w:t> </w:t>
      </w:r>
      <w:r>
        <w:rPr>
          <w:color w:val="231F20"/>
        </w:rPr>
        <w:t>среды,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повсеместно</w:t>
      </w:r>
      <w:r>
        <w:rPr>
          <w:color w:val="231F20"/>
          <w:spacing w:val="-6"/>
        </w:rPr>
        <w:t> </w:t>
      </w:r>
      <w:r>
        <w:rPr>
          <w:color w:val="231F20"/>
        </w:rPr>
        <w:t>используемые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иных</w:t>
      </w:r>
      <w:r>
        <w:rPr>
          <w:color w:val="231F20"/>
          <w:spacing w:val="-12"/>
        </w:rPr>
        <w:t> </w:t>
      </w:r>
      <w:r>
        <w:rPr>
          <w:color w:val="231F20"/>
        </w:rPr>
        <w:t>сферах</w:t>
      </w:r>
      <w:r>
        <w:rPr>
          <w:color w:val="231F20"/>
          <w:spacing w:val="-11"/>
        </w:rPr>
        <w:t> </w:t>
      </w:r>
      <w:r>
        <w:rPr>
          <w:color w:val="231F20"/>
        </w:rPr>
        <w:t>технологии,</w:t>
      </w:r>
      <w:r>
        <w:rPr>
          <w:color w:val="231F20"/>
          <w:spacing w:val="-11"/>
        </w:rPr>
        <w:t> </w:t>
      </w:r>
      <w:r>
        <w:rPr>
          <w:color w:val="231F20"/>
        </w:rPr>
        <w:t>которыми</w:t>
      </w:r>
      <w:r>
        <w:rPr>
          <w:color w:val="231F20"/>
          <w:spacing w:val="-11"/>
        </w:rPr>
        <w:t> </w:t>
      </w:r>
      <w:r>
        <w:rPr>
          <w:color w:val="231F20"/>
        </w:rPr>
        <w:t>они</w:t>
      </w:r>
      <w:r>
        <w:rPr>
          <w:color w:val="231F20"/>
          <w:spacing w:val="-11"/>
        </w:rPr>
        <w:t> </w:t>
      </w:r>
      <w:r>
        <w:rPr>
          <w:color w:val="231F20"/>
        </w:rPr>
        <w:t>пренебрегают,</w:t>
      </w:r>
      <w:r>
        <w:rPr>
          <w:color w:val="231F20"/>
          <w:spacing w:val="-11"/>
        </w:rPr>
        <w:t> </w:t>
      </w:r>
      <w:r>
        <w:rPr>
          <w:color w:val="231F20"/>
        </w:rPr>
        <w:t>ограничиваясь</w:t>
      </w:r>
      <w:r>
        <w:rPr>
          <w:color w:val="231F20"/>
          <w:spacing w:val="-12"/>
        </w:rPr>
        <w:t> </w:t>
      </w:r>
      <w:r>
        <w:rPr>
          <w:color w:val="231F20"/>
        </w:rPr>
        <w:t>расстановкой</w:t>
      </w:r>
      <w:r>
        <w:rPr>
          <w:color w:val="231F20"/>
          <w:spacing w:val="-11"/>
        </w:rPr>
        <w:t> </w:t>
      </w:r>
      <w:r>
        <w:rPr>
          <w:color w:val="231F20"/>
        </w:rPr>
        <w:t>скамеек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выбором</w:t>
      </w:r>
      <w:r>
        <w:rPr>
          <w:color w:val="231F20"/>
          <w:spacing w:val="-7"/>
        </w:rPr>
        <w:t> </w:t>
      </w:r>
      <w:r>
        <w:rPr>
          <w:color w:val="231F20"/>
        </w:rPr>
        <w:t>мощения.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разнообразить</w:t>
      </w:r>
      <w:r>
        <w:rPr>
          <w:color w:val="231F20"/>
          <w:spacing w:val="-8"/>
        </w:rPr>
        <w:t> </w:t>
      </w:r>
      <w:r>
        <w:rPr>
          <w:color w:val="231F20"/>
        </w:rPr>
        <w:t>взаимодействие</w:t>
      </w:r>
      <w:r>
        <w:rPr>
          <w:color w:val="231F20"/>
          <w:spacing w:val="-7"/>
        </w:rPr>
        <w:t> </w:t>
      </w:r>
      <w:r>
        <w:rPr>
          <w:color w:val="231F20"/>
        </w:rPr>
        <w:t>пользователя</w:t>
      </w:r>
      <w:r>
        <w:rPr>
          <w:color w:val="231F20"/>
          <w:spacing w:val="-7"/>
        </w:rPr>
        <w:t> </w:t>
      </w:r>
      <w:r>
        <w:rPr>
          <w:color w:val="231F20"/>
        </w:rPr>
        <w:t>со</w:t>
      </w:r>
      <w:r>
        <w:rPr>
          <w:color w:val="231F20"/>
          <w:spacing w:val="-7"/>
        </w:rPr>
        <w:t> </w:t>
      </w:r>
      <w:r>
        <w:rPr>
          <w:color w:val="231F20"/>
        </w:rPr>
        <w:t>средой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сделать</w:t>
      </w:r>
      <w:r>
        <w:rPr>
          <w:color w:val="231F20"/>
          <w:spacing w:val="-7"/>
        </w:rPr>
        <w:t> </w:t>
      </w:r>
      <w:r>
        <w:rPr>
          <w:color w:val="231F20"/>
        </w:rPr>
        <w:t>его</w:t>
      </w:r>
      <w:r>
        <w:rPr>
          <w:color w:val="231F20"/>
          <w:spacing w:val="-58"/>
        </w:rPr>
        <w:t> </w:t>
      </w:r>
      <w:r>
        <w:rPr>
          <w:color w:val="231F20"/>
        </w:rPr>
        <w:t>пребывание</w:t>
      </w:r>
      <w:r>
        <w:rPr>
          <w:color w:val="231F20"/>
          <w:spacing w:val="-3"/>
        </w:rPr>
        <w:t> </w:t>
      </w:r>
      <w:r>
        <w:rPr>
          <w:color w:val="231F20"/>
        </w:rPr>
        <w:t>более</w:t>
      </w:r>
      <w:r>
        <w:rPr>
          <w:color w:val="231F20"/>
          <w:spacing w:val="-3"/>
        </w:rPr>
        <w:t> </w:t>
      </w:r>
      <w:r>
        <w:rPr>
          <w:color w:val="231F20"/>
        </w:rPr>
        <w:t>интересным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эффективным,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примере</w:t>
      </w:r>
      <w:r>
        <w:rPr>
          <w:color w:val="231F20"/>
          <w:spacing w:val="-4"/>
        </w:rPr>
        <w:t> </w:t>
      </w:r>
      <w:r>
        <w:rPr>
          <w:color w:val="231F20"/>
        </w:rPr>
        <w:t>студенческого</w:t>
      </w:r>
      <w:r>
        <w:rPr>
          <w:color w:val="231F20"/>
          <w:spacing w:val="-2"/>
        </w:rPr>
        <w:t> </w:t>
      </w:r>
      <w:r>
        <w:rPr>
          <w:color w:val="231F20"/>
        </w:rPr>
        <w:t>кампуса.</w:t>
      </w:r>
    </w:p>
    <w:p>
      <w:pPr>
        <w:pStyle w:val="BodyText"/>
        <w:spacing w:line="249" w:lineRule="auto" w:before="9"/>
        <w:ind w:left="166" w:right="501" w:firstLine="396"/>
      </w:pPr>
      <w:r>
        <w:rPr>
          <w:i/>
          <w:color w:val="231F20"/>
          <w:spacing w:val="-1"/>
        </w:rPr>
        <w:t>Ключевые</w:t>
      </w:r>
      <w:r>
        <w:rPr>
          <w:i/>
          <w:color w:val="231F20"/>
          <w:spacing w:val="-14"/>
        </w:rPr>
        <w:t> </w:t>
      </w:r>
      <w:r>
        <w:rPr>
          <w:i/>
          <w:color w:val="231F20"/>
          <w:spacing w:val="-1"/>
        </w:rPr>
        <w:t>слова</w:t>
      </w:r>
      <w:r>
        <w:rPr>
          <w:color w:val="231F20"/>
          <w:spacing w:val="-1"/>
        </w:rPr>
        <w:t>:</w:t>
      </w:r>
      <w:r>
        <w:rPr>
          <w:color w:val="231F20"/>
          <w:spacing w:val="-14"/>
        </w:rPr>
        <w:t> </w:t>
      </w:r>
      <w:r>
        <w:rPr>
          <w:color w:val="231F20"/>
        </w:rPr>
        <w:t>средовой</w:t>
      </w:r>
      <w:r>
        <w:rPr>
          <w:color w:val="231F20"/>
          <w:spacing w:val="-13"/>
        </w:rPr>
        <w:t> </w:t>
      </w:r>
      <w:r>
        <w:rPr>
          <w:color w:val="231F20"/>
        </w:rPr>
        <w:t>дизайн,</w:t>
      </w:r>
      <w:r>
        <w:rPr>
          <w:color w:val="231F20"/>
          <w:spacing w:val="-14"/>
        </w:rPr>
        <w:t> </w:t>
      </w:r>
      <w:r>
        <w:rPr>
          <w:color w:val="231F20"/>
        </w:rPr>
        <w:t>дополненная</w:t>
      </w:r>
      <w:r>
        <w:rPr>
          <w:color w:val="231F20"/>
          <w:spacing w:val="-13"/>
        </w:rPr>
        <w:t> </w:t>
      </w:r>
      <w:r>
        <w:rPr>
          <w:color w:val="231F20"/>
        </w:rPr>
        <w:t>реальность,</w:t>
      </w:r>
      <w:r>
        <w:rPr>
          <w:color w:val="231F20"/>
          <w:spacing w:val="-14"/>
        </w:rPr>
        <w:t> </w:t>
      </w:r>
      <w:r>
        <w:rPr>
          <w:color w:val="231F20"/>
        </w:rPr>
        <w:t>интерактивность,</w:t>
      </w:r>
      <w:r>
        <w:rPr>
          <w:color w:val="231F20"/>
          <w:spacing w:val="-13"/>
        </w:rPr>
        <w:t> </w:t>
      </w:r>
      <w:r>
        <w:rPr>
          <w:color w:val="231F20"/>
        </w:rPr>
        <w:t>интерактив-</w:t>
      </w:r>
      <w:r>
        <w:rPr>
          <w:color w:val="231F20"/>
          <w:spacing w:val="-58"/>
        </w:rPr>
        <w:t> </w:t>
      </w:r>
      <w:r>
        <w:rPr>
          <w:color w:val="231F20"/>
        </w:rPr>
        <w:t>ные</w:t>
      </w:r>
      <w:r>
        <w:rPr>
          <w:color w:val="231F20"/>
          <w:spacing w:val="-2"/>
        </w:rPr>
        <w:t> </w:t>
      </w:r>
      <w:r>
        <w:rPr>
          <w:color w:val="231F20"/>
        </w:rPr>
        <w:t>объекты, адаптивные</w:t>
      </w:r>
      <w:r>
        <w:rPr>
          <w:color w:val="231F20"/>
          <w:spacing w:val="-1"/>
        </w:rPr>
        <w:t> </w:t>
      </w:r>
      <w:r>
        <w:rPr>
          <w:color w:val="231F20"/>
        </w:rPr>
        <w:t>системы.</w:t>
      </w:r>
    </w:p>
    <w:p>
      <w:pPr>
        <w:pStyle w:val="BodyText"/>
        <w:spacing w:before="3"/>
        <w:jc w:val="left"/>
        <w:rPr>
          <w:sz w:val="25"/>
        </w:rPr>
      </w:pPr>
    </w:p>
    <w:p>
      <w:pPr>
        <w:pStyle w:val="BodyText"/>
        <w:spacing w:line="249" w:lineRule="auto"/>
        <w:ind w:left="166" w:right="500" w:firstLine="396"/>
      </w:pPr>
      <w:r>
        <w:rPr>
          <w:color w:val="231F20"/>
        </w:rPr>
        <w:t>The article raises the topic of improving environmental design and its substantive content, by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integrating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interactive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technologies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into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stationary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objects.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Technological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progress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does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not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stand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still,</w:t>
      </w:r>
      <w:r>
        <w:rPr>
          <w:color w:val="231F20"/>
          <w:spacing w:val="-57"/>
        </w:rPr>
        <w:t> </w:t>
      </w:r>
      <w:r>
        <w:rPr>
          <w:color w:val="231F20"/>
        </w:rPr>
        <w:t>but the environment in which we live remains unchanged for many years. Environmental objects are</w:t>
      </w:r>
      <w:r>
        <w:rPr>
          <w:color w:val="231F20"/>
          <w:spacing w:val="-58"/>
        </w:rPr>
        <w:t> </w:t>
      </w:r>
      <w:r>
        <w:rPr>
          <w:color w:val="231F20"/>
        </w:rPr>
        <w:t>long</w:t>
      </w:r>
      <w:r>
        <w:rPr>
          <w:color w:val="231F20"/>
          <w:spacing w:val="-10"/>
        </w:rPr>
        <w:t> </w:t>
      </w:r>
      <w:r>
        <w:rPr>
          <w:color w:val="231F20"/>
        </w:rPr>
        <w:t>outdated</w:t>
      </w:r>
      <w:r>
        <w:rPr>
          <w:color w:val="231F20"/>
          <w:spacing w:val="-9"/>
        </w:rPr>
        <w:t> </w:t>
      </w:r>
      <w:r>
        <w:rPr>
          <w:color w:val="231F20"/>
        </w:rPr>
        <w:t>for</w:t>
      </w:r>
      <w:r>
        <w:rPr>
          <w:color w:val="231F20"/>
          <w:spacing w:val="-9"/>
        </w:rPr>
        <w:t> </w:t>
      </w:r>
      <w:r>
        <w:rPr>
          <w:color w:val="231F20"/>
        </w:rPr>
        <w:t>modern</w:t>
      </w:r>
      <w:r>
        <w:rPr>
          <w:color w:val="231F20"/>
          <w:spacing w:val="-10"/>
        </w:rPr>
        <w:t> </w:t>
      </w:r>
      <w:r>
        <w:rPr>
          <w:color w:val="231F20"/>
        </w:rPr>
        <w:t>man,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are</w:t>
      </w:r>
      <w:r>
        <w:rPr>
          <w:color w:val="231F20"/>
          <w:spacing w:val="-10"/>
        </w:rPr>
        <w:t> </w:t>
      </w:r>
      <w:r>
        <w:rPr>
          <w:color w:val="231F20"/>
        </w:rPr>
        <w:t>static</w:t>
      </w:r>
      <w:r>
        <w:rPr>
          <w:color w:val="231F20"/>
          <w:spacing w:val="-9"/>
        </w:rPr>
        <w:t> </w:t>
      </w:r>
      <w:r>
        <w:rPr>
          <w:color w:val="231F20"/>
        </w:rPr>
        <w:t>decorations.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article</w:t>
      </w:r>
      <w:r>
        <w:rPr>
          <w:color w:val="231F20"/>
          <w:spacing w:val="-9"/>
        </w:rPr>
        <w:t> </w:t>
      </w:r>
      <w:r>
        <w:rPr>
          <w:color w:val="231F20"/>
        </w:rPr>
        <w:t>does</w:t>
      </w:r>
      <w:r>
        <w:rPr>
          <w:color w:val="231F20"/>
          <w:spacing w:val="-10"/>
        </w:rPr>
        <w:t> </w:t>
      </w:r>
      <w:r>
        <w:rPr>
          <w:color w:val="231F20"/>
        </w:rPr>
        <w:t>not</w:t>
      </w:r>
      <w:r>
        <w:rPr>
          <w:color w:val="231F20"/>
          <w:spacing w:val="-9"/>
        </w:rPr>
        <w:t> </w:t>
      </w:r>
      <w:r>
        <w:rPr>
          <w:color w:val="231F20"/>
        </w:rPr>
        <w:t>claim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be</w:t>
      </w:r>
      <w:r>
        <w:rPr>
          <w:color w:val="231F20"/>
          <w:spacing w:val="-9"/>
        </w:rPr>
        <w:t> </w:t>
      </w:r>
      <w:r>
        <w:rPr>
          <w:color w:val="231F20"/>
        </w:rPr>
        <w:t>innovative,</w:t>
      </w:r>
      <w:r>
        <w:rPr>
          <w:color w:val="231F20"/>
          <w:spacing w:val="-57"/>
        </w:rPr>
        <w:t> </w:t>
      </w:r>
      <w:r>
        <w:rPr>
          <w:color w:val="231F20"/>
        </w:rPr>
        <w:t>but</w:t>
      </w:r>
      <w:r>
        <w:rPr>
          <w:color w:val="231F20"/>
          <w:spacing w:val="-9"/>
        </w:rPr>
        <w:t> </w:t>
      </w:r>
      <w:r>
        <w:rPr>
          <w:color w:val="231F20"/>
        </w:rPr>
        <w:t>draws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attention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architectural</w:t>
      </w:r>
      <w:r>
        <w:rPr>
          <w:color w:val="231F20"/>
          <w:spacing w:val="-9"/>
        </w:rPr>
        <w:t> </w:t>
      </w:r>
      <w:r>
        <w:rPr>
          <w:color w:val="231F20"/>
        </w:rPr>
        <w:t>designers</w:t>
      </w:r>
      <w:r>
        <w:rPr>
          <w:color w:val="231F20"/>
          <w:spacing w:val="-8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frequent</w:t>
      </w:r>
      <w:r>
        <w:rPr>
          <w:color w:val="231F20"/>
          <w:spacing w:val="-9"/>
        </w:rPr>
        <w:t> </w:t>
      </w:r>
      <w:r>
        <w:rPr>
          <w:color w:val="231F20"/>
        </w:rPr>
        <w:t>use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all</w:t>
      </w:r>
      <w:r>
        <w:rPr>
          <w:color w:val="231F20"/>
          <w:spacing w:val="-9"/>
        </w:rPr>
        <w:t> </w:t>
      </w:r>
      <w:r>
        <w:rPr>
          <w:color w:val="231F20"/>
        </w:rPr>
        <w:t>areas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technology,</w:t>
      </w:r>
      <w:r>
        <w:rPr>
          <w:color w:val="231F20"/>
          <w:spacing w:val="-9"/>
        </w:rPr>
        <w:t> </w:t>
      </w:r>
      <w:r>
        <w:rPr>
          <w:color w:val="231F20"/>
        </w:rPr>
        <w:t>which</w:t>
      </w:r>
      <w:r>
        <w:rPr>
          <w:color w:val="231F20"/>
          <w:spacing w:val="1"/>
        </w:rPr>
        <w:t> </w:t>
      </w:r>
      <w:r>
        <w:rPr>
          <w:color w:val="231F20"/>
        </w:rPr>
        <w:t>for some reason they ignore, arranging benches and trash baskets, instead of introducing modern</w:t>
      </w:r>
      <w:r>
        <w:rPr>
          <w:color w:val="231F20"/>
          <w:spacing w:val="1"/>
        </w:rPr>
        <w:t> </w:t>
      </w:r>
      <w:r>
        <w:rPr>
          <w:color w:val="231F20"/>
        </w:rPr>
        <w:t>technologies. How to diversify the user’s interaction with the environment and make his stay more</w:t>
      </w:r>
      <w:r>
        <w:rPr>
          <w:color w:val="231F20"/>
          <w:spacing w:val="1"/>
        </w:rPr>
        <w:t> </w:t>
      </w:r>
      <w:r>
        <w:rPr>
          <w:color w:val="231F20"/>
        </w:rPr>
        <w:t>interesting</w:t>
      </w:r>
      <w:r>
        <w:rPr>
          <w:color w:val="231F20"/>
          <w:spacing w:val="-1"/>
        </w:rPr>
        <w:t> </w:t>
      </w:r>
      <w:r>
        <w:rPr>
          <w:color w:val="231F20"/>
        </w:rPr>
        <w:t>and effective, for</w:t>
      </w:r>
      <w:r>
        <w:rPr>
          <w:color w:val="231F20"/>
          <w:spacing w:val="-1"/>
        </w:rPr>
        <w:t> </w:t>
      </w:r>
      <w:r>
        <w:rPr>
          <w:color w:val="231F20"/>
        </w:rPr>
        <w:t>example, the student</w:t>
      </w:r>
      <w:r>
        <w:rPr>
          <w:color w:val="231F20"/>
          <w:spacing w:val="-1"/>
        </w:rPr>
        <w:t> </w:t>
      </w:r>
      <w:r>
        <w:rPr>
          <w:color w:val="231F20"/>
        </w:rPr>
        <w:t>campus.</w:t>
      </w:r>
    </w:p>
    <w:p>
      <w:pPr>
        <w:pStyle w:val="BodyText"/>
        <w:spacing w:line="249" w:lineRule="auto" w:before="8"/>
        <w:ind w:left="166" w:right="496" w:firstLine="396"/>
      </w:pPr>
      <w:r>
        <w:rPr>
          <w:i/>
          <w:color w:val="231F20"/>
        </w:rPr>
        <w:t>Keywords</w:t>
      </w:r>
      <w:r>
        <w:rPr>
          <w:color w:val="231F20"/>
        </w:rPr>
        <w:t>: environmental design, augmented reality, interactivity, interactive objects, adaptive</w:t>
      </w:r>
      <w:r>
        <w:rPr>
          <w:color w:val="231F20"/>
          <w:spacing w:val="1"/>
        </w:rPr>
        <w:t> </w:t>
      </w:r>
      <w:r>
        <w:rPr>
          <w:color w:val="231F20"/>
        </w:rPr>
        <w:t>systems.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 w:right="1" w:firstLine="396"/>
      </w:pPr>
      <w:r>
        <w:rPr>
          <w:color w:val="231F20"/>
          <w:w w:val="95"/>
        </w:rPr>
        <w:t>В процессе внедрения прогрессивных ком-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пьютерных технологий в повседневную жизнь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рядового пользователя, всегда будут присут-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ствовать вопросы морали и этики. Например –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социальная изоляция и дефицит физической</w:t>
      </w:r>
      <w:r>
        <w:rPr>
          <w:color w:val="231F20"/>
          <w:spacing w:val="1"/>
        </w:rPr>
        <w:t> </w:t>
      </w:r>
      <w:r>
        <w:rPr>
          <w:color w:val="231F20"/>
        </w:rPr>
        <w:t>активности, вызванные чрезмерным исполь-</w:t>
      </w:r>
      <w:r>
        <w:rPr>
          <w:color w:val="231F20"/>
          <w:spacing w:val="1"/>
        </w:rPr>
        <w:t> </w:t>
      </w:r>
      <w:r>
        <w:rPr>
          <w:color w:val="231F20"/>
        </w:rPr>
        <w:t>зованием</w:t>
      </w:r>
      <w:r>
        <w:rPr>
          <w:color w:val="231F20"/>
          <w:spacing w:val="-6"/>
        </w:rPr>
        <w:t> </w:t>
      </w:r>
      <w:r>
        <w:rPr>
          <w:color w:val="231F20"/>
        </w:rPr>
        <w:t>цифровых</w:t>
      </w:r>
      <w:r>
        <w:rPr>
          <w:color w:val="231F20"/>
          <w:spacing w:val="-5"/>
        </w:rPr>
        <w:t> </w:t>
      </w:r>
      <w:r>
        <w:rPr>
          <w:color w:val="231F20"/>
        </w:rPr>
        <w:t>систем</w:t>
      </w:r>
      <w:r>
        <w:rPr>
          <w:color w:val="231F20"/>
          <w:spacing w:val="-5"/>
        </w:rPr>
        <w:t> </w:t>
      </w:r>
      <w:r>
        <w:rPr>
          <w:color w:val="231F20"/>
        </w:rPr>
        <w:t>уже</w:t>
      </w:r>
      <w:r>
        <w:rPr>
          <w:color w:val="231F20"/>
          <w:spacing w:val="-6"/>
        </w:rPr>
        <w:t> </w:t>
      </w:r>
      <w:r>
        <w:rPr>
          <w:color w:val="231F20"/>
        </w:rPr>
        <w:t>сейчас,</w:t>
      </w:r>
      <w:r>
        <w:rPr>
          <w:color w:val="231F20"/>
          <w:spacing w:val="-5"/>
        </w:rPr>
        <w:t> </w:t>
      </w:r>
      <w:r>
        <w:rPr>
          <w:color w:val="231F20"/>
        </w:rPr>
        <w:t>явля-</w:t>
      </w:r>
      <w:r>
        <w:rPr>
          <w:color w:val="231F20"/>
          <w:spacing w:val="-58"/>
        </w:rPr>
        <w:t> </w:t>
      </w:r>
      <w:r>
        <w:rPr>
          <w:color w:val="231F20"/>
        </w:rPr>
        <w:t>ется вполне весомым аргументом противни-</w:t>
      </w:r>
      <w:r>
        <w:rPr>
          <w:color w:val="231F20"/>
          <w:spacing w:val="1"/>
        </w:rPr>
        <w:t> </w:t>
      </w:r>
      <w:r>
        <w:rPr>
          <w:color w:val="231F20"/>
        </w:rPr>
        <w:t>ков технократической мысли и почитателей</w:t>
      </w:r>
      <w:r>
        <w:rPr>
          <w:color w:val="231F20"/>
          <w:spacing w:val="1"/>
        </w:rPr>
        <w:t> </w:t>
      </w:r>
      <w:r>
        <w:rPr>
          <w:color w:val="231F20"/>
        </w:rPr>
        <w:t>трансгуманизма [1]. На фоне бесконтрольно-</w:t>
      </w:r>
      <w:r>
        <w:rPr>
          <w:color w:val="231F20"/>
          <w:spacing w:val="-57"/>
        </w:rPr>
        <w:t> </w:t>
      </w:r>
      <w:r>
        <w:rPr>
          <w:color w:val="231F20"/>
        </w:rPr>
        <w:t>го</w:t>
      </w:r>
      <w:r>
        <w:rPr>
          <w:color w:val="231F20"/>
          <w:spacing w:val="-13"/>
        </w:rPr>
        <w:t> </w:t>
      </w:r>
      <w:r>
        <w:rPr>
          <w:color w:val="231F20"/>
        </w:rPr>
        <w:t>роста</w:t>
      </w:r>
      <w:r>
        <w:rPr>
          <w:color w:val="231F20"/>
          <w:spacing w:val="-12"/>
        </w:rPr>
        <w:t> </w:t>
      </w:r>
      <w:r>
        <w:rPr>
          <w:color w:val="231F20"/>
        </w:rPr>
        <w:t>технологических</w:t>
      </w:r>
      <w:r>
        <w:rPr>
          <w:color w:val="231F20"/>
          <w:spacing w:val="-12"/>
        </w:rPr>
        <w:t> </w:t>
      </w:r>
      <w:r>
        <w:rPr>
          <w:color w:val="231F20"/>
        </w:rPr>
        <w:t>нововведений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не-</w:t>
      </w:r>
      <w:r>
        <w:rPr>
          <w:color w:val="231F20"/>
          <w:spacing w:val="-57"/>
        </w:rPr>
        <w:t> </w:t>
      </w:r>
      <w:r>
        <w:rPr>
          <w:color w:val="231F20"/>
        </w:rPr>
        <w:t>минуемой победы «цифры» над «аналогом»,</w:t>
      </w:r>
      <w:r>
        <w:rPr>
          <w:color w:val="231F20"/>
          <w:spacing w:val="1"/>
        </w:rPr>
        <w:t> </w:t>
      </w:r>
      <w:r>
        <w:rPr>
          <w:color w:val="231F20"/>
        </w:rPr>
        <w:t>в рамках проектных решений по взаимодей-</w:t>
      </w:r>
      <w:r>
        <w:rPr>
          <w:color w:val="231F20"/>
          <w:spacing w:val="1"/>
        </w:rPr>
        <w:t> </w:t>
      </w:r>
      <w:r>
        <w:rPr>
          <w:color w:val="231F20"/>
        </w:rPr>
        <w:t>ствию пользователей со средой, хотелось бы</w:t>
      </w:r>
      <w:r>
        <w:rPr>
          <w:color w:val="231F20"/>
          <w:spacing w:val="1"/>
        </w:rPr>
        <w:t> </w:t>
      </w:r>
      <w:r>
        <w:rPr>
          <w:color w:val="231F20"/>
        </w:rPr>
        <w:t>рассмотреть практическое применение инте-</w:t>
      </w:r>
      <w:r>
        <w:rPr>
          <w:color w:val="231F20"/>
          <w:spacing w:val="-57"/>
        </w:rPr>
        <w:t> </w:t>
      </w:r>
      <w:r>
        <w:rPr>
          <w:color w:val="231F20"/>
        </w:rPr>
        <w:t>рактивных технологий, в качестве элементов</w:t>
      </w:r>
      <w:r>
        <w:rPr>
          <w:color w:val="231F20"/>
          <w:spacing w:val="-57"/>
        </w:rPr>
        <w:t> </w:t>
      </w:r>
      <w:r>
        <w:rPr>
          <w:color w:val="231F20"/>
        </w:rPr>
        <w:t>призванных компенсировать недостаток фи-</w:t>
      </w:r>
      <w:r>
        <w:rPr>
          <w:color w:val="231F20"/>
          <w:spacing w:val="1"/>
        </w:rPr>
        <w:t> </w:t>
      </w:r>
      <w:r>
        <w:rPr>
          <w:color w:val="231F20"/>
        </w:rPr>
        <w:t>зической активности, и способствующих со-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циализации.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хотя</w:t>
      </w:r>
      <w:r>
        <w:rPr>
          <w:color w:val="231F20"/>
          <w:spacing w:val="-14"/>
        </w:rPr>
        <w:t> </w:t>
      </w:r>
      <w:r>
        <w:rPr>
          <w:color w:val="231F20"/>
        </w:rPr>
        <w:t>речь</w:t>
      </w:r>
      <w:r>
        <w:rPr>
          <w:color w:val="231F20"/>
          <w:spacing w:val="-14"/>
        </w:rPr>
        <w:t> </w:t>
      </w:r>
      <w:r>
        <w:rPr>
          <w:color w:val="231F20"/>
        </w:rPr>
        <w:t>пойдёт</w:t>
      </w:r>
      <w:r>
        <w:rPr>
          <w:color w:val="231F20"/>
          <w:spacing w:val="-14"/>
        </w:rPr>
        <w:t> </w:t>
      </w:r>
      <w:r>
        <w:rPr>
          <w:color w:val="231F20"/>
        </w:rPr>
        <w:t>о</w:t>
      </w:r>
      <w:r>
        <w:rPr>
          <w:color w:val="231F20"/>
          <w:spacing w:val="-14"/>
        </w:rPr>
        <w:t> </w:t>
      </w:r>
      <w:r>
        <w:rPr>
          <w:color w:val="231F20"/>
        </w:rPr>
        <w:t>глобальном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цифровом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вмешательстве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повсеместно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(в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дол-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госрочной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перспективе),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статья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фокусируется</w:t>
      </w:r>
      <w:r>
        <w:rPr>
          <w:color w:val="231F20"/>
          <w:spacing w:val="-58"/>
        </w:rPr>
        <w:t> </w:t>
      </w:r>
      <w:r>
        <w:rPr>
          <w:color w:val="231F20"/>
        </w:rPr>
        <w:t>исключительно на преимуществах подобных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решений в закрытой образовательной среде на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примере</w:t>
      </w:r>
      <w:r>
        <w:rPr>
          <w:color w:val="231F20"/>
          <w:spacing w:val="-3"/>
        </w:rPr>
        <w:t> </w:t>
      </w:r>
      <w:r>
        <w:rPr>
          <w:color w:val="231F20"/>
        </w:rPr>
        <w:t>студенческого</w:t>
      </w:r>
      <w:r>
        <w:rPr>
          <w:color w:val="231F20"/>
          <w:spacing w:val="-2"/>
        </w:rPr>
        <w:t> </w:t>
      </w:r>
      <w:r>
        <w:rPr>
          <w:color w:val="231F20"/>
        </w:rPr>
        <w:t>кампуса.</w:t>
      </w:r>
    </w:p>
    <w:p>
      <w:pPr>
        <w:pStyle w:val="BodyText"/>
        <w:spacing w:line="249" w:lineRule="auto" w:before="24"/>
        <w:ind w:left="503" w:firstLine="396"/>
      </w:pPr>
      <w:r>
        <w:rPr>
          <w:color w:val="231F20"/>
        </w:rPr>
        <w:t>В ближайшем будущем, направления в</w:t>
      </w:r>
      <w:r>
        <w:rPr>
          <w:color w:val="231F20"/>
          <w:spacing w:val="1"/>
        </w:rPr>
        <w:t> </w:t>
      </w:r>
      <w:r>
        <w:rPr>
          <w:color w:val="231F20"/>
        </w:rPr>
        <w:t>развитии интерактивных технологий, будут</w:t>
      </w:r>
      <w:r>
        <w:rPr>
          <w:color w:val="231F20"/>
          <w:spacing w:val="1"/>
        </w:rPr>
        <w:t> </w:t>
      </w:r>
      <w:r>
        <w:rPr>
          <w:color w:val="231F20"/>
        </w:rPr>
        <w:t>направлены не столько на способы взаимо-</w:t>
      </w:r>
      <w:r>
        <w:rPr>
          <w:color w:val="231F20"/>
          <w:spacing w:val="1"/>
        </w:rPr>
        <w:t> </w:t>
      </w:r>
      <w:r>
        <w:rPr>
          <w:color w:val="231F20"/>
        </w:rPr>
        <w:t>действия</w:t>
      </w:r>
      <w:r>
        <w:rPr>
          <w:color w:val="231F20"/>
          <w:spacing w:val="30"/>
        </w:rPr>
        <w:t> </w:t>
      </w:r>
      <w:r>
        <w:rPr>
          <w:color w:val="231F20"/>
        </w:rPr>
        <w:t>человека</w:t>
      </w:r>
      <w:r>
        <w:rPr>
          <w:color w:val="231F20"/>
          <w:spacing w:val="31"/>
        </w:rPr>
        <w:t> </w:t>
      </w:r>
      <w:r>
        <w:rPr>
          <w:color w:val="231F20"/>
        </w:rPr>
        <w:t>с</w:t>
      </w:r>
      <w:r>
        <w:rPr>
          <w:color w:val="231F20"/>
          <w:spacing w:val="30"/>
        </w:rPr>
        <w:t> </w:t>
      </w:r>
      <w:r>
        <w:rPr>
          <w:color w:val="231F20"/>
        </w:rPr>
        <w:t>цифровой</w:t>
      </w:r>
      <w:r>
        <w:rPr>
          <w:color w:val="231F20"/>
          <w:spacing w:val="31"/>
        </w:rPr>
        <w:t> </w:t>
      </w:r>
      <w:r>
        <w:rPr>
          <w:color w:val="231F20"/>
        </w:rPr>
        <w:t>средой</w:t>
      </w:r>
      <w:r>
        <w:rPr>
          <w:color w:val="231F20"/>
          <w:spacing w:val="30"/>
        </w:rPr>
        <w:t> </w:t>
      </w:r>
      <w:r>
        <w:rPr>
          <w:color w:val="231F20"/>
        </w:rPr>
        <w:t>(т.</w:t>
      </w:r>
      <w:r>
        <w:rPr>
          <w:color w:val="231F20"/>
          <w:spacing w:val="28"/>
        </w:rPr>
        <w:t> </w:t>
      </w:r>
      <w:r>
        <w:rPr>
          <w:color w:val="231F20"/>
        </w:rPr>
        <w:t>к.</w:t>
      </w:r>
      <w:r>
        <w:rPr>
          <w:color w:val="231F20"/>
          <w:spacing w:val="-57"/>
        </w:rPr>
        <w:t> </w:t>
      </w:r>
      <w:r>
        <w:rPr>
          <w:color w:val="231F20"/>
        </w:rPr>
        <w:t>в ближайшие годы нейрокомпьютерные ин-</w:t>
      </w:r>
      <w:r>
        <w:rPr>
          <w:color w:val="231F20"/>
          <w:spacing w:val="1"/>
        </w:rPr>
        <w:t> </w:t>
      </w:r>
      <w:r>
        <w:rPr>
          <w:color w:val="231F20"/>
        </w:rPr>
        <w:t>терфейсы,</w:t>
      </w:r>
      <w:r>
        <w:rPr>
          <w:color w:val="231F20"/>
          <w:spacing w:val="-14"/>
        </w:rPr>
        <w:t> </w:t>
      </w:r>
      <w:r>
        <w:rPr>
          <w:color w:val="231F20"/>
        </w:rPr>
        <w:t>станут</w:t>
      </w:r>
      <w:r>
        <w:rPr>
          <w:color w:val="231F20"/>
          <w:spacing w:val="-14"/>
        </w:rPr>
        <w:t> </w:t>
      </w:r>
      <w:r>
        <w:rPr>
          <w:color w:val="231F20"/>
        </w:rPr>
        <w:t>обычным</w:t>
      </w:r>
      <w:r>
        <w:rPr>
          <w:color w:val="231F20"/>
          <w:spacing w:val="-14"/>
        </w:rPr>
        <w:t> </w:t>
      </w:r>
      <w:r>
        <w:rPr>
          <w:color w:val="231F20"/>
        </w:rPr>
        <w:t>явлением),</w:t>
      </w:r>
      <w:r>
        <w:rPr>
          <w:color w:val="231F20"/>
          <w:spacing w:val="-14"/>
        </w:rPr>
        <w:t> </w:t>
      </w:r>
      <w:r>
        <w:rPr>
          <w:color w:val="231F20"/>
        </w:rPr>
        <w:t>сколь-</w:t>
      </w:r>
      <w:r>
        <w:rPr>
          <w:color w:val="231F20"/>
          <w:spacing w:val="-57"/>
        </w:rPr>
        <w:t> </w:t>
      </w:r>
      <w:r>
        <w:rPr>
          <w:color w:val="231F20"/>
        </w:rPr>
        <w:t>ко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варианты</w:t>
      </w:r>
      <w:r>
        <w:rPr>
          <w:color w:val="231F20"/>
          <w:spacing w:val="-4"/>
        </w:rPr>
        <w:t> </w:t>
      </w:r>
      <w:r>
        <w:rPr>
          <w:color w:val="231F20"/>
        </w:rPr>
        <w:t>наполнения</w:t>
      </w:r>
      <w:r>
        <w:rPr>
          <w:color w:val="231F20"/>
          <w:spacing w:val="-5"/>
        </w:rPr>
        <w:t> </w:t>
      </w:r>
      <w:r>
        <w:rPr>
          <w:color w:val="231F20"/>
        </w:rPr>
        <w:t>виртуальной</w:t>
      </w:r>
      <w:r>
        <w:rPr>
          <w:color w:val="231F20"/>
          <w:spacing w:val="-4"/>
        </w:rPr>
        <w:t> </w:t>
      </w:r>
      <w:r>
        <w:rPr>
          <w:color w:val="231F20"/>
        </w:rPr>
        <w:t>сре-</w:t>
      </w:r>
      <w:r>
        <w:rPr>
          <w:color w:val="231F20"/>
          <w:spacing w:val="-58"/>
        </w:rPr>
        <w:t> </w:t>
      </w:r>
      <w:r>
        <w:rPr>
          <w:color w:val="231F20"/>
        </w:rPr>
        <w:t>ды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1"/>
        </w:rPr>
        <w:t> </w:t>
      </w:r>
      <w:r>
        <w:rPr>
          <w:color w:val="231F20"/>
        </w:rPr>
        <w:t>эффективное</w:t>
      </w:r>
      <w:r>
        <w:rPr>
          <w:color w:val="231F20"/>
          <w:spacing w:val="1"/>
        </w:rPr>
        <w:t> </w:t>
      </w:r>
      <w:r>
        <w:rPr>
          <w:color w:val="231F20"/>
        </w:rPr>
        <w:t>внедрение</w:t>
      </w:r>
      <w:r>
        <w:rPr>
          <w:color w:val="231F20"/>
          <w:spacing w:val="-57"/>
        </w:rPr>
        <w:t> </w:t>
      </w:r>
      <w:r>
        <w:rPr>
          <w:color w:val="231F20"/>
        </w:rPr>
        <w:t>дополненной реальности. Сейчас, подобаю-</w:t>
      </w:r>
      <w:r>
        <w:rPr>
          <w:color w:val="231F20"/>
          <w:spacing w:val="1"/>
        </w:rPr>
        <w:t> </w:t>
      </w:r>
      <w:r>
        <w:rPr>
          <w:color w:val="231F20"/>
        </w:rPr>
        <w:t>щее</w:t>
      </w:r>
      <w:r>
        <w:rPr>
          <w:color w:val="231F20"/>
          <w:spacing w:val="-11"/>
        </w:rPr>
        <w:t> </w:t>
      </w:r>
      <w:r>
        <w:rPr>
          <w:color w:val="231F20"/>
        </w:rPr>
        <w:t>большинство</w:t>
      </w:r>
      <w:r>
        <w:rPr>
          <w:color w:val="231F20"/>
          <w:spacing w:val="-11"/>
        </w:rPr>
        <w:t> </w:t>
      </w:r>
      <w:r>
        <w:rPr>
          <w:color w:val="231F20"/>
        </w:rPr>
        <w:t>цифровых</w:t>
      </w:r>
      <w:r>
        <w:rPr>
          <w:color w:val="231F20"/>
          <w:spacing w:val="-10"/>
        </w:rPr>
        <w:t> </w:t>
      </w:r>
      <w:r>
        <w:rPr>
          <w:color w:val="231F20"/>
        </w:rPr>
        <w:t>пространств,</w:t>
      </w:r>
      <w:r>
        <w:rPr>
          <w:color w:val="231F20"/>
          <w:spacing w:val="-11"/>
        </w:rPr>
        <w:t> </w:t>
      </w:r>
      <w:r>
        <w:rPr>
          <w:color w:val="231F20"/>
        </w:rPr>
        <w:t>су-</w:t>
      </w:r>
      <w:r>
        <w:rPr>
          <w:color w:val="231F20"/>
          <w:spacing w:val="-58"/>
        </w:rPr>
        <w:t> </w:t>
      </w:r>
      <w:r>
        <w:rPr>
          <w:color w:val="231F20"/>
        </w:rPr>
        <w:t>ществует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виде</w:t>
      </w:r>
      <w:r>
        <w:rPr>
          <w:color w:val="231F20"/>
          <w:spacing w:val="-13"/>
        </w:rPr>
        <w:t> </w:t>
      </w:r>
      <w:r>
        <w:rPr>
          <w:color w:val="231F20"/>
        </w:rPr>
        <w:t>статичных</w:t>
      </w:r>
      <w:r>
        <w:rPr>
          <w:color w:val="231F20"/>
          <w:spacing w:val="-14"/>
        </w:rPr>
        <w:t> </w:t>
      </w:r>
      <w:r>
        <w:rPr>
          <w:color w:val="231F20"/>
        </w:rPr>
        <w:t>интерфейсов,</w:t>
      </w:r>
      <w:r>
        <w:rPr>
          <w:color w:val="231F20"/>
          <w:spacing w:val="-13"/>
        </w:rPr>
        <w:t> </w:t>
      </w:r>
      <w:r>
        <w:rPr>
          <w:color w:val="231F20"/>
        </w:rPr>
        <w:t>сла-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бо способных подстраиваться под те или иные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особенности пользователя или среды, в кото-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рой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предстоит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работать.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Будь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смартфон,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компьютер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телевизор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большая</w:t>
      </w:r>
      <w:r>
        <w:rPr>
          <w:color w:val="231F20"/>
          <w:spacing w:val="-13"/>
        </w:rPr>
        <w:t> </w:t>
      </w:r>
      <w:r>
        <w:rPr>
          <w:color w:val="231F20"/>
        </w:rPr>
        <w:t>часть</w:t>
      </w:r>
      <w:r>
        <w:rPr>
          <w:color w:val="231F20"/>
          <w:spacing w:val="-14"/>
        </w:rPr>
        <w:t> </w:t>
      </w:r>
      <w:r>
        <w:rPr>
          <w:color w:val="231F20"/>
        </w:rPr>
        <w:t>об-</w:t>
      </w:r>
      <w:r>
        <w:rPr>
          <w:color w:val="231F20"/>
          <w:spacing w:val="-57"/>
        </w:rPr>
        <w:t> </w:t>
      </w:r>
      <w:r>
        <w:rPr>
          <w:color w:val="231F20"/>
        </w:rPr>
        <w:t>мена информацией, осуществляемых между</w:t>
      </w:r>
      <w:r>
        <w:rPr>
          <w:color w:val="231F20"/>
          <w:spacing w:val="1"/>
        </w:rPr>
        <w:t> </w:t>
      </w:r>
      <w:r>
        <w:rPr>
          <w:color w:val="231F20"/>
        </w:rPr>
        <w:t>пользователем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устройством,</w:t>
      </w:r>
      <w:r>
        <w:rPr>
          <w:color w:val="231F20"/>
          <w:spacing w:val="-13"/>
        </w:rPr>
        <w:t> </w:t>
      </w:r>
      <w:r>
        <w:rPr>
          <w:color w:val="231F20"/>
        </w:rPr>
        <w:t>несёт</w:t>
      </w:r>
      <w:r>
        <w:rPr>
          <w:color w:val="231F20"/>
          <w:spacing w:val="-13"/>
        </w:rPr>
        <w:t> </w:t>
      </w:r>
      <w:r>
        <w:rPr>
          <w:color w:val="231F20"/>
        </w:rPr>
        <w:t>односто-</w:t>
      </w:r>
      <w:r>
        <w:rPr>
          <w:color w:val="231F20"/>
          <w:spacing w:val="-57"/>
        </w:rPr>
        <w:t> </w:t>
      </w:r>
      <w:r>
        <w:rPr>
          <w:color w:val="231F20"/>
        </w:rPr>
        <w:t>ронний характер [2]. Иными словами, несмо-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тря на внедрение расширенных интерактивных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функций компьютера (голосовой помощник,</w:t>
      </w:r>
      <w:r>
        <w:rPr>
          <w:color w:val="231F20"/>
          <w:spacing w:val="-57"/>
        </w:rPr>
        <w:t> </w:t>
      </w:r>
      <w:r>
        <w:rPr>
          <w:color w:val="231F20"/>
        </w:rPr>
        <w:t>звуковые сигналы, повествующие о характе-</w:t>
      </w:r>
      <w:r>
        <w:rPr>
          <w:color w:val="231F20"/>
          <w:spacing w:val="1"/>
        </w:rPr>
        <w:t> </w:t>
      </w:r>
      <w:r>
        <w:rPr>
          <w:color w:val="231F20"/>
        </w:rPr>
        <w:t>ре того или иного действия, микро-вибрации</w:t>
      </w:r>
      <w:r>
        <w:rPr>
          <w:color w:val="231F20"/>
          <w:spacing w:val="-57"/>
        </w:rPr>
        <w:t> </w:t>
      </w:r>
      <w:r>
        <w:rPr>
          <w:color w:val="231F20"/>
        </w:rPr>
        <w:t>и т. д.), пользователей, в большинстве случа-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ев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по-прежнему</w:t>
      </w:r>
      <w:r>
        <w:rPr>
          <w:color w:val="231F20"/>
          <w:spacing w:val="-13"/>
        </w:rPr>
        <w:t> </w:t>
      </w:r>
      <w:r>
        <w:rPr>
          <w:color w:val="231F20"/>
        </w:rPr>
        <w:t>ожидают</w:t>
      </w:r>
      <w:r>
        <w:rPr>
          <w:color w:val="231F20"/>
          <w:spacing w:val="-13"/>
        </w:rPr>
        <w:t> </w:t>
      </w:r>
      <w:r>
        <w:rPr>
          <w:color w:val="231F20"/>
        </w:rPr>
        <w:t>примитивные</w:t>
      </w:r>
      <w:r>
        <w:rPr>
          <w:color w:val="231F20"/>
          <w:spacing w:val="-14"/>
        </w:rPr>
        <w:t> </w:t>
      </w:r>
      <w:r>
        <w:rPr>
          <w:color w:val="231F20"/>
        </w:rPr>
        <w:t>отзы-</w:t>
      </w:r>
      <w:r>
        <w:rPr>
          <w:color w:val="231F20"/>
          <w:spacing w:val="-57"/>
        </w:rPr>
        <w:t> </w:t>
      </w:r>
      <w:r>
        <w:rPr>
          <w:color w:val="231F20"/>
        </w:rPr>
        <w:t>вы</w:t>
      </w:r>
      <w:r>
        <w:rPr>
          <w:color w:val="231F20"/>
          <w:spacing w:val="-2"/>
        </w:rPr>
        <w:t> </w:t>
      </w:r>
      <w:r>
        <w:rPr>
          <w:color w:val="231F20"/>
        </w:rPr>
        <w:t>устройства.</w:t>
      </w:r>
    </w:p>
    <w:p>
      <w:pPr>
        <w:pStyle w:val="BodyText"/>
        <w:spacing w:line="249" w:lineRule="auto" w:before="24"/>
        <w:ind w:left="503" w:right="2" w:firstLine="396"/>
      </w:pPr>
      <w:r>
        <w:rPr>
          <w:color w:val="231F20"/>
          <w:spacing w:val="-2"/>
        </w:rPr>
        <w:t>Происходит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нескольким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причинам,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главная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которых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экономия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средств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вне-</w:t>
      </w:r>
    </w:p>
    <w:p>
      <w:pPr>
        <w:pStyle w:val="BodyText"/>
        <w:spacing w:line="249" w:lineRule="auto" w:before="78"/>
        <w:ind w:left="296" w:right="160"/>
      </w:pPr>
      <w:r>
        <w:rPr/>
        <w:br w:type="column"/>
      </w:r>
      <w:r>
        <w:rPr>
          <w:color w:val="231F20"/>
          <w:spacing w:val="-2"/>
        </w:rPr>
        <w:t>дрения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более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совершенной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машинной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отдачи,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статичные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средовые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объекты.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Предполагает-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ся, что переход человечества с текущего состо-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яния компьютерного взаимодействия на совер-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шенно новый уровень погружения, разделяет</w:t>
      </w:r>
      <w:r>
        <w:rPr>
          <w:color w:val="231F20"/>
          <w:spacing w:val="-58"/>
        </w:rPr>
        <w:t> </w:t>
      </w:r>
      <w:r>
        <w:rPr>
          <w:color w:val="231F20"/>
        </w:rPr>
        <w:t>всего</w:t>
      </w:r>
      <w:r>
        <w:rPr>
          <w:color w:val="231F20"/>
          <w:spacing w:val="-14"/>
        </w:rPr>
        <w:t> </w:t>
      </w:r>
      <w:r>
        <w:rPr>
          <w:color w:val="231F20"/>
        </w:rPr>
        <w:t>одна</w:t>
      </w:r>
      <w:r>
        <w:rPr>
          <w:color w:val="231F20"/>
          <w:spacing w:val="-12"/>
        </w:rPr>
        <w:t> </w:t>
      </w:r>
      <w:r>
        <w:rPr>
          <w:color w:val="231F20"/>
        </w:rPr>
        <w:t>фаза</w:t>
      </w:r>
      <w:r>
        <w:rPr>
          <w:color w:val="231F20"/>
          <w:spacing w:val="-13"/>
        </w:rPr>
        <w:t> </w:t>
      </w:r>
      <w:r>
        <w:rPr>
          <w:color w:val="231F20"/>
        </w:rPr>
        <w:t>(речь</w:t>
      </w:r>
      <w:r>
        <w:rPr>
          <w:color w:val="231F20"/>
          <w:spacing w:val="-12"/>
        </w:rPr>
        <w:t> </w:t>
      </w:r>
      <w:r>
        <w:rPr>
          <w:color w:val="231F20"/>
        </w:rPr>
        <w:t>идёт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про</w:t>
      </w:r>
      <w:r>
        <w:rPr>
          <w:color w:val="231F20"/>
          <w:spacing w:val="-13"/>
        </w:rPr>
        <w:t> </w:t>
      </w:r>
      <w:r>
        <w:rPr>
          <w:color w:val="231F20"/>
        </w:rPr>
        <w:t>искусствен-</w:t>
      </w:r>
      <w:r>
        <w:rPr>
          <w:color w:val="231F20"/>
          <w:spacing w:val="-57"/>
        </w:rPr>
        <w:t> </w:t>
      </w:r>
      <w:r>
        <w:rPr>
          <w:color w:val="231F20"/>
        </w:rPr>
        <w:t>ный интеллект, ибо пока-что это призрачный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Альбион, который в случае появления, вряд-ли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станет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достоянием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рядовых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пользователей,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58"/>
        </w:rPr>
        <w:t> </w:t>
      </w:r>
      <w:r>
        <w:rPr>
          <w:color w:val="231F20"/>
        </w:rPr>
        <w:t>однозначно будет способен перевернуть тех-</w:t>
      </w:r>
      <w:r>
        <w:rPr>
          <w:color w:val="231F20"/>
          <w:spacing w:val="-57"/>
        </w:rPr>
        <w:t> </w:t>
      </w:r>
      <w:r>
        <w:rPr>
          <w:color w:val="231F20"/>
        </w:rPr>
        <w:t>нологический</w:t>
      </w:r>
      <w:r>
        <w:rPr>
          <w:color w:val="231F20"/>
          <w:spacing w:val="-8"/>
        </w:rPr>
        <w:t> </w:t>
      </w:r>
      <w:r>
        <w:rPr>
          <w:color w:val="231F20"/>
        </w:rPr>
        <w:t>мир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ног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голову),</w:t>
      </w:r>
      <w:r>
        <w:rPr>
          <w:color w:val="231F20"/>
          <w:spacing w:val="-7"/>
        </w:rPr>
        <w:t> </w:t>
      </w:r>
      <w:r>
        <w:rPr>
          <w:color w:val="231F20"/>
        </w:rPr>
        <w:t>ведь</w:t>
      </w:r>
      <w:r>
        <w:rPr>
          <w:color w:val="231F20"/>
          <w:spacing w:val="-7"/>
        </w:rPr>
        <w:t> </w:t>
      </w:r>
      <w:r>
        <w:rPr>
          <w:color w:val="231F20"/>
        </w:rPr>
        <w:t>одна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только разработка более-менее вменяемого ин-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терфейса,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позволит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кардинально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изменить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об-</w:t>
      </w:r>
      <w:r>
        <w:rPr>
          <w:color w:val="231F20"/>
          <w:spacing w:val="-58"/>
        </w:rPr>
        <w:t> </w:t>
      </w:r>
      <w:r>
        <w:rPr>
          <w:color w:val="231F20"/>
        </w:rPr>
        <w:t>раз</w:t>
      </w:r>
      <w:r>
        <w:rPr>
          <w:color w:val="231F20"/>
          <w:spacing w:val="-7"/>
        </w:rPr>
        <w:t> </w:t>
      </w:r>
      <w:r>
        <w:rPr>
          <w:color w:val="231F20"/>
        </w:rPr>
        <w:t>жизни</w:t>
      </w:r>
      <w:r>
        <w:rPr>
          <w:color w:val="231F20"/>
          <w:spacing w:val="-7"/>
        </w:rPr>
        <w:t> </w:t>
      </w:r>
      <w:r>
        <w:rPr>
          <w:color w:val="231F20"/>
        </w:rPr>
        <w:t>человека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привычном</w:t>
      </w:r>
      <w:r>
        <w:rPr>
          <w:color w:val="231F20"/>
          <w:spacing w:val="-7"/>
        </w:rPr>
        <w:t> </w:t>
      </w:r>
      <w:r>
        <w:rPr>
          <w:color w:val="231F20"/>
        </w:rPr>
        <w:t>понимании.</w:t>
      </w:r>
      <w:r>
        <w:rPr>
          <w:color w:val="231F20"/>
          <w:spacing w:val="-58"/>
        </w:rPr>
        <w:t> </w:t>
      </w:r>
      <w:r>
        <w:rPr>
          <w:color w:val="231F20"/>
        </w:rPr>
        <w:t>Появление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ближайшее</w:t>
      </w:r>
      <w:r>
        <w:rPr>
          <w:color w:val="231F20"/>
          <w:spacing w:val="-12"/>
        </w:rPr>
        <w:t> </w:t>
      </w:r>
      <w:r>
        <w:rPr>
          <w:color w:val="231F20"/>
        </w:rPr>
        <w:t>время</w:t>
      </w:r>
      <w:r>
        <w:rPr>
          <w:color w:val="231F20"/>
          <w:spacing w:val="-12"/>
        </w:rPr>
        <w:t> </w:t>
      </w:r>
      <w:r>
        <w:rPr>
          <w:color w:val="231F20"/>
        </w:rPr>
        <w:t>квантовых</w:t>
      </w:r>
      <w:r>
        <w:rPr>
          <w:color w:val="231F20"/>
          <w:spacing w:val="-12"/>
        </w:rPr>
        <w:t> </w:t>
      </w:r>
      <w:r>
        <w:rPr>
          <w:color w:val="231F20"/>
        </w:rPr>
        <w:t>си-</w:t>
      </w:r>
      <w:r>
        <w:rPr>
          <w:color w:val="231F20"/>
          <w:spacing w:val="-58"/>
        </w:rPr>
        <w:t> </w:t>
      </w:r>
      <w:r>
        <w:rPr>
          <w:color w:val="231F20"/>
        </w:rPr>
        <w:t>стем вычисления, уже способно значитель-</w:t>
      </w:r>
      <w:r>
        <w:rPr>
          <w:color w:val="231F20"/>
          <w:spacing w:val="1"/>
        </w:rPr>
        <w:t> </w:t>
      </w:r>
      <w:r>
        <w:rPr>
          <w:color w:val="231F20"/>
        </w:rPr>
        <w:t>но повлиять на уровень виртуальных систем.</w:t>
      </w:r>
      <w:r>
        <w:rPr>
          <w:color w:val="231F20"/>
          <w:spacing w:val="-57"/>
        </w:rPr>
        <w:t> </w:t>
      </w:r>
      <w:r>
        <w:rPr>
          <w:color w:val="231F20"/>
        </w:rPr>
        <w:t>Примером</w:t>
      </w:r>
      <w:r>
        <w:rPr>
          <w:color w:val="231F20"/>
          <w:spacing w:val="-5"/>
        </w:rPr>
        <w:t> </w:t>
      </w:r>
      <w:r>
        <w:rPr>
          <w:color w:val="231F20"/>
        </w:rPr>
        <w:t>того,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одночасье</w:t>
      </w:r>
      <w:r>
        <w:rPr>
          <w:color w:val="231F20"/>
          <w:spacing w:val="-4"/>
        </w:rPr>
        <w:t> </w:t>
      </w:r>
      <w:r>
        <w:rPr>
          <w:color w:val="231F20"/>
        </w:rPr>
        <w:t>новая</w:t>
      </w:r>
      <w:r>
        <w:rPr>
          <w:color w:val="231F20"/>
          <w:spacing w:val="-5"/>
        </w:rPr>
        <w:t> </w:t>
      </w:r>
      <w:r>
        <w:rPr>
          <w:color w:val="231F20"/>
        </w:rPr>
        <w:t>техно-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логия, получает всеобъемлющее </w:t>
      </w:r>
      <w:r>
        <w:rPr>
          <w:color w:val="231F20"/>
        </w:rPr>
        <w:t>применение,</w:t>
      </w:r>
      <w:r>
        <w:rPr>
          <w:color w:val="231F20"/>
          <w:spacing w:val="-58"/>
        </w:rPr>
        <w:t> </w:t>
      </w:r>
      <w:r>
        <w:rPr>
          <w:color w:val="231F20"/>
        </w:rPr>
        <w:t>служит повсеместное внедрение нейросетей</w:t>
      </w:r>
      <w:r>
        <w:rPr>
          <w:color w:val="231F20"/>
          <w:spacing w:val="1"/>
        </w:rPr>
        <w:t> </w:t>
      </w:r>
      <w:r>
        <w:rPr>
          <w:color w:val="231F20"/>
        </w:rPr>
        <w:t>во</w:t>
      </w:r>
      <w:r>
        <w:rPr>
          <w:color w:val="231F20"/>
          <w:spacing w:val="-6"/>
        </w:rPr>
        <w:t> </w:t>
      </w:r>
      <w:r>
        <w:rPr>
          <w:color w:val="231F20"/>
        </w:rPr>
        <w:t>всевозможные</w:t>
      </w:r>
      <w:r>
        <w:rPr>
          <w:color w:val="231F20"/>
          <w:spacing w:val="-6"/>
        </w:rPr>
        <w:t> </w:t>
      </w:r>
      <w:r>
        <w:rPr>
          <w:color w:val="231F20"/>
        </w:rPr>
        <w:t>информационные</w:t>
      </w:r>
      <w:r>
        <w:rPr>
          <w:color w:val="231F20"/>
          <w:spacing w:val="-5"/>
        </w:rPr>
        <w:t> </w:t>
      </w:r>
      <w:r>
        <w:rPr>
          <w:color w:val="231F20"/>
        </w:rPr>
        <w:t>отрасли.</w:t>
      </w:r>
    </w:p>
    <w:p>
      <w:pPr>
        <w:pStyle w:val="BodyText"/>
        <w:spacing w:line="249" w:lineRule="auto" w:before="21"/>
        <w:ind w:left="296" w:right="156" w:firstLine="396"/>
      </w:pPr>
      <w:r>
        <w:rPr>
          <w:color w:val="231F20"/>
        </w:rPr>
        <w:t>Вкратце,</w:t>
      </w:r>
      <w:r>
        <w:rPr>
          <w:color w:val="231F20"/>
          <w:spacing w:val="61"/>
        </w:rPr>
        <w:t> </w:t>
      </w:r>
      <w:r>
        <w:rPr>
          <w:color w:val="231F20"/>
        </w:rPr>
        <w:t>взаимодействие   пользователя</w:t>
      </w:r>
      <w:r>
        <w:rPr>
          <w:color w:val="231F20"/>
          <w:spacing w:val="-57"/>
        </w:rPr>
        <w:t> </w:t>
      </w:r>
      <w:r>
        <w:rPr>
          <w:color w:val="231F20"/>
        </w:rPr>
        <w:t>с компьютерными программами осуществля-</w:t>
      </w:r>
      <w:r>
        <w:rPr>
          <w:color w:val="231F20"/>
          <w:spacing w:val="-57"/>
        </w:rPr>
        <w:t> </w:t>
      </w:r>
      <w:r>
        <w:rPr>
          <w:color w:val="231F20"/>
        </w:rPr>
        <w:t>ется</w:t>
      </w:r>
      <w:r>
        <w:rPr>
          <w:color w:val="231F20"/>
          <w:spacing w:val="-15"/>
        </w:rPr>
        <w:t> </w:t>
      </w:r>
      <w:r>
        <w:rPr>
          <w:color w:val="231F20"/>
        </w:rPr>
        <w:t>либо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помощью</w:t>
      </w:r>
      <w:r>
        <w:rPr>
          <w:color w:val="231F20"/>
          <w:spacing w:val="-15"/>
        </w:rPr>
        <w:t> </w:t>
      </w:r>
      <w:r>
        <w:rPr>
          <w:color w:val="231F20"/>
        </w:rPr>
        <w:t>виртуальных</w:t>
      </w:r>
      <w:r>
        <w:rPr>
          <w:color w:val="231F20"/>
          <w:spacing w:val="-15"/>
        </w:rPr>
        <w:t> </w:t>
      </w:r>
      <w:r>
        <w:rPr>
          <w:color w:val="231F20"/>
        </w:rPr>
        <w:t>интерфей-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сов,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либо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помощью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дополнительных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контрол-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</w:rPr>
        <w:t>леров,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служащих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источником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ввода.</w:t>
      </w:r>
      <w:r>
        <w:rPr>
          <w:color w:val="231F20"/>
          <w:spacing w:val="-14"/>
        </w:rPr>
        <w:t> </w:t>
      </w:r>
      <w:r>
        <w:rPr>
          <w:color w:val="231F20"/>
        </w:rPr>
        <w:t>Обращая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внимание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главную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тему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статьи,</w:t>
      </w:r>
      <w:r>
        <w:rPr>
          <w:color w:val="231F20"/>
          <w:spacing w:val="-13"/>
        </w:rPr>
        <w:t> </w:t>
      </w:r>
      <w:r>
        <w:rPr>
          <w:color w:val="231F20"/>
        </w:rPr>
        <w:t>нас</w:t>
      </w:r>
      <w:r>
        <w:rPr>
          <w:color w:val="231F20"/>
          <w:spacing w:val="-13"/>
        </w:rPr>
        <w:t> </w:t>
      </w:r>
      <w:r>
        <w:rPr>
          <w:color w:val="231F20"/>
        </w:rPr>
        <w:t>прежде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всего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интересует</w:t>
      </w:r>
      <w:r>
        <w:rPr>
          <w:color w:val="231F20"/>
          <w:spacing w:val="-13"/>
        </w:rPr>
        <w:t> </w:t>
      </w:r>
      <w:r>
        <w:rPr>
          <w:color w:val="231F20"/>
        </w:rPr>
        <w:t>качественный</w:t>
      </w:r>
      <w:r>
        <w:rPr>
          <w:color w:val="231F20"/>
          <w:spacing w:val="-13"/>
        </w:rPr>
        <w:t> </w:t>
      </w:r>
      <w:r>
        <w:rPr>
          <w:color w:val="231F20"/>
        </w:rPr>
        <w:t>уровень</w:t>
      </w:r>
      <w:r>
        <w:rPr>
          <w:color w:val="231F20"/>
          <w:spacing w:val="-13"/>
        </w:rPr>
        <w:t> </w:t>
      </w:r>
      <w:r>
        <w:rPr>
          <w:color w:val="231F20"/>
        </w:rPr>
        <w:t>отда-</w:t>
      </w:r>
      <w:r>
        <w:rPr>
          <w:color w:val="231F20"/>
          <w:spacing w:val="-57"/>
        </w:rPr>
        <w:t> </w:t>
      </w:r>
      <w:r>
        <w:rPr>
          <w:color w:val="231F20"/>
        </w:rPr>
        <w:t>чи и взаимодействия пользователя с компью-</w:t>
      </w:r>
      <w:r>
        <w:rPr>
          <w:color w:val="231F20"/>
          <w:spacing w:val="-58"/>
        </w:rPr>
        <w:t> </w:t>
      </w:r>
      <w:r>
        <w:rPr>
          <w:color w:val="231F20"/>
        </w:rPr>
        <w:t>терными</w:t>
      </w:r>
      <w:r>
        <w:rPr>
          <w:color w:val="231F20"/>
          <w:spacing w:val="-1"/>
        </w:rPr>
        <w:t> </w:t>
      </w:r>
      <w:r>
        <w:rPr>
          <w:color w:val="231F20"/>
        </w:rPr>
        <w:t>системами в</w:t>
      </w:r>
      <w:r>
        <w:rPr>
          <w:color w:val="231F20"/>
          <w:spacing w:val="-1"/>
        </w:rPr>
        <w:t> </w:t>
      </w:r>
      <w:r>
        <w:rPr>
          <w:color w:val="231F20"/>
        </w:rPr>
        <w:t>целом.</w:t>
      </w:r>
    </w:p>
    <w:p>
      <w:pPr>
        <w:pStyle w:val="BodyText"/>
        <w:spacing w:line="249" w:lineRule="auto" w:before="9"/>
        <w:ind w:left="296" w:right="159" w:firstLine="396"/>
      </w:pPr>
      <w:r>
        <w:rPr>
          <w:color w:val="231F20"/>
        </w:rPr>
        <w:t>Прежде чем появились сенсорные техно-</w:t>
      </w:r>
      <w:r>
        <w:rPr>
          <w:color w:val="231F20"/>
          <w:spacing w:val="-57"/>
        </w:rPr>
        <w:t> </w:t>
      </w:r>
      <w:r>
        <w:rPr>
          <w:color w:val="231F20"/>
        </w:rPr>
        <w:t>логии, контроллеры ввода зачастую встраи-</w:t>
      </w:r>
      <w:r>
        <w:rPr>
          <w:color w:val="231F20"/>
          <w:spacing w:val="1"/>
        </w:rPr>
        <w:t> </w:t>
      </w:r>
      <w:r>
        <w:rPr>
          <w:color w:val="231F20"/>
        </w:rPr>
        <w:t>вались непосредственно в электронный при-</w:t>
      </w:r>
      <w:r>
        <w:rPr>
          <w:color w:val="231F20"/>
          <w:spacing w:val="1"/>
        </w:rPr>
        <w:t> </w:t>
      </w:r>
      <w:r>
        <w:rPr>
          <w:color w:val="231F20"/>
        </w:rPr>
        <w:t>бор. До появления технологий трекинга, это</w:t>
      </w:r>
      <w:r>
        <w:rPr>
          <w:color w:val="231F20"/>
          <w:spacing w:val="1"/>
        </w:rPr>
        <w:t> </w:t>
      </w:r>
      <w:r>
        <w:rPr>
          <w:color w:val="231F20"/>
        </w:rPr>
        <w:t>было</w:t>
      </w:r>
      <w:r>
        <w:rPr>
          <w:color w:val="231F20"/>
          <w:spacing w:val="-11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-11"/>
        </w:rPr>
        <w:t> </w:t>
      </w:r>
      <w:r>
        <w:rPr>
          <w:color w:val="231F20"/>
        </w:rPr>
        <w:t>рационально,</w:t>
      </w:r>
      <w:r>
        <w:rPr>
          <w:color w:val="231F20"/>
          <w:spacing w:val="-11"/>
        </w:rPr>
        <w:t> </w:t>
      </w:r>
      <w:r>
        <w:rPr>
          <w:color w:val="231F20"/>
        </w:rPr>
        <w:t>просто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дё-</w:t>
      </w:r>
      <w:r>
        <w:rPr>
          <w:color w:val="231F20"/>
          <w:spacing w:val="-57"/>
        </w:rPr>
        <w:t> </w:t>
      </w:r>
      <w:r>
        <w:rPr>
          <w:color w:val="231F20"/>
        </w:rPr>
        <w:t>шево. Если рассматривать внедрение подоб-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элементов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управления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средовой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дизайн,</w:t>
      </w:r>
      <w:r>
        <w:rPr>
          <w:color w:val="231F20"/>
          <w:spacing w:val="-58"/>
        </w:rPr>
        <w:t> </w:t>
      </w:r>
      <w:r>
        <w:rPr>
          <w:color w:val="231F20"/>
        </w:rPr>
        <w:t>можно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уверенностью</w:t>
      </w:r>
      <w:r>
        <w:rPr>
          <w:color w:val="231F20"/>
          <w:spacing w:val="-14"/>
        </w:rPr>
        <w:t> </w:t>
      </w:r>
      <w:r>
        <w:rPr>
          <w:color w:val="231F20"/>
        </w:rPr>
        <w:t>отбросить</w:t>
      </w:r>
      <w:r>
        <w:rPr>
          <w:color w:val="231F20"/>
          <w:spacing w:val="-14"/>
        </w:rPr>
        <w:t> </w:t>
      </w:r>
      <w:r>
        <w:rPr>
          <w:color w:val="231F20"/>
        </w:rPr>
        <w:t>данный</w:t>
      </w:r>
      <w:r>
        <w:rPr>
          <w:color w:val="231F20"/>
          <w:spacing w:val="-14"/>
        </w:rPr>
        <w:t> </w:t>
      </w:r>
      <w:r>
        <w:rPr>
          <w:color w:val="231F20"/>
        </w:rPr>
        <w:t>тип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контроллеров,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связи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требованиями,</w:t>
      </w:r>
      <w:r>
        <w:rPr>
          <w:color w:val="231F20"/>
          <w:spacing w:val="-12"/>
        </w:rPr>
        <w:t> </w:t>
      </w:r>
      <w:r>
        <w:rPr>
          <w:color w:val="231F20"/>
        </w:rPr>
        <w:t>предъ-</w:t>
      </w:r>
      <w:r>
        <w:rPr>
          <w:color w:val="231F20"/>
          <w:spacing w:val="-57"/>
        </w:rPr>
        <w:t> </w:t>
      </w:r>
      <w:r>
        <w:rPr>
          <w:color w:val="231F20"/>
        </w:rPr>
        <w:t>являемыми к антивандальности и всё той же</w:t>
      </w:r>
      <w:r>
        <w:rPr>
          <w:color w:val="231F20"/>
          <w:spacing w:val="1"/>
        </w:rPr>
        <w:t> </w:t>
      </w:r>
      <w:r>
        <w:rPr>
          <w:color w:val="231F20"/>
        </w:rPr>
        <w:t>эргономичности</w:t>
      </w:r>
      <w:r>
        <w:rPr>
          <w:color w:val="231F20"/>
          <w:spacing w:val="-13"/>
        </w:rPr>
        <w:t> </w:t>
      </w:r>
      <w:r>
        <w:rPr>
          <w:color w:val="231F20"/>
        </w:rPr>
        <w:t>разным</w:t>
      </w:r>
      <w:r>
        <w:rPr>
          <w:color w:val="231F20"/>
          <w:spacing w:val="-12"/>
        </w:rPr>
        <w:t> </w:t>
      </w:r>
      <w:r>
        <w:rPr>
          <w:color w:val="231F20"/>
        </w:rPr>
        <w:t>группам</w:t>
      </w:r>
      <w:r>
        <w:rPr>
          <w:color w:val="231F20"/>
          <w:spacing w:val="-13"/>
        </w:rPr>
        <w:t> </w:t>
      </w:r>
      <w:r>
        <w:rPr>
          <w:color w:val="231F20"/>
        </w:rPr>
        <w:t>пользовате-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лей. В то же время, можно найти удачные при-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меры,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уже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давно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зарекомендовавшие</w:t>
      </w:r>
      <w:r>
        <w:rPr>
          <w:color w:val="231F20"/>
          <w:spacing w:val="-11"/>
        </w:rPr>
        <w:t> </w:t>
      </w:r>
      <w:r>
        <w:rPr>
          <w:color w:val="231F20"/>
        </w:rPr>
        <w:t>себя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58"/>
        </w:rPr>
        <w:t> </w:t>
      </w:r>
      <w:r>
        <w:rPr>
          <w:color w:val="231F20"/>
        </w:rPr>
        <w:t>с точки зрения удобства (в своей сфере при-</w:t>
      </w:r>
      <w:r>
        <w:rPr>
          <w:color w:val="231F20"/>
          <w:spacing w:val="1"/>
        </w:rPr>
        <w:t> </w:t>
      </w:r>
      <w:r>
        <w:rPr>
          <w:color w:val="231F20"/>
        </w:rPr>
        <w:t>менения), так и надёжности. Удачным при-</w:t>
      </w:r>
      <w:r>
        <w:rPr>
          <w:color w:val="231F20"/>
          <w:spacing w:val="1"/>
        </w:rPr>
        <w:t> </w:t>
      </w:r>
      <w:r>
        <w:rPr>
          <w:color w:val="231F20"/>
        </w:rPr>
        <w:t>мером интерактивных объектов основанных,</w:t>
      </w:r>
      <w:r>
        <w:rPr>
          <w:color w:val="231F20"/>
          <w:spacing w:val="-57"/>
        </w:rPr>
        <w:t> </w:t>
      </w:r>
      <w:r>
        <w:rPr>
          <w:color w:val="231F20"/>
        </w:rPr>
        <w:t>на механических движениях, являются все-</w:t>
      </w:r>
      <w:r>
        <w:rPr>
          <w:color w:val="231F20"/>
          <w:spacing w:val="1"/>
        </w:rPr>
        <w:t> </w:t>
      </w:r>
      <w:r>
        <w:rPr>
          <w:color w:val="231F20"/>
        </w:rPr>
        <w:t>возможные силомеры (рис. 1). Добавив воз-</w:t>
      </w:r>
      <w:r>
        <w:rPr>
          <w:color w:val="231F20"/>
          <w:spacing w:val="1"/>
        </w:rPr>
        <w:t> </w:t>
      </w:r>
      <w:r>
        <w:rPr>
          <w:color w:val="231F20"/>
        </w:rPr>
        <w:t>можность</w:t>
      </w:r>
      <w:r>
        <w:rPr>
          <w:color w:val="231F20"/>
          <w:spacing w:val="-15"/>
        </w:rPr>
        <w:t> </w:t>
      </w:r>
      <w:r>
        <w:rPr>
          <w:color w:val="231F20"/>
        </w:rPr>
        <w:t>делиться</w:t>
      </w:r>
      <w:r>
        <w:rPr>
          <w:color w:val="231F20"/>
          <w:spacing w:val="-15"/>
        </w:rPr>
        <w:t> </w:t>
      </w:r>
      <w:r>
        <w:rPr>
          <w:color w:val="231F20"/>
        </w:rPr>
        <w:t>полученными</w:t>
      </w:r>
      <w:r>
        <w:rPr>
          <w:color w:val="231F20"/>
          <w:spacing w:val="-15"/>
        </w:rPr>
        <w:t> </w:t>
      </w:r>
      <w:r>
        <w:rPr>
          <w:color w:val="231F20"/>
        </w:rPr>
        <w:t>результата-</w:t>
      </w:r>
      <w:r>
        <w:rPr>
          <w:color w:val="231F20"/>
          <w:spacing w:val="-58"/>
        </w:rPr>
        <w:t> </w:t>
      </w:r>
      <w:r>
        <w:rPr>
          <w:color w:val="231F20"/>
        </w:rPr>
        <w:t>ми напрямую или с помощью смартфона, мы</w:t>
      </w:r>
      <w:r>
        <w:rPr>
          <w:color w:val="231F20"/>
          <w:spacing w:val="-57"/>
        </w:rPr>
        <w:t> </w:t>
      </w:r>
      <w:r>
        <w:rPr>
          <w:color w:val="231F20"/>
        </w:rPr>
        <w:t>получим</w:t>
      </w:r>
      <w:r>
        <w:rPr>
          <w:color w:val="231F20"/>
          <w:spacing w:val="-2"/>
        </w:rPr>
        <w:t> </w:t>
      </w:r>
      <w:r>
        <w:rPr>
          <w:color w:val="231F20"/>
        </w:rPr>
        <w:t>антивандальный стационарный эле-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7" w:space="40"/>
            <w:col w:w="5113"/>
          </w:cols>
        </w:sectPr>
      </w:pPr>
    </w:p>
    <w:p>
      <w:pPr>
        <w:pStyle w:val="BodyText"/>
        <w:spacing w:before="9"/>
        <w:jc w:val="left"/>
        <w:rPr>
          <w:sz w:val="11"/>
        </w:rPr>
      </w:pP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225.55pt;height:108pt;mso-position-horizontal-relative:char;mso-position-vertical-relative:line" id="docshapegroup599" coordorigin="0,0" coordsize="4511,2160">
            <v:shape style="position:absolute;left:0;top:0;width:4511;height:1813" type="#_x0000_t75" id="docshape600" stroked="false">
              <v:imagedata r:id="rId298" o:title=""/>
            </v:shape>
            <v:shape style="position:absolute;left:0;top:1854;width:606;height:305" id="docshape601" coordorigin="0,1855" coordsize="606,305" path="m303,1855l0,2160,605,2160,303,1855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44"/>
        <w:ind w:left="163" w:right="0" w:firstLine="0"/>
        <w:jc w:val="both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Различные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силомеры</w:t>
      </w:r>
    </w:p>
    <w:p>
      <w:pPr>
        <w:pStyle w:val="BodyText"/>
        <w:spacing w:before="6"/>
        <w:jc w:val="left"/>
        <w:rPr>
          <w:sz w:val="31"/>
        </w:rPr>
      </w:pPr>
    </w:p>
    <w:p>
      <w:pPr>
        <w:pStyle w:val="BodyText"/>
        <w:spacing w:line="249" w:lineRule="auto"/>
        <w:ind w:left="163" w:right="38"/>
      </w:pPr>
      <w:r>
        <w:rPr>
          <w:color w:val="231F20"/>
        </w:rPr>
        <w:t>мент среды, способствующий социализации,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которым</w:t>
      </w:r>
      <w:r>
        <w:rPr>
          <w:color w:val="231F20"/>
          <w:spacing w:val="-6"/>
        </w:rPr>
        <w:t> </w:t>
      </w:r>
      <w:r>
        <w:rPr>
          <w:color w:val="231F20"/>
        </w:rPr>
        <w:t>можно</w:t>
      </w:r>
      <w:r>
        <w:rPr>
          <w:color w:val="231F20"/>
          <w:spacing w:val="-5"/>
        </w:rPr>
        <w:t> </w:t>
      </w:r>
      <w:r>
        <w:rPr>
          <w:color w:val="231F20"/>
        </w:rPr>
        <w:t>взаимодействовать.</w:t>
      </w:r>
      <w:r>
        <w:rPr>
          <w:color w:val="231F20"/>
          <w:spacing w:val="-6"/>
        </w:rPr>
        <w:t> </w:t>
      </w:r>
      <w:r>
        <w:rPr>
          <w:color w:val="231F20"/>
        </w:rPr>
        <w:t>Мно-</w:t>
      </w:r>
      <w:r>
        <w:rPr>
          <w:color w:val="231F20"/>
          <w:spacing w:val="-57"/>
        </w:rPr>
        <w:t> </w:t>
      </w:r>
      <w:r>
        <w:rPr>
          <w:color w:val="231F20"/>
        </w:rPr>
        <w:t>гофункциональное</w:t>
      </w:r>
      <w:r>
        <w:rPr>
          <w:color w:val="231F20"/>
          <w:spacing w:val="1"/>
        </w:rPr>
        <w:t> </w:t>
      </w:r>
      <w:r>
        <w:rPr>
          <w:color w:val="231F20"/>
        </w:rPr>
        <w:t>предметное</w:t>
      </w:r>
      <w:r>
        <w:rPr>
          <w:color w:val="231F20"/>
          <w:spacing w:val="60"/>
        </w:rPr>
        <w:t> </w:t>
      </w:r>
      <w:r>
        <w:rPr>
          <w:color w:val="231F20"/>
        </w:rPr>
        <w:t>наполнение,</w:t>
      </w:r>
      <w:r>
        <w:rPr>
          <w:color w:val="231F20"/>
          <w:spacing w:val="-57"/>
        </w:rPr>
        <w:t> </w:t>
      </w:r>
      <w:r>
        <w:rPr>
          <w:color w:val="231F20"/>
        </w:rPr>
        <w:t>с подвижными составными частями (скамей-</w:t>
      </w:r>
      <w:r>
        <w:rPr>
          <w:color w:val="231F20"/>
          <w:spacing w:val="-57"/>
        </w:rPr>
        <w:t> </w:t>
      </w:r>
      <w:r>
        <w:rPr>
          <w:color w:val="231F20"/>
        </w:rPr>
        <w:t>ки-трансформеры, скрытые урны, элементы</w:t>
      </w:r>
      <w:r>
        <w:rPr>
          <w:color w:val="231F20"/>
          <w:spacing w:val="1"/>
        </w:rPr>
        <w:t> </w:t>
      </w:r>
      <w:r>
        <w:rPr>
          <w:color w:val="231F20"/>
        </w:rPr>
        <w:t>детских и спортивных площадак и т. д.), ча-</w:t>
      </w:r>
      <w:r>
        <w:rPr>
          <w:color w:val="231F20"/>
          <w:spacing w:val="1"/>
        </w:rPr>
        <w:t> </w:t>
      </w:r>
      <w:r>
        <w:rPr>
          <w:color w:val="231F20"/>
        </w:rPr>
        <w:t>стично эксплуатируют данную технологию.</w:t>
      </w:r>
      <w:r>
        <w:rPr>
          <w:color w:val="231F20"/>
          <w:spacing w:val="1"/>
        </w:rPr>
        <w:t> </w:t>
      </w:r>
      <w:r>
        <w:rPr>
          <w:color w:val="231F20"/>
        </w:rPr>
        <w:t>Развивая идею всякого подвижного объекта,</w:t>
      </w:r>
      <w:r>
        <w:rPr>
          <w:color w:val="231F20"/>
          <w:spacing w:val="1"/>
        </w:rPr>
        <w:t> </w:t>
      </w:r>
      <w:r>
        <w:rPr>
          <w:color w:val="231F20"/>
        </w:rPr>
        <w:t>мы</w:t>
      </w:r>
      <w:r>
        <w:rPr>
          <w:color w:val="231F20"/>
          <w:spacing w:val="-4"/>
        </w:rPr>
        <w:t> </w:t>
      </w:r>
      <w:r>
        <w:rPr>
          <w:color w:val="231F20"/>
        </w:rPr>
        <w:t>можем</w:t>
      </w:r>
      <w:r>
        <w:rPr>
          <w:color w:val="231F20"/>
          <w:spacing w:val="-3"/>
        </w:rPr>
        <w:t> </w:t>
      </w:r>
      <w:r>
        <w:rPr>
          <w:color w:val="231F20"/>
        </w:rPr>
        <w:t>получить</w:t>
      </w:r>
      <w:r>
        <w:rPr>
          <w:color w:val="231F20"/>
          <w:spacing w:val="-4"/>
        </w:rPr>
        <w:t> </w:t>
      </w:r>
      <w:r>
        <w:rPr>
          <w:color w:val="231F20"/>
        </w:rPr>
        <w:t>полезную</w:t>
      </w:r>
      <w:r>
        <w:rPr>
          <w:color w:val="231F20"/>
          <w:spacing w:val="-3"/>
        </w:rPr>
        <w:t> </w:t>
      </w:r>
      <w:r>
        <w:rPr>
          <w:color w:val="231F20"/>
        </w:rPr>
        <w:t>отдачу,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виде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электрогенерируемой тротуарной плитки, или,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например, скамьи, садясь на которую можно</w:t>
      </w:r>
      <w:r>
        <w:rPr>
          <w:color w:val="231F20"/>
          <w:spacing w:val="1"/>
        </w:rPr>
        <w:t> </w:t>
      </w:r>
      <w:r>
        <w:rPr>
          <w:color w:val="231F20"/>
        </w:rPr>
        <w:t>активировать</w:t>
      </w:r>
      <w:r>
        <w:rPr>
          <w:color w:val="231F20"/>
          <w:spacing w:val="34"/>
        </w:rPr>
        <w:t> </w:t>
      </w:r>
      <w:r>
        <w:rPr>
          <w:color w:val="231F20"/>
        </w:rPr>
        <w:t>фоновую</w:t>
      </w:r>
      <w:r>
        <w:rPr>
          <w:color w:val="231F20"/>
          <w:spacing w:val="34"/>
        </w:rPr>
        <w:t> </w:t>
      </w:r>
      <w:r>
        <w:rPr>
          <w:color w:val="231F20"/>
        </w:rPr>
        <w:t>мелодию,</w:t>
      </w:r>
      <w:r>
        <w:rPr>
          <w:color w:val="231F20"/>
          <w:spacing w:val="35"/>
        </w:rPr>
        <w:t> </w:t>
      </w:r>
      <w:r>
        <w:rPr>
          <w:color w:val="231F20"/>
        </w:rPr>
        <w:t>подсветку</w:t>
      </w:r>
      <w:r>
        <w:rPr>
          <w:color w:val="231F20"/>
          <w:spacing w:val="-58"/>
        </w:rPr>
        <w:t> </w:t>
      </w:r>
      <w:r>
        <w:rPr>
          <w:color w:val="231F20"/>
        </w:rPr>
        <w:t>и т. д. (подразумевается, что импульса выра-</w:t>
      </w:r>
      <w:r>
        <w:rPr>
          <w:color w:val="231F20"/>
          <w:spacing w:val="1"/>
        </w:rPr>
        <w:t> </w:t>
      </w:r>
      <w:r>
        <w:rPr>
          <w:color w:val="231F20"/>
        </w:rPr>
        <w:t>батываемого</w:t>
      </w:r>
      <w:r>
        <w:rPr>
          <w:color w:val="231F20"/>
          <w:spacing w:val="-4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приземления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которую,</w:t>
      </w:r>
      <w:r>
        <w:rPr>
          <w:color w:val="231F20"/>
          <w:spacing w:val="-4"/>
        </w:rPr>
        <w:t> </w:t>
      </w:r>
      <w:r>
        <w:rPr>
          <w:color w:val="231F20"/>
        </w:rPr>
        <w:t>бу-</w:t>
      </w:r>
      <w:r>
        <w:rPr>
          <w:color w:val="231F20"/>
          <w:spacing w:val="-58"/>
        </w:rPr>
        <w:t> </w:t>
      </w:r>
      <w:r>
        <w:rPr>
          <w:color w:val="231F20"/>
        </w:rPr>
        <w:t>дет достаточно для питания светодиодов или</w:t>
      </w:r>
      <w:r>
        <w:rPr>
          <w:color w:val="231F20"/>
          <w:spacing w:val="-57"/>
        </w:rPr>
        <w:t> </w:t>
      </w:r>
      <w:r>
        <w:rPr>
          <w:color w:val="231F20"/>
        </w:rPr>
        <w:t>небольших</w:t>
      </w:r>
      <w:r>
        <w:rPr>
          <w:color w:val="231F20"/>
          <w:spacing w:val="-2"/>
        </w:rPr>
        <w:t> </w:t>
      </w:r>
      <w:r>
        <w:rPr>
          <w:color w:val="231F20"/>
        </w:rPr>
        <w:t>динамиков).</w:t>
      </w:r>
    </w:p>
    <w:p>
      <w:pPr>
        <w:pStyle w:val="BodyText"/>
        <w:spacing w:line="249" w:lineRule="auto" w:before="16"/>
        <w:ind w:left="163" w:right="38" w:firstLine="396"/>
      </w:pPr>
      <w:r>
        <w:rPr>
          <w:color w:val="231F20"/>
          <w:spacing w:val="-3"/>
        </w:rPr>
        <w:t>Функция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обратной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связи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[3]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(возможность</w:t>
      </w:r>
      <w:r>
        <w:rPr>
          <w:color w:val="231F20"/>
          <w:spacing w:val="-58"/>
        </w:rPr>
        <w:t> </w:t>
      </w:r>
      <w:r>
        <w:rPr>
          <w:color w:val="231F20"/>
        </w:rPr>
        <w:t>поделиться, просмотреть рейтинг или стати-</w:t>
      </w:r>
      <w:r>
        <w:rPr>
          <w:color w:val="231F20"/>
          <w:spacing w:val="1"/>
        </w:rPr>
        <w:t> </w:t>
      </w:r>
      <w:r>
        <w:rPr>
          <w:color w:val="231F20"/>
        </w:rPr>
        <w:t>стику и т. д.), любые объекты среды, превра-</w:t>
      </w:r>
      <w:r>
        <w:rPr>
          <w:color w:val="231F20"/>
          <w:spacing w:val="-57"/>
        </w:rPr>
        <w:t> </w:t>
      </w:r>
      <w:r>
        <w:rPr>
          <w:color w:val="231F20"/>
        </w:rPr>
        <w:t>щает из статичных в интерактивные (рис. 2).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Например, интегрируя в средовые объекты, та-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кие наработки автомобилестроения как элек-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троусилитель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руля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независимая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подвеска,</w:t>
      </w:r>
      <w:r>
        <w:rPr>
          <w:color w:val="231F20"/>
          <w:spacing w:val="-57"/>
        </w:rPr>
        <w:t> </w:t>
      </w:r>
      <w:r>
        <w:rPr>
          <w:color w:val="231F20"/>
        </w:rPr>
        <w:t>можно уже разработать бесконечное множе-</w:t>
      </w:r>
      <w:r>
        <w:rPr>
          <w:color w:val="231F20"/>
          <w:spacing w:val="1"/>
        </w:rPr>
        <w:t> </w:t>
      </w:r>
      <w:r>
        <w:rPr>
          <w:color w:val="231F20"/>
        </w:rPr>
        <w:t>ство</w:t>
      </w:r>
      <w:r>
        <w:rPr>
          <w:color w:val="231F20"/>
          <w:spacing w:val="-1"/>
        </w:rPr>
        <w:t> </w:t>
      </w:r>
      <w:r>
        <w:rPr>
          <w:color w:val="231F20"/>
        </w:rPr>
        <w:t>интерактивных систем.</w:t>
      </w:r>
    </w:p>
    <w:p>
      <w:pPr>
        <w:pStyle w:val="BodyText"/>
        <w:spacing w:line="249" w:lineRule="auto" w:before="9"/>
        <w:ind w:left="163" w:right="40" w:firstLine="396"/>
      </w:pPr>
      <w:r>
        <w:rPr>
          <w:color w:val="231F20"/>
          <w:w w:val="95"/>
        </w:rPr>
        <w:t>Следующим для рассмотрения, будут сред-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4"/>
        </w:rPr>
        <w:t>ства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дистанционного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запуска,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пример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которых</w:t>
      </w:r>
    </w:p>
    <w:p>
      <w:pPr>
        <w:pStyle w:val="BodyText"/>
        <w:spacing w:line="249" w:lineRule="auto" w:before="78"/>
        <w:ind w:left="163" w:right="500"/>
        <w:jc w:val="right"/>
      </w:pPr>
      <w:r>
        <w:rPr/>
        <w:br w:type="column"/>
      </w:r>
      <w:r>
        <w:rPr>
          <w:color w:val="231F20"/>
          <w:w w:val="95"/>
        </w:rPr>
        <w:t>мы можем наблюдать в поющих фонтанах, сра-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батывающих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приближении,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сигнализациях,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и даже на осветительных приборах – активиру-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ющихся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попадании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движущегося</w:t>
      </w:r>
      <w:r>
        <w:rPr>
          <w:color w:val="231F20"/>
          <w:spacing w:val="-13"/>
        </w:rPr>
        <w:t> </w:t>
      </w:r>
      <w:r>
        <w:rPr>
          <w:color w:val="231F20"/>
        </w:rPr>
        <w:t>объекта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поле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зрения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датчика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движения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(рис.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3).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мощью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данной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технологии,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3"/>
        </w:rPr>
        <w:t> </w:t>
      </w:r>
      <w:r>
        <w:rPr>
          <w:color w:val="231F20"/>
        </w:rPr>
        <w:t>наполнить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уникальными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световыми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эффектами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мрачные</w:t>
      </w:r>
      <w:r>
        <w:rPr>
          <w:color w:val="231F20"/>
          <w:spacing w:val="-57"/>
        </w:rPr>
        <w:t> </w:t>
      </w:r>
      <w:r>
        <w:rPr>
          <w:color w:val="231F20"/>
        </w:rPr>
        <w:t>ночные</w:t>
      </w:r>
      <w:r>
        <w:rPr>
          <w:color w:val="231F20"/>
          <w:spacing w:val="-9"/>
        </w:rPr>
        <w:t> </w:t>
      </w:r>
      <w:r>
        <w:rPr>
          <w:color w:val="231F20"/>
        </w:rPr>
        <w:t>аллеи,</w:t>
      </w:r>
      <w:r>
        <w:rPr>
          <w:color w:val="231F20"/>
          <w:spacing w:val="-8"/>
        </w:rPr>
        <w:t> </w:t>
      </w:r>
      <w:r>
        <w:rPr>
          <w:color w:val="231F20"/>
        </w:rPr>
        <w:t>парковки</w:t>
      </w:r>
      <w:r>
        <w:rPr>
          <w:color w:val="231F20"/>
          <w:spacing w:val="-8"/>
        </w:rPr>
        <w:t> </w:t>
      </w:r>
      <w:r>
        <w:rPr>
          <w:color w:val="231F20"/>
        </w:rPr>
        <w:t>или</w:t>
      </w:r>
      <w:r>
        <w:rPr>
          <w:color w:val="231F20"/>
          <w:spacing w:val="-8"/>
        </w:rPr>
        <w:t> </w:t>
      </w:r>
      <w:r>
        <w:rPr>
          <w:color w:val="231F20"/>
        </w:rPr>
        <w:t>места</w:t>
      </w:r>
      <w:r>
        <w:rPr>
          <w:color w:val="231F20"/>
          <w:spacing w:val="-9"/>
        </w:rPr>
        <w:t> </w:t>
      </w:r>
      <w:r>
        <w:rPr>
          <w:color w:val="231F20"/>
        </w:rPr>
        <w:t>скопления</w:t>
      </w:r>
      <w:r>
        <w:rPr>
          <w:color w:val="231F20"/>
          <w:spacing w:val="-57"/>
        </w:rPr>
        <w:t> </w:t>
      </w:r>
      <w:r>
        <w:rPr>
          <w:color w:val="231F20"/>
        </w:rPr>
        <w:t>большого</w:t>
      </w:r>
      <w:r>
        <w:rPr>
          <w:color w:val="231F20"/>
          <w:spacing w:val="7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8"/>
        </w:rPr>
        <w:t> </w:t>
      </w:r>
      <w:r>
        <w:rPr>
          <w:color w:val="231F20"/>
        </w:rPr>
        <w:t>людей,</w:t>
      </w:r>
      <w:r>
        <w:rPr>
          <w:color w:val="231F20"/>
          <w:spacing w:val="8"/>
        </w:rPr>
        <w:t> </w:t>
      </w:r>
      <w:r>
        <w:rPr>
          <w:color w:val="231F20"/>
        </w:rPr>
        <w:t>играясь</w:t>
      </w:r>
      <w:r>
        <w:rPr>
          <w:color w:val="231F20"/>
          <w:spacing w:val="8"/>
        </w:rPr>
        <w:t> </w:t>
      </w:r>
      <w:r>
        <w:rPr>
          <w:color w:val="231F20"/>
        </w:rPr>
        <w:t>с</w:t>
      </w:r>
      <w:r>
        <w:rPr>
          <w:color w:val="231F20"/>
          <w:spacing w:val="5"/>
        </w:rPr>
        <w:t> </w:t>
      </w:r>
      <w:r>
        <w:rPr>
          <w:color w:val="231F20"/>
        </w:rPr>
        <w:t>вари-</w:t>
      </w:r>
      <w:r>
        <w:rPr>
          <w:color w:val="231F20"/>
          <w:spacing w:val="-57"/>
        </w:rPr>
        <w:t> </w:t>
      </w:r>
      <w:r>
        <w:rPr>
          <w:color w:val="231F20"/>
        </w:rPr>
        <w:t>ациями</w:t>
      </w:r>
      <w:r>
        <w:rPr>
          <w:color w:val="231F20"/>
          <w:spacing w:val="21"/>
        </w:rPr>
        <w:t> </w:t>
      </w:r>
      <w:r>
        <w:rPr>
          <w:color w:val="231F20"/>
        </w:rPr>
        <w:t>тех</w:t>
      </w:r>
      <w:r>
        <w:rPr>
          <w:color w:val="231F20"/>
          <w:spacing w:val="21"/>
        </w:rPr>
        <w:t> </w:t>
      </w:r>
      <w:r>
        <w:rPr>
          <w:color w:val="231F20"/>
        </w:rPr>
        <w:t>или</w:t>
      </w:r>
      <w:r>
        <w:rPr>
          <w:color w:val="231F20"/>
          <w:spacing w:val="21"/>
        </w:rPr>
        <w:t> </w:t>
      </w:r>
      <w:r>
        <w:rPr>
          <w:color w:val="231F20"/>
        </w:rPr>
        <w:t>иных</w:t>
      </w:r>
      <w:r>
        <w:rPr>
          <w:color w:val="231F20"/>
          <w:spacing w:val="21"/>
        </w:rPr>
        <w:t> </w:t>
      </w:r>
      <w:r>
        <w:rPr>
          <w:color w:val="231F20"/>
        </w:rPr>
        <w:t>аудио-визуальных</w:t>
      </w:r>
      <w:r>
        <w:rPr>
          <w:color w:val="231F20"/>
          <w:spacing w:val="22"/>
        </w:rPr>
        <w:t> </w:t>
      </w:r>
      <w:r>
        <w:rPr>
          <w:color w:val="231F20"/>
        </w:rPr>
        <w:t>эф-</w:t>
      </w:r>
      <w:r>
        <w:rPr>
          <w:color w:val="231F20"/>
          <w:spacing w:val="-57"/>
        </w:rPr>
        <w:t> </w:t>
      </w:r>
      <w:r>
        <w:rPr>
          <w:color w:val="231F20"/>
        </w:rPr>
        <w:t>фектов,</w:t>
      </w:r>
      <w:r>
        <w:rPr>
          <w:color w:val="231F20"/>
          <w:spacing w:val="35"/>
        </w:rPr>
        <w:t> </w:t>
      </w:r>
      <w:r>
        <w:rPr>
          <w:color w:val="231F20"/>
        </w:rPr>
        <w:t>и</w:t>
      </w:r>
      <w:r>
        <w:rPr>
          <w:color w:val="231F20"/>
          <w:spacing w:val="36"/>
        </w:rPr>
        <w:t> </w:t>
      </w:r>
      <w:r>
        <w:rPr>
          <w:color w:val="231F20"/>
        </w:rPr>
        <w:t>способами</w:t>
      </w:r>
      <w:r>
        <w:rPr>
          <w:color w:val="231F20"/>
          <w:spacing w:val="35"/>
        </w:rPr>
        <w:t> </w:t>
      </w:r>
      <w:r>
        <w:rPr>
          <w:color w:val="231F20"/>
        </w:rPr>
        <w:t>их</w:t>
      </w:r>
      <w:r>
        <w:rPr>
          <w:color w:val="231F20"/>
          <w:spacing w:val="36"/>
        </w:rPr>
        <w:t> </w:t>
      </w:r>
      <w:r>
        <w:rPr>
          <w:color w:val="231F20"/>
        </w:rPr>
        <w:t>активации.</w:t>
      </w:r>
      <w:r>
        <w:rPr>
          <w:color w:val="231F20"/>
          <w:spacing w:val="35"/>
        </w:rPr>
        <w:t> </w:t>
      </w:r>
      <w:r>
        <w:rPr>
          <w:color w:val="231F20"/>
        </w:rPr>
        <w:t>Баналь-</w:t>
      </w:r>
      <w:r>
        <w:rPr>
          <w:color w:val="231F20"/>
          <w:spacing w:val="-57"/>
        </w:rPr>
        <w:t> </w:t>
      </w:r>
      <w:r>
        <w:rPr>
          <w:color w:val="231F20"/>
        </w:rPr>
        <w:t>но</w:t>
      </w:r>
      <w:r>
        <w:rPr>
          <w:color w:val="231F20"/>
          <w:spacing w:val="25"/>
        </w:rPr>
        <w:t> </w:t>
      </w:r>
      <w:r>
        <w:rPr>
          <w:color w:val="231F20"/>
        </w:rPr>
        <w:t>–</w:t>
      </w:r>
      <w:r>
        <w:rPr>
          <w:color w:val="231F20"/>
          <w:spacing w:val="25"/>
        </w:rPr>
        <w:t> </w:t>
      </w:r>
      <w:r>
        <w:rPr>
          <w:color w:val="231F20"/>
        </w:rPr>
        <w:t>адаптирующееся</w:t>
      </w:r>
      <w:r>
        <w:rPr>
          <w:color w:val="231F20"/>
          <w:spacing w:val="26"/>
        </w:rPr>
        <w:t> </w:t>
      </w:r>
      <w:r>
        <w:rPr>
          <w:color w:val="231F20"/>
        </w:rPr>
        <w:t>освещение</w:t>
      </w:r>
      <w:r>
        <w:rPr>
          <w:color w:val="231F20"/>
          <w:spacing w:val="25"/>
        </w:rPr>
        <w:t> </w:t>
      </w:r>
      <w:r>
        <w:rPr>
          <w:color w:val="231F20"/>
        </w:rPr>
        <w:t>тротуаров,</w:t>
      </w:r>
      <w:r>
        <w:rPr>
          <w:color w:val="231F20"/>
          <w:spacing w:val="-57"/>
        </w:rPr>
        <w:t> </w:t>
      </w:r>
      <w:r>
        <w:rPr>
          <w:color w:val="231F20"/>
        </w:rPr>
        <w:t>меняющее</w:t>
      </w:r>
      <w:r>
        <w:rPr>
          <w:color w:val="231F20"/>
          <w:spacing w:val="8"/>
        </w:rPr>
        <w:t> </w:t>
      </w:r>
      <w:r>
        <w:rPr>
          <w:color w:val="231F20"/>
        </w:rPr>
        <w:t>радиус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интенсивность</w:t>
      </w:r>
      <w:r>
        <w:rPr>
          <w:color w:val="231F20"/>
          <w:spacing w:val="8"/>
        </w:rPr>
        <w:t> </w:t>
      </w:r>
      <w:r>
        <w:rPr>
          <w:color w:val="231F20"/>
        </w:rPr>
        <w:t>(возмож-</w:t>
      </w:r>
      <w:r>
        <w:rPr>
          <w:color w:val="231F20"/>
          <w:spacing w:val="-57"/>
        </w:rPr>
        <w:t> </w:t>
      </w:r>
      <w:r>
        <w:rPr>
          <w:color w:val="231F20"/>
        </w:rPr>
        <w:t>но</w:t>
      </w:r>
      <w:r>
        <w:rPr>
          <w:color w:val="231F20"/>
          <w:spacing w:val="22"/>
        </w:rPr>
        <w:t> </w:t>
      </w:r>
      <w:r>
        <w:rPr>
          <w:color w:val="231F20"/>
        </w:rPr>
        <w:t>цвет)</w:t>
      </w:r>
      <w:r>
        <w:rPr>
          <w:color w:val="231F20"/>
          <w:spacing w:val="23"/>
        </w:rPr>
        <w:t> </w:t>
      </w:r>
      <w:r>
        <w:rPr>
          <w:color w:val="231F20"/>
        </w:rPr>
        <w:t>освещения,</w:t>
      </w:r>
      <w:r>
        <w:rPr>
          <w:color w:val="231F20"/>
          <w:spacing w:val="23"/>
        </w:rPr>
        <w:t> </w:t>
      </w:r>
      <w:r>
        <w:rPr>
          <w:color w:val="231F20"/>
        </w:rPr>
        <w:t>в</w:t>
      </w:r>
      <w:r>
        <w:rPr>
          <w:color w:val="231F20"/>
          <w:spacing w:val="23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23"/>
        </w:rPr>
        <w:t> </w:t>
      </w:r>
      <w:r>
        <w:rPr>
          <w:color w:val="231F20"/>
        </w:rPr>
        <w:t>от</w:t>
      </w:r>
      <w:r>
        <w:rPr>
          <w:color w:val="231F20"/>
          <w:spacing w:val="23"/>
        </w:rPr>
        <w:t> </w:t>
      </w:r>
      <w:r>
        <w:rPr>
          <w:color w:val="231F20"/>
        </w:rPr>
        <w:t>чело-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веко-потока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скорости</w:t>
      </w:r>
      <w:r>
        <w:rPr>
          <w:color w:val="231F20"/>
          <w:spacing w:val="-13"/>
        </w:rPr>
        <w:t> </w:t>
      </w:r>
      <w:r>
        <w:rPr>
          <w:color w:val="231F20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</w:rPr>
        <w:t>движения</w:t>
      </w:r>
      <w:r>
        <w:rPr>
          <w:color w:val="231F20"/>
          <w:spacing w:val="-13"/>
        </w:rPr>
        <w:t> </w:t>
      </w:r>
      <w:r>
        <w:rPr>
          <w:color w:val="231F20"/>
        </w:rPr>
        <w:t>(рис.</w:t>
      </w:r>
      <w:r>
        <w:rPr>
          <w:color w:val="231F20"/>
          <w:spacing w:val="-11"/>
        </w:rPr>
        <w:t> </w:t>
      </w:r>
      <w:r>
        <w:rPr>
          <w:color w:val="231F20"/>
        </w:rPr>
        <w:t>4).</w:t>
      </w:r>
      <w:r>
        <w:rPr>
          <w:color w:val="231F20"/>
          <w:spacing w:val="-57"/>
        </w:rPr>
        <w:t> </w:t>
      </w:r>
      <w:r>
        <w:rPr>
          <w:color w:val="231F20"/>
        </w:rPr>
        <w:t>Наконец,</w:t>
      </w:r>
      <w:r>
        <w:rPr>
          <w:color w:val="231F20"/>
          <w:spacing w:val="7"/>
        </w:rPr>
        <w:t> </w:t>
      </w:r>
      <w:r>
        <w:rPr>
          <w:color w:val="231F20"/>
        </w:rPr>
        <w:t>рассказывая</w:t>
      </w:r>
      <w:r>
        <w:rPr>
          <w:color w:val="231F20"/>
          <w:spacing w:val="7"/>
        </w:rPr>
        <w:t> </w:t>
      </w:r>
      <w:r>
        <w:rPr>
          <w:color w:val="231F20"/>
        </w:rPr>
        <w:t>про</w:t>
      </w:r>
      <w:r>
        <w:rPr>
          <w:color w:val="231F20"/>
          <w:spacing w:val="7"/>
        </w:rPr>
        <w:t> </w:t>
      </w:r>
      <w:r>
        <w:rPr>
          <w:color w:val="231F20"/>
        </w:rPr>
        <w:t>способы</w:t>
      </w:r>
      <w:r>
        <w:rPr>
          <w:color w:val="231F20"/>
          <w:spacing w:val="7"/>
        </w:rPr>
        <w:t> </w:t>
      </w:r>
      <w:r>
        <w:rPr>
          <w:color w:val="231F20"/>
        </w:rPr>
        <w:t>взаи-</w:t>
      </w:r>
      <w:r>
        <w:rPr>
          <w:color w:val="231F20"/>
          <w:spacing w:val="1"/>
        </w:rPr>
        <w:t> </w:t>
      </w:r>
      <w:r>
        <w:rPr>
          <w:color w:val="231F20"/>
        </w:rPr>
        <w:t>модействия</w:t>
      </w:r>
      <w:r>
        <w:rPr>
          <w:color w:val="231F20"/>
          <w:spacing w:val="9"/>
        </w:rPr>
        <w:t> </w:t>
      </w:r>
      <w:r>
        <w:rPr>
          <w:color w:val="231F20"/>
        </w:rPr>
        <w:t>среды</w:t>
      </w:r>
      <w:r>
        <w:rPr>
          <w:color w:val="231F20"/>
          <w:spacing w:val="10"/>
        </w:rPr>
        <w:t> </w:t>
      </w:r>
      <w:r>
        <w:rPr>
          <w:color w:val="231F20"/>
        </w:rPr>
        <w:t>с</w:t>
      </w:r>
      <w:r>
        <w:rPr>
          <w:color w:val="231F20"/>
          <w:spacing w:val="9"/>
        </w:rPr>
        <w:t> </w:t>
      </w:r>
      <w:r>
        <w:rPr>
          <w:color w:val="231F20"/>
        </w:rPr>
        <w:t>человеком,</w:t>
      </w:r>
      <w:r>
        <w:rPr>
          <w:color w:val="231F20"/>
          <w:spacing w:val="10"/>
        </w:rPr>
        <w:t> </w:t>
      </w:r>
      <w:r>
        <w:rPr>
          <w:color w:val="231F20"/>
        </w:rPr>
        <w:t>мы</w:t>
      </w:r>
      <w:r>
        <w:rPr>
          <w:color w:val="231F20"/>
          <w:spacing w:val="9"/>
        </w:rPr>
        <w:t> </w:t>
      </w:r>
      <w:r>
        <w:rPr>
          <w:color w:val="231F20"/>
        </w:rPr>
        <w:t>подошли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наиболее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реальным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малозатратным,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имен-</w:t>
      </w:r>
    </w:p>
    <w:p>
      <w:pPr>
        <w:pStyle w:val="BodyText"/>
        <w:jc w:val="left"/>
        <w:rPr>
          <w:sz w:val="26"/>
        </w:rPr>
      </w:pPr>
    </w:p>
    <w:p>
      <w:pPr>
        <w:spacing w:before="218"/>
        <w:ind w:left="163" w:right="0" w:firstLine="0"/>
        <w:jc w:val="left"/>
        <w:rPr>
          <w:sz w:val="21"/>
        </w:rPr>
      </w:pPr>
      <w:r>
        <w:rPr/>
        <w:pict>
          <v:group style="position:absolute;margin-left:297.637299pt;margin-top:26.322233pt;width:232.5pt;height:237.4pt;mso-position-horizontal-relative:page;mso-position-vertical-relative:paragraph;z-index:15852544" id="docshapegroup602" coordorigin="5953,526" coordsize="4650,4748">
            <v:shape style="position:absolute;left:5952;top:526;width:606;height:308" id="docshape603" coordorigin="5953,526" coordsize="606,308" path="m6558,526l5953,526,6255,834,6558,526xe" filled="true" fillcolor="#8fc73e" stroked="false">
              <v:path arrowok="t"/>
              <v:fill type="solid"/>
            </v:shape>
            <v:shape style="position:absolute;left:5952;top:890;width:4650;height:4384" type="#_x0000_t75" id="docshape604" stroked="false">
              <v:imagedata r:id="rId299" o:title=""/>
            </v:shape>
            <w10:wrap type="none"/>
          </v:group>
        </w:pict>
      </w: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Принцип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работы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датчика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движения</w:t>
      </w:r>
    </w:p>
    <w:p>
      <w:pPr>
        <w:spacing w:after="0"/>
        <w:jc w:val="left"/>
        <w:rPr>
          <w:sz w:val="21"/>
        </w:rPr>
        <w:sectPr>
          <w:pgSz w:w="11910" w:h="16840"/>
          <w:pgMar w:header="0" w:footer="732" w:top="980" w:bottom="920" w:left="800" w:right="800"/>
          <w:cols w:num="2" w:equalWidth="0">
            <w:col w:w="4856" w:space="133"/>
            <w:col w:w="5321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4"/>
        <w:jc w:val="left"/>
        <w:rPr>
          <w:sz w:val="21"/>
        </w:rPr>
      </w:pPr>
    </w:p>
    <w:p>
      <w:pPr>
        <w:spacing w:before="92"/>
        <w:ind w:left="162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2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Способы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взаимодействия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со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стационарными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объектами</w:t>
      </w:r>
    </w:p>
    <w:p>
      <w:pPr>
        <w:pStyle w:val="BodyText"/>
        <w:spacing w:before="8"/>
        <w:jc w:val="left"/>
        <w:rPr>
          <w:sz w:val="3"/>
        </w:rPr>
      </w:pPr>
      <w:r>
        <w:rPr/>
        <w:pict>
          <v:group style="position:absolute;margin-left:48.133404pt;margin-top:3.324853pt;width:481.95pt;height:154.35pt;mso-position-horizontal-relative:page;mso-position-vertical-relative:paragraph;z-index:-15605248;mso-wrap-distance-left:0;mso-wrap-distance-right:0" id="docshapegroup605" coordorigin="963,66" coordsize="9639,3087">
            <v:shape style="position:absolute;left:963;top:430;width:9638;height:2723" type="#_x0000_t75" id="docshape606" stroked="false">
              <v:imagedata r:id="rId300" o:title=""/>
            </v:shape>
            <v:shape style="position:absolute;left:962;top:66;width:606;height:308" id="docshape607" coordorigin="963,66" coordsize="606,308" path="m1568,66l963,66,1265,374,1568,66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3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/>
      </w:pPr>
      <w:r>
        <w:rPr>
          <w:color w:val="231F20"/>
          <w:w w:val="95"/>
        </w:rPr>
        <w:t>но – управление и интерактивность с помощью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смартфона. Почему малозатратным? Сейчас</w:t>
      </w:r>
      <w:r>
        <w:rPr>
          <w:color w:val="231F20"/>
          <w:spacing w:val="1"/>
        </w:rPr>
        <w:t> </w:t>
      </w:r>
      <w:r>
        <w:rPr>
          <w:color w:val="231F20"/>
        </w:rPr>
        <w:t>трудно представить себе человека, не имею-</w:t>
      </w:r>
      <w:r>
        <w:rPr>
          <w:color w:val="231F20"/>
          <w:spacing w:val="1"/>
        </w:rPr>
        <w:t> </w:t>
      </w:r>
      <w:r>
        <w:rPr>
          <w:color w:val="231F20"/>
        </w:rPr>
        <w:t>щего</w:t>
      </w:r>
      <w:r>
        <w:rPr>
          <w:color w:val="231F20"/>
          <w:spacing w:val="-5"/>
        </w:rPr>
        <w:t> </w:t>
      </w:r>
      <w:r>
        <w:rPr>
          <w:color w:val="231F20"/>
        </w:rPr>
        <w:t>у</w:t>
      </w:r>
      <w:r>
        <w:rPr>
          <w:color w:val="231F20"/>
          <w:spacing w:val="-4"/>
        </w:rPr>
        <w:t> </w:t>
      </w:r>
      <w:r>
        <w:rPr>
          <w:color w:val="231F20"/>
        </w:rPr>
        <w:t>себя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кармане</w:t>
      </w:r>
      <w:r>
        <w:rPr>
          <w:color w:val="231F20"/>
          <w:spacing w:val="-5"/>
        </w:rPr>
        <w:t> </w:t>
      </w:r>
      <w:r>
        <w:rPr>
          <w:color w:val="231F20"/>
        </w:rPr>
        <w:t>вполне</w:t>
      </w:r>
      <w:r>
        <w:rPr>
          <w:color w:val="231F20"/>
          <w:spacing w:val="-4"/>
        </w:rPr>
        <w:t> </w:t>
      </w:r>
      <w:r>
        <w:rPr>
          <w:color w:val="231F20"/>
        </w:rPr>
        <w:t>себе</w:t>
      </w:r>
      <w:r>
        <w:rPr>
          <w:color w:val="231F20"/>
          <w:spacing w:val="-4"/>
        </w:rPr>
        <w:t> </w:t>
      </w:r>
      <w:r>
        <w:rPr>
          <w:color w:val="231F20"/>
        </w:rPr>
        <w:t>совершен-</w:t>
      </w:r>
      <w:r>
        <w:rPr>
          <w:color w:val="231F20"/>
          <w:spacing w:val="-58"/>
        </w:rPr>
        <w:t> </w:t>
      </w:r>
      <w:r>
        <w:rPr>
          <w:color w:val="231F20"/>
        </w:rPr>
        <w:t>ного компьютера. Примитивным примером</w:t>
      </w:r>
      <w:r>
        <w:rPr>
          <w:color w:val="231F20"/>
          <w:spacing w:val="1"/>
        </w:rPr>
        <w:t> </w:t>
      </w:r>
      <w:r>
        <w:rPr>
          <w:color w:val="231F20"/>
        </w:rPr>
        <w:t>почти-что бесплатного внедрения современ-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интерактивных</w:t>
      </w:r>
      <w:r>
        <w:rPr>
          <w:color w:val="231F20"/>
          <w:spacing w:val="-14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14"/>
        </w:rPr>
        <w:t> </w:t>
      </w:r>
      <w:r>
        <w:rPr>
          <w:color w:val="231F20"/>
        </w:rPr>
        <w:t>дополненной</w:t>
      </w:r>
      <w:r>
        <w:rPr>
          <w:color w:val="231F20"/>
          <w:spacing w:val="-57"/>
        </w:rPr>
        <w:t> </w:t>
      </w:r>
      <w:r>
        <w:rPr>
          <w:color w:val="231F20"/>
        </w:rPr>
        <w:t>реальности в объекты, является QR-код (или</w:t>
      </w:r>
      <w:r>
        <w:rPr>
          <w:color w:val="231F20"/>
          <w:spacing w:val="1"/>
        </w:rPr>
        <w:t> </w:t>
      </w:r>
      <w:r>
        <w:rPr>
          <w:color w:val="231F20"/>
        </w:rPr>
        <w:t>любой другой аналогичный символ для рас-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познавания).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Небольшая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наклейка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изображе-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нием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графического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ключа,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даёт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безграничные</w:t>
      </w:r>
      <w:r>
        <w:rPr>
          <w:color w:val="231F20"/>
          <w:spacing w:val="-58"/>
        </w:rPr>
        <w:t> </w:t>
      </w:r>
      <w:r>
        <w:rPr>
          <w:color w:val="231F20"/>
        </w:rPr>
        <w:t>возможности для взаимодействия смартфона</w:t>
      </w:r>
      <w:r>
        <w:rPr>
          <w:color w:val="231F20"/>
          <w:spacing w:val="-57"/>
        </w:rPr>
        <w:t> </w:t>
      </w:r>
      <w:r>
        <w:rPr>
          <w:color w:val="231F20"/>
        </w:rPr>
        <w:t>с объектом. Более прогрессивным примером</w:t>
      </w:r>
      <w:r>
        <w:rPr>
          <w:color w:val="231F20"/>
          <w:spacing w:val="1"/>
        </w:rPr>
        <w:t> </w:t>
      </w:r>
      <w:r>
        <w:rPr>
          <w:color w:val="231F20"/>
        </w:rPr>
        <w:t>данной технологии, является трекинг объек-</w:t>
      </w:r>
      <w:r>
        <w:rPr>
          <w:color w:val="231F20"/>
          <w:spacing w:val="1"/>
        </w:rPr>
        <w:t> </w:t>
      </w:r>
      <w:r>
        <w:rPr>
          <w:color w:val="231F20"/>
        </w:rPr>
        <w:t>тов, за счёт специальных маркеров, которые</w:t>
      </w:r>
      <w:r>
        <w:rPr>
          <w:color w:val="231F20"/>
          <w:spacing w:val="1"/>
        </w:rPr>
        <w:t> </w:t>
      </w:r>
      <w:r>
        <w:rPr>
          <w:color w:val="231F20"/>
        </w:rPr>
        <w:t>имеют фиксированные координаты располо-</w:t>
      </w:r>
      <w:r>
        <w:rPr>
          <w:color w:val="231F20"/>
          <w:spacing w:val="-57"/>
        </w:rPr>
        <w:t> </w:t>
      </w:r>
      <w:r>
        <w:rPr>
          <w:color w:val="231F20"/>
        </w:rPr>
        <w:t>жения в пространстве. Таким образом устро-</w:t>
      </w:r>
      <w:r>
        <w:rPr>
          <w:color w:val="231F20"/>
          <w:spacing w:val="-57"/>
        </w:rPr>
        <w:t> </w:t>
      </w:r>
      <w:r>
        <w:rPr>
          <w:color w:val="231F20"/>
        </w:rPr>
        <w:t>ена работа дополненной реальности экспона-</w:t>
      </w:r>
      <w:r>
        <w:rPr>
          <w:color w:val="231F20"/>
          <w:spacing w:val="-58"/>
        </w:rPr>
        <w:t> </w:t>
      </w:r>
      <w:r>
        <w:rPr>
          <w:color w:val="231F20"/>
        </w:rPr>
        <w:t>тов во многих интерактивных музеях мира.</w:t>
      </w:r>
      <w:r>
        <w:rPr>
          <w:color w:val="231F20"/>
          <w:spacing w:val="1"/>
        </w:rPr>
        <w:t> </w:t>
      </w:r>
      <w:r>
        <w:rPr>
          <w:color w:val="231F20"/>
        </w:rPr>
        <w:t>Технически, координаты маркеров на объек-</w:t>
      </w:r>
      <w:r>
        <w:rPr>
          <w:color w:val="231F20"/>
          <w:spacing w:val="-57"/>
        </w:rPr>
        <w:t> </w:t>
      </w:r>
      <w:r>
        <w:rPr>
          <w:color w:val="231F20"/>
        </w:rPr>
        <w:t>те, синхронизируются с трёхмерной проек-</w:t>
      </w:r>
      <w:r>
        <w:rPr>
          <w:color w:val="231F20"/>
          <w:spacing w:val="1"/>
        </w:rPr>
        <w:t> </w:t>
      </w:r>
      <w:r>
        <w:rPr>
          <w:color w:val="231F20"/>
        </w:rPr>
        <w:t>цией</w:t>
      </w:r>
      <w:r>
        <w:rPr>
          <w:color w:val="231F20"/>
          <w:spacing w:val="27"/>
        </w:rPr>
        <w:t> </w:t>
      </w:r>
      <w:r>
        <w:rPr>
          <w:color w:val="231F20"/>
        </w:rPr>
        <w:t>объекта,</w:t>
      </w:r>
      <w:r>
        <w:rPr>
          <w:color w:val="231F20"/>
          <w:spacing w:val="28"/>
        </w:rPr>
        <w:t> </w:t>
      </w:r>
      <w:r>
        <w:rPr>
          <w:color w:val="231F20"/>
        </w:rPr>
        <w:t>на</w:t>
      </w:r>
      <w:r>
        <w:rPr>
          <w:color w:val="231F20"/>
          <w:spacing w:val="28"/>
        </w:rPr>
        <w:t> </w:t>
      </w:r>
      <w:r>
        <w:rPr>
          <w:color w:val="231F20"/>
        </w:rPr>
        <w:t>котором</w:t>
      </w:r>
      <w:r>
        <w:rPr>
          <w:color w:val="231F20"/>
          <w:spacing w:val="27"/>
        </w:rPr>
        <w:t> </w:t>
      </w:r>
      <w:r>
        <w:rPr>
          <w:color w:val="231F20"/>
        </w:rPr>
        <w:t>они</w:t>
      </w:r>
      <w:r>
        <w:rPr>
          <w:color w:val="231F20"/>
          <w:spacing w:val="28"/>
        </w:rPr>
        <w:t> </w:t>
      </w:r>
      <w:r>
        <w:rPr>
          <w:color w:val="231F20"/>
        </w:rPr>
        <w:t>расположены</w:t>
      </w:r>
      <w:r>
        <w:rPr>
          <w:color w:val="231F20"/>
          <w:spacing w:val="-58"/>
        </w:rPr>
        <w:t> </w:t>
      </w:r>
      <w:r>
        <w:rPr>
          <w:color w:val="231F20"/>
        </w:rPr>
        <w:t>в виртуальном пространстве, после чего нам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проецируется дополненная визуальная инфор-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мация,</w:t>
      </w:r>
      <w:r>
        <w:rPr>
          <w:color w:val="231F20"/>
          <w:spacing w:val="-1"/>
        </w:rPr>
        <w:t> </w:t>
      </w:r>
      <w:r>
        <w:rPr>
          <w:color w:val="231F20"/>
        </w:rPr>
        <w:t>или виртуальный объект</w:t>
      </w:r>
      <w:r>
        <w:rPr>
          <w:color w:val="231F20"/>
          <w:spacing w:val="-1"/>
        </w:rPr>
        <w:t> </w:t>
      </w:r>
      <w:r>
        <w:rPr>
          <w:color w:val="231F20"/>
        </w:rPr>
        <w:t>в целом. Это</w:t>
      </w:r>
    </w:p>
    <w:p>
      <w:pPr>
        <w:pStyle w:val="BodyText"/>
        <w:spacing w:before="8"/>
        <w:jc w:val="left"/>
        <w:rPr>
          <w:sz w:val="26"/>
        </w:rPr>
      </w:pPr>
    </w:p>
    <w:p>
      <w:pPr>
        <w:spacing w:before="0"/>
        <w:ind w:left="503" w:right="0" w:firstLine="0"/>
        <w:jc w:val="both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Система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адаптивного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освещения</w:t>
      </w:r>
    </w:p>
    <w:p>
      <w:pPr>
        <w:pStyle w:val="BodyText"/>
        <w:spacing w:before="8"/>
        <w:jc w:val="left"/>
        <w:rPr>
          <w:sz w:val="3"/>
        </w:rPr>
      </w:pPr>
      <w:r>
        <w:rPr/>
        <w:pict>
          <v:group style="position:absolute;margin-left:65.1688pt;margin-top:3.358257pt;width:232.5pt;height:148.5pt;mso-position-horizontal-relative:page;mso-position-vertical-relative:paragraph;z-index:-15604224;mso-wrap-distance-left:0;mso-wrap-distance-right:0" id="docshapegroup608" coordorigin="1303,67" coordsize="4650,2970">
            <v:shape style="position:absolute;left:1303;top:417;width:4649;height:2620" type="#_x0000_t75" id="docshape609" stroked="false">
              <v:imagedata r:id="rId301" o:title=""/>
            </v:shape>
            <v:shape style="position:absolute;left:1303;top:67;width:606;height:308" id="docshape610" coordorigin="1303,67" coordsize="606,308" path="m1909,67l1303,67,1606,375,1909,67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1"/>
        <w:jc w:val="left"/>
        <w:rPr>
          <w:sz w:val="30"/>
        </w:rPr>
      </w:pPr>
    </w:p>
    <w:p>
      <w:pPr>
        <w:spacing w:line="249" w:lineRule="auto" w:before="1"/>
        <w:ind w:left="503" w:right="781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5.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Принцип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работы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системы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маркеров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трекинга</w:t>
      </w:r>
    </w:p>
    <w:p>
      <w:pPr>
        <w:pStyle w:val="BodyText"/>
        <w:spacing w:before="6"/>
        <w:jc w:val="left"/>
        <w:rPr>
          <w:sz w:val="4"/>
        </w:rPr>
      </w:pPr>
    </w:p>
    <w:p>
      <w:pPr>
        <w:pStyle w:val="BodyText"/>
        <w:ind w:left="503" w:right="-58"/>
        <w:jc w:val="left"/>
        <w:rPr>
          <w:sz w:val="20"/>
        </w:rPr>
      </w:pPr>
      <w:r>
        <w:rPr>
          <w:sz w:val="20"/>
        </w:rPr>
        <w:pict>
          <v:group style="width:232.5pt;height:148.3pt;mso-position-horizontal-relative:char;mso-position-vertical-relative:line" id="docshapegroup611" coordorigin="0,0" coordsize="4650,2966">
            <v:shape style="position:absolute;left:0;top:350;width:4649;height:2616" type="#_x0000_t75" id="docshape612" stroked="false">
              <v:imagedata r:id="rId302" o:title=""/>
            </v:shape>
            <v:shape style="position:absolute;left:0;top:0;width:606;height:308" id="docshape613" coordorigin="0,0" coordsize="606,308" path="m605,0l0,0,303,307,605,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line="240" w:lineRule="auto" w:before="8" w:after="25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297"/>
        <w:jc w:val="left"/>
        <w:rPr>
          <w:sz w:val="20"/>
        </w:rPr>
      </w:pPr>
      <w:r>
        <w:rPr>
          <w:sz w:val="20"/>
        </w:rPr>
        <w:pict>
          <v:group style="width:232.45pt;height:172.8pt;mso-position-horizontal-relative:char;mso-position-vertical-relative:line" id="docshapegroup614" coordorigin="0,0" coordsize="4649,3456">
            <v:shape style="position:absolute;left:0;top:0;width:4649;height:3108" type="#_x0000_t75" id="docshape615" stroked="false">
              <v:imagedata r:id="rId303" o:title=""/>
            </v:shape>
            <v:shape style="position:absolute;left:0;top:3150;width:606;height:305" id="docshape616" coordorigin="0,3150" coordsize="606,305" path="m303,3150l0,3455,605,3455,303,315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line="249" w:lineRule="auto" w:before="35"/>
        <w:ind w:left="296" w:right="226" w:firstLine="0"/>
        <w:jc w:val="both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6.</w:t>
      </w:r>
      <w:r>
        <w:rPr>
          <w:b/>
          <w:color w:val="231F20"/>
          <w:spacing w:val="-6"/>
          <w:sz w:val="21"/>
        </w:rPr>
        <w:t> </w:t>
      </w:r>
      <w:r>
        <w:rPr>
          <w:color w:val="231F20"/>
          <w:sz w:val="21"/>
        </w:rPr>
        <w:t>Применения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очков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виртуальной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реальности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дизайне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spacing w:before="1"/>
        <w:jc w:val="left"/>
        <w:rPr>
          <w:sz w:val="23"/>
        </w:rPr>
      </w:pPr>
    </w:p>
    <w:p>
      <w:pPr>
        <w:pStyle w:val="BodyText"/>
        <w:spacing w:line="249" w:lineRule="auto"/>
        <w:ind w:left="297" w:right="159"/>
      </w:pPr>
      <w:r>
        <w:rPr>
          <w:color w:val="231F20"/>
        </w:rPr>
        <w:t>можно использовать не только в навигации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между корпусами и аудиториями, но и разноо-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бразить само пребывание студентов в учебной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среде, “наделив” инсталляции, картины и про-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чее наполнение среды “голосом”, способным</w:t>
      </w:r>
      <w:r>
        <w:rPr>
          <w:color w:val="231F20"/>
          <w:spacing w:val="-57"/>
        </w:rPr>
        <w:t> </w:t>
      </w:r>
      <w:r>
        <w:rPr>
          <w:color w:val="231F20"/>
        </w:rPr>
        <w:t>рассказать</w:t>
      </w:r>
      <w:r>
        <w:rPr>
          <w:color w:val="231F20"/>
          <w:spacing w:val="-1"/>
        </w:rPr>
        <w:t> </w:t>
      </w:r>
      <w:r>
        <w:rPr>
          <w:color w:val="231F20"/>
        </w:rPr>
        <w:t>свою</w:t>
      </w:r>
      <w:r>
        <w:rPr>
          <w:color w:val="231F20"/>
          <w:spacing w:val="-1"/>
        </w:rPr>
        <w:t> </w:t>
      </w:r>
      <w:r>
        <w:rPr>
          <w:color w:val="231F20"/>
        </w:rPr>
        <w:t>историю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5).</w:t>
      </w:r>
    </w:p>
    <w:p>
      <w:pPr>
        <w:pStyle w:val="BodyText"/>
        <w:spacing w:line="249" w:lineRule="auto" w:before="6"/>
        <w:ind w:left="297" w:right="160" w:firstLine="396"/>
      </w:pPr>
      <w:r>
        <w:rPr>
          <w:color w:val="231F20"/>
        </w:rPr>
        <w:t>Говоря про виртуальную и дополненную</w:t>
      </w:r>
      <w:r>
        <w:rPr>
          <w:color w:val="231F20"/>
          <w:spacing w:val="-57"/>
        </w:rPr>
        <w:t> </w:t>
      </w:r>
      <w:r>
        <w:rPr>
          <w:color w:val="231F20"/>
        </w:rPr>
        <w:t>реальность,</w:t>
      </w:r>
      <w:r>
        <w:rPr>
          <w:color w:val="231F20"/>
          <w:spacing w:val="-5"/>
        </w:rPr>
        <w:t> </w:t>
      </w:r>
      <w:r>
        <w:rPr>
          <w:color w:val="231F20"/>
        </w:rPr>
        <w:t>нужно</w:t>
      </w:r>
      <w:r>
        <w:rPr>
          <w:color w:val="231F20"/>
          <w:spacing w:val="-5"/>
        </w:rPr>
        <w:t> </w:t>
      </w:r>
      <w:r>
        <w:rPr>
          <w:color w:val="231F20"/>
        </w:rPr>
        <w:t>начать</w:t>
      </w:r>
      <w:r>
        <w:rPr>
          <w:color w:val="231F20"/>
          <w:spacing w:val="-5"/>
        </w:rPr>
        <w:t> </w:t>
      </w:r>
      <w:r>
        <w:rPr>
          <w:color w:val="231F20"/>
        </w:rPr>
        <w:t>со</w:t>
      </w:r>
      <w:r>
        <w:rPr>
          <w:color w:val="231F20"/>
          <w:spacing w:val="-5"/>
        </w:rPr>
        <w:t> </w:t>
      </w:r>
      <w:r>
        <w:rPr>
          <w:color w:val="231F20"/>
        </w:rPr>
        <w:t>способа</w:t>
      </w:r>
      <w:r>
        <w:rPr>
          <w:color w:val="231F20"/>
          <w:spacing w:val="-5"/>
        </w:rPr>
        <w:t> </w:t>
      </w:r>
      <w:r>
        <w:rPr>
          <w:color w:val="231F20"/>
        </w:rPr>
        <w:t>взаимо-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действия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пользователя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этими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системами.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Наи-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  <w:w w:val="95"/>
        </w:rPr>
        <w:t>более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простым,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является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применение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качестве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посредника (контроллера) смартфона. Нали-</w:t>
      </w:r>
      <w:r>
        <w:rPr>
          <w:color w:val="231F20"/>
          <w:spacing w:val="1"/>
        </w:rPr>
        <w:t> </w:t>
      </w:r>
      <w:r>
        <w:rPr>
          <w:color w:val="231F20"/>
        </w:rPr>
        <w:t>чие</w:t>
      </w:r>
      <w:r>
        <w:rPr>
          <w:color w:val="231F20"/>
          <w:spacing w:val="-8"/>
        </w:rPr>
        <w:t> </w:t>
      </w:r>
      <w:r>
        <w:rPr>
          <w:color w:val="231F20"/>
        </w:rPr>
        <w:t>гироскопа,</w:t>
      </w:r>
      <w:r>
        <w:rPr>
          <w:color w:val="231F20"/>
          <w:spacing w:val="-8"/>
        </w:rPr>
        <w:t> </w:t>
      </w:r>
      <w:r>
        <w:rPr>
          <w:color w:val="231F20"/>
        </w:rPr>
        <w:t>камеры,</w:t>
      </w:r>
      <w:r>
        <w:rPr>
          <w:color w:val="231F20"/>
          <w:spacing w:val="-8"/>
        </w:rPr>
        <w:t> </w:t>
      </w:r>
      <w:r>
        <w:rPr>
          <w:color w:val="231F20"/>
        </w:rPr>
        <w:t>интернет-соединения</w:t>
      </w:r>
      <w:r>
        <w:rPr>
          <w:color w:val="231F20"/>
          <w:spacing w:val="-58"/>
        </w:rPr>
        <w:t> </w:t>
      </w:r>
      <w:r>
        <w:rPr>
          <w:color w:val="231F20"/>
        </w:rPr>
        <w:t>и определения геолокации во всех современ-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ных устройствах, автоматически позволяет им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вписаться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данную</w:t>
      </w:r>
      <w:r>
        <w:rPr>
          <w:color w:val="231F20"/>
          <w:spacing w:val="-13"/>
        </w:rPr>
        <w:t> </w:t>
      </w:r>
      <w:r>
        <w:rPr>
          <w:color w:val="231F20"/>
        </w:rPr>
        <w:t>концепцию.</w:t>
      </w:r>
      <w:r>
        <w:rPr>
          <w:color w:val="231F20"/>
          <w:spacing w:val="-13"/>
        </w:rPr>
        <w:t> </w:t>
      </w:r>
      <w:r>
        <w:rPr>
          <w:color w:val="231F20"/>
        </w:rPr>
        <w:t>Наибольший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прогрессивный скачок в этой области, принад-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лежит многочисленным производителям VR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технологий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очков</w:t>
      </w:r>
      <w:r>
        <w:rPr>
          <w:color w:val="231F20"/>
          <w:spacing w:val="-14"/>
        </w:rPr>
        <w:t> </w:t>
      </w:r>
      <w:r>
        <w:rPr>
          <w:color w:val="231F20"/>
        </w:rPr>
        <w:t>дополненной</w:t>
      </w:r>
      <w:r>
        <w:rPr>
          <w:color w:val="231F20"/>
          <w:spacing w:val="-14"/>
        </w:rPr>
        <w:t> </w:t>
      </w:r>
      <w:r>
        <w:rPr>
          <w:color w:val="231F20"/>
        </w:rPr>
        <w:t>реальности.</w:t>
      </w:r>
      <w:r>
        <w:rPr>
          <w:color w:val="231F20"/>
          <w:spacing w:val="-58"/>
        </w:rPr>
        <w:t> </w:t>
      </w:r>
      <w:r>
        <w:rPr>
          <w:color w:val="231F20"/>
        </w:rPr>
        <w:t>Сейчас, они главным образом используются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23"/>
        </w:rPr>
        <w:t> </w:t>
      </w:r>
      <w:r>
        <w:rPr>
          <w:color w:val="231F20"/>
        </w:rPr>
        <w:t>играх,</w:t>
      </w:r>
      <w:r>
        <w:rPr>
          <w:color w:val="231F20"/>
          <w:spacing w:val="24"/>
        </w:rPr>
        <w:t> </w:t>
      </w:r>
      <w:r>
        <w:rPr>
          <w:color w:val="231F20"/>
        </w:rPr>
        <w:t>просмотре</w:t>
      </w:r>
      <w:r>
        <w:rPr>
          <w:color w:val="231F20"/>
          <w:spacing w:val="23"/>
        </w:rPr>
        <w:t> </w:t>
      </w:r>
      <w:r>
        <w:rPr>
          <w:color w:val="231F20"/>
        </w:rPr>
        <w:t>панорамных</w:t>
      </w:r>
      <w:r>
        <w:rPr>
          <w:color w:val="231F20"/>
          <w:spacing w:val="24"/>
        </w:rPr>
        <w:t> </w:t>
      </w:r>
      <w:r>
        <w:rPr>
          <w:color w:val="231F20"/>
        </w:rPr>
        <w:t>или</w:t>
      </w:r>
      <w:r>
        <w:rPr>
          <w:color w:val="231F20"/>
          <w:spacing w:val="24"/>
        </w:rPr>
        <w:t> </w:t>
      </w:r>
      <w:r>
        <w:rPr>
          <w:color w:val="231F20"/>
        </w:rPr>
        <w:t>снятых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формате</w:t>
      </w:r>
      <w:r>
        <w:rPr>
          <w:color w:val="231F20"/>
          <w:spacing w:val="-5"/>
        </w:rPr>
        <w:t> </w:t>
      </w:r>
      <w:r>
        <w:rPr>
          <w:color w:val="231F20"/>
        </w:rPr>
        <w:t>360</w:t>
      </w:r>
      <w:r>
        <w:rPr>
          <w:color w:val="231F20"/>
          <w:spacing w:val="-5"/>
        </w:rPr>
        <w:t> </w:t>
      </w:r>
      <w:r>
        <w:rPr>
          <w:color w:val="231F20"/>
        </w:rPr>
        <w:t>градусов</w:t>
      </w:r>
      <w:r>
        <w:rPr>
          <w:color w:val="231F20"/>
          <w:spacing w:val="-6"/>
        </w:rPr>
        <w:t> </w:t>
      </w:r>
      <w:r>
        <w:rPr>
          <w:color w:val="231F20"/>
        </w:rPr>
        <w:t>обзора</w:t>
      </w:r>
      <w:r>
        <w:rPr>
          <w:color w:val="231F20"/>
          <w:spacing w:val="-5"/>
        </w:rPr>
        <w:t> </w:t>
      </w:r>
      <w:r>
        <w:rPr>
          <w:color w:val="231F20"/>
        </w:rPr>
        <w:t>фильмов,</w:t>
      </w:r>
      <w:r>
        <w:rPr>
          <w:color w:val="231F20"/>
          <w:spacing w:val="-5"/>
        </w:rPr>
        <w:t> </w:t>
      </w:r>
      <w:r>
        <w:rPr>
          <w:color w:val="231F20"/>
        </w:rPr>
        <w:t>кар-</w:t>
      </w:r>
      <w:r>
        <w:rPr>
          <w:color w:val="231F20"/>
          <w:spacing w:val="-58"/>
        </w:rPr>
        <w:t> </w:t>
      </w:r>
      <w:r>
        <w:rPr>
          <w:color w:val="231F20"/>
        </w:rPr>
        <w:t>тинок, повсеместно внедряются в различные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производственные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отрасли,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</w:rPr>
        <w:t>постепен-</w:t>
      </w:r>
      <w:r>
        <w:rPr>
          <w:color w:val="231F20"/>
          <w:spacing w:val="-57"/>
        </w:rPr>
        <w:t> </w:t>
      </w:r>
      <w:r>
        <w:rPr>
          <w:color w:val="231F20"/>
        </w:rPr>
        <w:t>но становятся конкурентоспособными кон-</w:t>
      </w:r>
      <w:r>
        <w:rPr>
          <w:color w:val="231F20"/>
          <w:spacing w:val="1"/>
        </w:rPr>
        <w:t> </w:t>
      </w:r>
      <w:r>
        <w:rPr>
          <w:color w:val="231F20"/>
        </w:rPr>
        <w:t>троллерами для трёхмерного моделирования</w:t>
      </w:r>
      <w:r>
        <w:rPr>
          <w:color w:val="231F20"/>
          <w:spacing w:val="-57"/>
        </w:rPr>
        <w:t> </w:t>
      </w:r>
      <w:r>
        <w:rPr>
          <w:color w:val="231F20"/>
        </w:rPr>
        <w:t>и проектирования (рис. 6). Сложно переоце-</w:t>
      </w:r>
      <w:r>
        <w:rPr>
          <w:color w:val="231F20"/>
          <w:spacing w:val="1"/>
        </w:rPr>
        <w:t> </w:t>
      </w:r>
      <w:r>
        <w:rPr>
          <w:color w:val="231F20"/>
        </w:rPr>
        <w:t>нить уровень погружения и интерактивности</w:t>
      </w:r>
      <w:r>
        <w:rPr>
          <w:color w:val="231F20"/>
          <w:spacing w:val="-57"/>
        </w:rPr>
        <w:t> </w:t>
      </w:r>
      <w:r>
        <w:rPr>
          <w:color w:val="231F20"/>
        </w:rPr>
        <w:t>при использовании этих шлемов виртуально-</w:t>
      </w:r>
      <w:r>
        <w:rPr>
          <w:color w:val="231F20"/>
          <w:spacing w:val="-57"/>
        </w:rPr>
        <w:t> </w:t>
      </w:r>
      <w:r>
        <w:rPr>
          <w:color w:val="231F20"/>
        </w:rPr>
        <w:t>сти реальности.</w:t>
      </w:r>
    </w:p>
    <w:p>
      <w:pPr>
        <w:pStyle w:val="BodyText"/>
        <w:spacing w:line="249" w:lineRule="auto" w:before="22"/>
        <w:ind w:left="297" w:right="161" w:firstLine="396"/>
      </w:pPr>
      <w:r>
        <w:rPr>
          <w:color w:val="231F20"/>
          <w:w w:val="95"/>
        </w:rPr>
        <w:t>Вообще рассматривая дополненную и пол-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ную виртуальную реальности в рамках студен-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ческого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городка,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стоит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отметить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невысокую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тех-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ническую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сложность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13"/>
        </w:rPr>
        <w:t> </w:t>
      </w:r>
      <w:r>
        <w:rPr>
          <w:color w:val="231F20"/>
        </w:rPr>
        <w:t>этого.</w:t>
      </w:r>
      <w:r>
        <w:rPr>
          <w:color w:val="231F20"/>
          <w:spacing w:val="-13"/>
        </w:rPr>
        <w:t> </w:t>
      </w:r>
      <w:r>
        <w:rPr>
          <w:color w:val="231F20"/>
        </w:rPr>
        <w:t>Уже</w:t>
      </w:r>
      <w:r>
        <w:rPr>
          <w:color w:val="231F20"/>
          <w:spacing w:val="-57"/>
        </w:rPr>
        <w:t> </w:t>
      </w:r>
      <w:r>
        <w:rPr>
          <w:color w:val="231F20"/>
        </w:rPr>
        <w:t>долгие годы, ещё на начальном этапе, объект</w:t>
      </w:r>
      <w:r>
        <w:rPr>
          <w:color w:val="231F20"/>
          <w:spacing w:val="-57"/>
        </w:rPr>
        <w:t> </w:t>
      </w:r>
      <w:r>
        <w:rPr>
          <w:color w:val="231F20"/>
        </w:rPr>
        <w:t>проектируется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трёхмерном</w:t>
      </w:r>
      <w:r>
        <w:rPr>
          <w:color w:val="231F20"/>
          <w:spacing w:val="-7"/>
        </w:rPr>
        <w:t> </w:t>
      </w:r>
      <w:r>
        <w:rPr>
          <w:color w:val="231F20"/>
        </w:rPr>
        <w:t>виде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монито-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6" w:space="40"/>
            <w:col w:w="5114"/>
          </w:cols>
        </w:sectPr>
      </w:pPr>
    </w:p>
    <w:p>
      <w:pPr>
        <w:pStyle w:val="BodyText"/>
        <w:spacing w:line="249" w:lineRule="auto" w:before="78"/>
        <w:ind w:left="163" w:right="38"/>
      </w:pPr>
      <w:r>
        <w:rPr>
          <w:color w:val="231F20"/>
          <w:w w:val="95"/>
        </w:rPr>
        <w:t>рах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компьютеров.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ходу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проектирования,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ин-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формативность об элементах сооружения уве-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личивается (благодаря BIM технологиям в том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числе). При реализации виртуального универ-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ситетского кампуса, программистам уже будут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доступны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максимально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детализированные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трёх-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мерные модели, ландшафт, размеры – которые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 мере строительства будут становиться всё</w:t>
      </w:r>
      <w:r>
        <w:rPr>
          <w:color w:val="231F20"/>
          <w:spacing w:val="-57"/>
        </w:rPr>
        <w:t> </w:t>
      </w:r>
      <w:r>
        <w:rPr>
          <w:color w:val="231F20"/>
        </w:rPr>
        <w:t>более</w:t>
      </w:r>
      <w:r>
        <w:rPr>
          <w:color w:val="231F20"/>
          <w:spacing w:val="-14"/>
        </w:rPr>
        <w:t> </w:t>
      </w:r>
      <w:r>
        <w:rPr>
          <w:color w:val="231F20"/>
        </w:rPr>
        <w:t>точными.</w:t>
      </w:r>
      <w:r>
        <w:rPr>
          <w:color w:val="231F20"/>
          <w:spacing w:val="-14"/>
        </w:rPr>
        <w:t> </w:t>
      </w:r>
      <w:r>
        <w:rPr>
          <w:color w:val="231F20"/>
        </w:rPr>
        <w:t>Таким</w:t>
      </w:r>
      <w:r>
        <w:rPr>
          <w:color w:val="231F20"/>
          <w:spacing w:val="-14"/>
        </w:rPr>
        <w:t> </w:t>
      </w:r>
      <w:r>
        <w:rPr>
          <w:color w:val="231F20"/>
        </w:rPr>
        <w:t>образом,</w:t>
      </w:r>
      <w:r>
        <w:rPr>
          <w:color w:val="231F20"/>
          <w:spacing w:val="-14"/>
        </w:rPr>
        <w:t> </w:t>
      </w:r>
      <w:r>
        <w:rPr>
          <w:color w:val="231F20"/>
        </w:rPr>
        <w:t>ещё</w:t>
      </w:r>
      <w:r>
        <w:rPr>
          <w:color w:val="231F20"/>
          <w:spacing w:val="-13"/>
        </w:rPr>
        <w:t> </w:t>
      </w:r>
      <w:r>
        <w:rPr>
          <w:color w:val="231F20"/>
        </w:rPr>
        <w:t>до</w:t>
      </w:r>
      <w:r>
        <w:rPr>
          <w:color w:val="231F20"/>
          <w:spacing w:val="-14"/>
        </w:rPr>
        <w:t> </w:t>
      </w:r>
      <w:r>
        <w:rPr>
          <w:color w:val="231F20"/>
        </w:rPr>
        <w:t>созда-</w:t>
      </w:r>
      <w:r>
        <w:rPr>
          <w:color w:val="231F20"/>
          <w:spacing w:val="-58"/>
        </w:rPr>
        <w:t> </w:t>
      </w:r>
      <w:r>
        <w:rPr>
          <w:color w:val="231F20"/>
        </w:rPr>
        <w:t>ния</w:t>
      </w:r>
      <w:r>
        <w:rPr>
          <w:color w:val="231F20"/>
          <w:spacing w:val="-14"/>
        </w:rPr>
        <w:t> </w:t>
      </w:r>
      <w:r>
        <w:rPr>
          <w:color w:val="231F20"/>
        </w:rPr>
        <w:t>реального</w:t>
      </w:r>
      <w:r>
        <w:rPr>
          <w:color w:val="231F20"/>
          <w:spacing w:val="-12"/>
        </w:rPr>
        <w:t> </w:t>
      </w:r>
      <w:r>
        <w:rPr>
          <w:color w:val="231F20"/>
        </w:rPr>
        <w:t>объекта,</w:t>
      </w:r>
      <w:r>
        <w:rPr>
          <w:color w:val="231F20"/>
          <w:spacing w:val="-12"/>
        </w:rPr>
        <w:t> </w:t>
      </w:r>
      <w:r>
        <w:rPr>
          <w:color w:val="231F20"/>
        </w:rPr>
        <w:t>у</w:t>
      </w:r>
      <w:r>
        <w:rPr>
          <w:color w:val="231F20"/>
          <w:spacing w:val="-13"/>
        </w:rPr>
        <w:t> </w:t>
      </w:r>
      <w:r>
        <w:rPr>
          <w:color w:val="231F20"/>
        </w:rPr>
        <w:t>нас</w:t>
      </w:r>
      <w:r>
        <w:rPr>
          <w:color w:val="231F20"/>
          <w:spacing w:val="-13"/>
        </w:rPr>
        <w:t> </w:t>
      </w:r>
      <w:r>
        <w:rPr>
          <w:color w:val="231F20"/>
        </w:rPr>
        <w:t>будет</w:t>
      </w:r>
      <w:r>
        <w:rPr>
          <w:color w:val="231F20"/>
          <w:spacing w:val="-12"/>
        </w:rPr>
        <w:t> </w:t>
      </w:r>
      <w:r>
        <w:rPr>
          <w:color w:val="231F20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</w:rPr>
        <w:t>макси-</w:t>
      </w:r>
      <w:r>
        <w:rPr>
          <w:color w:val="231F20"/>
          <w:spacing w:val="-57"/>
        </w:rPr>
        <w:t> </w:t>
      </w:r>
      <w:r>
        <w:rPr>
          <w:color w:val="231F20"/>
        </w:rPr>
        <w:t>мально информативный цифровой двойник,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95"/>
        </w:rPr>
        <w:t>потребующий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дальнейшем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лишь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незначитель-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ные</w:t>
      </w:r>
      <w:r>
        <w:rPr>
          <w:color w:val="231F20"/>
          <w:spacing w:val="-12"/>
        </w:rPr>
        <w:t> </w:t>
      </w:r>
      <w:r>
        <w:rPr>
          <w:color w:val="231F20"/>
        </w:rPr>
        <w:t>корректировки.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12"/>
        </w:rPr>
        <w:t> </w:t>
      </w:r>
      <w:r>
        <w:rPr>
          <w:color w:val="231F20"/>
        </w:rPr>
        <w:t>техноло-</w:t>
      </w:r>
      <w:r>
        <w:rPr>
          <w:color w:val="231F20"/>
          <w:spacing w:val="-58"/>
        </w:rPr>
        <w:t> </w:t>
      </w:r>
      <w:r>
        <w:rPr>
          <w:color w:val="231F20"/>
        </w:rPr>
        <w:t>гий дополненной реальности, не потребуется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писать универсальные системы кодов, адапти-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рующихся</w:t>
      </w:r>
      <w:r>
        <w:rPr>
          <w:color w:val="231F20"/>
          <w:spacing w:val="-13"/>
        </w:rPr>
        <w:t> </w:t>
      </w:r>
      <w:r>
        <w:rPr>
          <w:color w:val="231F20"/>
        </w:rPr>
        <w:t>под</w:t>
      </w:r>
      <w:r>
        <w:rPr>
          <w:color w:val="231F20"/>
          <w:spacing w:val="-12"/>
        </w:rPr>
        <w:t> </w:t>
      </w:r>
      <w:r>
        <w:rPr>
          <w:color w:val="231F20"/>
        </w:rPr>
        <w:t>различную</w:t>
      </w:r>
      <w:r>
        <w:rPr>
          <w:color w:val="231F20"/>
          <w:spacing w:val="-12"/>
        </w:rPr>
        <w:t> </w:t>
      </w:r>
      <w:r>
        <w:rPr>
          <w:color w:val="231F20"/>
        </w:rPr>
        <w:t>среду,</w:t>
      </w:r>
      <w:r>
        <w:rPr>
          <w:color w:val="231F20"/>
          <w:spacing w:val="-13"/>
        </w:rPr>
        <w:t> </w:t>
      </w:r>
      <w:r>
        <w:rPr>
          <w:color w:val="231F20"/>
        </w:rPr>
        <w:t>ограничива-</w:t>
      </w:r>
      <w:r>
        <w:rPr>
          <w:color w:val="231F20"/>
          <w:spacing w:val="-57"/>
        </w:rPr>
        <w:t> </w:t>
      </w:r>
      <w:r>
        <w:rPr>
          <w:color w:val="231F20"/>
        </w:rPr>
        <w:t>ясь одним только кампусом. Ещё одним при-</w:t>
      </w:r>
      <w:r>
        <w:rPr>
          <w:color w:val="231F20"/>
          <w:spacing w:val="-57"/>
        </w:rPr>
        <w:t> </w:t>
      </w:r>
      <w:r>
        <w:rPr>
          <w:color w:val="231F20"/>
        </w:rPr>
        <w:t>мером технического решения данной задачи,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может служить создание трёхмерного городка,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 помощью фотограмметрии (например, путём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специальной обработки фотофиксаций, выпол-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ненных с помощью квадракоптера). Данным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приёмом, были сделаны фотореалистичные мо-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дели многих городов мира в рамках программы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Google Earth (рис. 7); в границах кампуса же,</w:t>
      </w:r>
      <w:r>
        <w:rPr>
          <w:color w:val="231F20"/>
          <w:spacing w:val="-57"/>
        </w:rPr>
        <w:t> </w:t>
      </w:r>
      <w:r>
        <w:rPr>
          <w:color w:val="231F20"/>
        </w:rPr>
        <w:t>трёхмерный</w:t>
      </w:r>
      <w:r>
        <w:rPr>
          <w:color w:val="231F20"/>
          <w:spacing w:val="-10"/>
        </w:rPr>
        <w:t> </w:t>
      </w:r>
      <w:r>
        <w:rPr>
          <w:color w:val="231F20"/>
        </w:rPr>
        <w:t>каркас</w:t>
      </w:r>
      <w:r>
        <w:rPr>
          <w:color w:val="231F20"/>
          <w:spacing w:val="-10"/>
        </w:rPr>
        <w:t> </w:t>
      </w:r>
      <w:r>
        <w:rPr>
          <w:color w:val="231F20"/>
        </w:rPr>
        <w:t>стал</w:t>
      </w:r>
      <w:r>
        <w:rPr>
          <w:color w:val="231F20"/>
          <w:spacing w:val="-9"/>
        </w:rPr>
        <w:t> </w:t>
      </w:r>
      <w:r>
        <w:rPr>
          <w:color w:val="231F20"/>
        </w:rPr>
        <w:t>бы</w:t>
      </w:r>
      <w:r>
        <w:rPr>
          <w:color w:val="231F20"/>
          <w:spacing w:val="-10"/>
        </w:rPr>
        <w:t> </w:t>
      </w:r>
      <w:r>
        <w:rPr>
          <w:color w:val="231F20"/>
        </w:rPr>
        <w:t>отличным</w:t>
      </w:r>
      <w:r>
        <w:rPr>
          <w:color w:val="231F20"/>
          <w:spacing w:val="-9"/>
        </w:rPr>
        <w:t> </w:t>
      </w:r>
      <w:r>
        <w:rPr>
          <w:color w:val="231F20"/>
        </w:rPr>
        <w:t>фунда-</w:t>
      </w:r>
      <w:r>
        <w:rPr>
          <w:color w:val="231F20"/>
          <w:spacing w:val="-58"/>
        </w:rPr>
        <w:t> </w:t>
      </w:r>
      <w:r>
        <w:rPr>
          <w:color w:val="231F20"/>
        </w:rPr>
        <w:t>ментом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дополнительной</w:t>
      </w:r>
      <w:r>
        <w:rPr>
          <w:color w:val="231F20"/>
          <w:spacing w:val="-10"/>
        </w:rPr>
        <w:t> </w:t>
      </w:r>
      <w:r>
        <w:rPr>
          <w:color w:val="231F20"/>
        </w:rPr>
        <w:t>детализации,</w:t>
      </w:r>
      <w:r>
        <w:rPr>
          <w:color w:val="231F20"/>
          <w:spacing w:val="-10"/>
        </w:rPr>
        <w:t> </w:t>
      </w:r>
      <w:r>
        <w:rPr>
          <w:color w:val="231F20"/>
        </w:rPr>
        <w:t>со-</w:t>
      </w:r>
      <w:r>
        <w:rPr>
          <w:color w:val="231F20"/>
          <w:spacing w:val="-57"/>
        </w:rPr>
        <w:t> </w:t>
      </w:r>
      <w:r>
        <w:rPr>
          <w:color w:val="231F20"/>
        </w:rPr>
        <w:t>храняя</w:t>
      </w:r>
      <w:r>
        <w:rPr>
          <w:color w:val="231F20"/>
          <w:spacing w:val="-6"/>
        </w:rPr>
        <w:t> </w:t>
      </w:r>
      <w:r>
        <w:rPr>
          <w:color w:val="231F20"/>
        </w:rPr>
        <w:t>точные</w:t>
      </w:r>
      <w:r>
        <w:rPr>
          <w:color w:val="231F20"/>
          <w:spacing w:val="-5"/>
        </w:rPr>
        <w:t> </w:t>
      </w:r>
      <w:r>
        <w:rPr>
          <w:color w:val="231F20"/>
        </w:rPr>
        <w:t>размеры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координаты.</w:t>
      </w:r>
    </w:p>
    <w:p>
      <w:pPr>
        <w:pStyle w:val="BodyText"/>
        <w:spacing w:line="249" w:lineRule="auto" w:before="78"/>
        <w:ind w:left="163" w:right="499" w:firstLine="396"/>
      </w:pPr>
      <w:r>
        <w:rPr/>
        <w:br w:type="column"/>
      </w:r>
      <w:r>
        <w:rPr>
          <w:color w:val="231F20"/>
          <w:w w:val="95"/>
        </w:rPr>
        <w:t>Атмосфера студенческой жизни, универси-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тетский городок – это готовая среда, которая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просит быть наполненной своей (виртуальной)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системой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статусов,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наград,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классов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уровней.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Если грамотно продумать синтез учебного про-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цесса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подобной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игровой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системой,</w:t>
      </w:r>
      <w:r>
        <w:rPr>
          <w:color w:val="231F20"/>
          <w:spacing w:val="-14"/>
        </w:rPr>
        <w:t> </w:t>
      </w:r>
      <w:r>
        <w:rPr>
          <w:color w:val="231F20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</w:rPr>
        <w:t>одно-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значно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будет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способствовать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только</w:t>
      </w:r>
      <w:r>
        <w:rPr>
          <w:color w:val="231F20"/>
          <w:spacing w:val="-12"/>
        </w:rPr>
        <w:t> </w:t>
      </w:r>
      <w:r>
        <w:rPr>
          <w:color w:val="231F20"/>
        </w:rPr>
        <w:t>благо-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приятному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взаимодействию</w:t>
      </w:r>
      <w:r>
        <w:rPr>
          <w:color w:val="231F20"/>
          <w:spacing w:val="-12"/>
        </w:rPr>
        <w:t> </w:t>
      </w:r>
      <w:r>
        <w:rPr>
          <w:color w:val="231F20"/>
        </w:rPr>
        <w:t>отдельно</w:t>
      </w:r>
      <w:r>
        <w:rPr>
          <w:color w:val="231F20"/>
          <w:spacing w:val="-12"/>
        </w:rPr>
        <w:t> </w:t>
      </w:r>
      <w:r>
        <w:rPr>
          <w:color w:val="231F20"/>
        </w:rPr>
        <w:t>взятого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студента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коллективом,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служить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получе-</w:t>
      </w:r>
      <w:r>
        <w:rPr>
          <w:color w:val="231F20"/>
          <w:spacing w:val="-58"/>
        </w:rPr>
        <w:t> </w:t>
      </w:r>
      <w:r>
        <w:rPr>
          <w:color w:val="231F20"/>
        </w:rPr>
        <w:t>нию уникального опыта: бесконечные вариа-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ции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для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проведения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досуга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учебной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практики,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мотивации</w:t>
      </w:r>
      <w:r>
        <w:rPr>
          <w:color w:val="231F20"/>
          <w:spacing w:val="-4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спортивных</w:t>
      </w:r>
      <w:r>
        <w:rPr>
          <w:color w:val="231F20"/>
          <w:spacing w:val="-4"/>
        </w:rPr>
        <w:t> </w:t>
      </w:r>
      <w:r>
        <w:rPr>
          <w:color w:val="231F20"/>
        </w:rPr>
        <w:t>так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научных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дисциплинах и т. д. Таким примером проявле-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ния соревновательного духа, могут являться</w:t>
      </w:r>
      <w:r>
        <w:rPr>
          <w:color w:val="231F20"/>
          <w:spacing w:val="1"/>
        </w:rPr>
        <w:t> </w:t>
      </w:r>
      <w:r>
        <w:rPr>
          <w:color w:val="231F20"/>
        </w:rPr>
        <w:t>интернет вызовы – челленджи, которые мож-</w:t>
      </w:r>
      <w:r>
        <w:rPr>
          <w:color w:val="231F20"/>
          <w:spacing w:val="-58"/>
        </w:rPr>
        <w:t> </w:t>
      </w:r>
      <w:r>
        <w:rPr>
          <w:color w:val="231F20"/>
        </w:rPr>
        <w:t>но использовать в качестве мотивационного</w:t>
      </w:r>
      <w:r>
        <w:rPr>
          <w:color w:val="231F20"/>
          <w:spacing w:val="1"/>
        </w:rPr>
        <w:t> </w:t>
      </w:r>
      <w:r>
        <w:rPr>
          <w:color w:val="231F20"/>
        </w:rPr>
        <w:t>или смягчающего рутинные будни элемента,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социальной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виртуальной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активности.</w:t>
      </w:r>
      <w:r>
        <w:rPr>
          <w:color w:val="231F20"/>
          <w:spacing w:val="-12"/>
        </w:rPr>
        <w:t> </w:t>
      </w:r>
      <w:r>
        <w:rPr>
          <w:color w:val="231F20"/>
        </w:rPr>
        <w:t>Пресле-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дуя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первую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очередь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цель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сделать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неотрывным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виртуальное существование и активный отдых,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стоит разобрать реальные примеры примене-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ния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ролевых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игр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практике.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Они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могут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прохо-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</w:rPr>
        <w:t>дить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условиях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городского</w:t>
      </w:r>
      <w:r>
        <w:rPr>
          <w:color w:val="231F20"/>
          <w:spacing w:val="-13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57"/>
        </w:rPr>
        <w:t> </w:t>
      </w:r>
      <w:r>
        <w:rPr>
          <w:color w:val="231F20"/>
        </w:rPr>
        <w:t>так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помещениях,</w:t>
      </w:r>
      <w:r>
        <w:rPr>
          <w:color w:val="231F20"/>
          <w:spacing w:val="-3"/>
        </w:rPr>
        <w:t> </w:t>
      </w:r>
      <w:r>
        <w:rPr>
          <w:color w:val="231F20"/>
        </w:rPr>
        <w:t>включать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себя</w:t>
      </w:r>
      <w:r>
        <w:rPr>
          <w:color w:val="231F20"/>
          <w:spacing w:val="-4"/>
        </w:rPr>
        <w:t> </w:t>
      </w:r>
      <w:r>
        <w:rPr>
          <w:color w:val="231F20"/>
        </w:rPr>
        <w:t>задания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разгадке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загадок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поиску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определённых</w:t>
      </w:r>
      <w:r>
        <w:rPr>
          <w:color w:val="231F20"/>
          <w:spacing w:val="-57"/>
        </w:rPr>
        <w:t> </w:t>
      </w:r>
      <w:r>
        <w:rPr>
          <w:color w:val="231F20"/>
        </w:rPr>
        <w:t>предметов и т. д., для дальнейшего продви-</w:t>
      </w:r>
      <w:r>
        <w:rPr>
          <w:color w:val="231F20"/>
          <w:spacing w:val="1"/>
        </w:rPr>
        <w:t> </w:t>
      </w:r>
      <w:r>
        <w:rPr>
          <w:color w:val="231F20"/>
        </w:rPr>
        <w:t>жения по уровню (квесты). Пользуясь этим,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организовывать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группы</w:t>
      </w:r>
      <w:r>
        <w:rPr>
          <w:color w:val="231F20"/>
          <w:spacing w:val="-13"/>
        </w:rPr>
        <w:t> </w:t>
      </w:r>
      <w:r>
        <w:rPr>
          <w:color w:val="231F20"/>
        </w:rPr>
        <w:t>студентов,</w:t>
      </w:r>
      <w:r>
        <w:rPr>
          <w:color w:val="231F20"/>
          <w:spacing w:val="-13"/>
        </w:rPr>
        <w:t> </w:t>
      </w:r>
      <w:r>
        <w:rPr>
          <w:color w:val="231F20"/>
        </w:rPr>
        <w:t>на-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5" w:space="134"/>
            <w:col w:w="5321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1"/>
        </w:rPr>
      </w:pPr>
    </w:p>
    <w:p>
      <w:pPr>
        <w:spacing w:before="1"/>
        <w:ind w:left="164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7.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Пример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отсканированного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города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Google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Earth</w:t>
      </w:r>
    </w:p>
    <w:p>
      <w:pPr>
        <w:pStyle w:val="BodyText"/>
        <w:spacing w:before="8"/>
        <w:jc w:val="left"/>
        <w:rPr>
          <w:sz w:val="3"/>
        </w:rPr>
      </w:pPr>
      <w:r>
        <w:rPr/>
        <w:pict>
          <v:group style="position:absolute;margin-left:48.232098pt;margin-top:3.324853pt;width:481.85pt;height:290.55pt;mso-position-horizontal-relative:page;mso-position-vertical-relative:paragraph;z-index:-15602688;mso-wrap-distance-left:0;mso-wrap-distance-right:0" id="docshapegroup617" coordorigin="965,66" coordsize="9637,5811">
            <v:shape style="position:absolute;left:964;top:66;width:606;height:308" id="docshape618" coordorigin="965,66" coordsize="606,308" path="m1570,66l965,66,1267,374,1570,66xe" filled="true" fillcolor="#8fc73e" stroked="false">
              <v:path arrowok="t"/>
              <v:fill type="solid"/>
            </v:shape>
            <v:shape style="position:absolute;left:964;top:416;width:9637;height:5461" type="#_x0000_t75" id="docshape619" stroked="false">
              <v:imagedata r:id="rId304" o:title=""/>
            </v:shape>
            <w10:wrap type="topAndBottom"/>
          </v:group>
        </w:pict>
      </w:r>
    </w:p>
    <w:p>
      <w:pPr>
        <w:spacing w:after="0"/>
        <w:jc w:val="left"/>
        <w:rPr>
          <w:sz w:val="3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364" w:right="1"/>
        <w:jc w:val="right"/>
      </w:pPr>
      <w:r>
        <w:rPr>
          <w:color w:val="231F20"/>
          <w:w w:val="95"/>
        </w:rPr>
        <w:t>правлять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их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различные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мероприятия,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устра-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ивать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соревнования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просто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разнообразить</w:t>
      </w:r>
      <w:r>
        <w:rPr>
          <w:color w:val="231F20"/>
          <w:spacing w:val="-57"/>
        </w:rPr>
        <w:t> </w:t>
      </w:r>
      <w:r>
        <w:rPr>
          <w:color w:val="231F20"/>
        </w:rPr>
        <w:t>жизнь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кампусе.</w:t>
      </w:r>
      <w:r>
        <w:rPr>
          <w:color w:val="231F20"/>
          <w:spacing w:val="-11"/>
        </w:rPr>
        <w:t> </w:t>
      </w:r>
      <w:r>
        <w:rPr>
          <w:color w:val="231F20"/>
        </w:rPr>
        <w:t>Отечественная</w:t>
      </w:r>
      <w:r>
        <w:rPr>
          <w:color w:val="231F20"/>
          <w:spacing w:val="-12"/>
        </w:rPr>
        <w:t> </w:t>
      </w:r>
      <w:r>
        <w:rPr>
          <w:color w:val="231F20"/>
        </w:rPr>
        <w:t>история</w:t>
      </w:r>
      <w:r>
        <w:rPr>
          <w:color w:val="231F20"/>
          <w:spacing w:val="-11"/>
        </w:rPr>
        <w:t> </w:t>
      </w:r>
      <w:r>
        <w:rPr>
          <w:color w:val="231F20"/>
        </w:rPr>
        <w:t>зна-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несколько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крупных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городских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ролевых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игр: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Схватка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(суть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сводилась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последовательно-</w:t>
      </w:r>
    </w:p>
    <w:p>
      <w:pPr>
        <w:pStyle w:val="BodyText"/>
        <w:spacing w:line="249" w:lineRule="auto" w:before="5"/>
        <w:ind w:left="503"/>
      </w:pPr>
      <w:r>
        <w:rPr>
          <w:color w:val="231F20"/>
          <w:w w:val="95"/>
        </w:rPr>
        <w:t>му поиску кодов разбросанных на территории,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передвижение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точки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4"/>
        </w:rPr>
        <w:t> </w:t>
      </w:r>
      <w:r>
        <w:rPr>
          <w:color w:val="231F20"/>
        </w:rPr>
        <w:t>точки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помощью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автомобилей или пешком. Победителем счита-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лась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команда,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первая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собравшая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все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коды)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[4];</w:t>
      </w:r>
      <w:r>
        <w:rPr>
          <w:color w:val="231F20"/>
          <w:spacing w:val="-57"/>
        </w:rPr>
        <w:t> </w:t>
      </w:r>
      <w:r>
        <w:rPr>
          <w:color w:val="231F20"/>
        </w:rPr>
        <w:t>DozoR (представляла собой аналогичное вы-</w:t>
      </w:r>
      <w:r>
        <w:rPr>
          <w:color w:val="231F20"/>
          <w:spacing w:val="-57"/>
        </w:rPr>
        <w:t> </w:t>
      </w:r>
      <w:r>
        <w:rPr>
          <w:color w:val="231F20"/>
        </w:rPr>
        <w:t>шеописанной</w:t>
      </w:r>
      <w:r>
        <w:rPr>
          <w:color w:val="231F20"/>
          <w:spacing w:val="34"/>
        </w:rPr>
        <w:t> </w:t>
      </w:r>
      <w:r>
        <w:rPr>
          <w:color w:val="231F20"/>
        </w:rPr>
        <w:t>прохождение</w:t>
      </w:r>
      <w:r>
        <w:rPr>
          <w:color w:val="231F20"/>
          <w:spacing w:val="35"/>
        </w:rPr>
        <w:t> </w:t>
      </w:r>
      <w:r>
        <w:rPr>
          <w:color w:val="231F20"/>
        </w:rPr>
        <w:t>десяти</w:t>
      </w:r>
      <w:r>
        <w:rPr>
          <w:color w:val="231F20"/>
          <w:spacing w:val="35"/>
        </w:rPr>
        <w:t> </w:t>
      </w:r>
      <w:r>
        <w:rPr>
          <w:color w:val="231F20"/>
        </w:rPr>
        <w:t>уровней,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поиском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кодов,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иногда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требовалось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расшифровать или решить другую логическую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задачу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поисках</w:t>
      </w:r>
      <w:r>
        <w:rPr>
          <w:color w:val="231F20"/>
          <w:spacing w:val="-4"/>
        </w:rPr>
        <w:t> </w:t>
      </w:r>
      <w:r>
        <w:rPr>
          <w:color w:val="231F20"/>
        </w:rPr>
        <w:t>ключа)</w:t>
      </w:r>
      <w:r>
        <w:rPr>
          <w:color w:val="231F20"/>
          <w:spacing w:val="-4"/>
        </w:rPr>
        <w:t> </w:t>
      </w:r>
      <w:r>
        <w:rPr>
          <w:color w:val="231F20"/>
        </w:rPr>
        <w:t>[5];</w:t>
      </w:r>
      <w:r>
        <w:rPr>
          <w:color w:val="231F20"/>
          <w:spacing w:val="-5"/>
        </w:rPr>
        <w:t> </w:t>
      </w:r>
      <w:r>
        <w:rPr>
          <w:color w:val="231F20"/>
        </w:rPr>
        <w:t>Encounter</w:t>
      </w:r>
      <w:r>
        <w:rPr>
          <w:color w:val="231F20"/>
          <w:spacing w:val="-4"/>
        </w:rPr>
        <w:t> </w:t>
      </w:r>
      <w:r>
        <w:rPr>
          <w:color w:val="231F20"/>
        </w:rPr>
        <w:t>(пред-</w:t>
      </w:r>
      <w:r>
        <w:rPr>
          <w:color w:val="231F20"/>
          <w:spacing w:val="-58"/>
        </w:rPr>
        <w:t> </w:t>
      </w:r>
      <w:r>
        <w:rPr>
          <w:color w:val="231F20"/>
        </w:rPr>
        <w:t>лагала на выбор с десяток различных мини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игр,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например: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фотоохота,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видеоохота,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тайни-</w:t>
      </w:r>
      <w:r>
        <w:rPr>
          <w:color w:val="231F20"/>
          <w:spacing w:val="-57"/>
        </w:rPr>
        <w:t> </w:t>
      </w:r>
      <w:r>
        <w:rPr>
          <w:color w:val="231F20"/>
        </w:rPr>
        <w:t>ки,</w:t>
      </w:r>
      <w:r>
        <w:rPr>
          <w:color w:val="231F20"/>
          <w:spacing w:val="-2"/>
        </w:rPr>
        <w:t> </w:t>
      </w:r>
      <w:r>
        <w:rPr>
          <w:color w:val="231F20"/>
        </w:rPr>
        <w:t>мозговой</w:t>
      </w:r>
      <w:r>
        <w:rPr>
          <w:color w:val="231F20"/>
          <w:spacing w:val="-1"/>
        </w:rPr>
        <w:t> </w:t>
      </w:r>
      <w:r>
        <w:rPr>
          <w:color w:val="231F20"/>
        </w:rPr>
        <w:t>штурм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т.</w:t>
      </w:r>
      <w:r>
        <w:rPr>
          <w:color w:val="231F20"/>
          <w:spacing w:val="-2"/>
        </w:rPr>
        <w:t> </w:t>
      </w:r>
      <w:r>
        <w:rPr>
          <w:color w:val="231F20"/>
        </w:rPr>
        <w:t>д.)</w:t>
      </w:r>
      <w:r>
        <w:rPr>
          <w:color w:val="231F20"/>
          <w:spacing w:val="-1"/>
        </w:rPr>
        <w:t> </w:t>
      </w:r>
      <w:r>
        <w:rPr>
          <w:color w:val="231F20"/>
        </w:rPr>
        <w:t>[6].</w:t>
      </w:r>
    </w:p>
    <w:p>
      <w:pPr>
        <w:pStyle w:val="BodyText"/>
        <w:spacing w:line="249" w:lineRule="auto" w:before="12"/>
        <w:ind w:left="503" w:right="1" w:firstLine="396"/>
      </w:pPr>
      <w:r>
        <w:rPr>
          <w:color w:val="231F20"/>
        </w:rPr>
        <w:t>Хороший пример вовлечения пользова-</w:t>
      </w:r>
      <w:r>
        <w:rPr>
          <w:color w:val="231F20"/>
          <w:spacing w:val="1"/>
        </w:rPr>
        <w:t> </w:t>
      </w:r>
      <w:r>
        <w:rPr>
          <w:color w:val="231F20"/>
        </w:rPr>
        <w:t>телей, показала мобильная игра Pokemon Go,</w:t>
      </w:r>
      <w:r>
        <w:rPr>
          <w:color w:val="231F20"/>
          <w:spacing w:val="-57"/>
        </w:rPr>
        <w:t> </w:t>
      </w:r>
      <w:r>
        <w:rPr>
          <w:color w:val="231F20"/>
        </w:rPr>
        <w:t>игроки</w:t>
      </w:r>
      <w:r>
        <w:rPr>
          <w:color w:val="231F20"/>
          <w:spacing w:val="-5"/>
        </w:rPr>
        <w:t> </w:t>
      </w:r>
      <w:r>
        <w:rPr>
          <w:color w:val="231F20"/>
        </w:rPr>
        <w:t>которой,</w:t>
      </w:r>
      <w:r>
        <w:rPr>
          <w:color w:val="231F20"/>
          <w:spacing w:val="-4"/>
        </w:rPr>
        <w:t> </w:t>
      </w:r>
      <w:r>
        <w:rPr>
          <w:color w:val="231F20"/>
        </w:rPr>
        <w:t>были</w:t>
      </w:r>
      <w:r>
        <w:rPr>
          <w:color w:val="231F20"/>
          <w:spacing w:val="-4"/>
        </w:rPr>
        <w:t> </w:t>
      </w:r>
      <w:r>
        <w:rPr>
          <w:color w:val="231F20"/>
        </w:rPr>
        <w:t>вынуждены</w:t>
      </w:r>
      <w:r>
        <w:rPr>
          <w:color w:val="231F20"/>
          <w:spacing w:val="-5"/>
        </w:rPr>
        <w:t> </w:t>
      </w:r>
      <w:r>
        <w:rPr>
          <w:color w:val="231F20"/>
        </w:rPr>
        <w:t>проходить</w:t>
      </w:r>
      <w:r>
        <w:rPr>
          <w:color w:val="231F20"/>
          <w:spacing w:val="-57"/>
        </w:rPr>
        <w:t> </w:t>
      </w:r>
      <w:r>
        <w:rPr>
          <w:color w:val="231F20"/>
        </w:rPr>
        <w:t>реальные километры, ради получения вирту-</w:t>
      </w:r>
      <w:r>
        <w:rPr>
          <w:color w:val="231F20"/>
          <w:spacing w:val="-57"/>
        </w:rPr>
        <w:t> </w:t>
      </w:r>
      <w:r>
        <w:rPr>
          <w:color w:val="231F20"/>
        </w:rPr>
        <w:t>ального</w:t>
      </w:r>
      <w:r>
        <w:rPr>
          <w:color w:val="231F20"/>
          <w:spacing w:val="33"/>
        </w:rPr>
        <w:t> </w:t>
      </w:r>
      <w:r>
        <w:rPr>
          <w:color w:val="231F20"/>
        </w:rPr>
        <w:t>статуса.</w:t>
      </w:r>
      <w:r>
        <w:rPr>
          <w:color w:val="231F20"/>
          <w:spacing w:val="34"/>
        </w:rPr>
        <w:t> </w:t>
      </w:r>
      <w:r>
        <w:rPr>
          <w:color w:val="231F20"/>
        </w:rPr>
        <w:t>Наибольшая</w:t>
      </w:r>
      <w:r>
        <w:rPr>
          <w:color w:val="231F20"/>
          <w:spacing w:val="34"/>
        </w:rPr>
        <w:t> </w:t>
      </w:r>
      <w:r>
        <w:rPr>
          <w:color w:val="231F20"/>
        </w:rPr>
        <w:t>критика</w:t>
      </w:r>
      <w:r>
        <w:rPr>
          <w:color w:val="231F20"/>
          <w:spacing w:val="34"/>
        </w:rPr>
        <w:t> </w:t>
      </w:r>
      <w:r>
        <w:rPr>
          <w:color w:val="231F20"/>
        </w:rPr>
        <w:t>взаи-</w:t>
      </w:r>
    </w:p>
    <w:p>
      <w:pPr>
        <w:pStyle w:val="BodyText"/>
        <w:spacing w:line="249" w:lineRule="auto" w:before="78"/>
        <w:ind w:left="298" w:right="161"/>
      </w:pPr>
      <w:r>
        <w:rPr/>
        <w:br w:type="column"/>
      </w:r>
      <w:r>
        <w:rPr>
          <w:color w:val="231F20"/>
        </w:rPr>
        <w:t>модействия</w:t>
      </w:r>
      <w:r>
        <w:rPr>
          <w:color w:val="231F20"/>
          <w:spacing w:val="38"/>
        </w:rPr>
        <w:t> </w:t>
      </w:r>
      <w:r>
        <w:rPr>
          <w:color w:val="231F20"/>
        </w:rPr>
        <w:t>людей</w:t>
      </w:r>
      <w:r>
        <w:rPr>
          <w:color w:val="231F20"/>
          <w:spacing w:val="37"/>
        </w:rPr>
        <w:t> </w:t>
      </w:r>
      <w:r>
        <w:rPr>
          <w:color w:val="231F20"/>
        </w:rPr>
        <w:t>с</w:t>
      </w:r>
      <w:r>
        <w:rPr>
          <w:color w:val="231F20"/>
          <w:spacing w:val="37"/>
        </w:rPr>
        <w:t> </w:t>
      </w:r>
      <w:r>
        <w:rPr>
          <w:color w:val="231F20"/>
        </w:rPr>
        <w:t>виртуальными</w:t>
      </w:r>
      <w:r>
        <w:rPr>
          <w:color w:val="231F20"/>
          <w:spacing w:val="37"/>
        </w:rPr>
        <w:t> </w:t>
      </w:r>
      <w:r>
        <w:rPr>
          <w:color w:val="231F20"/>
        </w:rPr>
        <w:t>мирами</w:t>
      </w:r>
      <w:r>
        <w:rPr>
          <w:color w:val="231F20"/>
          <w:spacing w:val="-58"/>
        </w:rPr>
        <w:t> </w:t>
      </w:r>
      <w:r>
        <w:rPr>
          <w:color w:val="231F20"/>
        </w:rPr>
        <w:t>и дополненной реальностью, исходит от кон-</w:t>
      </w:r>
      <w:r>
        <w:rPr>
          <w:color w:val="231F20"/>
          <w:spacing w:val="-57"/>
        </w:rPr>
        <w:t> </w:t>
      </w:r>
      <w:r>
        <w:rPr>
          <w:color w:val="231F20"/>
        </w:rPr>
        <w:t>серваторов,</w:t>
      </w:r>
      <w:r>
        <w:rPr>
          <w:color w:val="231F20"/>
          <w:spacing w:val="-12"/>
        </w:rPr>
        <w:t> </w:t>
      </w:r>
      <w:r>
        <w:rPr>
          <w:color w:val="231F20"/>
        </w:rPr>
        <w:t>порицающих</w:t>
      </w:r>
      <w:r>
        <w:rPr>
          <w:color w:val="231F20"/>
          <w:spacing w:val="-12"/>
        </w:rPr>
        <w:t> </w:t>
      </w:r>
      <w:r>
        <w:rPr>
          <w:color w:val="231F20"/>
        </w:rPr>
        <w:t>блага</w:t>
      </w:r>
      <w:r>
        <w:rPr>
          <w:color w:val="231F20"/>
          <w:spacing w:val="-12"/>
        </w:rPr>
        <w:t> </w:t>
      </w:r>
      <w:r>
        <w:rPr>
          <w:color w:val="231F20"/>
        </w:rPr>
        <w:t>цивилизации.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Однако, именно интерактивность, пускай даже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виртуальная, способствует осознанию человека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своей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уникальности,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даёт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возможность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почув-</w:t>
      </w:r>
      <w:r>
        <w:rPr>
          <w:color w:val="231F20"/>
          <w:spacing w:val="-58"/>
        </w:rPr>
        <w:t> </w:t>
      </w:r>
      <w:r>
        <w:rPr>
          <w:color w:val="231F20"/>
        </w:rPr>
        <w:t>ствовать себя кем-то большим, чем обычным</w:t>
      </w:r>
      <w:r>
        <w:rPr>
          <w:color w:val="231F20"/>
          <w:spacing w:val="-57"/>
        </w:rPr>
        <w:t> </w:t>
      </w:r>
      <w:r>
        <w:rPr>
          <w:color w:val="231F20"/>
        </w:rPr>
        <w:t>винтиком в огромном механизме цивилиза-</w:t>
      </w:r>
      <w:r>
        <w:rPr>
          <w:color w:val="231F20"/>
          <w:spacing w:val="1"/>
        </w:rPr>
        <w:t> </w:t>
      </w:r>
      <w:r>
        <w:rPr>
          <w:color w:val="231F20"/>
        </w:rPr>
        <w:t>ции, пускай даже это всего лишь трёхмерная</w:t>
      </w:r>
      <w:r>
        <w:rPr>
          <w:color w:val="231F20"/>
          <w:spacing w:val="-57"/>
        </w:rPr>
        <w:t> </w:t>
      </w:r>
      <w:r>
        <w:rPr>
          <w:color w:val="231F20"/>
        </w:rPr>
        <w:t>игровая</w:t>
      </w:r>
      <w:r>
        <w:rPr>
          <w:color w:val="231F20"/>
          <w:spacing w:val="-1"/>
        </w:rPr>
        <w:t> </w:t>
      </w:r>
      <w:r>
        <w:rPr>
          <w:color w:val="231F20"/>
        </w:rPr>
        <w:t>проекция.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4"/>
        <w:jc w:val="left"/>
        <w:rPr>
          <w:sz w:val="28"/>
        </w:rPr>
      </w:pPr>
    </w:p>
    <w:p>
      <w:pPr>
        <w:spacing w:before="1"/>
        <w:ind w:left="298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53"/>
        </w:numPr>
        <w:tabs>
          <w:tab w:pos="874" w:val="left" w:leader="none"/>
        </w:tabs>
        <w:spacing w:line="249" w:lineRule="auto" w:before="2" w:after="0"/>
        <w:ind w:left="298" w:right="161" w:firstLine="396"/>
        <w:jc w:val="left"/>
        <w:rPr>
          <w:sz w:val="18"/>
        </w:rPr>
      </w:pPr>
      <w:r>
        <w:rPr>
          <w:color w:val="231F20"/>
          <w:spacing w:val="-1"/>
          <w:sz w:val="18"/>
        </w:rPr>
        <w:t>Статья о трансгуманизме. URL: en.wikipedia.org/wiki/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Transhumanism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 14.02.2020).</w:t>
      </w:r>
    </w:p>
    <w:p>
      <w:pPr>
        <w:pStyle w:val="ListParagraph"/>
        <w:numPr>
          <w:ilvl w:val="0"/>
          <w:numId w:val="53"/>
        </w:numPr>
        <w:tabs>
          <w:tab w:pos="871" w:val="left" w:leader="none"/>
        </w:tabs>
        <w:spacing w:line="249" w:lineRule="auto" w:before="2" w:after="0"/>
        <w:ind w:left="298" w:right="161" w:firstLine="396"/>
        <w:jc w:val="left"/>
        <w:rPr>
          <w:sz w:val="18"/>
        </w:rPr>
      </w:pPr>
      <w:r>
        <w:rPr>
          <w:color w:val="231F20"/>
          <w:w w:val="95"/>
          <w:sz w:val="18"/>
        </w:rPr>
        <w:t>Принципы</w:t>
      </w:r>
      <w:r>
        <w:rPr>
          <w:color w:val="231F20"/>
          <w:spacing w:val="24"/>
          <w:w w:val="95"/>
          <w:sz w:val="18"/>
        </w:rPr>
        <w:t> </w:t>
      </w:r>
      <w:r>
        <w:rPr>
          <w:color w:val="231F20"/>
          <w:w w:val="95"/>
          <w:sz w:val="18"/>
        </w:rPr>
        <w:t>разработки</w:t>
      </w:r>
      <w:r>
        <w:rPr>
          <w:color w:val="231F20"/>
          <w:spacing w:val="24"/>
          <w:w w:val="95"/>
          <w:sz w:val="18"/>
        </w:rPr>
        <w:t> </w:t>
      </w:r>
      <w:r>
        <w:rPr>
          <w:color w:val="231F20"/>
          <w:w w:val="95"/>
          <w:sz w:val="18"/>
        </w:rPr>
        <w:t>пользовательского</w:t>
      </w:r>
      <w:r>
        <w:rPr>
          <w:color w:val="231F20"/>
          <w:spacing w:val="24"/>
          <w:w w:val="95"/>
          <w:sz w:val="18"/>
        </w:rPr>
        <w:t> </w:t>
      </w:r>
      <w:r>
        <w:rPr>
          <w:color w:val="231F20"/>
          <w:w w:val="95"/>
          <w:sz w:val="18"/>
        </w:rPr>
        <w:t>интерфейса.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medium.com/ (дата обращения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18.02.2020).</w:t>
      </w:r>
    </w:p>
    <w:p>
      <w:pPr>
        <w:pStyle w:val="ListParagraph"/>
        <w:numPr>
          <w:ilvl w:val="0"/>
          <w:numId w:val="53"/>
        </w:numPr>
        <w:tabs>
          <w:tab w:pos="890" w:val="left" w:leader="none"/>
        </w:tabs>
        <w:spacing w:line="249" w:lineRule="auto" w:before="1" w:after="0"/>
        <w:ind w:left="298" w:right="158" w:firstLine="396"/>
        <w:jc w:val="left"/>
        <w:rPr>
          <w:sz w:val="18"/>
        </w:rPr>
      </w:pPr>
      <w:r>
        <w:rPr>
          <w:color w:val="231F20"/>
          <w:sz w:val="18"/>
        </w:rPr>
        <w:t>Социальные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сети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как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фактор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социализации.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psychologist.tips/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 18.02.2020).</w:t>
      </w:r>
    </w:p>
    <w:p>
      <w:pPr>
        <w:pStyle w:val="ListParagraph"/>
        <w:numPr>
          <w:ilvl w:val="0"/>
          <w:numId w:val="53"/>
        </w:numPr>
        <w:tabs>
          <w:tab w:pos="872" w:val="left" w:leader="none"/>
        </w:tabs>
        <w:spacing w:line="249" w:lineRule="auto" w:before="2" w:after="0"/>
        <w:ind w:left="298" w:right="163" w:firstLine="396"/>
        <w:jc w:val="left"/>
        <w:rPr>
          <w:sz w:val="18"/>
        </w:rPr>
      </w:pPr>
      <w:r>
        <w:rPr>
          <w:color w:val="231F20"/>
          <w:spacing w:val="-1"/>
          <w:sz w:val="18"/>
        </w:rPr>
        <w:t>Статья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ролевой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игре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Схватка.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URL: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ru.wikipedia.org/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wiki/Схватка_(игра)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03.03.2020).</w:t>
      </w:r>
    </w:p>
    <w:p>
      <w:pPr>
        <w:pStyle w:val="ListParagraph"/>
        <w:numPr>
          <w:ilvl w:val="0"/>
          <w:numId w:val="53"/>
        </w:numPr>
        <w:tabs>
          <w:tab w:pos="870" w:val="left" w:leader="none"/>
        </w:tabs>
        <w:spacing w:line="249" w:lineRule="auto" w:before="1" w:after="0"/>
        <w:ind w:left="298" w:right="163" w:firstLine="396"/>
        <w:jc w:val="left"/>
        <w:rPr>
          <w:sz w:val="18"/>
        </w:rPr>
      </w:pPr>
      <w:r>
        <w:rPr>
          <w:color w:val="231F20"/>
          <w:spacing w:val="-2"/>
          <w:sz w:val="18"/>
        </w:rPr>
        <w:t>Официальный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сайт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проекта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Dozor.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URL: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dzzzr.ru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(дата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обращения 12.03.2020).</w:t>
      </w:r>
    </w:p>
    <w:p>
      <w:pPr>
        <w:pStyle w:val="ListParagraph"/>
        <w:numPr>
          <w:ilvl w:val="0"/>
          <w:numId w:val="53"/>
        </w:numPr>
        <w:tabs>
          <w:tab w:pos="866" w:val="left" w:leader="none"/>
        </w:tabs>
        <w:spacing w:line="249" w:lineRule="auto" w:before="2" w:after="0"/>
        <w:ind w:left="298" w:right="163" w:firstLine="396"/>
        <w:jc w:val="left"/>
        <w:rPr>
          <w:sz w:val="18"/>
        </w:rPr>
      </w:pPr>
      <w:r>
        <w:rPr>
          <w:color w:val="231F20"/>
          <w:w w:val="95"/>
          <w:sz w:val="18"/>
        </w:rPr>
        <w:t>Официальный сайт проекта Encounter. URL: en.cx (дата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обращения 12.03.2020).</w:t>
      </w:r>
    </w:p>
    <w:p>
      <w:pPr>
        <w:spacing w:after="0" w:line="249" w:lineRule="auto"/>
        <w:jc w:val="left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5154" w:space="40"/>
            <w:col w:w="5116"/>
          </w:cols>
        </w:sectPr>
      </w:pPr>
    </w:p>
    <w:p>
      <w:pPr>
        <w:tabs>
          <w:tab w:pos="2485" w:val="left" w:leader="none"/>
        </w:tabs>
        <w:spacing w:line="240" w:lineRule="auto"/>
        <w:ind w:left="16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620" coordorigin="0,0" coordsize="1990,1990">
            <v:shape style="position:absolute;left:2;top:2;width:1985;height:1985" type="#_x0000_t75" id="docshape621" stroked="false">
              <v:imagedata r:id="rId305" o:title=""/>
            </v:shape>
            <v:rect style="position:absolute;left:2;top:2;width:1985;height:1985" id="docshape622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623" coordorigin="0,0" coordsize="1990,1990">
            <v:shape style="position:absolute;left:2;top:2;width:1985;height:1985" type="#_x0000_t75" id="docshape624" stroked="false">
              <v:imagedata r:id="rId306" o:title=""/>
            </v:shape>
            <v:rect style="position:absolute;left:2;top:2;width:1985;height:1985" id="docshape625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1"/>
        <w:jc w:val="left"/>
        <w:rPr>
          <w:sz w:val="21"/>
        </w:rPr>
      </w:pPr>
      <w:r>
        <w:rPr/>
        <w:pict>
          <v:rect style="position:absolute;margin-left:48.188999pt;margin-top:13.356pt;width:481.89pt;height:29.764pt;mso-position-horizontal-relative:page;mso-position-vertical-relative:paragraph;z-index:-15601152;mso-wrap-distance-left:0;mso-wrap-distance-right:0" id="docshape626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5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16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5"/>
          <w:sz w:val="20"/>
        </w:rPr>
        <w:t> </w:t>
      </w:r>
      <w:r>
        <w:rPr>
          <w:b/>
          <w:color w:val="231F20"/>
          <w:sz w:val="20"/>
        </w:rPr>
        <w:t>721.012</w:t>
      </w:r>
    </w:p>
    <w:p>
      <w:pPr>
        <w:spacing w:before="17"/>
        <w:ind w:left="163" w:right="0" w:firstLine="0"/>
        <w:jc w:val="left"/>
        <w:rPr>
          <w:sz w:val="20"/>
        </w:rPr>
      </w:pPr>
      <w:r>
        <w:rPr>
          <w:i/>
          <w:color w:val="231F20"/>
          <w:sz w:val="20"/>
        </w:rPr>
        <w:t>Елена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Владимировна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Ильич</w:t>
      </w:r>
      <w:r>
        <w:rPr>
          <w:color w:val="231F20"/>
          <w:sz w:val="20"/>
        </w:rPr>
        <w:t>,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магистрант</w:t>
      </w:r>
    </w:p>
    <w:p>
      <w:pPr>
        <w:spacing w:before="18"/>
        <w:ind w:left="163" w:right="0" w:firstLine="0"/>
        <w:jc w:val="left"/>
        <w:rPr>
          <w:sz w:val="20"/>
        </w:rPr>
      </w:pPr>
      <w:r>
        <w:rPr>
          <w:i/>
          <w:color w:val="231F20"/>
          <w:spacing w:val="-1"/>
          <w:w w:val="105"/>
          <w:sz w:val="20"/>
        </w:rPr>
        <w:t>Олег</w:t>
      </w:r>
      <w:r>
        <w:rPr>
          <w:i/>
          <w:color w:val="231F20"/>
          <w:spacing w:val="-12"/>
          <w:w w:val="105"/>
          <w:sz w:val="20"/>
        </w:rPr>
        <w:t> </w:t>
      </w:r>
      <w:r>
        <w:rPr>
          <w:i/>
          <w:color w:val="231F20"/>
          <w:spacing w:val="-1"/>
          <w:w w:val="105"/>
          <w:sz w:val="20"/>
        </w:rPr>
        <w:t>Павлович</w:t>
      </w:r>
      <w:r>
        <w:rPr>
          <w:i/>
          <w:color w:val="231F20"/>
          <w:spacing w:val="-12"/>
          <w:w w:val="105"/>
          <w:sz w:val="20"/>
        </w:rPr>
        <w:t> </w:t>
      </w:r>
      <w:r>
        <w:rPr>
          <w:i/>
          <w:color w:val="231F20"/>
          <w:w w:val="105"/>
          <w:sz w:val="20"/>
        </w:rPr>
        <w:t>Федоров</w:t>
      </w:r>
      <w:r>
        <w:rPr>
          <w:color w:val="231F20"/>
          <w:w w:val="105"/>
          <w:sz w:val="20"/>
        </w:rPr>
        <w:t>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line="256" w:lineRule="auto" w:before="17"/>
        <w:ind w:left="163" w:right="38" w:firstLine="0"/>
        <w:jc w:val="left"/>
        <w:rPr>
          <w:i/>
          <w:sz w:val="20"/>
        </w:rPr>
      </w:pP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университет)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E-mail: </w:t>
      </w:r>
      <w:hyperlink r:id="rId307">
        <w:r>
          <w:rPr>
            <w:i/>
            <w:color w:val="231F20"/>
            <w:w w:val="105"/>
            <w:sz w:val="20"/>
          </w:rPr>
          <w:t>architecturelovers@yandex.ru</w:t>
        </w:r>
        <w:r>
          <w:rPr>
            <w:color w:val="231F20"/>
            <w:w w:val="105"/>
            <w:sz w:val="20"/>
          </w:rPr>
          <w:t>,</w:t>
        </w:r>
      </w:hyperlink>
      <w:r>
        <w:rPr>
          <w:color w:val="231F20"/>
          <w:spacing w:val="1"/>
          <w:w w:val="105"/>
          <w:sz w:val="20"/>
        </w:rPr>
        <w:t> </w:t>
      </w:r>
      <w:hyperlink r:id="rId308">
        <w:r>
          <w:rPr>
            <w:i/>
            <w:color w:val="231F20"/>
            <w:w w:val="105"/>
            <w:sz w:val="20"/>
          </w:rPr>
          <w:t>oleg_pr</w:t>
        </w:r>
      </w:hyperlink>
      <w:hyperlink r:id="rId309">
        <w:r>
          <w:rPr>
            <w:i/>
            <w:color w:val="231F20"/>
            <w:w w:val="105"/>
            <w:sz w:val="20"/>
          </w:rPr>
          <w:t>oart@mail.ru</w:t>
        </w:r>
      </w:hyperlink>
    </w:p>
    <w:p>
      <w:pPr>
        <w:spacing w:line="240" w:lineRule="auto" w:before="11"/>
        <w:rPr>
          <w:i/>
          <w:sz w:val="29"/>
        </w:rPr>
      </w:pPr>
      <w:r>
        <w:rPr/>
        <w:br w:type="column"/>
      </w:r>
      <w:r>
        <w:rPr>
          <w:i/>
          <w:sz w:val="29"/>
        </w:rPr>
      </w:r>
    </w:p>
    <w:p>
      <w:pPr>
        <w:spacing w:line="256" w:lineRule="auto" w:before="0"/>
        <w:ind w:left="520" w:right="502" w:hanging="357"/>
        <w:jc w:val="right"/>
        <w:rPr>
          <w:sz w:val="20"/>
        </w:rPr>
      </w:pPr>
      <w:r>
        <w:rPr>
          <w:i/>
          <w:color w:val="231F20"/>
          <w:sz w:val="20"/>
        </w:rPr>
        <w:t>Elena</w:t>
      </w:r>
      <w:r>
        <w:rPr>
          <w:i/>
          <w:color w:val="231F20"/>
          <w:spacing w:val="16"/>
          <w:sz w:val="20"/>
        </w:rPr>
        <w:t> </w:t>
      </w:r>
      <w:r>
        <w:rPr>
          <w:i/>
          <w:color w:val="231F20"/>
          <w:sz w:val="20"/>
        </w:rPr>
        <w:t>Vladimirovna</w:t>
      </w:r>
      <w:r>
        <w:rPr>
          <w:i/>
          <w:color w:val="231F20"/>
          <w:spacing w:val="16"/>
          <w:sz w:val="20"/>
        </w:rPr>
        <w:t> </w:t>
      </w:r>
      <w:r>
        <w:rPr>
          <w:i/>
          <w:color w:val="231F20"/>
          <w:sz w:val="20"/>
        </w:rPr>
        <w:t>Ilich</w:t>
      </w:r>
      <w:r>
        <w:rPr>
          <w:color w:val="231F20"/>
          <w:sz w:val="20"/>
        </w:rPr>
        <w:t>,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Master’s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Degree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student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Oleg</w:t>
      </w:r>
      <w:r>
        <w:rPr>
          <w:i/>
          <w:color w:val="231F20"/>
          <w:spacing w:val="18"/>
          <w:sz w:val="20"/>
        </w:rPr>
        <w:t> </w:t>
      </w:r>
      <w:r>
        <w:rPr>
          <w:i/>
          <w:color w:val="231F20"/>
          <w:sz w:val="20"/>
        </w:rPr>
        <w:t>Pavlovich</w:t>
      </w:r>
      <w:r>
        <w:rPr>
          <w:i/>
          <w:color w:val="231F20"/>
          <w:spacing w:val="19"/>
          <w:sz w:val="20"/>
        </w:rPr>
        <w:t> </w:t>
      </w:r>
      <w:r>
        <w:rPr>
          <w:i/>
          <w:color w:val="231F20"/>
          <w:sz w:val="20"/>
        </w:rPr>
        <w:t>Fyodorov</w:t>
      </w:r>
      <w:r>
        <w:rPr>
          <w:color w:val="231F20"/>
          <w:sz w:val="20"/>
        </w:rPr>
        <w:t>,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(Saint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Petersburg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State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University</w:t>
      </w:r>
    </w:p>
    <w:p>
      <w:pPr>
        <w:spacing w:before="3"/>
        <w:ind w:left="0" w:right="502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7"/>
        <w:ind w:left="0" w:right="502" w:firstLine="0"/>
        <w:jc w:val="right"/>
        <w:rPr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75"/>
          <w:sz w:val="20"/>
        </w:rPr>
        <w:t> </w:t>
      </w:r>
      <w:hyperlink r:id="rId307">
        <w:r>
          <w:rPr>
            <w:i/>
            <w:color w:val="231F20"/>
            <w:sz w:val="20"/>
          </w:rPr>
          <w:t>architecturelovers@yandex.ru</w:t>
        </w:r>
        <w:r>
          <w:rPr>
            <w:color w:val="231F20"/>
            <w:sz w:val="20"/>
          </w:rPr>
          <w:t>,</w:t>
        </w:r>
      </w:hyperlink>
    </w:p>
    <w:p>
      <w:pPr>
        <w:spacing w:before="18"/>
        <w:ind w:left="0" w:right="502" w:firstLine="0"/>
        <w:jc w:val="right"/>
        <w:rPr>
          <w:i/>
          <w:sz w:val="20"/>
        </w:rPr>
      </w:pPr>
      <w:hyperlink r:id="rId308">
        <w:r>
          <w:rPr>
            <w:i/>
            <w:color w:val="231F20"/>
            <w:w w:val="105"/>
            <w:sz w:val="20"/>
          </w:rPr>
          <w:t>oleg_pr</w:t>
        </w:r>
      </w:hyperlink>
      <w:hyperlink r:id="rId309">
        <w:r>
          <w:rPr>
            <w:i/>
            <w:color w:val="231F20"/>
            <w:w w:val="105"/>
            <w:sz w:val="20"/>
          </w:rPr>
          <w:t>oart@mail.ru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3911" w:space="1528"/>
            <w:col w:w="4871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11"/>
        <w:jc w:val="left"/>
        <w:rPr>
          <w:i/>
          <w:sz w:val="20"/>
        </w:rPr>
      </w:pPr>
    </w:p>
    <w:p>
      <w:pPr>
        <w:pStyle w:val="Heading1"/>
        <w:spacing w:line="249" w:lineRule="auto"/>
        <w:ind w:left="452" w:right="790"/>
      </w:pPr>
      <w:r>
        <w:rPr>
          <w:color w:val="231F20"/>
          <w:spacing w:val="-3"/>
        </w:rPr>
        <w:t>ОБЪЕКТЫ СОВРЕМЕННОГО </w:t>
      </w:r>
      <w:r>
        <w:rPr>
          <w:color w:val="231F20"/>
          <w:spacing w:val="-2"/>
        </w:rPr>
        <w:t>КИНЕМАТОГРАФИЧЕСКОГО КОМПЛЕКСА</w:t>
      </w:r>
      <w:r>
        <w:rPr>
          <w:color w:val="231F20"/>
          <w:spacing w:val="-57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4"/>
        </w:rPr>
        <w:t> </w:t>
      </w:r>
      <w:r>
        <w:rPr>
          <w:color w:val="231F20"/>
        </w:rPr>
        <w:t>ОБЩЕДОСТУПНОЙ</w:t>
      </w:r>
      <w:r>
        <w:rPr>
          <w:color w:val="231F20"/>
          <w:spacing w:val="-5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3"/>
        </w:rPr>
        <w:t> </w:t>
      </w:r>
      <w:r>
        <w:rPr>
          <w:color w:val="231F20"/>
        </w:rPr>
        <w:t>СРЕДЫ</w:t>
      </w:r>
    </w:p>
    <w:p>
      <w:pPr>
        <w:pStyle w:val="BodyText"/>
        <w:spacing w:line="249" w:lineRule="auto" w:before="229"/>
        <w:ind w:left="1964" w:right="2304"/>
        <w:jc w:val="center"/>
      </w:pPr>
      <w:r>
        <w:rPr>
          <w:color w:val="231F20"/>
        </w:rPr>
        <w:t>OBJECTS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MODERN</w:t>
      </w:r>
      <w:r>
        <w:rPr>
          <w:color w:val="231F20"/>
          <w:spacing w:val="-12"/>
        </w:rPr>
        <w:t> </w:t>
      </w:r>
      <w:r>
        <w:rPr>
          <w:color w:val="231F20"/>
        </w:rPr>
        <w:t>CINEMATOGRAPHIC</w:t>
      </w:r>
      <w:r>
        <w:rPr>
          <w:color w:val="231F20"/>
          <w:spacing w:val="-13"/>
        </w:rPr>
        <w:t> </w:t>
      </w:r>
      <w:r>
        <w:rPr>
          <w:color w:val="231F20"/>
        </w:rPr>
        <w:t>COMPLEX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AS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SPACE</w:t>
      </w:r>
      <w:r>
        <w:rPr>
          <w:color w:val="231F20"/>
          <w:spacing w:val="-1"/>
        </w:rPr>
        <w:t> OF PUBLIC URBAN ENVIRONMENT</w:t>
      </w:r>
    </w:p>
    <w:p>
      <w:pPr>
        <w:pStyle w:val="BodyText"/>
        <w:spacing w:line="249" w:lineRule="auto" w:before="228"/>
        <w:ind w:left="163" w:right="499" w:firstLine="396"/>
      </w:pPr>
      <w:r>
        <w:rPr>
          <w:color w:val="231F20"/>
          <w:w w:val="95"/>
        </w:rPr>
        <w:t>В статье рассматриваются объекты современного кинематографического комплекса как про-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странство общедоступной городской среды. Выявлены условия необходимые для того чтобы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объекты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кинематографического</w:t>
      </w:r>
      <w:r>
        <w:rPr>
          <w:color w:val="231F20"/>
          <w:spacing w:val="-13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3"/>
        </w:rPr>
        <w:t> </w:t>
      </w:r>
      <w:r>
        <w:rPr>
          <w:color w:val="231F20"/>
        </w:rPr>
        <w:t>использовались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полноценные</w:t>
      </w:r>
      <w:r>
        <w:rPr>
          <w:color w:val="231F20"/>
          <w:spacing w:val="-14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3"/>
        </w:rPr>
        <w:t> </w:t>
      </w:r>
      <w:r>
        <w:rPr>
          <w:color w:val="231F20"/>
        </w:rPr>
        <w:t>об-</w:t>
      </w:r>
      <w:r>
        <w:rPr>
          <w:color w:val="231F20"/>
          <w:spacing w:val="-58"/>
        </w:rPr>
        <w:t> </w:t>
      </w:r>
      <w:r>
        <w:rPr>
          <w:color w:val="231F20"/>
        </w:rPr>
        <w:t>щедоступной городской среды и являлись центром притяжения общественной жизни района</w:t>
      </w:r>
      <w:r>
        <w:rPr>
          <w:color w:val="231F20"/>
          <w:spacing w:val="1"/>
        </w:rPr>
        <w:t> </w:t>
      </w:r>
      <w:r>
        <w:rPr>
          <w:color w:val="231F20"/>
        </w:rPr>
        <w:t>и города. Определена классификация таких пространств по степени доступности для посети-</w:t>
      </w:r>
      <w:r>
        <w:rPr>
          <w:color w:val="231F20"/>
          <w:spacing w:val="1"/>
        </w:rPr>
        <w:t> </w:t>
      </w:r>
      <w:r>
        <w:rPr>
          <w:color w:val="231F20"/>
        </w:rPr>
        <w:t>телей. Выявлены характерные особенности функциональных зон кинематографического ком-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плекса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рекомендации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расположению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наполнению.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Предложена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универсальная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модель</w:t>
      </w:r>
      <w:r>
        <w:rPr>
          <w:color w:val="231F20"/>
          <w:spacing w:val="-57"/>
        </w:rPr>
        <w:t> </w:t>
      </w:r>
      <w:r>
        <w:rPr>
          <w:color w:val="231F20"/>
        </w:rPr>
        <w:t>функционального зонирования участка и группировки объектов строительства современного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кинематографического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комплекса,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объекты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которого</w:t>
      </w:r>
      <w:r>
        <w:rPr>
          <w:color w:val="231F20"/>
          <w:spacing w:val="-12"/>
        </w:rPr>
        <w:t> </w:t>
      </w:r>
      <w:r>
        <w:rPr>
          <w:color w:val="231F20"/>
        </w:rPr>
        <w:t>могут</w:t>
      </w:r>
      <w:r>
        <w:rPr>
          <w:color w:val="231F20"/>
          <w:spacing w:val="-13"/>
        </w:rPr>
        <w:t> </w:t>
      </w:r>
      <w:r>
        <w:rPr>
          <w:color w:val="231F20"/>
        </w:rPr>
        <w:t>являются</w:t>
      </w:r>
      <w:r>
        <w:rPr>
          <w:color w:val="231F20"/>
          <w:spacing w:val="-12"/>
        </w:rPr>
        <w:t> </w:t>
      </w:r>
      <w:r>
        <w:rPr>
          <w:color w:val="231F20"/>
        </w:rPr>
        <w:t>пространствами</w:t>
      </w:r>
      <w:r>
        <w:rPr>
          <w:color w:val="231F20"/>
          <w:spacing w:val="-13"/>
        </w:rPr>
        <w:t> </w:t>
      </w:r>
      <w:r>
        <w:rPr>
          <w:color w:val="231F20"/>
        </w:rPr>
        <w:t>общедо-</w:t>
      </w:r>
      <w:r>
        <w:rPr>
          <w:color w:val="231F20"/>
          <w:spacing w:val="-57"/>
        </w:rPr>
        <w:t> </w:t>
      </w:r>
      <w:r>
        <w:rPr>
          <w:color w:val="231F20"/>
        </w:rPr>
        <w:t>ступной</w:t>
      </w:r>
      <w:r>
        <w:rPr>
          <w:color w:val="231F20"/>
          <w:spacing w:val="-1"/>
        </w:rPr>
        <w:t> </w:t>
      </w:r>
      <w:r>
        <w:rPr>
          <w:color w:val="231F20"/>
        </w:rPr>
        <w:t>городской среды.</w:t>
      </w:r>
    </w:p>
    <w:p>
      <w:pPr>
        <w:pStyle w:val="BodyText"/>
        <w:spacing w:line="249" w:lineRule="auto" w:before="10"/>
        <w:ind w:left="163" w:right="504" w:firstLine="396"/>
      </w:pPr>
      <w:r>
        <w:rPr>
          <w:i/>
          <w:color w:val="231F20"/>
        </w:rPr>
        <w:t>Ключевые</w:t>
      </w:r>
      <w:r>
        <w:rPr>
          <w:i/>
          <w:color w:val="231F20"/>
          <w:spacing w:val="-5"/>
        </w:rPr>
        <w:t> </w:t>
      </w:r>
      <w:r>
        <w:rPr>
          <w:i/>
          <w:color w:val="231F20"/>
        </w:rPr>
        <w:t>слова</w:t>
      </w:r>
      <w:r>
        <w:rPr>
          <w:color w:val="231F20"/>
        </w:rPr>
        <w:t>:</w:t>
      </w:r>
      <w:r>
        <w:rPr>
          <w:color w:val="231F20"/>
          <w:spacing w:val="-5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-6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5"/>
        </w:rPr>
        <w:t> </w:t>
      </w:r>
      <w:r>
        <w:rPr>
          <w:color w:val="231F20"/>
        </w:rPr>
        <w:t>кинематографический</w:t>
      </w:r>
      <w:r>
        <w:rPr>
          <w:color w:val="231F20"/>
          <w:spacing w:val="-5"/>
        </w:rPr>
        <w:t> </w:t>
      </w:r>
      <w:r>
        <w:rPr>
          <w:color w:val="231F20"/>
        </w:rPr>
        <w:t>комплекс,</w:t>
      </w:r>
      <w:r>
        <w:rPr>
          <w:color w:val="231F20"/>
          <w:spacing w:val="-5"/>
        </w:rPr>
        <w:t> </w:t>
      </w:r>
      <w:r>
        <w:rPr>
          <w:color w:val="231F20"/>
        </w:rPr>
        <w:t>городская</w:t>
      </w:r>
      <w:r>
        <w:rPr>
          <w:color w:val="231F20"/>
          <w:spacing w:val="-57"/>
        </w:rPr>
        <w:t> </w:t>
      </w:r>
      <w:r>
        <w:rPr>
          <w:color w:val="231F20"/>
        </w:rPr>
        <w:t>среда,</w:t>
      </w:r>
      <w:r>
        <w:rPr>
          <w:color w:val="231F20"/>
          <w:spacing w:val="-1"/>
        </w:rPr>
        <w:t> </w:t>
      </w:r>
      <w:r>
        <w:rPr>
          <w:color w:val="231F20"/>
        </w:rPr>
        <w:t>периферийные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-1"/>
        </w:rPr>
        <w:t> </w:t>
      </w:r>
      <w:r>
        <w:rPr>
          <w:color w:val="231F20"/>
        </w:rPr>
        <w:t>многофункциональные</w:t>
      </w:r>
      <w:r>
        <w:rPr>
          <w:color w:val="231F20"/>
          <w:spacing w:val="-2"/>
        </w:rPr>
        <w:t> </w:t>
      </w:r>
      <w:r>
        <w:rPr>
          <w:color w:val="231F20"/>
        </w:rPr>
        <w:t>пространства.</w:t>
      </w:r>
    </w:p>
    <w:p>
      <w:pPr>
        <w:pStyle w:val="BodyText"/>
        <w:spacing w:before="3"/>
        <w:jc w:val="left"/>
        <w:rPr>
          <w:sz w:val="25"/>
        </w:rPr>
      </w:pPr>
    </w:p>
    <w:p>
      <w:pPr>
        <w:pStyle w:val="BodyText"/>
        <w:spacing w:line="249" w:lineRule="auto"/>
        <w:ind w:left="163" w:right="496" w:firstLine="396"/>
      </w:pPr>
      <w:r>
        <w:rPr>
          <w:color w:val="231F20"/>
        </w:rPr>
        <w:t>The article discusses the objects of the modern cinema complex as a space of a public urban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environment. The conditions necessary for the objects of the cinema complex to be used as full-fledged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spaces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generally</w:t>
      </w:r>
      <w:r>
        <w:rPr>
          <w:color w:val="231F20"/>
          <w:spacing w:val="-12"/>
        </w:rPr>
        <w:t> </w:t>
      </w:r>
      <w:r>
        <w:rPr>
          <w:color w:val="231F20"/>
        </w:rPr>
        <w:t>accessible</w:t>
      </w:r>
      <w:r>
        <w:rPr>
          <w:color w:val="231F20"/>
          <w:spacing w:val="-12"/>
        </w:rPr>
        <w:t> </w:t>
      </w:r>
      <w:r>
        <w:rPr>
          <w:color w:val="231F20"/>
        </w:rPr>
        <w:t>urban</w:t>
      </w:r>
      <w:r>
        <w:rPr>
          <w:color w:val="231F20"/>
          <w:spacing w:val="-11"/>
        </w:rPr>
        <w:t> </w:t>
      </w:r>
      <w:r>
        <w:rPr>
          <w:color w:val="231F20"/>
        </w:rPr>
        <w:t>environment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be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center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attraction</w:t>
      </w:r>
      <w:r>
        <w:rPr>
          <w:color w:val="231F20"/>
          <w:spacing w:val="-11"/>
        </w:rPr>
        <w:t> </w:t>
      </w:r>
      <w:r>
        <w:rPr>
          <w:color w:val="231F20"/>
        </w:rPr>
        <w:t>for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public</w:t>
      </w:r>
      <w:r>
        <w:rPr>
          <w:color w:val="231F20"/>
          <w:spacing w:val="-11"/>
        </w:rPr>
        <w:t> </w:t>
      </w:r>
      <w:r>
        <w:rPr>
          <w:color w:val="231F20"/>
        </w:rPr>
        <w:t>life</w:t>
      </w:r>
      <w:r>
        <w:rPr>
          <w:color w:val="231F20"/>
          <w:spacing w:val="-58"/>
        </w:rPr>
        <w:t> </w:t>
      </w:r>
      <w:r>
        <w:rPr>
          <w:color w:val="231F20"/>
        </w:rPr>
        <w:t>of the district and city are revealed. The classification of such spaces by the degree of accessibility</w:t>
      </w:r>
      <w:r>
        <w:rPr>
          <w:color w:val="231F20"/>
          <w:spacing w:val="1"/>
        </w:rPr>
        <w:t> </w:t>
      </w:r>
      <w:r>
        <w:rPr>
          <w:color w:val="231F20"/>
        </w:rPr>
        <w:t>for visitors is determined. The characteristic features of the functional areas of the cinema complex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recommendations</w:t>
      </w:r>
      <w:r>
        <w:rPr>
          <w:color w:val="231F20"/>
          <w:spacing w:val="-2"/>
        </w:rPr>
        <w:t> </w:t>
      </w:r>
      <w:r>
        <w:rPr>
          <w:color w:val="231F20"/>
        </w:rPr>
        <w:t>on</w:t>
      </w:r>
      <w:r>
        <w:rPr>
          <w:color w:val="231F20"/>
          <w:spacing w:val="-2"/>
        </w:rPr>
        <w:t> </w:t>
      </w:r>
      <w:r>
        <w:rPr>
          <w:color w:val="231F20"/>
        </w:rPr>
        <w:t>their</w:t>
      </w:r>
      <w:r>
        <w:rPr>
          <w:color w:val="231F20"/>
          <w:spacing w:val="-2"/>
        </w:rPr>
        <w:t> </w:t>
      </w:r>
      <w:r>
        <w:rPr>
          <w:color w:val="231F20"/>
        </w:rPr>
        <w:t>location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content</w:t>
      </w:r>
      <w:r>
        <w:rPr>
          <w:color w:val="231F20"/>
          <w:spacing w:val="-1"/>
        </w:rPr>
        <w:t> </w:t>
      </w:r>
      <w:r>
        <w:rPr>
          <w:color w:val="231F20"/>
        </w:rPr>
        <w:t>are</w:t>
      </w:r>
      <w:r>
        <w:rPr>
          <w:color w:val="231F20"/>
          <w:spacing w:val="-2"/>
        </w:rPr>
        <w:t> </w:t>
      </w:r>
      <w:r>
        <w:rPr>
          <w:color w:val="231F20"/>
        </w:rPr>
        <w:t>revealed.</w:t>
      </w:r>
      <w:r>
        <w:rPr>
          <w:color w:val="231F20"/>
          <w:spacing w:val="-15"/>
        </w:rPr>
        <w:t> </w:t>
      </w:r>
      <w:r>
        <w:rPr>
          <w:color w:val="231F20"/>
        </w:rPr>
        <w:t>A</w:t>
      </w:r>
      <w:r>
        <w:rPr>
          <w:color w:val="231F20"/>
          <w:spacing w:val="-15"/>
        </w:rPr>
        <w:t> </w:t>
      </w:r>
      <w:r>
        <w:rPr>
          <w:color w:val="231F20"/>
        </w:rPr>
        <w:t>universal</w:t>
      </w:r>
      <w:r>
        <w:rPr>
          <w:color w:val="231F20"/>
          <w:spacing w:val="-2"/>
        </w:rPr>
        <w:t> </w:t>
      </w:r>
      <w:r>
        <w:rPr>
          <w:color w:val="231F20"/>
        </w:rPr>
        <w:t>model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functional</w:t>
      </w:r>
      <w:r>
        <w:rPr>
          <w:color w:val="231F20"/>
          <w:spacing w:val="-57"/>
        </w:rPr>
        <w:t> </w:t>
      </w:r>
      <w:r>
        <w:rPr>
          <w:color w:val="231F20"/>
        </w:rPr>
        <w:t>zoning of a site and a grouping of construction objects of a modern cinema complex, the objects of</w:t>
      </w:r>
      <w:r>
        <w:rPr>
          <w:color w:val="231F20"/>
          <w:spacing w:val="1"/>
        </w:rPr>
        <w:t> </w:t>
      </w:r>
      <w:r>
        <w:rPr>
          <w:color w:val="231F20"/>
        </w:rPr>
        <w:t>which</w:t>
      </w:r>
      <w:r>
        <w:rPr>
          <w:color w:val="231F20"/>
          <w:spacing w:val="-2"/>
        </w:rPr>
        <w:t> </w:t>
      </w:r>
      <w:r>
        <w:rPr>
          <w:color w:val="231F20"/>
        </w:rPr>
        <w:t>can be spaces</w:t>
      </w:r>
      <w:r>
        <w:rPr>
          <w:color w:val="231F20"/>
          <w:spacing w:val="-1"/>
        </w:rPr>
        <w:t> </w:t>
      </w:r>
      <w:r>
        <w:rPr>
          <w:color w:val="231F20"/>
        </w:rPr>
        <w:t>of a public urban</w:t>
      </w:r>
      <w:r>
        <w:rPr>
          <w:color w:val="231F20"/>
          <w:spacing w:val="-1"/>
        </w:rPr>
        <w:t> </w:t>
      </w:r>
      <w:r>
        <w:rPr>
          <w:color w:val="231F20"/>
        </w:rPr>
        <w:t>environment, is proposed.</w:t>
      </w:r>
    </w:p>
    <w:p>
      <w:pPr>
        <w:pStyle w:val="BodyText"/>
        <w:spacing w:line="249" w:lineRule="auto" w:before="8"/>
        <w:ind w:left="163" w:right="504" w:firstLine="396"/>
      </w:pPr>
      <w:r>
        <w:rPr>
          <w:i/>
          <w:color w:val="231F20"/>
          <w:w w:val="95"/>
        </w:rPr>
        <w:t>Keywords</w:t>
      </w:r>
      <w:r>
        <w:rPr>
          <w:color w:val="231F20"/>
          <w:w w:val="95"/>
        </w:rPr>
        <w:t>: public spaces, cinema complex, urban environment, peripheral territories, multifunctional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spaces.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 w:right="1" w:firstLine="396"/>
      </w:pPr>
      <w:r>
        <w:rPr>
          <w:color w:val="231F20"/>
          <w:w w:val="95"/>
        </w:rPr>
        <w:t>За последние десятилетия доля киноотрас-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ли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экономике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Российской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Федерации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значи-</w:t>
      </w:r>
      <w:r>
        <w:rPr>
          <w:color w:val="231F20"/>
          <w:spacing w:val="-58"/>
        </w:rPr>
        <w:t> </w:t>
      </w:r>
      <w:r>
        <w:rPr>
          <w:color w:val="231F20"/>
        </w:rPr>
        <w:t>тельно выросла и продолжает активно разви-</w:t>
      </w:r>
      <w:r>
        <w:rPr>
          <w:color w:val="231F20"/>
          <w:spacing w:val="-57"/>
        </w:rPr>
        <w:t> </w:t>
      </w:r>
      <w:r>
        <w:rPr>
          <w:color w:val="231F20"/>
        </w:rPr>
        <w:t>ваться. Такой рост стимулирует в том числе</w:t>
      </w:r>
      <w:r>
        <w:rPr>
          <w:color w:val="231F20"/>
          <w:spacing w:val="1"/>
        </w:rPr>
        <w:t> </w:t>
      </w:r>
      <w:r>
        <w:rPr>
          <w:color w:val="231F20"/>
        </w:rPr>
        <w:t>развитие,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преобразование</w:t>
      </w:r>
      <w:r>
        <w:rPr>
          <w:color w:val="231F20"/>
          <w:spacing w:val="1"/>
        </w:rPr>
        <w:t> </w:t>
      </w:r>
      <w:r>
        <w:rPr>
          <w:color w:val="231F20"/>
        </w:rPr>
        <w:t>крупных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малых</w:t>
      </w:r>
      <w:r>
        <w:rPr>
          <w:color w:val="231F20"/>
          <w:spacing w:val="-6"/>
        </w:rPr>
        <w:t> </w:t>
      </w:r>
      <w:r>
        <w:rPr>
          <w:color w:val="231F20"/>
        </w:rPr>
        <w:t>кинематографических</w:t>
      </w:r>
      <w:r>
        <w:rPr>
          <w:color w:val="231F20"/>
          <w:spacing w:val="-5"/>
        </w:rPr>
        <w:t> </w:t>
      </w:r>
      <w:r>
        <w:rPr>
          <w:color w:val="231F20"/>
        </w:rPr>
        <w:t>ком-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плексов в нашей стране [1]. Это особенно акту-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ально в связи с утратой взаимодействия между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киностудиями, располагавшимися на террито-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рии бывшего СССР, а ныне стран СНГ («Одес-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ская</w:t>
      </w:r>
      <w:r>
        <w:rPr>
          <w:color w:val="231F20"/>
          <w:spacing w:val="8"/>
        </w:rPr>
        <w:t> </w:t>
      </w:r>
      <w:r>
        <w:rPr>
          <w:color w:val="231F20"/>
        </w:rPr>
        <w:t>киностудия</w:t>
      </w:r>
      <w:r>
        <w:rPr>
          <w:color w:val="231F20"/>
          <w:spacing w:val="9"/>
        </w:rPr>
        <w:t> </w:t>
      </w:r>
      <w:r>
        <w:rPr>
          <w:color w:val="231F20"/>
        </w:rPr>
        <w:t>художественных</w:t>
      </w:r>
      <w:r>
        <w:rPr>
          <w:color w:val="231F20"/>
          <w:spacing w:val="9"/>
        </w:rPr>
        <w:t> </w:t>
      </w:r>
      <w:r>
        <w:rPr>
          <w:color w:val="231F20"/>
        </w:rPr>
        <w:t>фильмов»,</w:t>
      </w:r>
    </w:p>
    <w:p>
      <w:pPr>
        <w:pStyle w:val="BodyText"/>
        <w:spacing w:line="249" w:lineRule="auto" w:before="11"/>
        <w:ind w:left="503" w:right="3"/>
      </w:pPr>
      <w:r>
        <w:rPr>
          <w:color w:val="231F20"/>
          <w:spacing w:val="-2"/>
        </w:rPr>
        <w:t>«Узбекфильм»,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«Беларусьфильм»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т.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д.)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об-</w:t>
      </w:r>
      <w:r>
        <w:rPr>
          <w:color w:val="231F20"/>
          <w:spacing w:val="-58"/>
        </w:rPr>
        <w:t> </w:t>
      </w:r>
      <w:r>
        <w:rPr>
          <w:color w:val="231F20"/>
        </w:rPr>
        <w:t>щей</w:t>
      </w:r>
      <w:r>
        <w:rPr>
          <w:color w:val="231F20"/>
          <w:spacing w:val="-1"/>
        </w:rPr>
        <w:t> </w:t>
      </w:r>
      <w:r>
        <w:rPr>
          <w:color w:val="231F20"/>
        </w:rPr>
        <w:t>деградацией</w:t>
      </w:r>
      <w:r>
        <w:rPr>
          <w:color w:val="231F20"/>
          <w:spacing w:val="-1"/>
        </w:rPr>
        <w:t> </w:t>
      </w:r>
      <w:r>
        <w:rPr>
          <w:color w:val="231F20"/>
        </w:rPr>
        <w:t>киноиндустрии в</w:t>
      </w:r>
      <w:r>
        <w:rPr>
          <w:color w:val="231F20"/>
          <w:spacing w:val="-2"/>
        </w:rPr>
        <w:t> </w:t>
      </w:r>
      <w:r>
        <w:rPr>
          <w:color w:val="231F20"/>
        </w:rPr>
        <w:t>целом.</w:t>
      </w:r>
    </w:p>
    <w:p>
      <w:pPr>
        <w:pStyle w:val="BodyText"/>
        <w:spacing w:line="249" w:lineRule="auto" w:before="2"/>
        <w:ind w:left="503" w:right="1" w:firstLine="396"/>
      </w:pPr>
      <w:r>
        <w:rPr>
          <w:color w:val="231F20"/>
        </w:rPr>
        <w:t>Роль досуга в жизни общества возраста-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год,</w:t>
      </w:r>
      <w:r>
        <w:rPr>
          <w:color w:val="231F20"/>
          <w:spacing w:val="-14"/>
        </w:rPr>
        <w:t> </w:t>
      </w:r>
      <w:r>
        <w:rPr>
          <w:color w:val="231F20"/>
        </w:rPr>
        <w:t>поэтому,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сегодняшнее</w:t>
      </w:r>
      <w:r>
        <w:rPr>
          <w:color w:val="231F20"/>
          <w:spacing w:val="-14"/>
        </w:rPr>
        <w:t> </w:t>
      </w:r>
      <w:r>
        <w:rPr>
          <w:color w:val="231F20"/>
        </w:rPr>
        <w:t>вре-</w:t>
      </w:r>
      <w:r>
        <w:rPr>
          <w:color w:val="231F20"/>
          <w:spacing w:val="-58"/>
        </w:rPr>
        <w:t> </w:t>
      </w:r>
      <w:r>
        <w:rPr>
          <w:color w:val="231F20"/>
        </w:rPr>
        <w:t>мя</w:t>
      </w:r>
      <w:r>
        <w:rPr>
          <w:color w:val="231F20"/>
          <w:spacing w:val="-6"/>
        </w:rPr>
        <w:t> </w:t>
      </w:r>
      <w:r>
        <w:rPr>
          <w:color w:val="231F20"/>
        </w:rPr>
        <w:t>кинематографический</w:t>
      </w:r>
      <w:r>
        <w:rPr>
          <w:color w:val="231F20"/>
          <w:spacing w:val="-5"/>
        </w:rPr>
        <w:t> </w:t>
      </w:r>
      <w:r>
        <w:rPr>
          <w:color w:val="231F20"/>
        </w:rPr>
        <w:t>комплекс</w:t>
      </w:r>
      <w:r>
        <w:rPr>
          <w:color w:val="231F20"/>
          <w:spacing w:val="-6"/>
        </w:rPr>
        <w:t> </w:t>
      </w:r>
      <w:r>
        <w:rPr>
          <w:color w:val="231F20"/>
        </w:rPr>
        <w:t>включает</w:t>
      </w:r>
      <w:r>
        <w:rPr>
          <w:color w:val="231F20"/>
          <w:spacing w:val="-57"/>
        </w:rPr>
        <w:t> </w:t>
      </w:r>
      <w:r>
        <w:rPr>
          <w:color w:val="231F20"/>
        </w:rPr>
        <w:t>в себя не только основную функцию, такую</w:t>
      </w:r>
      <w:r>
        <w:rPr>
          <w:color w:val="231F20"/>
          <w:spacing w:val="1"/>
        </w:rPr>
        <w:t> </w:t>
      </w:r>
      <w:r>
        <w:rPr>
          <w:color w:val="231F20"/>
        </w:rPr>
        <w:t>как кинопроизводство, но также обществен-</w:t>
      </w:r>
      <w:r>
        <w:rPr>
          <w:color w:val="231F20"/>
          <w:spacing w:val="1"/>
        </w:rPr>
        <w:t> </w:t>
      </w:r>
      <w:r>
        <w:rPr>
          <w:color w:val="231F20"/>
        </w:rPr>
        <w:t>ную и образовательную функции, и выступа-</w:t>
      </w:r>
      <w:r>
        <w:rPr>
          <w:color w:val="231F20"/>
          <w:spacing w:val="-57"/>
        </w:rPr>
        <w:t> </w:t>
      </w:r>
      <w:r>
        <w:rPr>
          <w:color w:val="231F20"/>
        </w:rPr>
        <w:t>ет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объект</w:t>
      </w:r>
      <w:r>
        <w:rPr>
          <w:color w:val="231F20"/>
          <w:spacing w:val="-11"/>
        </w:rPr>
        <w:t> </w:t>
      </w:r>
      <w:r>
        <w:rPr>
          <w:color w:val="231F20"/>
        </w:rPr>
        <w:t>нового</w:t>
      </w:r>
      <w:r>
        <w:rPr>
          <w:color w:val="231F20"/>
          <w:spacing w:val="-12"/>
        </w:rPr>
        <w:t> </w:t>
      </w:r>
      <w:r>
        <w:rPr>
          <w:color w:val="231F20"/>
        </w:rPr>
        <w:t>типа.</w:t>
      </w:r>
      <w:r>
        <w:rPr>
          <w:color w:val="231F20"/>
          <w:spacing w:val="-11"/>
        </w:rPr>
        <w:t> </w:t>
      </w:r>
      <w:r>
        <w:rPr>
          <w:color w:val="231F20"/>
        </w:rPr>
        <w:t>Кинематографиче-</w:t>
      </w:r>
      <w:r>
        <w:rPr>
          <w:color w:val="231F20"/>
          <w:spacing w:val="-58"/>
        </w:rPr>
        <w:t> </w:t>
      </w:r>
      <w:r>
        <w:rPr>
          <w:color w:val="231F20"/>
        </w:rPr>
        <w:t>ский комплекс (КК) – комплекс предприятий</w:t>
      </w:r>
      <w:r>
        <w:rPr>
          <w:color w:val="231F20"/>
          <w:spacing w:val="-57"/>
        </w:rPr>
        <w:t> </w:t>
      </w:r>
      <w:r>
        <w:rPr>
          <w:color w:val="231F20"/>
        </w:rPr>
        <w:t>по производству кинофильмов, обычно соче-</w:t>
      </w:r>
      <w:r>
        <w:rPr>
          <w:color w:val="231F20"/>
          <w:spacing w:val="-57"/>
        </w:rPr>
        <w:t> </w:t>
      </w:r>
      <w:r>
        <w:rPr>
          <w:color w:val="231F20"/>
        </w:rPr>
        <w:t>тающий</w:t>
      </w:r>
      <w:r>
        <w:rPr>
          <w:color w:val="231F20"/>
          <w:spacing w:val="-5"/>
        </w:rPr>
        <w:t> </w:t>
      </w:r>
      <w:r>
        <w:rPr>
          <w:color w:val="231F20"/>
        </w:rPr>
        <w:t>художественно-</w:t>
      </w:r>
      <w:r>
        <w:rPr>
          <w:color w:val="231F20"/>
          <w:spacing w:val="-4"/>
        </w:rPr>
        <w:t> </w:t>
      </w:r>
      <w:r>
        <w:rPr>
          <w:color w:val="231F20"/>
        </w:rPr>
        <w:t>творческие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произ-</w:t>
      </w:r>
      <w:r>
        <w:rPr>
          <w:color w:val="231F20"/>
          <w:spacing w:val="-58"/>
        </w:rPr>
        <w:t> </w:t>
      </w:r>
      <w:r>
        <w:rPr>
          <w:color w:val="231F20"/>
        </w:rPr>
        <w:t>водственно-технические</w:t>
      </w:r>
      <w:r>
        <w:rPr>
          <w:color w:val="231F20"/>
          <w:spacing w:val="1"/>
        </w:rPr>
        <w:t> </w:t>
      </w:r>
      <w:r>
        <w:rPr>
          <w:color w:val="231F20"/>
        </w:rPr>
        <w:t>процессы,</w:t>
      </w:r>
      <w:r>
        <w:rPr>
          <w:color w:val="231F20"/>
          <w:spacing w:val="1"/>
        </w:rPr>
        <w:t> </w:t>
      </w:r>
      <w:r>
        <w:rPr>
          <w:color w:val="231F20"/>
        </w:rPr>
        <w:t>а</w:t>
      </w:r>
      <w:r>
        <w:rPr>
          <w:color w:val="231F20"/>
          <w:spacing w:val="1"/>
        </w:rPr>
        <w:t> </w:t>
      </w:r>
      <w:r>
        <w:rPr>
          <w:color w:val="231F20"/>
        </w:rPr>
        <w:t>также</w:t>
      </w:r>
      <w:r>
        <w:rPr>
          <w:color w:val="231F20"/>
          <w:spacing w:val="-57"/>
        </w:rPr>
        <w:t> </w:t>
      </w:r>
      <w:r>
        <w:rPr>
          <w:color w:val="231F20"/>
        </w:rPr>
        <w:t>объекты для реализации разнообразных об-</w:t>
      </w:r>
      <w:r>
        <w:rPr>
          <w:color w:val="231F20"/>
          <w:spacing w:val="1"/>
        </w:rPr>
        <w:t> </w:t>
      </w:r>
      <w:r>
        <w:rPr>
          <w:color w:val="231F20"/>
        </w:rPr>
        <w:t>щественных</w:t>
      </w:r>
      <w:r>
        <w:rPr>
          <w:color w:val="231F20"/>
          <w:spacing w:val="-1"/>
        </w:rPr>
        <w:t> </w:t>
      </w:r>
      <w:r>
        <w:rPr>
          <w:color w:val="231F20"/>
        </w:rPr>
        <w:t>функций [2].</w:t>
      </w:r>
    </w:p>
    <w:p>
      <w:pPr>
        <w:pStyle w:val="BodyText"/>
        <w:spacing w:line="249" w:lineRule="auto" w:before="13"/>
        <w:ind w:left="503" w:firstLine="396"/>
      </w:pPr>
      <w:r>
        <w:rPr>
          <w:color w:val="231F20"/>
          <w:spacing w:val="-1"/>
        </w:rPr>
        <w:t>Современный кинематографический ком-</w:t>
      </w:r>
      <w:r>
        <w:rPr>
          <w:color w:val="231F20"/>
          <w:spacing w:val="-58"/>
        </w:rPr>
        <w:t> </w:t>
      </w:r>
      <w:r>
        <w:rPr>
          <w:color w:val="231F20"/>
        </w:rPr>
        <w:t>плекс, спроектированный с таким походом,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трансформируемыми функциональными зона-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ми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вполне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уместно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располагать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свобод-</w:t>
      </w:r>
      <w:r>
        <w:rPr>
          <w:color w:val="231F20"/>
          <w:spacing w:val="-57"/>
        </w:rPr>
        <w:t> </w:t>
      </w:r>
      <w:r>
        <w:rPr>
          <w:color w:val="231F20"/>
        </w:rPr>
        <w:t>ных</w:t>
      </w:r>
      <w:r>
        <w:rPr>
          <w:color w:val="231F20"/>
          <w:spacing w:val="-11"/>
        </w:rPr>
        <w:t> </w:t>
      </w:r>
      <w:r>
        <w:rPr>
          <w:color w:val="231F20"/>
        </w:rPr>
        <w:t>территориях,</w:t>
      </w:r>
      <w:r>
        <w:rPr>
          <w:color w:val="231F20"/>
          <w:spacing w:val="-11"/>
        </w:rPr>
        <w:t> </w:t>
      </w:r>
      <w:r>
        <w:rPr>
          <w:color w:val="231F20"/>
        </w:rPr>
        <w:t>так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территориях</w:t>
      </w:r>
      <w:r>
        <w:rPr>
          <w:color w:val="231F20"/>
          <w:spacing w:val="-11"/>
        </w:rPr>
        <w:t> </w:t>
      </w:r>
      <w:r>
        <w:rPr>
          <w:color w:val="231F20"/>
        </w:rPr>
        <w:t>обще-</w:t>
      </w:r>
      <w:r>
        <w:rPr>
          <w:color w:val="231F20"/>
          <w:spacing w:val="-58"/>
        </w:rPr>
        <w:t> </w:t>
      </w:r>
      <w:r>
        <w:rPr>
          <w:color w:val="231F20"/>
        </w:rPr>
        <w:t>ственной и жилой застройки города. В таком</w:t>
      </w:r>
      <w:r>
        <w:rPr>
          <w:color w:val="231F20"/>
          <w:spacing w:val="-57"/>
        </w:rPr>
        <w:t> </w:t>
      </w:r>
      <w:r>
        <w:rPr>
          <w:color w:val="231F20"/>
        </w:rPr>
        <w:t>случае объекты кинематографического ком-</w:t>
      </w:r>
      <w:r>
        <w:rPr>
          <w:color w:val="231F20"/>
          <w:spacing w:val="1"/>
        </w:rPr>
        <w:t> </w:t>
      </w:r>
      <w:r>
        <w:rPr>
          <w:color w:val="231F20"/>
        </w:rPr>
        <w:t>плекса могут стать полноценными простран-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ствами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общедоступной</w:t>
      </w:r>
      <w:r>
        <w:rPr>
          <w:color w:val="231F20"/>
          <w:spacing w:val="-14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4"/>
        </w:rPr>
        <w:t> </w:t>
      </w:r>
      <w:r>
        <w:rPr>
          <w:color w:val="231F20"/>
        </w:rPr>
        <w:t>среды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яв-</w:t>
      </w:r>
      <w:r>
        <w:rPr>
          <w:color w:val="231F20"/>
          <w:spacing w:val="-57"/>
        </w:rPr>
        <w:t> </w:t>
      </w:r>
      <w:r>
        <w:rPr>
          <w:color w:val="231F20"/>
        </w:rPr>
        <w:t>ляться</w:t>
      </w:r>
      <w:r>
        <w:rPr>
          <w:color w:val="231F20"/>
          <w:spacing w:val="1"/>
        </w:rPr>
        <w:t> </w:t>
      </w:r>
      <w:r>
        <w:rPr>
          <w:color w:val="231F20"/>
        </w:rPr>
        <w:t>центром</w:t>
      </w:r>
      <w:r>
        <w:rPr>
          <w:color w:val="231F20"/>
          <w:spacing w:val="1"/>
        </w:rPr>
        <w:t> </w:t>
      </w:r>
      <w:r>
        <w:rPr>
          <w:color w:val="231F20"/>
        </w:rPr>
        <w:t>притяжения</w:t>
      </w:r>
      <w:r>
        <w:rPr>
          <w:color w:val="231F20"/>
          <w:spacing w:val="1"/>
        </w:rPr>
        <w:t> </w:t>
      </w:r>
      <w:r>
        <w:rPr>
          <w:color w:val="231F20"/>
        </w:rPr>
        <w:t>общественной</w:t>
      </w:r>
      <w:r>
        <w:rPr>
          <w:color w:val="231F20"/>
          <w:spacing w:val="1"/>
        </w:rPr>
        <w:t> </w:t>
      </w:r>
      <w:r>
        <w:rPr>
          <w:color w:val="231F20"/>
        </w:rPr>
        <w:t>жизни</w:t>
      </w:r>
      <w:r>
        <w:rPr>
          <w:color w:val="231F20"/>
          <w:spacing w:val="-1"/>
        </w:rPr>
        <w:t> </w:t>
      </w:r>
      <w:r>
        <w:rPr>
          <w:color w:val="231F20"/>
        </w:rPr>
        <w:t>района и</w:t>
      </w:r>
      <w:r>
        <w:rPr>
          <w:color w:val="231F20"/>
          <w:spacing w:val="-1"/>
        </w:rPr>
        <w:t> </w:t>
      </w:r>
      <w:r>
        <w:rPr>
          <w:color w:val="231F20"/>
        </w:rPr>
        <w:t>города.</w:t>
      </w:r>
    </w:p>
    <w:p>
      <w:pPr>
        <w:pStyle w:val="BodyText"/>
        <w:spacing w:line="249" w:lineRule="auto" w:before="11"/>
        <w:ind w:left="503" w:firstLine="396"/>
      </w:pPr>
      <w:r>
        <w:rPr>
          <w:color w:val="231F20"/>
          <w:spacing w:val="-1"/>
        </w:rPr>
        <w:t>Такие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пространства</w:t>
      </w:r>
      <w:r>
        <w:rPr>
          <w:color w:val="231F20"/>
          <w:spacing w:val="-13"/>
        </w:rPr>
        <w:t> </w:t>
      </w:r>
      <w:r>
        <w:rPr>
          <w:color w:val="231F20"/>
        </w:rPr>
        <w:t>могут</w:t>
      </w:r>
      <w:r>
        <w:rPr>
          <w:color w:val="231F20"/>
          <w:spacing w:val="-13"/>
        </w:rPr>
        <w:t> </w:t>
      </w:r>
      <w:r>
        <w:rPr>
          <w:color w:val="231F20"/>
        </w:rPr>
        <w:t>быть</w:t>
      </w:r>
      <w:r>
        <w:rPr>
          <w:color w:val="231F20"/>
          <w:spacing w:val="-13"/>
        </w:rPr>
        <w:t> </w:t>
      </w:r>
      <w:r>
        <w:rPr>
          <w:color w:val="231F20"/>
        </w:rPr>
        <w:t>использо-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ваны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проведения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городских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районных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праздников, выставок, мероприятий районного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общегородского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значения,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ярмарок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д.,</w:t>
      </w:r>
      <w:r>
        <w:rPr>
          <w:color w:val="231F20"/>
          <w:spacing w:val="-57"/>
        </w:rPr>
        <w:t> </w:t>
      </w:r>
      <w:r>
        <w:rPr>
          <w:color w:val="231F20"/>
        </w:rPr>
        <w:t>т. е. используемая таким образом территория</w:t>
      </w:r>
      <w:r>
        <w:rPr>
          <w:color w:val="231F20"/>
          <w:spacing w:val="-57"/>
        </w:rPr>
        <w:t> </w:t>
      </w:r>
      <w:r>
        <w:rPr>
          <w:color w:val="231F20"/>
        </w:rPr>
        <w:t>кинематографического</w:t>
      </w:r>
      <w:r>
        <w:rPr>
          <w:color w:val="231F20"/>
          <w:spacing w:val="1"/>
        </w:rPr>
        <w:t> </w:t>
      </w:r>
      <w:r>
        <w:rPr>
          <w:color w:val="231F20"/>
        </w:rPr>
        <w:t>комплекса</w:t>
      </w:r>
      <w:r>
        <w:rPr>
          <w:color w:val="231F20"/>
          <w:spacing w:val="1"/>
        </w:rPr>
        <w:t> </w:t>
      </w:r>
      <w:r>
        <w:rPr>
          <w:color w:val="231F20"/>
        </w:rPr>
        <w:t>является</w:t>
      </w:r>
      <w:r>
        <w:rPr>
          <w:color w:val="231F20"/>
          <w:spacing w:val="1"/>
        </w:rPr>
        <w:t> </w:t>
      </w:r>
      <w:r>
        <w:rPr>
          <w:color w:val="231F20"/>
        </w:rPr>
        <w:t>открытой для посещения всеми желающими.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Зоны территории кинематографического </w:t>
      </w:r>
      <w:r>
        <w:rPr>
          <w:color w:val="231F20"/>
          <w:spacing w:val="-1"/>
        </w:rPr>
        <w:t>ком-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плекса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классифицировать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характеру</w:t>
      </w:r>
      <w:r>
        <w:rPr>
          <w:color w:val="231F20"/>
          <w:spacing w:val="-57"/>
        </w:rPr>
        <w:t> </w:t>
      </w:r>
      <w:r>
        <w:rPr>
          <w:color w:val="231F20"/>
        </w:rPr>
        <w:t>доступности: постоянно открытого доступа,</w:t>
      </w:r>
      <w:r>
        <w:rPr>
          <w:color w:val="231F20"/>
          <w:spacing w:val="1"/>
        </w:rPr>
        <w:t> </w:t>
      </w:r>
      <w:r>
        <w:rPr>
          <w:color w:val="231F20"/>
        </w:rPr>
        <w:t>ограниченного (сезонного) доступа, смешан-</w:t>
      </w:r>
      <w:r>
        <w:rPr>
          <w:color w:val="231F20"/>
          <w:spacing w:val="-57"/>
        </w:rPr>
        <w:t> </w:t>
      </w:r>
      <w:r>
        <w:rPr>
          <w:color w:val="231F20"/>
        </w:rPr>
        <w:t>ного</w:t>
      </w:r>
      <w:r>
        <w:rPr>
          <w:color w:val="231F20"/>
          <w:spacing w:val="-1"/>
        </w:rPr>
        <w:t> </w:t>
      </w:r>
      <w:r>
        <w:rPr>
          <w:color w:val="231F20"/>
        </w:rPr>
        <w:t>(регулярного)</w:t>
      </w:r>
      <w:r>
        <w:rPr>
          <w:color w:val="231F20"/>
          <w:spacing w:val="-1"/>
        </w:rPr>
        <w:t> </w:t>
      </w:r>
      <w:r>
        <w:rPr>
          <w:color w:val="231F20"/>
        </w:rPr>
        <w:t>доступа.</w:t>
      </w:r>
    </w:p>
    <w:p>
      <w:pPr>
        <w:pStyle w:val="BodyText"/>
        <w:spacing w:line="249" w:lineRule="auto" w:before="11"/>
        <w:ind w:left="503" w:right="3" w:firstLine="396"/>
      </w:pPr>
      <w:r>
        <w:rPr>
          <w:color w:val="231F20"/>
          <w:spacing w:val="-3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объектам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современного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кинематографи-</w:t>
      </w:r>
      <w:r>
        <w:rPr>
          <w:color w:val="231F20"/>
          <w:spacing w:val="-58"/>
        </w:rPr>
        <w:t> </w:t>
      </w:r>
      <w:r>
        <w:rPr>
          <w:color w:val="231F20"/>
        </w:rPr>
        <w:t>ческого</w:t>
      </w:r>
      <w:r>
        <w:rPr>
          <w:color w:val="231F20"/>
          <w:spacing w:val="-12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постоянно</w:t>
      </w:r>
      <w:r>
        <w:rPr>
          <w:color w:val="231F20"/>
          <w:spacing w:val="-11"/>
        </w:rPr>
        <w:t> </w:t>
      </w:r>
      <w:r>
        <w:rPr>
          <w:color w:val="231F20"/>
        </w:rPr>
        <w:t>открытым</w:t>
      </w:r>
      <w:r>
        <w:rPr>
          <w:color w:val="231F20"/>
          <w:spacing w:val="-11"/>
        </w:rPr>
        <w:t> </w:t>
      </w:r>
      <w:r>
        <w:rPr>
          <w:color w:val="231F20"/>
        </w:rPr>
        <w:t>до-</w:t>
      </w:r>
    </w:p>
    <w:p>
      <w:pPr>
        <w:pStyle w:val="BodyText"/>
        <w:spacing w:line="249" w:lineRule="auto" w:before="78"/>
        <w:ind w:left="295" w:right="158"/>
        <w:jc w:val="right"/>
      </w:pPr>
      <w:r>
        <w:rPr/>
        <w:br w:type="column"/>
      </w:r>
      <w:r>
        <w:rPr>
          <w:color w:val="231F20"/>
        </w:rPr>
        <w:t>ступом</w:t>
      </w:r>
      <w:r>
        <w:rPr>
          <w:color w:val="231F20"/>
          <w:spacing w:val="35"/>
        </w:rPr>
        <w:t> </w:t>
      </w:r>
      <w:r>
        <w:rPr>
          <w:color w:val="231F20"/>
        </w:rPr>
        <w:t>для</w:t>
      </w:r>
      <w:r>
        <w:rPr>
          <w:color w:val="231F20"/>
          <w:spacing w:val="35"/>
        </w:rPr>
        <w:t> </w:t>
      </w:r>
      <w:r>
        <w:rPr>
          <w:color w:val="231F20"/>
        </w:rPr>
        <w:t>посетителей</w:t>
      </w:r>
      <w:r>
        <w:rPr>
          <w:color w:val="231F20"/>
          <w:spacing w:val="35"/>
        </w:rPr>
        <w:t> </w:t>
      </w:r>
      <w:r>
        <w:rPr>
          <w:color w:val="231F20"/>
        </w:rPr>
        <w:t>можно</w:t>
      </w:r>
      <w:r>
        <w:rPr>
          <w:color w:val="231F20"/>
          <w:spacing w:val="35"/>
        </w:rPr>
        <w:t> </w:t>
      </w:r>
      <w:r>
        <w:rPr>
          <w:color w:val="231F20"/>
        </w:rPr>
        <w:t>отнести</w:t>
      </w:r>
      <w:r>
        <w:rPr>
          <w:color w:val="231F20"/>
          <w:spacing w:val="35"/>
        </w:rPr>
        <w:t> </w:t>
      </w:r>
      <w:r>
        <w:rPr>
          <w:color w:val="231F20"/>
        </w:rPr>
        <w:t>все</w:t>
      </w:r>
      <w:r>
        <w:rPr>
          <w:color w:val="231F20"/>
          <w:spacing w:val="-57"/>
        </w:rPr>
        <w:t> </w:t>
      </w:r>
      <w:r>
        <w:rPr>
          <w:color w:val="231F20"/>
        </w:rPr>
        <w:t>натурные</w:t>
      </w:r>
      <w:r>
        <w:rPr>
          <w:color w:val="231F20"/>
          <w:spacing w:val="30"/>
        </w:rPr>
        <w:t> </w:t>
      </w:r>
      <w:r>
        <w:rPr>
          <w:color w:val="231F20"/>
        </w:rPr>
        <w:t>площадки,</w:t>
      </w:r>
      <w:r>
        <w:rPr>
          <w:color w:val="231F20"/>
          <w:spacing w:val="30"/>
        </w:rPr>
        <w:t> </w:t>
      </w:r>
      <w:r>
        <w:rPr>
          <w:color w:val="231F20"/>
        </w:rPr>
        <w:t>такие</w:t>
      </w:r>
      <w:r>
        <w:rPr>
          <w:color w:val="231F20"/>
          <w:spacing w:val="30"/>
        </w:rPr>
        <w:t> </w:t>
      </w:r>
      <w:r>
        <w:rPr>
          <w:color w:val="231F20"/>
        </w:rPr>
        <w:t>как:</w:t>
      </w:r>
      <w:r>
        <w:rPr>
          <w:color w:val="231F20"/>
          <w:spacing w:val="30"/>
        </w:rPr>
        <w:t> </w:t>
      </w:r>
      <w:r>
        <w:rPr>
          <w:color w:val="231F20"/>
        </w:rPr>
        <w:t>искусствен-</w:t>
      </w:r>
      <w:r>
        <w:rPr>
          <w:color w:val="231F20"/>
          <w:spacing w:val="-57"/>
        </w:rPr>
        <w:t> </w:t>
      </w:r>
      <w:r>
        <w:rPr>
          <w:color w:val="231F20"/>
        </w:rPr>
        <w:t>ные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естественные</w:t>
      </w:r>
      <w:r>
        <w:rPr>
          <w:color w:val="231F20"/>
          <w:spacing w:val="1"/>
        </w:rPr>
        <w:t> </w:t>
      </w:r>
      <w:r>
        <w:rPr>
          <w:color w:val="231F20"/>
        </w:rPr>
        <w:t>водоемы,</w:t>
      </w:r>
      <w:r>
        <w:rPr>
          <w:color w:val="231F20"/>
          <w:spacing w:val="1"/>
        </w:rPr>
        <w:t> </w:t>
      </w:r>
      <w:r>
        <w:rPr>
          <w:color w:val="231F20"/>
        </w:rPr>
        <w:t>набережные,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парки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границах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территории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комплекса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т.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д.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Натурные площадки в кинематографическом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комплексе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используются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место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съемок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под</w:t>
      </w:r>
      <w:r>
        <w:rPr>
          <w:color w:val="231F20"/>
          <w:spacing w:val="27"/>
        </w:rPr>
        <w:t> </w:t>
      </w:r>
      <w:r>
        <w:rPr>
          <w:color w:val="231F20"/>
        </w:rPr>
        <w:t>открытым</w:t>
      </w:r>
      <w:r>
        <w:rPr>
          <w:color w:val="231F20"/>
          <w:spacing w:val="28"/>
        </w:rPr>
        <w:t> </w:t>
      </w:r>
      <w:r>
        <w:rPr>
          <w:color w:val="231F20"/>
        </w:rPr>
        <w:t>небом,</w:t>
      </w:r>
      <w:r>
        <w:rPr>
          <w:color w:val="231F20"/>
          <w:spacing w:val="27"/>
        </w:rPr>
        <w:t> </w:t>
      </w:r>
      <w:r>
        <w:rPr>
          <w:color w:val="231F20"/>
        </w:rPr>
        <w:t>а</w:t>
      </w:r>
      <w:r>
        <w:rPr>
          <w:color w:val="231F20"/>
          <w:spacing w:val="28"/>
        </w:rPr>
        <w:t> </w:t>
      </w:r>
      <w:r>
        <w:rPr>
          <w:color w:val="231F20"/>
        </w:rPr>
        <w:t>для</w:t>
      </w:r>
      <w:r>
        <w:rPr>
          <w:color w:val="231F20"/>
          <w:spacing w:val="27"/>
        </w:rPr>
        <w:t> </w:t>
      </w:r>
      <w:r>
        <w:rPr>
          <w:color w:val="231F20"/>
        </w:rPr>
        <w:t>жителей</w:t>
      </w:r>
      <w:r>
        <w:rPr>
          <w:color w:val="231F20"/>
          <w:spacing w:val="28"/>
        </w:rPr>
        <w:t> </w:t>
      </w:r>
      <w:r>
        <w:rPr>
          <w:color w:val="231F20"/>
        </w:rPr>
        <w:t>высту-</w:t>
      </w:r>
      <w:r>
        <w:rPr>
          <w:color w:val="231F20"/>
          <w:spacing w:val="-57"/>
        </w:rPr>
        <w:t> </w:t>
      </w:r>
      <w:r>
        <w:rPr>
          <w:color w:val="231F20"/>
        </w:rPr>
        <w:t>пают</w:t>
      </w:r>
      <w:r>
        <w:rPr>
          <w:color w:val="231F20"/>
          <w:spacing w:val="2"/>
        </w:rPr>
        <w:t> </w:t>
      </w:r>
      <w:r>
        <w:rPr>
          <w:color w:val="231F20"/>
        </w:rPr>
        <w:t>как</w:t>
      </w:r>
      <w:r>
        <w:rPr>
          <w:color w:val="231F20"/>
          <w:spacing w:val="2"/>
        </w:rPr>
        <w:t> </w:t>
      </w:r>
      <w:r>
        <w:rPr>
          <w:color w:val="231F20"/>
        </w:rPr>
        <w:t>места</w:t>
      </w:r>
      <w:r>
        <w:rPr>
          <w:color w:val="231F20"/>
          <w:spacing w:val="2"/>
        </w:rPr>
        <w:t> </w:t>
      </w:r>
      <w:r>
        <w:rPr>
          <w:color w:val="231F20"/>
        </w:rPr>
        <w:t>для</w:t>
      </w:r>
      <w:r>
        <w:rPr>
          <w:color w:val="231F20"/>
          <w:spacing w:val="3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2"/>
        </w:rPr>
        <w:t> </w:t>
      </w:r>
      <w:r>
        <w:rPr>
          <w:color w:val="231F20"/>
        </w:rPr>
        <w:t>досуга,</w:t>
      </w:r>
      <w:r>
        <w:rPr>
          <w:color w:val="231F20"/>
          <w:spacing w:val="2"/>
        </w:rPr>
        <w:t> </w:t>
      </w:r>
      <w:r>
        <w:rPr>
          <w:color w:val="231F20"/>
        </w:rPr>
        <w:t>пред-</w:t>
      </w:r>
      <w:r>
        <w:rPr>
          <w:color w:val="231F20"/>
          <w:spacing w:val="-57"/>
        </w:rPr>
        <w:t> </w:t>
      </w:r>
      <w:r>
        <w:rPr>
          <w:color w:val="231F20"/>
        </w:rPr>
        <w:t>ставленные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виде</w:t>
      </w:r>
      <w:r>
        <w:rPr>
          <w:color w:val="231F20"/>
          <w:spacing w:val="21"/>
        </w:rPr>
        <w:t> </w:t>
      </w:r>
      <w:r>
        <w:rPr>
          <w:color w:val="231F20"/>
        </w:rPr>
        <w:t>озелененных</w:t>
      </w:r>
      <w:r>
        <w:rPr>
          <w:color w:val="231F20"/>
          <w:spacing w:val="22"/>
        </w:rPr>
        <w:t> </w:t>
      </w:r>
      <w:r>
        <w:rPr>
          <w:color w:val="231F20"/>
        </w:rPr>
        <w:t>благоустро-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территорий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прогулок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57"/>
        </w:rPr>
        <w:t> </w:t>
      </w:r>
      <w:r>
        <w:rPr>
          <w:color w:val="231F20"/>
        </w:rPr>
        <w:t>культурно-массовых</w:t>
      </w:r>
      <w:r>
        <w:rPr>
          <w:color w:val="231F20"/>
          <w:spacing w:val="-12"/>
        </w:rPr>
        <w:t> </w:t>
      </w:r>
      <w:r>
        <w:rPr>
          <w:color w:val="231F20"/>
        </w:rPr>
        <w:t>мероприятий,</w:t>
      </w:r>
      <w:r>
        <w:rPr>
          <w:color w:val="231F20"/>
          <w:spacing w:val="-11"/>
        </w:rPr>
        <w:t> </w:t>
      </w:r>
      <w:r>
        <w:rPr>
          <w:color w:val="231F20"/>
        </w:rPr>
        <w:t>историче-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ских реконструкций, мест для рыбалки, отдыха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т.</w:t>
      </w:r>
      <w:r>
        <w:rPr>
          <w:color w:val="231F20"/>
          <w:spacing w:val="-10"/>
        </w:rPr>
        <w:t> </w:t>
      </w:r>
      <w:r>
        <w:rPr>
          <w:color w:val="231F20"/>
        </w:rPr>
        <w:t>д.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участке</w:t>
      </w:r>
      <w:r>
        <w:rPr>
          <w:color w:val="231F20"/>
          <w:spacing w:val="-12"/>
        </w:rPr>
        <w:t> </w:t>
      </w:r>
      <w:r>
        <w:rPr>
          <w:color w:val="231F20"/>
        </w:rPr>
        <w:t>кинема-</w:t>
      </w:r>
      <w:r>
        <w:rPr>
          <w:color w:val="231F20"/>
          <w:spacing w:val="-57"/>
        </w:rPr>
        <w:t> </w:t>
      </w:r>
      <w:r>
        <w:rPr>
          <w:color w:val="231F20"/>
        </w:rPr>
        <w:t>тографического</w:t>
      </w:r>
      <w:r>
        <w:rPr>
          <w:color w:val="231F20"/>
          <w:spacing w:val="36"/>
        </w:rPr>
        <w:t> </w:t>
      </w:r>
      <w:r>
        <w:rPr>
          <w:color w:val="231F20"/>
        </w:rPr>
        <w:t>комплекса,</w:t>
      </w:r>
      <w:r>
        <w:rPr>
          <w:color w:val="231F20"/>
          <w:spacing w:val="37"/>
        </w:rPr>
        <w:t> </w:t>
      </w:r>
      <w:r>
        <w:rPr>
          <w:color w:val="231F20"/>
        </w:rPr>
        <w:t>с</w:t>
      </w:r>
      <w:r>
        <w:rPr>
          <w:color w:val="231F20"/>
          <w:spacing w:val="37"/>
        </w:rPr>
        <w:t> </w:t>
      </w:r>
      <w:r>
        <w:rPr>
          <w:color w:val="231F20"/>
        </w:rPr>
        <w:t>постоянно</w:t>
      </w:r>
      <w:r>
        <w:rPr>
          <w:color w:val="231F20"/>
          <w:spacing w:val="36"/>
        </w:rPr>
        <w:t> </w:t>
      </w:r>
      <w:r>
        <w:rPr>
          <w:color w:val="231F20"/>
        </w:rPr>
        <w:t>от-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крытым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доступом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посетителей,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сохранять</w:t>
      </w:r>
      <w:r>
        <w:rPr>
          <w:color w:val="231F20"/>
          <w:spacing w:val="-57"/>
        </w:rPr>
        <w:t> </w:t>
      </w:r>
      <w:r>
        <w:rPr>
          <w:color w:val="231F20"/>
        </w:rPr>
        <w:t>декорации,</w:t>
      </w:r>
      <w:r>
        <w:rPr>
          <w:color w:val="231F20"/>
          <w:spacing w:val="26"/>
        </w:rPr>
        <w:t> </w:t>
      </w:r>
      <w:r>
        <w:rPr>
          <w:color w:val="231F20"/>
        </w:rPr>
        <w:t>используемые</w:t>
      </w:r>
      <w:r>
        <w:rPr>
          <w:color w:val="231F20"/>
          <w:spacing w:val="27"/>
        </w:rPr>
        <w:t> </w:t>
      </w:r>
      <w:r>
        <w:rPr>
          <w:color w:val="231F20"/>
        </w:rPr>
        <w:t>при</w:t>
      </w:r>
      <w:r>
        <w:rPr>
          <w:color w:val="231F20"/>
          <w:spacing w:val="26"/>
        </w:rPr>
        <w:t> </w:t>
      </w:r>
      <w:r>
        <w:rPr>
          <w:color w:val="231F20"/>
        </w:rPr>
        <w:t>съемке</w:t>
      </w:r>
      <w:r>
        <w:rPr>
          <w:color w:val="231F20"/>
          <w:spacing w:val="27"/>
        </w:rPr>
        <w:t> </w:t>
      </w:r>
      <w:r>
        <w:rPr>
          <w:color w:val="231F20"/>
        </w:rPr>
        <w:t>особо</w:t>
      </w:r>
      <w:r>
        <w:rPr>
          <w:color w:val="231F20"/>
          <w:spacing w:val="-57"/>
        </w:rPr>
        <w:t> </w:t>
      </w:r>
      <w:r>
        <w:rPr>
          <w:color w:val="231F20"/>
        </w:rPr>
        <w:t>значимых фильмов и являющимися знаковы-</w:t>
      </w:r>
      <w:r>
        <w:rPr>
          <w:color w:val="231F20"/>
          <w:spacing w:val="-57"/>
        </w:rPr>
        <w:t> </w:t>
      </w:r>
      <w:r>
        <w:rPr>
          <w:color w:val="231F20"/>
        </w:rPr>
        <w:t>ми для киноиндустрии, такой опыт есть у ки-</w:t>
      </w:r>
      <w:r>
        <w:rPr>
          <w:color w:val="231F20"/>
          <w:spacing w:val="-58"/>
        </w:rPr>
        <w:t> </w:t>
      </w:r>
      <w:r>
        <w:rPr>
          <w:color w:val="231F20"/>
        </w:rPr>
        <w:t>ноконцерна</w:t>
      </w:r>
      <w:r>
        <w:rPr>
          <w:color w:val="231F20"/>
          <w:spacing w:val="43"/>
        </w:rPr>
        <w:t> </w:t>
      </w:r>
      <w:r>
        <w:rPr>
          <w:color w:val="231F20"/>
        </w:rPr>
        <w:t>«Мосфильм».</w:t>
      </w:r>
      <w:r>
        <w:rPr>
          <w:color w:val="231F20"/>
          <w:spacing w:val="44"/>
        </w:rPr>
        <w:t> </w:t>
      </w:r>
      <w:r>
        <w:rPr>
          <w:color w:val="231F20"/>
        </w:rPr>
        <w:t>Кроме</w:t>
      </w:r>
      <w:r>
        <w:rPr>
          <w:color w:val="231F20"/>
          <w:spacing w:val="44"/>
        </w:rPr>
        <w:t> </w:t>
      </w:r>
      <w:r>
        <w:rPr>
          <w:color w:val="231F20"/>
        </w:rPr>
        <w:t>того,</w:t>
      </w:r>
      <w:r>
        <w:rPr>
          <w:color w:val="231F20"/>
          <w:spacing w:val="43"/>
        </w:rPr>
        <w:t> </w:t>
      </w:r>
      <w:r>
        <w:rPr>
          <w:color w:val="231F20"/>
        </w:rPr>
        <w:t>есть</w:t>
      </w:r>
      <w:r>
        <w:rPr>
          <w:color w:val="231F20"/>
          <w:spacing w:val="-57"/>
        </w:rPr>
        <w:t> </w:t>
      </w:r>
      <w:r>
        <w:rPr>
          <w:color w:val="231F20"/>
        </w:rPr>
        <w:t>множество</w:t>
      </w:r>
      <w:r>
        <w:rPr>
          <w:color w:val="231F20"/>
          <w:spacing w:val="-10"/>
        </w:rPr>
        <w:t> </w:t>
      </w:r>
      <w:r>
        <w:rPr>
          <w:color w:val="231F20"/>
        </w:rPr>
        <w:t>объектов,</w:t>
      </w:r>
      <w:r>
        <w:rPr>
          <w:color w:val="231F20"/>
          <w:spacing w:val="-9"/>
        </w:rPr>
        <w:t> </w:t>
      </w:r>
      <w:r>
        <w:rPr>
          <w:color w:val="231F20"/>
        </w:rPr>
        <w:t>возведенных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свобод-</w:t>
      </w:r>
      <w:r>
        <w:rPr>
          <w:color w:val="231F20"/>
          <w:spacing w:val="-57"/>
        </w:rPr>
        <w:t> </w:t>
      </w:r>
      <w:r>
        <w:rPr>
          <w:color w:val="231F20"/>
        </w:rPr>
        <w:t>ных территориях, например, такие как: кино-</w:t>
      </w:r>
      <w:r>
        <w:rPr>
          <w:color w:val="231F20"/>
          <w:spacing w:val="-57"/>
        </w:rPr>
        <w:t> </w:t>
      </w:r>
      <w:r>
        <w:rPr>
          <w:color w:val="231F20"/>
        </w:rPr>
        <w:t>город</w:t>
      </w:r>
      <w:r>
        <w:rPr>
          <w:color w:val="231F20"/>
          <w:spacing w:val="31"/>
        </w:rPr>
        <w:t> </w:t>
      </w:r>
      <w:r>
        <w:rPr>
          <w:color w:val="231F20"/>
        </w:rPr>
        <w:t>в</w:t>
      </w:r>
      <w:r>
        <w:rPr>
          <w:color w:val="231F20"/>
          <w:spacing w:val="29"/>
        </w:rPr>
        <w:t> </w:t>
      </w:r>
      <w:r>
        <w:rPr>
          <w:color w:val="231F20"/>
        </w:rPr>
        <w:t>Ленинских</w:t>
      </w:r>
      <w:r>
        <w:rPr>
          <w:color w:val="231F20"/>
          <w:spacing w:val="31"/>
        </w:rPr>
        <w:t> </w:t>
      </w:r>
      <w:r>
        <w:rPr>
          <w:color w:val="231F20"/>
        </w:rPr>
        <w:t>Горках;</w:t>
      </w:r>
      <w:r>
        <w:rPr>
          <w:color w:val="231F20"/>
          <w:spacing w:val="31"/>
        </w:rPr>
        <w:t> </w:t>
      </w:r>
      <w:r>
        <w:rPr>
          <w:color w:val="231F20"/>
        </w:rPr>
        <w:t>деревянный</w:t>
      </w:r>
      <w:r>
        <w:rPr>
          <w:color w:val="231F20"/>
          <w:spacing w:val="31"/>
        </w:rPr>
        <w:t> </w:t>
      </w:r>
      <w:r>
        <w:rPr>
          <w:color w:val="231F20"/>
        </w:rPr>
        <w:t>ки-</w:t>
      </w:r>
      <w:r>
        <w:rPr>
          <w:color w:val="231F20"/>
          <w:spacing w:val="-57"/>
        </w:rPr>
        <w:t> </w:t>
      </w:r>
      <w:r>
        <w:rPr>
          <w:color w:val="231F20"/>
        </w:rPr>
        <w:t>ногород</w:t>
      </w:r>
      <w:r>
        <w:rPr>
          <w:color w:val="231F20"/>
          <w:spacing w:val="29"/>
        </w:rPr>
        <w:t> </w:t>
      </w:r>
      <w:r>
        <w:rPr>
          <w:color w:val="231F20"/>
        </w:rPr>
        <w:t>в</w:t>
      </w:r>
      <w:r>
        <w:rPr>
          <w:color w:val="231F20"/>
          <w:spacing w:val="28"/>
        </w:rPr>
        <w:t> </w:t>
      </w:r>
      <w:r>
        <w:rPr>
          <w:color w:val="231F20"/>
        </w:rPr>
        <w:t>деревне</w:t>
      </w:r>
      <w:r>
        <w:rPr>
          <w:color w:val="231F20"/>
          <w:spacing w:val="29"/>
        </w:rPr>
        <w:t> </w:t>
      </w:r>
      <w:r>
        <w:rPr>
          <w:color w:val="231F20"/>
        </w:rPr>
        <w:t>Каменка</w:t>
      </w:r>
      <w:r>
        <w:rPr>
          <w:color w:val="231F20"/>
          <w:spacing w:val="29"/>
        </w:rPr>
        <w:t> </w:t>
      </w:r>
      <w:r>
        <w:rPr>
          <w:color w:val="231F20"/>
        </w:rPr>
        <w:t>в</w:t>
      </w:r>
      <w:r>
        <w:rPr>
          <w:color w:val="231F20"/>
          <w:spacing w:val="29"/>
        </w:rPr>
        <w:t> </w:t>
      </w:r>
      <w:r>
        <w:rPr>
          <w:color w:val="231F20"/>
        </w:rPr>
        <w:t>Свердловской</w:t>
      </w:r>
      <w:r>
        <w:rPr>
          <w:color w:val="231F20"/>
          <w:spacing w:val="-57"/>
        </w:rPr>
        <w:t> </w:t>
      </w:r>
      <w:r>
        <w:rPr>
          <w:color w:val="231F20"/>
        </w:rPr>
        <w:t>области,</w:t>
      </w:r>
      <w:r>
        <w:rPr>
          <w:color w:val="231F20"/>
          <w:spacing w:val="9"/>
        </w:rPr>
        <w:t> </w:t>
      </w:r>
      <w:r>
        <w:rPr>
          <w:color w:val="231F20"/>
        </w:rPr>
        <w:t>декорации</w:t>
      </w:r>
      <w:r>
        <w:rPr>
          <w:color w:val="231F20"/>
          <w:spacing w:val="9"/>
        </w:rPr>
        <w:t> </w:t>
      </w:r>
      <w:r>
        <w:rPr>
          <w:color w:val="231F20"/>
        </w:rPr>
        <w:t>к</w:t>
      </w:r>
      <w:r>
        <w:rPr>
          <w:color w:val="231F20"/>
          <w:spacing w:val="8"/>
        </w:rPr>
        <w:t> </w:t>
      </w:r>
      <w:r>
        <w:rPr>
          <w:color w:val="231F20"/>
        </w:rPr>
        <w:t>фильму</w:t>
      </w:r>
      <w:r>
        <w:rPr>
          <w:color w:val="231F20"/>
          <w:spacing w:val="9"/>
        </w:rPr>
        <w:t> </w:t>
      </w:r>
      <w:r>
        <w:rPr>
          <w:color w:val="231F20"/>
        </w:rPr>
        <w:t>«Сталинград»,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киногород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территории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усадьбы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Середнико-</w:t>
      </w:r>
      <w:r>
        <w:rPr>
          <w:color w:val="231F20"/>
          <w:spacing w:val="-57"/>
        </w:rPr>
        <w:t> </w:t>
      </w:r>
      <w:r>
        <w:rPr>
          <w:color w:val="231F20"/>
        </w:rPr>
        <w:t>во.</w:t>
      </w:r>
      <w:r>
        <w:rPr>
          <w:color w:val="231F20"/>
          <w:spacing w:val="-4"/>
        </w:rPr>
        <w:t> </w:t>
      </w:r>
      <w:r>
        <w:rPr>
          <w:color w:val="231F20"/>
        </w:rPr>
        <w:t>К</w:t>
      </w:r>
      <w:r>
        <w:rPr>
          <w:color w:val="231F20"/>
          <w:spacing w:val="-3"/>
        </w:rPr>
        <w:t> </w:t>
      </w:r>
      <w:r>
        <w:rPr>
          <w:color w:val="231F20"/>
        </w:rPr>
        <w:t>сожалению,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4"/>
        </w:rPr>
        <w:t> </w:t>
      </w:r>
      <w:r>
        <w:rPr>
          <w:color w:val="231F20"/>
        </w:rPr>
        <w:t>день</w:t>
      </w:r>
      <w:r>
        <w:rPr>
          <w:color w:val="231F20"/>
          <w:spacing w:val="-3"/>
        </w:rPr>
        <w:t> </w:t>
      </w:r>
      <w:r>
        <w:rPr>
          <w:color w:val="231F20"/>
        </w:rPr>
        <w:t>такие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объекты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никак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поддерживаются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разруша-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ются. Обладая большой культурной ценностью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привлекательностью,</w:t>
      </w:r>
      <w:r>
        <w:rPr>
          <w:color w:val="231F20"/>
          <w:spacing w:val="6"/>
        </w:rPr>
        <w:t> </w:t>
      </w:r>
      <w:r>
        <w:rPr>
          <w:color w:val="231F20"/>
        </w:rPr>
        <w:t>такие</w:t>
      </w:r>
      <w:r>
        <w:rPr>
          <w:color w:val="231F20"/>
          <w:spacing w:val="5"/>
        </w:rPr>
        <w:t> </w:t>
      </w:r>
      <w:r>
        <w:rPr>
          <w:color w:val="231F20"/>
        </w:rPr>
        <w:t>декорации</w:t>
      </w:r>
      <w:r>
        <w:rPr>
          <w:color w:val="231F20"/>
          <w:spacing w:val="6"/>
        </w:rPr>
        <w:t> </w:t>
      </w:r>
      <w:r>
        <w:rPr>
          <w:color w:val="231F20"/>
        </w:rPr>
        <w:t>(ки-</w:t>
      </w:r>
      <w:r>
        <w:rPr>
          <w:color w:val="231F20"/>
          <w:spacing w:val="-57"/>
        </w:rPr>
        <w:t> </w:t>
      </w:r>
      <w:r>
        <w:rPr>
          <w:color w:val="231F20"/>
        </w:rPr>
        <w:t>ногорода)</w:t>
      </w:r>
      <w:r>
        <w:rPr>
          <w:color w:val="231F20"/>
          <w:spacing w:val="-11"/>
        </w:rPr>
        <w:t> </w:t>
      </w:r>
      <w:r>
        <w:rPr>
          <w:color w:val="231F20"/>
        </w:rPr>
        <w:t>могут</w:t>
      </w:r>
      <w:r>
        <w:rPr>
          <w:color w:val="231F20"/>
          <w:spacing w:val="-11"/>
        </w:rPr>
        <w:t> </w:t>
      </w:r>
      <w:r>
        <w:rPr>
          <w:color w:val="231F20"/>
        </w:rPr>
        <w:t>быть</w:t>
      </w:r>
      <w:r>
        <w:rPr>
          <w:color w:val="231F20"/>
          <w:spacing w:val="-11"/>
        </w:rPr>
        <w:t> </w:t>
      </w:r>
      <w:r>
        <w:rPr>
          <w:color w:val="231F20"/>
        </w:rPr>
        <w:t>перенесены</w:t>
      </w:r>
      <w:r>
        <w:rPr>
          <w:color w:val="231F20"/>
          <w:spacing w:val="-11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полно-</w:t>
      </w:r>
      <w:r>
        <w:rPr>
          <w:color w:val="231F20"/>
          <w:spacing w:val="-57"/>
        </w:rPr>
        <w:t> </w:t>
      </w:r>
      <w:r>
        <w:rPr>
          <w:color w:val="231F20"/>
        </w:rPr>
        <w:t>стью, или частично, и обустроены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досту-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па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посетителей.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Расположенные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территории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современного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кинематографического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комплек-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са,</w:t>
      </w:r>
      <w:r>
        <w:rPr>
          <w:color w:val="231F20"/>
          <w:spacing w:val="17"/>
        </w:rPr>
        <w:t> </w:t>
      </w:r>
      <w:r>
        <w:rPr>
          <w:color w:val="231F20"/>
        </w:rPr>
        <w:t>с</w:t>
      </w:r>
      <w:r>
        <w:rPr>
          <w:color w:val="231F20"/>
          <w:spacing w:val="15"/>
        </w:rPr>
        <w:t> </w:t>
      </w:r>
      <w:r>
        <w:rPr>
          <w:color w:val="231F20"/>
        </w:rPr>
        <w:t>открытым</w:t>
      </w:r>
      <w:r>
        <w:rPr>
          <w:color w:val="231F20"/>
          <w:spacing w:val="18"/>
        </w:rPr>
        <w:t> </w:t>
      </w:r>
      <w:r>
        <w:rPr>
          <w:color w:val="231F20"/>
        </w:rPr>
        <w:t>доступом,</w:t>
      </w:r>
      <w:r>
        <w:rPr>
          <w:color w:val="231F20"/>
          <w:spacing w:val="17"/>
        </w:rPr>
        <w:t> </w:t>
      </w:r>
      <w:r>
        <w:rPr>
          <w:color w:val="231F20"/>
        </w:rPr>
        <w:t>они</w:t>
      </w:r>
      <w:r>
        <w:rPr>
          <w:color w:val="231F20"/>
          <w:spacing w:val="18"/>
        </w:rPr>
        <w:t> </w:t>
      </w:r>
      <w:r>
        <w:rPr>
          <w:color w:val="231F20"/>
        </w:rPr>
        <w:t>могут</w:t>
      </w:r>
      <w:r>
        <w:rPr>
          <w:color w:val="231F20"/>
          <w:spacing w:val="18"/>
        </w:rPr>
        <w:t> </w:t>
      </w:r>
      <w:r>
        <w:rPr>
          <w:color w:val="231F20"/>
        </w:rPr>
        <w:t>являть-</w:t>
      </w:r>
      <w:r>
        <w:rPr>
          <w:color w:val="231F20"/>
          <w:spacing w:val="-57"/>
        </w:rPr>
        <w:t> </w:t>
      </w:r>
      <w:r>
        <w:rPr>
          <w:color w:val="231F20"/>
        </w:rPr>
        <w:t>ся</w:t>
      </w:r>
      <w:r>
        <w:rPr>
          <w:color w:val="231F20"/>
          <w:spacing w:val="10"/>
        </w:rPr>
        <w:t> </w:t>
      </w:r>
      <w:r>
        <w:rPr>
          <w:color w:val="231F20"/>
        </w:rPr>
        <w:t>местом</w:t>
      </w:r>
      <w:r>
        <w:rPr>
          <w:color w:val="231F20"/>
          <w:spacing w:val="11"/>
        </w:rPr>
        <w:t> </w:t>
      </w:r>
      <w:r>
        <w:rPr>
          <w:color w:val="231F20"/>
        </w:rPr>
        <w:t>паломничества</w:t>
      </w:r>
      <w:r>
        <w:rPr>
          <w:color w:val="231F20"/>
          <w:spacing w:val="10"/>
        </w:rPr>
        <w:t> </w:t>
      </w:r>
      <w:r>
        <w:rPr>
          <w:color w:val="231F20"/>
        </w:rPr>
        <w:t>кинолюбителей</w:t>
      </w:r>
      <w:r>
        <w:rPr>
          <w:color w:val="231F20"/>
          <w:spacing w:val="11"/>
        </w:rPr>
        <w:t> </w:t>
      </w:r>
      <w:r>
        <w:rPr>
          <w:color w:val="231F20"/>
        </w:rPr>
        <w:t>со</w:t>
      </w:r>
      <w:r>
        <w:rPr>
          <w:color w:val="231F20"/>
          <w:spacing w:val="-57"/>
        </w:rPr>
        <w:t> </w:t>
      </w:r>
      <w:r>
        <w:rPr>
          <w:color w:val="231F20"/>
        </w:rPr>
        <w:t>всей</w:t>
      </w:r>
      <w:r>
        <w:rPr>
          <w:color w:val="231F20"/>
          <w:spacing w:val="-11"/>
        </w:rPr>
        <w:t> </w:t>
      </w:r>
      <w:r>
        <w:rPr>
          <w:color w:val="231F20"/>
        </w:rPr>
        <w:t>страны,</w:t>
      </w:r>
      <w:r>
        <w:rPr>
          <w:color w:val="231F20"/>
          <w:spacing w:val="-10"/>
        </w:rPr>
        <w:t> </w:t>
      </w:r>
      <w:r>
        <w:rPr>
          <w:color w:val="231F20"/>
        </w:rPr>
        <w:t>а</w:t>
      </w:r>
      <w:r>
        <w:rPr>
          <w:color w:val="231F20"/>
          <w:spacing w:val="-10"/>
        </w:rPr>
        <w:t> </w:t>
      </w:r>
      <w:r>
        <w:rPr>
          <w:color w:val="231F20"/>
        </w:rPr>
        <w:t>также</w:t>
      </w:r>
      <w:r>
        <w:rPr>
          <w:color w:val="231F20"/>
          <w:spacing w:val="-10"/>
        </w:rPr>
        <w:t> </w:t>
      </w:r>
      <w:r>
        <w:rPr>
          <w:color w:val="231F20"/>
        </w:rPr>
        <w:t>выступать</w:t>
      </w:r>
      <w:r>
        <w:rPr>
          <w:color w:val="231F20"/>
          <w:spacing w:val="-10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место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57"/>
        </w:rPr>
        <w:t> </w:t>
      </w:r>
      <w:r>
        <w:rPr>
          <w:color w:val="231F20"/>
        </w:rPr>
        <w:t>проведения досуга жителей района и города.</w:t>
      </w:r>
      <w:r>
        <w:rPr>
          <w:color w:val="231F20"/>
          <w:spacing w:val="-57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объектам</w:t>
      </w:r>
      <w:r>
        <w:rPr>
          <w:color w:val="231F20"/>
          <w:spacing w:val="1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1"/>
        </w:rPr>
        <w:t> </w:t>
      </w:r>
      <w:r>
        <w:rPr>
          <w:color w:val="231F20"/>
        </w:rPr>
        <w:t>кинематогра-</w:t>
      </w:r>
      <w:r>
        <w:rPr>
          <w:color w:val="231F20"/>
          <w:spacing w:val="1"/>
        </w:rPr>
        <w:t> </w:t>
      </w:r>
      <w:r>
        <w:rPr>
          <w:color w:val="231F20"/>
        </w:rPr>
        <w:t>фического</w:t>
      </w:r>
      <w:r>
        <w:rPr>
          <w:color w:val="231F20"/>
          <w:spacing w:val="2"/>
        </w:rPr>
        <w:t> </w:t>
      </w:r>
      <w:r>
        <w:rPr>
          <w:color w:val="231F20"/>
        </w:rPr>
        <w:t>комплекса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2"/>
        </w:rPr>
        <w:t> </w:t>
      </w:r>
      <w:r>
        <w:rPr>
          <w:color w:val="231F20"/>
        </w:rPr>
        <w:t>ограниченным</w:t>
      </w:r>
      <w:r>
        <w:rPr>
          <w:color w:val="231F20"/>
          <w:spacing w:val="2"/>
        </w:rPr>
        <w:t> </w:t>
      </w:r>
      <w:r>
        <w:rPr>
          <w:color w:val="231F20"/>
        </w:rPr>
        <w:t>(се-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зонным)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доступом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посетителей</w:t>
      </w:r>
      <w:r>
        <w:rPr>
          <w:color w:val="231F20"/>
          <w:spacing w:val="-12"/>
        </w:rPr>
        <w:t> </w:t>
      </w:r>
      <w:r>
        <w:rPr>
          <w:color w:val="231F20"/>
        </w:rPr>
        <w:t>относятся</w:t>
      </w:r>
      <w:r>
        <w:rPr>
          <w:color w:val="231F20"/>
          <w:spacing w:val="-57"/>
        </w:rPr>
        <w:t> </w:t>
      </w:r>
      <w:r>
        <w:rPr>
          <w:color w:val="231F20"/>
        </w:rPr>
        <w:t>съемочные</w:t>
      </w:r>
      <w:r>
        <w:rPr>
          <w:color w:val="231F20"/>
          <w:spacing w:val="-10"/>
        </w:rPr>
        <w:t> </w:t>
      </w:r>
      <w:r>
        <w:rPr>
          <w:color w:val="231F20"/>
        </w:rPr>
        <w:t>павильоны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кинодекорационный</w:t>
      </w:r>
      <w:r>
        <w:rPr>
          <w:color w:val="231F20"/>
          <w:spacing w:val="-57"/>
        </w:rPr>
        <w:t> </w:t>
      </w:r>
      <w:r>
        <w:rPr>
          <w:color w:val="231F20"/>
        </w:rPr>
        <w:t>комплекс,</w:t>
      </w:r>
      <w:r>
        <w:rPr>
          <w:color w:val="231F20"/>
          <w:spacing w:val="35"/>
        </w:rPr>
        <w:t> </w:t>
      </w:r>
      <w:r>
        <w:rPr>
          <w:color w:val="231F20"/>
        </w:rPr>
        <w:t>включающий</w:t>
      </w:r>
      <w:r>
        <w:rPr>
          <w:color w:val="231F20"/>
          <w:spacing w:val="38"/>
        </w:rPr>
        <w:t> </w:t>
      </w:r>
      <w:r>
        <w:rPr>
          <w:color w:val="231F20"/>
        </w:rPr>
        <w:t>постановочно-отде-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лочный, деревообрабатывающий, </w:t>
      </w:r>
      <w:r>
        <w:rPr>
          <w:color w:val="231F20"/>
          <w:spacing w:val="-2"/>
        </w:rPr>
        <w:t>макетно-бу-</w:t>
      </w:r>
      <w:r>
        <w:rPr>
          <w:color w:val="231F20"/>
          <w:spacing w:val="-57"/>
        </w:rPr>
        <w:t> </w:t>
      </w:r>
      <w:r>
        <w:rPr>
          <w:color w:val="231F20"/>
        </w:rPr>
        <w:t>тафорский</w:t>
      </w:r>
      <w:r>
        <w:rPr>
          <w:color w:val="231F20"/>
          <w:spacing w:val="3"/>
        </w:rPr>
        <w:t> </w:t>
      </w:r>
      <w:r>
        <w:rPr>
          <w:color w:val="231F20"/>
        </w:rPr>
        <w:t>цеха.</w:t>
      </w:r>
      <w:r>
        <w:rPr>
          <w:color w:val="231F20"/>
          <w:spacing w:val="4"/>
        </w:rPr>
        <w:t> </w:t>
      </w:r>
      <w:r>
        <w:rPr>
          <w:color w:val="231F20"/>
        </w:rPr>
        <w:t>Для</w:t>
      </w:r>
      <w:r>
        <w:rPr>
          <w:color w:val="231F20"/>
          <w:spacing w:val="4"/>
        </w:rPr>
        <w:t> </w:t>
      </w:r>
      <w:r>
        <w:rPr>
          <w:color w:val="231F20"/>
        </w:rPr>
        <w:t>жителей</w:t>
      </w:r>
      <w:r>
        <w:rPr>
          <w:color w:val="231F20"/>
          <w:spacing w:val="4"/>
        </w:rPr>
        <w:t> </w:t>
      </w:r>
      <w:r>
        <w:rPr>
          <w:color w:val="231F20"/>
        </w:rPr>
        <w:t>района</w:t>
      </w:r>
      <w:r>
        <w:rPr>
          <w:color w:val="231F20"/>
          <w:spacing w:val="4"/>
        </w:rPr>
        <w:t> </w:t>
      </w:r>
      <w:r>
        <w:rPr>
          <w:color w:val="231F20"/>
        </w:rPr>
        <w:t>на</w:t>
      </w:r>
      <w:r>
        <w:rPr>
          <w:color w:val="231F20"/>
          <w:spacing w:val="4"/>
        </w:rPr>
        <w:t> </w:t>
      </w:r>
      <w:r>
        <w:rPr>
          <w:color w:val="231F20"/>
        </w:rPr>
        <w:t>объ-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екты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данным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функциональным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назначением,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свободное</w:t>
      </w:r>
      <w:r>
        <w:rPr>
          <w:color w:val="231F20"/>
          <w:spacing w:val="10"/>
        </w:rPr>
        <w:t> </w:t>
      </w:r>
      <w:r>
        <w:rPr>
          <w:color w:val="231F20"/>
        </w:rPr>
        <w:t>от</w:t>
      </w:r>
      <w:r>
        <w:rPr>
          <w:color w:val="231F20"/>
          <w:spacing w:val="10"/>
        </w:rPr>
        <w:t> </w:t>
      </w:r>
      <w:r>
        <w:rPr>
          <w:color w:val="231F20"/>
        </w:rPr>
        <w:t>кинопроизводства</w:t>
      </w:r>
      <w:r>
        <w:rPr>
          <w:color w:val="231F20"/>
          <w:spacing w:val="10"/>
        </w:rPr>
        <w:t> </w:t>
      </w:r>
      <w:r>
        <w:rPr>
          <w:color w:val="231F20"/>
        </w:rPr>
        <w:t>время,</w:t>
      </w:r>
      <w:r>
        <w:rPr>
          <w:color w:val="231F20"/>
          <w:spacing w:val="10"/>
        </w:rPr>
        <w:t> </w:t>
      </w:r>
      <w:r>
        <w:rPr>
          <w:color w:val="231F20"/>
        </w:rPr>
        <w:t>мо-</w:t>
      </w:r>
      <w:r>
        <w:rPr>
          <w:color w:val="231F20"/>
          <w:spacing w:val="-57"/>
        </w:rPr>
        <w:t> </w:t>
      </w:r>
      <w:r>
        <w:rPr>
          <w:color w:val="231F20"/>
        </w:rPr>
        <w:t>гут</w:t>
      </w:r>
      <w:r>
        <w:rPr>
          <w:color w:val="231F20"/>
          <w:spacing w:val="-11"/>
        </w:rPr>
        <w:t> </w:t>
      </w:r>
      <w:r>
        <w:rPr>
          <w:color w:val="231F20"/>
        </w:rPr>
        <w:t>быть</w:t>
      </w:r>
      <w:r>
        <w:rPr>
          <w:color w:val="231F20"/>
          <w:spacing w:val="-11"/>
        </w:rPr>
        <w:t> </w:t>
      </w:r>
      <w:r>
        <w:rPr>
          <w:color w:val="231F20"/>
        </w:rPr>
        <w:t>организованы</w:t>
      </w:r>
      <w:r>
        <w:rPr>
          <w:color w:val="231F20"/>
          <w:spacing w:val="-11"/>
        </w:rPr>
        <w:t> </w:t>
      </w:r>
      <w:r>
        <w:rPr>
          <w:color w:val="231F20"/>
        </w:rPr>
        <w:t>экскурсии.</w:t>
      </w:r>
      <w:r>
        <w:rPr>
          <w:color w:val="231F20"/>
          <w:spacing w:val="-11"/>
        </w:rPr>
        <w:t> </w:t>
      </w:r>
      <w:r>
        <w:rPr>
          <w:color w:val="231F20"/>
        </w:rPr>
        <w:t>Кинодеко-</w:t>
      </w:r>
      <w:r>
        <w:rPr>
          <w:color w:val="231F20"/>
          <w:spacing w:val="-57"/>
        </w:rPr>
        <w:t> </w:t>
      </w:r>
      <w:r>
        <w:rPr>
          <w:color w:val="231F20"/>
        </w:rPr>
        <w:t>рационный</w:t>
      </w:r>
      <w:r>
        <w:rPr>
          <w:color w:val="231F20"/>
          <w:spacing w:val="3"/>
        </w:rPr>
        <w:t> </w:t>
      </w:r>
      <w:r>
        <w:rPr>
          <w:color w:val="231F20"/>
        </w:rPr>
        <w:t>комплекс</w:t>
      </w:r>
      <w:r>
        <w:rPr>
          <w:color w:val="231F20"/>
          <w:spacing w:val="2"/>
        </w:rPr>
        <w:t> </w:t>
      </w:r>
      <w:r>
        <w:rPr>
          <w:color w:val="231F20"/>
        </w:rPr>
        <w:t>возможно</w:t>
      </w:r>
      <w:r>
        <w:rPr>
          <w:color w:val="231F20"/>
          <w:spacing w:val="3"/>
        </w:rPr>
        <w:t> </w:t>
      </w:r>
      <w:r>
        <w:rPr>
          <w:color w:val="231F20"/>
        </w:rPr>
        <w:t>трансформи-</w:t>
      </w:r>
      <w:r>
        <w:rPr>
          <w:color w:val="231F20"/>
          <w:spacing w:val="-57"/>
        </w:rPr>
        <w:t> </w:t>
      </w:r>
      <w:r>
        <w:rPr>
          <w:color w:val="231F20"/>
        </w:rPr>
        <w:t>ровать</w:t>
      </w:r>
      <w:r>
        <w:rPr>
          <w:color w:val="231F20"/>
          <w:spacing w:val="34"/>
        </w:rPr>
        <w:t> </w:t>
      </w:r>
      <w:r>
        <w:rPr>
          <w:color w:val="231F20"/>
        </w:rPr>
        <w:t>в</w:t>
      </w:r>
      <w:r>
        <w:rPr>
          <w:color w:val="231F20"/>
          <w:spacing w:val="35"/>
        </w:rPr>
        <w:t> </w:t>
      </w:r>
      <w:r>
        <w:rPr>
          <w:color w:val="231F20"/>
        </w:rPr>
        <w:t>крытую</w:t>
      </w:r>
      <w:r>
        <w:rPr>
          <w:color w:val="231F20"/>
          <w:spacing w:val="34"/>
        </w:rPr>
        <w:t> </w:t>
      </w:r>
      <w:r>
        <w:rPr>
          <w:color w:val="231F20"/>
        </w:rPr>
        <w:t>площадку</w:t>
      </w:r>
      <w:r>
        <w:rPr>
          <w:color w:val="231F20"/>
          <w:spacing w:val="34"/>
        </w:rPr>
        <w:t> </w:t>
      </w:r>
      <w:r>
        <w:rPr>
          <w:color w:val="231F20"/>
        </w:rPr>
        <w:t>для</w:t>
      </w:r>
      <w:r>
        <w:rPr>
          <w:color w:val="231F20"/>
          <w:spacing w:val="34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57"/>
        </w:rPr>
        <w:t> </w:t>
      </w:r>
      <w:r>
        <w:rPr>
          <w:color w:val="231F20"/>
        </w:rPr>
        <w:t>мастер-классов</w:t>
      </w:r>
      <w:r>
        <w:rPr>
          <w:color w:val="231F20"/>
          <w:spacing w:val="58"/>
        </w:rPr>
        <w:t> </w:t>
      </w:r>
      <w:r>
        <w:rPr>
          <w:color w:val="231F20"/>
        </w:rPr>
        <w:t>и</w:t>
      </w:r>
      <w:r>
        <w:rPr>
          <w:color w:val="231F20"/>
          <w:spacing w:val="58"/>
        </w:rPr>
        <w:t> </w:t>
      </w:r>
      <w:r>
        <w:rPr>
          <w:color w:val="231F20"/>
        </w:rPr>
        <w:t>городских</w:t>
      </w:r>
      <w:r>
        <w:rPr>
          <w:color w:val="231F20"/>
          <w:spacing w:val="58"/>
        </w:rPr>
        <w:t> </w:t>
      </w:r>
      <w:r>
        <w:rPr>
          <w:color w:val="231F20"/>
        </w:rPr>
        <w:t>или</w:t>
      </w:r>
      <w:r>
        <w:rPr>
          <w:color w:val="231F20"/>
          <w:spacing w:val="58"/>
        </w:rPr>
        <w:t> </w:t>
      </w:r>
      <w:r>
        <w:rPr>
          <w:color w:val="231F20"/>
        </w:rPr>
        <w:t>районных</w:t>
      </w:r>
    </w:p>
    <w:p>
      <w:pPr>
        <w:pStyle w:val="BodyText"/>
        <w:spacing w:before="49"/>
        <w:ind w:left="295"/>
        <w:jc w:val="left"/>
      </w:pPr>
      <w:r>
        <w:rPr>
          <w:color w:val="231F20"/>
        </w:rPr>
        <w:t>праздников.</w:t>
      </w:r>
    </w:p>
    <w:p>
      <w:pPr>
        <w:spacing w:after="0"/>
        <w:jc w:val="left"/>
        <w:sectPr>
          <w:pgSz w:w="11910" w:h="16840"/>
          <w:pgMar w:header="0" w:footer="732" w:top="980" w:bottom="920" w:left="800" w:right="800"/>
          <w:cols w:num="2" w:equalWidth="0">
            <w:col w:w="5158" w:space="40"/>
            <w:col w:w="5112"/>
          </w:cols>
        </w:sectPr>
      </w:pPr>
    </w:p>
    <w:p>
      <w:pPr>
        <w:pStyle w:val="BodyText"/>
        <w:spacing w:line="249" w:lineRule="auto" w:before="78"/>
        <w:ind w:left="163" w:right="38" w:firstLine="396"/>
        <w:jc w:val="right"/>
      </w:pPr>
      <w:r>
        <w:rPr>
          <w:color w:val="231F20"/>
          <w:spacing w:val="-3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объектам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современного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кинематографи-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ческого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комплекса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со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смешанным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(регулярным)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доступом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посетителей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могут</w:t>
      </w:r>
      <w:r>
        <w:rPr>
          <w:color w:val="231F20"/>
          <w:spacing w:val="-13"/>
        </w:rPr>
        <w:t> </w:t>
      </w:r>
      <w:r>
        <w:rPr>
          <w:color w:val="231F20"/>
        </w:rPr>
        <w:t>быть</w:t>
      </w:r>
      <w:r>
        <w:rPr>
          <w:color w:val="231F20"/>
          <w:spacing w:val="-14"/>
        </w:rPr>
        <w:t> </w:t>
      </w:r>
      <w:r>
        <w:rPr>
          <w:color w:val="231F20"/>
        </w:rPr>
        <w:t>отнесе-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ны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помещения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кинозалов,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конференц-залов,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об-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разовательных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аудиторий,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арендных</w:t>
      </w:r>
      <w:r>
        <w:rPr>
          <w:color w:val="231F20"/>
          <w:spacing w:val="-12"/>
        </w:rPr>
        <w:t> </w:t>
      </w:r>
      <w:r>
        <w:rPr>
          <w:color w:val="231F20"/>
        </w:rPr>
        <w:t>зон,</w:t>
      </w:r>
      <w:r>
        <w:rPr>
          <w:color w:val="231F20"/>
          <w:spacing w:val="-13"/>
        </w:rPr>
        <w:t> </w:t>
      </w:r>
      <w:r>
        <w:rPr>
          <w:color w:val="231F20"/>
        </w:rPr>
        <w:t>тор-</w:t>
      </w:r>
      <w:r>
        <w:rPr>
          <w:color w:val="231F20"/>
          <w:spacing w:val="-57"/>
        </w:rPr>
        <w:t> </w:t>
      </w:r>
      <w:r>
        <w:rPr>
          <w:color w:val="231F20"/>
        </w:rPr>
        <w:t>говли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т.</w:t>
      </w:r>
      <w:r>
        <w:rPr>
          <w:color w:val="231F20"/>
          <w:spacing w:val="-7"/>
        </w:rPr>
        <w:t> </w:t>
      </w:r>
      <w:r>
        <w:rPr>
          <w:color w:val="231F20"/>
        </w:rPr>
        <w:t>п.,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может</w:t>
      </w:r>
      <w:r>
        <w:rPr>
          <w:color w:val="231F20"/>
          <w:spacing w:val="-8"/>
        </w:rPr>
        <w:t> </w:t>
      </w:r>
      <w:r>
        <w:rPr>
          <w:color w:val="231F20"/>
        </w:rPr>
        <w:t>быть</w:t>
      </w:r>
      <w:r>
        <w:rPr>
          <w:color w:val="231F20"/>
          <w:spacing w:val="-8"/>
        </w:rPr>
        <w:t> </w:t>
      </w:r>
      <w:r>
        <w:rPr>
          <w:color w:val="231F20"/>
        </w:rPr>
        <w:t>реализовано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посредством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отдельных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участке</w:t>
      </w:r>
      <w:r>
        <w:rPr>
          <w:color w:val="231F20"/>
          <w:spacing w:val="-14"/>
        </w:rPr>
        <w:t> </w:t>
      </w:r>
      <w:r>
        <w:rPr>
          <w:color w:val="231F20"/>
        </w:rPr>
        <w:t>ки-</w:t>
      </w:r>
      <w:r>
        <w:rPr>
          <w:color w:val="231F20"/>
          <w:spacing w:val="-57"/>
        </w:rPr>
        <w:t> </w:t>
      </w:r>
      <w:r>
        <w:rPr>
          <w:color w:val="231F20"/>
        </w:rPr>
        <w:t>нематографического</w:t>
      </w:r>
      <w:r>
        <w:rPr>
          <w:color w:val="231F20"/>
          <w:spacing w:val="-6"/>
        </w:rPr>
        <w:t> </w:t>
      </w:r>
      <w:r>
        <w:rPr>
          <w:color w:val="231F20"/>
        </w:rPr>
        <w:t>комплекса,</w:t>
      </w:r>
      <w:r>
        <w:rPr>
          <w:color w:val="231F20"/>
          <w:spacing w:val="-5"/>
        </w:rPr>
        <w:t> </w:t>
      </w:r>
      <w:r>
        <w:rPr>
          <w:color w:val="231F20"/>
        </w:rPr>
        <w:t>так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объе-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диненном многофункциональном центре с пре-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мьерным кинозалом при кинематографическом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комплексе.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Премьерный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кинозал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может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исполь-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зоваться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место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вручения</w:t>
      </w:r>
      <w:r>
        <w:rPr>
          <w:color w:val="231F20"/>
          <w:spacing w:val="-13"/>
        </w:rPr>
        <w:t> </w:t>
      </w:r>
      <w:r>
        <w:rPr>
          <w:color w:val="231F20"/>
        </w:rPr>
        <w:t>ки-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нопремий, но 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как кинотеатр, а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также как пло-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щадка для проведения праздничных концертов.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Объекты</w:t>
      </w:r>
      <w:r>
        <w:rPr>
          <w:color w:val="231F20"/>
          <w:spacing w:val="-15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-15"/>
        </w:rPr>
        <w:t> </w:t>
      </w:r>
      <w:r>
        <w:rPr>
          <w:color w:val="231F20"/>
        </w:rPr>
        <w:t>кинематографическо-</w:t>
      </w:r>
      <w:r>
        <w:rPr>
          <w:color w:val="231F20"/>
          <w:spacing w:val="-57"/>
        </w:rPr>
        <w:t> </w:t>
      </w:r>
      <w:r>
        <w:rPr>
          <w:color w:val="231F20"/>
        </w:rPr>
        <w:t>го</w:t>
      </w:r>
      <w:r>
        <w:rPr>
          <w:color w:val="231F20"/>
          <w:spacing w:val="16"/>
        </w:rPr>
        <w:t> </w:t>
      </w:r>
      <w:r>
        <w:rPr>
          <w:color w:val="231F20"/>
        </w:rPr>
        <w:t>комплекса</w:t>
      </w:r>
      <w:r>
        <w:rPr>
          <w:color w:val="231F20"/>
          <w:spacing w:val="17"/>
        </w:rPr>
        <w:t> </w:t>
      </w:r>
      <w:r>
        <w:rPr>
          <w:color w:val="231F20"/>
        </w:rPr>
        <w:t>как</w:t>
      </w:r>
      <w:r>
        <w:rPr>
          <w:color w:val="231F20"/>
          <w:spacing w:val="16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17"/>
        </w:rPr>
        <w:t> </w:t>
      </w:r>
      <w:r>
        <w:rPr>
          <w:color w:val="231F20"/>
        </w:rPr>
        <w:t>общедоступ-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городской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среды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представлены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таблице.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Таким образом на участке, </w:t>
      </w:r>
      <w:r>
        <w:rPr>
          <w:color w:val="231F20"/>
          <w:spacing w:val="-1"/>
        </w:rPr>
        <w:t>на котором рас-</w:t>
      </w:r>
      <w:r>
        <w:rPr>
          <w:color w:val="231F20"/>
        </w:rPr>
        <w:t> </w:t>
      </w:r>
      <w:r>
        <w:rPr>
          <w:color w:val="231F20"/>
          <w:spacing w:val="-1"/>
          <w:w w:val="95"/>
        </w:rPr>
        <w:t>полагается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кинематографический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комплекс,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мо-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жет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быть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сформирована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система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общественных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пространств,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отличающихся</w:t>
      </w:r>
      <w:r>
        <w:rPr>
          <w:color w:val="231F20"/>
          <w:spacing w:val="-14"/>
        </w:rPr>
        <w:t> </w:t>
      </w:r>
      <w:r>
        <w:rPr>
          <w:color w:val="231F20"/>
        </w:rPr>
        <w:t>разной</w:t>
      </w:r>
      <w:r>
        <w:rPr>
          <w:color w:val="231F20"/>
          <w:spacing w:val="-13"/>
        </w:rPr>
        <w:t> </w:t>
      </w:r>
      <w:r>
        <w:rPr>
          <w:color w:val="231F20"/>
        </w:rPr>
        <w:t>степенью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доступа.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Общественные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пространства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город-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ской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среде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способствуют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приобщению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местных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жителей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горожан</w:t>
      </w:r>
      <w:r>
        <w:rPr>
          <w:color w:val="231F20"/>
          <w:spacing w:val="2"/>
        </w:rPr>
        <w:t> </w:t>
      </w:r>
      <w:r>
        <w:rPr>
          <w:color w:val="231F20"/>
        </w:rPr>
        <w:t>к</w:t>
      </w:r>
      <w:r>
        <w:rPr>
          <w:color w:val="231F20"/>
          <w:spacing w:val="2"/>
        </w:rPr>
        <w:t> </w:t>
      </w:r>
      <w:r>
        <w:rPr>
          <w:color w:val="231F20"/>
        </w:rPr>
        <w:t>индустрии</w:t>
      </w:r>
      <w:r>
        <w:rPr>
          <w:color w:val="231F20"/>
          <w:spacing w:val="2"/>
        </w:rPr>
        <w:t> </w:t>
      </w:r>
      <w:r>
        <w:rPr>
          <w:color w:val="231F20"/>
        </w:rPr>
        <w:t>кино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явля-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ются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отличными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местами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досуга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разноо-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бразного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времяпрепровождения.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дают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дополнительный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экономический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импульс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</w:p>
    <w:p>
      <w:pPr>
        <w:pStyle w:val="BodyText"/>
        <w:spacing w:before="27"/>
        <w:ind w:left="163"/>
      </w:pPr>
      <w:r>
        <w:rPr>
          <w:color w:val="231F20"/>
        </w:rPr>
        <w:t>развития региона.</w:t>
      </w:r>
    </w:p>
    <w:p>
      <w:pPr>
        <w:pStyle w:val="BodyText"/>
        <w:spacing w:line="249" w:lineRule="auto" w:before="12"/>
        <w:ind w:left="163" w:right="38" w:firstLine="396"/>
      </w:pPr>
      <w:r>
        <w:rPr>
          <w:color w:val="231F20"/>
          <w:spacing w:val="-2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чтобы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объекты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современного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ки-</w:t>
      </w:r>
      <w:r>
        <w:rPr>
          <w:color w:val="231F20"/>
          <w:spacing w:val="-57"/>
        </w:rPr>
        <w:t> </w:t>
      </w:r>
      <w:r>
        <w:rPr>
          <w:color w:val="231F20"/>
        </w:rPr>
        <w:t>нематографического</w:t>
      </w:r>
      <w:r>
        <w:rPr>
          <w:color w:val="231F20"/>
          <w:spacing w:val="-15"/>
        </w:rPr>
        <w:t> </w:t>
      </w:r>
      <w:r>
        <w:rPr>
          <w:color w:val="231F20"/>
        </w:rPr>
        <w:t>комплекса,</w:t>
      </w:r>
      <w:r>
        <w:rPr>
          <w:color w:val="231F20"/>
          <w:spacing w:val="-14"/>
        </w:rPr>
        <w:t> </w:t>
      </w:r>
      <w:r>
        <w:rPr>
          <w:color w:val="231F20"/>
        </w:rPr>
        <w:t>расположен-</w:t>
      </w:r>
      <w:r>
        <w:rPr>
          <w:color w:val="231F20"/>
          <w:spacing w:val="-58"/>
        </w:rPr>
        <w:t> </w:t>
      </w:r>
      <w:r>
        <w:rPr>
          <w:color w:val="231F20"/>
        </w:rPr>
        <w:t>ного как на свободных территориях, так и на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территориях общественной и жилой застройки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города,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использовались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полноценные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</w:rPr>
        <w:t>странства общедоступной городской среды и</w:t>
      </w:r>
      <w:r>
        <w:rPr>
          <w:color w:val="231F20"/>
          <w:spacing w:val="-57"/>
        </w:rPr>
        <w:t> </w:t>
      </w:r>
      <w:r>
        <w:rPr>
          <w:color w:val="231F20"/>
        </w:rPr>
        <w:t>являлись</w:t>
      </w:r>
      <w:r>
        <w:rPr>
          <w:color w:val="231F20"/>
          <w:spacing w:val="-9"/>
        </w:rPr>
        <w:t> </w:t>
      </w:r>
      <w:r>
        <w:rPr>
          <w:color w:val="231F20"/>
        </w:rPr>
        <w:t>центром</w:t>
      </w:r>
      <w:r>
        <w:rPr>
          <w:color w:val="231F20"/>
          <w:spacing w:val="-9"/>
        </w:rPr>
        <w:t> </w:t>
      </w:r>
      <w:r>
        <w:rPr>
          <w:color w:val="231F20"/>
        </w:rPr>
        <w:t>притяжения</w:t>
      </w:r>
      <w:r>
        <w:rPr>
          <w:color w:val="231F20"/>
          <w:spacing w:val="-8"/>
        </w:rPr>
        <w:t> </w:t>
      </w:r>
      <w:r>
        <w:rPr>
          <w:color w:val="231F20"/>
        </w:rPr>
        <w:t>общественной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жизни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района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города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необходимо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учитывать:</w:t>
      </w:r>
    </w:p>
    <w:p>
      <w:pPr>
        <w:pStyle w:val="ListParagraph"/>
        <w:numPr>
          <w:ilvl w:val="0"/>
          <w:numId w:val="54"/>
        </w:numPr>
        <w:tabs>
          <w:tab w:pos="812" w:val="left" w:leader="none"/>
        </w:tabs>
        <w:spacing w:line="249" w:lineRule="auto" w:before="8" w:after="0"/>
        <w:ind w:left="163" w:right="39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наличие достаточной площади (от 80 до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90 га) т.к. проектирование предполагает на-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личие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съемочных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павильонов,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натурных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пло-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щадок</w:t>
      </w:r>
    </w:p>
    <w:p>
      <w:pPr>
        <w:pStyle w:val="ListParagraph"/>
        <w:numPr>
          <w:ilvl w:val="0"/>
          <w:numId w:val="54"/>
        </w:numPr>
        <w:tabs>
          <w:tab w:pos="830" w:val="left" w:leader="none"/>
        </w:tabs>
        <w:spacing w:line="249" w:lineRule="auto" w:before="4" w:after="0"/>
        <w:ind w:left="163" w:right="39" w:firstLine="396"/>
        <w:jc w:val="both"/>
        <w:rPr>
          <w:sz w:val="24"/>
        </w:rPr>
      </w:pPr>
      <w:r>
        <w:rPr>
          <w:color w:val="231F20"/>
          <w:sz w:val="24"/>
        </w:rPr>
        <w:t>особенности при расположении кине-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матографического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комплекса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историческом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центре города, где ограничены площади тер-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риторий в связи с уже сложившейся застрой-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кой, сложившимся характерным масштабом и,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3"/>
          <w:sz w:val="24"/>
        </w:rPr>
        <w:t>как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правило,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дефицитом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территории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под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даль-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нейшее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развитие;</w:t>
      </w:r>
    </w:p>
    <w:p>
      <w:pPr>
        <w:pStyle w:val="ListParagraph"/>
        <w:numPr>
          <w:ilvl w:val="0"/>
          <w:numId w:val="54"/>
        </w:numPr>
        <w:tabs>
          <w:tab w:pos="845" w:val="left" w:leader="none"/>
        </w:tabs>
        <w:spacing w:line="249" w:lineRule="auto" w:before="6" w:after="0"/>
        <w:ind w:left="163" w:right="39" w:firstLine="396"/>
        <w:jc w:val="both"/>
        <w:rPr>
          <w:sz w:val="24"/>
        </w:rPr>
      </w:pPr>
      <w:r>
        <w:rPr>
          <w:color w:val="231F20"/>
          <w:w w:val="105"/>
          <w:sz w:val="24"/>
        </w:rPr>
        <w:t>возможные ограничения высоты за-</w:t>
      </w:r>
      <w:r>
        <w:rPr>
          <w:color w:val="231F20"/>
          <w:spacing w:val="1"/>
          <w:w w:val="105"/>
          <w:sz w:val="24"/>
        </w:rPr>
        <w:t> </w:t>
      </w:r>
      <w:r>
        <w:rPr>
          <w:color w:val="231F20"/>
          <w:w w:val="105"/>
          <w:sz w:val="24"/>
        </w:rPr>
        <w:t>стройки;</w:t>
      </w:r>
    </w:p>
    <w:p>
      <w:pPr>
        <w:pStyle w:val="ListParagraph"/>
        <w:numPr>
          <w:ilvl w:val="0"/>
          <w:numId w:val="54"/>
        </w:numPr>
        <w:tabs>
          <w:tab w:pos="815" w:val="left" w:leader="none"/>
        </w:tabs>
        <w:spacing w:line="249" w:lineRule="auto" w:before="2" w:after="0"/>
        <w:ind w:left="163" w:right="39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возможности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расположения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сложном,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разнообразном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структуре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городском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райо-</w:t>
      </w:r>
    </w:p>
    <w:p>
      <w:pPr>
        <w:pStyle w:val="BodyText"/>
        <w:spacing w:line="249" w:lineRule="auto" w:before="78"/>
        <w:ind w:left="163" w:right="501"/>
      </w:pPr>
      <w:r>
        <w:rPr/>
        <w:br w:type="column"/>
      </w:r>
      <w:r>
        <w:rPr>
          <w:color w:val="231F20"/>
        </w:rPr>
        <w:t>не для гармоничной интеграции многофунк-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ционального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объекта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большой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площади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сло-</w:t>
      </w:r>
      <w:r>
        <w:rPr>
          <w:color w:val="231F20"/>
          <w:spacing w:val="-58"/>
        </w:rPr>
        <w:t> </w:t>
      </w:r>
      <w:r>
        <w:rPr>
          <w:color w:val="231F20"/>
        </w:rPr>
        <w:t>жившуюся</w:t>
      </w:r>
      <w:r>
        <w:rPr>
          <w:color w:val="231F20"/>
          <w:spacing w:val="-5"/>
        </w:rPr>
        <w:t> </w:t>
      </w:r>
      <w:r>
        <w:rPr>
          <w:color w:val="231F20"/>
        </w:rPr>
        <w:t>городскую</w:t>
      </w:r>
      <w:r>
        <w:rPr>
          <w:color w:val="231F20"/>
          <w:spacing w:val="-4"/>
        </w:rPr>
        <w:t> </w:t>
      </w:r>
      <w:r>
        <w:rPr>
          <w:color w:val="231F20"/>
        </w:rPr>
        <w:t>среду</w:t>
      </w:r>
      <w:r>
        <w:rPr>
          <w:color w:val="231F20"/>
          <w:spacing w:val="-5"/>
        </w:rPr>
        <w:t> </w:t>
      </w:r>
      <w:r>
        <w:rPr>
          <w:color w:val="231F20"/>
        </w:rPr>
        <w:t>или</w:t>
      </w:r>
      <w:r>
        <w:rPr>
          <w:color w:val="231F20"/>
          <w:spacing w:val="-5"/>
        </w:rPr>
        <w:t> </w:t>
      </w:r>
      <w:r>
        <w:rPr>
          <w:color w:val="231F20"/>
        </w:rPr>
        <w:t>ее</w:t>
      </w:r>
      <w:r>
        <w:rPr>
          <w:color w:val="231F20"/>
          <w:spacing w:val="-4"/>
        </w:rPr>
        <w:t> </w:t>
      </w:r>
      <w:r>
        <w:rPr>
          <w:color w:val="231F20"/>
        </w:rPr>
        <w:t>развития;</w:t>
      </w:r>
    </w:p>
    <w:p>
      <w:pPr>
        <w:pStyle w:val="ListParagraph"/>
        <w:numPr>
          <w:ilvl w:val="0"/>
          <w:numId w:val="54"/>
        </w:numPr>
        <w:tabs>
          <w:tab w:pos="826" w:val="left" w:leader="none"/>
        </w:tabs>
        <w:spacing w:line="249" w:lineRule="auto" w:before="3" w:after="0"/>
        <w:ind w:left="163" w:right="501" w:firstLine="396"/>
        <w:jc w:val="both"/>
        <w:rPr>
          <w:sz w:val="24"/>
        </w:rPr>
      </w:pPr>
      <w:r>
        <w:rPr>
          <w:color w:val="231F20"/>
          <w:sz w:val="24"/>
        </w:rPr>
        <w:t>наличие разнообразных ландшафтных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характеристик на участке (водоем, набереж-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ные,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посадки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деревьев 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т. д.).</w:t>
      </w:r>
    </w:p>
    <w:p>
      <w:pPr>
        <w:pStyle w:val="BodyText"/>
        <w:spacing w:line="249" w:lineRule="auto" w:before="3"/>
        <w:ind w:left="163" w:right="497" w:firstLine="396"/>
      </w:pPr>
      <w:r>
        <w:rPr>
          <w:color w:val="231F20"/>
        </w:rPr>
        <w:t>В связи с вышеуказанными условиями,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предлагается следующая модель функциональ-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зонирования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участка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современного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кине-</w:t>
      </w:r>
      <w:r>
        <w:rPr>
          <w:color w:val="231F20"/>
          <w:spacing w:val="-57"/>
        </w:rPr>
        <w:t> </w:t>
      </w:r>
      <w:r>
        <w:rPr>
          <w:color w:val="231F20"/>
        </w:rPr>
        <w:t>матографического комплекса и группировки</w:t>
      </w:r>
      <w:r>
        <w:rPr>
          <w:color w:val="231F20"/>
          <w:spacing w:val="1"/>
        </w:rPr>
        <w:t> </w:t>
      </w:r>
      <w:r>
        <w:rPr>
          <w:color w:val="231F20"/>
        </w:rPr>
        <w:t>объектов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строительства:</w:t>
      </w:r>
    </w:p>
    <w:p>
      <w:pPr>
        <w:pStyle w:val="ListParagraph"/>
        <w:numPr>
          <w:ilvl w:val="0"/>
          <w:numId w:val="55"/>
        </w:numPr>
        <w:tabs>
          <w:tab w:pos="816" w:val="left" w:leader="none"/>
        </w:tabs>
        <w:spacing w:line="249" w:lineRule="auto" w:before="5" w:after="0"/>
        <w:ind w:left="163" w:right="503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Общественно-деловая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культурно-раз-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влекательная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зона,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включающая:</w:t>
      </w:r>
    </w:p>
    <w:p>
      <w:pPr>
        <w:pStyle w:val="ListParagraph"/>
        <w:numPr>
          <w:ilvl w:val="1"/>
          <w:numId w:val="47"/>
        </w:numPr>
        <w:tabs>
          <w:tab w:pos="744" w:val="left" w:leader="none"/>
        </w:tabs>
        <w:spacing w:line="249" w:lineRule="auto" w:before="2" w:after="0"/>
        <w:ind w:left="163" w:right="501" w:firstLine="396"/>
        <w:jc w:val="both"/>
        <w:rPr>
          <w:sz w:val="24"/>
        </w:rPr>
      </w:pPr>
      <w:r>
        <w:rPr>
          <w:color w:val="231F20"/>
          <w:sz w:val="24"/>
        </w:rPr>
        <w:t>многофункциональный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комплекс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мьерным кинозалом (кинозалы, выставочные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пространства, центр киберспорта и мультипли-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кации, офисы, администрация кинокомплекса,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аудитории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проведения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мастер-классов);</w:t>
      </w:r>
    </w:p>
    <w:p>
      <w:pPr>
        <w:pStyle w:val="ListParagraph"/>
        <w:numPr>
          <w:ilvl w:val="1"/>
          <w:numId w:val="47"/>
        </w:numPr>
        <w:tabs>
          <w:tab w:pos="736" w:val="left" w:leader="none"/>
        </w:tabs>
        <w:spacing w:line="249" w:lineRule="auto" w:before="5" w:after="0"/>
        <w:ind w:left="163" w:right="501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комплекс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декораций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для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посещений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(ки-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ногород).</w:t>
      </w:r>
    </w:p>
    <w:p>
      <w:pPr>
        <w:pStyle w:val="BodyText"/>
        <w:spacing w:line="249" w:lineRule="auto" w:before="2"/>
        <w:ind w:left="163" w:right="491" w:firstLine="396"/>
      </w:pPr>
      <w:r>
        <w:rPr>
          <w:color w:val="231F20"/>
        </w:rPr>
        <w:t>Объекты</w:t>
      </w:r>
      <w:r>
        <w:rPr>
          <w:color w:val="231F20"/>
          <w:spacing w:val="1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1"/>
        </w:rPr>
        <w:t> </w:t>
      </w:r>
      <w:r>
        <w:rPr>
          <w:color w:val="231F20"/>
        </w:rPr>
        <w:t>кинематографи-</w:t>
      </w:r>
      <w:r>
        <w:rPr>
          <w:color w:val="231F20"/>
          <w:spacing w:val="-57"/>
        </w:rPr>
        <w:t> </w:t>
      </w:r>
      <w:r>
        <w:rPr>
          <w:color w:val="231F20"/>
        </w:rPr>
        <w:t>ческого комплекса, расположенные в обще-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ственно-деловой и культурно-развлекательной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зоне, могут быть реализованы как посредством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отдельных зданий на участке, так и в объе-</w:t>
      </w:r>
      <w:r>
        <w:rPr>
          <w:color w:val="231F20"/>
          <w:spacing w:val="1"/>
        </w:rPr>
        <w:t> </w:t>
      </w:r>
      <w:r>
        <w:rPr>
          <w:color w:val="231F20"/>
        </w:rPr>
        <w:t>диненном  </w:t>
      </w:r>
      <w:r>
        <w:rPr>
          <w:color w:val="231F20"/>
          <w:spacing w:val="1"/>
        </w:rPr>
        <w:t> </w:t>
      </w:r>
      <w:r>
        <w:rPr>
          <w:color w:val="231F20"/>
        </w:rPr>
        <w:t>многофункциональном    </w:t>
      </w:r>
      <w:r>
        <w:rPr>
          <w:color w:val="231F20"/>
          <w:spacing w:val="9"/>
        </w:rPr>
        <w:t>центре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22"/>
        </w:rPr>
        <w:t> </w:t>
      </w:r>
      <w:r>
        <w:rPr>
          <w:color w:val="231F20"/>
        </w:rPr>
        <w:t>премьерным</w:t>
      </w:r>
      <w:r>
        <w:rPr>
          <w:color w:val="231F20"/>
          <w:spacing w:val="88"/>
        </w:rPr>
        <w:t> </w:t>
      </w:r>
      <w:r>
        <w:rPr>
          <w:color w:val="231F20"/>
        </w:rPr>
        <w:t>кинозалом.</w:t>
      </w:r>
      <w:r>
        <w:rPr>
          <w:color w:val="231F20"/>
          <w:spacing w:val="89"/>
        </w:rPr>
        <w:t> </w:t>
      </w:r>
      <w:r>
        <w:rPr>
          <w:color w:val="231F20"/>
        </w:rPr>
        <w:t>Главные</w:t>
      </w:r>
      <w:r>
        <w:rPr>
          <w:color w:val="231F20"/>
          <w:spacing w:val="88"/>
        </w:rPr>
        <w:t> </w:t>
      </w:r>
      <w:r>
        <w:rPr>
          <w:color w:val="231F20"/>
        </w:rPr>
        <w:t>входы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многофункциональный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комплекс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премьер-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ным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кинозалом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ориентировать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58"/>
        </w:rPr>
        <w:t> </w:t>
      </w:r>
      <w:r>
        <w:rPr>
          <w:color w:val="231F20"/>
        </w:rPr>
        <w:t>основные пешеходные и транспортные пути.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Архитектурно-планировочное решение объек-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тов, располагающихся в данной зоне должно</w:t>
      </w:r>
      <w:r>
        <w:rPr>
          <w:color w:val="231F20"/>
          <w:spacing w:val="-57"/>
        </w:rPr>
        <w:t> </w:t>
      </w:r>
      <w:r>
        <w:rPr>
          <w:color w:val="231F20"/>
        </w:rPr>
        <w:t>характеризоваться современным запоминаю-</w:t>
      </w:r>
      <w:r>
        <w:rPr>
          <w:color w:val="231F20"/>
          <w:spacing w:val="-57"/>
        </w:rPr>
        <w:t> </w:t>
      </w:r>
      <w:r>
        <w:rPr>
          <w:color w:val="231F20"/>
        </w:rPr>
        <w:t>щимся архитектурным образом [3]. Необхо-</w:t>
      </w:r>
      <w:r>
        <w:rPr>
          <w:color w:val="231F20"/>
          <w:spacing w:val="1"/>
        </w:rPr>
        <w:t> </w:t>
      </w:r>
      <w:r>
        <w:rPr>
          <w:color w:val="231F20"/>
        </w:rPr>
        <w:t>димо обеспечить транспортную доступность</w:t>
      </w:r>
      <w:r>
        <w:rPr>
          <w:color w:val="231F20"/>
          <w:spacing w:val="1"/>
        </w:rPr>
        <w:t> </w:t>
      </w:r>
      <w:r>
        <w:rPr>
          <w:color w:val="231F20"/>
        </w:rPr>
        <w:t>общественно-деловой и культурно-развлека-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тельной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зоны.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Данную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зону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территории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ки-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нематографического комплекса </w:t>
      </w:r>
      <w:r>
        <w:rPr>
          <w:color w:val="231F20"/>
        </w:rPr>
        <w:t>рекомендует-</w:t>
      </w:r>
      <w:r>
        <w:rPr>
          <w:color w:val="231F20"/>
          <w:spacing w:val="-57"/>
        </w:rPr>
        <w:t> </w:t>
      </w:r>
      <w:r>
        <w:rPr>
          <w:color w:val="231F20"/>
        </w:rPr>
        <w:t>ся располагать в центральной части участка,</w:t>
      </w:r>
      <w:r>
        <w:rPr>
          <w:color w:val="231F20"/>
          <w:spacing w:val="1"/>
        </w:rPr>
        <w:t> </w:t>
      </w:r>
      <w:r>
        <w:rPr>
          <w:color w:val="231F20"/>
        </w:rPr>
        <w:t>между</w:t>
      </w:r>
      <w:r>
        <w:rPr>
          <w:color w:val="231F20"/>
          <w:spacing w:val="-6"/>
        </w:rPr>
        <w:t> </w:t>
      </w:r>
      <w:r>
        <w:rPr>
          <w:color w:val="231F20"/>
        </w:rPr>
        <w:t>зоной</w:t>
      </w:r>
      <w:r>
        <w:rPr>
          <w:color w:val="231F20"/>
          <w:spacing w:val="-6"/>
        </w:rPr>
        <w:t> </w:t>
      </w:r>
      <w:r>
        <w:rPr>
          <w:color w:val="231F20"/>
        </w:rPr>
        <w:t>натурных</w:t>
      </w:r>
      <w:r>
        <w:rPr>
          <w:color w:val="231F20"/>
          <w:spacing w:val="-5"/>
        </w:rPr>
        <w:t> </w:t>
      </w:r>
      <w:r>
        <w:rPr>
          <w:color w:val="231F20"/>
        </w:rPr>
        <w:t>площадок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зоной</w:t>
      </w:r>
      <w:r>
        <w:rPr>
          <w:color w:val="231F20"/>
          <w:spacing w:val="-6"/>
        </w:rPr>
        <w:t> </w:t>
      </w:r>
      <w:r>
        <w:rPr>
          <w:color w:val="231F20"/>
        </w:rPr>
        <w:t>ки-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нопроизводства, для полноценного взаимодей-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ствия</w:t>
      </w:r>
      <w:r>
        <w:rPr>
          <w:color w:val="231F20"/>
          <w:spacing w:val="-1"/>
        </w:rPr>
        <w:t> </w:t>
      </w:r>
      <w:r>
        <w:rPr>
          <w:color w:val="231F20"/>
        </w:rPr>
        <w:t>с данными зонами.</w:t>
      </w:r>
    </w:p>
    <w:p>
      <w:pPr>
        <w:pStyle w:val="ListParagraph"/>
        <w:numPr>
          <w:ilvl w:val="0"/>
          <w:numId w:val="55"/>
        </w:numPr>
        <w:tabs>
          <w:tab w:pos="821" w:val="left" w:leader="none"/>
        </w:tabs>
        <w:spacing w:line="240" w:lineRule="auto" w:before="21" w:after="0"/>
        <w:ind w:left="820" w:right="0" w:hanging="261"/>
        <w:jc w:val="both"/>
        <w:rPr>
          <w:sz w:val="24"/>
        </w:rPr>
      </w:pPr>
      <w:r>
        <w:rPr>
          <w:color w:val="231F20"/>
          <w:sz w:val="24"/>
        </w:rPr>
        <w:t>Зона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кинопроизводства,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включающая:</w:t>
      </w:r>
    </w:p>
    <w:p>
      <w:pPr>
        <w:pStyle w:val="ListParagraph"/>
        <w:numPr>
          <w:ilvl w:val="1"/>
          <w:numId w:val="47"/>
        </w:numPr>
        <w:tabs>
          <w:tab w:pos="741" w:val="left" w:leader="none"/>
        </w:tabs>
        <w:spacing w:line="240" w:lineRule="auto" w:before="12" w:after="0"/>
        <w:ind w:left="740" w:right="0" w:hanging="181"/>
        <w:jc w:val="both"/>
        <w:rPr>
          <w:sz w:val="24"/>
        </w:rPr>
      </w:pPr>
      <w:r>
        <w:rPr>
          <w:color w:val="231F20"/>
          <w:sz w:val="24"/>
        </w:rPr>
        <w:t>киносъемочные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павильоны;</w:t>
      </w:r>
    </w:p>
    <w:p>
      <w:pPr>
        <w:pStyle w:val="ListParagraph"/>
        <w:numPr>
          <w:ilvl w:val="1"/>
          <w:numId w:val="47"/>
        </w:numPr>
        <w:tabs>
          <w:tab w:pos="754" w:val="left" w:leader="none"/>
        </w:tabs>
        <w:spacing w:line="249" w:lineRule="auto" w:before="12" w:after="0"/>
        <w:ind w:left="163" w:right="501" w:firstLine="396"/>
        <w:jc w:val="both"/>
        <w:rPr>
          <w:sz w:val="24"/>
        </w:rPr>
      </w:pPr>
      <w:r>
        <w:rPr>
          <w:color w:val="231F20"/>
          <w:sz w:val="24"/>
        </w:rPr>
        <w:t>декорационный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комплекс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(декоратор-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ский,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бутафорский,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столярный,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художествен-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ный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цеха);</w:t>
      </w:r>
    </w:p>
    <w:p>
      <w:pPr>
        <w:pStyle w:val="ListParagraph"/>
        <w:numPr>
          <w:ilvl w:val="1"/>
          <w:numId w:val="47"/>
        </w:numPr>
        <w:tabs>
          <w:tab w:pos="748" w:val="left" w:leader="none"/>
        </w:tabs>
        <w:spacing w:line="249" w:lineRule="auto" w:before="3" w:after="0"/>
        <w:ind w:left="163" w:right="501" w:firstLine="396"/>
        <w:jc w:val="both"/>
        <w:rPr>
          <w:sz w:val="24"/>
        </w:rPr>
      </w:pPr>
      <w:r>
        <w:rPr>
          <w:color w:val="231F20"/>
          <w:sz w:val="24"/>
        </w:rPr>
        <w:t>блок зданий для проведения постобра-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ботки;</w:t>
      </w:r>
    </w:p>
    <w:p>
      <w:pPr>
        <w:pStyle w:val="ListParagraph"/>
        <w:numPr>
          <w:ilvl w:val="1"/>
          <w:numId w:val="47"/>
        </w:numPr>
        <w:tabs>
          <w:tab w:pos="741" w:val="left" w:leader="none"/>
        </w:tabs>
        <w:spacing w:line="240" w:lineRule="auto" w:before="2" w:after="0"/>
        <w:ind w:left="740" w:right="0" w:hanging="181"/>
        <w:jc w:val="both"/>
        <w:rPr>
          <w:sz w:val="24"/>
        </w:rPr>
      </w:pPr>
      <w:r>
        <w:rPr>
          <w:color w:val="231F20"/>
          <w:sz w:val="24"/>
        </w:rPr>
        <w:t>склады;</w:t>
      </w:r>
    </w:p>
    <w:p>
      <w:pPr>
        <w:pStyle w:val="ListParagraph"/>
        <w:numPr>
          <w:ilvl w:val="1"/>
          <w:numId w:val="47"/>
        </w:numPr>
        <w:tabs>
          <w:tab w:pos="741" w:val="left" w:leader="none"/>
        </w:tabs>
        <w:spacing w:line="240" w:lineRule="auto" w:before="12" w:after="0"/>
        <w:ind w:left="740" w:right="0" w:hanging="181"/>
        <w:jc w:val="both"/>
        <w:rPr>
          <w:sz w:val="24"/>
        </w:rPr>
      </w:pPr>
      <w:r>
        <w:rPr>
          <w:color w:val="231F20"/>
          <w:sz w:val="24"/>
        </w:rPr>
        <w:t>энерго-центр.</w:t>
      </w:r>
    </w:p>
    <w:p>
      <w:pPr>
        <w:spacing w:after="0" w:line="240" w:lineRule="auto"/>
        <w:jc w:val="both"/>
        <w:rPr>
          <w:sz w:val="24"/>
        </w:rPr>
        <w:sectPr>
          <w:pgSz w:w="11910" w:h="16840"/>
          <w:pgMar w:header="0" w:footer="732" w:top="980" w:bottom="920" w:left="800" w:right="800"/>
          <w:cols w:num="2" w:equalWidth="0">
            <w:col w:w="4855" w:space="134"/>
            <w:col w:w="5321"/>
          </w:cols>
        </w:sectPr>
      </w:pPr>
    </w:p>
    <w:p>
      <w:pPr>
        <w:spacing w:before="68"/>
        <w:ind w:left="0" w:right="161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Таблица</w:t>
      </w:r>
    </w:p>
    <w:p>
      <w:pPr>
        <w:spacing w:line="249" w:lineRule="auto" w:before="180"/>
        <w:ind w:left="3021" w:right="2140" w:hanging="140"/>
        <w:jc w:val="left"/>
        <w:rPr>
          <w:b/>
          <w:sz w:val="20"/>
        </w:rPr>
      </w:pPr>
      <w:r>
        <w:rPr>
          <w:b/>
          <w:color w:val="231F20"/>
          <w:spacing w:val="-1"/>
          <w:sz w:val="20"/>
        </w:rPr>
        <w:t>Объекты</w:t>
      </w:r>
      <w:r>
        <w:rPr>
          <w:b/>
          <w:color w:val="231F20"/>
          <w:spacing w:val="-10"/>
          <w:sz w:val="20"/>
        </w:rPr>
        <w:t> </w:t>
      </w:r>
      <w:r>
        <w:rPr>
          <w:b/>
          <w:color w:val="231F20"/>
          <w:spacing w:val="-1"/>
          <w:sz w:val="20"/>
        </w:rPr>
        <w:t>современного</w:t>
      </w:r>
      <w:r>
        <w:rPr>
          <w:b/>
          <w:color w:val="231F20"/>
          <w:spacing w:val="-9"/>
          <w:sz w:val="20"/>
        </w:rPr>
        <w:t> </w:t>
      </w:r>
      <w:r>
        <w:rPr>
          <w:b/>
          <w:color w:val="231F20"/>
          <w:sz w:val="20"/>
        </w:rPr>
        <w:t>кинематографического</w:t>
      </w:r>
      <w:r>
        <w:rPr>
          <w:b/>
          <w:color w:val="231F20"/>
          <w:spacing w:val="-10"/>
          <w:sz w:val="20"/>
        </w:rPr>
        <w:t> </w:t>
      </w:r>
      <w:r>
        <w:rPr>
          <w:b/>
          <w:color w:val="231F20"/>
          <w:sz w:val="20"/>
        </w:rPr>
        <w:t>комплекса</w:t>
      </w:r>
      <w:r>
        <w:rPr>
          <w:b/>
          <w:color w:val="231F20"/>
          <w:spacing w:val="-47"/>
          <w:sz w:val="20"/>
        </w:rPr>
        <w:t> </w:t>
      </w:r>
      <w:r>
        <w:rPr>
          <w:b/>
          <w:color w:val="231F20"/>
          <w:sz w:val="20"/>
        </w:rPr>
        <w:t>как</w:t>
      </w:r>
      <w:r>
        <w:rPr>
          <w:b/>
          <w:color w:val="231F20"/>
          <w:spacing w:val="-3"/>
          <w:sz w:val="20"/>
        </w:rPr>
        <w:t> </w:t>
      </w:r>
      <w:r>
        <w:rPr>
          <w:b/>
          <w:color w:val="231F20"/>
          <w:sz w:val="20"/>
        </w:rPr>
        <w:t>пространство</w:t>
      </w:r>
      <w:r>
        <w:rPr>
          <w:b/>
          <w:color w:val="231F20"/>
          <w:spacing w:val="-2"/>
          <w:sz w:val="20"/>
        </w:rPr>
        <w:t> </w:t>
      </w:r>
      <w:r>
        <w:rPr>
          <w:b/>
          <w:color w:val="231F20"/>
          <w:sz w:val="20"/>
        </w:rPr>
        <w:t>общедоступной</w:t>
      </w:r>
      <w:r>
        <w:rPr>
          <w:b/>
          <w:color w:val="231F20"/>
          <w:spacing w:val="-3"/>
          <w:sz w:val="20"/>
        </w:rPr>
        <w:t> </w:t>
      </w:r>
      <w:r>
        <w:rPr>
          <w:b/>
          <w:color w:val="231F20"/>
          <w:sz w:val="20"/>
        </w:rPr>
        <w:t>городской</w:t>
      </w:r>
      <w:r>
        <w:rPr>
          <w:b/>
          <w:color w:val="231F20"/>
          <w:spacing w:val="-2"/>
          <w:sz w:val="20"/>
        </w:rPr>
        <w:t> </w:t>
      </w:r>
      <w:r>
        <w:rPr>
          <w:b/>
          <w:color w:val="231F20"/>
          <w:sz w:val="20"/>
        </w:rPr>
        <w:t>среды</w:t>
      </w:r>
    </w:p>
    <w:p>
      <w:pPr>
        <w:pStyle w:val="BodyText"/>
        <w:spacing w:before="5"/>
        <w:jc w:val="left"/>
        <w:rPr>
          <w:b/>
          <w:sz w:val="25"/>
        </w:rPr>
      </w:pPr>
    </w:p>
    <w:tbl>
      <w:tblPr>
        <w:tblW w:w="0" w:type="auto"/>
        <w:jc w:val="left"/>
        <w:tblInd w:w="51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17"/>
        <w:gridCol w:w="3839"/>
        <w:gridCol w:w="3180"/>
      </w:tblGrid>
      <w:tr>
        <w:trPr>
          <w:trHeight w:val="1002" w:hRule="atLeast"/>
        </w:trPr>
        <w:tc>
          <w:tcPr>
            <w:tcW w:w="2617" w:type="dxa"/>
          </w:tcPr>
          <w:p>
            <w:pPr>
              <w:pStyle w:val="TableParagraph"/>
              <w:spacing w:line="249" w:lineRule="auto" w:before="142"/>
              <w:ind w:left="244" w:right="232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Функциональные зоны</w:t>
            </w:r>
            <w:r>
              <w:rPr>
                <w:b/>
                <w:color w:val="231F20"/>
                <w:spacing w:val="-47"/>
                <w:sz w:val="20"/>
              </w:rPr>
              <w:t> </w:t>
            </w:r>
            <w:r>
              <w:rPr>
                <w:b/>
                <w:color w:val="231F20"/>
                <w:spacing w:val="-1"/>
                <w:sz w:val="20"/>
              </w:rPr>
              <w:t>кинематографического</w:t>
            </w:r>
            <w:r>
              <w:rPr>
                <w:b/>
                <w:color w:val="231F20"/>
                <w:spacing w:val="-47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комплекса</w:t>
            </w:r>
          </w:p>
        </w:tc>
        <w:tc>
          <w:tcPr>
            <w:tcW w:w="3839" w:type="dxa"/>
          </w:tcPr>
          <w:p>
            <w:pPr>
              <w:pStyle w:val="TableParagraph"/>
              <w:spacing w:before="9"/>
              <w:rPr>
                <w:b/>
                <w:sz w:val="22"/>
              </w:rPr>
            </w:pPr>
          </w:p>
          <w:p>
            <w:pPr>
              <w:pStyle w:val="TableParagraph"/>
              <w:spacing w:line="249" w:lineRule="auto"/>
              <w:ind w:left="359" w:right="342" w:firstLine="1095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Элементы</w:t>
            </w:r>
            <w:r>
              <w:rPr>
                <w:b/>
                <w:color w:val="231F20"/>
                <w:spacing w:val="1"/>
                <w:sz w:val="20"/>
              </w:rPr>
              <w:t> </w:t>
            </w:r>
            <w:r>
              <w:rPr>
                <w:b/>
                <w:color w:val="231F20"/>
                <w:spacing w:val="-1"/>
                <w:sz w:val="20"/>
              </w:rPr>
              <w:t>кинематографического</w:t>
            </w:r>
            <w:r>
              <w:rPr>
                <w:b/>
                <w:color w:val="231F20"/>
                <w:spacing w:val="-6"/>
                <w:sz w:val="20"/>
              </w:rPr>
              <w:t> </w:t>
            </w:r>
            <w:r>
              <w:rPr>
                <w:b/>
                <w:color w:val="231F20"/>
                <w:spacing w:val="-1"/>
                <w:sz w:val="20"/>
              </w:rPr>
              <w:t>комплекса</w:t>
            </w:r>
          </w:p>
        </w:tc>
        <w:tc>
          <w:tcPr>
            <w:tcW w:w="3180" w:type="dxa"/>
          </w:tcPr>
          <w:p>
            <w:pPr>
              <w:pStyle w:val="TableParagraph"/>
              <w:spacing w:before="9"/>
              <w:rPr>
                <w:b/>
                <w:sz w:val="22"/>
              </w:rPr>
            </w:pPr>
          </w:p>
          <w:p>
            <w:pPr>
              <w:pStyle w:val="TableParagraph"/>
              <w:spacing w:line="249" w:lineRule="auto"/>
              <w:ind w:left="838" w:right="210" w:hanging="605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Пространство</w:t>
            </w:r>
            <w:r>
              <w:rPr>
                <w:b/>
                <w:color w:val="231F20"/>
                <w:spacing w:val="-10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общедоступной</w:t>
            </w:r>
            <w:r>
              <w:rPr>
                <w:b/>
                <w:color w:val="231F20"/>
                <w:spacing w:val="-47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городской</w:t>
            </w:r>
            <w:r>
              <w:rPr>
                <w:b/>
                <w:color w:val="231F20"/>
                <w:spacing w:val="-2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среды</w:t>
            </w:r>
          </w:p>
        </w:tc>
      </w:tr>
      <w:tr>
        <w:trPr>
          <w:trHeight w:val="1965" w:hRule="atLeast"/>
        </w:trPr>
        <w:tc>
          <w:tcPr>
            <w:tcW w:w="2617" w:type="dxa"/>
            <w:vMerge w:val="restart"/>
          </w:tcPr>
          <w:p>
            <w:pPr>
              <w:pStyle w:val="TableParagraph"/>
              <w:spacing w:line="249" w:lineRule="auto" w:before="142"/>
              <w:ind w:left="226" w:right="233"/>
              <w:rPr>
                <w:b/>
                <w:sz w:val="20"/>
              </w:rPr>
            </w:pPr>
            <w:r>
              <w:rPr>
                <w:b/>
                <w:color w:val="231F20"/>
                <w:spacing w:val="-1"/>
                <w:sz w:val="20"/>
              </w:rPr>
              <w:t>Зона</w:t>
            </w:r>
            <w:r>
              <w:rPr>
                <w:b/>
                <w:color w:val="231F20"/>
                <w:spacing w:val="-11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кинопроизводства</w:t>
            </w:r>
            <w:r>
              <w:rPr>
                <w:b/>
                <w:color w:val="231F20"/>
                <w:spacing w:val="-47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(павильоны) –</w:t>
            </w:r>
            <w:r>
              <w:rPr>
                <w:b/>
                <w:color w:val="231F20"/>
                <w:spacing w:val="1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ограниченный</w:t>
            </w:r>
            <w:r>
              <w:rPr>
                <w:b/>
                <w:color w:val="231F20"/>
                <w:spacing w:val="1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(сезонный)</w:t>
            </w:r>
            <w:r>
              <w:rPr>
                <w:b/>
                <w:color w:val="231F20"/>
                <w:spacing w:val="-1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доступ</w:t>
            </w:r>
          </w:p>
        </w:tc>
        <w:tc>
          <w:tcPr>
            <w:tcW w:w="3839" w:type="dxa"/>
          </w:tcPr>
          <w:p>
            <w:pPr>
              <w:pStyle w:val="TableParagraph"/>
              <w:spacing w:before="145"/>
              <w:ind w:left="113"/>
              <w:rPr>
                <w:sz w:val="20"/>
              </w:rPr>
            </w:pPr>
            <w:r>
              <w:rPr>
                <w:color w:val="231F20"/>
                <w:sz w:val="20"/>
              </w:rPr>
              <w:t>1)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Съемочные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павильоны</w:t>
            </w:r>
          </w:p>
        </w:tc>
        <w:tc>
          <w:tcPr>
            <w:tcW w:w="3180" w:type="dxa"/>
          </w:tcPr>
          <w:p>
            <w:pPr>
              <w:pStyle w:val="TableParagraph"/>
              <w:numPr>
                <w:ilvl w:val="0"/>
                <w:numId w:val="56"/>
              </w:numPr>
              <w:tabs>
                <w:tab w:pos="330" w:val="left" w:leader="none"/>
              </w:tabs>
              <w:spacing w:line="249" w:lineRule="auto" w:before="145" w:after="0"/>
              <w:ind w:left="113" w:right="122" w:firstLine="0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Многофункциональные </w:t>
            </w:r>
            <w:r>
              <w:rPr>
                <w:color w:val="231F20"/>
                <w:sz w:val="20"/>
              </w:rPr>
              <w:t>крытые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павильоны для проведения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городских праздников, культурно-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массовых мероприятий, выставок,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выездных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ярмарок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и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т.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д.</w:t>
            </w:r>
          </w:p>
          <w:p>
            <w:pPr>
              <w:pStyle w:val="TableParagraph"/>
              <w:numPr>
                <w:ilvl w:val="1"/>
                <w:numId w:val="56"/>
              </w:numPr>
              <w:tabs>
                <w:tab w:pos="481" w:val="left" w:leader="none"/>
              </w:tabs>
              <w:spacing w:line="249" w:lineRule="auto" w:before="4" w:after="0"/>
              <w:ind w:left="113" w:right="505" w:firstLine="0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Возможность </w:t>
            </w:r>
            <w:r>
              <w:rPr>
                <w:color w:val="231F20"/>
                <w:sz w:val="20"/>
              </w:rPr>
              <w:t>проведения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экскурсий</w:t>
            </w:r>
          </w:p>
        </w:tc>
      </w:tr>
      <w:tr>
        <w:trPr>
          <w:trHeight w:val="1965" w:hRule="atLeast"/>
        </w:trPr>
        <w:tc>
          <w:tcPr>
            <w:tcW w:w="26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9" w:type="dxa"/>
          </w:tcPr>
          <w:p>
            <w:pPr>
              <w:pStyle w:val="TableParagraph"/>
              <w:spacing w:line="249" w:lineRule="auto" w:before="145"/>
              <w:ind w:left="113" w:right="882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2)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Кинодекорационный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комплекс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(постановочно-отделочный,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деревообрабатывающий,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макетно-бутафорский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цеха)</w:t>
            </w:r>
          </w:p>
        </w:tc>
        <w:tc>
          <w:tcPr>
            <w:tcW w:w="3180" w:type="dxa"/>
          </w:tcPr>
          <w:p>
            <w:pPr>
              <w:pStyle w:val="TableParagraph"/>
              <w:numPr>
                <w:ilvl w:val="0"/>
                <w:numId w:val="57"/>
              </w:numPr>
              <w:tabs>
                <w:tab w:pos="331" w:val="left" w:leader="none"/>
              </w:tabs>
              <w:spacing w:line="249" w:lineRule="auto" w:before="145" w:after="0"/>
              <w:ind w:left="113" w:right="121" w:firstLine="0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Многофункциональные </w:t>
            </w:r>
            <w:r>
              <w:rPr>
                <w:color w:val="231F20"/>
                <w:sz w:val="20"/>
              </w:rPr>
              <w:t>крытые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павильоны для проведения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городских праздников, культурно-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массовых мероприятий, выставок,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выездных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ярмарок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и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т.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д.</w:t>
            </w:r>
          </w:p>
          <w:p>
            <w:pPr>
              <w:pStyle w:val="TableParagraph"/>
              <w:numPr>
                <w:ilvl w:val="1"/>
                <w:numId w:val="57"/>
              </w:numPr>
              <w:tabs>
                <w:tab w:pos="481" w:val="left" w:leader="none"/>
              </w:tabs>
              <w:spacing w:line="249" w:lineRule="auto" w:before="4" w:after="0"/>
              <w:ind w:left="113" w:right="505" w:firstLine="0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Возможность </w:t>
            </w:r>
            <w:r>
              <w:rPr>
                <w:color w:val="231F20"/>
                <w:sz w:val="20"/>
              </w:rPr>
              <w:t>проведения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экскурсий</w:t>
            </w:r>
          </w:p>
        </w:tc>
      </w:tr>
      <w:tr>
        <w:trPr>
          <w:trHeight w:val="1965" w:hRule="atLeast"/>
        </w:trPr>
        <w:tc>
          <w:tcPr>
            <w:tcW w:w="2617" w:type="dxa"/>
            <w:vMerge w:val="restart"/>
          </w:tcPr>
          <w:p>
            <w:pPr>
              <w:pStyle w:val="TableParagraph"/>
              <w:spacing w:line="249" w:lineRule="auto" w:before="142"/>
              <w:ind w:left="226" w:right="1007"/>
              <w:rPr>
                <w:b/>
                <w:sz w:val="20"/>
              </w:rPr>
            </w:pPr>
            <w:r>
              <w:rPr>
                <w:b/>
                <w:color w:val="231F20"/>
                <w:spacing w:val="-1"/>
                <w:sz w:val="20"/>
              </w:rPr>
              <w:t>Зона натурных</w:t>
            </w:r>
            <w:r>
              <w:rPr>
                <w:b/>
                <w:color w:val="231F20"/>
                <w:spacing w:val="-47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площадок</w:t>
            </w:r>
          </w:p>
          <w:p>
            <w:pPr>
              <w:pStyle w:val="TableParagraph"/>
              <w:spacing w:before="1"/>
              <w:ind w:left="226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(место</w:t>
            </w:r>
            <w:r>
              <w:rPr>
                <w:b/>
                <w:color w:val="231F20"/>
                <w:spacing w:val="-2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для</w:t>
            </w:r>
            <w:r>
              <w:rPr>
                <w:b/>
                <w:color w:val="231F20"/>
                <w:spacing w:val="-1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съемок</w:t>
            </w:r>
          </w:p>
          <w:p>
            <w:pPr>
              <w:pStyle w:val="TableParagraph"/>
              <w:spacing w:line="249" w:lineRule="auto" w:before="11"/>
              <w:ind w:left="226" w:right="242" w:hanging="1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под</w:t>
            </w:r>
            <w:r>
              <w:rPr>
                <w:b/>
                <w:color w:val="231F20"/>
                <w:spacing w:val="-8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открытым</w:t>
            </w:r>
            <w:r>
              <w:rPr>
                <w:b/>
                <w:color w:val="231F20"/>
                <w:spacing w:val="-9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небом)</w:t>
            </w:r>
            <w:r>
              <w:rPr>
                <w:b/>
                <w:color w:val="231F20"/>
                <w:spacing w:val="-8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–</w:t>
            </w:r>
            <w:r>
              <w:rPr>
                <w:b/>
                <w:color w:val="231F20"/>
                <w:spacing w:val="-47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постоянно открытый</w:t>
            </w:r>
            <w:r>
              <w:rPr>
                <w:b/>
                <w:color w:val="231F20"/>
                <w:spacing w:val="1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доступ</w:t>
            </w:r>
          </w:p>
        </w:tc>
        <w:tc>
          <w:tcPr>
            <w:tcW w:w="3839" w:type="dxa"/>
          </w:tcPr>
          <w:p>
            <w:pPr>
              <w:pStyle w:val="TableParagraph"/>
              <w:spacing w:before="145"/>
              <w:ind w:left="113"/>
              <w:rPr>
                <w:sz w:val="20"/>
              </w:rPr>
            </w:pPr>
            <w:r>
              <w:rPr>
                <w:color w:val="231F20"/>
                <w:sz w:val="20"/>
              </w:rPr>
              <w:t>3)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Искусственный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песчаный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пляж</w:t>
            </w:r>
          </w:p>
        </w:tc>
        <w:tc>
          <w:tcPr>
            <w:tcW w:w="3180" w:type="dxa"/>
          </w:tcPr>
          <w:p>
            <w:pPr>
              <w:pStyle w:val="TableParagraph"/>
              <w:numPr>
                <w:ilvl w:val="0"/>
                <w:numId w:val="58"/>
              </w:numPr>
              <w:tabs>
                <w:tab w:pos="331" w:val="left" w:leader="none"/>
              </w:tabs>
              <w:spacing w:line="240" w:lineRule="auto" w:before="145" w:after="0"/>
              <w:ind w:left="330" w:right="0" w:hanging="218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Пляж;</w:t>
            </w:r>
          </w:p>
          <w:p>
            <w:pPr>
              <w:pStyle w:val="TableParagraph"/>
              <w:numPr>
                <w:ilvl w:val="1"/>
                <w:numId w:val="58"/>
              </w:numPr>
              <w:tabs>
                <w:tab w:pos="481" w:val="left" w:leader="none"/>
              </w:tabs>
              <w:spacing w:line="240" w:lineRule="auto" w:before="10" w:after="0"/>
              <w:ind w:left="480" w:right="0" w:hanging="368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Выход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к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набережной;</w:t>
            </w:r>
          </w:p>
          <w:p>
            <w:pPr>
              <w:pStyle w:val="TableParagraph"/>
              <w:numPr>
                <w:ilvl w:val="1"/>
                <w:numId w:val="58"/>
              </w:numPr>
              <w:tabs>
                <w:tab w:pos="481" w:val="left" w:leader="none"/>
              </w:tabs>
              <w:spacing w:line="249" w:lineRule="auto" w:before="10" w:after="0"/>
              <w:ind w:left="113" w:right="250" w:firstLine="0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Место для проведения: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семейных соревнований,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развивающих игр на открытом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воздухе;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занятий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ОФП,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z w:val="20"/>
              </w:rPr>
              <w:t>прогулок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с детьми</w:t>
            </w:r>
          </w:p>
        </w:tc>
      </w:tr>
      <w:tr>
        <w:trPr>
          <w:trHeight w:val="1005" w:hRule="atLeast"/>
        </w:trPr>
        <w:tc>
          <w:tcPr>
            <w:tcW w:w="26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9" w:type="dxa"/>
          </w:tcPr>
          <w:p>
            <w:pPr>
              <w:pStyle w:val="TableParagraph"/>
              <w:spacing w:line="249" w:lineRule="auto" w:before="145"/>
              <w:ind w:left="113" w:right="806"/>
              <w:rPr>
                <w:sz w:val="20"/>
              </w:rPr>
            </w:pPr>
            <w:r>
              <w:rPr>
                <w:color w:val="231F20"/>
                <w:sz w:val="20"/>
              </w:rPr>
              <w:t>4) Искусственные и естественные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водоемы</w:t>
            </w:r>
          </w:p>
        </w:tc>
        <w:tc>
          <w:tcPr>
            <w:tcW w:w="3180" w:type="dxa"/>
          </w:tcPr>
          <w:p>
            <w:pPr>
              <w:pStyle w:val="TableParagraph"/>
              <w:numPr>
                <w:ilvl w:val="0"/>
                <w:numId w:val="59"/>
              </w:numPr>
              <w:tabs>
                <w:tab w:pos="331" w:val="left" w:leader="none"/>
              </w:tabs>
              <w:spacing w:line="240" w:lineRule="auto" w:before="145" w:after="0"/>
              <w:ind w:left="330" w:right="0" w:hanging="218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Выход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к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водоемам;</w:t>
            </w:r>
          </w:p>
          <w:p>
            <w:pPr>
              <w:pStyle w:val="TableParagraph"/>
              <w:numPr>
                <w:ilvl w:val="1"/>
                <w:numId w:val="59"/>
              </w:numPr>
              <w:tabs>
                <w:tab w:pos="481" w:val="left" w:leader="none"/>
              </w:tabs>
              <w:spacing w:line="249" w:lineRule="auto" w:before="10" w:after="0"/>
              <w:ind w:left="113" w:right="183" w:firstLine="0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Место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для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рыбалки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и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водных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прогулок</w:t>
            </w:r>
          </w:p>
        </w:tc>
      </w:tr>
      <w:tr>
        <w:trPr>
          <w:trHeight w:val="1965" w:hRule="atLeast"/>
        </w:trPr>
        <w:tc>
          <w:tcPr>
            <w:tcW w:w="26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9" w:type="dxa"/>
          </w:tcPr>
          <w:p>
            <w:pPr>
              <w:pStyle w:val="TableParagraph"/>
              <w:spacing w:line="249" w:lineRule="auto" w:before="145"/>
              <w:ind w:left="113" w:right="287"/>
              <w:rPr>
                <w:sz w:val="20"/>
              </w:rPr>
            </w:pPr>
            <w:r>
              <w:rPr>
                <w:color w:val="231F20"/>
                <w:sz w:val="20"/>
              </w:rPr>
              <w:t>5) Регулярные парки, зоны лесопосадки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и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т. д.</w:t>
            </w:r>
          </w:p>
        </w:tc>
        <w:tc>
          <w:tcPr>
            <w:tcW w:w="3180" w:type="dxa"/>
          </w:tcPr>
          <w:p>
            <w:pPr>
              <w:pStyle w:val="TableParagraph"/>
              <w:spacing w:line="249" w:lineRule="auto" w:before="145"/>
              <w:ind w:left="113" w:right="406"/>
              <w:rPr>
                <w:sz w:val="20"/>
              </w:rPr>
            </w:pPr>
            <w:r>
              <w:rPr>
                <w:color w:val="231F20"/>
                <w:sz w:val="20"/>
              </w:rPr>
              <w:t>5) Места для проведения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досуга, представленные в виде</w:t>
            </w:r>
            <w:r>
              <w:rPr>
                <w:color w:val="231F20"/>
                <w:spacing w:val="-48"/>
                <w:sz w:val="20"/>
              </w:rPr>
              <w:t> </w:t>
            </w:r>
            <w:r>
              <w:rPr>
                <w:color w:val="231F20"/>
                <w:sz w:val="20"/>
              </w:rPr>
              <w:t>озелененных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благоустроенных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территорий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для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прогулок</w:t>
            </w:r>
          </w:p>
          <w:p>
            <w:pPr>
              <w:pStyle w:val="TableParagraph"/>
              <w:spacing w:line="249" w:lineRule="auto" w:before="3"/>
              <w:ind w:left="113" w:right="104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и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проведения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культурно-массовых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мероприятий, исторических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реконструкций,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отдыха</w:t>
            </w:r>
          </w:p>
        </w:tc>
      </w:tr>
      <w:tr>
        <w:trPr>
          <w:trHeight w:val="1965" w:hRule="atLeast"/>
        </w:trPr>
        <w:tc>
          <w:tcPr>
            <w:tcW w:w="2617" w:type="dxa"/>
            <w:vMerge w:val="restart"/>
          </w:tcPr>
          <w:p>
            <w:pPr>
              <w:pStyle w:val="TableParagraph"/>
              <w:spacing w:line="249" w:lineRule="auto" w:before="142"/>
              <w:ind w:left="226" w:right="439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Общественно-</w:t>
            </w:r>
            <w:r>
              <w:rPr>
                <w:b/>
                <w:color w:val="231F20"/>
                <w:spacing w:val="1"/>
                <w:sz w:val="20"/>
              </w:rPr>
              <w:t> </w:t>
            </w:r>
            <w:r>
              <w:rPr>
                <w:b/>
                <w:color w:val="231F20"/>
                <w:spacing w:val="-1"/>
                <w:sz w:val="20"/>
              </w:rPr>
              <w:t>деловая</w:t>
            </w:r>
            <w:r>
              <w:rPr>
                <w:b/>
                <w:color w:val="231F20"/>
                <w:spacing w:val="-10"/>
                <w:sz w:val="20"/>
              </w:rPr>
              <w:t> </w:t>
            </w:r>
            <w:r>
              <w:rPr>
                <w:b/>
                <w:color w:val="231F20"/>
                <w:spacing w:val="-1"/>
                <w:sz w:val="20"/>
              </w:rPr>
              <w:t>и</w:t>
            </w:r>
            <w:r>
              <w:rPr>
                <w:b/>
                <w:color w:val="231F20"/>
                <w:spacing w:val="-9"/>
                <w:sz w:val="20"/>
              </w:rPr>
              <w:t> </w:t>
            </w:r>
            <w:r>
              <w:rPr>
                <w:b/>
                <w:color w:val="231F20"/>
                <w:spacing w:val="-1"/>
                <w:sz w:val="20"/>
              </w:rPr>
              <w:t>культурно-</w:t>
            </w:r>
            <w:r>
              <w:rPr>
                <w:b/>
                <w:color w:val="231F20"/>
                <w:spacing w:val="-47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развлекательная</w:t>
            </w:r>
            <w:r>
              <w:rPr>
                <w:b/>
                <w:color w:val="231F20"/>
                <w:spacing w:val="1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зона(как в виде</w:t>
            </w:r>
            <w:r>
              <w:rPr>
                <w:b/>
                <w:color w:val="231F20"/>
                <w:spacing w:val="1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отдельных</w:t>
            </w:r>
            <w:r>
              <w:rPr>
                <w:b/>
                <w:color w:val="231F20"/>
                <w:spacing w:val="-2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зданий</w:t>
            </w:r>
          </w:p>
          <w:p>
            <w:pPr>
              <w:pStyle w:val="TableParagraph"/>
              <w:spacing w:line="249" w:lineRule="auto" w:before="4"/>
              <w:ind w:left="226" w:right="656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>на</w:t>
            </w:r>
            <w:r>
              <w:rPr>
                <w:b/>
                <w:color w:val="231F20"/>
                <w:spacing w:val="-7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участке</w:t>
            </w:r>
            <w:r>
              <w:rPr>
                <w:b/>
                <w:color w:val="231F20"/>
                <w:spacing w:val="-5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КК,</w:t>
            </w:r>
            <w:r>
              <w:rPr>
                <w:b/>
                <w:color w:val="231F20"/>
                <w:spacing w:val="-6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так</w:t>
            </w:r>
            <w:r>
              <w:rPr>
                <w:b/>
                <w:color w:val="231F20"/>
                <w:spacing w:val="-47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и</w:t>
            </w:r>
            <w:r>
              <w:rPr>
                <w:b/>
                <w:color w:val="231F20"/>
                <w:spacing w:val="-4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в</w:t>
            </w:r>
            <w:r>
              <w:rPr>
                <w:b/>
                <w:color w:val="231F20"/>
                <w:spacing w:val="-4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объединенном</w:t>
            </w:r>
          </w:p>
          <w:p>
            <w:pPr>
              <w:pStyle w:val="TableParagraph"/>
              <w:spacing w:line="249" w:lineRule="auto" w:before="2"/>
              <w:ind w:left="226" w:right="253"/>
              <w:rPr>
                <w:b/>
                <w:sz w:val="20"/>
              </w:rPr>
            </w:pPr>
            <w:r>
              <w:rPr>
                <w:b/>
                <w:color w:val="231F20"/>
                <w:spacing w:val="-1"/>
                <w:sz w:val="20"/>
              </w:rPr>
              <w:t>многофункциональном</w:t>
            </w:r>
            <w:r>
              <w:rPr>
                <w:b/>
                <w:color w:val="231F20"/>
                <w:spacing w:val="-47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центре) – смешанный</w:t>
            </w:r>
            <w:r>
              <w:rPr>
                <w:b/>
                <w:color w:val="231F20"/>
                <w:spacing w:val="1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(регулярный)</w:t>
            </w:r>
            <w:r>
              <w:rPr>
                <w:b/>
                <w:color w:val="231F20"/>
                <w:spacing w:val="-4"/>
                <w:sz w:val="20"/>
              </w:rPr>
              <w:t> </w:t>
            </w:r>
            <w:r>
              <w:rPr>
                <w:b/>
                <w:color w:val="231F20"/>
                <w:sz w:val="20"/>
              </w:rPr>
              <w:t>доступ</w:t>
            </w:r>
          </w:p>
        </w:tc>
        <w:tc>
          <w:tcPr>
            <w:tcW w:w="3839" w:type="dxa"/>
          </w:tcPr>
          <w:p>
            <w:pPr>
              <w:pStyle w:val="TableParagraph"/>
              <w:spacing w:line="249" w:lineRule="auto" w:before="145"/>
              <w:ind w:left="113" w:right="722"/>
              <w:rPr>
                <w:sz w:val="20"/>
              </w:rPr>
            </w:pPr>
            <w:r>
              <w:rPr>
                <w:color w:val="231F20"/>
                <w:sz w:val="20"/>
              </w:rPr>
              <w:t>6)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Премьерный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кинозал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для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показа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новинок киноиндустрии, а также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демонстрации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конкурсных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работ</w:t>
            </w:r>
          </w:p>
        </w:tc>
        <w:tc>
          <w:tcPr>
            <w:tcW w:w="3180" w:type="dxa"/>
          </w:tcPr>
          <w:p>
            <w:pPr>
              <w:pStyle w:val="TableParagraph"/>
              <w:numPr>
                <w:ilvl w:val="0"/>
                <w:numId w:val="60"/>
              </w:numPr>
              <w:tabs>
                <w:tab w:pos="331" w:val="left" w:leader="none"/>
              </w:tabs>
              <w:spacing w:line="240" w:lineRule="auto" w:before="145" w:after="0"/>
              <w:ind w:left="330" w:right="0" w:hanging="218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Кинотеатр;</w:t>
            </w:r>
          </w:p>
          <w:p>
            <w:pPr>
              <w:pStyle w:val="TableParagraph"/>
              <w:numPr>
                <w:ilvl w:val="1"/>
                <w:numId w:val="60"/>
              </w:numPr>
              <w:tabs>
                <w:tab w:pos="481" w:val="left" w:leader="none"/>
              </w:tabs>
              <w:spacing w:line="249" w:lineRule="auto" w:before="10" w:after="0"/>
              <w:ind w:left="113" w:right="939" w:firstLine="0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Место для занятий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театральной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мастерской;</w:t>
            </w:r>
          </w:p>
          <w:p>
            <w:pPr>
              <w:pStyle w:val="TableParagraph"/>
              <w:numPr>
                <w:ilvl w:val="1"/>
                <w:numId w:val="60"/>
              </w:numPr>
              <w:tabs>
                <w:tab w:pos="481" w:val="left" w:leader="none"/>
              </w:tabs>
              <w:spacing w:line="249" w:lineRule="auto" w:before="2" w:after="0"/>
              <w:ind w:left="113" w:right="439" w:firstLine="0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Площадка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для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проведения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праздничных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концертов</w:t>
            </w:r>
          </w:p>
          <w:p>
            <w:pPr>
              <w:pStyle w:val="TableParagraph"/>
              <w:spacing w:before="1"/>
              <w:ind w:left="113"/>
              <w:rPr>
                <w:sz w:val="20"/>
              </w:rPr>
            </w:pPr>
            <w:r>
              <w:rPr>
                <w:color w:val="231F20"/>
                <w:sz w:val="20"/>
              </w:rPr>
              <w:t>и фестивалей</w:t>
            </w:r>
          </w:p>
        </w:tc>
      </w:tr>
      <w:tr>
        <w:trPr>
          <w:trHeight w:val="765" w:hRule="atLeast"/>
        </w:trPr>
        <w:tc>
          <w:tcPr>
            <w:tcW w:w="26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9" w:type="dxa"/>
          </w:tcPr>
          <w:p>
            <w:pPr>
              <w:pStyle w:val="TableParagraph"/>
              <w:spacing w:before="145"/>
              <w:ind w:left="113"/>
              <w:rPr>
                <w:sz w:val="20"/>
              </w:rPr>
            </w:pPr>
            <w:r>
              <w:rPr>
                <w:color w:val="231F20"/>
                <w:sz w:val="20"/>
              </w:rPr>
              <w:t>7)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Конференц-залы</w:t>
            </w:r>
          </w:p>
        </w:tc>
        <w:tc>
          <w:tcPr>
            <w:tcW w:w="3180" w:type="dxa"/>
          </w:tcPr>
          <w:p>
            <w:pPr>
              <w:pStyle w:val="TableParagraph"/>
              <w:spacing w:before="145"/>
              <w:ind w:left="113"/>
              <w:rPr>
                <w:sz w:val="20"/>
              </w:rPr>
            </w:pPr>
            <w:r>
              <w:rPr>
                <w:color w:val="231F20"/>
                <w:sz w:val="20"/>
              </w:rPr>
              <w:t>7)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Конференц-залы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(аренда)</w:t>
            </w:r>
          </w:p>
        </w:tc>
      </w:tr>
      <w:tr>
        <w:trPr>
          <w:trHeight w:val="611" w:hRule="atLeast"/>
        </w:trPr>
        <w:tc>
          <w:tcPr>
            <w:tcW w:w="26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39" w:type="dxa"/>
          </w:tcPr>
          <w:p>
            <w:pPr>
              <w:pStyle w:val="TableParagraph"/>
              <w:spacing w:before="145"/>
              <w:ind w:left="113"/>
              <w:rPr>
                <w:sz w:val="20"/>
              </w:rPr>
            </w:pPr>
            <w:r>
              <w:rPr>
                <w:color w:val="231F20"/>
                <w:sz w:val="20"/>
              </w:rPr>
              <w:t>8)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Помещения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торговли</w:t>
            </w:r>
          </w:p>
        </w:tc>
        <w:tc>
          <w:tcPr>
            <w:tcW w:w="3180" w:type="dxa"/>
          </w:tcPr>
          <w:p>
            <w:pPr>
              <w:pStyle w:val="TableParagraph"/>
              <w:spacing w:before="145"/>
              <w:ind w:left="113"/>
              <w:rPr>
                <w:sz w:val="20"/>
              </w:rPr>
            </w:pPr>
            <w:r>
              <w:rPr>
                <w:color w:val="231F20"/>
                <w:sz w:val="20"/>
              </w:rPr>
              <w:t>8)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Помещения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торговли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(аренда)</w:t>
            </w:r>
          </w:p>
        </w:tc>
      </w:tr>
    </w:tbl>
    <w:p>
      <w:pPr>
        <w:spacing w:after="0"/>
        <w:rPr>
          <w:sz w:val="20"/>
        </w:rPr>
        <w:sectPr>
          <w:pgSz w:w="11910" w:h="16840"/>
          <w:pgMar w:header="0" w:footer="732" w:top="1000" w:bottom="920" w:left="800" w:right="800"/>
        </w:sectPr>
      </w:pP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479.65pt;height:472.65pt;mso-position-horizontal-relative:char;mso-position-vertical-relative:line" id="docshapegroup627" coordorigin="0,0" coordsize="9593,9453">
            <v:shape style="position:absolute;left:0;top:0;width:9593;height:9121" type="#_x0000_t75" id="docshape628" stroked="false">
              <v:imagedata r:id="rId310" o:title=""/>
            </v:shape>
            <v:shape style="position:absolute;left:0;top:9147;width:606;height:305" id="docshape629" coordorigin="0,9147" coordsize="606,305" path="m303,9147l0,9452,605,9452,303,9147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line="249" w:lineRule="auto" w:before="28"/>
        <w:ind w:left="163" w:right="1170" w:firstLine="0"/>
        <w:jc w:val="left"/>
        <w:rPr>
          <w:sz w:val="21"/>
        </w:rPr>
      </w:pPr>
      <w:r>
        <w:rPr>
          <w:color w:val="231F20"/>
          <w:sz w:val="21"/>
        </w:rPr>
        <w:t>Рисунок. Модель функционального зонирования участка и группировки объектов строительства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современного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кинематографического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комплекса,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как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пространства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общедоступной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городской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среды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7"/>
        <w:jc w:val="left"/>
        <w:rPr>
          <w:sz w:val="18"/>
        </w:rPr>
      </w:pPr>
    </w:p>
    <w:p>
      <w:pPr>
        <w:spacing w:after="0"/>
        <w:jc w:val="left"/>
        <w:rPr>
          <w:sz w:val="18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line="249" w:lineRule="auto" w:before="90"/>
        <w:ind w:left="163" w:right="38" w:firstLine="396"/>
      </w:pPr>
      <w:r>
        <w:rPr>
          <w:color w:val="231F20"/>
          <w:w w:val="95"/>
        </w:rPr>
        <w:t>Основное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функциональное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назначение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дан-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  <w:w w:val="95"/>
        </w:rPr>
        <w:t>ной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зоны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–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производство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фильмов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(от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съемок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до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постобработки материала). Это зона, закрытая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от посетителей во время киносъемочного про-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цесса. Необходимо обеспечить зону </w:t>
      </w:r>
      <w:r>
        <w:rPr>
          <w:color w:val="231F20"/>
          <w:spacing w:val="-1"/>
          <w:w w:val="95"/>
        </w:rPr>
        <w:t>автономной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развитой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инфраструктурой,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т.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к.,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кинопроизвод-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ство характеризуется использованием крупно-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габаритного декорационного материала и кон-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струкций. Объекты, располагающиеся в зоне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кинопроизводства – большепролетные здания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павильонного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типа.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Данная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зона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требует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допол-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нительной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шумозащиты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может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быть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огражде-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на как искусственными конструкциями шумо-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защиты, так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и шумозащитными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насаждениями.</w:t>
      </w:r>
    </w:p>
    <w:p>
      <w:pPr>
        <w:pStyle w:val="ListParagraph"/>
        <w:numPr>
          <w:ilvl w:val="0"/>
          <w:numId w:val="55"/>
        </w:numPr>
        <w:tabs>
          <w:tab w:pos="816" w:val="left" w:leader="none"/>
        </w:tabs>
        <w:spacing w:line="249" w:lineRule="auto" w:before="90" w:after="0"/>
        <w:ind w:left="163" w:right="501" w:firstLine="396"/>
        <w:jc w:val="both"/>
        <w:rPr>
          <w:sz w:val="24"/>
        </w:rPr>
      </w:pPr>
      <w:r>
        <w:rPr>
          <w:color w:val="231F20"/>
          <w:spacing w:val="-2"/>
          <w:w w:val="99"/>
          <w:sz w:val="24"/>
        </w:rPr>
        <w:br w:type="column"/>
      </w:r>
      <w:r>
        <w:rPr>
          <w:color w:val="231F20"/>
          <w:spacing w:val="-2"/>
          <w:sz w:val="24"/>
        </w:rPr>
        <w:t>Зона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натурных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площадок,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включающая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искусственные и естественные водоемы, на-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бережные, парки. Зона натурных площадок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характеризуется отсутствием объектов капи-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тального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строительства,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наличием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терри-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тории разнообразных ландшафтных характе-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ристик.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Данная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зона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может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находиться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зоне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рекреации и являться частью зеленого карка-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города.</w:t>
      </w:r>
    </w:p>
    <w:p>
      <w:pPr>
        <w:pStyle w:val="BodyText"/>
        <w:spacing w:line="249" w:lineRule="auto" w:before="9"/>
        <w:ind w:left="163" w:right="499" w:firstLine="396"/>
      </w:pPr>
      <w:r>
        <w:rPr>
          <w:color w:val="231F20"/>
        </w:rPr>
        <w:t>Модель</w:t>
      </w:r>
      <w:r>
        <w:rPr>
          <w:color w:val="231F20"/>
          <w:spacing w:val="1"/>
        </w:rPr>
        <w:t> </w:t>
      </w:r>
      <w:r>
        <w:rPr>
          <w:color w:val="231F20"/>
        </w:rPr>
        <w:t>функционального</w:t>
      </w:r>
      <w:r>
        <w:rPr>
          <w:color w:val="231F20"/>
          <w:spacing w:val="1"/>
        </w:rPr>
        <w:t> </w:t>
      </w:r>
      <w:r>
        <w:rPr>
          <w:color w:val="231F20"/>
        </w:rPr>
        <w:t>зонирования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участка и группировки объектов строительства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современного кинематографического комплек-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са, как пространства общедоступной городской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среды</w:t>
      </w:r>
      <w:r>
        <w:rPr>
          <w:color w:val="231F20"/>
          <w:spacing w:val="-1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рисунке.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4855" w:space="134"/>
            <w:col w:w="5321"/>
          </w:cols>
        </w:sectPr>
      </w:pPr>
    </w:p>
    <w:p>
      <w:pPr>
        <w:pStyle w:val="BodyText"/>
        <w:spacing w:line="249" w:lineRule="auto" w:before="78"/>
        <w:ind w:left="503" w:firstLine="396"/>
      </w:pPr>
      <w:r>
        <w:rPr>
          <w:color w:val="231F20"/>
          <w:w w:val="95"/>
        </w:rPr>
        <w:t>Впервые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проектирование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комплекса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таки-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ми пространствами общедоступной городской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среды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зарубежном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опыте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было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успешно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реа-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лизовано Уолтом Диснеем при проектировании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2"/>
        </w:rPr>
        <w:t>парка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«Диснейленд»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экономически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выгодно</w:t>
      </w:r>
      <w:r>
        <w:rPr>
          <w:color w:val="231F20"/>
          <w:spacing w:val="-58"/>
        </w:rPr>
        <w:t> </w:t>
      </w:r>
      <w:r>
        <w:rPr>
          <w:color w:val="231F20"/>
        </w:rPr>
        <w:t>до сих пор. Изначально парк был создан для</w:t>
      </w:r>
      <w:r>
        <w:rPr>
          <w:color w:val="231F20"/>
          <w:spacing w:val="1"/>
        </w:rPr>
        <w:t> </w:t>
      </w:r>
      <w:r>
        <w:rPr>
          <w:color w:val="231F20"/>
        </w:rPr>
        <w:t>желающих посетить киностудию Уолта Дис-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нея,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потом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увеличился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сети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тематических</w:t>
      </w:r>
      <w:r>
        <w:rPr>
          <w:color w:val="231F20"/>
          <w:spacing w:val="-58"/>
        </w:rPr>
        <w:t> </w:t>
      </w:r>
      <w:r>
        <w:rPr>
          <w:color w:val="231F20"/>
        </w:rPr>
        <w:t>парков по всему миру. Часть помещений на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0"/>
        </w:rPr>
        <w:t> </w:t>
      </w:r>
      <w:r>
        <w:rPr>
          <w:color w:val="231F20"/>
        </w:rPr>
        <w:t>парка</w:t>
      </w:r>
      <w:r>
        <w:rPr>
          <w:color w:val="231F20"/>
          <w:spacing w:val="-10"/>
        </w:rPr>
        <w:t> </w:t>
      </w:r>
      <w:r>
        <w:rPr>
          <w:color w:val="231F20"/>
        </w:rPr>
        <w:t>сдается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аренду</w:t>
      </w:r>
      <w:r>
        <w:rPr>
          <w:color w:val="231F20"/>
          <w:spacing w:val="-9"/>
        </w:rPr>
        <w:t> </w:t>
      </w:r>
      <w:r>
        <w:rPr>
          <w:color w:val="231F20"/>
        </w:rPr>
        <w:t>[4].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Рос-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сийской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Федерации</w:t>
      </w:r>
      <w:r>
        <w:rPr>
          <w:color w:val="231F20"/>
          <w:spacing w:val="-13"/>
        </w:rPr>
        <w:t> </w:t>
      </w:r>
      <w:r>
        <w:rPr>
          <w:color w:val="231F20"/>
        </w:rPr>
        <w:t>примеров</w:t>
      </w:r>
      <w:r>
        <w:rPr>
          <w:color w:val="231F20"/>
          <w:spacing w:val="-14"/>
        </w:rPr>
        <w:t> </w:t>
      </w:r>
      <w:r>
        <w:rPr>
          <w:color w:val="231F20"/>
        </w:rPr>
        <w:t>интеграции</w:t>
      </w:r>
      <w:r>
        <w:rPr>
          <w:color w:val="231F20"/>
          <w:spacing w:val="-13"/>
        </w:rPr>
        <w:t> </w:t>
      </w:r>
      <w:r>
        <w:rPr>
          <w:color w:val="231F20"/>
        </w:rPr>
        <w:t>об-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щественных пространств, в виде тематических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парков, на территории киностудии немного,</w:t>
      </w:r>
      <w:r>
        <w:rPr>
          <w:color w:val="231F20"/>
          <w:spacing w:val="1"/>
        </w:rPr>
        <w:t> </w:t>
      </w:r>
      <w:r>
        <w:rPr>
          <w:color w:val="231F20"/>
        </w:rPr>
        <w:t>примером</w:t>
      </w:r>
      <w:r>
        <w:rPr>
          <w:color w:val="231F20"/>
          <w:spacing w:val="-3"/>
        </w:rPr>
        <w:t> </w:t>
      </w:r>
      <w:r>
        <w:rPr>
          <w:color w:val="231F20"/>
        </w:rPr>
        <w:t>может</w:t>
      </w:r>
      <w:r>
        <w:rPr>
          <w:color w:val="231F20"/>
          <w:spacing w:val="-3"/>
        </w:rPr>
        <w:t> </w:t>
      </w:r>
      <w:r>
        <w:rPr>
          <w:color w:val="231F20"/>
        </w:rPr>
        <w:t>служить</w:t>
      </w:r>
      <w:r>
        <w:rPr>
          <w:color w:val="231F20"/>
          <w:spacing w:val="-4"/>
        </w:rPr>
        <w:t> </w:t>
      </w:r>
      <w:r>
        <w:rPr>
          <w:color w:val="231F20"/>
        </w:rPr>
        <w:t>только</w:t>
      </w:r>
      <w:r>
        <w:rPr>
          <w:color w:val="231F20"/>
          <w:spacing w:val="-4"/>
        </w:rPr>
        <w:t> </w:t>
      </w:r>
      <w:r>
        <w:rPr>
          <w:color w:val="231F20"/>
        </w:rPr>
        <w:t>киностудия</w:t>
      </w:r>
    </w:p>
    <w:p>
      <w:pPr>
        <w:pStyle w:val="BodyText"/>
        <w:spacing w:line="249" w:lineRule="auto" w:before="14"/>
        <w:ind w:left="503" w:right="1"/>
      </w:pPr>
      <w:r>
        <w:rPr>
          <w:color w:val="231F20"/>
          <w:w w:val="95"/>
        </w:rPr>
        <w:t>«Мосфильм», 68% территории которой доступ-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 для посетителей, однако доступ возможен</w:t>
      </w:r>
      <w:r>
        <w:rPr>
          <w:color w:val="231F20"/>
          <w:spacing w:val="-57"/>
        </w:rPr>
        <w:t> </w:t>
      </w:r>
      <w:r>
        <w:rPr>
          <w:color w:val="231F20"/>
        </w:rPr>
        <w:t>только в составе предварительно сформиро-</w:t>
      </w:r>
      <w:r>
        <w:rPr>
          <w:color w:val="231F20"/>
          <w:spacing w:val="1"/>
        </w:rPr>
        <w:t> </w:t>
      </w:r>
      <w:r>
        <w:rPr>
          <w:color w:val="231F20"/>
        </w:rPr>
        <w:t>ванных</w:t>
      </w:r>
      <w:r>
        <w:rPr>
          <w:color w:val="231F20"/>
          <w:spacing w:val="-1"/>
        </w:rPr>
        <w:t> </w:t>
      </w:r>
      <w:r>
        <w:rPr>
          <w:color w:val="231F20"/>
        </w:rPr>
        <w:t>экскурсионных</w:t>
      </w:r>
      <w:r>
        <w:rPr>
          <w:color w:val="231F20"/>
          <w:spacing w:val="-1"/>
        </w:rPr>
        <w:t> </w:t>
      </w:r>
      <w:r>
        <w:rPr>
          <w:color w:val="231F20"/>
        </w:rPr>
        <w:t>групп</w:t>
      </w:r>
      <w:r>
        <w:rPr>
          <w:color w:val="231F20"/>
          <w:spacing w:val="-1"/>
        </w:rPr>
        <w:t> </w:t>
      </w:r>
      <w:r>
        <w:rPr>
          <w:color w:val="231F20"/>
        </w:rPr>
        <w:t>[2].</w:t>
      </w:r>
    </w:p>
    <w:p>
      <w:pPr>
        <w:pStyle w:val="BodyText"/>
        <w:spacing w:line="249" w:lineRule="auto" w:before="4"/>
        <w:ind w:left="503" w:right="1" w:firstLine="396"/>
      </w:pPr>
      <w:r>
        <w:rPr>
          <w:color w:val="231F20"/>
        </w:rPr>
        <w:t>Аттракционы, декорации, разнообразные</w:t>
      </w:r>
      <w:r>
        <w:rPr>
          <w:color w:val="231F20"/>
          <w:spacing w:val="-57"/>
        </w:rPr>
        <w:t> </w:t>
      </w:r>
      <w:r>
        <w:rPr>
          <w:color w:val="231F20"/>
        </w:rPr>
        <w:t>развлечения</w:t>
      </w:r>
      <w:r>
        <w:rPr>
          <w:color w:val="231F20"/>
          <w:spacing w:val="27"/>
        </w:rPr>
        <w:t> </w:t>
      </w:r>
      <w:r>
        <w:rPr>
          <w:color w:val="231F20"/>
        </w:rPr>
        <w:t>–</w:t>
      </w:r>
      <w:r>
        <w:rPr>
          <w:color w:val="231F20"/>
          <w:spacing w:val="26"/>
        </w:rPr>
        <w:t> </w:t>
      </w:r>
      <w:r>
        <w:rPr>
          <w:color w:val="231F20"/>
        </w:rPr>
        <w:t>все</w:t>
      </w:r>
      <w:r>
        <w:rPr>
          <w:color w:val="231F20"/>
          <w:spacing w:val="27"/>
        </w:rPr>
        <w:t> </w:t>
      </w:r>
      <w:r>
        <w:rPr>
          <w:color w:val="231F20"/>
        </w:rPr>
        <w:t>это,</w:t>
      </w:r>
      <w:r>
        <w:rPr>
          <w:color w:val="231F20"/>
          <w:spacing w:val="27"/>
        </w:rPr>
        <w:t> </w:t>
      </w:r>
      <w:r>
        <w:rPr>
          <w:color w:val="231F20"/>
        </w:rPr>
        <w:t>привлекает</w:t>
      </w:r>
      <w:r>
        <w:rPr>
          <w:color w:val="231F20"/>
          <w:spacing w:val="27"/>
        </w:rPr>
        <w:t> </w:t>
      </w:r>
      <w:r>
        <w:rPr>
          <w:color w:val="231F20"/>
        </w:rPr>
        <w:t>дополни-</w:t>
      </w:r>
    </w:p>
    <w:p>
      <w:pPr>
        <w:pStyle w:val="BodyText"/>
        <w:spacing w:line="249" w:lineRule="auto" w:before="78"/>
        <w:ind w:left="298" w:right="158"/>
      </w:pPr>
      <w:r>
        <w:rPr/>
        <w:br w:type="column"/>
      </w:r>
      <w:r>
        <w:rPr>
          <w:color w:val="231F20"/>
        </w:rPr>
        <w:t>тельный поток посетителей в кинокомплекс,</w:t>
      </w:r>
      <w:r>
        <w:rPr>
          <w:color w:val="231F20"/>
          <w:spacing w:val="1"/>
        </w:rPr>
        <w:t> </w:t>
      </w:r>
      <w:r>
        <w:rPr>
          <w:color w:val="231F20"/>
        </w:rPr>
        <w:t>следовательно, увеличивает экономический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потенциал района, региона, города, а также по-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пуляризирует</w:t>
      </w:r>
      <w:r>
        <w:rPr>
          <w:color w:val="231F20"/>
          <w:spacing w:val="-2"/>
        </w:rPr>
        <w:t> </w:t>
      </w:r>
      <w:r>
        <w:rPr>
          <w:color w:val="231F20"/>
        </w:rPr>
        <w:t>киноиндустрию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целом.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9"/>
        <w:jc w:val="left"/>
        <w:rPr>
          <w:sz w:val="32"/>
        </w:rPr>
      </w:pPr>
    </w:p>
    <w:p>
      <w:pPr>
        <w:spacing w:before="0"/>
        <w:ind w:left="298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1"/>
          <w:numId w:val="55"/>
        </w:numPr>
        <w:tabs>
          <w:tab w:pos="871" w:val="left" w:leader="none"/>
        </w:tabs>
        <w:spacing w:line="249" w:lineRule="auto" w:before="3" w:after="0"/>
        <w:ind w:left="298" w:right="161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Спивакова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К.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С.,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Аракелян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Анализ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современно-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го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состояния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отечественной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киноиндустрии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Сервис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+.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2016.</w:t>
      </w:r>
    </w:p>
    <w:p>
      <w:pPr>
        <w:spacing w:line="249" w:lineRule="auto" w:before="1"/>
        <w:ind w:left="298" w:right="159" w:firstLine="0"/>
        <w:jc w:val="both"/>
        <w:rPr>
          <w:sz w:val="18"/>
        </w:rPr>
      </w:pPr>
      <w:r>
        <w:rPr>
          <w:color w:val="231F20"/>
          <w:w w:val="95"/>
          <w:sz w:val="18"/>
        </w:rPr>
        <w:t>№ 3. URL: https://cyberleninka.ru/article/n/analiz-sovremennogo-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sostoyaniya-otechestvennoy-kinoindustrii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обращения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01.03.2020)</w:t>
      </w:r>
    </w:p>
    <w:p>
      <w:pPr>
        <w:pStyle w:val="ListParagraph"/>
        <w:numPr>
          <w:ilvl w:val="1"/>
          <w:numId w:val="55"/>
        </w:numPr>
        <w:tabs>
          <w:tab w:pos="887" w:val="left" w:leader="none"/>
        </w:tabs>
        <w:spacing w:line="249" w:lineRule="auto" w:before="3" w:after="0"/>
        <w:ind w:left="298" w:right="158" w:firstLine="396"/>
        <w:jc w:val="both"/>
        <w:rPr>
          <w:sz w:val="18"/>
        </w:rPr>
      </w:pPr>
      <w:r>
        <w:rPr>
          <w:color w:val="231F20"/>
          <w:sz w:val="18"/>
        </w:rPr>
        <w:t>Ташбулатов Р. Г., Бабенко А. Г. Особенности архи-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тектурно-планировочной организации киностудийных ком-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плексов // ГИАБ. 2014. № S4-9. URL: https://cyberleninka.ru/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article/n/osobennosti-arhitekturno-planirovochnoy-organizatsii-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kinostudiynyh-kompleksov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19.02.2020).</w:t>
      </w:r>
    </w:p>
    <w:p>
      <w:pPr>
        <w:pStyle w:val="ListParagraph"/>
        <w:numPr>
          <w:ilvl w:val="1"/>
          <w:numId w:val="55"/>
        </w:numPr>
        <w:tabs>
          <w:tab w:pos="871" w:val="left" w:leader="none"/>
        </w:tabs>
        <w:spacing w:line="249" w:lineRule="auto" w:before="3" w:after="0"/>
        <w:ind w:left="298" w:right="159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Федоров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П.,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Григорьева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Влияние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социальных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структур и процессов на архитектурно-градостроительные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концепции // Материалы IV Всероссийской научно-практи-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ческой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конференции.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–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г.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Санкт-Петербург,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2018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г.</w:t>
      </w:r>
      <w:r>
        <w:rPr>
          <w:color w:val="231F20"/>
          <w:spacing w:val="6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159–165</w:t>
      </w:r>
    </w:p>
    <w:p>
      <w:pPr>
        <w:pStyle w:val="ListParagraph"/>
        <w:numPr>
          <w:ilvl w:val="1"/>
          <w:numId w:val="55"/>
        </w:numPr>
        <w:tabs>
          <w:tab w:pos="878" w:val="left" w:leader="none"/>
        </w:tabs>
        <w:spacing w:line="249" w:lineRule="auto" w:before="3" w:after="0"/>
        <w:ind w:left="298" w:right="161" w:firstLine="396"/>
        <w:jc w:val="both"/>
        <w:rPr>
          <w:sz w:val="18"/>
        </w:rPr>
      </w:pPr>
      <w:r>
        <w:rPr>
          <w:color w:val="231F20"/>
          <w:sz w:val="18"/>
        </w:rPr>
        <w:t>Чинейкина К. В. Классификация киностудий по тра-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диционным архитектурным признакам // Вестник магистра-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туры.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Йошкар-Ола. 2017.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6–5 (69).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187–191.</w:t>
      </w:r>
    </w:p>
    <w:p>
      <w:pPr>
        <w:spacing w:after="0" w:line="249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5155" w:space="40"/>
            <w:col w:w="5115"/>
          </w:cols>
        </w:sectPr>
      </w:pPr>
    </w:p>
    <w:p>
      <w:pPr>
        <w:tabs>
          <w:tab w:pos="2479" w:val="left" w:leader="none"/>
        </w:tabs>
        <w:spacing w:line="240" w:lineRule="auto"/>
        <w:ind w:left="16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630" coordorigin="0,0" coordsize="1990,1990">
            <v:shape style="position:absolute;left:2;top:2;width:1985;height:1985" type="#_x0000_t75" id="docshape631" stroked="false">
              <v:imagedata r:id="rId311" o:title=""/>
            </v:shape>
            <v:rect style="position:absolute;left:2;top:2;width:1985;height:1985" id="docshape632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6pt;mso-position-horizontal-relative:char;mso-position-vertical-relative:line" id="docshapegroup633" coordorigin="0,0" coordsize="1990,1992">
            <v:shape style="position:absolute;left:2;top:2;width:1985;height:1987" type="#_x0000_t75" id="docshape634" stroked="false">
              <v:imagedata r:id="rId312" o:title=""/>
            </v:shape>
            <v:rect style="position:absolute;left:2;top:2;width:1985;height:1987" id="docshape635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1"/>
        <w:jc w:val="left"/>
        <w:rPr>
          <w:sz w:val="21"/>
        </w:rPr>
      </w:pPr>
      <w:r>
        <w:rPr/>
        <w:pict>
          <v:rect style="position:absolute;margin-left:47.904999pt;margin-top:13.356pt;width:481.89pt;height:29.764pt;mso-position-horizontal-relative:page;mso-position-vertical-relative:paragraph;z-index:-15599104;mso-wrap-distance-left:0;mso-wrap-distance-right:0" id="docshape636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5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16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6"/>
          <w:sz w:val="20"/>
        </w:rPr>
        <w:t> </w:t>
      </w:r>
      <w:r>
        <w:rPr>
          <w:b/>
          <w:color w:val="231F20"/>
          <w:sz w:val="20"/>
        </w:rPr>
        <w:t>7.72.727</w:t>
      </w:r>
    </w:p>
    <w:p>
      <w:pPr>
        <w:spacing w:line="256" w:lineRule="auto" w:before="17"/>
        <w:ind w:left="163" w:right="0" w:firstLine="0"/>
        <w:jc w:val="left"/>
        <w:rPr>
          <w:sz w:val="20"/>
        </w:rPr>
      </w:pPr>
      <w:r>
        <w:rPr>
          <w:i/>
          <w:color w:val="231F20"/>
          <w:sz w:val="20"/>
        </w:rPr>
        <w:t>Владимир</w:t>
      </w:r>
      <w:r>
        <w:rPr>
          <w:i/>
          <w:color w:val="231F20"/>
          <w:spacing w:val="30"/>
          <w:sz w:val="20"/>
        </w:rPr>
        <w:t> </w:t>
      </w:r>
      <w:r>
        <w:rPr>
          <w:i/>
          <w:color w:val="231F20"/>
          <w:sz w:val="20"/>
        </w:rPr>
        <w:t>Алексеевич</w:t>
      </w:r>
      <w:r>
        <w:rPr>
          <w:i/>
          <w:color w:val="231F20"/>
          <w:spacing w:val="30"/>
          <w:sz w:val="20"/>
        </w:rPr>
        <w:t> </w:t>
      </w:r>
      <w:r>
        <w:rPr>
          <w:i/>
          <w:color w:val="231F20"/>
          <w:sz w:val="20"/>
        </w:rPr>
        <w:t>Кирпичев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профессор</w:t>
      </w:r>
    </w:p>
    <w:p>
      <w:pPr>
        <w:spacing w:line="256" w:lineRule="auto" w:before="3"/>
        <w:ind w:left="163" w:right="0" w:firstLine="0"/>
        <w:jc w:val="left"/>
        <w:rPr>
          <w:sz w:val="20"/>
        </w:rPr>
      </w:pPr>
      <w:r>
        <w:rPr>
          <w:i/>
          <w:color w:val="231F20"/>
          <w:sz w:val="20"/>
        </w:rPr>
        <w:t>Татьяна</w:t>
      </w:r>
      <w:r>
        <w:rPr>
          <w:i/>
          <w:color w:val="231F20"/>
          <w:spacing w:val="22"/>
          <w:sz w:val="20"/>
        </w:rPr>
        <w:t> </w:t>
      </w:r>
      <w:r>
        <w:rPr>
          <w:i/>
          <w:color w:val="231F20"/>
          <w:sz w:val="20"/>
        </w:rPr>
        <w:t>Андреевна</w:t>
      </w:r>
      <w:r>
        <w:rPr>
          <w:i/>
          <w:color w:val="231F20"/>
          <w:spacing w:val="23"/>
          <w:sz w:val="20"/>
        </w:rPr>
        <w:t> </w:t>
      </w:r>
      <w:r>
        <w:rPr>
          <w:i/>
          <w:color w:val="231F20"/>
          <w:sz w:val="20"/>
        </w:rPr>
        <w:t>Воронина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магистрант</w:t>
      </w:r>
    </w:p>
    <w:p>
      <w:pPr>
        <w:spacing w:line="256" w:lineRule="auto" w:before="2"/>
        <w:ind w:left="163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(Санкт-Петербургская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государственная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художественно-промышленная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академия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им.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А.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Л.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Штиглица)</w:t>
      </w:r>
    </w:p>
    <w:p>
      <w:pPr>
        <w:spacing w:line="256" w:lineRule="auto" w:before="3"/>
        <w:ind w:left="163" w:right="0" w:firstLine="0"/>
        <w:jc w:val="left"/>
        <w:rPr>
          <w:i/>
          <w:sz w:val="20"/>
        </w:rPr>
      </w:pPr>
      <w:r>
        <w:rPr>
          <w:i/>
          <w:color w:val="231F20"/>
          <w:w w:val="105"/>
          <w:sz w:val="20"/>
        </w:rPr>
        <w:t>E-mail: </w:t>
      </w:r>
      <w:hyperlink r:id="rId313">
        <w:r>
          <w:rPr>
            <w:i/>
            <w:color w:val="231F20"/>
            <w:w w:val="105"/>
            <w:sz w:val="20"/>
          </w:rPr>
          <w:t>ksd@ghpa.ru</w:t>
        </w:r>
        <w:r>
          <w:rPr>
            <w:color w:val="231F20"/>
            <w:w w:val="105"/>
            <w:sz w:val="20"/>
          </w:rPr>
          <w:t>,</w:t>
        </w:r>
      </w:hyperlink>
      <w:r>
        <w:rPr>
          <w:color w:val="231F20"/>
          <w:spacing w:val="1"/>
          <w:w w:val="105"/>
          <w:sz w:val="20"/>
        </w:rPr>
        <w:t> </w:t>
      </w:r>
      <w:hyperlink r:id="rId314">
        <w:r>
          <w:rPr>
            <w:i/>
            <w:color w:val="231F20"/>
            <w:sz w:val="20"/>
          </w:rPr>
          <w:t>tartetatin04@yandex.ru</w:t>
        </w:r>
      </w:hyperlink>
    </w:p>
    <w:p>
      <w:pPr>
        <w:spacing w:line="240" w:lineRule="auto" w:before="11"/>
        <w:rPr>
          <w:i/>
          <w:sz w:val="29"/>
        </w:rPr>
      </w:pPr>
      <w:r>
        <w:rPr/>
        <w:br w:type="column"/>
      </w:r>
      <w:r>
        <w:rPr>
          <w:i/>
          <w:sz w:val="29"/>
        </w:rPr>
      </w:r>
    </w:p>
    <w:p>
      <w:pPr>
        <w:spacing w:before="0"/>
        <w:ind w:left="0" w:right="501" w:firstLine="0"/>
        <w:jc w:val="right"/>
        <w:rPr>
          <w:sz w:val="20"/>
        </w:rPr>
      </w:pPr>
      <w:r>
        <w:rPr>
          <w:i/>
          <w:color w:val="231F20"/>
          <w:sz w:val="20"/>
        </w:rPr>
        <w:t>Vladimir</w:t>
      </w:r>
      <w:r>
        <w:rPr>
          <w:i/>
          <w:color w:val="231F20"/>
          <w:spacing w:val="31"/>
          <w:sz w:val="20"/>
        </w:rPr>
        <w:t> </w:t>
      </w:r>
      <w:r>
        <w:rPr>
          <w:i/>
          <w:color w:val="231F20"/>
          <w:sz w:val="20"/>
        </w:rPr>
        <w:t>Alekseevich</w:t>
      </w:r>
      <w:r>
        <w:rPr>
          <w:i/>
          <w:color w:val="231F20"/>
          <w:spacing w:val="39"/>
          <w:sz w:val="20"/>
        </w:rPr>
        <w:t> </w:t>
      </w:r>
      <w:r>
        <w:rPr>
          <w:i/>
          <w:color w:val="231F20"/>
          <w:sz w:val="20"/>
        </w:rPr>
        <w:t>Kirpichev</w:t>
      </w:r>
      <w:r>
        <w:rPr>
          <w:color w:val="231F20"/>
          <w:sz w:val="20"/>
        </w:rPr>
        <w:t>,</w:t>
      </w:r>
    </w:p>
    <w:p>
      <w:pPr>
        <w:spacing w:before="17"/>
        <w:ind w:left="0" w:right="502" w:firstLine="0"/>
        <w:jc w:val="right"/>
        <w:rPr>
          <w:sz w:val="20"/>
        </w:rPr>
      </w:pPr>
      <w:r>
        <w:rPr>
          <w:color w:val="231F20"/>
          <w:w w:val="105"/>
          <w:sz w:val="20"/>
        </w:rPr>
        <w:t>Professor</w:t>
      </w:r>
    </w:p>
    <w:p>
      <w:pPr>
        <w:spacing w:before="17"/>
        <w:ind w:left="0" w:right="501" w:firstLine="0"/>
        <w:jc w:val="right"/>
        <w:rPr>
          <w:sz w:val="20"/>
        </w:rPr>
      </w:pPr>
      <w:r>
        <w:rPr>
          <w:i/>
          <w:color w:val="231F20"/>
          <w:sz w:val="20"/>
        </w:rPr>
        <w:t>Tatyana</w:t>
      </w:r>
      <w:r>
        <w:rPr>
          <w:i/>
          <w:color w:val="231F20"/>
          <w:spacing w:val="2"/>
          <w:sz w:val="20"/>
        </w:rPr>
        <w:t> </w:t>
      </w:r>
      <w:r>
        <w:rPr>
          <w:i/>
          <w:color w:val="231F20"/>
          <w:sz w:val="20"/>
        </w:rPr>
        <w:t>Andreevna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Voronina</w:t>
      </w:r>
      <w:r>
        <w:rPr>
          <w:color w:val="231F20"/>
          <w:sz w:val="20"/>
        </w:rPr>
        <w:t>,</w:t>
      </w:r>
    </w:p>
    <w:p>
      <w:pPr>
        <w:spacing w:line="256" w:lineRule="auto" w:before="17"/>
        <w:ind w:left="163" w:right="502" w:firstLine="703"/>
        <w:jc w:val="right"/>
        <w:rPr>
          <w:sz w:val="20"/>
        </w:rPr>
      </w:pPr>
      <w:r>
        <w:rPr>
          <w:color w:val="231F20"/>
          <w:sz w:val="20"/>
        </w:rPr>
        <w:t>Master’s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Degree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student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Academy</w:t>
      </w:r>
    </w:p>
    <w:p>
      <w:pPr>
        <w:spacing w:line="256" w:lineRule="auto" w:before="3"/>
        <w:ind w:left="623" w:right="500" w:firstLine="783"/>
        <w:jc w:val="right"/>
        <w:rPr>
          <w:i/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Art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Design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named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after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A.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L.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Steiglitz)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E-mail: </w:t>
      </w:r>
      <w:hyperlink r:id="rId313">
        <w:r>
          <w:rPr>
            <w:i/>
            <w:color w:val="231F20"/>
            <w:w w:val="105"/>
            <w:sz w:val="20"/>
          </w:rPr>
          <w:t>ksd@ghpa.ru</w:t>
        </w:r>
        <w:r>
          <w:rPr>
            <w:color w:val="231F20"/>
            <w:w w:val="105"/>
            <w:sz w:val="20"/>
          </w:rPr>
          <w:t>,</w:t>
        </w:r>
      </w:hyperlink>
      <w:r>
        <w:rPr>
          <w:color w:val="231F20"/>
          <w:spacing w:val="1"/>
          <w:w w:val="105"/>
          <w:sz w:val="20"/>
        </w:rPr>
        <w:t> </w:t>
      </w:r>
      <w:hyperlink r:id="rId314">
        <w:r>
          <w:rPr>
            <w:i/>
            <w:color w:val="231F20"/>
            <w:w w:val="105"/>
            <w:sz w:val="20"/>
          </w:rPr>
          <w:t>tartetatin04@yandex.ru</w:t>
        </w:r>
      </w:hyperlink>
    </w:p>
    <w:p>
      <w:pPr>
        <w:spacing w:after="0" w:line="256" w:lineRule="auto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3794" w:space="3130"/>
            <w:col w:w="3386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1"/>
        <w:jc w:val="left"/>
        <w:rPr>
          <w:i/>
          <w:sz w:val="22"/>
        </w:rPr>
      </w:pPr>
    </w:p>
    <w:p>
      <w:pPr>
        <w:pStyle w:val="Heading1"/>
        <w:ind w:left="473"/>
      </w:pPr>
      <w:r>
        <w:rPr>
          <w:color w:val="231F20"/>
          <w:spacing w:val="-1"/>
        </w:rPr>
        <w:t>ГОРОДСКОЕ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ОБЩЕСТВЕННОЕ</w:t>
      </w:r>
      <w:r>
        <w:rPr>
          <w:color w:val="231F20"/>
          <w:spacing w:val="-11"/>
        </w:rPr>
        <w:t> </w:t>
      </w:r>
      <w:r>
        <w:rPr>
          <w:color w:val="231F20"/>
        </w:rPr>
        <w:t>МУЗЕЙНОЕ</w:t>
      </w:r>
      <w:r>
        <w:rPr>
          <w:color w:val="231F20"/>
          <w:spacing w:val="-11"/>
        </w:rPr>
        <w:t> </w:t>
      </w:r>
      <w:r>
        <w:rPr>
          <w:color w:val="231F20"/>
        </w:rPr>
        <w:t>ПРОСТРАНСТВО</w:t>
      </w:r>
    </w:p>
    <w:p>
      <w:pPr>
        <w:spacing w:before="12"/>
        <w:ind w:left="160" w:right="498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В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z w:val="24"/>
        </w:rPr>
        <w:t>СТРУКТУРЕ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z w:val="24"/>
        </w:rPr>
        <w:t>ГОРОДА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z w:val="24"/>
        </w:rPr>
        <w:t>НА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z w:val="24"/>
        </w:rPr>
        <w:t>ПРИМЕРЕ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z w:val="24"/>
        </w:rPr>
        <w:t>ОСВОЕНИЯ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ОХТИНСКОГО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z w:val="24"/>
        </w:rPr>
        <w:t>МЫСА</w:t>
      </w:r>
    </w:p>
    <w:p>
      <w:pPr>
        <w:pStyle w:val="BodyText"/>
        <w:spacing w:before="9"/>
        <w:jc w:val="left"/>
        <w:rPr>
          <w:b/>
          <w:sz w:val="20"/>
        </w:rPr>
      </w:pPr>
    </w:p>
    <w:p>
      <w:pPr>
        <w:pStyle w:val="BodyText"/>
        <w:ind w:left="1837" w:right="2175"/>
        <w:jc w:val="center"/>
      </w:pPr>
      <w:r>
        <w:rPr>
          <w:color w:val="231F20"/>
        </w:rPr>
        <w:t>OKHTINSKY</w:t>
      </w:r>
      <w:r>
        <w:rPr>
          <w:color w:val="231F20"/>
          <w:spacing w:val="-13"/>
        </w:rPr>
        <w:t> </w:t>
      </w:r>
      <w:r>
        <w:rPr>
          <w:color w:val="231F20"/>
        </w:rPr>
        <w:t>CAPE:</w:t>
      </w:r>
    </w:p>
    <w:p>
      <w:pPr>
        <w:pStyle w:val="BodyText"/>
        <w:spacing w:before="12"/>
        <w:ind w:left="471" w:right="810"/>
        <w:jc w:val="center"/>
      </w:pP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URBAN</w:t>
      </w:r>
      <w:r>
        <w:rPr>
          <w:color w:val="231F20"/>
          <w:spacing w:val="-6"/>
        </w:rPr>
        <w:t> </w:t>
      </w:r>
      <w:r>
        <w:rPr>
          <w:color w:val="231F20"/>
        </w:rPr>
        <w:t>PUBLIC</w:t>
      </w:r>
      <w:r>
        <w:rPr>
          <w:color w:val="231F20"/>
          <w:spacing w:val="-6"/>
        </w:rPr>
        <w:t> </w:t>
      </w:r>
      <w:r>
        <w:rPr>
          <w:color w:val="231F20"/>
        </w:rPr>
        <w:t>MUSEUM</w:t>
      </w:r>
      <w:r>
        <w:rPr>
          <w:color w:val="231F20"/>
          <w:spacing w:val="-6"/>
        </w:rPr>
        <w:t> </w:t>
      </w:r>
      <w:r>
        <w:rPr>
          <w:color w:val="231F20"/>
        </w:rPr>
        <w:t>SPACE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CITY</w:t>
      </w:r>
      <w:r>
        <w:rPr>
          <w:color w:val="231F20"/>
          <w:spacing w:val="-13"/>
        </w:rPr>
        <w:t> </w:t>
      </w:r>
      <w:r>
        <w:rPr>
          <w:color w:val="231F20"/>
        </w:rPr>
        <w:t>STRUCTURE</w:t>
      </w:r>
    </w:p>
    <w:p>
      <w:pPr>
        <w:pStyle w:val="BodyText"/>
        <w:spacing w:before="9"/>
        <w:jc w:val="left"/>
        <w:rPr>
          <w:sz w:val="20"/>
        </w:rPr>
      </w:pPr>
    </w:p>
    <w:p>
      <w:pPr>
        <w:pStyle w:val="BodyText"/>
        <w:spacing w:line="249" w:lineRule="auto"/>
        <w:ind w:left="163" w:right="500" w:firstLine="396"/>
      </w:pPr>
      <w:r>
        <w:rPr>
          <w:color w:val="231F20"/>
        </w:rPr>
        <w:t>Территория</w:t>
      </w:r>
      <w:r>
        <w:rPr>
          <w:color w:val="231F20"/>
          <w:spacing w:val="-9"/>
        </w:rPr>
        <w:t> </w:t>
      </w:r>
      <w:r>
        <w:rPr>
          <w:color w:val="231F20"/>
        </w:rPr>
        <w:t>Охтинского</w:t>
      </w:r>
      <w:r>
        <w:rPr>
          <w:color w:val="231F20"/>
          <w:spacing w:val="-8"/>
        </w:rPr>
        <w:t> </w:t>
      </w:r>
      <w:r>
        <w:rPr>
          <w:color w:val="231F20"/>
        </w:rPr>
        <w:t>мыса</w:t>
      </w:r>
      <w:r>
        <w:rPr>
          <w:color w:val="231F20"/>
          <w:spacing w:val="-8"/>
        </w:rPr>
        <w:t> </w:t>
      </w:r>
      <w:r>
        <w:rPr>
          <w:color w:val="231F20"/>
        </w:rPr>
        <w:t>имеет</w:t>
      </w:r>
      <w:r>
        <w:rPr>
          <w:color w:val="231F20"/>
          <w:spacing w:val="-8"/>
        </w:rPr>
        <w:t> </w:t>
      </w:r>
      <w:r>
        <w:rPr>
          <w:color w:val="231F20"/>
        </w:rPr>
        <w:t>потенциал</w:t>
      </w:r>
      <w:r>
        <w:rPr>
          <w:color w:val="231F20"/>
          <w:spacing w:val="-8"/>
        </w:rPr>
        <w:t> </w:t>
      </w:r>
      <w:r>
        <w:rPr>
          <w:color w:val="231F20"/>
        </w:rPr>
        <w:t>объекта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активизации</w:t>
      </w:r>
      <w:r>
        <w:rPr>
          <w:color w:val="231F20"/>
          <w:spacing w:val="-8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8"/>
        </w:rPr>
        <w:t> </w:t>
      </w:r>
      <w:r>
        <w:rPr>
          <w:color w:val="231F20"/>
        </w:rPr>
        <w:t>жизни</w:t>
      </w:r>
      <w:r>
        <w:rPr>
          <w:color w:val="231F20"/>
          <w:spacing w:val="-58"/>
        </w:rPr>
        <w:t> </w:t>
      </w:r>
      <w:r>
        <w:rPr>
          <w:color w:val="231F20"/>
        </w:rPr>
        <w:t>не только Красногвардейского района, но и Санкт-Петербурга в целом, так как обладает цен-</w:t>
      </w:r>
      <w:r>
        <w:rPr>
          <w:color w:val="231F20"/>
          <w:spacing w:val="1"/>
        </w:rPr>
        <w:t> </w:t>
      </w:r>
      <w:r>
        <w:rPr>
          <w:color w:val="231F20"/>
        </w:rPr>
        <w:t>ными объектами культурного наследия федерального значения и располагается в уникальной</w:t>
      </w:r>
      <w:r>
        <w:rPr>
          <w:color w:val="231F20"/>
          <w:spacing w:val="-57"/>
        </w:rPr>
        <w:t> </w:t>
      </w:r>
      <w:r>
        <w:rPr>
          <w:color w:val="231F20"/>
        </w:rPr>
        <w:t>градостроительной</w:t>
      </w:r>
      <w:r>
        <w:rPr>
          <w:color w:val="231F20"/>
          <w:spacing w:val="-8"/>
        </w:rPr>
        <w:t> </w:t>
      </w:r>
      <w:r>
        <w:rPr>
          <w:color w:val="231F20"/>
        </w:rPr>
        <w:t>среде:</w:t>
      </w:r>
      <w:r>
        <w:rPr>
          <w:color w:val="231F20"/>
          <w:spacing w:val="-7"/>
        </w:rPr>
        <w:t> </w:t>
      </w:r>
      <w:r>
        <w:rPr>
          <w:color w:val="231F20"/>
        </w:rPr>
        <w:t>занимая</w:t>
      </w:r>
      <w:r>
        <w:rPr>
          <w:color w:val="231F20"/>
          <w:spacing w:val="-8"/>
        </w:rPr>
        <w:t> </w:t>
      </w:r>
      <w:r>
        <w:rPr>
          <w:color w:val="231F20"/>
        </w:rPr>
        <w:t>выгодное</w:t>
      </w:r>
      <w:r>
        <w:rPr>
          <w:color w:val="231F20"/>
          <w:spacing w:val="-7"/>
        </w:rPr>
        <w:t> </w:t>
      </w:r>
      <w:r>
        <w:rPr>
          <w:color w:val="231F20"/>
        </w:rPr>
        <w:t>положение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центральной</w:t>
      </w:r>
      <w:r>
        <w:rPr>
          <w:color w:val="231F20"/>
          <w:spacing w:val="-8"/>
        </w:rPr>
        <w:t> </w:t>
      </w:r>
      <w:r>
        <w:rPr>
          <w:color w:val="231F20"/>
        </w:rPr>
        <w:t>части</w:t>
      </w:r>
      <w:r>
        <w:rPr>
          <w:color w:val="231F20"/>
          <w:spacing w:val="-7"/>
        </w:rPr>
        <w:t> </w:t>
      </w:r>
      <w:r>
        <w:rPr>
          <w:color w:val="231F20"/>
        </w:rPr>
        <w:t>города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берегу</w:t>
      </w:r>
      <w:r>
        <w:rPr>
          <w:color w:val="231F20"/>
          <w:spacing w:val="-58"/>
        </w:rPr>
        <w:t> </w:t>
      </w:r>
      <w:r>
        <w:rPr>
          <w:color w:val="231F20"/>
        </w:rPr>
        <w:t>реки</w:t>
      </w:r>
      <w:r>
        <w:rPr>
          <w:color w:val="231F20"/>
          <w:spacing w:val="-14"/>
        </w:rPr>
        <w:t> </w:t>
      </w:r>
      <w:r>
        <w:rPr>
          <w:color w:val="231F20"/>
        </w:rPr>
        <w:t>Невы.</w:t>
      </w:r>
      <w:r>
        <w:rPr>
          <w:color w:val="231F20"/>
          <w:spacing w:val="-14"/>
        </w:rPr>
        <w:t> </w:t>
      </w:r>
      <w:r>
        <w:rPr>
          <w:color w:val="231F20"/>
        </w:rPr>
        <w:t>Исследование</w:t>
      </w:r>
      <w:r>
        <w:rPr>
          <w:color w:val="231F20"/>
          <w:spacing w:val="-13"/>
        </w:rPr>
        <w:t> </w:t>
      </w:r>
      <w:r>
        <w:rPr>
          <w:color w:val="231F20"/>
        </w:rPr>
        <w:t>градостроительной</w:t>
      </w:r>
      <w:r>
        <w:rPr>
          <w:color w:val="231F20"/>
          <w:spacing w:val="-14"/>
        </w:rPr>
        <w:t> </w:t>
      </w:r>
      <w:r>
        <w:rPr>
          <w:color w:val="231F20"/>
        </w:rPr>
        <w:t>ситуации,</w:t>
      </w:r>
      <w:r>
        <w:rPr>
          <w:color w:val="231F20"/>
          <w:spacing w:val="-13"/>
        </w:rPr>
        <w:t> </w:t>
      </w:r>
      <w:r>
        <w:rPr>
          <w:color w:val="231F20"/>
        </w:rPr>
        <w:t>выявление</w:t>
      </w:r>
      <w:r>
        <w:rPr>
          <w:color w:val="231F20"/>
          <w:spacing w:val="-14"/>
        </w:rPr>
        <w:t> </w:t>
      </w:r>
      <w:r>
        <w:rPr>
          <w:color w:val="231F20"/>
        </w:rPr>
        <w:t>особенностей</w:t>
      </w:r>
      <w:r>
        <w:rPr>
          <w:color w:val="231F20"/>
          <w:spacing w:val="-13"/>
        </w:rPr>
        <w:t> </w:t>
      </w:r>
      <w:r>
        <w:rPr>
          <w:color w:val="231F20"/>
        </w:rPr>
        <w:t>презентации</w:t>
      </w:r>
      <w:r>
        <w:rPr>
          <w:color w:val="231F20"/>
          <w:spacing w:val="-58"/>
        </w:rPr>
        <w:t> </w:t>
      </w:r>
      <w:r>
        <w:rPr>
          <w:color w:val="231F20"/>
        </w:rPr>
        <w:t>археологического</w:t>
      </w:r>
      <w:r>
        <w:rPr>
          <w:color w:val="231F20"/>
          <w:spacing w:val="-5"/>
        </w:rPr>
        <w:t> </w:t>
      </w:r>
      <w:r>
        <w:rPr>
          <w:color w:val="231F20"/>
        </w:rPr>
        <w:t>наследия,</w:t>
      </w:r>
      <w:r>
        <w:rPr>
          <w:color w:val="231F20"/>
          <w:spacing w:val="-4"/>
        </w:rPr>
        <w:t> </w:t>
      </w:r>
      <w:r>
        <w:rPr>
          <w:color w:val="231F20"/>
        </w:rPr>
        <w:t>сравнительный</w:t>
      </w:r>
      <w:r>
        <w:rPr>
          <w:color w:val="231F20"/>
          <w:spacing w:val="-4"/>
        </w:rPr>
        <w:t> </w:t>
      </w:r>
      <w:r>
        <w:rPr>
          <w:color w:val="231F20"/>
        </w:rPr>
        <w:t>анализ</w:t>
      </w:r>
      <w:r>
        <w:rPr>
          <w:color w:val="231F20"/>
          <w:spacing w:val="-5"/>
        </w:rPr>
        <w:t> </w:t>
      </w:r>
      <w:r>
        <w:rPr>
          <w:color w:val="231F20"/>
        </w:rPr>
        <w:t>мирового</w:t>
      </w:r>
      <w:r>
        <w:rPr>
          <w:color w:val="231F20"/>
          <w:spacing w:val="-4"/>
        </w:rPr>
        <w:t> </w:t>
      </w:r>
      <w:r>
        <w:rPr>
          <w:color w:val="231F20"/>
        </w:rPr>
        <w:t>опыта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4"/>
        </w:rPr>
        <w:t> </w:t>
      </w:r>
      <w:r>
        <w:rPr>
          <w:color w:val="231F20"/>
        </w:rPr>
        <w:t>археологи-</w:t>
      </w:r>
      <w:r>
        <w:rPr>
          <w:color w:val="231F20"/>
          <w:spacing w:val="-58"/>
        </w:rPr>
        <w:t> </w:t>
      </w:r>
      <w:r>
        <w:rPr>
          <w:color w:val="231F20"/>
        </w:rPr>
        <w:t>ческих</w:t>
      </w:r>
      <w:r>
        <w:rPr>
          <w:color w:val="231F20"/>
          <w:spacing w:val="33"/>
        </w:rPr>
        <w:t> </w:t>
      </w:r>
      <w:r>
        <w:rPr>
          <w:color w:val="231F20"/>
        </w:rPr>
        <w:t>музеев</w:t>
      </w:r>
      <w:r>
        <w:rPr>
          <w:color w:val="231F20"/>
          <w:spacing w:val="34"/>
        </w:rPr>
        <w:t> </w:t>
      </w:r>
      <w:r>
        <w:rPr>
          <w:color w:val="231F20"/>
        </w:rPr>
        <w:t>способствуют</w:t>
      </w:r>
      <w:r>
        <w:rPr>
          <w:color w:val="231F20"/>
          <w:spacing w:val="34"/>
        </w:rPr>
        <w:t> </w:t>
      </w:r>
      <w:r>
        <w:rPr>
          <w:color w:val="231F20"/>
        </w:rPr>
        <w:t>формированию</w:t>
      </w:r>
      <w:r>
        <w:rPr>
          <w:color w:val="231F20"/>
          <w:spacing w:val="34"/>
        </w:rPr>
        <w:t> </w:t>
      </w:r>
      <w:r>
        <w:rPr>
          <w:color w:val="231F20"/>
        </w:rPr>
        <w:t>концепции</w:t>
      </w:r>
      <w:r>
        <w:rPr>
          <w:color w:val="231F20"/>
          <w:spacing w:val="33"/>
        </w:rPr>
        <w:t> </w:t>
      </w:r>
      <w:r>
        <w:rPr>
          <w:color w:val="231F20"/>
        </w:rPr>
        <w:t>по</w:t>
      </w:r>
      <w:r>
        <w:rPr>
          <w:color w:val="231F20"/>
          <w:spacing w:val="34"/>
        </w:rPr>
        <w:t> </w:t>
      </w:r>
      <w:r>
        <w:rPr>
          <w:color w:val="231F20"/>
        </w:rPr>
        <w:t>освоению</w:t>
      </w:r>
      <w:r>
        <w:rPr>
          <w:color w:val="231F20"/>
          <w:spacing w:val="34"/>
        </w:rPr>
        <w:t> </w:t>
      </w:r>
      <w:r>
        <w:rPr>
          <w:color w:val="231F20"/>
        </w:rPr>
        <w:t>историко-культурно-</w:t>
      </w:r>
      <w:r>
        <w:rPr>
          <w:color w:val="231F20"/>
          <w:spacing w:val="1"/>
        </w:rPr>
        <w:t> </w:t>
      </w:r>
      <w:r>
        <w:rPr>
          <w:color w:val="231F20"/>
        </w:rPr>
        <w:t>го наследия в городском открытом пространстве с включением в региональный бренд города</w:t>
      </w:r>
      <w:r>
        <w:rPr>
          <w:color w:val="231F20"/>
          <w:spacing w:val="-57"/>
        </w:rPr>
        <w:t> </w:t>
      </w:r>
      <w:r>
        <w:rPr>
          <w:color w:val="231F20"/>
        </w:rPr>
        <w:t>Санкт-Петербурга.</w:t>
      </w:r>
    </w:p>
    <w:p>
      <w:pPr>
        <w:pStyle w:val="BodyText"/>
        <w:spacing w:line="249" w:lineRule="auto" w:before="9"/>
        <w:ind w:left="163" w:right="501" w:firstLine="396"/>
      </w:pPr>
      <w:r>
        <w:rPr>
          <w:i/>
          <w:color w:val="231F20"/>
        </w:rPr>
        <w:t>Ключевые слова</w:t>
      </w:r>
      <w:r>
        <w:rPr>
          <w:color w:val="231F20"/>
        </w:rPr>
        <w:t>: музеефикация, ландшафтный музей-заповедник, объект культурного на-</w:t>
      </w:r>
      <w:r>
        <w:rPr>
          <w:color w:val="231F20"/>
          <w:spacing w:val="-57"/>
        </w:rPr>
        <w:t> </w:t>
      </w:r>
      <w:r>
        <w:rPr>
          <w:color w:val="231F20"/>
        </w:rPr>
        <w:t>следия, укрепление городского сообщества, функции музея в городском пространстве, ди-</w:t>
      </w:r>
      <w:r>
        <w:rPr>
          <w:color w:val="231F20"/>
          <w:spacing w:val="1"/>
        </w:rPr>
        <w:t> </w:t>
      </w:r>
      <w:r>
        <w:rPr>
          <w:color w:val="231F20"/>
        </w:rPr>
        <w:t>зайн-концепция.</w:t>
      </w:r>
    </w:p>
    <w:p>
      <w:pPr>
        <w:pStyle w:val="BodyText"/>
        <w:spacing w:before="3"/>
        <w:jc w:val="left"/>
        <w:rPr>
          <w:sz w:val="25"/>
        </w:rPr>
      </w:pPr>
    </w:p>
    <w:p>
      <w:pPr>
        <w:pStyle w:val="BodyText"/>
        <w:spacing w:line="249" w:lineRule="auto"/>
        <w:ind w:left="163" w:right="495" w:firstLine="396"/>
      </w:pPr>
      <w:r>
        <w:rPr>
          <w:color w:val="231F20"/>
          <w:spacing w:val="-1"/>
        </w:rPr>
        <w:t>Consideration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Okhtinsky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cape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high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potential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territory</w:t>
      </w:r>
      <w:r>
        <w:rPr>
          <w:color w:val="231F20"/>
          <w:spacing w:val="-13"/>
        </w:rPr>
        <w:t> </w:t>
      </w:r>
      <w:r>
        <w:rPr>
          <w:color w:val="231F20"/>
        </w:rPr>
        <w:t>for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urban</w:t>
      </w:r>
      <w:r>
        <w:rPr>
          <w:color w:val="231F20"/>
          <w:spacing w:val="-13"/>
        </w:rPr>
        <w:t> </w:t>
      </w:r>
      <w:r>
        <w:rPr>
          <w:color w:val="231F20"/>
        </w:rPr>
        <w:t>living</w:t>
      </w:r>
      <w:r>
        <w:rPr>
          <w:color w:val="231F20"/>
          <w:spacing w:val="-14"/>
        </w:rPr>
        <w:t> </w:t>
      </w:r>
      <w:r>
        <w:rPr>
          <w:color w:val="231F20"/>
        </w:rPr>
        <w:t>activation</w:t>
      </w:r>
      <w:r>
        <w:rPr>
          <w:color w:val="231F20"/>
          <w:spacing w:val="-13"/>
        </w:rPr>
        <w:t> </w:t>
      </w:r>
      <w:r>
        <w:rPr>
          <w:color w:val="231F20"/>
        </w:rPr>
        <w:t>not</w:t>
      </w:r>
      <w:r>
        <w:rPr>
          <w:color w:val="231F20"/>
          <w:spacing w:val="-58"/>
        </w:rPr>
        <w:t> </w:t>
      </w:r>
      <w:r>
        <w:rPr>
          <w:color w:val="231F20"/>
        </w:rPr>
        <w:t>only for Krasnogvardeysky district but also for Saint-Peterburg in all, as it has unique list of objects</w:t>
      </w:r>
      <w:r>
        <w:rPr>
          <w:color w:val="231F20"/>
          <w:spacing w:val="1"/>
        </w:rPr>
        <w:t> </w:t>
      </w:r>
      <w:r>
        <w:rPr>
          <w:color w:val="231F20"/>
        </w:rPr>
        <w:t>of cultural heritage of federal importance and it is situated among exceptional built environment in</w:t>
      </w:r>
      <w:r>
        <w:rPr>
          <w:color w:val="231F20"/>
          <w:spacing w:val="1"/>
        </w:rPr>
        <w:t> </w:t>
      </w:r>
      <w:r>
        <w:rPr>
          <w:color w:val="231F20"/>
        </w:rPr>
        <w:t>central part of the city, close to Neva river bank. The urban context analysis, presentation features</w:t>
      </w:r>
      <w:r>
        <w:rPr>
          <w:color w:val="231F20"/>
          <w:spacing w:val="1"/>
        </w:rPr>
        <w:t> </w:t>
      </w:r>
      <w:r>
        <w:rPr>
          <w:color w:val="231F20"/>
        </w:rPr>
        <w:t>identify of the cultural heritage, comparative analysis of the world experience in management of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archeological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museums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lead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design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concept,</w:t>
      </w:r>
      <w:r>
        <w:rPr>
          <w:color w:val="231F20"/>
          <w:spacing w:val="-14"/>
        </w:rPr>
        <w:t> </w:t>
      </w:r>
      <w:r>
        <w:rPr>
          <w:color w:val="231F20"/>
        </w:rPr>
        <w:t>which</w:t>
      </w:r>
      <w:r>
        <w:rPr>
          <w:color w:val="231F20"/>
          <w:spacing w:val="-14"/>
        </w:rPr>
        <w:t> </w:t>
      </w:r>
      <w:r>
        <w:rPr>
          <w:color w:val="231F20"/>
        </w:rPr>
        <w:t>is</w:t>
      </w:r>
      <w:r>
        <w:rPr>
          <w:color w:val="231F20"/>
          <w:spacing w:val="-14"/>
        </w:rPr>
        <w:t> </w:t>
      </w:r>
      <w:r>
        <w:rPr>
          <w:color w:val="231F20"/>
        </w:rPr>
        <w:t>necessary</w:t>
      </w:r>
      <w:r>
        <w:rPr>
          <w:color w:val="231F20"/>
          <w:spacing w:val="-13"/>
        </w:rPr>
        <w:t> </w:t>
      </w:r>
      <w:r>
        <w:rPr>
          <w:color w:val="231F20"/>
        </w:rPr>
        <w:t>for</w:t>
      </w:r>
      <w:r>
        <w:rPr>
          <w:color w:val="231F20"/>
          <w:spacing w:val="-14"/>
        </w:rPr>
        <w:t> </w:t>
      </w:r>
      <w:r>
        <w:rPr>
          <w:color w:val="231F20"/>
        </w:rPr>
        <w:t>open</w:t>
      </w:r>
      <w:r>
        <w:rPr>
          <w:color w:val="231F20"/>
          <w:spacing w:val="-14"/>
        </w:rPr>
        <w:t> </w:t>
      </w:r>
      <w:r>
        <w:rPr>
          <w:color w:val="231F20"/>
        </w:rPr>
        <w:t>urban</w:t>
      </w:r>
      <w:r>
        <w:rPr>
          <w:color w:val="231F20"/>
          <w:spacing w:val="-14"/>
        </w:rPr>
        <w:t> </w:t>
      </w:r>
      <w:r>
        <w:rPr>
          <w:color w:val="231F20"/>
        </w:rPr>
        <w:t>spaces</w:t>
      </w:r>
      <w:r>
        <w:rPr>
          <w:color w:val="231F20"/>
          <w:spacing w:val="-14"/>
        </w:rPr>
        <w:t> </w:t>
      </w:r>
      <w:r>
        <w:rPr>
          <w:color w:val="231F20"/>
        </w:rPr>
        <w:t>development</w:t>
      </w:r>
      <w:r>
        <w:rPr>
          <w:color w:val="231F20"/>
          <w:spacing w:val="-58"/>
        </w:rPr>
        <w:t> </w:t>
      </w:r>
      <w:r>
        <w:rPr>
          <w:color w:val="231F20"/>
        </w:rPr>
        <w:t>having impact on city brand.</w:t>
      </w:r>
    </w:p>
    <w:p>
      <w:pPr>
        <w:pStyle w:val="BodyText"/>
        <w:spacing w:line="249" w:lineRule="auto" w:before="7"/>
        <w:ind w:left="163" w:right="505" w:firstLine="396"/>
      </w:pPr>
      <w:r>
        <w:rPr>
          <w:i/>
          <w:color w:val="231F20"/>
          <w:spacing w:val="-1"/>
        </w:rPr>
        <w:t>Keywords</w:t>
      </w:r>
      <w:r>
        <w:rPr>
          <w:color w:val="231F20"/>
          <w:spacing w:val="-1"/>
        </w:rPr>
        <w:t>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museumification,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landscape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museum-reserve,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cultural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heritage,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strengthening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urban</w:t>
      </w:r>
      <w:r>
        <w:rPr>
          <w:color w:val="231F20"/>
          <w:spacing w:val="-58"/>
        </w:rPr>
        <w:t> </w:t>
      </w:r>
      <w:r>
        <w:rPr>
          <w:color w:val="231F20"/>
        </w:rPr>
        <w:t>community,</w:t>
      </w:r>
      <w:r>
        <w:rPr>
          <w:color w:val="231F20"/>
          <w:spacing w:val="-1"/>
        </w:rPr>
        <w:t> </w:t>
      </w:r>
      <w:r>
        <w:rPr>
          <w:color w:val="231F20"/>
        </w:rPr>
        <w:t>museum functions in</w:t>
      </w:r>
      <w:r>
        <w:rPr>
          <w:color w:val="231F20"/>
          <w:spacing w:val="-1"/>
        </w:rPr>
        <w:t> </w:t>
      </w:r>
      <w:r>
        <w:rPr>
          <w:color w:val="231F20"/>
        </w:rPr>
        <w:t>the urban</w:t>
      </w:r>
      <w:r>
        <w:rPr>
          <w:color w:val="231F20"/>
          <w:spacing w:val="-1"/>
        </w:rPr>
        <w:t> </w:t>
      </w:r>
      <w:r>
        <w:rPr>
          <w:color w:val="231F20"/>
        </w:rPr>
        <w:t>space,</w:t>
      </w:r>
      <w:r>
        <w:rPr>
          <w:color w:val="231F20"/>
          <w:spacing w:val="-1"/>
        </w:rPr>
        <w:t> </w:t>
      </w:r>
      <w:r>
        <w:rPr>
          <w:color w:val="231F20"/>
        </w:rPr>
        <w:t>design concept.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 w:firstLine="396"/>
      </w:pPr>
      <w:r>
        <w:rPr>
          <w:color w:val="231F20"/>
          <w:w w:val="95"/>
        </w:rPr>
        <w:t>Формирование градостроительной концеп-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ции</w:t>
      </w:r>
      <w:r>
        <w:rPr>
          <w:color w:val="231F20"/>
          <w:spacing w:val="-15"/>
        </w:rPr>
        <w:t> </w:t>
      </w:r>
      <w:r>
        <w:rPr>
          <w:color w:val="231F20"/>
        </w:rPr>
        <w:t>зачастую</w:t>
      </w:r>
      <w:r>
        <w:rPr>
          <w:color w:val="231F20"/>
          <w:spacing w:val="-14"/>
        </w:rPr>
        <w:t> </w:t>
      </w:r>
      <w:r>
        <w:rPr>
          <w:color w:val="231F20"/>
        </w:rPr>
        <w:t>складывается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двух</w:t>
      </w:r>
      <w:r>
        <w:rPr>
          <w:color w:val="231F20"/>
          <w:spacing w:val="-15"/>
        </w:rPr>
        <w:t> </w:t>
      </w:r>
      <w:r>
        <w:rPr>
          <w:color w:val="231F20"/>
        </w:rPr>
        <w:t>взаимоза-</w:t>
      </w:r>
      <w:r>
        <w:rPr>
          <w:color w:val="231F20"/>
          <w:spacing w:val="-57"/>
        </w:rPr>
        <w:t> </w:t>
      </w:r>
      <w:r>
        <w:rPr>
          <w:color w:val="231F20"/>
        </w:rPr>
        <w:t>висимых вещей: количества жилья и количе-</w:t>
      </w:r>
      <w:r>
        <w:rPr>
          <w:color w:val="231F20"/>
          <w:spacing w:val="-57"/>
        </w:rPr>
        <w:t> </w:t>
      </w:r>
      <w:r>
        <w:rPr>
          <w:color w:val="231F20"/>
        </w:rPr>
        <w:t>ства</w:t>
      </w:r>
      <w:r>
        <w:rPr>
          <w:color w:val="231F20"/>
          <w:spacing w:val="-11"/>
        </w:rPr>
        <w:t> </w:t>
      </w:r>
      <w:r>
        <w:rPr>
          <w:color w:val="231F20"/>
        </w:rPr>
        <w:t>рабочих</w:t>
      </w:r>
      <w:r>
        <w:rPr>
          <w:color w:val="231F20"/>
          <w:spacing w:val="-10"/>
        </w:rPr>
        <w:t> </w:t>
      </w:r>
      <w:r>
        <w:rPr>
          <w:color w:val="231F20"/>
        </w:rPr>
        <w:t>мест,</w:t>
      </w:r>
      <w:r>
        <w:rPr>
          <w:color w:val="231F20"/>
          <w:spacing w:val="-10"/>
        </w:rPr>
        <w:t> </w:t>
      </w:r>
      <w:r>
        <w:rPr>
          <w:color w:val="231F20"/>
        </w:rPr>
        <w:t>однако</w:t>
      </w:r>
      <w:r>
        <w:rPr>
          <w:color w:val="231F20"/>
          <w:spacing w:val="-10"/>
        </w:rPr>
        <w:t> </w:t>
      </w:r>
      <w:r>
        <w:rPr>
          <w:color w:val="231F20"/>
        </w:rPr>
        <w:t>жилая</w:t>
      </w:r>
      <w:r>
        <w:rPr>
          <w:color w:val="231F20"/>
          <w:spacing w:val="-11"/>
        </w:rPr>
        <w:t> </w:t>
      </w:r>
      <w:r>
        <w:rPr>
          <w:color w:val="231F20"/>
        </w:rPr>
        <w:t>зона,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свою</w:t>
      </w:r>
      <w:r>
        <w:rPr>
          <w:color w:val="231F20"/>
          <w:spacing w:val="-58"/>
        </w:rPr>
        <w:t> </w:t>
      </w:r>
      <w:r>
        <w:rPr>
          <w:color w:val="231F20"/>
        </w:rPr>
        <w:t>очередь, имеет ряд других зависимых аспек-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тов: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открытые</w:t>
      </w:r>
      <w:r>
        <w:rPr>
          <w:color w:val="231F20"/>
          <w:spacing w:val="-13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13"/>
        </w:rPr>
        <w:t> </w:t>
      </w:r>
      <w:r>
        <w:rPr>
          <w:color w:val="231F20"/>
        </w:rPr>
        <w:t>услуги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прочее.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Градоформирующее</w:t>
      </w:r>
      <w:r>
        <w:rPr>
          <w:color w:val="231F20"/>
          <w:spacing w:val="-11"/>
        </w:rPr>
        <w:t> </w:t>
      </w:r>
      <w:r>
        <w:rPr>
          <w:color w:val="231F20"/>
        </w:rPr>
        <w:t>значение</w:t>
      </w:r>
      <w:r>
        <w:rPr>
          <w:color w:val="231F20"/>
          <w:spacing w:val="-11"/>
        </w:rPr>
        <w:t> </w:t>
      </w:r>
      <w:r>
        <w:rPr>
          <w:color w:val="231F20"/>
        </w:rPr>
        <w:t>имеют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толь-</w:t>
      </w:r>
      <w:r>
        <w:rPr>
          <w:color w:val="231F20"/>
          <w:spacing w:val="-58"/>
        </w:rPr>
        <w:t> </w:t>
      </w:r>
      <w:r>
        <w:rPr>
          <w:color w:val="231F20"/>
        </w:rPr>
        <w:t>ко развитая транспортная сеть, инфраструк-</w:t>
      </w:r>
      <w:r>
        <w:rPr>
          <w:color w:val="231F20"/>
          <w:spacing w:val="1"/>
        </w:rPr>
        <w:t> </w:t>
      </w:r>
      <w:r>
        <w:rPr>
          <w:color w:val="231F20"/>
        </w:rPr>
        <w:t>тура,</w:t>
      </w:r>
      <w:r>
        <w:rPr>
          <w:color w:val="231F20"/>
          <w:spacing w:val="-8"/>
        </w:rPr>
        <w:t> </w:t>
      </w:r>
      <w:r>
        <w:rPr>
          <w:color w:val="231F20"/>
        </w:rPr>
        <w:t>рельеф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климат,</w:t>
      </w:r>
      <w:r>
        <w:rPr>
          <w:color w:val="231F20"/>
          <w:spacing w:val="-8"/>
        </w:rPr>
        <w:t> </w:t>
      </w:r>
      <w:r>
        <w:rPr>
          <w:color w:val="231F20"/>
        </w:rPr>
        <w:t>но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объекты</w:t>
      </w:r>
      <w:r>
        <w:rPr>
          <w:color w:val="231F20"/>
          <w:spacing w:val="-7"/>
        </w:rPr>
        <w:t> </w:t>
      </w:r>
      <w:r>
        <w:rPr>
          <w:color w:val="231F20"/>
        </w:rPr>
        <w:t>культур-</w:t>
      </w:r>
      <w:r>
        <w:rPr>
          <w:color w:val="231F20"/>
          <w:spacing w:val="-58"/>
        </w:rPr>
        <w:t> </w:t>
      </w:r>
      <w:r>
        <w:rPr>
          <w:color w:val="231F20"/>
        </w:rPr>
        <w:t>ного</w:t>
      </w:r>
      <w:r>
        <w:rPr>
          <w:color w:val="231F20"/>
          <w:spacing w:val="-8"/>
        </w:rPr>
        <w:t> </w:t>
      </w:r>
      <w:r>
        <w:rPr>
          <w:color w:val="231F20"/>
        </w:rPr>
        <w:t>значения,</w:t>
      </w:r>
      <w:r>
        <w:rPr>
          <w:color w:val="231F20"/>
          <w:spacing w:val="-8"/>
        </w:rPr>
        <w:t> </w:t>
      </w:r>
      <w:r>
        <w:rPr>
          <w:color w:val="231F20"/>
        </w:rPr>
        <w:t>которые</w:t>
      </w:r>
      <w:r>
        <w:rPr>
          <w:color w:val="231F20"/>
          <w:spacing w:val="-8"/>
        </w:rPr>
        <w:t> </w:t>
      </w:r>
      <w:r>
        <w:rPr>
          <w:color w:val="231F20"/>
        </w:rPr>
        <w:t>несут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себе</w:t>
      </w:r>
      <w:r>
        <w:rPr>
          <w:color w:val="231F20"/>
          <w:spacing w:val="-8"/>
        </w:rPr>
        <w:t> </w:t>
      </w:r>
      <w:r>
        <w:rPr>
          <w:color w:val="231F20"/>
        </w:rPr>
        <w:t>научную</w:t>
      </w:r>
      <w:r>
        <w:rPr>
          <w:color w:val="231F20"/>
          <w:spacing w:val="-58"/>
        </w:rPr>
        <w:t> </w:t>
      </w:r>
      <w:r>
        <w:rPr>
          <w:color w:val="231F20"/>
        </w:rPr>
        <w:t>и эстетическую ценность, обогащая истори-</w:t>
      </w:r>
      <w:r>
        <w:rPr>
          <w:color w:val="231F20"/>
          <w:spacing w:val="1"/>
        </w:rPr>
        <w:t> </w:t>
      </w:r>
      <w:r>
        <w:rPr>
          <w:color w:val="231F20"/>
        </w:rPr>
        <w:t>ческую идентичность места. Этот фактор, за-</w:t>
      </w:r>
      <w:r>
        <w:rPr>
          <w:color w:val="231F20"/>
          <w:spacing w:val="-57"/>
        </w:rPr>
        <w:t> </w:t>
      </w:r>
      <w:r>
        <w:rPr>
          <w:color w:val="231F20"/>
        </w:rPr>
        <w:t>частую,</w:t>
      </w:r>
      <w:r>
        <w:rPr>
          <w:color w:val="231F20"/>
          <w:spacing w:val="-6"/>
        </w:rPr>
        <w:t> </w:t>
      </w:r>
      <w:r>
        <w:rPr>
          <w:color w:val="231F20"/>
        </w:rPr>
        <w:t>недооценивается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поддерживает-</w:t>
      </w:r>
      <w:r>
        <w:rPr>
          <w:color w:val="231F20"/>
          <w:spacing w:val="-58"/>
        </w:rPr>
        <w:t> </w:t>
      </w:r>
      <w:r>
        <w:rPr>
          <w:color w:val="231F20"/>
        </w:rPr>
        <w:t>ся на должном уровне градостроителями, так</w:t>
      </w:r>
      <w:r>
        <w:rPr>
          <w:color w:val="231F20"/>
          <w:spacing w:val="-57"/>
        </w:rPr>
        <w:t> </w:t>
      </w:r>
      <w:r>
        <w:rPr>
          <w:color w:val="231F20"/>
        </w:rPr>
        <w:t>как считается второстепенным в городском</w:t>
      </w:r>
      <w:r>
        <w:rPr>
          <w:color w:val="231F20"/>
          <w:spacing w:val="1"/>
        </w:rPr>
        <w:t> </w:t>
      </w:r>
      <w:r>
        <w:rPr>
          <w:color w:val="231F20"/>
        </w:rPr>
        <w:t>планировании. Хотя потенциально, объекты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культурного значения могут быть местом при-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тяжения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горожан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оказывать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влияние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вну-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тригородские процессы. То, как общественные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музейные</w:t>
      </w:r>
      <w:r>
        <w:rPr>
          <w:color w:val="231F20"/>
          <w:spacing w:val="-15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4"/>
        </w:rPr>
        <w:t> </w:t>
      </w:r>
      <w:r>
        <w:rPr>
          <w:color w:val="231F20"/>
        </w:rPr>
        <w:t>укрепляют</w:t>
      </w:r>
      <w:r>
        <w:rPr>
          <w:color w:val="231F20"/>
          <w:spacing w:val="-14"/>
        </w:rPr>
        <w:t> </w:t>
      </w:r>
      <w:r>
        <w:rPr>
          <w:color w:val="231F20"/>
        </w:rPr>
        <w:t>городское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сообщество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меняют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систему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городских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ком-</w:t>
      </w:r>
      <w:r>
        <w:rPr>
          <w:color w:val="231F20"/>
          <w:spacing w:val="-58"/>
        </w:rPr>
        <w:t> </w:t>
      </w:r>
      <w:r>
        <w:rPr>
          <w:color w:val="231F20"/>
        </w:rPr>
        <w:t>муникаций, рассмотрим на примере анализа</w:t>
      </w:r>
      <w:r>
        <w:rPr>
          <w:color w:val="231F20"/>
          <w:spacing w:val="1"/>
        </w:rPr>
        <w:t> </w:t>
      </w:r>
      <w:r>
        <w:rPr>
          <w:color w:val="231F20"/>
        </w:rPr>
        <w:t>кейса Охтинского мыса, градостроительная</w:t>
      </w:r>
      <w:r>
        <w:rPr>
          <w:color w:val="231F20"/>
          <w:spacing w:val="1"/>
        </w:rPr>
        <w:t> </w:t>
      </w:r>
      <w:r>
        <w:rPr>
          <w:color w:val="231F20"/>
        </w:rPr>
        <w:t>задача</w:t>
      </w:r>
      <w:r>
        <w:rPr>
          <w:color w:val="231F20"/>
          <w:spacing w:val="-3"/>
        </w:rPr>
        <w:t> </w:t>
      </w:r>
      <w:r>
        <w:rPr>
          <w:color w:val="231F20"/>
        </w:rPr>
        <w:t>которого</w:t>
      </w:r>
      <w:r>
        <w:rPr>
          <w:color w:val="231F20"/>
          <w:spacing w:val="-2"/>
        </w:rPr>
        <w:t> </w:t>
      </w:r>
      <w:r>
        <w:rPr>
          <w:color w:val="231F20"/>
        </w:rPr>
        <w:t>до</w:t>
      </w:r>
      <w:r>
        <w:rPr>
          <w:color w:val="231F20"/>
          <w:spacing w:val="-2"/>
        </w:rPr>
        <w:t> </w:t>
      </w:r>
      <w:r>
        <w:rPr>
          <w:color w:val="231F20"/>
        </w:rPr>
        <w:t>сих</w:t>
      </w:r>
      <w:r>
        <w:rPr>
          <w:color w:val="231F20"/>
          <w:spacing w:val="-2"/>
        </w:rPr>
        <w:t> </w:t>
      </w:r>
      <w:r>
        <w:rPr>
          <w:color w:val="231F20"/>
        </w:rPr>
        <w:t>пор</w:t>
      </w:r>
      <w:r>
        <w:rPr>
          <w:color w:val="231F20"/>
          <w:spacing w:val="-3"/>
        </w:rPr>
        <w:t> </w:t>
      </w:r>
      <w:r>
        <w:rPr>
          <w:color w:val="231F20"/>
        </w:rPr>
        <w:t>не</w:t>
      </w:r>
      <w:r>
        <w:rPr>
          <w:color w:val="231F20"/>
          <w:spacing w:val="-3"/>
        </w:rPr>
        <w:t> </w:t>
      </w:r>
      <w:r>
        <w:rPr>
          <w:color w:val="231F20"/>
        </w:rPr>
        <w:t>решена.</w:t>
      </w:r>
    </w:p>
    <w:p>
      <w:pPr>
        <w:pStyle w:val="BodyText"/>
        <w:spacing w:line="249" w:lineRule="auto" w:before="24"/>
        <w:ind w:left="503" w:firstLine="396"/>
      </w:pPr>
      <w:r>
        <w:rPr>
          <w:color w:val="231F20"/>
          <w:w w:val="95"/>
        </w:rPr>
        <w:t>Исходную ситуацию, сложившуюся вокруг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объекта можно назвать удовлетворительной</w:t>
      </w:r>
      <w:r>
        <w:rPr>
          <w:color w:val="231F20"/>
          <w:spacing w:val="1"/>
        </w:rPr>
        <w:t> </w:t>
      </w:r>
      <w:r>
        <w:rPr>
          <w:color w:val="231F20"/>
        </w:rPr>
        <w:t>(рис. 1): Красногвардейский район, муници-</w:t>
      </w:r>
      <w:r>
        <w:rPr>
          <w:color w:val="231F20"/>
          <w:spacing w:val="1"/>
        </w:rPr>
        <w:t> </w:t>
      </w:r>
      <w:r>
        <w:rPr>
          <w:color w:val="231F20"/>
        </w:rPr>
        <w:t>пальный округ Малая Охта, набережная реки</w:t>
      </w:r>
      <w:r>
        <w:rPr>
          <w:color w:val="231F20"/>
          <w:spacing w:val="-58"/>
        </w:rPr>
        <w:t> </w:t>
      </w:r>
      <w:r>
        <w:rPr>
          <w:color w:val="231F20"/>
        </w:rPr>
        <w:t>Невы,</w:t>
      </w:r>
      <w:r>
        <w:rPr>
          <w:color w:val="231F20"/>
          <w:spacing w:val="-6"/>
        </w:rPr>
        <w:t> </w:t>
      </w:r>
      <w:r>
        <w:rPr>
          <w:color w:val="231F20"/>
        </w:rPr>
        <w:t>неподалеку</w:t>
      </w:r>
      <w:r>
        <w:rPr>
          <w:color w:val="231F20"/>
          <w:spacing w:val="-5"/>
        </w:rPr>
        <w:t> </w:t>
      </w:r>
      <w:r>
        <w:rPr>
          <w:color w:val="231F20"/>
        </w:rPr>
        <w:t>ансамбль</w:t>
      </w:r>
      <w:r>
        <w:rPr>
          <w:color w:val="231F20"/>
          <w:spacing w:val="-6"/>
        </w:rPr>
        <w:t> </w:t>
      </w:r>
      <w:r>
        <w:rPr>
          <w:color w:val="231F20"/>
        </w:rPr>
        <w:t>Смольного</w:t>
      </w:r>
      <w:r>
        <w:rPr>
          <w:color w:val="231F20"/>
          <w:spacing w:val="-5"/>
        </w:rPr>
        <w:t> </w:t>
      </w:r>
      <w:r>
        <w:rPr>
          <w:color w:val="231F20"/>
        </w:rPr>
        <w:t>собо-</w:t>
      </w:r>
      <w:r>
        <w:rPr>
          <w:color w:val="231F20"/>
          <w:spacing w:val="-58"/>
        </w:rPr>
        <w:t> </w:t>
      </w:r>
      <w:r>
        <w:rPr>
          <w:color w:val="231F20"/>
        </w:rPr>
        <w:t>ра, Большеохтинский мост… Звучит уверен-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но, однако, при более детальном рассмотрении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структуры Красногвардейского района обна-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руживается,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это,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большей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части,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произ-</w:t>
      </w:r>
      <w:r>
        <w:rPr>
          <w:color w:val="231F20"/>
          <w:spacing w:val="-58"/>
        </w:rPr>
        <w:t> </w:t>
      </w:r>
      <w:r>
        <w:rPr>
          <w:color w:val="231F20"/>
        </w:rPr>
        <w:t>водственная</w:t>
      </w:r>
      <w:r>
        <w:rPr>
          <w:color w:val="231F20"/>
          <w:spacing w:val="-14"/>
        </w:rPr>
        <w:t> </w:t>
      </w:r>
      <w:r>
        <w:rPr>
          <w:color w:val="231F20"/>
        </w:rPr>
        <w:t>часть</w:t>
      </w:r>
      <w:r>
        <w:rPr>
          <w:color w:val="231F20"/>
          <w:spacing w:val="-13"/>
        </w:rPr>
        <w:t> </w:t>
      </w:r>
      <w:r>
        <w:rPr>
          <w:color w:val="231F20"/>
        </w:rPr>
        <w:t>города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населением</w:t>
      </w:r>
      <w:r>
        <w:rPr>
          <w:color w:val="231F20"/>
          <w:spacing w:val="-13"/>
        </w:rPr>
        <w:t> </w:t>
      </w:r>
      <w:r>
        <w:rPr>
          <w:color w:val="231F20"/>
        </w:rPr>
        <w:t>почти</w:t>
      </w:r>
      <w:r>
        <w:rPr>
          <w:color w:val="231F20"/>
          <w:spacing w:val="-58"/>
        </w:rPr>
        <w:t> </w:t>
      </w:r>
      <w:r>
        <w:rPr>
          <w:color w:val="231F20"/>
        </w:rPr>
        <w:t>триста</w:t>
      </w:r>
      <w:r>
        <w:rPr>
          <w:color w:val="231F20"/>
          <w:spacing w:val="-10"/>
        </w:rPr>
        <w:t> </w:t>
      </w:r>
      <w:r>
        <w:rPr>
          <w:color w:val="231F20"/>
        </w:rPr>
        <w:t>сорок</w:t>
      </w:r>
      <w:r>
        <w:rPr>
          <w:color w:val="231F20"/>
          <w:spacing w:val="-9"/>
        </w:rPr>
        <w:t> </w:t>
      </w:r>
      <w:r>
        <w:rPr>
          <w:color w:val="231F20"/>
        </w:rPr>
        <w:t>тысяч</w:t>
      </w:r>
      <w:r>
        <w:rPr>
          <w:color w:val="231F20"/>
          <w:spacing w:val="-10"/>
        </w:rPr>
        <w:t> </w:t>
      </w:r>
      <w:r>
        <w:rPr>
          <w:color w:val="231F20"/>
        </w:rPr>
        <w:t>человек,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довольно</w:t>
      </w:r>
      <w:r>
        <w:rPr>
          <w:color w:val="231F20"/>
          <w:spacing w:val="-9"/>
        </w:rPr>
        <w:t> </w:t>
      </w:r>
      <w:r>
        <w:rPr>
          <w:color w:val="231F20"/>
        </w:rPr>
        <w:t>скуд-</w:t>
      </w:r>
    </w:p>
    <w:p>
      <w:pPr>
        <w:pStyle w:val="BodyText"/>
        <w:spacing w:line="249" w:lineRule="auto" w:before="78"/>
        <w:ind w:right="161"/>
        <w:jc w:val="right"/>
      </w:pPr>
      <w:r>
        <w:rPr/>
        <w:br w:type="column"/>
      </w:r>
      <w:r>
        <w:rPr>
          <w:color w:val="231F20"/>
        </w:rPr>
        <w:t>ной культурно-развлекательной</w:t>
      </w:r>
      <w:r>
        <w:rPr>
          <w:color w:val="231F20"/>
          <w:spacing w:val="1"/>
        </w:rPr>
        <w:t> </w:t>
      </w:r>
      <w:r>
        <w:rPr>
          <w:color w:val="231F20"/>
        </w:rPr>
        <w:t>инфраструк-</w:t>
      </w:r>
      <w:r>
        <w:rPr>
          <w:color w:val="231F20"/>
          <w:spacing w:val="-57"/>
        </w:rPr>
        <w:t> </w:t>
      </w:r>
      <w:r>
        <w:rPr>
          <w:color w:val="231F20"/>
        </w:rPr>
        <w:t>турой;</w:t>
      </w:r>
      <w:r>
        <w:rPr>
          <w:color w:val="231F20"/>
          <w:spacing w:val="23"/>
        </w:rPr>
        <w:t> </w:t>
      </w:r>
      <w:r>
        <w:rPr>
          <w:color w:val="231F20"/>
        </w:rPr>
        <w:t>серая</w:t>
      </w:r>
      <w:r>
        <w:rPr>
          <w:color w:val="231F20"/>
          <w:spacing w:val="23"/>
        </w:rPr>
        <w:t> </w:t>
      </w:r>
      <w:r>
        <w:rPr>
          <w:color w:val="231F20"/>
        </w:rPr>
        <w:t>зона,</w:t>
      </w:r>
      <w:r>
        <w:rPr>
          <w:color w:val="231F20"/>
          <w:spacing w:val="24"/>
        </w:rPr>
        <w:t> </w:t>
      </w:r>
      <w:r>
        <w:rPr>
          <w:color w:val="231F20"/>
        </w:rPr>
        <w:t>за</w:t>
      </w:r>
      <w:r>
        <w:rPr>
          <w:color w:val="231F20"/>
          <w:spacing w:val="23"/>
        </w:rPr>
        <w:t> </w:t>
      </w:r>
      <w:r>
        <w:rPr>
          <w:color w:val="231F20"/>
        </w:rPr>
        <w:t>исключением</w:t>
      </w:r>
      <w:r>
        <w:rPr>
          <w:color w:val="231F20"/>
          <w:spacing w:val="24"/>
        </w:rPr>
        <w:t> </w:t>
      </w:r>
      <w:r>
        <w:rPr>
          <w:color w:val="231F20"/>
        </w:rPr>
        <w:t>террито-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рии,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соседствующей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Центральным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районом.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Участок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Охтинского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мыса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рассматривается,</w:t>
      </w:r>
    </w:p>
    <w:p>
      <w:pPr>
        <w:pStyle w:val="BodyText"/>
        <w:spacing w:line="249" w:lineRule="auto" w:before="4"/>
        <w:ind w:left="298" w:right="157"/>
      </w:pPr>
      <w:r>
        <w:rPr>
          <w:color w:val="231F20"/>
          <w:w w:val="95"/>
        </w:rPr>
        <w:t>как непопулярная точка на карте Санкт-Петер-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бурга, поскольку район не приспособлен для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полноценного городского </w:t>
      </w:r>
      <w:r>
        <w:rPr>
          <w:color w:val="231F20"/>
          <w:spacing w:val="-1"/>
        </w:rPr>
        <w:t>использования, ему</w:t>
      </w:r>
      <w:r>
        <w:rPr>
          <w:color w:val="231F20"/>
          <w:spacing w:val="-57"/>
        </w:rPr>
        <w:t> </w:t>
      </w:r>
      <w:r>
        <w:rPr>
          <w:color w:val="231F20"/>
          <w:spacing w:val="-2"/>
          <w:w w:val="95"/>
        </w:rPr>
        <w:t>недостает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элементов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благоустройства.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значит,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жителей</w:t>
      </w:r>
      <w:r>
        <w:rPr>
          <w:color w:val="231F20"/>
          <w:spacing w:val="-10"/>
        </w:rPr>
        <w:t> </w:t>
      </w:r>
      <w:r>
        <w:rPr>
          <w:color w:val="231F20"/>
        </w:rPr>
        <w:t>округи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других</w:t>
      </w:r>
      <w:r>
        <w:rPr>
          <w:color w:val="231F20"/>
          <w:spacing w:val="-9"/>
        </w:rPr>
        <w:t> </w:t>
      </w:r>
      <w:r>
        <w:rPr>
          <w:color w:val="231F20"/>
        </w:rPr>
        <w:t>пользователей</w:t>
      </w:r>
      <w:r>
        <w:rPr>
          <w:color w:val="231F20"/>
          <w:spacing w:val="-10"/>
        </w:rPr>
        <w:t> </w:t>
      </w:r>
      <w:r>
        <w:rPr>
          <w:color w:val="231F20"/>
        </w:rPr>
        <w:t>сюда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привлечь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сложнее.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стоит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забывать,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свя-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зующее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звено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городском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устройстве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58"/>
        </w:rPr>
        <w:t> </w:t>
      </w:r>
      <w:r>
        <w:rPr>
          <w:color w:val="231F20"/>
        </w:rPr>
        <w:t>сами горожане, то есть успех общественного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пространства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складывается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потенциальной</w:t>
      </w:r>
      <w:r>
        <w:rPr>
          <w:color w:val="231F20"/>
          <w:spacing w:val="-57"/>
        </w:rPr>
        <w:t> </w:t>
      </w:r>
      <w:r>
        <w:rPr>
          <w:color w:val="231F20"/>
        </w:rPr>
        <w:t>возможности и мотивации пользователей пе-</w:t>
      </w:r>
      <w:r>
        <w:rPr>
          <w:color w:val="231F20"/>
          <w:spacing w:val="-57"/>
        </w:rPr>
        <w:t> </w:t>
      </w:r>
      <w:r>
        <w:rPr>
          <w:color w:val="231F20"/>
        </w:rPr>
        <w:t>ресечься с общественным пространством [1].</w:t>
      </w:r>
      <w:r>
        <w:rPr>
          <w:color w:val="231F20"/>
          <w:spacing w:val="-57"/>
        </w:rPr>
        <w:t> </w:t>
      </w:r>
      <w:r>
        <w:rPr>
          <w:color w:val="231F20"/>
        </w:rPr>
        <w:t>Обстоятельство,</w:t>
      </w:r>
      <w:r>
        <w:rPr>
          <w:color w:val="231F20"/>
          <w:spacing w:val="38"/>
        </w:rPr>
        <w:t> </w:t>
      </w:r>
      <w:r>
        <w:rPr>
          <w:color w:val="231F20"/>
        </w:rPr>
        <w:t>что</w:t>
      </w:r>
      <w:r>
        <w:rPr>
          <w:color w:val="231F20"/>
          <w:spacing w:val="38"/>
        </w:rPr>
        <w:t> </w:t>
      </w:r>
      <w:r>
        <w:rPr>
          <w:color w:val="231F20"/>
        </w:rPr>
        <w:t>Охтинский</w:t>
      </w:r>
      <w:r>
        <w:rPr>
          <w:color w:val="231F20"/>
          <w:spacing w:val="38"/>
        </w:rPr>
        <w:t> </w:t>
      </w:r>
      <w:r>
        <w:rPr>
          <w:color w:val="231F20"/>
        </w:rPr>
        <w:t>мыс</w:t>
      </w:r>
      <w:r>
        <w:rPr>
          <w:color w:val="231F20"/>
          <w:spacing w:val="38"/>
        </w:rPr>
        <w:t> </w:t>
      </w:r>
      <w:r>
        <w:rPr>
          <w:color w:val="231F20"/>
        </w:rPr>
        <w:t>связан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работоспособной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частью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Санкт-Петербурга,</w:t>
      </w:r>
      <w:r>
        <w:rPr>
          <w:color w:val="231F20"/>
          <w:spacing w:val="-58"/>
        </w:rPr>
        <w:t> </w:t>
      </w:r>
      <w:r>
        <w:rPr>
          <w:color w:val="231F20"/>
        </w:rPr>
        <w:t>обеспечивает потенциальную привлекатель-</w:t>
      </w:r>
      <w:r>
        <w:rPr>
          <w:color w:val="231F20"/>
          <w:spacing w:val="1"/>
        </w:rPr>
        <w:t> </w:t>
      </w:r>
      <w:r>
        <w:rPr>
          <w:color w:val="231F20"/>
        </w:rPr>
        <w:t>ность и интенсивное использование террито-</w:t>
      </w:r>
      <w:r>
        <w:rPr>
          <w:color w:val="231F20"/>
          <w:spacing w:val="-57"/>
        </w:rPr>
        <w:t> </w:t>
      </w:r>
      <w:r>
        <w:rPr>
          <w:color w:val="231F20"/>
        </w:rPr>
        <w:t>рии. К тому же, живописные видовые точки</w:t>
      </w:r>
      <w:r>
        <w:rPr>
          <w:color w:val="231F20"/>
          <w:spacing w:val="1"/>
        </w:rPr>
        <w:t> </w:t>
      </w:r>
      <w:r>
        <w:rPr>
          <w:color w:val="231F20"/>
        </w:rPr>
        <w:t>указывают на вероятный спрос пользования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территорией (рис. 2). Сегодня территория за-</w:t>
      </w:r>
      <w:r>
        <w:rPr>
          <w:color w:val="231F20"/>
          <w:spacing w:val="-57"/>
        </w:rPr>
        <w:t> </w:t>
      </w:r>
      <w:r>
        <w:rPr>
          <w:color w:val="231F20"/>
        </w:rPr>
        <w:t>крыта для посещения и находится в частной</w:t>
      </w:r>
      <w:r>
        <w:rPr>
          <w:color w:val="231F20"/>
          <w:spacing w:val="1"/>
        </w:rPr>
        <w:t> </w:t>
      </w:r>
      <w:r>
        <w:rPr>
          <w:color w:val="231F20"/>
        </w:rPr>
        <w:t>собственности.</w:t>
      </w:r>
    </w:p>
    <w:p>
      <w:pPr>
        <w:pStyle w:val="BodyText"/>
        <w:spacing w:line="249" w:lineRule="auto" w:before="20"/>
        <w:ind w:left="298" w:right="159" w:firstLine="396"/>
      </w:pPr>
      <w:r>
        <w:rPr>
          <w:color w:val="231F20"/>
          <w:spacing w:val="-1"/>
          <w:w w:val="95"/>
        </w:rPr>
        <w:t>Чтобы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определить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охват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потенциальных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из-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менений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0"/>
        </w:rPr>
        <w:t> </w:t>
      </w:r>
      <w:r>
        <w:rPr>
          <w:color w:val="231F20"/>
        </w:rPr>
        <w:t>системе</w:t>
      </w:r>
      <w:r>
        <w:rPr>
          <w:color w:val="231F20"/>
          <w:spacing w:val="-8"/>
        </w:rPr>
        <w:t> </w:t>
      </w:r>
      <w:r>
        <w:rPr>
          <w:color w:val="231F20"/>
        </w:rPr>
        <w:t>коммуникаций,</w:t>
      </w:r>
      <w:r>
        <w:rPr>
          <w:color w:val="231F20"/>
          <w:spacing w:val="-58"/>
        </w:rPr>
        <w:t> </w:t>
      </w:r>
      <w:r>
        <w:rPr>
          <w:color w:val="231F20"/>
        </w:rPr>
        <w:t>при условии создания общественного музей-</w:t>
      </w:r>
      <w:r>
        <w:rPr>
          <w:color w:val="231F20"/>
          <w:spacing w:val="-57"/>
        </w:rPr>
        <w:t> </w:t>
      </w:r>
      <w:r>
        <w:rPr>
          <w:color w:val="231F20"/>
        </w:rPr>
        <w:t>ного пространства на территории мыса, нуж-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 осознать ценность артефактов, установлен-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ных специалистами во время археологических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раскопок</w:t>
      </w:r>
      <w:r>
        <w:rPr>
          <w:color w:val="231F20"/>
          <w:spacing w:val="-6"/>
        </w:rPr>
        <w:t> </w:t>
      </w:r>
      <w:r>
        <w:rPr>
          <w:color w:val="231F20"/>
        </w:rPr>
        <w:t>(рис.</w:t>
      </w:r>
      <w:r>
        <w:rPr>
          <w:color w:val="231F20"/>
          <w:spacing w:val="-6"/>
        </w:rPr>
        <w:t> </w:t>
      </w:r>
      <w:r>
        <w:rPr>
          <w:color w:val="231F20"/>
        </w:rPr>
        <w:t>3).</w:t>
      </w:r>
      <w:r>
        <w:rPr>
          <w:color w:val="231F20"/>
          <w:spacing w:val="-5"/>
        </w:rPr>
        <w:t> </w:t>
      </w:r>
      <w:r>
        <w:rPr>
          <w:color w:val="231F20"/>
        </w:rPr>
        <w:t>Во-первых,</w:t>
      </w:r>
      <w:r>
        <w:rPr>
          <w:color w:val="231F20"/>
          <w:spacing w:val="-6"/>
        </w:rPr>
        <w:t> </w:t>
      </w:r>
      <w:r>
        <w:rPr>
          <w:color w:val="231F20"/>
        </w:rPr>
        <w:t>памятник</w:t>
      </w:r>
      <w:r>
        <w:rPr>
          <w:color w:val="231F20"/>
          <w:spacing w:val="-6"/>
        </w:rPr>
        <w:t> </w:t>
      </w:r>
      <w:r>
        <w:rPr>
          <w:color w:val="231F20"/>
        </w:rPr>
        <w:t>явля-</w:t>
      </w:r>
      <w:r>
        <w:rPr>
          <w:color w:val="231F20"/>
          <w:spacing w:val="-58"/>
        </w:rPr>
        <w:t> </w:t>
      </w:r>
      <w:r>
        <w:rPr>
          <w:color w:val="231F20"/>
        </w:rPr>
        <w:t>ется единственным источником определения</w:t>
      </w:r>
      <w:r>
        <w:rPr>
          <w:color w:val="231F20"/>
          <w:spacing w:val="-57"/>
        </w:rPr>
        <w:t> </w:t>
      </w:r>
      <w:r>
        <w:rPr>
          <w:color w:val="231F20"/>
        </w:rPr>
        <w:t>времени формирования русла Невы, во-вто-</w:t>
      </w:r>
      <w:r>
        <w:rPr>
          <w:color w:val="231F20"/>
          <w:spacing w:val="1"/>
        </w:rPr>
        <w:t> </w:t>
      </w:r>
      <w:r>
        <w:rPr>
          <w:color w:val="231F20"/>
        </w:rPr>
        <w:t>рых, объект считается редчайшим образцом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средневекового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фортификационного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искусства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5" w:space="40"/>
            <w:col w:w="5115"/>
          </w:cols>
        </w:sectPr>
      </w:pPr>
    </w:p>
    <w:p>
      <w:pPr>
        <w:pStyle w:val="BodyText"/>
        <w:spacing w:before="10"/>
        <w:jc w:val="left"/>
        <w:rPr>
          <w:sz w:val="21"/>
        </w:rPr>
      </w:pPr>
    </w:p>
    <w:p>
      <w:pPr>
        <w:spacing w:before="92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7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6"/>
          <w:sz w:val="21"/>
        </w:rPr>
        <w:t> </w:t>
      </w:r>
      <w:r>
        <w:rPr>
          <w:color w:val="231F20"/>
          <w:sz w:val="21"/>
        </w:rPr>
        <w:t>Местоположение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территории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Охтинского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мыса</w:t>
      </w:r>
    </w:p>
    <w:p>
      <w:pPr>
        <w:pStyle w:val="BodyText"/>
        <w:spacing w:before="8"/>
        <w:jc w:val="left"/>
        <w:rPr>
          <w:sz w:val="3"/>
        </w:rPr>
      </w:pPr>
      <w:r>
        <w:rPr/>
        <w:pict>
          <v:group style="position:absolute;margin-left:65.166611pt;margin-top:3.324853pt;width:481.95pt;height:195.35pt;mso-position-horizontal-relative:page;mso-position-vertical-relative:paragraph;z-index:-15598592;mso-wrap-distance-left:0;mso-wrap-distance-right:0" id="docshapegroup637" coordorigin="1303,66" coordsize="9639,3907">
            <v:shape style="position:absolute;left:1303;top:430;width:9639;height:3543" type="#_x0000_t75" id="docshape638" stroked="false">
              <v:imagedata r:id="rId315" o:title=""/>
            </v:shape>
            <v:shape style="position:absolute;left:1303;top:66;width:606;height:308" id="docshape639" coordorigin="1304,66" coordsize="606,308" path="m1909,66l1304,66,1607,374,1909,66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3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481.9pt;height:358.85pt;mso-position-horizontal-relative:char;mso-position-vertical-relative:line" id="docshapegroup640" coordorigin="0,0" coordsize="9638,7177">
            <v:shape style="position:absolute;left:0;top:0;width:9638;height:6816" type="#_x0000_t75" id="docshape641" stroked="false">
              <v:imagedata r:id="rId316" o:title=""/>
            </v:shape>
            <v:shape style="position:absolute;left:0;top:6871;width:606;height:305" id="docshape642" coordorigin="0,6872" coordsize="606,305" path="m303,6872l0,7177,605,7177,303,6872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33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2"/>
          <w:sz w:val="21"/>
        </w:rPr>
        <w:t> </w:t>
      </w:r>
      <w:r>
        <w:rPr>
          <w:color w:val="231F20"/>
          <w:sz w:val="21"/>
        </w:rPr>
        <w:t>Видовые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точки</w:t>
      </w:r>
    </w:p>
    <w:p>
      <w:pPr>
        <w:pStyle w:val="BodyText"/>
        <w:jc w:val="left"/>
        <w:rPr>
          <w:sz w:val="20"/>
        </w:rPr>
      </w:pPr>
    </w:p>
    <w:p>
      <w:pPr>
        <w:spacing w:after="0"/>
        <w:jc w:val="left"/>
        <w:rPr>
          <w:sz w:val="20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before="4"/>
        <w:jc w:val="left"/>
        <w:rPr>
          <w:sz w:val="20"/>
        </w:rPr>
      </w:pPr>
    </w:p>
    <w:p>
      <w:pPr>
        <w:pStyle w:val="BodyText"/>
        <w:spacing w:line="249" w:lineRule="auto"/>
        <w:ind w:left="163" w:right="39"/>
      </w:pPr>
      <w:r>
        <w:rPr>
          <w:color w:val="231F20"/>
          <w:w w:val="95"/>
        </w:rPr>
        <w:t>в северной Европе (с древним городом Ниеном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крепостью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Ниеншанц),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в-третьих,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этнокуль-</w:t>
      </w:r>
      <w:r>
        <w:rPr>
          <w:color w:val="231F20"/>
          <w:spacing w:val="-58"/>
        </w:rPr>
        <w:t> </w:t>
      </w:r>
      <w:r>
        <w:rPr>
          <w:color w:val="231F20"/>
        </w:rPr>
        <w:t>турное</w:t>
      </w:r>
      <w:r>
        <w:rPr>
          <w:color w:val="231F20"/>
          <w:spacing w:val="-7"/>
        </w:rPr>
        <w:t> </w:t>
      </w:r>
      <w:r>
        <w:rPr>
          <w:color w:val="231F20"/>
        </w:rPr>
        <w:t>наследие</w:t>
      </w:r>
      <w:r>
        <w:rPr>
          <w:color w:val="231F20"/>
          <w:spacing w:val="-7"/>
        </w:rPr>
        <w:t> </w:t>
      </w:r>
      <w:r>
        <w:rPr>
          <w:color w:val="231F20"/>
        </w:rPr>
        <w:t>Охтинского</w:t>
      </w:r>
      <w:r>
        <w:rPr>
          <w:color w:val="231F20"/>
          <w:spacing w:val="-7"/>
        </w:rPr>
        <w:t> </w:t>
      </w:r>
      <w:r>
        <w:rPr>
          <w:color w:val="231F20"/>
        </w:rPr>
        <w:t>мыса</w:t>
      </w:r>
      <w:r>
        <w:rPr>
          <w:color w:val="231F20"/>
          <w:spacing w:val="-7"/>
        </w:rPr>
        <w:t> </w:t>
      </w:r>
      <w:r>
        <w:rPr>
          <w:color w:val="231F20"/>
        </w:rPr>
        <w:t>во</w:t>
      </w:r>
      <w:r>
        <w:rPr>
          <w:color w:val="231F20"/>
          <w:spacing w:val="-7"/>
        </w:rPr>
        <w:t> </w:t>
      </w:r>
      <w:r>
        <w:rPr>
          <w:color w:val="231F20"/>
        </w:rPr>
        <w:t>многом</w:t>
      </w:r>
      <w:r>
        <w:rPr>
          <w:color w:val="231F20"/>
          <w:spacing w:val="-58"/>
        </w:rPr>
        <w:t> </w:t>
      </w:r>
      <w:r>
        <w:rPr>
          <w:color w:val="231F20"/>
        </w:rPr>
        <w:t>сформировало культурный ландшафт Петер-</w:t>
      </w:r>
      <w:r>
        <w:rPr>
          <w:color w:val="231F20"/>
          <w:spacing w:val="-57"/>
        </w:rPr>
        <w:t> </w:t>
      </w:r>
      <w:r>
        <w:rPr>
          <w:color w:val="231F20"/>
        </w:rPr>
        <w:t>бурга</w:t>
      </w:r>
      <w:r>
        <w:rPr>
          <w:color w:val="231F20"/>
          <w:spacing w:val="-15"/>
        </w:rPr>
        <w:t> </w:t>
      </w:r>
      <w:r>
        <w:rPr>
          <w:color w:val="231F20"/>
        </w:rPr>
        <w:t>[2].</w:t>
      </w:r>
      <w:r>
        <w:rPr>
          <w:color w:val="231F20"/>
          <w:spacing w:val="-14"/>
        </w:rPr>
        <w:t> </w:t>
      </w:r>
      <w:r>
        <w:rPr>
          <w:color w:val="231F20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</w:rPr>
        <w:t>лишь</w:t>
      </w:r>
      <w:r>
        <w:rPr>
          <w:color w:val="231F20"/>
          <w:spacing w:val="-14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14"/>
        </w:rPr>
        <w:t> </w:t>
      </w:r>
      <w:r>
        <w:rPr>
          <w:color w:val="231F20"/>
        </w:rPr>
        <w:t>факты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архе-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ологического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исследования,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имеющие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прямое</w:t>
      </w:r>
      <w:r>
        <w:rPr>
          <w:color w:val="231F20"/>
          <w:spacing w:val="-58"/>
        </w:rPr>
        <w:t> </w:t>
      </w:r>
      <w:r>
        <w:rPr>
          <w:color w:val="231F20"/>
        </w:rPr>
        <w:t>основание для сохранения объектов культур-</w:t>
      </w:r>
      <w:r>
        <w:rPr>
          <w:color w:val="231F20"/>
          <w:spacing w:val="-57"/>
        </w:rPr>
        <w:t> </w:t>
      </w:r>
      <w:r>
        <w:rPr>
          <w:color w:val="231F20"/>
        </w:rPr>
        <w:t>ного наследия и создания археологического</w:t>
      </w:r>
      <w:r>
        <w:rPr>
          <w:color w:val="231F20"/>
          <w:spacing w:val="1"/>
        </w:rPr>
        <w:t> </w:t>
      </w:r>
      <w:r>
        <w:rPr>
          <w:color w:val="231F20"/>
        </w:rPr>
        <w:t>музея</w:t>
      </w:r>
      <w:r>
        <w:rPr>
          <w:color w:val="231F20"/>
          <w:spacing w:val="-1"/>
        </w:rPr>
        <w:t> </w:t>
      </w:r>
      <w:r>
        <w:rPr>
          <w:color w:val="231F20"/>
        </w:rPr>
        <w:t>Санкт-Петербурга.</w:t>
      </w:r>
    </w:p>
    <w:p>
      <w:pPr>
        <w:pStyle w:val="BodyText"/>
        <w:spacing w:line="249" w:lineRule="auto" w:before="9"/>
        <w:ind w:left="163" w:right="38" w:firstLine="396"/>
      </w:pPr>
      <w:r>
        <w:rPr>
          <w:color w:val="231F20"/>
        </w:rPr>
        <w:t>Для выявления характерных черт город-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ского музейного пространства обратимся к ми-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ровому</w:t>
      </w:r>
      <w:r>
        <w:rPr>
          <w:color w:val="231F20"/>
          <w:spacing w:val="-9"/>
        </w:rPr>
        <w:t> </w:t>
      </w:r>
      <w:r>
        <w:rPr>
          <w:color w:val="231F20"/>
        </w:rPr>
        <w:t>опыту.</w:t>
      </w:r>
      <w:r>
        <w:rPr>
          <w:color w:val="231F20"/>
          <w:spacing w:val="-8"/>
        </w:rPr>
        <w:t> </w:t>
      </w:r>
      <w:r>
        <w:rPr>
          <w:color w:val="231F20"/>
        </w:rPr>
        <w:t>Если</w:t>
      </w:r>
      <w:r>
        <w:rPr>
          <w:color w:val="231F20"/>
          <w:spacing w:val="-8"/>
        </w:rPr>
        <w:t> </w:t>
      </w:r>
      <w:r>
        <w:rPr>
          <w:color w:val="231F20"/>
        </w:rPr>
        <w:t>проследить,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других</w:t>
      </w:r>
      <w:r>
        <w:rPr>
          <w:color w:val="231F20"/>
          <w:spacing w:val="-57"/>
        </w:rPr>
        <w:t> </w:t>
      </w:r>
      <w:r>
        <w:rPr>
          <w:color w:val="231F20"/>
        </w:rPr>
        <w:t>странах</w:t>
      </w:r>
      <w:r>
        <w:rPr>
          <w:color w:val="231F20"/>
          <w:spacing w:val="1"/>
        </w:rPr>
        <w:t> </w:t>
      </w:r>
      <w:r>
        <w:rPr>
          <w:color w:val="231F20"/>
        </w:rPr>
        <w:t>сохраняют</w:t>
      </w:r>
      <w:r>
        <w:rPr>
          <w:color w:val="231F20"/>
          <w:spacing w:val="60"/>
        </w:rPr>
        <w:t> </w:t>
      </w:r>
      <w:r>
        <w:rPr>
          <w:color w:val="231F20"/>
        </w:rPr>
        <w:t>мемориальные</w:t>
      </w:r>
      <w:r>
        <w:rPr>
          <w:color w:val="231F20"/>
          <w:spacing w:val="60"/>
        </w:rPr>
        <w:t> </w:t>
      </w:r>
      <w:r>
        <w:rPr>
          <w:color w:val="231F20"/>
        </w:rPr>
        <w:t>объекты</w:t>
      </w:r>
      <w:r>
        <w:rPr>
          <w:color w:val="231F20"/>
          <w:spacing w:val="-57"/>
        </w:rPr>
        <w:t> </w:t>
      </w:r>
      <w:r>
        <w:rPr>
          <w:color w:val="231F20"/>
        </w:rPr>
        <w:t>и презентуют объекты археологического на-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следия,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выделить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следующие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функции</w:t>
      </w:r>
      <w:r>
        <w:rPr>
          <w:color w:val="231F20"/>
          <w:spacing w:val="-58"/>
        </w:rPr>
        <w:t> </w:t>
      </w:r>
      <w:r>
        <w:rPr>
          <w:color w:val="231F20"/>
        </w:rPr>
        <w:t>памятников:</w:t>
      </w:r>
      <w:r>
        <w:rPr>
          <w:color w:val="231F20"/>
          <w:spacing w:val="-6"/>
        </w:rPr>
        <w:t> </w:t>
      </w:r>
      <w:r>
        <w:rPr>
          <w:color w:val="231F20"/>
        </w:rPr>
        <w:t>комплексность</w:t>
      </w:r>
      <w:r>
        <w:rPr>
          <w:color w:val="231F20"/>
          <w:spacing w:val="-5"/>
        </w:rPr>
        <w:t> </w:t>
      </w:r>
      <w:r>
        <w:rPr>
          <w:color w:val="231F20"/>
        </w:rPr>
        <w:t>(в</w:t>
      </w:r>
      <w:r>
        <w:rPr>
          <w:color w:val="231F20"/>
          <w:spacing w:val="-6"/>
        </w:rPr>
        <w:t> </w:t>
      </w:r>
      <w:r>
        <w:rPr>
          <w:color w:val="231F20"/>
        </w:rPr>
        <w:t>датском</w:t>
      </w:r>
      <w:r>
        <w:rPr>
          <w:color w:val="231F20"/>
          <w:spacing w:val="-4"/>
        </w:rPr>
        <w:t> </w:t>
      </w:r>
      <w:r>
        <w:rPr>
          <w:color w:val="231F20"/>
        </w:rPr>
        <w:t>музее</w:t>
      </w:r>
    </w:p>
    <w:p>
      <w:pPr>
        <w:pStyle w:val="BodyText"/>
        <w:spacing w:line="249" w:lineRule="auto" w:before="7"/>
        <w:ind w:left="163" w:right="38"/>
      </w:pPr>
      <w:r>
        <w:rPr>
          <w:color w:val="231F20"/>
          <w:w w:val="95"/>
        </w:rPr>
        <w:t>«Тирпиц» памятник вошел в состав целого му-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зейного комплекса не отделяясь от архитектур-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проекта);</w:t>
      </w:r>
      <w:r>
        <w:rPr>
          <w:color w:val="231F20"/>
          <w:spacing w:val="-14"/>
        </w:rPr>
        <w:t> </w:t>
      </w:r>
      <w:r>
        <w:rPr>
          <w:color w:val="231F20"/>
        </w:rPr>
        <w:t>естественность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незаметность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(современная тенденция многих общественных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пространств встраиваться в структуру ланд-</w:t>
      </w:r>
      <w:r>
        <w:rPr>
          <w:color w:val="231F20"/>
          <w:spacing w:val="1"/>
        </w:rPr>
        <w:t> </w:t>
      </w:r>
      <w:r>
        <w:rPr>
          <w:color w:val="231F20"/>
        </w:rPr>
        <w:t>шафта и становиться его продолжением, рас-</w:t>
      </w:r>
      <w:r>
        <w:rPr>
          <w:color w:val="231F20"/>
          <w:spacing w:val="-57"/>
        </w:rPr>
        <w:t> </w:t>
      </w:r>
      <w:r>
        <w:rPr>
          <w:color w:val="231F20"/>
        </w:rPr>
        <w:t>творяясь</w:t>
      </w:r>
      <w:r>
        <w:rPr>
          <w:color w:val="231F20"/>
          <w:spacing w:val="29"/>
        </w:rPr>
        <w:t> </w:t>
      </w:r>
      <w:r>
        <w:rPr>
          <w:color w:val="231F20"/>
        </w:rPr>
        <w:t>в</w:t>
      </w:r>
      <w:r>
        <w:rPr>
          <w:color w:val="231F20"/>
          <w:spacing w:val="29"/>
        </w:rPr>
        <w:t> </w:t>
      </w:r>
      <w:r>
        <w:rPr>
          <w:color w:val="231F20"/>
        </w:rPr>
        <w:t>природном</w:t>
      </w:r>
      <w:r>
        <w:rPr>
          <w:color w:val="231F20"/>
          <w:spacing w:val="30"/>
        </w:rPr>
        <w:t> </w:t>
      </w:r>
      <w:r>
        <w:rPr>
          <w:color w:val="231F20"/>
        </w:rPr>
        <w:t>пейзаже)</w:t>
      </w:r>
      <w:r>
        <w:rPr>
          <w:color w:val="231F20"/>
          <w:spacing w:val="29"/>
        </w:rPr>
        <w:t> </w:t>
      </w:r>
      <w:r>
        <w:rPr>
          <w:color w:val="231F20"/>
        </w:rPr>
        <w:t>[3]</w:t>
      </w:r>
      <w:r>
        <w:rPr>
          <w:color w:val="231F20"/>
          <w:spacing w:val="30"/>
        </w:rPr>
        <w:t> </w:t>
      </w:r>
      <w:r>
        <w:rPr>
          <w:color w:val="231F20"/>
        </w:rPr>
        <w:t>(рис.</w:t>
      </w:r>
      <w:r>
        <w:rPr>
          <w:color w:val="231F20"/>
          <w:spacing w:val="28"/>
        </w:rPr>
        <w:t> </w:t>
      </w:r>
      <w:r>
        <w:rPr>
          <w:color w:val="231F20"/>
        </w:rPr>
        <w:t>4);</w:t>
      </w:r>
    </w:p>
    <w:p>
      <w:pPr>
        <w:spacing w:line="240" w:lineRule="auto" w:before="4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line="249" w:lineRule="auto"/>
        <w:ind w:left="163" w:right="501"/>
      </w:pPr>
      <w:r>
        <w:rPr>
          <w:color w:val="231F20"/>
          <w:spacing w:val="-1"/>
        </w:rPr>
        <w:t>неформальность</w:t>
      </w:r>
      <w:r>
        <w:rPr>
          <w:color w:val="231F20"/>
          <w:spacing w:val="-14"/>
        </w:rPr>
        <w:t> </w:t>
      </w:r>
      <w:r>
        <w:rPr>
          <w:color w:val="231F20"/>
        </w:rPr>
        <w:t>(смещение</w:t>
      </w:r>
      <w:r>
        <w:rPr>
          <w:color w:val="231F20"/>
          <w:spacing w:val="-13"/>
        </w:rPr>
        <w:t> </w:t>
      </w:r>
      <w:r>
        <w:rPr>
          <w:color w:val="231F20"/>
        </w:rPr>
        <w:t>акцента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претен-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циозных исторических объектов на восприятие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места как социальную среду, где можно чув-</w:t>
      </w:r>
      <w:r>
        <w:rPr>
          <w:color w:val="231F20"/>
          <w:spacing w:val="-57"/>
        </w:rPr>
        <w:t> </w:t>
      </w:r>
      <w:r>
        <w:rPr>
          <w:color w:val="231F20"/>
        </w:rPr>
        <w:t>ствовать себя свободно, читать книги и даже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заниматься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спортом);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многослойность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поря-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док (ясный порядок представления экспозиции,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который не загружает смешанной информаци-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ей, а составляет целостное впечатление о собы-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тиях и героях времени); формирование мифа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духе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места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(каждый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музей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производит</w:t>
      </w:r>
      <w:r>
        <w:rPr>
          <w:color w:val="231F20"/>
          <w:spacing w:val="-12"/>
        </w:rPr>
        <w:t> </w:t>
      </w:r>
      <w:r>
        <w:rPr>
          <w:color w:val="231F20"/>
        </w:rPr>
        <w:t>непо-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вторимое впечатление, присущее единственно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тому</w:t>
      </w:r>
      <w:r>
        <w:rPr>
          <w:color w:val="231F20"/>
          <w:spacing w:val="-4"/>
        </w:rPr>
        <w:t> </w:t>
      </w:r>
      <w:r>
        <w:rPr>
          <w:color w:val="231F20"/>
        </w:rPr>
        <w:t>месту,</w:t>
      </w:r>
      <w:r>
        <w:rPr>
          <w:color w:val="231F20"/>
          <w:spacing w:val="-4"/>
        </w:rPr>
        <w:t> </w:t>
      </w:r>
      <w:r>
        <w:rPr>
          <w:color w:val="231F20"/>
        </w:rPr>
        <w:t>о</w:t>
      </w:r>
      <w:r>
        <w:rPr>
          <w:color w:val="231F20"/>
          <w:spacing w:val="-3"/>
        </w:rPr>
        <w:t> </w:t>
      </w:r>
      <w:r>
        <w:rPr>
          <w:color w:val="231F20"/>
        </w:rPr>
        <w:t>котором</w:t>
      </w:r>
      <w:r>
        <w:rPr>
          <w:color w:val="231F20"/>
          <w:spacing w:val="-4"/>
        </w:rPr>
        <w:t> </w:t>
      </w:r>
      <w:r>
        <w:rPr>
          <w:color w:val="231F20"/>
        </w:rPr>
        <w:t>рассказывает).</w:t>
      </w:r>
    </w:p>
    <w:p>
      <w:pPr>
        <w:pStyle w:val="BodyText"/>
        <w:spacing w:line="249" w:lineRule="auto" w:before="12"/>
        <w:ind w:left="163" w:right="501" w:firstLine="396"/>
      </w:pPr>
      <w:r>
        <w:rPr>
          <w:color w:val="231F20"/>
          <w:w w:val="95"/>
        </w:rPr>
        <w:t>Перед моделированием возможной концеп-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</w:rPr>
        <w:t>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археологического</w:t>
      </w:r>
      <w:r>
        <w:rPr>
          <w:color w:val="231F20"/>
          <w:spacing w:val="-13"/>
        </w:rPr>
        <w:t> </w:t>
      </w:r>
      <w:r>
        <w:rPr>
          <w:color w:val="231F20"/>
        </w:rPr>
        <w:t>музея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Охте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учетом</w:t>
      </w:r>
      <w:r>
        <w:rPr>
          <w:color w:val="231F20"/>
          <w:spacing w:val="-57"/>
        </w:rPr>
        <w:t> </w:t>
      </w:r>
      <w:r>
        <w:rPr>
          <w:color w:val="231F20"/>
        </w:rPr>
        <w:t>европейских принципов организации музей-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пространств,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осмыслить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текст,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котором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будет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«жить»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музей,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возмож-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ные последствия формирования общественной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среды для района: туристический потенциал,</w:t>
      </w:r>
      <w:r>
        <w:rPr>
          <w:color w:val="231F20"/>
          <w:spacing w:val="-57"/>
        </w:rPr>
        <w:t> </w:t>
      </w:r>
      <w:r>
        <w:rPr>
          <w:color w:val="231F20"/>
        </w:rPr>
        <w:t>культурный код, транспортная доступность,</w:t>
      </w:r>
      <w:r>
        <w:rPr>
          <w:color w:val="231F20"/>
          <w:spacing w:val="1"/>
        </w:rPr>
        <w:t> </w:t>
      </w:r>
      <w:r>
        <w:rPr>
          <w:color w:val="231F20"/>
        </w:rPr>
        <w:t>экология, рельеф и водные ресурсы террито-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рии,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градостроительная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ситуация,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жилые</w:t>
      </w:r>
      <w:r>
        <w:rPr>
          <w:color w:val="231F20"/>
          <w:spacing w:val="-14"/>
        </w:rPr>
        <w:t> </w:t>
      </w:r>
      <w:r>
        <w:rPr>
          <w:color w:val="231F20"/>
        </w:rPr>
        <w:t>мас-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сивы,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архитектурное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окружение,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промышлен-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4856" w:space="133"/>
            <w:col w:w="5321"/>
          </w:cols>
        </w:sectPr>
      </w:pPr>
    </w:p>
    <w:p>
      <w:pPr>
        <w:pStyle w:val="BodyText"/>
        <w:spacing w:before="8"/>
        <w:jc w:val="left"/>
        <w:rPr>
          <w:sz w:val="14"/>
        </w:rPr>
      </w:pPr>
    </w:p>
    <w:p>
      <w:pPr>
        <w:pStyle w:val="BodyText"/>
        <w:ind w:left="542" w:right="-44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2901306" cy="5330952"/>
            <wp:effectExtent l="0" t="0" r="0" b="0"/>
            <wp:docPr id="63" name="image2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29.jpe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1306" cy="533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jc w:val="left"/>
        <w:rPr>
          <w:sz w:val="9"/>
        </w:rPr>
      </w:pPr>
      <w:r>
        <w:rPr/>
        <w:pict>
          <v:shape style="position:absolute;margin-left:65.196297pt;margin-top:6.574727pt;width:30.3pt;height:15.25pt;mso-position-horizontal-relative:page;mso-position-vertical-relative:paragraph;z-index:-15597568;mso-wrap-distance-left:0;mso-wrap-distance-right:0" id="docshape643" coordorigin="1304,131" coordsize="606,305" path="m1607,131l1304,436,1909,436,1607,131xe" filled="true" fillcolor="#8fc73e" stroked="false">
            <v:path arrowok="t"/>
            <v:fill type="solid"/>
            <w10:wrap type="topAndBottom"/>
          </v:shape>
        </w:pict>
      </w:r>
    </w:p>
    <w:p>
      <w:pPr>
        <w:spacing w:line="249" w:lineRule="auto" w:before="70"/>
        <w:ind w:left="503" w:right="1146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12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13"/>
          <w:sz w:val="21"/>
        </w:rPr>
        <w:t> </w:t>
      </w:r>
      <w:r>
        <w:rPr>
          <w:color w:val="231F20"/>
          <w:sz w:val="21"/>
        </w:rPr>
        <w:t>Объекты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культурного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наследия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Охтинском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мысу</w:t>
      </w:r>
    </w:p>
    <w:p>
      <w:pPr>
        <w:pStyle w:val="BodyText"/>
        <w:spacing w:line="249" w:lineRule="auto" w:before="78"/>
        <w:ind w:left="343" w:right="160" w:firstLine="396"/>
        <w:jc w:val="right"/>
      </w:pPr>
      <w:r>
        <w:rPr/>
        <w:br w:type="column"/>
      </w:r>
      <w:r>
        <w:rPr>
          <w:color w:val="231F20"/>
          <w:w w:val="95"/>
        </w:rPr>
        <w:t>Если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рассматривать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ситуацию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точки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зре-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туристической</w:t>
      </w:r>
      <w:r>
        <w:rPr>
          <w:color w:val="231F20"/>
          <w:spacing w:val="-13"/>
        </w:rPr>
        <w:t> </w:t>
      </w:r>
      <w:r>
        <w:rPr>
          <w:color w:val="231F20"/>
        </w:rPr>
        <w:t>привлекательности,</w:t>
      </w:r>
      <w:r>
        <w:rPr>
          <w:color w:val="231F20"/>
          <w:spacing w:val="-13"/>
        </w:rPr>
        <w:t> </w:t>
      </w:r>
      <w:r>
        <w:rPr>
          <w:color w:val="231F20"/>
        </w:rPr>
        <w:t>то</w:t>
      </w:r>
      <w:r>
        <w:rPr>
          <w:color w:val="231F20"/>
          <w:spacing w:val="-13"/>
        </w:rPr>
        <w:t> </w:t>
      </w:r>
      <w:r>
        <w:rPr>
          <w:color w:val="231F20"/>
        </w:rPr>
        <w:t>без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сомнений,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можно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утверждать,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музей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архе-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ологии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будет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включен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туристический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марш-</w:t>
      </w:r>
      <w:r>
        <w:rPr>
          <w:color w:val="231F20"/>
          <w:spacing w:val="-57"/>
        </w:rPr>
        <w:t> </w:t>
      </w:r>
      <w:r>
        <w:rPr>
          <w:color w:val="231F20"/>
        </w:rPr>
        <w:t>рут</w:t>
      </w:r>
      <w:r>
        <w:rPr>
          <w:color w:val="231F20"/>
          <w:spacing w:val="5"/>
        </w:rPr>
        <w:t> </w:t>
      </w:r>
      <w:r>
        <w:rPr>
          <w:color w:val="231F20"/>
        </w:rPr>
        <w:t>как</w:t>
      </w:r>
      <w:r>
        <w:rPr>
          <w:color w:val="231F20"/>
          <w:spacing w:val="5"/>
        </w:rPr>
        <w:t> </w:t>
      </w:r>
      <w:r>
        <w:rPr>
          <w:color w:val="231F20"/>
        </w:rPr>
        <w:t>международного,</w:t>
      </w:r>
      <w:r>
        <w:rPr>
          <w:color w:val="231F20"/>
          <w:spacing w:val="6"/>
        </w:rPr>
        <w:t> </w:t>
      </w:r>
      <w:r>
        <w:rPr>
          <w:color w:val="231F20"/>
        </w:rPr>
        <w:t>так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регионально-</w:t>
      </w:r>
      <w:r>
        <w:rPr>
          <w:color w:val="231F20"/>
          <w:spacing w:val="-57"/>
        </w:rPr>
        <w:t> </w:t>
      </w:r>
      <w:r>
        <w:rPr>
          <w:color w:val="231F20"/>
        </w:rPr>
        <w:t>го</w:t>
      </w:r>
      <w:r>
        <w:rPr>
          <w:color w:val="231F20"/>
          <w:spacing w:val="21"/>
        </w:rPr>
        <w:t> </w:t>
      </w:r>
      <w:r>
        <w:rPr>
          <w:color w:val="231F20"/>
        </w:rPr>
        <w:t>направления</w:t>
      </w:r>
      <w:r>
        <w:rPr>
          <w:color w:val="231F20"/>
          <w:spacing w:val="21"/>
        </w:rPr>
        <w:t> </w:t>
      </w:r>
      <w:r>
        <w:rPr>
          <w:color w:val="231F20"/>
        </w:rPr>
        <w:t>(например,</w:t>
      </w:r>
      <w:r>
        <w:rPr>
          <w:color w:val="231F20"/>
          <w:spacing w:val="21"/>
        </w:rPr>
        <w:t> </w:t>
      </w:r>
      <w:r>
        <w:rPr>
          <w:color w:val="231F20"/>
        </w:rPr>
        <w:t>Смольный</w:t>
      </w:r>
      <w:r>
        <w:rPr>
          <w:color w:val="231F20"/>
          <w:spacing w:val="21"/>
        </w:rPr>
        <w:t> </w:t>
      </w:r>
      <w:r>
        <w:rPr>
          <w:color w:val="231F20"/>
        </w:rPr>
        <w:t>собор</w:t>
      </w:r>
      <w:r>
        <w:rPr>
          <w:color w:val="231F20"/>
          <w:spacing w:val="-57"/>
        </w:rPr>
        <w:t> </w:t>
      </w:r>
      <w:r>
        <w:rPr>
          <w:color w:val="231F20"/>
        </w:rPr>
        <w:t>расположен</w:t>
      </w:r>
      <w:r>
        <w:rPr>
          <w:color w:val="231F20"/>
          <w:spacing w:val="38"/>
        </w:rPr>
        <w:t> </w:t>
      </w:r>
      <w:r>
        <w:rPr>
          <w:color w:val="231F20"/>
        </w:rPr>
        <w:t>в</w:t>
      </w:r>
      <w:r>
        <w:rPr>
          <w:color w:val="231F20"/>
          <w:spacing w:val="39"/>
        </w:rPr>
        <w:t> </w:t>
      </w:r>
      <w:r>
        <w:rPr>
          <w:color w:val="231F20"/>
        </w:rPr>
        <w:t>шести</w:t>
      </w:r>
      <w:r>
        <w:rPr>
          <w:color w:val="231F20"/>
          <w:spacing w:val="39"/>
        </w:rPr>
        <w:t> </w:t>
      </w:r>
      <w:r>
        <w:rPr>
          <w:color w:val="231F20"/>
        </w:rPr>
        <w:t>километрах</w:t>
      </w:r>
      <w:r>
        <w:rPr>
          <w:color w:val="231F20"/>
          <w:spacing w:val="39"/>
        </w:rPr>
        <w:t> </w:t>
      </w:r>
      <w:r>
        <w:rPr>
          <w:color w:val="231F20"/>
        </w:rPr>
        <w:t>от</w:t>
      </w:r>
      <w:r>
        <w:rPr>
          <w:color w:val="231F20"/>
          <w:spacing w:val="38"/>
        </w:rPr>
        <w:t> </w:t>
      </w:r>
      <w:r>
        <w:rPr>
          <w:color w:val="231F20"/>
        </w:rPr>
        <w:t>Охтин-</w:t>
      </w:r>
      <w:r>
        <w:rPr>
          <w:color w:val="231F20"/>
          <w:spacing w:val="-57"/>
        </w:rPr>
        <w:t> </w:t>
      </w:r>
      <w:r>
        <w:rPr>
          <w:color w:val="231F20"/>
        </w:rPr>
        <w:t>ского</w:t>
      </w:r>
      <w:r>
        <w:rPr>
          <w:color w:val="231F20"/>
          <w:spacing w:val="-5"/>
        </w:rPr>
        <w:t> </w:t>
      </w:r>
      <w:r>
        <w:rPr>
          <w:color w:val="231F20"/>
        </w:rPr>
        <w:t>мыса,</w:t>
      </w:r>
      <w:r>
        <w:rPr>
          <w:color w:val="231F20"/>
          <w:spacing w:val="-4"/>
        </w:rPr>
        <w:t> </w:t>
      </w:r>
      <w:r>
        <w:rPr>
          <w:color w:val="231F20"/>
        </w:rPr>
        <w:t>до</w:t>
      </w:r>
      <w:r>
        <w:rPr>
          <w:color w:val="231F20"/>
          <w:spacing w:val="-4"/>
        </w:rPr>
        <w:t> </w:t>
      </w:r>
      <w:r>
        <w:rPr>
          <w:color w:val="231F20"/>
        </w:rPr>
        <w:t>Эрмитажа</w:t>
      </w:r>
      <w:r>
        <w:rPr>
          <w:color w:val="231F20"/>
          <w:spacing w:val="-4"/>
        </w:rPr>
        <w:t> </w:t>
      </w:r>
      <w:r>
        <w:rPr>
          <w:color w:val="231F20"/>
        </w:rPr>
        <w:t>девять</w:t>
      </w:r>
      <w:r>
        <w:rPr>
          <w:color w:val="231F20"/>
          <w:spacing w:val="-4"/>
        </w:rPr>
        <w:t> </w:t>
      </w:r>
      <w:r>
        <w:rPr>
          <w:color w:val="231F20"/>
        </w:rPr>
        <w:t>километров,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оптимально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скажется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развитии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связных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маршрутов,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автомобильных,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так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пешеход-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ных).</w:t>
      </w:r>
      <w:r>
        <w:rPr>
          <w:color w:val="231F20"/>
          <w:spacing w:val="-7"/>
        </w:rPr>
        <w:t> </w:t>
      </w:r>
      <w:r>
        <w:rPr>
          <w:color w:val="231F20"/>
        </w:rPr>
        <w:t>Появление</w:t>
      </w:r>
      <w:r>
        <w:rPr>
          <w:color w:val="231F20"/>
          <w:spacing w:val="-7"/>
        </w:rPr>
        <w:t> </w:t>
      </w:r>
      <w:r>
        <w:rPr>
          <w:color w:val="231F20"/>
        </w:rPr>
        <w:t>музейного</w:t>
      </w:r>
      <w:r>
        <w:rPr>
          <w:color w:val="231F20"/>
          <w:spacing w:val="-6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7"/>
        </w:rPr>
        <w:t> </w:t>
      </w:r>
      <w:r>
        <w:rPr>
          <w:color w:val="231F20"/>
        </w:rPr>
        <w:t>по-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влияет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расширение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пешеходных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маршрутов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сформирует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вокруг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себя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оживленное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движе-</w:t>
      </w:r>
      <w:r>
        <w:rPr>
          <w:color w:val="231F20"/>
          <w:spacing w:val="-57"/>
        </w:rPr>
        <w:t> </w:t>
      </w:r>
      <w:r>
        <w:rPr>
          <w:color w:val="231F20"/>
        </w:rPr>
        <w:t>ние,</w:t>
      </w:r>
      <w:r>
        <w:rPr>
          <w:color w:val="231F20"/>
          <w:spacing w:val="-1"/>
        </w:rPr>
        <w:t> </w:t>
      </w:r>
      <w:r>
        <w:rPr>
          <w:color w:val="231F20"/>
        </w:rPr>
        <w:t>что вызывает вопрос</w:t>
      </w:r>
      <w:r>
        <w:rPr>
          <w:color w:val="231F20"/>
          <w:spacing w:val="1"/>
        </w:rPr>
        <w:t> </w:t>
      </w:r>
      <w:r>
        <w:rPr>
          <w:color w:val="231F20"/>
        </w:rPr>
        <w:t>об организации ту-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ристического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потока,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который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существенным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образом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повлияет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транспортную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ситуацию.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На данный момент</w:t>
      </w:r>
      <w:r>
        <w:rPr>
          <w:color w:val="231F20"/>
          <w:spacing w:val="1"/>
        </w:rPr>
        <w:t> </w:t>
      </w:r>
      <w:r>
        <w:rPr>
          <w:color w:val="231F20"/>
        </w:rPr>
        <w:t>автомобильное</w:t>
      </w:r>
      <w:r>
        <w:rPr>
          <w:color w:val="231F20"/>
          <w:spacing w:val="1"/>
        </w:rPr>
        <w:t> </w:t>
      </w:r>
      <w:r>
        <w:rPr>
          <w:color w:val="231F20"/>
        </w:rPr>
        <w:t>дви-</w:t>
      </w:r>
      <w:r>
        <w:rPr>
          <w:color w:val="231F20"/>
          <w:spacing w:val="1"/>
        </w:rPr>
        <w:t> </w:t>
      </w:r>
      <w:r>
        <w:rPr>
          <w:color w:val="231F20"/>
        </w:rPr>
        <w:t>жение</w:t>
      </w:r>
      <w:r>
        <w:rPr>
          <w:color w:val="231F20"/>
          <w:spacing w:val="28"/>
        </w:rPr>
        <w:t> </w:t>
      </w:r>
      <w:r>
        <w:rPr>
          <w:color w:val="231F20"/>
        </w:rPr>
        <w:t>вблизи</w:t>
      </w:r>
      <w:r>
        <w:rPr>
          <w:color w:val="231F20"/>
          <w:spacing w:val="29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29"/>
        </w:rPr>
        <w:t> </w:t>
      </w:r>
      <w:r>
        <w:rPr>
          <w:color w:val="231F20"/>
        </w:rPr>
        <w:t>Охтинского</w:t>
      </w:r>
      <w:r>
        <w:rPr>
          <w:color w:val="231F20"/>
          <w:spacing w:val="28"/>
        </w:rPr>
        <w:t> </w:t>
      </w:r>
      <w:r>
        <w:rPr>
          <w:color w:val="231F20"/>
        </w:rPr>
        <w:t>мыса</w:t>
      </w:r>
      <w:r>
        <w:rPr>
          <w:color w:val="231F20"/>
          <w:spacing w:val="-57"/>
        </w:rPr>
        <w:t> </w:t>
      </w:r>
      <w:r>
        <w:rPr>
          <w:color w:val="231F20"/>
        </w:rPr>
        <w:t>налажено</w:t>
      </w:r>
      <w:r>
        <w:rPr>
          <w:color w:val="231F20"/>
          <w:spacing w:val="46"/>
        </w:rPr>
        <w:t> </w:t>
      </w:r>
      <w:r>
        <w:rPr>
          <w:color w:val="231F20"/>
        </w:rPr>
        <w:t>во</w:t>
      </w:r>
      <w:r>
        <w:rPr>
          <w:color w:val="231F20"/>
          <w:spacing w:val="47"/>
        </w:rPr>
        <w:t> </w:t>
      </w:r>
      <w:r>
        <w:rPr>
          <w:color w:val="231F20"/>
        </w:rPr>
        <w:t>всех</w:t>
      </w:r>
      <w:r>
        <w:rPr>
          <w:color w:val="231F20"/>
          <w:spacing w:val="47"/>
        </w:rPr>
        <w:t> </w:t>
      </w:r>
      <w:r>
        <w:rPr>
          <w:color w:val="231F20"/>
        </w:rPr>
        <w:t>направлениях,</w:t>
      </w:r>
      <w:r>
        <w:rPr>
          <w:color w:val="231F20"/>
          <w:spacing w:val="46"/>
        </w:rPr>
        <w:t> </w:t>
      </w:r>
      <w:r>
        <w:rPr>
          <w:color w:val="231F20"/>
        </w:rPr>
        <w:t>существу-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ют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дороги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межрегионального,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регионального,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районного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местного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значения</w:t>
      </w:r>
      <w:r>
        <w:rPr>
          <w:color w:val="231F20"/>
          <w:spacing w:val="-13"/>
        </w:rPr>
        <w:t> </w:t>
      </w:r>
      <w:r>
        <w:rPr>
          <w:color w:val="231F20"/>
        </w:rPr>
        <w:t>(рис.</w:t>
      </w:r>
      <w:r>
        <w:rPr>
          <w:color w:val="231F20"/>
          <w:spacing w:val="-11"/>
        </w:rPr>
        <w:t> </w:t>
      </w:r>
      <w:r>
        <w:rPr>
          <w:color w:val="231F20"/>
        </w:rPr>
        <w:t>5).</w:t>
      </w:r>
      <w:r>
        <w:rPr>
          <w:color w:val="231F20"/>
          <w:spacing w:val="-13"/>
        </w:rPr>
        <w:t> </w:t>
      </w:r>
      <w:r>
        <w:rPr>
          <w:color w:val="231F20"/>
        </w:rPr>
        <w:t>Боль-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шеохтинский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мост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соединяет</w:t>
      </w:r>
      <w:r>
        <w:rPr>
          <w:color w:val="231F20"/>
          <w:spacing w:val="-12"/>
        </w:rPr>
        <w:t> </w:t>
      </w:r>
      <w:r>
        <w:rPr>
          <w:color w:val="231F20"/>
        </w:rPr>
        <w:t>Красногвардей-</w:t>
      </w:r>
      <w:r>
        <w:rPr>
          <w:color w:val="231F20"/>
          <w:spacing w:val="-57"/>
        </w:rPr>
        <w:t> </w:t>
      </w:r>
      <w:r>
        <w:rPr>
          <w:color w:val="231F20"/>
        </w:rPr>
        <w:t>ский</w:t>
      </w:r>
      <w:r>
        <w:rPr>
          <w:color w:val="231F20"/>
          <w:spacing w:val="20"/>
        </w:rPr>
        <w:t> </w:t>
      </w:r>
      <w:r>
        <w:rPr>
          <w:color w:val="231F20"/>
        </w:rPr>
        <w:t>район</w:t>
      </w:r>
      <w:r>
        <w:rPr>
          <w:color w:val="231F20"/>
          <w:spacing w:val="20"/>
        </w:rPr>
        <w:t> </w:t>
      </w:r>
      <w:r>
        <w:rPr>
          <w:color w:val="231F20"/>
        </w:rPr>
        <w:t>с</w:t>
      </w:r>
      <w:r>
        <w:rPr>
          <w:color w:val="231F20"/>
          <w:spacing w:val="20"/>
        </w:rPr>
        <w:t> </w:t>
      </w:r>
      <w:r>
        <w:rPr>
          <w:color w:val="231F20"/>
        </w:rPr>
        <w:t>Центральным</w:t>
      </w:r>
      <w:r>
        <w:rPr>
          <w:color w:val="231F20"/>
          <w:spacing w:val="20"/>
        </w:rPr>
        <w:t> </w:t>
      </w:r>
      <w:r>
        <w:rPr>
          <w:color w:val="231F20"/>
        </w:rPr>
        <w:t>районом</w:t>
      </w:r>
      <w:r>
        <w:rPr>
          <w:color w:val="231F20"/>
          <w:spacing w:val="20"/>
        </w:rPr>
        <w:t> </w:t>
      </w:r>
      <w:r>
        <w:rPr>
          <w:color w:val="231F20"/>
        </w:rPr>
        <w:t>города,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дает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возможность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безпрепятственного</w:t>
      </w:r>
      <w:r>
        <w:rPr>
          <w:color w:val="231F20"/>
          <w:spacing w:val="-14"/>
        </w:rPr>
        <w:t> </w:t>
      </w:r>
      <w:r>
        <w:rPr>
          <w:color w:val="231F20"/>
        </w:rPr>
        <w:t>до-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4"/>
        <w:jc w:val="left"/>
        <w:rPr>
          <w:sz w:val="27"/>
        </w:rPr>
      </w:pPr>
    </w:p>
    <w:p>
      <w:pPr>
        <w:spacing w:before="0"/>
        <w:ind w:left="34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Музей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«Тирпиц»</w:t>
      </w:r>
    </w:p>
    <w:p>
      <w:pPr>
        <w:spacing w:after="0"/>
        <w:jc w:val="left"/>
        <w:rPr>
          <w:sz w:val="21"/>
        </w:rPr>
        <w:sectPr>
          <w:pgSz w:w="11910" w:h="16840"/>
          <w:pgMar w:header="0" w:footer="732" w:top="980" w:bottom="920" w:left="800" w:right="800"/>
          <w:cols w:num="2" w:equalWidth="0">
            <w:col w:w="5110" w:space="40"/>
            <w:col w:w="5160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11"/>
        <w:jc w:val="left"/>
        <w:rPr>
          <w:sz w:val="23"/>
        </w:rPr>
      </w:pPr>
    </w:p>
    <w:p>
      <w:pPr>
        <w:pStyle w:val="BodyText"/>
        <w:spacing w:line="249" w:lineRule="auto" w:before="90"/>
        <w:ind w:left="503" w:right="5147"/>
      </w:pPr>
      <w:r>
        <w:rPr/>
        <w:pict>
          <v:group style="position:absolute;margin-left:314.645203pt;margin-top:-109.002373pt;width:232.45pt;height:340.35pt;mso-position-horizontal-relative:page;mso-position-vertical-relative:paragraph;z-index:15860224" id="docshapegroup644" coordorigin="6293,-2180" coordsize="4649,6807">
            <v:shape style="position:absolute;left:6292;top:-1816;width:4649;height:6443" type="#_x0000_t75" id="docshape645" stroked="false">
              <v:imagedata r:id="rId318" o:title=""/>
            </v:shape>
            <v:shape style="position:absolute;left:6292;top:-2181;width:606;height:308" id="docshape646" coordorigin="6293,-2180" coordsize="606,308" path="m6898,-2180l6293,-2180,6596,-1873,6898,-2180xe" filled="true" fillcolor="#8fc73e" stroked="false">
              <v:path arrowok="t"/>
              <v:fill type="solid"/>
            </v:shape>
            <w10:wrap type="none"/>
          </v:group>
        </w:pict>
      </w:r>
      <w:r>
        <w:rPr>
          <w:color w:val="231F20"/>
        </w:rPr>
        <w:t>ность, охранные зоны, сценарий поведения</w:t>
      </w:r>
      <w:r>
        <w:rPr>
          <w:color w:val="231F20"/>
          <w:spacing w:val="1"/>
        </w:rPr>
        <w:t> </w:t>
      </w:r>
      <w:r>
        <w:rPr>
          <w:color w:val="231F20"/>
        </w:rPr>
        <w:t>горожан и их потребности, вместимость му-</w:t>
      </w:r>
      <w:r>
        <w:rPr>
          <w:color w:val="231F20"/>
          <w:spacing w:val="1"/>
        </w:rPr>
        <w:t> </w:t>
      </w:r>
      <w:r>
        <w:rPr>
          <w:color w:val="231F20"/>
        </w:rPr>
        <w:t>зея и другие. Именно на этом этапе теорети-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ческого исследования происходит осмысление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реальных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факторов,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способствующих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измене-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нию городской инфраструктуры и формирова-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нию ограничений, а также рекомендаций для</w:t>
      </w:r>
      <w:r>
        <w:rPr>
          <w:color w:val="231F20"/>
          <w:spacing w:val="-57"/>
        </w:rPr>
        <w:t> </w:t>
      </w:r>
      <w:r>
        <w:rPr>
          <w:color w:val="231F20"/>
        </w:rPr>
        <w:t>проектирования.</w:t>
      </w:r>
    </w:p>
    <w:p>
      <w:pPr>
        <w:pStyle w:val="BodyText"/>
        <w:spacing w:line="249" w:lineRule="auto" w:before="8"/>
        <w:ind w:left="503" w:right="5150" w:firstLine="396"/>
      </w:pPr>
      <w:r>
        <w:rPr>
          <w:color w:val="231F20"/>
          <w:spacing w:val="-3"/>
        </w:rPr>
        <w:t>Использование </w:t>
      </w:r>
      <w:r>
        <w:rPr>
          <w:color w:val="231F20"/>
          <w:spacing w:val="-2"/>
        </w:rPr>
        <w:t>этнокультурного наследия</w:t>
      </w:r>
      <w:r>
        <w:rPr>
          <w:color w:val="231F20"/>
          <w:spacing w:val="-57"/>
        </w:rPr>
        <w:t> </w:t>
      </w:r>
      <w:r>
        <w:rPr>
          <w:color w:val="231F20"/>
        </w:rPr>
        <w:t>древнего Ниена в проектировании музейного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комплекса способствует укреплению междуна-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родных связей и созданию образа места тер-</w:t>
      </w:r>
      <w:r>
        <w:rPr>
          <w:color w:val="231F20"/>
          <w:spacing w:val="1"/>
        </w:rPr>
        <w:t> </w:t>
      </w:r>
      <w:r>
        <w:rPr>
          <w:color w:val="231F20"/>
        </w:rPr>
        <w:t>ритории, что в свою очередь наделяет объект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уникальным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характерным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образом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повыша-</w:t>
      </w:r>
      <w:r>
        <w:rPr>
          <w:color w:val="231F20"/>
          <w:spacing w:val="-57"/>
        </w:rPr>
        <w:t> </w:t>
      </w:r>
      <w:r>
        <w:rPr>
          <w:color w:val="231F20"/>
        </w:rPr>
        <w:t>ет</w:t>
      </w:r>
      <w:r>
        <w:rPr>
          <w:color w:val="231F20"/>
          <w:spacing w:val="-2"/>
        </w:rPr>
        <w:t> </w:t>
      </w:r>
      <w:r>
        <w:rPr>
          <w:color w:val="231F20"/>
        </w:rPr>
        <w:t>культурный</w:t>
      </w:r>
      <w:r>
        <w:rPr>
          <w:color w:val="231F20"/>
          <w:spacing w:val="-1"/>
        </w:rPr>
        <w:t> </w:t>
      </w:r>
      <w:r>
        <w:rPr>
          <w:color w:val="231F20"/>
        </w:rPr>
        <w:t>интерес</w:t>
      </w:r>
      <w:r>
        <w:rPr>
          <w:color w:val="231F20"/>
          <w:spacing w:val="-1"/>
        </w:rPr>
        <w:t> </w:t>
      </w:r>
      <w:r>
        <w:rPr>
          <w:color w:val="231F20"/>
        </w:rPr>
        <w:t>посетителей.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6150486" cy="8705088"/>
            <wp:effectExtent l="0" t="0" r="0" b="0"/>
            <wp:docPr id="65" name="image2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231.jpe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0486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jc w:val="left"/>
        <w:rPr>
          <w:sz w:val="4"/>
        </w:rPr>
      </w:pP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30.3pt;height:15.25pt;mso-position-horizontal-relative:char;mso-position-vertical-relative:line" id="docshapegroup647" coordorigin="0,0" coordsize="606,305">
            <v:shape style="position:absolute;left:0;top:0;width:606;height:305" id="docshape648" coordorigin="0,0" coordsize="606,305" path="m303,0l0,305,605,305,303,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36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5.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Транспорт</w:t>
      </w:r>
    </w:p>
    <w:p>
      <w:pPr>
        <w:spacing w:after="0"/>
        <w:jc w:val="left"/>
        <w:rPr>
          <w:sz w:val="21"/>
        </w:rPr>
        <w:sectPr>
          <w:pgSz w:w="11910" w:h="16840"/>
          <w:pgMar w:header="0" w:footer="732" w:top="1320" w:bottom="920" w:left="800" w:right="800"/>
        </w:sectPr>
      </w:pPr>
    </w:p>
    <w:p>
      <w:pPr>
        <w:pStyle w:val="BodyText"/>
        <w:spacing w:line="249" w:lineRule="auto" w:before="78"/>
        <w:ind w:left="503" w:right="1"/>
      </w:pPr>
      <w:r>
        <w:rPr>
          <w:color w:val="231F20"/>
        </w:rPr>
        <w:t>ступа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0"/>
        </w:rPr>
        <w:t> </w:t>
      </w:r>
      <w:r>
        <w:rPr>
          <w:color w:val="231F20"/>
        </w:rPr>
        <w:t>объекта.</w:t>
      </w:r>
      <w:r>
        <w:rPr>
          <w:color w:val="231F20"/>
          <w:spacing w:val="-10"/>
        </w:rPr>
        <w:t> </w:t>
      </w:r>
      <w:r>
        <w:rPr>
          <w:color w:val="231F20"/>
        </w:rPr>
        <w:t>Наличие</w:t>
      </w:r>
      <w:r>
        <w:rPr>
          <w:color w:val="231F20"/>
          <w:spacing w:val="-10"/>
        </w:rPr>
        <w:t> </w:t>
      </w:r>
      <w:r>
        <w:rPr>
          <w:color w:val="231F20"/>
        </w:rPr>
        <w:t>остано-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вок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общественного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транспорта,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исключая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сто-</w:t>
      </w:r>
      <w:r>
        <w:rPr>
          <w:color w:val="231F20"/>
          <w:spacing w:val="-57"/>
        </w:rPr>
        <w:t> </w:t>
      </w:r>
      <w:r>
        <w:rPr>
          <w:color w:val="231F20"/>
        </w:rPr>
        <w:t>рону</w:t>
      </w:r>
      <w:r>
        <w:rPr>
          <w:color w:val="231F20"/>
          <w:spacing w:val="-13"/>
        </w:rPr>
        <w:t> </w:t>
      </w:r>
      <w:r>
        <w:rPr>
          <w:color w:val="231F20"/>
        </w:rPr>
        <w:t>Малоохтинской</w:t>
      </w:r>
      <w:r>
        <w:rPr>
          <w:color w:val="231F20"/>
          <w:spacing w:val="-12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-12"/>
        </w:rPr>
        <w:t> </w:t>
      </w:r>
      <w:r>
        <w:rPr>
          <w:color w:val="231F20"/>
        </w:rPr>
        <w:t>(появление</w:t>
      </w:r>
      <w:r>
        <w:rPr>
          <w:color w:val="231F20"/>
          <w:spacing w:val="-58"/>
        </w:rPr>
        <w:t> </w:t>
      </w:r>
      <w:r>
        <w:rPr>
          <w:color w:val="231F20"/>
        </w:rPr>
        <w:t>музея потребует дополнительных остановоч-</w:t>
      </w:r>
      <w:r>
        <w:rPr>
          <w:color w:val="231F20"/>
          <w:spacing w:val="-57"/>
        </w:rPr>
        <w:t> </w:t>
      </w:r>
      <w:r>
        <w:rPr>
          <w:color w:val="231F20"/>
        </w:rPr>
        <w:t>ных пунктов для улучшения пешеходной до-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ступности).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Трамвайные</w:t>
      </w:r>
      <w:r>
        <w:rPr>
          <w:color w:val="231F20"/>
          <w:spacing w:val="-13"/>
        </w:rPr>
        <w:t> </w:t>
      </w:r>
      <w:r>
        <w:rPr>
          <w:color w:val="231F20"/>
        </w:rPr>
        <w:t>пути</w:t>
      </w:r>
      <w:r>
        <w:rPr>
          <w:color w:val="231F20"/>
          <w:spacing w:val="-13"/>
        </w:rPr>
        <w:t> </w:t>
      </w:r>
      <w:r>
        <w:rPr>
          <w:color w:val="231F20"/>
        </w:rPr>
        <w:t>через</w:t>
      </w:r>
      <w:r>
        <w:rPr>
          <w:color w:val="231F20"/>
          <w:spacing w:val="-13"/>
        </w:rPr>
        <w:t> </w:t>
      </w:r>
      <w:r>
        <w:rPr>
          <w:color w:val="231F20"/>
        </w:rPr>
        <w:t>Комаров-</w:t>
      </w:r>
      <w:r>
        <w:rPr>
          <w:color w:val="231F20"/>
          <w:spacing w:val="-57"/>
        </w:rPr>
        <w:t> </w:t>
      </w:r>
      <w:r>
        <w:rPr>
          <w:color w:val="231F20"/>
        </w:rPr>
        <w:t>ский мост формируют движение от станции</w:t>
      </w:r>
      <w:r>
        <w:rPr>
          <w:color w:val="231F20"/>
          <w:spacing w:val="1"/>
        </w:rPr>
        <w:t> </w:t>
      </w:r>
      <w:r>
        <w:rPr>
          <w:color w:val="231F20"/>
        </w:rPr>
        <w:t>метро «Новочеркасская» к станциям «Пло-</w:t>
      </w:r>
      <w:r>
        <w:rPr>
          <w:color w:val="231F20"/>
          <w:spacing w:val="1"/>
        </w:rPr>
        <w:t> </w:t>
      </w:r>
      <w:r>
        <w:rPr>
          <w:color w:val="231F20"/>
        </w:rPr>
        <w:t>щадь Ленина», «Ладожская» и восточной ча-</w:t>
      </w:r>
      <w:r>
        <w:rPr>
          <w:color w:val="231F20"/>
          <w:spacing w:val="-57"/>
        </w:rPr>
        <w:t> </w:t>
      </w:r>
      <w:r>
        <w:rPr>
          <w:color w:val="231F20"/>
        </w:rPr>
        <w:t>сти Петербурга. Среднее время пути от бли-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жайшей остановки общественного транспорта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до Охтинского мыса составляет 5–10 минут.</w:t>
      </w:r>
      <w:r>
        <w:rPr>
          <w:color w:val="231F20"/>
          <w:spacing w:val="1"/>
        </w:rPr>
        <w:t> </w:t>
      </w:r>
      <w:r>
        <w:rPr>
          <w:color w:val="231F20"/>
        </w:rPr>
        <w:t>Наблюдается недостаток парковочных мест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вблизи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объекта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культурного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наследия.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Потен-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циально, местоположение музея может форми-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ровать транспортные заторы на пути проезда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Большеохтинскому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мосту,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нужно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учиты-</w:t>
      </w:r>
      <w:r>
        <w:rPr>
          <w:color w:val="231F20"/>
          <w:spacing w:val="-58"/>
        </w:rPr>
        <w:t> </w:t>
      </w:r>
      <w:r>
        <w:rPr>
          <w:color w:val="231F20"/>
        </w:rPr>
        <w:t>вать при проектировании дизайн-концепции,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например,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определить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оптимальное</w:t>
      </w:r>
      <w:r>
        <w:rPr>
          <w:color w:val="231F20"/>
          <w:spacing w:val="-13"/>
        </w:rPr>
        <w:t> </w:t>
      </w:r>
      <w:r>
        <w:rPr>
          <w:color w:val="231F20"/>
        </w:rPr>
        <w:t>место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57"/>
        </w:rPr>
        <w:t> </w:t>
      </w:r>
      <w:r>
        <w:rPr>
          <w:color w:val="231F20"/>
        </w:rPr>
        <w:t>автомобильного</w:t>
      </w:r>
      <w:r>
        <w:rPr>
          <w:color w:val="231F20"/>
          <w:spacing w:val="-11"/>
        </w:rPr>
        <w:t> </w:t>
      </w:r>
      <w:r>
        <w:rPr>
          <w:color w:val="231F20"/>
        </w:rPr>
        <w:t>подъезда</w:t>
      </w:r>
      <w:r>
        <w:rPr>
          <w:color w:val="231F20"/>
          <w:spacing w:val="-10"/>
        </w:rPr>
        <w:t> </w:t>
      </w:r>
      <w:r>
        <w:rPr>
          <w:color w:val="231F20"/>
        </w:rPr>
        <w:t>частного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служеб-</w:t>
      </w:r>
      <w:r>
        <w:rPr>
          <w:color w:val="231F20"/>
          <w:spacing w:val="-57"/>
        </w:rPr>
        <w:t> </w:t>
      </w:r>
      <w:r>
        <w:rPr>
          <w:color w:val="231F20"/>
        </w:rPr>
        <w:t>ного</w:t>
      </w:r>
      <w:r>
        <w:rPr>
          <w:color w:val="231F20"/>
          <w:spacing w:val="-1"/>
        </w:rPr>
        <w:t> </w:t>
      </w:r>
      <w:r>
        <w:rPr>
          <w:color w:val="231F20"/>
        </w:rPr>
        <w:t>транспорта.</w:t>
      </w:r>
    </w:p>
    <w:p>
      <w:pPr>
        <w:pStyle w:val="BodyText"/>
        <w:spacing w:line="249" w:lineRule="auto" w:before="21"/>
        <w:ind w:left="503" w:firstLine="396"/>
      </w:pPr>
      <w:r>
        <w:rPr>
          <w:color w:val="231F20"/>
        </w:rPr>
        <w:t>Стоит отметить количество зеленых на-</w:t>
      </w:r>
      <w:r>
        <w:rPr>
          <w:color w:val="231F20"/>
          <w:spacing w:val="1"/>
        </w:rPr>
        <w:t> </w:t>
      </w:r>
      <w:r>
        <w:rPr>
          <w:color w:val="231F20"/>
        </w:rPr>
        <w:t>саждений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участке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проектирования:</w:t>
      </w:r>
      <w:r>
        <w:rPr>
          <w:color w:val="231F20"/>
          <w:spacing w:val="1"/>
        </w:rPr>
        <w:t> </w:t>
      </w:r>
      <w:r>
        <w:rPr>
          <w:color w:val="231F20"/>
        </w:rPr>
        <w:t>эко-</w:t>
      </w:r>
      <w:r>
        <w:rPr>
          <w:color w:val="231F20"/>
          <w:spacing w:val="-57"/>
        </w:rPr>
        <w:t> </w:t>
      </w:r>
      <w:r>
        <w:rPr>
          <w:color w:val="231F20"/>
        </w:rPr>
        <w:t>логическая обстановка в районе нацелена на</w:t>
      </w:r>
      <w:r>
        <w:rPr>
          <w:color w:val="231F20"/>
          <w:spacing w:val="1"/>
        </w:rPr>
        <w:t> </w:t>
      </w:r>
      <w:r>
        <w:rPr>
          <w:color w:val="231F20"/>
        </w:rPr>
        <w:t>сохранение и увеличение площади зеленых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насаждений,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этого</w:t>
      </w:r>
      <w:r>
        <w:rPr>
          <w:color w:val="231F20"/>
          <w:spacing w:val="-14"/>
        </w:rPr>
        <w:t> </w:t>
      </w:r>
      <w:r>
        <w:rPr>
          <w:color w:val="231F20"/>
        </w:rPr>
        <w:t>следует,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57"/>
        </w:rPr>
        <w:t> </w:t>
      </w:r>
      <w:r>
        <w:rPr>
          <w:color w:val="231F20"/>
        </w:rPr>
        <w:t>мыса может стать не только музейным ком-</w:t>
      </w:r>
      <w:r>
        <w:rPr>
          <w:color w:val="231F20"/>
          <w:spacing w:val="1"/>
        </w:rPr>
        <w:t> </w:t>
      </w:r>
      <w:r>
        <w:rPr>
          <w:color w:val="231F20"/>
        </w:rPr>
        <w:t>плексом, но и зеленой зоной посреди город-</w:t>
      </w:r>
      <w:r>
        <w:rPr>
          <w:color w:val="231F20"/>
          <w:spacing w:val="1"/>
        </w:rPr>
        <w:t> </w:t>
      </w:r>
      <w:r>
        <w:rPr>
          <w:color w:val="231F20"/>
        </w:rPr>
        <w:t>ской застройки, открытой для посетителей.</w:t>
      </w:r>
      <w:r>
        <w:rPr>
          <w:color w:val="231F20"/>
          <w:spacing w:val="1"/>
        </w:rPr>
        <w:t> </w:t>
      </w:r>
      <w:r>
        <w:rPr>
          <w:color w:val="231F20"/>
        </w:rPr>
        <w:t>Горизонтальный характер местности, широ-</w:t>
      </w:r>
      <w:r>
        <w:rPr>
          <w:color w:val="231F20"/>
          <w:spacing w:val="1"/>
        </w:rPr>
        <w:t> </w:t>
      </w:r>
      <w:r>
        <w:rPr>
          <w:color w:val="231F20"/>
        </w:rPr>
        <w:t>та</w:t>
      </w:r>
      <w:r>
        <w:rPr>
          <w:color w:val="231F20"/>
          <w:spacing w:val="-9"/>
        </w:rPr>
        <w:t> </w:t>
      </w:r>
      <w:r>
        <w:rPr>
          <w:color w:val="231F20"/>
        </w:rPr>
        <w:t>угла</w:t>
      </w:r>
      <w:r>
        <w:rPr>
          <w:color w:val="231F20"/>
          <w:spacing w:val="-8"/>
        </w:rPr>
        <w:t> </w:t>
      </w:r>
      <w:r>
        <w:rPr>
          <w:color w:val="231F20"/>
        </w:rPr>
        <w:t>обзора</w:t>
      </w:r>
      <w:r>
        <w:rPr>
          <w:color w:val="231F20"/>
          <w:spacing w:val="-8"/>
        </w:rPr>
        <w:t> </w:t>
      </w:r>
      <w:r>
        <w:rPr>
          <w:color w:val="231F20"/>
        </w:rPr>
        <w:t>рисует</w:t>
      </w:r>
      <w:r>
        <w:rPr>
          <w:color w:val="231F20"/>
          <w:spacing w:val="-8"/>
        </w:rPr>
        <w:t> </w:t>
      </w:r>
      <w:r>
        <w:rPr>
          <w:color w:val="231F20"/>
        </w:rPr>
        <w:t>спокойный</w:t>
      </w:r>
      <w:r>
        <w:rPr>
          <w:color w:val="231F20"/>
          <w:spacing w:val="-9"/>
        </w:rPr>
        <w:t> </w:t>
      </w:r>
      <w:r>
        <w:rPr>
          <w:color w:val="231F20"/>
        </w:rPr>
        <w:t>рельеф</w:t>
      </w:r>
      <w:r>
        <w:rPr>
          <w:color w:val="231F20"/>
          <w:spacing w:val="-8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ектируемого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участка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диктует</w:t>
      </w:r>
      <w:r>
        <w:rPr>
          <w:color w:val="231F20"/>
          <w:spacing w:val="-14"/>
        </w:rPr>
        <w:t> </w:t>
      </w:r>
      <w:r>
        <w:rPr>
          <w:color w:val="231F20"/>
        </w:rPr>
        <w:t>невысокий</w:t>
      </w:r>
      <w:r>
        <w:rPr>
          <w:color w:val="231F20"/>
          <w:spacing w:val="-14"/>
        </w:rPr>
        <w:t> </w:t>
      </w:r>
      <w:r>
        <w:rPr>
          <w:color w:val="231F20"/>
        </w:rPr>
        <w:t>ха-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рактер застройки. Важно осознавать, что образ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жизни</w:t>
      </w:r>
      <w:r>
        <w:rPr>
          <w:color w:val="231F20"/>
          <w:spacing w:val="-12"/>
        </w:rPr>
        <w:t> </w:t>
      </w:r>
      <w:r>
        <w:rPr>
          <w:color w:val="231F20"/>
        </w:rPr>
        <w:t>горожанина</w:t>
      </w:r>
      <w:r>
        <w:rPr>
          <w:color w:val="231F20"/>
          <w:spacing w:val="-12"/>
        </w:rPr>
        <w:t> </w:t>
      </w:r>
      <w:r>
        <w:rPr>
          <w:color w:val="231F20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</w:rPr>
        <w:t>последние</w:t>
      </w:r>
      <w:r>
        <w:rPr>
          <w:color w:val="231F20"/>
          <w:spacing w:val="-11"/>
        </w:rPr>
        <w:t> </w:t>
      </w:r>
      <w:r>
        <w:rPr>
          <w:color w:val="231F20"/>
        </w:rPr>
        <w:t>сто</w:t>
      </w:r>
      <w:r>
        <w:rPr>
          <w:color w:val="231F20"/>
          <w:spacing w:val="-12"/>
        </w:rPr>
        <w:t> </w:t>
      </w:r>
      <w:r>
        <w:rPr>
          <w:color w:val="231F20"/>
        </w:rPr>
        <w:t>лет</w:t>
      </w:r>
      <w:r>
        <w:rPr>
          <w:color w:val="231F20"/>
          <w:spacing w:val="-12"/>
        </w:rPr>
        <w:t> </w:t>
      </w:r>
      <w:r>
        <w:rPr>
          <w:color w:val="231F20"/>
        </w:rPr>
        <w:t>силь-</w:t>
      </w:r>
      <w:r>
        <w:rPr>
          <w:color w:val="231F20"/>
          <w:spacing w:val="-58"/>
        </w:rPr>
        <w:t> </w:t>
      </w:r>
      <w:r>
        <w:rPr>
          <w:color w:val="231F20"/>
        </w:rPr>
        <w:t>но изменился: с развитием технологий ритм</w:t>
      </w:r>
      <w:r>
        <w:rPr>
          <w:color w:val="231F20"/>
          <w:spacing w:val="1"/>
        </w:rPr>
        <w:t> </w:t>
      </w:r>
      <w:r>
        <w:rPr>
          <w:color w:val="231F20"/>
        </w:rPr>
        <w:t>и скорость течения времени заметно поменя-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ли привычки и потребности человека, а значит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прошлые</w:t>
      </w:r>
      <w:r>
        <w:rPr>
          <w:color w:val="231F20"/>
          <w:spacing w:val="-12"/>
        </w:rPr>
        <w:t> </w:t>
      </w:r>
      <w:r>
        <w:rPr>
          <w:color w:val="231F20"/>
        </w:rPr>
        <w:t>методы</w:t>
      </w:r>
      <w:r>
        <w:rPr>
          <w:color w:val="231F20"/>
          <w:spacing w:val="-11"/>
        </w:rPr>
        <w:t> </w:t>
      </w:r>
      <w:r>
        <w:rPr>
          <w:color w:val="231F20"/>
        </w:rPr>
        <w:t>благоустройства</w:t>
      </w:r>
      <w:r>
        <w:rPr>
          <w:color w:val="231F20"/>
          <w:spacing w:val="-10"/>
        </w:rPr>
        <w:t> </w:t>
      </w:r>
      <w:r>
        <w:rPr>
          <w:color w:val="231F20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</w:rPr>
        <w:t>пре-</w:t>
      </w:r>
      <w:r>
        <w:rPr>
          <w:color w:val="231F20"/>
          <w:spacing w:val="-58"/>
        </w:rPr>
        <w:t> </w:t>
      </w:r>
      <w:r>
        <w:rPr>
          <w:color w:val="231F20"/>
        </w:rPr>
        <w:t>терпят</w:t>
      </w:r>
      <w:r>
        <w:rPr>
          <w:color w:val="231F20"/>
          <w:spacing w:val="-9"/>
        </w:rPr>
        <w:t> </w:t>
      </w:r>
      <w:r>
        <w:rPr>
          <w:color w:val="231F20"/>
        </w:rPr>
        <w:t>изменения.</w:t>
      </w:r>
      <w:r>
        <w:rPr>
          <w:color w:val="231F20"/>
          <w:spacing w:val="-8"/>
        </w:rPr>
        <w:t> </w:t>
      </w:r>
      <w:r>
        <w:rPr>
          <w:color w:val="231F20"/>
        </w:rPr>
        <w:t>Появление</w:t>
      </w:r>
      <w:r>
        <w:rPr>
          <w:color w:val="231F20"/>
          <w:spacing w:val="-9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57"/>
        </w:rPr>
        <w:t> </w:t>
      </w:r>
      <w:r>
        <w:rPr>
          <w:color w:val="231F20"/>
        </w:rPr>
        <w:t>городского пространства повлияет на распо-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рядок течения будней горожан. Вблизи жилых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массивов Красногвардейского района недоста-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точно скверов и парков для прогулок и пассив-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ного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отдыха.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Новые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пешеходные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велосипед-</w:t>
      </w:r>
      <w:r>
        <w:rPr>
          <w:color w:val="231F20"/>
          <w:spacing w:val="-58"/>
        </w:rPr>
        <w:t> </w:t>
      </w:r>
      <w:r>
        <w:rPr>
          <w:color w:val="231F20"/>
        </w:rPr>
        <w:t>ные</w:t>
      </w:r>
      <w:r>
        <w:rPr>
          <w:color w:val="231F20"/>
          <w:spacing w:val="-12"/>
        </w:rPr>
        <w:t> </w:t>
      </w:r>
      <w:r>
        <w:rPr>
          <w:color w:val="231F20"/>
        </w:rPr>
        <w:t>маршруты</w:t>
      </w:r>
      <w:r>
        <w:rPr>
          <w:color w:val="231F20"/>
          <w:spacing w:val="-12"/>
        </w:rPr>
        <w:t> </w:t>
      </w:r>
      <w:r>
        <w:rPr>
          <w:color w:val="231F20"/>
        </w:rPr>
        <w:t>будут</w:t>
      </w:r>
      <w:r>
        <w:rPr>
          <w:color w:val="231F20"/>
          <w:spacing w:val="-12"/>
        </w:rPr>
        <w:t> </w:t>
      </w:r>
      <w:r>
        <w:rPr>
          <w:color w:val="231F20"/>
        </w:rPr>
        <w:t>стимулировать</w:t>
      </w:r>
      <w:r>
        <w:rPr>
          <w:color w:val="231F20"/>
          <w:spacing w:val="-11"/>
        </w:rPr>
        <w:t> </w:t>
      </w:r>
      <w:r>
        <w:rPr>
          <w:color w:val="231F20"/>
        </w:rPr>
        <w:t>жителей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к здоровому образу жизни и активизируют «за-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бытый» участок. В том числе, значение ос-</w:t>
      </w:r>
      <w:r>
        <w:rPr>
          <w:color w:val="231F20"/>
          <w:spacing w:val="1"/>
        </w:rPr>
        <w:t> </w:t>
      </w:r>
      <w:r>
        <w:rPr>
          <w:color w:val="231F20"/>
        </w:rPr>
        <w:t>воения зеленых городских пространств име-</w:t>
      </w:r>
      <w:r>
        <w:rPr>
          <w:color w:val="231F20"/>
          <w:spacing w:val="1"/>
        </w:rPr>
        <w:t> </w:t>
      </w:r>
      <w:r>
        <w:rPr>
          <w:color w:val="231F20"/>
        </w:rPr>
        <w:t>ет большую ценность, чем в двадцатом веке,</w:t>
      </w:r>
      <w:r>
        <w:rPr>
          <w:color w:val="231F20"/>
          <w:spacing w:val="1"/>
        </w:rPr>
        <w:t> </w:t>
      </w:r>
      <w:r>
        <w:rPr>
          <w:color w:val="231F20"/>
        </w:rPr>
        <w:t>из-за</w:t>
      </w:r>
      <w:r>
        <w:rPr>
          <w:color w:val="231F20"/>
          <w:spacing w:val="43"/>
        </w:rPr>
        <w:t> </w:t>
      </w:r>
      <w:r>
        <w:rPr>
          <w:color w:val="231F20"/>
        </w:rPr>
        <w:t>ухудшения</w:t>
      </w:r>
      <w:r>
        <w:rPr>
          <w:color w:val="231F20"/>
          <w:spacing w:val="44"/>
        </w:rPr>
        <w:t> </w:t>
      </w:r>
      <w:r>
        <w:rPr>
          <w:color w:val="231F20"/>
        </w:rPr>
        <w:t>экологической</w:t>
      </w:r>
      <w:r>
        <w:rPr>
          <w:color w:val="231F20"/>
          <w:spacing w:val="44"/>
        </w:rPr>
        <w:t> </w:t>
      </w:r>
      <w:r>
        <w:rPr>
          <w:color w:val="231F20"/>
        </w:rPr>
        <w:t>обстановки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44"/>
        </w:rPr>
        <w:t> </w:t>
      </w:r>
      <w:r>
        <w:rPr>
          <w:color w:val="231F20"/>
        </w:rPr>
        <w:t>ослабевающей</w:t>
      </w:r>
      <w:r>
        <w:rPr>
          <w:color w:val="231F20"/>
          <w:spacing w:val="45"/>
        </w:rPr>
        <w:t> </w:t>
      </w:r>
      <w:r>
        <w:rPr>
          <w:color w:val="231F20"/>
        </w:rPr>
        <w:t>роли</w:t>
      </w:r>
      <w:r>
        <w:rPr>
          <w:color w:val="231F20"/>
          <w:spacing w:val="45"/>
        </w:rPr>
        <w:t> </w:t>
      </w:r>
      <w:r>
        <w:rPr>
          <w:color w:val="231F20"/>
        </w:rPr>
        <w:t>природных</w:t>
      </w:r>
      <w:r>
        <w:rPr>
          <w:color w:val="231F20"/>
          <w:spacing w:val="45"/>
        </w:rPr>
        <w:t> </w:t>
      </w:r>
      <w:r>
        <w:rPr>
          <w:color w:val="231F20"/>
        </w:rPr>
        <w:t>объектов</w:t>
      </w:r>
    </w:p>
    <w:p>
      <w:pPr>
        <w:pStyle w:val="BodyText"/>
        <w:spacing w:line="249" w:lineRule="auto" w:before="78"/>
        <w:ind w:left="233" w:right="158"/>
        <w:jc w:val="right"/>
      </w:pPr>
      <w:r>
        <w:rPr/>
        <w:br w:type="column"/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будничной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жизни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горожан.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едино-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го природно-архитектурного пространства обе-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спечит</w:t>
      </w:r>
      <w:r>
        <w:rPr>
          <w:color w:val="231F20"/>
          <w:spacing w:val="10"/>
        </w:rPr>
        <w:t> </w:t>
      </w:r>
      <w:r>
        <w:rPr>
          <w:color w:val="231F20"/>
        </w:rPr>
        <w:t>рациональное</w:t>
      </w:r>
      <w:r>
        <w:rPr>
          <w:color w:val="231F20"/>
          <w:spacing w:val="10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10"/>
        </w:rPr>
        <w:t> </w:t>
      </w:r>
      <w:r>
        <w:rPr>
          <w:color w:val="231F20"/>
        </w:rPr>
        <w:t>ресурса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природы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качестве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средства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объединения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зда-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ния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окружающим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ландшафтом,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например,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территории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мыса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находится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несколько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водных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объектов,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которые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могут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быть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задейство-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ваны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7"/>
        </w:rPr>
        <w:t> </w:t>
      </w:r>
      <w:r>
        <w:rPr>
          <w:color w:val="231F20"/>
        </w:rPr>
        <w:t>музейного</w:t>
      </w:r>
      <w:r>
        <w:rPr>
          <w:color w:val="231F20"/>
          <w:spacing w:val="-9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(рис.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6).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Благоустроенные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участки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у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воды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при-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влекают</w:t>
      </w:r>
      <w:r>
        <w:rPr>
          <w:color w:val="231F20"/>
          <w:spacing w:val="16"/>
        </w:rPr>
        <w:t> </w:t>
      </w:r>
      <w:r>
        <w:rPr>
          <w:color w:val="231F20"/>
        </w:rPr>
        <w:t>внимание</w:t>
      </w:r>
      <w:r>
        <w:rPr>
          <w:color w:val="231F20"/>
          <w:spacing w:val="17"/>
        </w:rPr>
        <w:t> </w:t>
      </w:r>
      <w:r>
        <w:rPr>
          <w:color w:val="231F20"/>
        </w:rPr>
        <w:t>горожан,</w:t>
      </w:r>
      <w:r>
        <w:rPr>
          <w:color w:val="231F20"/>
          <w:spacing w:val="16"/>
        </w:rPr>
        <w:t> </w:t>
      </w:r>
      <w:r>
        <w:rPr>
          <w:color w:val="231F20"/>
        </w:rPr>
        <w:t>отлично</w:t>
      </w:r>
      <w:r>
        <w:rPr>
          <w:color w:val="231F20"/>
          <w:spacing w:val="17"/>
        </w:rPr>
        <w:t> </w:t>
      </w:r>
      <w:r>
        <w:rPr>
          <w:color w:val="231F20"/>
        </w:rPr>
        <w:t>служат</w:t>
      </w:r>
      <w:r>
        <w:rPr>
          <w:color w:val="231F20"/>
          <w:spacing w:val="-57"/>
        </w:rPr>
        <w:t> </w:t>
      </w:r>
      <w:r>
        <w:rPr>
          <w:color w:val="231F20"/>
        </w:rPr>
        <w:t>для</w:t>
      </w:r>
      <w:r>
        <w:rPr>
          <w:color w:val="231F20"/>
          <w:spacing w:val="3"/>
        </w:rPr>
        <w:t> </w:t>
      </w:r>
      <w:r>
        <w:rPr>
          <w:color w:val="231F20"/>
        </w:rPr>
        <w:t>рекреационной</w:t>
      </w:r>
      <w:r>
        <w:rPr>
          <w:color w:val="231F20"/>
          <w:spacing w:val="4"/>
        </w:rPr>
        <w:t> </w:t>
      </w:r>
      <w:r>
        <w:rPr>
          <w:color w:val="231F20"/>
        </w:rPr>
        <w:t>составляющей</w:t>
      </w:r>
      <w:r>
        <w:rPr>
          <w:color w:val="231F20"/>
          <w:spacing w:val="3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пространств,</w:t>
      </w:r>
      <w:r>
        <w:rPr>
          <w:color w:val="231F20"/>
          <w:spacing w:val="-13"/>
        </w:rPr>
        <w:t> </w:t>
      </w:r>
      <w:r>
        <w:rPr>
          <w:color w:val="231F20"/>
        </w:rPr>
        <w:t>оживляя</w:t>
      </w:r>
      <w:r>
        <w:rPr>
          <w:color w:val="231F20"/>
          <w:spacing w:val="-13"/>
        </w:rPr>
        <w:t> </w:t>
      </w:r>
      <w:r>
        <w:rPr>
          <w:color w:val="231F20"/>
        </w:rPr>
        <w:t>бетонные</w:t>
      </w:r>
      <w:r>
        <w:rPr>
          <w:color w:val="231F20"/>
          <w:spacing w:val="-13"/>
        </w:rPr>
        <w:t> </w:t>
      </w:r>
      <w:r>
        <w:rPr>
          <w:color w:val="231F20"/>
        </w:rPr>
        <w:t>кварталы</w:t>
      </w:r>
      <w:r>
        <w:rPr>
          <w:color w:val="231F20"/>
          <w:spacing w:val="-10"/>
        </w:rPr>
        <w:t> </w:t>
      </w:r>
      <w:r>
        <w:rPr>
          <w:color w:val="231F20"/>
        </w:rPr>
        <w:t>[4].</w:t>
      </w:r>
      <w:r>
        <w:rPr>
          <w:color w:val="231F20"/>
          <w:spacing w:val="-57"/>
        </w:rPr>
        <w:t> </w:t>
      </w:r>
      <w:r>
        <w:rPr>
          <w:color w:val="231F20"/>
        </w:rPr>
        <w:t>Вместе с тем, как общественное простран-</w:t>
      </w:r>
      <w:r>
        <w:rPr>
          <w:color w:val="231F20"/>
          <w:spacing w:val="1"/>
        </w:rPr>
        <w:t> </w:t>
      </w:r>
      <w:r>
        <w:rPr>
          <w:color w:val="231F20"/>
        </w:rPr>
        <w:t>ство</w:t>
      </w:r>
      <w:r>
        <w:rPr>
          <w:color w:val="231F20"/>
          <w:spacing w:val="17"/>
        </w:rPr>
        <w:t> </w:t>
      </w:r>
      <w:r>
        <w:rPr>
          <w:color w:val="231F20"/>
        </w:rPr>
        <w:t>влияет</w:t>
      </w:r>
      <w:r>
        <w:rPr>
          <w:color w:val="231F20"/>
          <w:spacing w:val="18"/>
        </w:rPr>
        <w:t> </w:t>
      </w:r>
      <w:r>
        <w:rPr>
          <w:color w:val="231F20"/>
        </w:rPr>
        <w:t>на</w:t>
      </w:r>
      <w:r>
        <w:rPr>
          <w:color w:val="231F20"/>
          <w:spacing w:val="18"/>
        </w:rPr>
        <w:t> </w:t>
      </w:r>
      <w:r>
        <w:rPr>
          <w:color w:val="231F20"/>
        </w:rPr>
        <w:t>жизнь</w:t>
      </w:r>
      <w:r>
        <w:rPr>
          <w:color w:val="231F20"/>
          <w:spacing w:val="18"/>
        </w:rPr>
        <w:t> </w:t>
      </w:r>
      <w:r>
        <w:rPr>
          <w:color w:val="231F20"/>
        </w:rPr>
        <w:t>города,</w:t>
      </w:r>
      <w:r>
        <w:rPr>
          <w:color w:val="231F20"/>
          <w:spacing w:val="18"/>
        </w:rPr>
        <w:t> </w:t>
      </w:r>
      <w:r>
        <w:rPr>
          <w:color w:val="231F20"/>
        </w:rPr>
        <w:t>архитектурное</w:t>
      </w:r>
      <w:r>
        <w:rPr>
          <w:color w:val="231F20"/>
          <w:spacing w:val="-57"/>
        </w:rPr>
        <w:t> </w:t>
      </w:r>
      <w:r>
        <w:rPr>
          <w:color w:val="231F20"/>
        </w:rPr>
        <w:t>окружение</w:t>
      </w:r>
      <w:r>
        <w:rPr>
          <w:color w:val="231F20"/>
          <w:spacing w:val="43"/>
        </w:rPr>
        <w:t> </w:t>
      </w:r>
      <w:r>
        <w:rPr>
          <w:color w:val="231F20"/>
        </w:rPr>
        <w:t>влияет</w:t>
      </w:r>
      <w:r>
        <w:rPr>
          <w:color w:val="231F20"/>
          <w:spacing w:val="43"/>
        </w:rPr>
        <w:t> </w:t>
      </w:r>
      <w:r>
        <w:rPr>
          <w:color w:val="231F20"/>
        </w:rPr>
        <w:t>на</w:t>
      </w:r>
      <w:r>
        <w:rPr>
          <w:color w:val="231F20"/>
          <w:spacing w:val="44"/>
        </w:rPr>
        <w:t> </w:t>
      </w:r>
      <w:r>
        <w:rPr>
          <w:color w:val="231F20"/>
        </w:rPr>
        <w:t>процесс</w:t>
      </w:r>
      <w:r>
        <w:rPr>
          <w:color w:val="231F20"/>
          <w:spacing w:val="43"/>
        </w:rPr>
        <w:t> </w:t>
      </w:r>
      <w:r>
        <w:rPr>
          <w:color w:val="231F20"/>
        </w:rPr>
        <w:t>проектирова-</w:t>
      </w:r>
      <w:r>
        <w:rPr>
          <w:color w:val="231F20"/>
          <w:spacing w:val="-57"/>
        </w:rPr>
        <w:t> </w:t>
      </w:r>
      <w:r>
        <w:rPr>
          <w:color w:val="231F20"/>
        </w:rPr>
        <w:t>ния.</w:t>
      </w:r>
      <w:r>
        <w:rPr>
          <w:color w:val="231F20"/>
          <w:spacing w:val="33"/>
        </w:rPr>
        <w:t> </w:t>
      </w:r>
      <w:r>
        <w:rPr>
          <w:color w:val="231F20"/>
        </w:rPr>
        <w:t>В</w:t>
      </w:r>
      <w:r>
        <w:rPr>
          <w:color w:val="231F20"/>
          <w:spacing w:val="31"/>
        </w:rPr>
        <w:t> </w:t>
      </w:r>
      <w:r>
        <w:rPr>
          <w:color w:val="231F20"/>
        </w:rPr>
        <w:t>данном</w:t>
      </w:r>
      <w:r>
        <w:rPr>
          <w:color w:val="231F20"/>
          <w:spacing w:val="33"/>
        </w:rPr>
        <w:t> </w:t>
      </w:r>
      <w:r>
        <w:rPr>
          <w:color w:val="231F20"/>
        </w:rPr>
        <w:t>случае</w:t>
      </w:r>
      <w:r>
        <w:rPr>
          <w:color w:val="231F20"/>
          <w:spacing w:val="33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33"/>
        </w:rPr>
        <w:t> </w:t>
      </w:r>
      <w:r>
        <w:rPr>
          <w:color w:val="231F20"/>
        </w:rPr>
        <w:t>окружена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трех</w:t>
      </w:r>
      <w:r>
        <w:rPr>
          <w:color w:val="231F20"/>
          <w:spacing w:val="-10"/>
        </w:rPr>
        <w:t> </w:t>
      </w:r>
      <w:r>
        <w:rPr>
          <w:color w:val="231F20"/>
        </w:rPr>
        <w:t>сторон</w:t>
      </w:r>
      <w:r>
        <w:rPr>
          <w:color w:val="231F20"/>
          <w:spacing w:val="-10"/>
        </w:rPr>
        <w:t> </w:t>
      </w:r>
      <w:r>
        <w:rPr>
          <w:color w:val="231F20"/>
        </w:rPr>
        <w:t>архитектурой</w:t>
      </w:r>
      <w:r>
        <w:rPr>
          <w:color w:val="231F20"/>
          <w:spacing w:val="-10"/>
        </w:rPr>
        <w:t> </w:t>
      </w:r>
      <w:r>
        <w:rPr>
          <w:color w:val="231F20"/>
        </w:rPr>
        <w:t>разных</w:t>
      </w:r>
      <w:r>
        <w:rPr>
          <w:color w:val="231F20"/>
          <w:spacing w:val="-9"/>
        </w:rPr>
        <w:t> </w:t>
      </w:r>
      <w:r>
        <w:rPr>
          <w:color w:val="231F20"/>
        </w:rPr>
        <w:t>лет: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юга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реконструированным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зданием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арт-плея,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вос-</w:t>
      </w:r>
      <w:r>
        <w:rPr>
          <w:color w:val="231F20"/>
          <w:spacing w:val="-57"/>
        </w:rPr>
        <w:t> </w:t>
      </w:r>
      <w:r>
        <w:rPr>
          <w:color w:val="231F20"/>
        </w:rPr>
        <w:t>тока</w:t>
      </w:r>
      <w:r>
        <w:rPr>
          <w:color w:val="231F20"/>
          <w:spacing w:val="19"/>
        </w:rPr>
        <w:t> </w:t>
      </w:r>
      <w:r>
        <w:rPr>
          <w:color w:val="231F20"/>
        </w:rPr>
        <w:t>советским</w:t>
      </w:r>
      <w:r>
        <w:rPr>
          <w:color w:val="231F20"/>
          <w:spacing w:val="19"/>
        </w:rPr>
        <w:t> </w:t>
      </w:r>
      <w:r>
        <w:rPr>
          <w:color w:val="231F20"/>
        </w:rPr>
        <w:t>жилым</w:t>
      </w:r>
      <w:r>
        <w:rPr>
          <w:color w:val="231F20"/>
          <w:spacing w:val="19"/>
        </w:rPr>
        <w:t> </w:t>
      </w:r>
      <w:r>
        <w:rPr>
          <w:color w:val="231F20"/>
        </w:rPr>
        <w:t>массивом,</w:t>
      </w:r>
      <w:r>
        <w:rPr>
          <w:color w:val="231F20"/>
          <w:spacing w:val="19"/>
        </w:rPr>
        <w:t> </w:t>
      </w:r>
      <w:r>
        <w:rPr>
          <w:color w:val="231F20"/>
        </w:rPr>
        <w:t>а</w:t>
      </w:r>
      <w:r>
        <w:rPr>
          <w:color w:val="231F20"/>
          <w:spacing w:val="19"/>
        </w:rPr>
        <w:t> </w:t>
      </w:r>
      <w:r>
        <w:rPr>
          <w:color w:val="231F20"/>
        </w:rPr>
        <w:t>с</w:t>
      </w:r>
      <w:r>
        <w:rPr>
          <w:color w:val="231F20"/>
          <w:spacing w:val="19"/>
        </w:rPr>
        <w:t> </w:t>
      </w:r>
      <w:r>
        <w:rPr>
          <w:color w:val="231F20"/>
        </w:rPr>
        <w:t>запада</w:t>
      </w:r>
      <w:r>
        <w:rPr>
          <w:color w:val="231F20"/>
          <w:spacing w:val="-57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6"/>
        </w:rPr>
        <w:t> </w:t>
      </w:r>
      <w:r>
        <w:rPr>
          <w:color w:val="231F20"/>
        </w:rPr>
        <w:t>гранитной</w:t>
      </w:r>
      <w:r>
        <w:rPr>
          <w:color w:val="231F20"/>
          <w:spacing w:val="6"/>
        </w:rPr>
        <w:t> </w:t>
      </w:r>
      <w:r>
        <w:rPr>
          <w:color w:val="231F20"/>
        </w:rPr>
        <w:t>Малоохтинской</w:t>
      </w:r>
      <w:r>
        <w:rPr>
          <w:color w:val="231F20"/>
          <w:spacing w:val="7"/>
        </w:rPr>
        <w:t> </w:t>
      </w:r>
      <w:r>
        <w:rPr>
          <w:color w:val="231F20"/>
        </w:rPr>
        <w:t>на-</w:t>
      </w:r>
      <w:r>
        <w:rPr>
          <w:color w:val="231F20"/>
          <w:spacing w:val="-57"/>
        </w:rPr>
        <w:t> </w:t>
      </w:r>
      <w:r>
        <w:rPr>
          <w:color w:val="231F20"/>
        </w:rPr>
        <w:t>бережной</w:t>
      </w:r>
      <w:r>
        <w:rPr>
          <w:color w:val="231F20"/>
          <w:spacing w:val="-7"/>
        </w:rPr>
        <w:t> </w:t>
      </w:r>
      <w:r>
        <w:rPr>
          <w:color w:val="231F20"/>
        </w:rPr>
        <w:t>(рис.</w:t>
      </w:r>
      <w:r>
        <w:rPr>
          <w:color w:val="231F20"/>
          <w:spacing w:val="-7"/>
        </w:rPr>
        <w:t> </w:t>
      </w:r>
      <w:r>
        <w:rPr>
          <w:color w:val="231F20"/>
        </w:rPr>
        <w:t>7).</w:t>
      </w:r>
      <w:r>
        <w:rPr>
          <w:color w:val="231F20"/>
          <w:spacing w:val="-7"/>
        </w:rPr>
        <w:t> </w:t>
      </w:r>
      <w:r>
        <w:rPr>
          <w:color w:val="231F20"/>
        </w:rPr>
        <w:t>Отсюда</w:t>
      </w:r>
      <w:r>
        <w:rPr>
          <w:color w:val="231F20"/>
          <w:spacing w:val="-7"/>
        </w:rPr>
        <w:t> </w:t>
      </w:r>
      <w:r>
        <w:rPr>
          <w:color w:val="231F20"/>
        </w:rPr>
        <w:t>вытекают</w:t>
      </w:r>
      <w:r>
        <w:rPr>
          <w:color w:val="231F20"/>
          <w:spacing w:val="-7"/>
        </w:rPr>
        <w:t> </w:t>
      </w:r>
      <w:r>
        <w:rPr>
          <w:color w:val="231F20"/>
        </w:rPr>
        <w:t>следую-</w:t>
      </w:r>
      <w:r>
        <w:rPr>
          <w:color w:val="231F20"/>
          <w:spacing w:val="-57"/>
        </w:rPr>
        <w:t> </w:t>
      </w:r>
      <w:r>
        <w:rPr>
          <w:color w:val="231F20"/>
        </w:rPr>
        <w:t>щие</w:t>
      </w:r>
      <w:r>
        <w:rPr>
          <w:color w:val="231F20"/>
          <w:spacing w:val="21"/>
        </w:rPr>
        <w:t> </w:t>
      </w:r>
      <w:r>
        <w:rPr>
          <w:color w:val="231F20"/>
        </w:rPr>
        <w:t>исходные</w:t>
      </w:r>
      <w:r>
        <w:rPr>
          <w:color w:val="231F20"/>
          <w:spacing w:val="22"/>
        </w:rPr>
        <w:t> </w:t>
      </w:r>
      <w:r>
        <w:rPr>
          <w:color w:val="231F20"/>
        </w:rPr>
        <w:t>условия</w:t>
      </w:r>
      <w:r>
        <w:rPr>
          <w:color w:val="231F20"/>
          <w:spacing w:val="21"/>
        </w:rPr>
        <w:t> </w:t>
      </w:r>
      <w:r>
        <w:rPr>
          <w:color w:val="231F20"/>
        </w:rPr>
        <w:t>для</w:t>
      </w:r>
      <w:r>
        <w:rPr>
          <w:color w:val="231F20"/>
          <w:spacing w:val="22"/>
        </w:rPr>
        <w:t> </w:t>
      </w:r>
      <w:r>
        <w:rPr>
          <w:color w:val="231F20"/>
        </w:rPr>
        <w:t>проектирования: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Охтинский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мыс</w:t>
      </w:r>
      <w:r>
        <w:rPr>
          <w:color w:val="231F20"/>
          <w:spacing w:val="-14"/>
        </w:rPr>
        <w:t> </w:t>
      </w:r>
      <w:r>
        <w:rPr>
          <w:color w:val="231F20"/>
        </w:rPr>
        <w:t>должен</w:t>
      </w:r>
      <w:r>
        <w:rPr>
          <w:color w:val="231F20"/>
          <w:spacing w:val="-14"/>
        </w:rPr>
        <w:t> </w:t>
      </w:r>
      <w:r>
        <w:rPr>
          <w:color w:val="231F20"/>
        </w:rPr>
        <w:t>стать</w:t>
      </w:r>
      <w:r>
        <w:rPr>
          <w:color w:val="231F20"/>
          <w:spacing w:val="-14"/>
        </w:rPr>
        <w:t> </w:t>
      </w:r>
      <w:r>
        <w:rPr>
          <w:color w:val="231F20"/>
        </w:rPr>
        <w:t>объединяющим</w:t>
      </w:r>
      <w:r>
        <w:rPr>
          <w:color w:val="231F20"/>
          <w:spacing w:val="-57"/>
        </w:rPr>
        <w:t> </w:t>
      </w:r>
      <w:r>
        <w:rPr>
          <w:color w:val="231F20"/>
        </w:rPr>
        <w:t>элементом</w:t>
      </w:r>
      <w:r>
        <w:rPr>
          <w:color w:val="231F20"/>
          <w:spacing w:val="19"/>
        </w:rPr>
        <w:t> </w:t>
      </w:r>
      <w:r>
        <w:rPr>
          <w:color w:val="231F20"/>
        </w:rPr>
        <w:t>между</w:t>
      </w:r>
      <w:r>
        <w:rPr>
          <w:color w:val="231F20"/>
          <w:spacing w:val="19"/>
        </w:rPr>
        <w:t> </w:t>
      </w:r>
      <w:r>
        <w:rPr>
          <w:color w:val="231F20"/>
        </w:rPr>
        <w:t>архитектурными</w:t>
      </w:r>
      <w:r>
        <w:rPr>
          <w:color w:val="231F20"/>
          <w:spacing w:val="19"/>
        </w:rPr>
        <w:t> </w:t>
      </w:r>
      <w:r>
        <w:rPr>
          <w:color w:val="231F20"/>
        </w:rPr>
        <w:t>эпохами,</w:t>
      </w:r>
    </w:p>
    <w:p>
      <w:pPr>
        <w:pStyle w:val="BodyText"/>
        <w:spacing w:before="4"/>
        <w:jc w:val="left"/>
        <w:rPr>
          <w:sz w:val="37"/>
        </w:rPr>
      </w:pPr>
    </w:p>
    <w:p>
      <w:pPr>
        <w:spacing w:before="0"/>
        <w:ind w:left="296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6.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Топографический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план</w:t>
      </w:r>
    </w:p>
    <w:p>
      <w:pPr>
        <w:pStyle w:val="BodyText"/>
        <w:spacing w:before="8"/>
        <w:jc w:val="left"/>
        <w:rPr>
          <w:sz w:val="4"/>
        </w:rPr>
      </w:pPr>
      <w:r>
        <w:rPr/>
        <w:pict>
          <v:group style="position:absolute;margin-left:314.645203pt;margin-top:3.913677pt;width:232.45pt;height:349.35pt;mso-position-horizontal-relative:page;mso-position-vertical-relative:paragraph;z-index:-15596032;mso-wrap-distance-left:0;mso-wrap-distance-right:0" id="docshapegroup649" coordorigin="6293,78" coordsize="4649,6987">
            <v:shape style="position:absolute;left:6292;top:428;width:4649;height:6637" type="#_x0000_t75" id="docshape650" stroked="false">
              <v:imagedata r:id="rId320" o:title=""/>
            </v:shape>
            <v:shape style="position:absolute;left:6292;top:78;width:606;height:308" id="docshape651" coordorigin="6293,78" coordsize="606,308" path="m6898,78l6293,78,6596,386,6898,78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4"/>
        </w:rPr>
        <w:sectPr>
          <w:pgSz w:w="11910" w:h="16840"/>
          <w:pgMar w:header="0" w:footer="732" w:top="980" w:bottom="920" w:left="800" w:right="800"/>
          <w:cols w:num="2" w:equalWidth="0">
            <w:col w:w="5157" w:space="40"/>
            <w:col w:w="5113"/>
          </w:cols>
        </w:sectPr>
      </w:pPr>
    </w:p>
    <w:p>
      <w:pPr>
        <w:pStyle w:val="BodyText"/>
        <w:spacing w:line="249" w:lineRule="auto" w:before="78"/>
        <w:ind w:left="163" w:right="39"/>
      </w:pPr>
      <w:r>
        <w:rPr>
          <w:color w:val="231F20"/>
        </w:rPr>
        <w:t>расположенными вблизи зоны проектирова-</w:t>
      </w:r>
      <w:r>
        <w:rPr>
          <w:color w:val="231F20"/>
          <w:spacing w:val="1"/>
        </w:rPr>
        <w:t> </w:t>
      </w:r>
      <w:r>
        <w:rPr>
          <w:color w:val="231F20"/>
        </w:rPr>
        <w:t>ния.</w:t>
      </w:r>
      <w:r>
        <w:rPr>
          <w:color w:val="231F20"/>
          <w:spacing w:val="-5"/>
        </w:rPr>
        <w:t> </w:t>
      </w:r>
      <w:r>
        <w:rPr>
          <w:color w:val="231F20"/>
        </w:rPr>
        <w:t>То</w:t>
      </w:r>
      <w:r>
        <w:rPr>
          <w:color w:val="231F20"/>
          <w:spacing w:val="-4"/>
        </w:rPr>
        <w:t> </w:t>
      </w:r>
      <w:r>
        <w:rPr>
          <w:color w:val="231F20"/>
        </w:rPr>
        <w:t>есть</w:t>
      </w:r>
      <w:r>
        <w:rPr>
          <w:color w:val="231F20"/>
          <w:spacing w:val="-4"/>
        </w:rPr>
        <w:t> </w:t>
      </w:r>
      <w:r>
        <w:rPr>
          <w:color w:val="231F20"/>
        </w:rPr>
        <w:t>общественное</w:t>
      </w:r>
      <w:r>
        <w:rPr>
          <w:color w:val="231F20"/>
          <w:spacing w:val="-4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4"/>
        </w:rPr>
        <w:t> </w:t>
      </w:r>
      <w:r>
        <w:rPr>
          <w:color w:val="231F20"/>
        </w:rPr>
        <w:t>так-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выступать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качестве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обобщающего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элемента в городском планировании, не только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выполнять обслуживающие население функ-</w:t>
      </w:r>
      <w:r>
        <w:rPr>
          <w:color w:val="231F20"/>
          <w:spacing w:val="-57"/>
        </w:rPr>
        <w:t> </w:t>
      </w:r>
      <w:r>
        <w:rPr>
          <w:color w:val="231F20"/>
        </w:rPr>
        <w:t>ции, но и формировать архитектурный облик</w:t>
      </w:r>
      <w:r>
        <w:rPr>
          <w:color w:val="231F20"/>
          <w:spacing w:val="-57"/>
        </w:rPr>
        <w:t> </w:t>
      </w:r>
      <w:r>
        <w:rPr>
          <w:color w:val="231F20"/>
        </w:rPr>
        <w:t>округи, дополняя или замещая существую-</w:t>
      </w:r>
      <w:r>
        <w:rPr>
          <w:color w:val="231F20"/>
          <w:spacing w:val="1"/>
        </w:rPr>
        <w:t> </w:t>
      </w:r>
      <w:r>
        <w:rPr>
          <w:color w:val="231F20"/>
        </w:rPr>
        <w:t>щие</w:t>
      </w:r>
      <w:r>
        <w:rPr>
          <w:color w:val="231F20"/>
          <w:spacing w:val="-1"/>
        </w:rPr>
        <w:t> </w:t>
      </w:r>
      <w:r>
        <w:rPr>
          <w:color w:val="231F20"/>
        </w:rPr>
        <w:t>объекты.</w:t>
      </w:r>
    </w:p>
    <w:p>
      <w:pPr>
        <w:pStyle w:val="BodyText"/>
        <w:spacing w:line="249" w:lineRule="auto" w:before="8"/>
        <w:ind w:left="163" w:right="38" w:firstLine="396"/>
        <w:jc w:val="right"/>
      </w:pPr>
      <w:r>
        <w:rPr>
          <w:color w:val="231F20"/>
          <w:spacing w:val="-1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обобщающий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элемент,</w:t>
      </w:r>
      <w:r>
        <w:rPr>
          <w:color w:val="231F20"/>
          <w:spacing w:val="-12"/>
        </w:rPr>
        <w:t> </w:t>
      </w:r>
      <w:r>
        <w:rPr>
          <w:color w:val="231F20"/>
        </w:rPr>
        <w:t>общественное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пространство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обычно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сочетает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себе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несколь-</w:t>
      </w:r>
      <w:r>
        <w:rPr>
          <w:color w:val="231F20"/>
          <w:spacing w:val="-57"/>
        </w:rPr>
        <w:t> </w:t>
      </w:r>
      <w:r>
        <w:rPr>
          <w:color w:val="231F20"/>
        </w:rPr>
        <w:t>ко</w:t>
      </w:r>
      <w:r>
        <w:rPr>
          <w:color w:val="231F20"/>
          <w:spacing w:val="-8"/>
        </w:rPr>
        <w:t> </w:t>
      </w:r>
      <w:r>
        <w:rPr>
          <w:color w:val="231F20"/>
        </w:rPr>
        <w:t>функциональных</w:t>
      </w:r>
      <w:r>
        <w:rPr>
          <w:color w:val="231F20"/>
          <w:spacing w:val="-7"/>
        </w:rPr>
        <w:t> </w:t>
      </w:r>
      <w:r>
        <w:rPr>
          <w:color w:val="231F20"/>
        </w:rPr>
        <w:t>составляющих,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того,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чтобы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поддерживать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интерес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всех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возрастных</w:t>
      </w:r>
      <w:r>
        <w:rPr>
          <w:color w:val="231F20"/>
          <w:spacing w:val="-57"/>
        </w:rPr>
        <w:t> </w:t>
      </w:r>
      <w:r>
        <w:rPr>
          <w:color w:val="231F20"/>
        </w:rPr>
        <w:t>групп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обеспечивать</w:t>
      </w:r>
      <w:r>
        <w:rPr>
          <w:color w:val="231F20"/>
          <w:spacing w:val="10"/>
        </w:rPr>
        <w:t> </w:t>
      </w:r>
      <w:r>
        <w:rPr>
          <w:color w:val="231F20"/>
        </w:rPr>
        <w:t>максимальное</w:t>
      </w:r>
      <w:r>
        <w:rPr>
          <w:color w:val="231F20"/>
          <w:spacing w:val="11"/>
        </w:rPr>
        <w:t> </w:t>
      </w:r>
      <w:r>
        <w:rPr>
          <w:color w:val="231F20"/>
        </w:rPr>
        <w:t>исполь-</w:t>
      </w:r>
      <w:r>
        <w:rPr>
          <w:color w:val="231F20"/>
          <w:spacing w:val="-57"/>
        </w:rPr>
        <w:t> </w:t>
      </w:r>
      <w:r>
        <w:rPr>
          <w:color w:val="231F20"/>
        </w:rPr>
        <w:t>зование</w:t>
      </w:r>
      <w:r>
        <w:rPr>
          <w:color w:val="231F20"/>
          <w:spacing w:val="2"/>
        </w:rPr>
        <w:t> </w:t>
      </w:r>
      <w:r>
        <w:rPr>
          <w:color w:val="231F20"/>
        </w:rPr>
        <w:t>пространства.</w:t>
      </w:r>
      <w:r>
        <w:rPr>
          <w:color w:val="231F20"/>
          <w:spacing w:val="3"/>
        </w:rPr>
        <w:t> </w:t>
      </w:r>
      <w:r>
        <w:rPr>
          <w:color w:val="231F20"/>
        </w:rPr>
        <w:t>Так,</w:t>
      </w:r>
      <w:r>
        <w:rPr>
          <w:color w:val="231F20"/>
          <w:spacing w:val="3"/>
        </w:rPr>
        <w:t> </w:t>
      </w:r>
      <w:r>
        <w:rPr>
          <w:color w:val="231F20"/>
        </w:rPr>
        <w:t>например,</w:t>
      </w:r>
      <w:r>
        <w:rPr>
          <w:color w:val="231F20"/>
          <w:spacing w:val="3"/>
        </w:rPr>
        <w:t> </w:t>
      </w:r>
      <w:r>
        <w:rPr>
          <w:color w:val="231F20"/>
        </w:rPr>
        <w:t>музей-</w:t>
      </w:r>
      <w:r>
        <w:rPr>
          <w:color w:val="231F20"/>
          <w:spacing w:val="-57"/>
        </w:rPr>
        <w:t> </w:t>
      </w:r>
      <w:r>
        <w:rPr>
          <w:color w:val="231F20"/>
        </w:rPr>
        <w:t>ное</w:t>
      </w:r>
      <w:r>
        <w:rPr>
          <w:color w:val="231F20"/>
          <w:spacing w:val="31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31"/>
        </w:rPr>
        <w:t> </w:t>
      </w:r>
      <w:r>
        <w:rPr>
          <w:color w:val="231F20"/>
        </w:rPr>
        <w:t>будет</w:t>
      </w:r>
      <w:r>
        <w:rPr>
          <w:color w:val="231F20"/>
          <w:spacing w:val="32"/>
        </w:rPr>
        <w:t> </w:t>
      </w:r>
      <w:r>
        <w:rPr>
          <w:color w:val="231F20"/>
        </w:rPr>
        <w:t>выполнять</w:t>
      </w:r>
      <w:r>
        <w:rPr>
          <w:color w:val="231F20"/>
          <w:spacing w:val="31"/>
        </w:rPr>
        <w:t> </w:t>
      </w:r>
      <w:r>
        <w:rPr>
          <w:color w:val="231F20"/>
        </w:rPr>
        <w:t>не</w:t>
      </w:r>
      <w:r>
        <w:rPr>
          <w:color w:val="231F20"/>
          <w:spacing w:val="32"/>
        </w:rPr>
        <w:t> </w:t>
      </w:r>
      <w:r>
        <w:rPr>
          <w:color w:val="231F20"/>
        </w:rPr>
        <w:t>толь-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ко культурно-просветительскую </w:t>
      </w:r>
      <w:r>
        <w:rPr>
          <w:color w:val="231F20"/>
          <w:spacing w:val="-1"/>
        </w:rPr>
        <w:t>функцию, но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 игровую для детей дошкольного и школьного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возраста;</w:t>
      </w:r>
      <w:r>
        <w:rPr>
          <w:color w:val="231F20"/>
          <w:spacing w:val="1"/>
        </w:rPr>
        <w:t> </w:t>
      </w:r>
      <w:r>
        <w:rPr>
          <w:color w:val="231F20"/>
        </w:rPr>
        <w:t>садово-парковую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рекреационную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функцию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для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формирования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пешеходного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тран-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зита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пассивного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отдыха,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пространство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сможет</w:t>
      </w:r>
      <w:r>
        <w:rPr>
          <w:color w:val="231F20"/>
          <w:spacing w:val="38"/>
        </w:rPr>
        <w:t> </w:t>
      </w:r>
      <w:r>
        <w:rPr>
          <w:color w:val="231F20"/>
        </w:rPr>
        <w:t>обслуживать</w:t>
      </w:r>
      <w:r>
        <w:rPr>
          <w:color w:val="231F20"/>
          <w:spacing w:val="38"/>
        </w:rPr>
        <w:t> </w:t>
      </w:r>
      <w:r>
        <w:rPr>
          <w:color w:val="231F20"/>
        </w:rPr>
        <w:t>интересы</w:t>
      </w:r>
      <w:r>
        <w:rPr>
          <w:color w:val="231F20"/>
          <w:spacing w:val="38"/>
        </w:rPr>
        <w:t> </w:t>
      </w:r>
      <w:r>
        <w:rPr>
          <w:color w:val="231F20"/>
        </w:rPr>
        <w:t>сотрудников</w:t>
      </w:r>
      <w:r>
        <w:rPr>
          <w:color w:val="231F20"/>
          <w:spacing w:val="-57"/>
        </w:rPr>
        <w:t> </w:t>
      </w:r>
      <w:r>
        <w:rPr>
          <w:color w:val="231F20"/>
        </w:rPr>
        <w:t>бизнес-центров, расположенных неподалеку.</w:t>
      </w:r>
      <w:r>
        <w:rPr>
          <w:color w:val="231F20"/>
          <w:spacing w:val="-57"/>
        </w:rPr>
        <w:t> </w:t>
      </w:r>
      <w:r>
        <w:rPr>
          <w:color w:val="231F20"/>
        </w:rPr>
        <w:t>Таким образом, появление общественного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городского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музейного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пространства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«серой»</w:t>
      </w:r>
    </w:p>
    <w:p>
      <w:pPr>
        <w:pStyle w:val="BodyText"/>
        <w:spacing w:line="249" w:lineRule="auto" w:before="78"/>
        <w:ind w:left="163" w:right="498"/>
      </w:pPr>
      <w:r>
        <w:rPr/>
        <w:br w:type="column"/>
      </w:r>
      <w:r>
        <w:rPr>
          <w:color w:val="231F20"/>
        </w:rPr>
        <w:t>зоне имеет ряд последствий для инфраструк-</w:t>
      </w:r>
      <w:r>
        <w:rPr>
          <w:color w:val="231F20"/>
          <w:spacing w:val="-57"/>
        </w:rPr>
        <w:t> </w:t>
      </w:r>
      <w:r>
        <w:rPr>
          <w:color w:val="231F20"/>
        </w:rPr>
        <w:t>туры города, затрагивая следующие аспекты:</w:t>
      </w:r>
      <w:r>
        <w:rPr>
          <w:color w:val="231F20"/>
          <w:spacing w:val="-57"/>
        </w:rPr>
        <w:t> </w:t>
      </w:r>
      <w:r>
        <w:rPr>
          <w:color w:val="231F20"/>
          <w:spacing w:val="-2"/>
          <w:w w:val="95"/>
        </w:rPr>
        <w:t>культурный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(сохранение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культурного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кода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по-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пуляризация образования с помощью создания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археологического музея будет оказывать влия-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ние на будущие поколения, а значит и будущее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города,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укреплять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культурные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между-</w:t>
      </w:r>
      <w:r>
        <w:rPr>
          <w:color w:val="231F20"/>
          <w:spacing w:val="-58"/>
        </w:rPr>
        <w:t> </w:t>
      </w:r>
      <w:r>
        <w:rPr>
          <w:color w:val="231F20"/>
        </w:rPr>
        <w:t>народные связи); туристический (повышение</w:t>
      </w:r>
      <w:r>
        <w:rPr>
          <w:color w:val="231F20"/>
          <w:spacing w:val="-57"/>
        </w:rPr>
        <w:t> </w:t>
      </w:r>
      <w:r>
        <w:rPr>
          <w:color w:val="231F20"/>
        </w:rPr>
        <w:t>культурного интереса к истории Охтинского</w:t>
      </w:r>
      <w:r>
        <w:rPr>
          <w:color w:val="231F20"/>
          <w:spacing w:val="1"/>
        </w:rPr>
        <w:t> </w:t>
      </w:r>
      <w:r>
        <w:rPr>
          <w:color w:val="231F20"/>
        </w:rPr>
        <w:t>мыса будет способствовать увеличению ту-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ристического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потока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улучшать</w:t>
      </w:r>
      <w:r>
        <w:rPr>
          <w:color w:val="231F20"/>
          <w:spacing w:val="-13"/>
        </w:rPr>
        <w:t> </w:t>
      </w:r>
      <w:r>
        <w:rPr>
          <w:color w:val="231F20"/>
        </w:rPr>
        <w:t>имидж</w:t>
      </w:r>
      <w:r>
        <w:rPr>
          <w:color w:val="231F20"/>
          <w:spacing w:val="-13"/>
        </w:rPr>
        <w:t> </w:t>
      </w:r>
      <w:r>
        <w:rPr>
          <w:color w:val="231F20"/>
        </w:rPr>
        <w:t>горо-</w:t>
      </w:r>
      <w:r>
        <w:rPr>
          <w:color w:val="231F20"/>
          <w:spacing w:val="-57"/>
        </w:rPr>
        <w:t> </w:t>
      </w:r>
      <w:r>
        <w:rPr>
          <w:color w:val="231F20"/>
        </w:rPr>
        <w:t>да, следовательно, оптимизировать экономи-</w:t>
      </w:r>
      <w:r>
        <w:rPr>
          <w:color w:val="231F20"/>
          <w:spacing w:val="-57"/>
        </w:rPr>
        <w:t> </w:t>
      </w:r>
      <w:r>
        <w:rPr>
          <w:color w:val="231F20"/>
        </w:rPr>
        <w:t>ческий аспект); рекреационный (организация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только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культурно-исторического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простран-</w:t>
      </w:r>
      <w:r>
        <w:rPr>
          <w:color w:val="231F20"/>
          <w:spacing w:val="-58"/>
        </w:rPr>
        <w:t> </w:t>
      </w:r>
      <w:r>
        <w:rPr>
          <w:color w:val="231F20"/>
        </w:rPr>
        <w:t>ства,</w:t>
      </w:r>
      <w:r>
        <w:rPr>
          <w:color w:val="231F20"/>
          <w:spacing w:val="-13"/>
        </w:rPr>
        <w:t> </w:t>
      </w:r>
      <w:r>
        <w:rPr>
          <w:color w:val="231F20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общественно-рекреационного,</w:t>
      </w:r>
      <w:r>
        <w:rPr>
          <w:color w:val="231F20"/>
          <w:spacing w:val="-13"/>
        </w:rPr>
        <w:t> </w:t>
      </w:r>
      <w:r>
        <w:rPr>
          <w:color w:val="231F20"/>
        </w:rPr>
        <w:t>вно-</w:t>
      </w:r>
      <w:r>
        <w:rPr>
          <w:color w:val="231F20"/>
          <w:spacing w:val="-57"/>
        </w:rPr>
        <w:t> </w:t>
      </w:r>
      <w:r>
        <w:rPr>
          <w:color w:val="231F20"/>
        </w:rPr>
        <w:t>сящего разнообразие в культурно-развлека-</w:t>
      </w:r>
      <w:r>
        <w:rPr>
          <w:color w:val="231F20"/>
          <w:spacing w:val="1"/>
        </w:rPr>
        <w:t> </w:t>
      </w:r>
      <w:r>
        <w:rPr>
          <w:color w:val="231F20"/>
        </w:rPr>
        <w:t>тельную</w:t>
      </w:r>
      <w:r>
        <w:rPr>
          <w:color w:val="231F20"/>
          <w:spacing w:val="-10"/>
        </w:rPr>
        <w:t> </w:t>
      </w:r>
      <w:r>
        <w:rPr>
          <w:color w:val="231F20"/>
        </w:rPr>
        <w:t>инфраструктуру</w:t>
      </w:r>
      <w:r>
        <w:rPr>
          <w:color w:val="231F20"/>
          <w:spacing w:val="-10"/>
        </w:rPr>
        <w:t> </w:t>
      </w:r>
      <w:r>
        <w:rPr>
          <w:color w:val="231F20"/>
        </w:rPr>
        <w:t>района;</w:t>
      </w:r>
      <w:r>
        <w:rPr>
          <w:color w:val="231F20"/>
          <w:spacing w:val="-9"/>
        </w:rPr>
        <w:t> </w:t>
      </w:r>
      <w:r>
        <w:rPr>
          <w:color w:val="231F20"/>
        </w:rPr>
        <w:t>сохранение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тенденции </w:t>
      </w:r>
      <w:r>
        <w:rPr>
          <w:color w:val="231F20"/>
          <w:spacing w:val="-1"/>
        </w:rPr>
        <w:t>полифункциональности городских</w:t>
      </w:r>
      <w:r>
        <w:rPr>
          <w:color w:val="231F20"/>
          <w:spacing w:val="-57"/>
        </w:rPr>
        <w:t> </w:t>
      </w:r>
      <w:r>
        <w:rPr>
          <w:color w:val="231F20"/>
        </w:rPr>
        <w:t>площадок, например, образовательной, раз-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влекательной,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общественно-деловой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других</w:t>
      </w:r>
      <w:r>
        <w:rPr>
          <w:color w:val="231F20"/>
          <w:spacing w:val="-57"/>
        </w:rPr>
        <w:t> </w:t>
      </w:r>
      <w:r>
        <w:rPr>
          <w:color w:val="231F20"/>
        </w:rPr>
        <w:t>функций); транспортный (увеличение числа</w:t>
      </w:r>
      <w:r>
        <w:rPr>
          <w:color w:val="231F20"/>
          <w:spacing w:val="1"/>
        </w:rPr>
        <w:t> </w:t>
      </w:r>
      <w:r>
        <w:rPr>
          <w:color w:val="231F20"/>
        </w:rPr>
        <w:t>остановок общественного транспорта, парко-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вочных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мест,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увеличение</w:t>
      </w:r>
      <w:r>
        <w:rPr>
          <w:color w:val="231F20"/>
          <w:spacing w:val="-13"/>
        </w:rPr>
        <w:t> </w:t>
      </w:r>
      <w:r>
        <w:rPr>
          <w:color w:val="231F20"/>
        </w:rPr>
        <w:t>автомобильного</w:t>
      </w:r>
      <w:r>
        <w:rPr>
          <w:color w:val="231F20"/>
          <w:spacing w:val="-13"/>
        </w:rPr>
        <w:t> </w:t>
      </w:r>
      <w:r>
        <w:rPr>
          <w:color w:val="231F20"/>
        </w:rPr>
        <w:t>по-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тока,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расширение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пешеходных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велосипедных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5" w:space="134"/>
            <w:col w:w="5321"/>
          </w:cols>
        </w:sectPr>
      </w:pPr>
    </w:p>
    <w:p>
      <w:pPr>
        <w:pStyle w:val="BodyText"/>
        <w:spacing w:before="9"/>
        <w:jc w:val="left"/>
        <w:rPr>
          <w:sz w:val="23"/>
        </w:rPr>
      </w:pPr>
    </w:p>
    <w:p>
      <w:pPr>
        <w:spacing w:before="92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7.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Архитектурное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окружение</w:t>
      </w:r>
    </w:p>
    <w:p>
      <w:pPr>
        <w:pStyle w:val="BodyText"/>
        <w:spacing w:before="7"/>
        <w:jc w:val="left"/>
        <w:rPr>
          <w:sz w:val="4"/>
        </w:rPr>
      </w:pPr>
      <w:r>
        <w:rPr/>
        <w:pict>
          <v:group style="position:absolute;margin-left:48.188503pt;margin-top:3.849805pt;width:481.9pt;height:352.4pt;mso-position-horizontal-relative:page;mso-position-vertical-relative:paragraph;z-index:-15595520;mso-wrap-distance-left:0;mso-wrap-distance-right:0" id="docshapegroup652" coordorigin="964,77" coordsize="9638,7048">
            <v:shape style="position:absolute;left:963;top:77;width:606;height:308" id="docshape653" coordorigin="964,77" coordsize="606,308" path="m1569,77l964,77,1266,384,1569,77xe" filled="true" fillcolor="#8fc73e" stroked="false">
              <v:path arrowok="t"/>
              <v:fill type="solid"/>
            </v:shape>
            <v:shape style="position:absolute;left:963;top:446;width:9638;height:6678" type="#_x0000_t75" id="docshape654" stroked="false">
              <v:imagedata r:id="rId321" o:title=""/>
            </v:shape>
            <w10:wrap type="topAndBottom"/>
          </v:group>
        </w:pict>
      </w:r>
    </w:p>
    <w:p>
      <w:pPr>
        <w:spacing w:after="0"/>
        <w:jc w:val="left"/>
        <w:rPr>
          <w:sz w:val="4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/>
      </w:pPr>
      <w:r>
        <w:rPr>
          <w:color w:val="231F20"/>
          <w:w w:val="95"/>
        </w:rPr>
        <w:t>маршрутов, не пересекающихся друг с другом,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включение Малоохтинской набережной в тури-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стический пешеходный маршрут по Санкт-Пе-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тербургу); экологический (сохранение и уве-</w:t>
      </w:r>
      <w:r>
        <w:rPr>
          <w:color w:val="231F20"/>
          <w:spacing w:val="-57"/>
        </w:rPr>
        <w:t> </w:t>
      </w:r>
      <w:r>
        <w:rPr>
          <w:color w:val="231F20"/>
        </w:rPr>
        <w:t>личение</w:t>
      </w:r>
      <w:r>
        <w:rPr>
          <w:color w:val="231F20"/>
          <w:spacing w:val="1"/>
        </w:rPr>
        <w:t> </w:t>
      </w:r>
      <w:r>
        <w:rPr>
          <w:color w:val="231F20"/>
        </w:rPr>
        <w:t>численности</w:t>
      </w:r>
      <w:r>
        <w:rPr>
          <w:color w:val="231F20"/>
          <w:spacing w:val="1"/>
        </w:rPr>
        <w:t> </w:t>
      </w:r>
      <w:r>
        <w:rPr>
          <w:color w:val="231F20"/>
        </w:rPr>
        <w:t>зеленых</w:t>
      </w:r>
      <w:r>
        <w:rPr>
          <w:color w:val="231F20"/>
          <w:spacing w:val="1"/>
        </w:rPr>
        <w:t> </w:t>
      </w:r>
      <w:r>
        <w:rPr>
          <w:color w:val="231F20"/>
        </w:rPr>
        <w:t>насаждений</w:t>
      </w:r>
      <w:r>
        <w:rPr>
          <w:color w:val="231F20"/>
          <w:spacing w:val="1"/>
        </w:rPr>
        <w:t> </w:t>
      </w:r>
      <w:r>
        <w:rPr>
          <w:color w:val="231F20"/>
        </w:rPr>
        <w:t>поддержание экологического климата, вклю-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чение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водных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ресурсов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музейный</w:t>
      </w:r>
      <w:r>
        <w:rPr>
          <w:color w:val="231F20"/>
          <w:spacing w:val="-14"/>
        </w:rPr>
        <w:t> </w:t>
      </w:r>
      <w:r>
        <w:rPr>
          <w:color w:val="231F20"/>
        </w:rPr>
        <w:t>комплекс,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числе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укрепление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благоустройство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бе-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регов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реки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Охты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улучшит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условия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рекреа-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ции в городском общественном пространстве);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архитектурный (создание такого городского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пространства,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которое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гармонично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объединит</w:t>
      </w:r>
      <w:r>
        <w:rPr>
          <w:color w:val="231F20"/>
          <w:spacing w:val="-58"/>
        </w:rPr>
        <w:t> </w:t>
      </w:r>
      <w:r>
        <w:rPr>
          <w:color w:val="231F20"/>
        </w:rPr>
        <w:t>стилистически разные архитектурные объек-</w:t>
      </w:r>
      <w:r>
        <w:rPr>
          <w:color w:val="231F20"/>
          <w:spacing w:val="-57"/>
        </w:rPr>
        <w:t> </w:t>
      </w:r>
      <w:r>
        <w:rPr>
          <w:color w:val="231F20"/>
        </w:rPr>
        <w:t>ты</w:t>
      </w:r>
      <w:r>
        <w:rPr>
          <w:color w:val="231F20"/>
          <w:spacing w:val="-2"/>
        </w:rPr>
        <w:t> </w:t>
      </w:r>
      <w:r>
        <w:rPr>
          <w:color w:val="231F20"/>
        </w:rPr>
        <w:t>вблизи</w:t>
      </w:r>
      <w:r>
        <w:rPr>
          <w:color w:val="231F20"/>
          <w:spacing w:val="-3"/>
        </w:rPr>
        <w:t> </w:t>
      </w:r>
      <w:r>
        <w:rPr>
          <w:color w:val="231F20"/>
        </w:rPr>
        <w:t>объекта</w:t>
      </w:r>
      <w:r>
        <w:rPr>
          <w:color w:val="231F20"/>
          <w:spacing w:val="-1"/>
        </w:rPr>
        <w:t> </w:t>
      </w:r>
      <w:r>
        <w:rPr>
          <w:color w:val="231F20"/>
        </w:rPr>
        <w:t>проектирования.</w:t>
      </w:r>
    </w:p>
    <w:p>
      <w:pPr>
        <w:pStyle w:val="BodyText"/>
        <w:spacing w:line="249" w:lineRule="auto" w:before="14"/>
        <w:ind w:left="503" w:right="1" w:firstLine="396"/>
      </w:pPr>
      <w:r>
        <w:rPr>
          <w:color w:val="231F20"/>
          <w:w w:val="95"/>
        </w:rPr>
        <w:t>Большой город может рассматриваться как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процесс, а точнее количество процессов, по-</w:t>
      </w:r>
      <w:r>
        <w:rPr>
          <w:color w:val="231F20"/>
          <w:spacing w:val="1"/>
        </w:rPr>
        <w:t> </w:t>
      </w:r>
      <w:r>
        <w:rPr>
          <w:color w:val="231F20"/>
        </w:rPr>
        <w:t>стоянно изменяющих городскую структуру,</w:t>
      </w:r>
      <w:r>
        <w:rPr>
          <w:color w:val="231F20"/>
          <w:spacing w:val="1"/>
        </w:rPr>
        <w:t> </w:t>
      </w:r>
      <w:r>
        <w:rPr>
          <w:color w:val="231F20"/>
        </w:rPr>
        <w:t>катализатором</w:t>
      </w:r>
      <w:r>
        <w:rPr>
          <w:color w:val="231F20"/>
          <w:spacing w:val="1"/>
        </w:rPr>
        <w:t> </w:t>
      </w:r>
      <w:r>
        <w:rPr>
          <w:color w:val="231F20"/>
        </w:rPr>
        <w:t>которых</w:t>
      </w:r>
      <w:r>
        <w:rPr>
          <w:color w:val="231F20"/>
          <w:spacing w:val="1"/>
        </w:rPr>
        <w:t> </w:t>
      </w:r>
      <w:r>
        <w:rPr>
          <w:color w:val="231F20"/>
        </w:rPr>
        <w:t>зачастую</w:t>
      </w:r>
      <w:r>
        <w:rPr>
          <w:color w:val="231F20"/>
          <w:spacing w:val="1"/>
        </w:rPr>
        <w:t> </w:t>
      </w:r>
      <w:r>
        <w:rPr>
          <w:color w:val="231F20"/>
        </w:rPr>
        <w:t>являются</w:t>
      </w:r>
      <w:r>
        <w:rPr>
          <w:color w:val="231F20"/>
          <w:spacing w:val="-57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пространства.</w:t>
      </w:r>
      <w:r>
        <w:rPr>
          <w:color w:val="231F20"/>
          <w:spacing w:val="1"/>
        </w:rPr>
        <w:t> </w:t>
      </w:r>
      <w:r>
        <w:rPr>
          <w:color w:val="231F20"/>
        </w:rPr>
        <w:t>Они</w:t>
      </w:r>
      <w:r>
        <w:rPr>
          <w:color w:val="231F20"/>
          <w:spacing w:val="1"/>
        </w:rPr>
        <w:t> </w:t>
      </w:r>
      <w:r>
        <w:rPr>
          <w:color w:val="231F20"/>
        </w:rPr>
        <w:t>выступа-</w:t>
      </w:r>
      <w:r>
        <w:rPr>
          <w:color w:val="231F20"/>
          <w:spacing w:val="-57"/>
        </w:rPr>
        <w:t> </w:t>
      </w:r>
      <w:r>
        <w:rPr>
          <w:color w:val="231F20"/>
        </w:rPr>
        <w:t>ют в качестве объекта влияния, формируют</w:t>
      </w:r>
      <w:r>
        <w:rPr>
          <w:color w:val="231F20"/>
          <w:spacing w:val="1"/>
        </w:rPr>
        <w:t> </w:t>
      </w:r>
      <w:r>
        <w:rPr>
          <w:color w:val="231F20"/>
        </w:rPr>
        <w:t>вокруг себя условный центр общественной</w:t>
      </w:r>
      <w:r>
        <w:rPr>
          <w:color w:val="231F20"/>
          <w:spacing w:val="1"/>
        </w:rPr>
        <w:t> </w:t>
      </w:r>
      <w:r>
        <w:rPr>
          <w:color w:val="231F20"/>
        </w:rPr>
        <w:t>жизни. Освоение Охтинского мыса позитив-</w:t>
      </w:r>
      <w:r>
        <w:rPr>
          <w:color w:val="231F20"/>
          <w:spacing w:val="1"/>
        </w:rPr>
        <w:t> </w:t>
      </w:r>
      <w:r>
        <w:rPr>
          <w:color w:val="231F20"/>
        </w:rPr>
        <w:t>но</w:t>
      </w:r>
      <w:r>
        <w:rPr>
          <w:color w:val="231F20"/>
          <w:spacing w:val="-4"/>
        </w:rPr>
        <w:t> </w:t>
      </w:r>
      <w:r>
        <w:rPr>
          <w:color w:val="231F20"/>
        </w:rPr>
        <w:t>повлияет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развитие</w:t>
      </w:r>
      <w:r>
        <w:rPr>
          <w:color w:val="231F20"/>
          <w:spacing w:val="-3"/>
        </w:rPr>
        <w:t> </w:t>
      </w:r>
      <w:r>
        <w:rPr>
          <w:color w:val="231F20"/>
        </w:rPr>
        <w:t>Красногвардейского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района,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частично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«разгрузит»</w:t>
      </w:r>
      <w:r>
        <w:rPr>
          <w:color w:val="231F20"/>
          <w:spacing w:val="-13"/>
        </w:rPr>
        <w:t> </w:t>
      </w:r>
      <w:r>
        <w:rPr>
          <w:color w:val="231F20"/>
        </w:rPr>
        <w:t>посеща-</w:t>
      </w:r>
      <w:r>
        <w:rPr>
          <w:color w:val="231F20"/>
          <w:spacing w:val="-57"/>
        </w:rPr>
        <w:t> </w:t>
      </w:r>
      <w:r>
        <w:rPr>
          <w:color w:val="231F20"/>
        </w:rPr>
        <w:t>емость</w:t>
      </w:r>
      <w:r>
        <w:rPr>
          <w:color w:val="231F20"/>
          <w:spacing w:val="26"/>
        </w:rPr>
        <w:t> </w:t>
      </w:r>
      <w:r>
        <w:rPr>
          <w:color w:val="231F20"/>
        </w:rPr>
        <w:t>Центрального</w:t>
      </w:r>
      <w:r>
        <w:rPr>
          <w:color w:val="231F20"/>
          <w:spacing w:val="27"/>
        </w:rPr>
        <w:t> </w:t>
      </w:r>
      <w:r>
        <w:rPr>
          <w:color w:val="231F20"/>
        </w:rPr>
        <w:t>района,</w:t>
      </w:r>
      <w:r>
        <w:rPr>
          <w:color w:val="231F20"/>
          <w:spacing w:val="27"/>
        </w:rPr>
        <w:t> </w:t>
      </w:r>
      <w:r>
        <w:rPr>
          <w:color w:val="231F20"/>
        </w:rPr>
        <w:t>укрепит</w:t>
      </w:r>
      <w:r>
        <w:rPr>
          <w:color w:val="231F20"/>
          <w:spacing w:val="27"/>
        </w:rPr>
        <w:t> </w:t>
      </w:r>
      <w:r>
        <w:rPr>
          <w:color w:val="231F20"/>
        </w:rPr>
        <w:t>тури-</w:t>
      </w:r>
    </w:p>
    <w:p>
      <w:pPr>
        <w:pStyle w:val="BodyText"/>
        <w:spacing w:line="249" w:lineRule="auto" w:before="78"/>
        <w:ind w:left="297" w:right="160"/>
      </w:pPr>
      <w:r>
        <w:rPr/>
        <w:br w:type="column"/>
      </w:r>
      <w:r>
        <w:rPr>
          <w:color w:val="231F20"/>
        </w:rPr>
        <w:t>стический статус Санкт-Петербурга и «акти-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визирует» движение в «застоявшемся» участке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города,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повлечет</w:t>
      </w:r>
      <w:r>
        <w:rPr>
          <w:color w:val="231F20"/>
          <w:spacing w:val="-7"/>
        </w:rPr>
        <w:t> </w:t>
      </w:r>
      <w:r>
        <w:rPr>
          <w:color w:val="231F20"/>
        </w:rPr>
        <w:t>за</w:t>
      </w:r>
      <w:r>
        <w:rPr>
          <w:color w:val="231F20"/>
          <w:spacing w:val="-7"/>
        </w:rPr>
        <w:t> </w:t>
      </w:r>
      <w:r>
        <w:rPr>
          <w:color w:val="231F20"/>
        </w:rPr>
        <w:t>собой</w:t>
      </w:r>
      <w:r>
        <w:rPr>
          <w:color w:val="231F20"/>
          <w:spacing w:val="-7"/>
        </w:rPr>
        <w:t> </w:t>
      </w:r>
      <w:r>
        <w:rPr>
          <w:color w:val="231F20"/>
        </w:rPr>
        <w:t>развитие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бла-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гоустройство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прилегающих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зон,</w:t>
      </w:r>
      <w:r>
        <w:rPr>
          <w:color w:val="231F20"/>
          <w:spacing w:val="-13"/>
        </w:rPr>
        <w:t> </w:t>
      </w:r>
      <w:r>
        <w:rPr>
          <w:color w:val="231F20"/>
        </w:rPr>
        <w:t>повышая</w:t>
      </w:r>
      <w:r>
        <w:rPr>
          <w:color w:val="231F20"/>
          <w:spacing w:val="-14"/>
        </w:rPr>
        <w:t> </w:t>
      </w:r>
      <w:r>
        <w:rPr>
          <w:color w:val="231F20"/>
        </w:rPr>
        <w:t>тем</w:t>
      </w:r>
      <w:r>
        <w:rPr>
          <w:color w:val="231F20"/>
          <w:spacing w:val="-58"/>
        </w:rPr>
        <w:t> </w:t>
      </w:r>
      <w:r>
        <w:rPr>
          <w:color w:val="231F20"/>
        </w:rPr>
        <w:t>самым безопасность кварталов. Формирова-</w:t>
      </w:r>
      <w:r>
        <w:rPr>
          <w:color w:val="231F20"/>
          <w:spacing w:val="1"/>
        </w:rPr>
        <w:t> </w:t>
      </w:r>
      <w:r>
        <w:rPr>
          <w:color w:val="231F20"/>
        </w:rPr>
        <w:t>ние общественного пространства потребует</w:t>
      </w:r>
      <w:r>
        <w:rPr>
          <w:color w:val="231F20"/>
          <w:spacing w:val="1"/>
        </w:rPr>
        <w:t> </w:t>
      </w:r>
      <w:r>
        <w:rPr>
          <w:color w:val="231F20"/>
        </w:rPr>
        <w:t>изменения транспортной структуры на про-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ектируемом участке, а также разрешения зада-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чи, связанной с сохранением и развитием зе-</w:t>
      </w:r>
      <w:r>
        <w:rPr>
          <w:color w:val="231F20"/>
          <w:spacing w:val="-57"/>
        </w:rPr>
        <w:t> </w:t>
      </w:r>
      <w:r>
        <w:rPr>
          <w:color w:val="231F20"/>
        </w:rPr>
        <w:t>леных насаждений на территории памятника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культурного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наследия.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Однако,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одним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важ-</w:t>
      </w:r>
      <w:r>
        <w:rPr>
          <w:color w:val="231F20"/>
          <w:spacing w:val="-58"/>
        </w:rPr>
        <w:t> </w:t>
      </w:r>
      <w:r>
        <w:rPr>
          <w:color w:val="231F20"/>
        </w:rPr>
        <w:t>нейших влияний городского пространства на</w:t>
      </w:r>
      <w:r>
        <w:rPr>
          <w:color w:val="231F20"/>
          <w:spacing w:val="-57"/>
        </w:rPr>
        <w:t> </w:t>
      </w:r>
      <w:r>
        <w:rPr>
          <w:color w:val="231F20"/>
        </w:rPr>
        <w:t>местное население, благодаря комфортному</w:t>
      </w:r>
      <w:r>
        <w:rPr>
          <w:color w:val="231F20"/>
          <w:spacing w:val="1"/>
        </w:rPr>
        <w:t> </w:t>
      </w:r>
      <w:r>
        <w:rPr>
          <w:color w:val="231F20"/>
        </w:rPr>
        <w:t>и современному подходу в проектировании,</w:t>
      </w:r>
      <w:r>
        <w:rPr>
          <w:color w:val="231F20"/>
          <w:spacing w:val="1"/>
        </w:rPr>
        <w:t> </w:t>
      </w:r>
      <w:r>
        <w:rPr>
          <w:color w:val="231F20"/>
        </w:rPr>
        <w:t>будет изменение, а именно улучшение, обра-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жизни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горожан,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условии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напол-</w:t>
      </w:r>
      <w:r>
        <w:rPr>
          <w:color w:val="231F20"/>
          <w:spacing w:val="-57"/>
        </w:rPr>
        <w:t> </w:t>
      </w:r>
      <w:r>
        <w:rPr>
          <w:color w:val="231F20"/>
        </w:rPr>
        <w:t>ненного</w:t>
      </w:r>
      <w:r>
        <w:rPr>
          <w:color w:val="231F20"/>
          <w:spacing w:val="-1"/>
        </w:rPr>
        <w:t> </w:t>
      </w:r>
      <w:r>
        <w:rPr>
          <w:color w:val="231F20"/>
        </w:rPr>
        <w:t>энергией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разнообразием.</w:t>
      </w:r>
    </w:p>
    <w:p>
      <w:pPr>
        <w:pStyle w:val="BodyText"/>
        <w:spacing w:before="10"/>
        <w:jc w:val="left"/>
        <w:rPr>
          <w:sz w:val="27"/>
        </w:rPr>
      </w:pPr>
    </w:p>
    <w:p>
      <w:pPr>
        <w:spacing w:before="0"/>
        <w:ind w:left="297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61"/>
        </w:numPr>
        <w:tabs>
          <w:tab w:pos="874" w:val="left" w:leader="none"/>
        </w:tabs>
        <w:spacing w:line="249" w:lineRule="auto" w:before="3" w:after="0"/>
        <w:ind w:left="297" w:right="161" w:firstLine="396"/>
        <w:jc w:val="left"/>
        <w:rPr>
          <w:sz w:val="18"/>
        </w:rPr>
      </w:pPr>
      <w:r>
        <w:rPr>
          <w:color w:val="231F20"/>
          <w:sz w:val="18"/>
        </w:rPr>
        <w:t>Джейкобс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Жизнь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смерть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больших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американских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городов.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Новое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издательство,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2019. 512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61"/>
        </w:numPr>
        <w:tabs>
          <w:tab w:pos="869" w:val="left" w:leader="none"/>
        </w:tabs>
        <w:spacing w:line="249" w:lineRule="auto" w:before="1" w:after="0"/>
        <w:ind w:left="297" w:right="162" w:firstLine="396"/>
        <w:jc w:val="left"/>
        <w:rPr>
          <w:sz w:val="18"/>
        </w:rPr>
      </w:pPr>
      <w:r>
        <w:rPr>
          <w:color w:val="231F20"/>
          <w:w w:val="95"/>
          <w:sz w:val="18"/>
        </w:rPr>
        <w:t>Сорокин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П.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Е.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Ландскрона,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Невское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устье,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Ниеншанц.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700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лет поселению 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Неве. СПб: Литера,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2001. 136 с.</w:t>
      </w:r>
    </w:p>
    <w:p>
      <w:pPr>
        <w:pStyle w:val="ListParagraph"/>
        <w:numPr>
          <w:ilvl w:val="0"/>
          <w:numId w:val="61"/>
        </w:numPr>
        <w:tabs>
          <w:tab w:pos="866" w:val="left" w:leader="none"/>
        </w:tabs>
        <w:spacing w:line="249" w:lineRule="auto" w:before="2" w:after="0"/>
        <w:ind w:left="297" w:right="161" w:firstLine="396"/>
        <w:jc w:val="left"/>
        <w:rPr>
          <w:sz w:val="18"/>
        </w:rPr>
      </w:pPr>
      <w:r>
        <w:rPr>
          <w:color w:val="231F20"/>
          <w:w w:val="95"/>
          <w:sz w:val="18"/>
        </w:rPr>
        <w:t>Журнал</w:t>
      </w:r>
      <w:r>
        <w:rPr>
          <w:color w:val="231F20"/>
          <w:spacing w:val="3"/>
          <w:w w:val="95"/>
          <w:sz w:val="18"/>
        </w:rPr>
        <w:t> </w:t>
      </w:r>
      <w:r>
        <w:rPr>
          <w:color w:val="231F20"/>
          <w:w w:val="95"/>
          <w:sz w:val="18"/>
        </w:rPr>
        <w:t>StrelkaMag.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URL:</w:t>
      </w:r>
      <w:r>
        <w:rPr>
          <w:color w:val="231F20"/>
          <w:spacing w:val="4"/>
          <w:w w:val="95"/>
          <w:sz w:val="18"/>
        </w:rPr>
        <w:t> </w:t>
      </w:r>
      <w:hyperlink r:id="rId322">
        <w:r>
          <w:rPr>
            <w:color w:val="231F20"/>
            <w:w w:val="95"/>
            <w:sz w:val="18"/>
          </w:rPr>
          <w:t>http://strelkamag.com/ru</w:t>
        </w:r>
        <w:r>
          <w:rPr>
            <w:color w:val="231F20"/>
            <w:spacing w:val="4"/>
            <w:w w:val="95"/>
            <w:sz w:val="18"/>
          </w:rPr>
          <w:t> </w:t>
        </w:r>
      </w:hyperlink>
      <w:r>
        <w:rPr>
          <w:color w:val="231F20"/>
          <w:w w:val="95"/>
          <w:sz w:val="18"/>
        </w:rPr>
        <w:t>(дата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обращения: 12.03.2020)</w:t>
      </w:r>
    </w:p>
    <w:p>
      <w:pPr>
        <w:pStyle w:val="ListParagraph"/>
        <w:numPr>
          <w:ilvl w:val="0"/>
          <w:numId w:val="61"/>
        </w:numPr>
        <w:tabs>
          <w:tab w:pos="869" w:val="left" w:leader="none"/>
        </w:tabs>
        <w:spacing w:line="249" w:lineRule="auto" w:before="1" w:after="0"/>
        <w:ind w:left="297" w:right="163" w:firstLine="396"/>
        <w:jc w:val="left"/>
        <w:rPr>
          <w:sz w:val="18"/>
        </w:rPr>
      </w:pPr>
      <w:r>
        <w:rPr>
          <w:color w:val="231F20"/>
          <w:w w:val="95"/>
          <w:sz w:val="18"/>
        </w:rPr>
        <w:t>Нефедов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В.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А.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Городской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ландшафтный</w:t>
      </w:r>
      <w:r>
        <w:rPr>
          <w:color w:val="231F20"/>
          <w:spacing w:val="12"/>
          <w:w w:val="95"/>
          <w:sz w:val="18"/>
        </w:rPr>
        <w:t> </w:t>
      </w:r>
      <w:r>
        <w:rPr>
          <w:color w:val="231F20"/>
          <w:w w:val="95"/>
          <w:sz w:val="18"/>
        </w:rPr>
        <w:t>дизайн.</w:t>
      </w:r>
      <w:r>
        <w:rPr>
          <w:color w:val="231F20"/>
          <w:spacing w:val="11"/>
          <w:w w:val="95"/>
          <w:sz w:val="18"/>
        </w:rPr>
        <w:t> </w:t>
      </w:r>
      <w:r>
        <w:rPr>
          <w:color w:val="231F20"/>
          <w:w w:val="95"/>
          <w:sz w:val="18"/>
        </w:rPr>
        <w:t>СПб.: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Любавич,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2012. 320 с.</w:t>
      </w:r>
    </w:p>
    <w:p>
      <w:pPr>
        <w:spacing w:after="0" w:line="249" w:lineRule="auto"/>
        <w:jc w:val="left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5156" w:space="40"/>
            <w:col w:w="5114"/>
          </w:cols>
        </w:sectPr>
      </w:pPr>
    </w:p>
    <w:p>
      <w:pPr>
        <w:tabs>
          <w:tab w:pos="2485" w:val="left" w:leader="none"/>
        </w:tabs>
        <w:spacing w:line="240" w:lineRule="auto"/>
        <w:ind w:left="16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655" coordorigin="0,0" coordsize="1990,1990">
            <v:shape style="position:absolute;left:2;top:2;width:1985;height:1985" type="#_x0000_t75" id="docshape656" stroked="false">
              <v:imagedata r:id="rId323" o:title=""/>
            </v:shape>
            <v:rect style="position:absolute;left:2;top:2;width:1985;height:1985" id="docshape657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658" coordorigin="0,0" coordsize="1990,1990">
            <v:shape style="position:absolute;left:2;top:2;width:1985;height:1985" type="#_x0000_t75" id="docshape659" stroked="false">
              <v:imagedata r:id="rId324" o:title=""/>
            </v:shape>
            <v:rect style="position:absolute;left:2;top:2;width:1985;height:1985" id="docshape660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1"/>
        <w:jc w:val="left"/>
        <w:rPr>
          <w:sz w:val="21"/>
        </w:rPr>
      </w:pPr>
      <w:r>
        <w:rPr/>
        <w:pict>
          <v:rect style="position:absolute;margin-left:48.188999pt;margin-top:13.356pt;width:481.89pt;height:29.764pt;mso-position-horizontal-relative:page;mso-position-vertical-relative:paragraph;z-index:-15593984;mso-wrap-distance-left:0;mso-wrap-distance-right:0" id="docshape661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5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16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-4"/>
          <w:sz w:val="20"/>
        </w:rPr>
        <w:t> </w:t>
      </w:r>
      <w:r>
        <w:rPr>
          <w:b/>
          <w:color w:val="231F20"/>
          <w:sz w:val="20"/>
        </w:rPr>
        <w:t>711</w:t>
      </w:r>
    </w:p>
    <w:p>
      <w:pPr>
        <w:spacing w:line="256" w:lineRule="auto" w:before="17"/>
        <w:ind w:left="163" w:right="829" w:firstLine="0"/>
        <w:jc w:val="left"/>
        <w:rPr>
          <w:sz w:val="20"/>
        </w:rPr>
      </w:pPr>
      <w:r>
        <w:rPr>
          <w:i/>
          <w:color w:val="231F20"/>
          <w:sz w:val="20"/>
        </w:rPr>
        <w:t>Анастасия</w:t>
      </w:r>
      <w:r>
        <w:rPr>
          <w:i/>
          <w:color w:val="231F20"/>
          <w:spacing w:val="27"/>
          <w:sz w:val="20"/>
        </w:rPr>
        <w:t> </w:t>
      </w:r>
      <w:r>
        <w:rPr>
          <w:i/>
          <w:color w:val="231F20"/>
          <w:sz w:val="20"/>
        </w:rPr>
        <w:t>Валерьевна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231F20"/>
          <w:sz w:val="20"/>
        </w:rPr>
        <w:t>Маяцкая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студент</w:t>
      </w:r>
    </w:p>
    <w:p>
      <w:pPr>
        <w:spacing w:line="256" w:lineRule="auto" w:before="3"/>
        <w:ind w:left="163" w:right="1744" w:firstLine="0"/>
        <w:jc w:val="left"/>
        <w:rPr>
          <w:sz w:val="20"/>
        </w:rPr>
      </w:pPr>
      <w:r>
        <w:rPr>
          <w:i/>
          <w:color w:val="231F20"/>
          <w:sz w:val="20"/>
        </w:rPr>
        <w:t>Галина</w:t>
      </w:r>
      <w:r>
        <w:rPr>
          <w:i/>
          <w:color w:val="231F20"/>
          <w:spacing w:val="19"/>
          <w:sz w:val="20"/>
        </w:rPr>
        <w:t> </w:t>
      </w:r>
      <w:r>
        <w:rPr>
          <w:i/>
          <w:color w:val="231F20"/>
          <w:sz w:val="20"/>
        </w:rPr>
        <w:t>Андреевна</w:t>
      </w:r>
      <w:r>
        <w:rPr>
          <w:i/>
          <w:color w:val="231F20"/>
          <w:spacing w:val="19"/>
          <w:sz w:val="20"/>
        </w:rPr>
        <w:t> </w:t>
      </w:r>
      <w:r>
        <w:rPr>
          <w:i/>
          <w:color w:val="231F20"/>
          <w:sz w:val="20"/>
        </w:rPr>
        <w:t>Бардина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ст.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преподаватель</w:t>
      </w:r>
    </w:p>
    <w:p>
      <w:pPr>
        <w:spacing w:line="256" w:lineRule="auto" w:before="2"/>
        <w:ind w:left="163" w:right="0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политехнический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университет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Петра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Великого)</w:t>
      </w:r>
    </w:p>
    <w:p>
      <w:pPr>
        <w:spacing w:before="2"/>
        <w:ind w:left="163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40"/>
          <w:sz w:val="20"/>
        </w:rPr>
        <w:t> </w:t>
      </w:r>
      <w:hyperlink r:id="rId325">
        <w:r>
          <w:rPr>
            <w:i/>
            <w:color w:val="231F20"/>
            <w:sz w:val="20"/>
          </w:rPr>
          <w:t>iforsist@gmail.com</w:t>
        </w:r>
        <w:r>
          <w:rPr>
            <w:color w:val="231F20"/>
            <w:sz w:val="20"/>
          </w:rPr>
          <w:t>,</w:t>
        </w:r>
        <w:r>
          <w:rPr>
            <w:color w:val="231F20"/>
            <w:spacing w:val="40"/>
            <w:sz w:val="20"/>
          </w:rPr>
          <w:t> </w:t>
        </w:r>
      </w:hyperlink>
      <w:hyperlink r:id="rId326">
        <w:r>
          <w:rPr>
            <w:i/>
            <w:color w:val="231F20"/>
            <w:sz w:val="20"/>
          </w:rPr>
          <w:t>bar</w:t>
        </w:r>
      </w:hyperlink>
      <w:hyperlink r:id="rId327">
        <w:r>
          <w:rPr>
            <w:i/>
            <w:color w:val="231F20"/>
            <w:sz w:val="20"/>
          </w:rPr>
          <w:t>dina_ga@spbstu.ru</w:t>
        </w:r>
      </w:hyperlink>
    </w:p>
    <w:p>
      <w:pPr>
        <w:spacing w:line="240" w:lineRule="auto" w:before="11"/>
        <w:rPr>
          <w:i/>
          <w:sz w:val="29"/>
        </w:rPr>
      </w:pPr>
      <w:r>
        <w:rPr/>
        <w:br w:type="column"/>
      </w:r>
      <w:r>
        <w:rPr>
          <w:i/>
          <w:sz w:val="29"/>
        </w:rPr>
      </w:r>
    </w:p>
    <w:p>
      <w:pPr>
        <w:spacing w:before="0"/>
        <w:ind w:left="0" w:right="502" w:firstLine="0"/>
        <w:jc w:val="right"/>
        <w:rPr>
          <w:sz w:val="20"/>
        </w:rPr>
      </w:pPr>
      <w:r>
        <w:rPr>
          <w:i/>
          <w:color w:val="231F20"/>
          <w:sz w:val="20"/>
        </w:rPr>
        <w:t>Anastasia</w:t>
      </w:r>
      <w:r>
        <w:rPr>
          <w:i/>
          <w:color w:val="231F20"/>
          <w:spacing w:val="23"/>
          <w:sz w:val="20"/>
        </w:rPr>
        <w:t> </w:t>
      </w:r>
      <w:r>
        <w:rPr>
          <w:i/>
          <w:color w:val="231F20"/>
          <w:sz w:val="20"/>
        </w:rPr>
        <w:t>Valerevna</w:t>
      </w:r>
      <w:r>
        <w:rPr>
          <w:i/>
          <w:color w:val="231F20"/>
          <w:spacing w:val="23"/>
          <w:sz w:val="20"/>
        </w:rPr>
        <w:t> </w:t>
      </w:r>
      <w:r>
        <w:rPr>
          <w:i/>
          <w:color w:val="231F20"/>
          <w:sz w:val="20"/>
        </w:rPr>
        <w:t>Maiatskaia</w:t>
      </w:r>
      <w:r>
        <w:rPr>
          <w:color w:val="231F20"/>
          <w:sz w:val="20"/>
        </w:rPr>
        <w:t>,</w:t>
      </w:r>
    </w:p>
    <w:p>
      <w:pPr>
        <w:spacing w:before="17"/>
        <w:ind w:left="0" w:right="502" w:firstLine="0"/>
        <w:jc w:val="right"/>
        <w:rPr>
          <w:sz w:val="20"/>
        </w:rPr>
      </w:pPr>
      <w:r>
        <w:rPr>
          <w:color w:val="231F20"/>
          <w:w w:val="105"/>
          <w:sz w:val="20"/>
        </w:rPr>
        <w:t>student</w:t>
      </w:r>
    </w:p>
    <w:p>
      <w:pPr>
        <w:spacing w:before="17"/>
        <w:ind w:left="0" w:right="502" w:firstLine="0"/>
        <w:jc w:val="right"/>
        <w:rPr>
          <w:sz w:val="20"/>
        </w:rPr>
      </w:pPr>
      <w:r>
        <w:rPr>
          <w:i/>
          <w:color w:val="231F20"/>
          <w:sz w:val="20"/>
        </w:rPr>
        <w:t>Galina</w:t>
      </w:r>
      <w:r>
        <w:rPr>
          <w:i/>
          <w:color w:val="231F20"/>
          <w:spacing w:val="17"/>
          <w:sz w:val="20"/>
        </w:rPr>
        <w:t> </w:t>
      </w:r>
      <w:r>
        <w:rPr>
          <w:i/>
          <w:color w:val="231F20"/>
          <w:sz w:val="20"/>
        </w:rPr>
        <w:t>Andreevna</w:t>
      </w:r>
      <w:r>
        <w:rPr>
          <w:i/>
          <w:color w:val="231F20"/>
          <w:spacing w:val="22"/>
          <w:sz w:val="20"/>
        </w:rPr>
        <w:t> </w:t>
      </w:r>
      <w:r>
        <w:rPr>
          <w:i/>
          <w:color w:val="231F20"/>
          <w:sz w:val="20"/>
        </w:rPr>
        <w:t>Bardina</w:t>
      </w:r>
      <w:r>
        <w:rPr>
          <w:color w:val="231F20"/>
          <w:sz w:val="20"/>
        </w:rPr>
        <w:t>,</w:t>
      </w:r>
    </w:p>
    <w:p>
      <w:pPr>
        <w:spacing w:line="256" w:lineRule="auto" w:before="17"/>
        <w:ind w:left="2021" w:right="502" w:firstLine="1169"/>
        <w:jc w:val="right"/>
        <w:rPr>
          <w:sz w:val="20"/>
        </w:rPr>
      </w:pPr>
      <w:r>
        <w:rPr>
          <w:color w:val="231F20"/>
          <w:sz w:val="20"/>
        </w:rPr>
        <w:t>Senior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Lecturer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w w:val="105"/>
          <w:sz w:val="20"/>
        </w:rPr>
        <w:t>(Peter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the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Great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St.Petersburg</w:t>
      </w:r>
      <w:r>
        <w:rPr>
          <w:color w:val="231F20"/>
          <w:spacing w:val="-49"/>
          <w:w w:val="105"/>
          <w:sz w:val="20"/>
        </w:rPr>
        <w:t> </w:t>
      </w:r>
      <w:r>
        <w:rPr>
          <w:color w:val="231F20"/>
          <w:w w:val="105"/>
          <w:sz w:val="20"/>
        </w:rPr>
        <w:t>Polytechnic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University)</w:t>
      </w:r>
    </w:p>
    <w:p>
      <w:pPr>
        <w:spacing w:before="4"/>
        <w:ind w:left="0" w:right="501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57"/>
          <w:sz w:val="20"/>
        </w:rPr>
        <w:t> </w:t>
      </w:r>
      <w:hyperlink r:id="rId325">
        <w:r>
          <w:rPr>
            <w:i/>
            <w:color w:val="231F20"/>
            <w:sz w:val="20"/>
          </w:rPr>
          <w:t>iforsist@gmail.com</w:t>
        </w:r>
        <w:r>
          <w:rPr>
            <w:color w:val="231F20"/>
            <w:sz w:val="20"/>
          </w:rPr>
          <w:t>,</w:t>
        </w:r>
        <w:r>
          <w:rPr>
            <w:color w:val="231F20"/>
            <w:spacing w:val="57"/>
            <w:sz w:val="20"/>
          </w:rPr>
          <w:t> </w:t>
        </w:r>
      </w:hyperlink>
      <w:hyperlink r:id="rId326">
        <w:r>
          <w:rPr>
            <w:i/>
            <w:color w:val="231F20"/>
            <w:sz w:val="20"/>
          </w:rPr>
          <w:t>bar</w:t>
        </w:r>
      </w:hyperlink>
      <w:hyperlink r:id="rId327">
        <w:r>
          <w:rPr>
            <w:i/>
            <w:color w:val="231F20"/>
            <w:sz w:val="20"/>
          </w:rPr>
          <w:t>dina_ga@spbstu.ru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518" w:space="805"/>
            <w:col w:w="4987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jc w:val="left"/>
        <w:rPr>
          <w:i/>
          <w:sz w:val="22"/>
        </w:rPr>
      </w:pPr>
    </w:p>
    <w:p>
      <w:pPr>
        <w:pStyle w:val="Heading1"/>
        <w:spacing w:line="249" w:lineRule="auto"/>
        <w:ind w:left="665" w:right="1004"/>
      </w:pPr>
      <w:r>
        <w:rPr>
          <w:color w:val="231F20"/>
          <w:spacing w:val="-1"/>
        </w:rPr>
        <w:t>ВОССОЗДАНИЕ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ПРИСПОСОБЛЕНИЕ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УСАДЬБЫ-ДАЧИ</w:t>
      </w:r>
      <w:r>
        <w:rPr>
          <w:color w:val="231F20"/>
          <w:spacing w:val="-12"/>
        </w:rPr>
        <w:t> </w:t>
      </w:r>
      <w:r>
        <w:rPr>
          <w:color w:val="231F20"/>
        </w:rPr>
        <w:t>ЛАКИЕРА</w:t>
      </w:r>
      <w:r>
        <w:rPr>
          <w:color w:val="231F20"/>
          <w:spacing w:val="-14"/>
        </w:rPr>
        <w:t> </w:t>
      </w:r>
      <w:r>
        <w:rPr>
          <w:color w:val="231F20"/>
        </w:rPr>
        <w:t>А.</w:t>
      </w:r>
      <w:r>
        <w:rPr>
          <w:color w:val="231F20"/>
          <w:spacing w:val="-13"/>
        </w:rPr>
        <w:t> </w:t>
      </w:r>
      <w:r>
        <w:rPr>
          <w:color w:val="231F20"/>
        </w:rPr>
        <w:t>Б.</w:t>
      </w:r>
      <w:r>
        <w:rPr>
          <w:color w:val="231F20"/>
          <w:spacing w:val="-57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БЕРЕГУ</w:t>
      </w:r>
      <w:r>
        <w:rPr>
          <w:color w:val="231F20"/>
          <w:spacing w:val="-2"/>
        </w:rPr>
        <w:t> </w:t>
      </w:r>
      <w:r>
        <w:rPr>
          <w:color w:val="231F20"/>
        </w:rPr>
        <w:t>ТАГАНРОГСКОГО</w:t>
      </w:r>
      <w:r>
        <w:rPr>
          <w:color w:val="231F20"/>
          <w:spacing w:val="-1"/>
        </w:rPr>
        <w:t> </w:t>
      </w:r>
      <w:r>
        <w:rPr>
          <w:color w:val="231F20"/>
        </w:rPr>
        <w:t>ЗАЛИВА</w:t>
      </w:r>
    </w:p>
    <w:p>
      <w:pPr>
        <w:spacing w:before="2"/>
        <w:ind w:left="471" w:right="810" w:firstLine="0"/>
        <w:jc w:val="center"/>
        <w:rPr>
          <w:b/>
          <w:sz w:val="24"/>
        </w:rPr>
      </w:pPr>
      <w:r>
        <w:rPr>
          <w:b/>
          <w:color w:val="231F20"/>
          <w:spacing w:val="-2"/>
          <w:sz w:val="24"/>
        </w:rPr>
        <w:t>С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pacing w:val="-2"/>
          <w:sz w:val="24"/>
        </w:rPr>
        <w:t>ОРГАНИЗАЦИЕЙ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pacing w:val="-2"/>
          <w:sz w:val="24"/>
        </w:rPr>
        <w:t>ОБЩЕСТВЕННОГО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pacing w:val="-1"/>
          <w:sz w:val="24"/>
        </w:rPr>
        <w:t>ПРОСТРАНСТВА</w:t>
      </w:r>
    </w:p>
    <w:p>
      <w:pPr>
        <w:pStyle w:val="BodyText"/>
        <w:spacing w:before="9"/>
        <w:jc w:val="left"/>
        <w:rPr>
          <w:b/>
          <w:sz w:val="20"/>
        </w:rPr>
      </w:pPr>
    </w:p>
    <w:p>
      <w:pPr>
        <w:pStyle w:val="BodyText"/>
        <w:ind w:left="472" w:right="810"/>
        <w:jc w:val="center"/>
      </w:pPr>
      <w:r>
        <w:rPr>
          <w:color w:val="231F20"/>
          <w:spacing w:val="-2"/>
        </w:rPr>
        <w:t>RECONSTRUCTION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ADAPTATION</w:t>
      </w:r>
      <w:r>
        <w:rPr>
          <w:color w:val="231F20"/>
          <w:spacing w:val="2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LACIER’S</w:t>
      </w:r>
      <w:r>
        <w:rPr>
          <w:color w:val="231F20"/>
          <w:spacing w:val="3"/>
        </w:rPr>
        <w:t> </w:t>
      </w:r>
      <w:r>
        <w:rPr>
          <w:color w:val="231F20"/>
          <w:spacing w:val="-1"/>
        </w:rPr>
        <w:t>MANOR</w:t>
      </w:r>
    </w:p>
    <w:p>
      <w:pPr>
        <w:pStyle w:val="BodyText"/>
        <w:spacing w:before="12"/>
        <w:ind w:left="472" w:right="810"/>
        <w:jc w:val="center"/>
      </w:pPr>
      <w:r>
        <w:rPr>
          <w:color w:val="231F20"/>
          <w:spacing w:val="-3"/>
        </w:rPr>
        <w:t>AT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THE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TAGANROG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BAY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WITH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THE</w:t>
      </w:r>
      <w:r>
        <w:rPr>
          <w:color w:val="231F20"/>
        </w:rPr>
        <w:t> </w:t>
      </w:r>
      <w:r>
        <w:rPr>
          <w:color w:val="231F20"/>
          <w:spacing w:val="-3"/>
        </w:rPr>
        <w:t>ORGANIZATION</w:t>
      </w:r>
      <w:r>
        <w:rPr>
          <w:color w:val="231F20"/>
        </w:rPr>
        <w:t> </w:t>
      </w:r>
      <w:r>
        <w:rPr>
          <w:color w:val="231F20"/>
          <w:spacing w:val="-3"/>
        </w:rPr>
        <w:t>OF</w:t>
      </w:r>
      <w:r>
        <w:rPr>
          <w:color w:val="231F20"/>
        </w:rPr>
        <w:t> </w:t>
      </w:r>
      <w:r>
        <w:rPr>
          <w:color w:val="231F20"/>
          <w:spacing w:val="-3"/>
        </w:rPr>
        <w:t>PUBLIC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SPACE</w:t>
      </w:r>
    </w:p>
    <w:p>
      <w:pPr>
        <w:pStyle w:val="BodyText"/>
        <w:spacing w:before="9"/>
        <w:jc w:val="left"/>
        <w:rPr>
          <w:sz w:val="20"/>
        </w:rPr>
      </w:pPr>
    </w:p>
    <w:p>
      <w:pPr>
        <w:pStyle w:val="BodyText"/>
        <w:spacing w:line="249" w:lineRule="auto"/>
        <w:ind w:left="163" w:right="499" w:firstLine="396"/>
      </w:pPr>
      <w:r>
        <w:rPr>
          <w:color w:val="231F20"/>
        </w:rPr>
        <w:t>В статье рассматривается проектирование общественного пространства в Неклиновском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районе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Ростовской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области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приспособлением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имеющегося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культурно-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наследия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Усадьбы-дачи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Лакиера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А.Б.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Автор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приводит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историческую</w:t>
      </w:r>
      <w:r>
        <w:rPr>
          <w:color w:val="231F20"/>
          <w:spacing w:val="-14"/>
        </w:rPr>
        <w:t> </w:t>
      </w:r>
      <w:r>
        <w:rPr>
          <w:color w:val="231F20"/>
        </w:rPr>
        <w:t>справку,</w:t>
      </w:r>
      <w:r>
        <w:rPr>
          <w:color w:val="231F20"/>
          <w:spacing w:val="-14"/>
        </w:rPr>
        <w:t> </w:t>
      </w:r>
      <w:r>
        <w:rPr>
          <w:color w:val="231F20"/>
        </w:rPr>
        <w:t>анализирует</w:t>
      </w:r>
      <w:r>
        <w:rPr>
          <w:color w:val="231F20"/>
          <w:spacing w:val="-57"/>
        </w:rPr>
        <w:t> </w:t>
      </w:r>
      <w:r>
        <w:rPr>
          <w:color w:val="231F20"/>
        </w:rPr>
        <w:t>состояние и проблемы территории. На основе результатов предпроектного анализа предлага-</w:t>
      </w:r>
      <w:r>
        <w:rPr>
          <w:color w:val="231F20"/>
          <w:spacing w:val="1"/>
        </w:rPr>
        <w:t> </w:t>
      </w:r>
      <w:r>
        <w:rPr>
          <w:color w:val="231F20"/>
        </w:rPr>
        <w:t>ются пути решения выявленных проблем планировочными приемами и средствами озелене-</w:t>
      </w:r>
      <w:r>
        <w:rPr>
          <w:color w:val="231F20"/>
          <w:spacing w:val="1"/>
        </w:rPr>
        <w:t> </w:t>
      </w:r>
      <w:r>
        <w:rPr>
          <w:color w:val="231F20"/>
        </w:rPr>
        <w:t>ния. В статье описывается актуальность проектирования общественных пространств в малых</w:t>
      </w:r>
      <w:r>
        <w:rPr>
          <w:color w:val="231F20"/>
          <w:spacing w:val="-57"/>
        </w:rPr>
        <w:t> </w:t>
      </w:r>
      <w:r>
        <w:rPr>
          <w:color w:val="231F20"/>
        </w:rPr>
        <w:t>городах России и факторы, которые необходимо учитывать на проектном этапе. Определены</w:t>
      </w:r>
      <w:r>
        <w:rPr>
          <w:color w:val="231F20"/>
          <w:spacing w:val="1"/>
        </w:rPr>
        <w:t> </w:t>
      </w:r>
      <w:r>
        <w:rPr>
          <w:color w:val="231F20"/>
        </w:rPr>
        <w:t>основные</w:t>
      </w:r>
      <w:r>
        <w:rPr>
          <w:color w:val="231F20"/>
          <w:spacing w:val="-8"/>
        </w:rPr>
        <w:t> </w:t>
      </w:r>
      <w:r>
        <w:rPr>
          <w:color w:val="231F20"/>
        </w:rPr>
        <w:t>направления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развитии</w:t>
      </w:r>
      <w:r>
        <w:rPr>
          <w:color w:val="231F20"/>
          <w:spacing w:val="-8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7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-7"/>
        </w:rPr>
        <w:t> </w:t>
      </w:r>
      <w:r>
        <w:rPr>
          <w:color w:val="231F20"/>
        </w:rPr>
        <w:t>Таганрогского</w:t>
      </w:r>
      <w:r>
        <w:rPr>
          <w:color w:val="231F20"/>
          <w:spacing w:val="-57"/>
        </w:rPr>
        <w:t> </w:t>
      </w:r>
      <w:r>
        <w:rPr>
          <w:color w:val="231F20"/>
        </w:rPr>
        <w:t>залива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приведено</w:t>
      </w:r>
      <w:r>
        <w:rPr>
          <w:color w:val="231F20"/>
          <w:spacing w:val="-1"/>
        </w:rPr>
        <w:t> </w:t>
      </w:r>
      <w:r>
        <w:rPr>
          <w:color w:val="231F20"/>
        </w:rPr>
        <w:t>описание</w:t>
      </w:r>
      <w:r>
        <w:rPr>
          <w:color w:val="231F20"/>
          <w:spacing w:val="-1"/>
        </w:rPr>
        <w:t> </w:t>
      </w:r>
      <w:r>
        <w:rPr>
          <w:color w:val="231F20"/>
        </w:rPr>
        <w:t>планируемых</w:t>
      </w:r>
      <w:r>
        <w:rPr>
          <w:color w:val="231F20"/>
          <w:spacing w:val="-1"/>
        </w:rPr>
        <w:t> </w:t>
      </w:r>
      <w:r>
        <w:rPr>
          <w:color w:val="231F20"/>
        </w:rPr>
        <w:t>зон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объектов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территории.</w:t>
      </w:r>
    </w:p>
    <w:p>
      <w:pPr>
        <w:pStyle w:val="BodyText"/>
        <w:spacing w:line="249" w:lineRule="auto" w:before="9"/>
        <w:ind w:left="163" w:right="501" w:firstLine="396"/>
      </w:pPr>
      <w:r>
        <w:rPr>
          <w:i/>
          <w:color w:val="231F20"/>
        </w:rPr>
        <w:t>Ключевые слова</w:t>
      </w:r>
      <w:r>
        <w:rPr>
          <w:color w:val="231F20"/>
        </w:rPr>
        <w:t>: усадьба Лакиера, реконструкция, историческое наследие, береговая ли-</w:t>
      </w:r>
      <w:r>
        <w:rPr>
          <w:color w:val="231F20"/>
          <w:spacing w:val="1"/>
        </w:rPr>
        <w:t> </w:t>
      </w:r>
      <w:r>
        <w:rPr>
          <w:color w:val="231F20"/>
        </w:rPr>
        <w:t>ния,</w:t>
      </w:r>
      <w:r>
        <w:rPr>
          <w:color w:val="231F20"/>
          <w:spacing w:val="-4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-4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3"/>
        </w:rPr>
        <w:t> </w:t>
      </w:r>
      <w:r>
        <w:rPr>
          <w:color w:val="231F20"/>
        </w:rPr>
        <w:t>поселок</w:t>
      </w:r>
      <w:r>
        <w:rPr>
          <w:color w:val="231F20"/>
          <w:spacing w:val="-3"/>
        </w:rPr>
        <w:t> </w:t>
      </w:r>
      <w:r>
        <w:rPr>
          <w:color w:val="231F20"/>
        </w:rPr>
        <w:t>Золотая</w:t>
      </w:r>
      <w:r>
        <w:rPr>
          <w:color w:val="231F20"/>
          <w:spacing w:val="-3"/>
        </w:rPr>
        <w:t> </w:t>
      </w:r>
      <w:r>
        <w:rPr>
          <w:color w:val="231F20"/>
        </w:rPr>
        <w:t>Коса,</w:t>
      </w:r>
      <w:r>
        <w:rPr>
          <w:color w:val="231F20"/>
          <w:spacing w:val="-3"/>
        </w:rPr>
        <w:t> </w:t>
      </w:r>
      <w:r>
        <w:rPr>
          <w:color w:val="231F20"/>
        </w:rPr>
        <w:t>Ростовская</w:t>
      </w:r>
      <w:r>
        <w:rPr>
          <w:color w:val="231F20"/>
          <w:spacing w:val="-3"/>
        </w:rPr>
        <w:t> </w:t>
      </w:r>
      <w:r>
        <w:rPr>
          <w:color w:val="231F20"/>
        </w:rPr>
        <w:t>область,</w:t>
      </w:r>
      <w:r>
        <w:rPr>
          <w:color w:val="231F20"/>
          <w:spacing w:val="-4"/>
        </w:rPr>
        <w:t> </w:t>
      </w:r>
      <w:r>
        <w:rPr>
          <w:color w:val="231F20"/>
        </w:rPr>
        <w:t>малые</w:t>
      </w:r>
      <w:r>
        <w:rPr>
          <w:color w:val="231F20"/>
          <w:spacing w:val="-4"/>
        </w:rPr>
        <w:t> </w:t>
      </w:r>
      <w:r>
        <w:rPr>
          <w:color w:val="231F20"/>
        </w:rPr>
        <w:t>города.</w:t>
      </w:r>
    </w:p>
    <w:p>
      <w:pPr>
        <w:pStyle w:val="BodyText"/>
        <w:spacing w:before="2"/>
        <w:jc w:val="left"/>
        <w:rPr>
          <w:sz w:val="25"/>
        </w:rPr>
      </w:pPr>
    </w:p>
    <w:p>
      <w:pPr>
        <w:pStyle w:val="BodyText"/>
        <w:spacing w:line="249" w:lineRule="auto"/>
        <w:ind w:left="163" w:right="498" w:firstLine="396"/>
      </w:pPr>
      <w:r>
        <w:rPr>
          <w:color w:val="231F20"/>
        </w:rPr>
        <w:t>The article discusses the design of public space in the Rostov region with the adaptation of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cultural heritage site – Lakier Manor, located on the territory. The author provides historical information,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analyzes the problems and quay condition. Author provides ways to solve the identified problems</w:t>
      </w:r>
      <w:r>
        <w:rPr>
          <w:color w:val="231F20"/>
          <w:spacing w:val="1"/>
        </w:rPr>
        <w:t> </w:t>
      </w:r>
      <w:r>
        <w:rPr>
          <w:color w:val="231F20"/>
        </w:rPr>
        <w:t>with</w:t>
      </w:r>
      <w:r>
        <w:rPr>
          <w:color w:val="231F20"/>
          <w:spacing w:val="-4"/>
        </w:rPr>
        <w:t> </w:t>
      </w:r>
      <w:r>
        <w:rPr>
          <w:color w:val="231F20"/>
        </w:rPr>
        <w:t>planning</w:t>
      </w:r>
      <w:r>
        <w:rPr>
          <w:color w:val="231F20"/>
          <w:spacing w:val="-2"/>
        </w:rPr>
        <w:t> </w:t>
      </w:r>
      <w:r>
        <w:rPr>
          <w:color w:val="231F20"/>
        </w:rPr>
        <w:t>methods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landscaping,</w:t>
      </w:r>
      <w:r>
        <w:rPr>
          <w:color w:val="231F20"/>
          <w:spacing w:val="-2"/>
        </w:rPr>
        <w:t> </w:t>
      </w:r>
      <w:r>
        <w:rPr>
          <w:color w:val="231F20"/>
        </w:rPr>
        <w:t>based</w:t>
      </w:r>
      <w:r>
        <w:rPr>
          <w:color w:val="231F20"/>
          <w:spacing w:val="-3"/>
        </w:rPr>
        <w:t> </w:t>
      </w:r>
      <w:r>
        <w:rPr>
          <w:color w:val="231F20"/>
        </w:rPr>
        <w:t>on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assessment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urban</w:t>
      </w:r>
      <w:r>
        <w:rPr>
          <w:color w:val="231F20"/>
          <w:spacing w:val="-2"/>
        </w:rPr>
        <w:t> </w:t>
      </w:r>
      <w:r>
        <w:rPr>
          <w:color w:val="231F20"/>
        </w:rPr>
        <w:t>development</w:t>
      </w:r>
      <w:r>
        <w:rPr>
          <w:color w:val="231F20"/>
          <w:spacing w:val="-3"/>
        </w:rPr>
        <w:t> </w:t>
      </w:r>
      <w:r>
        <w:rPr>
          <w:color w:val="231F20"/>
        </w:rPr>
        <w:t>analysis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58"/>
        </w:rPr>
        <w:t> </w:t>
      </w:r>
      <w:r>
        <w:rPr>
          <w:color w:val="231F20"/>
        </w:rPr>
        <w:t>the territory. The article describes the relevance of designing public spaces in small cities of Russia</w:t>
      </w:r>
      <w:r>
        <w:rPr>
          <w:color w:val="231F20"/>
          <w:spacing w:val="1"/>
        </w:rPr>
        <w:t> </w:t>
      </w:r>
      <w:r>
        <w:rPr>
          <w:color w:val="231F20"/>
        </w:rPr>
        <w:t>and the factors that must be considered at the design stage. The main directions in the development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public</w:t>
      </w:r>
      <w:r>
        <w:rPr>
          <w:color w:val="231F20"/>
          <w:spacing w:val="-9"/>
        </w:rPr>
        <w:t> </w:t>
      </w:r>
      <w:r>
        <w:rPr>
          <w:color w:val="231F20"/>
        </w:rPr>
        <w:t>space</w:t>
      </w:r>
      <w:r>
        <w:rPr>
          <w:color w:val="231F20"/>
          <w:spacing w:val="-10"/>
        </w:rPr>
        <w:t> </w:t>
      </w:r>
      <w:r>
        <w:rPr>
          <w:color w:val="231F20"/>
        </w:rPr>
        <w:t>on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Taganrog</w:t>
      </w:r>
      <w:r>
        <w:rPr>
          <w:color w:val="231F20"/>
          <w:spacing w:val="-10"/>
        </w:rPr>
        <w:t> </w:t>
      </w:r>
      <w:r>
        <w:rPr>
          <w:color w:val="231F20"/>
        </w:rPr>
        <w:t>Bay</w:t>
      </w:r>
      <w:r>
        <w:rPr>
          <w:color w:val="231F20"/>
          <w:spacing w:val="-9"/>
        </w:rPr>
        <w:t> </w:t>
      </w:r>
      <w:r>
        <w:rPr>
          <w:color w:val="231F20"/>
        </w:rPr>
        <w:t>are</w:t>
      </w:r>
      <w:r>
        <w:rPr>
          <w:color w:val="231F20"/>
          <w:spacing w:val="-10"/>
        </w:rPr>
        <w:t> </w:t>
      </w:r>
      <w:r>
        <w:rPr>
          <w:color w:val="231F20"/>
        </w:rPr>
        <w:t>identified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description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planned</w:t>
      </w:r>
      <w:r>
        <w:rPr>
          <w:color w:val="231F20"/>
          <w:spacing w:val="-10"/>
        </w:rPr>
        <w:t> </w:t>
      </w:r>
      <w:r>
        <w:rPr>
          <w:color w:val="231F20"/>
        </w:rPr>
        <w:t>zones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objects</w:t>
      </w:r>
      <w:r>
        <w:rPr>
          <w:color w:val="231F20"/>
          <w:spacing w:val="1"/>
        </w:rPr>
        <w:t> </w:t>
      </w:r>
      <w:r>
        <w:rPr>
          <w:color w:val="231F20"/>
        </w:rPr>
        <w:t>on the territory is given.</w:t>
      </w:r>
    </w:p>
    <w:p>
      <w:pPr>
        <w:pStyle w:val="BodyText"/>
        <w:spacing w:line="249" w:lineRule="auto" w:before="8"/>
        <w:ind w:left="163" w:right="494" w:firstLine="396"/>
      </w:pPr>
      <w:r>
        <w:rPr>
          <w:i/>
          <w:color w:val="231F20"/>
        </w:rPr>
        <w:t>Keywords</w:t>
      </w:r>
      <w:r>
        <w:rPr>
          <w:color w:val="231F20"/>
        </w:rPr>
        <w:t>: Lakier Manor, public spaces, urban infrastructure, reconstruction, coastline, small</w:t>
      </w:r>
      <w:r>
        <w:rPr>
          <w:color w:val="231F20"/>
          <w:spacing w:val="1"/>
        </w:rPr>
        <w:t> </w:t>
      </w:r>
      <w:r>
        <w:rPr>
          <w:color w:val="231F20"/>
        </w:rPr>
        <w:t>cities, Rostov region.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Heading2"/>
        <w:spacing w:before="74"/>
        <w:ind w:left="900"/>
        <w:jc w:val="left"/>
      </w:pPr>
      <w:r>
        <w:rPr>
          <w:color w:val="231F20"/>
        </w:rPr>
        <w:t>Введение</w:t>
      </w:r>
    </w:p>
    <w:p>
      <w:pPr>
        <w:pStyle w:val="BodyText"/>
        <w:spacing w:line="249" w:lineRule="auto" w:before="12"/>
        <w:ind w:left="503" w:right="5" w:firstLine="396"/>
      </w:pPr>
      <w:r>
        <w:rPr>
          <w:color w:val="231F20"/>
        </w:rPr>
        <w:t>Согласно статистике, большинство уча-</w:t>
      </w:r>
      <w:r>
        <w:rPr>
          <w:color w:val="231F20"/>
          <w:spacing w:val="1"/>
        </w:rPr>
        <w:t> </w:t>
      </w:r>
      <w:r>
        <w:rPr>
          <w:color w:val="231F20"/>
        </w:rPr>
        <w:t>щихся одиннадцатых классов сельских школ</w:t>
      </w:r>
      <w:r>
        <w:rPr>
          <w:color w:val="231F20"/>
          <w:spacing w:val="-57"/>
        </w:rPr>
        <w:t> </w:t>
      </w:r>
      <w:r>
        <w:rPr>
          <w:color w:val="231F20"/>
        </w:rPr>
        <w:t>выбирают жизнь в больших городах. Почти</w:t>
      </w:r>
      <w:r>
        <w:rPr>
          <w:color w:val="231F20"/>
          <w:spacing w:val="1"/>
        </w:rPr>
        <w:t> </w:t>
      </w:r>
      <w:r>
        <w:rPr>
          <w:color w:val="231F20"/>
        </w:rPr>
        <w:t>половина опрошенных заявляет, что уезжает</w:t>
      </w:r>
      <w:r>
        <w:rPr>
          <w:color w:val="231F20"/>
          <w:spacing w:val="-57"/>
        </w:rPr>
        <w:t> </w:t>
      </w:r>
      <w:r>
        <w:rPr>
          <w:color w:val="231F20"/>
        </w:rPr>
        <w:t>навсегда,</w:t>
      </w:r>
      <w:r>
        <w:rPr>
          <w:color w:val="231F20"/>
          <w:spacing w:val="-13"/>
        </w:rPr>
        <w:t> </w:t>
      </w:r>
      <w:r>
        <w:rPr>
          <w:color w:val="231F20"/>
        </w:rPr>
        <w:t>еще</w:t>
      </w:r>
      <w:r>
        <w:rPr>
          <w:color w:val="231F20"/>
          <w:spacing w:val="-13"/>
        </w:rPr>
        <w:t> </w:t>
      </w:r>
      <w:r>
        <w:rPr>
          <w:color w:val="231F20"/>
        </w:rPr>
        <w:t>26</w:t>
      </w:r>
      <w:r>
        <w:rPr>
          <w:color w:val="231F20"/>
          <w:spacing w:val="-11"/>
        </w:rPr>
        <w:t> </w:t>
      </w:r>
      <w:r>
        <w:rPr>
          <w:color w:val="231F20"/>
        </w:rPr>
        <w:t>%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более</w:t>
      </w:r>
      <w:r>
        <w:rPr>
          <w:color w:val="231F20"/>
          <w:spacing w:val="-13"/>
        </w:rPr>
        <w:t> </w:t>
      </w:r>
      <w:r>
        <w:rPr>
          <w:color w:val="231F20"/>
        </w:rPr>
        <w:t>длительный</w:t>
      </w:r>
      <w:r>
        <w:rPr>
          <w:color w:val="231F20"/>
          <w:spacing w:val="-13"/>
        </w:rPr>
        <w:t> </w:t>
      </w:r>
      <w:r>
        <w:rPr>
          <w:color w:val="231F20"/>
        </w:rPr>
        <w:t>пе-</w:t>
      </w:r>
      <w:r>
        <w:rPr>
          <w:color w:val="231F20"/>
          <w:spacing w:val="-57"/>
        </w:rPr>
        <w:t> </w:t>
      </w:r>
      <w:r>
        <w:rPr>
          <w:color w:val="231F20"/>
        </w:rPr>
        <w:t>риод,</w:t>
      </w:r>
      <w:r>
        <w:rPr>
          <w:color w:val="231F20"/>
          <w:spacing w:val="-2"/>
        </w:rPr>
        <w:t> </w:t>
      </w:r>
      <w:r>
        <w:rPr>
          <w:color w:val="231F20"/>
        </w:rPr>
        <w:t>чем</w:t>
      </w:r>
      <w:r>
        <w:rPr>
          <w:color w:val="231F20"/>
          <w:spacing w:val="-2"/>
        </w:rPr>
        <w:t> </w:t>
      </w:r>
      <w:r>
        <w:rPr>
          <w:color w:val="231F20"/>
        </w:rPr>
        <w:t>годы</w:t>
      </w:r>
      <w:r>
        <w:rPr>
          <w:color w:val="231F20"/>
          <w:spacing w:val="-1"/>
        </w:rPr>
        <w:t> </w:t>
      </w:r>
      <w:r>
        <w:rPr>
          <w:color w:val="231F20"/>
        </w:rPr>
        <w:t>учебы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ВУЗе</w:t>
      </w:r>
      <w:r>
        <w:rPr>
          <w:color w:val="231F20"/>
          <w:spacing w:val="-1"/>
        </w:rPr>
        <w:t> </w:t>
      </w:r>
      <w:r>
        <w:rPr>
          <w:color w:val="231F20"/>
        </w:rPr>
        <w:t>[1].</w:t>
      </w:r>
    </w:p>
    <w:p>
      <w:pPr>
        <w:pStyle w:val="BodyText"/>
        <w:spacing w:line="249" w:lineRule="auto" w:before="6"/>
        <w:ind w:left="503" w:right="6" w:firstLine="396"/>
      </w:pP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привлечения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молодежи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малые</w:t>
      </w:r>
      <w:r>
        <w:rPr>
          <w:color w:val="231F20"/>
          <w:spacing w:val="-13"/>
        </w:rPr>
        <w:t> </w:t>
      </w:r>
      <w:r>
        <w:rPr>
          <w:color w:val="231F20"/>
        </w:rPr>
        <w:t>горо-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да и сельские территории в первую очередь не-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обходимо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создавать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привлекательные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условия</w:t>
      </w:r>
      <w:r>
        <w:rPr>
          <w:color w:val="231F20"/>
          <w:spacing w:val="-58"/>
        </w:rPr>
        <w:t> </w:t>
      </w:r>
      <w:r>
        <w:rPr>
          <w:color w:val="231F20"/>
        </w:rPr>
        <w:t>для самореализации и работы и формировать</w:t>
      </w:r>
      <w:r>
        <w:rPr>
          <w:color w:val="231F20"/>
          <w:spacing w:val="-57"/>
        </w:rPr>
        <w:t> </w:t>
      </w:r>
      <w:r>
        <w:rPr>
          <w:color w:val="231F20"/>
        </w:rPr>
        <w:t>мотивацию</w:t>
      </w:r>
      <w:r>
        <w:rPr>
          <w:color w:val="231F20"/>
          <w:spacing w:val="-1"/>
        </w:rPr>
        <w:t> </w:t>
      </w:r>
      <w:r>
        <w:rPr>
          <w:color w:val="231F20"/>
        </w:rPr>
        <w:t>к смене места</w:t>
      </w:r>
      <w:r>
        <w:rPr>
          <w:color w:val="231F20"/>
          <w:spacing w:val="-1"/>
        </w:rPr>
        <w:t> </w:t>
      </w:r>
      <w:r>
        <w:rPr>
          <w:color w:val="231F20"/>
        </w:rPr>
        <w:t>жительства.</w:t>
      </w:r>
    </w:p>
    <w:p>
      <w:pPr>
        <w:pStyle w:val="BodyText"/>
        <w:spacing w:line="249" w:lineRule="auto" w:before="5"/>
        <w:ind w:left="503" w:right="6" w:firstLine="454"/>
      </w:pPr>
      <w:r>
        <w:rPr>
          <w:color w:val="231F20"/>
          <w:spacing w:val="-1"/>
        </w:rPr>
        <w:t>«Люди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часто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жалуются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отсутствие</w:t>
      </w:r>
      <w:r>
        <w:rPr>
          <w:color w:val="231F20"/>
          <w:spacing w:val="-13"/>
        </w:rPr>
        <w:t> </w:t>
      </w:r>
      <w:r>
        <w:rPr>
          <w:color w:val="231F20"/>
        </w:rPr>
        <w:t>ин-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фраструктуры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малых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городах.</w:t>
      </w:r>
      <w:r>
        <w:rPr>
          <w:color w:val="231F20"/>
          <w:spacing w:val="-13"/>
        </w:rPr>
        <w:t> </w:t>
      </w:r>
      <w:r>
        <w:rPr>
          <w:color w:val="231F20"/>
        </w:rPr>
        <w:t>Нет</w:t>
      </w:r>
      <w:r>
        <w:rPr>
          <w:color w:val="231F20"/>
          <w:spacing w:val="-13"/>
        </w:rPr>
        <w:t> </w:t>
      </w:r>
      <w:r>
        <w:rPr>
          <w:color w:val="231F20"/>
        </w:rPr>
        <w:t>ни</w:t>
      </w:r>
      <w:r>
        <w:rPr>
          <w:color w:val="231F20"/>
          <w:spacing w:val="-14"/>
        </w:rPr>
        <w:t> </w:t>
      </w:r>
      <w:r>
        <w:rPr>
          <w:color w:val="231F20"/>
        </w:rPr>
        <w:t>благо-</w:t>
      </w:r>
      <w:r>
        <w:rPr>
          <w:color w:val="231F20"/>
          <w:spacing w:val="-57"/>
        </w:rPr>
        <w:t> </w:t>
      </w:r>
      <w:r>
        <w:rPr>
          <w:color w:val="231F20"/>
        </w:rPr>
        <w:t>устроенных мест, ни игровых площадок, ни</w:t>
      </w:r>
      <w:r>
        <w:rPr>
          <w:color w:val="231F20"/>
          <w:spacing w:val="1"/>
        </w:rPr>
        <w:t> </w:t>
      </w:r>
      <w:r>
        <w:rPr>
          <w:color w:val="231F20"/>
        </w:rPr>
        <w:t>парков, где можно погулять с детьми», – ска-</w:t>
      </w:r>
      <w:r>
        <w:rPr>
          <w:color w:val="231F20"/>
          <w:spacing w:val="-57"/>
        </w:rPr>
        <w:t> </w:t>
      </w:r>
      <w:r>
        <w:rPr>
          <w:color w:val="231F20"/>
        </w:rPr>
        <w:t>зал председатель правительства РФ Михаил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Мишустин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оперативном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совещании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сво-</w:t>
      </w:r>
      <w:r>
        <w:rPr>
          <w:color w:val="231F20"/>
          <w:spacing w:val="-57"/>
        </w:rPr>
        <w:t> </w:t>
      </w:r>
      <w:r>
        <w:rPr>
          <w:color w:val="231F20"/>
        </w:rPr>
        <w:t>ими заместителями 2 марта. Нельзя остано-</w:t>
      </w:r>
      <w:r>
        <w:rPr>
          <w:color w:val="231F20"/>
          <w:spacing w:val="1"/>
        </w:rPr>
        <w:t> </w:t>
      </w:r>
      <w:r>
        <w:rPr>
          <w:color w:val="231F20"/>
        </w:rPr>
        <w:t>вить</w:t>
      </w:r>
      <w:r>
        <w:rPr>
          <w:color w:val="231F20"/>
          <w:spacing w:val="-12"/>
        </w:rPr>
        <w:t> </w:t>
      </w:r>
      <w:r>
        <w:rPr>
          <w:color w:val="231F20"/>
        </w:rPr>
        <w:t>отток</w:t>
      </w:r>
      <w:r>
        <w:rPr>
          <w:color w:val="231F20"/>
          <w:spacing w:val="-11"/>
        </w:rPr>
        <w:t> </w:t>
      </w:r>
      <w:r>
        <w:rPr>
          <w:color w:val="231F20"/>
        </w:rPr>
        <w:t>жителей,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решая</w:t>
      </w:r>
      <w:r>
        <w:rPr>
          <w:color w:val="231F20"/>
          <w:spacing w:val="-11"/>
        </w:rPr>
        <w:t> </w:t>
      </w:r>
      <w:r>
        <w:rPr>
          <w:color w:val="231F20"/>
        </w:rPr>
        <w:t>проблем</w:t>
      </w:r>
      <w:r>
        <w:rPr>
          <w:color w:val="231F20"/>
          <w:spacing w:val="-11"/>
        </w:rPr>
        <w:t> </w:t>
      </w:r>
      <w:r>
        <w:rPr>
          <w:color w:val="231F20"/>
        </w:rPr>
        <w:t>малых</w:t>
      </w:r>
      <w:r>
        <w:rPr>
          <w:color w:val="231F20"/>
          <w:spacing w:val="-57"/>
        </w:rPr>
        <w:t> </w:t>
      </w:r>
      <w:r>
        <w:rPr>
          <w:color w:val="231F20"/>
        </w:rPr>
        <w:t>городов и не создавая комфортную социаль-</w:t>
      </w:r>
      <w:r>
        <w:rPr>
          <w:color w:val="231F20"/>
          <w:spacing w:val="1"/>
        </w:rPr>
        <w:t> </w:t>
      </w:r>
      <w:r>
        <w:rPr>
          <w:color w:val="231F20"/>
        </w:rPr>
        <w:t>ную</w:t>
      </w:r>
      <w:r>
        <w:rPr>
          <w:color w:val="231F20"/>
          <w:spacing w:val="-2"/>
        </w:rPr>
        <w:t> </w:t>
      </w:r>
      <w:r>
        <w:rPr>
          <w:color w:val="231F20"/>
        </w:rPr>
        <w:t>инфраструктуру</w:t>
      </w:r>
      <w:r>
        <w:rPr>
          <w:color w:val="231F20"/>
          <w:spacing w:val="-1"/>
        </w:rPr>
        <w:t> </w:t>
      </w:r>
      <w:r>
        <w:rPr>
          <w:color w:val="231F20"/>
        </w:rPr>
        <w:t>[2].</w:t>
      </w:r>
    </w:p>
    <w:p>
      <w:pPr>
        <w:pStyle w:val="BodyText"/>
        <w:spacing w:line="249" w:lineRule="auto" w:before="10"/>
        <w:ind w:left="503" w:firstLine="396"/>
      </w:pPr>
      <w:r>
        <w:rPr>
          <w:color w:val="231F20"/>
        </w:rPr>
        <w:t>Данная</w:t>
      </w:r>
      <w:r>
        <w:rPr>
          <w:color w:val="231F20"/>
          <w:spacing w:val="1"/>
        </w:rPr>
        <w:t> </w:t>
      </w:r>
      <w:r>
        <w:rPr>
          <w:color w:val="231F20"/>
        </w:rPr>
        <w:t>работа</w:t>
      </w:r>
      <w:r>
        <w:rPr>
          <w:color w:val="231F20"/>
          <w:spacing w:val="1"/>
        </w:rPr>
        <w:t> </w:t>
      </w:r>
      <w:r>
        <w:rPr>
          <w:color w:val="231F20"/>
        </w:rPr>
        <w:t>выполняется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рамках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95"/>
        </w:rPr>
        <w:t>Неклиновского проектного </w:t>
      </w:r>
      <w:r>
        <w:rPr>
          <w:color w:val="231F20"/>
          <w:spacing w:val="-1"/>
          <w:w w:val="95"/>
        </w:rPr>
        <w:t>практикума – пилот-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ного</w:t>
      </w:r>
      <w:r>
        <w:rPr>
          <w:color w:val="231F20"/>
          <w:spacing w:val="-10"/>
        </w:rPr>
        <w:t> </w:t>
      </w:r>
      <w:r>
        <w:rPr>
          <w:color w:val="231F20"/>
        </w:rPr>
        <w:t>проекта,</w:t>
      </w:r>
      <w:r>
        <w:rPr>
          <w:color w:val="231F20"/>
          <w:spacing w:val="-10"/>
        </w:rPr>
        <w:t> </w:t>
      </w:r>
      <w:r>
        <w:rPr>
          <w:color w:val="231F20"/>
        </w:rPr>
        <w:t>реализуемого</w:t>
      </w:r>
      <w:r>
        <w:rPr>
          <w:color w:val="231F20"/>
          <w:spacing w:val="-10"/>
        </w:rPr>
        <w:t> </w:t>
      </w:r>
      <w:r>
        <w:rPr>
          <w:color w:val="231F20"/>
        </w:rPr>
        <w:t>Фондом</w:t>
      </w:r>
      <w:r>
        <w:rPr>
          <w:color w:val="231F20"/>
          <w:spacing w:val="-11"/>
        </w:rPr>
        <w:t> </w:t>
      </w:r>
      <w:r>
        <w:rPr>
          <w:color w:val="231F20"/>
        </w:rPr>
        <w:t>местных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инициатив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рамках</w:t>
      </w:r>
      <w:r>
        <w:rPr>
          <w:color w:val="231F20"/>
          <w:spacing w:val="-13"/>
        </w:rPr>
        <w:t> </w:t>
      </w:r>
      <w:r>
        <w:rPr>
          <w:color w:val="231F20"/>
        </w:rPr>
        <w:t>инновационной</w:t>
      </w:r>
      <w:r>
        <w:rPr>
          <w:color w:val="231F20"/>
          <w:spacing w:val="-13"/>
        </w:rPr>
        <w:t> </w:t>
      </w:r>
      <w:r>
        <w:rPr>
          <w:color w:val="231F20"/>
        </w:rPr>
        <w:t>програм-</w:t>
      </w:r>
      <w:r>
        <w:rPr>
          <w:color w:val="231F20"/>
          <w:spacing w:val="-57"/>
        </w:rPr>
        <w:t> </w:t>
      </w:r>
      <w:r>
        <w:rPr>
          <w:color w:val="231F20"/>
        </w:rPr>
        <w:t>мы «Молодежный проектный офис: Целина</w:t>
      </w:r>
      <w:r>
        <w:rPr>
          <w:color w:val="231F20"/>
          <w:spacing w:val="1"/>
        </w:rPr>
        <w:t> </w:t>
      </w:r>
      <w:r>
        <w:rPr>
          <w:color w:val="231F20"/>
        </w:rPr>
        <w:t>XXI века». Проект реализуется совместно с</w:t>
      </w:r>
      <w:r>
        <w:rPr>
          <w:color w:val="231F20"/>
          <w:spacing w:val="1"/>
        </w:rPr>
        <w:t> </w:t>
      </w:r>
      <w:r>
        <w:rPr>
          <w:color w:val="231F20"/>
        </w:rPr>
        <w:t>Южным федеральным университетом, Дон-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ским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государственным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аграрным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университе-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том и Администрацией Неклиновского района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Ростовской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области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целях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исполнения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поло-</w:t>
      </w:r>
      <w:r>
        <w:rPr>
          <w:color w:val="231F20"/>
          <w:spacing w:val="-58"/>
        </w:rPr>
        <w:t> </w:t>
      </w:r>
      <w:r>
        <w:rPr>
          <w:color w:val="231F20"/>
        </w:rPr>
        <w:t>жений стратегии социально-экономического</w:t>
      </w:r>
      <w:r>
        <w:rPr>
          <w:color w:val="231F20"/>
          <w:spacing w:val="1"/>
        </w:rPr>
        <w:t> </w:t>
      </w:r>
      <w:r>
        <w:rPr>
          <w:color w:val="231F20"/>
        </w:rPr>
        <w:t>развития</w:t>
      </w:r>
      <w:r>
        <w:rPr>
          <w:color w:val="231F20"/>
          <w:spacing w:val="-1"/>
        </w:rPr>
        <w:t> </w:t>
      </w:r>
      <w:r>
        <w:rPr>
          <w:color w:val="231F20"/>
        </w:rPr>
        <w:t>района до</w:t>
      </w:r>
      <w:r>
        <w:rPr>
          <w:color w:val="231F20"/>
          <w:spacing w:val="-1"/>
        </w:rPr>
        <w:t> </w:t>
      </w:r>
      <w:r>
        <w:rPr>
          <w:color w:val="231F20"/>
        </w:rPr>
        <w:t>2030 года.</w:t>
      </w:r>
    </w:p>
    <w:p>
      <w:pPr>
        <w:pStyle w:val="BodyText"/>
        <w:spacing w:before="8"/>
        <w:jc w:val="left"/>
        <w:rPr>
          <w:sz w:val="20"/>
        </w:rPr>
      </w:pPr>
    </w:p>
    <w:p>
      <w:pPr>
        <w:pStyle w:val="Heading2"/>
        <w:spacing w:before="1"/>
        <w:ind w:left="900"/>
      </w:pPr>
      <w:r>
        <w:rPr>
          <w:color w:val="231F20"/>
        </w:rPr>
        <w:t>Историческая</w:t>
      </w:r>
      <w:r>
        <w:rPr>
          <w:color w:val="231F20"/>
          <w:spacing w:val="-5"/>
        </w:rPr>
        <w:t> </w:t>
      </w:r>
      <w:r>
        <w:rPr>
          <w:color w:val="231F20"/>
        </w:rPr>
        <w:t>справка</w:t>
      </w:r>
    </w:p>
    <w:p>
      <w:pPr>
        <w:pStyle w:val="BodyText"/>
        <w:spacing w:line="249" w:lineRule="auto" w:before="12"/>
        <w:ind w:left="503" w:right="4" w:firstLine="396"/>
      </w:pPr>
      <w:r>
        <w:rPr>
          <w:color w:val="231F20"/>
          <w:w w:val="95"/>
        </w:rPr>
        <w:t>Александр Борисович Лакиер (29.04.1824–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28.01.1870) известен как автор книги «Рус-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ская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Геральдика»,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которая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была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опубликована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1855</w:t>
      </w:r>
      <w:r>
        <w:rPr>
          <w:color w:val="231F20"/>
          <w:spacing w:val="-5"/>
        </w:rPr>
        <w:t> </w:t>
      </w:r>
      <w:r>
        <w:rPr>
          <w:color w:val="231F20"/>
        </w:rPr>
        <w:t>г.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Санкт-Петербурге.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1856</w:t>
      </w:r>
      <w:r>
        <w:rPr>
          <w:color w:val="231F20"/>
          <w:spacing w:val="-4"/>
        </w:rPr>
        <w:t> </w:t>
      </w:r>
      <w:r>
        <w:rPr>
          <w:color w:val="231F20"/>
        </w:rPr>
        <w:t>г.</w:t>
      </w:r>
      <w:r>
        <w:rPr>
          <w:color w:val="231F20"/>
          <w:spacing w:val="-4"/>
        </w:rPr>
        <w:t> </w:t>
      </w:r>
      <w:r>
        <w:rPr>
          <w:color w:val="231F20"/>
        </w:rPr>
        <w:t>Алек-</w:t>
      </w:r>
      <w:r>
        <w:rPr>
          <w:color w:val="231F20"/>
          <w:spacing w:val="-58"/>
        </w:rPr>
        <w:t> </w:t>
      </w:r>
      <w:r>
        <w:rPr>
          <w:color w:val="231F20"/>
        </w:rPr>
        <w:t>сандр Лакиер стал лауреатом Демидовской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премии,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один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поздних</w:t>
      </w:r>
      <w:r>
        <w:rPr>
          <w:color w:val="231F20"/>
          <w:spacing w:val="-14"/>
        </w:rPr>
        <w:t> </w:t>
      </w:r>
      <w:r>
        <w:rPr>
          <w:color w:val="231F20"/>
        </w:rPr>
        <w:t>исследователей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гербов и печатей, вплоть до настоящего време-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ни,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обходился</w:t>
      </w:r>
      <w:r>
        <w:rPr>
          <w:color w:val="231F20"/>
          <w:spacing w:val="-5"/>
        </w:rPr>
        <w:t> </w:t>
      </w:r>
      <w:r>
        <w:rPr>
          <w:color w:val="231F20"/>
        </w:rPr>
        <w:t>без</w:t>
      </w:r>
      <w:r>
        <w:rPr>
          <w:color w:val="231F20"/>
          <w:spacing w:val="-5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5"/>
        </w:rPr>
        <w:t> </w:t>
      </w:r>
      <w:r>
        <w:rPr>
          <w:color w:val="231F20"/>
        </w:rPr>
        <w:t>материа-</w:t>
      </w:r>
      <w:r>
        <w:rPr>
          <w:color w:val="231F20"/>
          <w:spacing w:val="-58"/>
        </w:rPr>
        <w:t> </w:t>
      </w:r>
      <w:r>
        <w:rPr>
          <w:color w:val="231F20"/>
        </w:rPr>
        <w:t>лов, впервые собранных и обобщенных авто-</w:t>
      </w:r>
      <w:r>
        <w:rPr>
          <w:color w:val="231F20"/>
          <w:spacing w:val="-57"/>
        </w:rPr>
        <w:t> </w:t>
      </w:r>
      <w:r>
        <w:rPr>
          <w:color w:val="231F20"/>
        </w:rPr>
        <w:t>ром</w:t>
      </w:r>
      <w:r>
        <w:rPr>
          <w:color w:val="231F20"/>
          <w:spacing w:val="-1"/>
        </w:rPr>
        <w:t> </w:t>
      </w:r>
      <w:r>
        <w:rPr>
          <w:color w:val="231F20"/>
        </w:rPr>
        <w:t>«Русской</w:t>
      </w:r>
      <w:r>
        <w:rPr>
          <w:color w:val="231F20"/>
          <w:spacing w:val="-1"/>
        </w:rPr>
        <w:t> </w:t>
      </w:r>
      <w:r>
        <w:rPr>
          <w:color w:val="231F20"/>
        </w:rPr>
        <w:t>геральдики».</w:t>
      </w:r>
    </w:p>
    <w:p>
      <w:pPr>
        <w:pStyle w:val="BodyText"/>
        <w:spacing w:line="249" w:lineRule="auto" w:before="9"/>
        <w:ind w:left="503" w:right="5" w:firstLine="396"/>
      </w:pPr>
      <w:r>
        <w:rPr>
          <w:color w:val="231F20"/>
        </w:rPr>
        <w:t>В 1859 г. Александр Борисович женился</w:t>
      </w:r>
      <w:r>
        <w:rPr>
          <w:color w:val="231F20"/>
          <w:spacing w:val="1"/>
        </w:rPr>
        <w:t> </w:t>
      </w:r>
      <w:r>
        <w:rPr>
          <w:color w:val="231F20"/>
        </w:rPr>
        <w:t>на Елене Марковне Варваци, дочери знатно-</w:t>
      </w:r>
      <w:r>
        <w:rPr>
          <w:color w:val="231F20"/>
          <w:spacing w:val="1"/>
        </w:rPr>
        <w:t> </w:t>
      </w:r>
      <w:r>
        <w:rPr>
          <w:color w:val="231F20"/>
        </w:rPr>
        <w:t>го и богатого грека М. Н. Комнено-Варваци,</w:t>
      </w:r>
      <w:r>
        <w:rPr>
          <w:color w:val="231F20"/>
          <w:spacing w:val="1"/>
        </w:rPr>
        <w:t> </w:t>
      </w:r>
      <w:r>
        <w:rPr>
          <w:color w:val="231F20"/>
        </w:rPr>
        <w:t>и переехал в Таганрог в большое имение те-</w:t>
      </w:r>
      <w:r>
        <w:rPr>
          <w:color w:val="231F20"/>
          <w:spacing w:val="1"/>
        </w:rPr>
        <w:t> </w:t>
      </w:r>
      <w:r>
        <w:rPr>
          <w:color w:val="231F20"/>
        </w:rPr>
        <w:t>стя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п.</w:t>
      </w:r>
      <w:r>
        <w:rPr>
          <w:color w:val="231F20"/>
          <w:spacing w:val="3"/>
        </w:rPr>
        <w:t> </w:t>
      </w:r>
      <w:r>
        <w:rPr>
          <w:color w:val="231F20"/>
        </w:rPr>
        <w:t>Золотая</w:t>
      </w:r>
      <w:r>
        <w:rPr>
          <w:color w:val="231F20"/>
          <w:spacing w:val="4"/>
        </w:rPr>
        <w:t> </w:t>
      </w:r>
      <w:r>
        <w:rPr>
          <w:color w:val="231F20"/>
        </w:rPr>
        <w:t>Коса,</w:t>
      </w:r>
      <w:r>
        <w:rPr>
          <w:color w:val="231F20"/>
          <w:spacing w:val="3"/>
        </w:rPr>
        <w:t> </w:t>
      </w:r>
      <w:r>
        <w:rPr>
          <w:color w:val="231F20"/>
        </w:rPr>
        <w:t>где</w:t>
      </w:r>
      <w:r>
        <w:rPr>
          <w:color w:val="231F20"/>
          <w:spacing w:val="3"/>
        </w:rPr>
        <w:t> </w:t>
      </w:r>
      <w:r>
        <w:rPr>
          <w:color w:val="231F20"/>
        </w:rPr>
        <w:t>имелся</w:t>
      </w:r>
      <w:r>
        <w:rPr>
          <w:color w:val="231F20"/>
          <w:spacing w:val="3"/>
        </w:rPr>
        <w:t> </w:t>
      </w:r>
      <w:r>
        <w:rPr>
          <w:color w:val="231F20"/>
        </w:rPr>
        <w:t>кирпичный</w:t>
      </w:r>
    </w:p>
    <w:p>
      <w:pPr>
        <w:pStyle w:val="BodyText"/>
        <w:spacing w:line="249" w:lineRule="auto" w:before="78"/>
        <w:ind w:left="291" w:right="161"/>
      </w:pPr>
      <w:r>
        <w:rPr/>
        <w:br w:type="column"/>
      </w:r>
      <w:r>
        <w:rPr>
          <w:color w:val="231F20"/>
          <w:w w:val="95"/>
        </w:rPr>
        <w:t>усадебный дом в неоготическом стиле. По вос-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поминаниям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крестьян,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помещик</w:t>
      </w:r>
      <w:r>
        <w:rPr>
          <w:color w:val="231F20"/>
          <w:spacing w:val="-14"/>
        </w:rPr>
        <w:t> </w:t>
      </w:r>
      <w:r>
        <w:rPr>
          <w:color w:val="231F20"/>
        </w:rPr>
        <w:t>Лакиер</w:t>
      </w:r>
      <w:r>
        <w:rPr>
          <w:color w:val="231F20"/>
          <w:spacing w:val="-14"/>
        </w:rPr>
        <w:t> </w:t>
      </w:r>
      <w:r>
        <w:rPr>
          <w:color w:val="231F20"/>
        </w:rPr>
        <w:t>отли-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чался большими странностями: часто уединял-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кабинете,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хозяйством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особо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занимался,</w:t>
      </w:r>
      <w:r>
        <w:rPr>
          <w:color w:val="231F20"/>
          <w:spacing w:val="-58"/>
        </w:rPr>
        <w:t> </w:t>
      </w:r>
      <w:r>
        <w:rPr>
          <w:color w:val="231F20"/>
        </w:rPr>
        <w:t>перепоручив</w:t>
      </w:r>
      <w:r>
        <w:rPr>
          <w:color w:val="231F20"/>
          <w:spacing w:val="-1"/>
        </w:rPr>
        <w:t> </w:t>
      </w:r>
      <w:r>
        <w:rPr>
          <w:color w:val="231F20"/>
        </w:rPr>
        <w:t>его жене.</w:t>
      </w:r>
    </w:p>
    <w:p>
      <w:pPr>
        <w:pStyle w:val="BodyText"/>
        <w:spacing w:line="249" w:lineRule="auto" w:before="5"/>
        <w:ind w:left="291" w:right="159" w:firstLine="396"/>
      </w:pPr>
      <w:r>
        <w:rPr>
          <w:color w:val="231F20"/>
        </w:rPr>
        <w:t>Елена Лакиер долгие годы была во главе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попечительского комитета Николаевского при-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юта и общества «Ясли» – одного из прароди-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телей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детских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садов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России.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Кроме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большой</w:t>
      </w:r>
      <w:r>
        <w:rPr>
          <w:color w:val="231F20"/>
          <w:spacing w:val="-58"/>
        </w:rPr>
        <w:t> </w:t>
      </w:r>
      <w:r>
        <w:rPr>
          <w:color w:val="231F20"/>
        </w:rPr>
        <w:t>благотворительной деятельности, на плечах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Елены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Марковны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лежали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заботы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огромном</w:t>
      </w:r>
      <w:r>
        <w:rPr>
          <w:color w:val="231F20"/>
          <w:spacing w:val="-58"/>
        </w:rPr>
        <w:t> </w:t>
      </w:r>
      <w:r>
        <w:rPr>
          <w:color w:val="231F20"/>
        </w:rPr>
        <w:t>имении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пятерых</w:t>
      </w:r>
      <w:r>
        <w:rPr>
          <w:color w:val="231F20"/>
          <w:spacing w:val="-2"/>
        </w:rPr>
        <w:t> </w:t>
      </w:r>
      <w:r>
        <w:rPr>
          <w:color w:val="231F20"/>
        </w:rPr>
        <w:t>детях.</w:t>
      </w:r>
    </w:p>
    <w:p>
      <w:pPr>
        <w:pStyle w:val="BodyText"/>
        <w:spacing w:line="249" w:lineRule="auto" w:before="7"/>
        <w:ind w:left="291" w:right="158" w:firstLine="396"/>
        <w:jc w:val="right"/>
      </w:pPr>
      <w:r>
        <w:rPr>
          <w:color w:val="231F20"/>
        </w:rPr>
        <w:t>Весьма</w:t>
      </w:r>
      <w:r>
        <w:rPr>
          <w:color w:val="231F20"/>
          <w:spacing w:val="29"/>
        </w:rPr>
        <w:t> </w:t>
      </w:r>
      <w:r>
        <w:rPr>
          <w:color w:val="231F20"/>
        </w:rPr>
        <w:t>активно</w:t>
      </w:r>
      <w:r>
        <w:rPr>
          <w:color w:val="231F20"/>
          <w:spacing w:val="29"/>
        </w:rPr>
        <w:t> </w:t>
      </w:r>
      <w:r>
        <w:rPr>
          <w:color w:val="231F20"/>
        </w:rPr>
        <w:t>занимался</w:t>
      </w:r>
      <w:r>
        <w:rPr>
          <w:color w:val="231F20"/>
          <w:spacing w:val="29"/>
        </w:rPr>
        <w:t> </w:t>
      </w:r>
      <w:r>
        <w:rPr>
          <w:color w:val="231F20"/>
        </w:rPr>
        <w:t>хозяйством</w:t>
      </w:r>
      <w:r>
        <w:rPr>
          <w:color w:val="231F20"/>
          <w:spacing w:val="-57"/>
        </w:rPr>
        <w:t> </w:t>
      </w:r>
      <w:r>
        <w:rPr>
          <w:color w:val="231F20"/>
        </w:rPr>
        <w:t>старший</w:t>
      </w:r>
      <w:r>
        <w:rPr>
          <w:color w:val="231F20"/>
          <w:spacing w:val="7"/>
        </w:rPr>
        <w:t> </w:t>
      </w:r>
      <w:r>
        <w:rPr>
          <w:color w:val="231F20"/>
        </w:rPr>
        <w:t>из</w:t>
      </w:r>
      <w:r>
        <w:rPr>
          <w:color w:val="231F20"/>
          <w:spacing w:val="8"/>
        </w:rPr>
        <w:t> </w:t>
      </w:r>
      <w:r>
        <w:rPr>
          <w:color w:val="231F20"/>
        </w:rPr>
        <w:t>сыновей</w:t>
      </w:r>
      <w:r>
        <w:rPr>
          <w:color w:val="231F20"/>
          <w:spacing w:val="8"/>
        </w:rPr>
        <w:t> </w:t>
      </w:r>
      <w:r>
        <w:rPr>
          <w:color w:val="231F20"/>
        </w:rPr>
        <w:t>–</w:t>
      </w:r>
      <w:r>
        <w:rPr>
          <w:color w:val="231F20"/>
          <w:spacing w:val="8"/>
        </w:rPr>
        <w:t> </w:t>
      </w:r>
      <w:r>
        <w:rPr>
          <w:color w:val="231F20"/>
        </w:rPr>
        <w:t>Марк</w:t>
      </w:r>
      <w:r>
        <w:rPr>
          <w:color w:val="231F20"/>
          <w:spacing w:val="8"/>
        </w:rPr>
        <w:t> </w:t>
      </w:r>
      <w:r>
        <w:rPr>
          <w:color w:val="231F20"/>
        </w:rPr>
        <w:t>Александрович.</w:t>
      </w:r>
      <w:r>
        <w:rPr>
          <w:color w:val="231F20"/>
          <w:spacing w:val="-57"/>
        </w:rPr>
        <w:t> </w:t>
      </w:r>
      <w:r>
        <w:rPr>
          <w:color w:val="231F20"/>
        </w:rPr>
        <w:t>Он</w:t>
      </w:r>
      <w:r>
        <w:rPr>
          <w:color w:val="231F20"/>
          <w:spacing w:val="6"/>
        </w:rPr>
        <w:t> </w:t>
      </w:r>
      <w:r>
        <w:rPr>
          <w:color w:val="231F20"/>
        </w:rPr>
        <w:t>сделал</w:t>
      </w:r>
      <w:r>
        <w:rPr>
          <w:color w:val="231F20"/>
          <w:spacing w:val="7"/>
        </w:rPr>
        <w:t> </w:t>
      </w:r>
      <w:r>
        <w:rPr>
          <w:color w:val="231F20"/>
        </w:rPr>
        <w:t>имение</w:t>
      </w:r>
      <w:r>
        <w:rPr>
          <w:color w:val="231F20"/>
          <w:spacing w:val="7"/>
        </w:rPr>
        <w:t> </w:t>
      </w:r>
      <w:r>
        <w:rPr>
          <w:color w:val="231F20"/>
        </w:rPr>
        <w:t>Лакиеров</w:t>
      </w:r>
      <w:r>
        <w:rPr>
          <w:color w:val="231F20"/>
          <w:spacing w:val="6"/>
        </w:rPr>
        <w:t> </w:t>
      </w:r>
      <w:r>
        <w:rPr>
          <w:color w:val="231F20"/>
        </w:rPr>
        <w:t>одним</w:t>
      </w:r>
      <w:r>
        <w:rPr>
          <w:color w:val="231F20"/>
          <w:spacing w:val="7"/>
        </w:rPr>
        <w:t> </w:t>
      </w:r>
      <w:r>
        <w:rPr>
          <w:color w:val="231F20"/>
        </w:rPr>
        <w:t>из</w:t>
      </w:r>
      <w:r>
        <w:rPr>
          <w:color w:val="231F20"/>
          <w:spacing w:val="7"/>
        </w:rPr>
        <w:t> </w:t>
      </w:r>
      <w:r>
        <w:rPr>
          <w:color w:val="231F20"/>
        </w:rPr>
        <w:t>самых</w:t>
      </w:r>
      <w:r>
        <w:rPr>
          <w:color w:val="231F20"/>
          <w:spacing w:val="-57"/>
        </w:rPr>
        <w:t> </w:t>
      </w:r>
      <w:r>
        <w:rPr>
          <w:color w:val="231F20"/>
        </w:rPr>
        <w:t>передовых в агротехническом плане, широко</w:t>
      </w:r>
      <w:r>
        <w:rPr>
          <w:color w:val="231F20"/>
          <w:spacing w:val="-57"/>
        </w:rPr>
        <w:t> </w:t>
      </w:r>
      <w:r>
        <w:rPr>
          <w:color w:val="231F20"/>
        </w:rPr>
        <w:t>используя технику, культивируя новые сорта</w:t>
      </w:r>
      <w:r>
        <w:rPr>
          <w:color w:val="231F20"/>
          <w:spacing w:val="-57"/>
        </w:rPr>
        <w:t> </w:t>
      </w:r>
      <w:r>
        <w:rPr>
          <w:color w:val="231F20"/>
        </w:rPr>
        <w:t>плодовых</w:t>
      </w:r>
      <w:r>
        <w:rPr>
          <w:color w:val="231F20"/>
          <w:spacing w:val="-7"/>
        </w:rPr>
        <w:t> </w:t>
      </w:r>
      <w:r>
        <w:rPr>
          <w:color w:val="231F20"/>
        </w:rPr>
        <w:t>деревьев.</w:t>
      </w:r>
      <w:r>
        <w:rPr>
          <w:color w:val="231F20"/>
          <w:spacing w:val="-6"/>
        </w:rPr>
        <w:t> </w:t>
      </w:r>
      <w:r>
        <w:rPr>
          <w:color w:val="231F20"/>
        </w:rPr>
        <w:t>Марк</w:t>
      </w:r>
      <w:r>
        <w:rPr>
          <w:color w:val="231F20"/>
          <w:spacing w:val="-6"/>
        </w:rPr>
        <w:t> </w:t>
      </w:r>
      <w:r>
        <w:rPr>
          <w:color w:val="231F20"/>
        </w:rPr>
        <w:t>Лакиер</w:t>
      </w:r>
      <w:r>
        <w:rPr>
          <w:color w:val="231F20"/>
          <w:spacing w:val="-6"/>
        </w:rPr>
        <w:t> </w:t>
      </w:r>
      <w:r>
        <w:rPr>
          <w:color w:val="231F20"/>
        </w:rPr>
        <w:t>был</w:t>
      </w:r>
      <w:r>
        <w:rPr>
          <w:color w:val="231F20"/>
          <w:spacing w:val="-6"/>
        </w:rPr>
        <w:t> </w:t>
      </w:r>
      <w:r>
        <w:rPr>
          <w:color w:val="231F20"/>
        </w:rPr>
        <w:t>избран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членом Таганрогского </w:t>
      </w:r>
      <w:r>
        <w:rPr>
          <w:color w:val="231F20"/>
          <w:spacing w:val="-2"/>
        </w:rPr>
        <w:t>сельскохозяйственного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общества,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редактировал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журнал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общества,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вы-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ходивший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1899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г.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его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питомнике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плодовых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деревьев</w:t>
      </w:r>
      <w:r>
        <w:rPr>
          <w:color w:val="231F20"/>
          <w:spacing w:val="35"/>
        </w:rPr>
        <w:t> </w:t>
      </w:r>
      <w:r>
        <w:rPr>
          <w:color w:val="231F20"/>
        </w:rPr>
        <w:t>«производили</w:t>
      </w:r>
      <w:r>
        <w:rPr>
          <w:color w:val="231F20"/>
          <w:spacing w:val="36"/>
        </w:rPr>
        <w:t> </w:t>
      </w:r>
      <w:r>
        <w:rPr>
          <w:color w:val="231F20"/>
        </w:rPr>
        <w:t>разнообразные</w:t>
      </w:r>
      <w:r>
        <w:rPr>
          <w:color w:val="231F20"/>
          <w:spacing w:val="36"/>
        </w:rPr>
        <w:t> </w:t>
      </w:r>
      <w:r>
        <w:rPr>
          <w:color w:val="231F20"/>
        </w:rPr>
        <w:t>пло-</w:t>
      </w:r>
      <w:r>
        <w:rPr>
          <w:color w:val="231F20"/>
          <w:spacing w:val="-57"/>
        </w:rPr>
        <w:t> </w:t>
      </w:r>
      <w:r>
        <w:rPr>
          <w:color w:val="231F20"/>
        </w:rPr>
        <w:t>ды</w:t>
      </w:r>
      <w:r>
        <w:rPr>
          <w:color w:val="231F20"/>
          <w:spacing w:val="23"/>
        </w:rPr>
        <w:t> </w:t>
      </w:r>
      <w:r>
        <w:rPr>
          <w:color w:val="231F20"/>
        </w:rPr>
        <w:t>высокого</w:t>
      </w:r>
      <w:r>
        <w:rPr>
          <w:color w:val="231F20"/>
          <w:spacing w:val="24"/>
        </w:rPr>
        <w:t> </w:t>
      </w:r>
      <w:r>
        <w:rPr>
          <w:color w:val="231F20"/>
        </w:rPr>
        <w:t>качества»,</w:t>
      </w:r>
      <w:r>
        <w:rPr>
          <w:color w:val="231F20"/>
          <w:spacing w:val="24"/>
        </w:rPr>
        <w:t> </w:t>
      </w:r>
      <w:r>
        <w:rPr>
          <w:color w:val="231F20"/>
        </w:rPr>
        <w:t>выращивали</w:t>
      </w:r>
      <w:r>
        <w:rPr>
          <w:color w:val="231F20"/>
          <w:spacing w:val="24"/>
        </w:rPr>
        <w:t> </w:t>
      </w:r>
      <w:r>
        <w:rPr>
          <w:color w:val="231F20"/>
        </w:rPr>
        <w:t>сажен-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цы,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которые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покупали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хозяйства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всему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Югу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России.</w:t>
      </w:r>
      <w:r>
        <w:rPr>
          <w:color w:val="231F20"/>
          <w:spacing w:val="-9"/>
        </w:rPr>
        <w:t> </w:t>
      </w:r>
      <w:r>
        <w:rPr>
          <w:color w:val="231F20"/>
        </w:rPr>
        <w:t>Особое</w:t>
      </w:r>
      <w:r>
        <w:rPr>
          <w:color w:val="231F20"/>
          <w:spacing w:val="-8"/>
        </w:rPr>
        <w:t> </w:t>
      </w:r>
      <w:r>
        <w:rPr>
          <w:color w:val="231F20"/>
        </w:rPr>
        <w:t>внимание</w:t>
      </w:r>
      <w:r>
        <w:rPr>
          <w:color w:val="231F20"/>
          <w:spacing w:val="-8"/>
        </w:rPr>
        <w:t> </w:t>
      </w:r>
      <w:r>
        <w:rPr>
          <w:color w:val="231F20"/>
        </w:rPr>
        <w:t>уделял</w:t>
      </w:r>
      <w:r>
        <w:rPr>
          <w:color w:val="231F20"/>
          <w:spacing w:val="-8"/>
        </w:rPr>
        <w:t> </w:t>
      </w:r>
      <w:r>
        <w:rPr>
          <w:color w:val="231F20"/>
        </w:rPr>
        <w:t>Марк</w:t>
      </w:r>
      <w:r>
        <w:rPr>
          <w:color w:val="231F20"/>
          <w:spacing w:val="-9"/>
        </w:rPr>
        <w:t> </w:t>
      </w:r>
      <w:r>
        <w:rPr>
          <w:color w:val="231F20"/>
        </w:rPr>
        <w:t>Алек-</w:t>
      </w:r>
      <w:r>
        <w:rPr>
          <w:color w:val="231F20"/>
          <w:spacing w:val="-57"/>
        </w:rPr>
        <w:t> </w:t>
      </w:r>
      <w:r>
        <w:rPr>
          <w:color w:val="231F20"/>
        </w:rPr>
        <w:t>сандрович</w:t>
      </w:r>
      <w:r>
        <w:rPr>
          <w:color w:val="231F20"/>
          <w:spacing w:val="28"/>
        </w:rPr>
        <w:t> </w:t>
      </w:r>
      <w:r>
        <w:rPr>
          <w:color w:val="231F20"/>
        </w:rPr>
        <w:t>своим</w:t>
      </w:r>
      <w:r>
        <w:rPr>
          <w:color w:val="231F20"/>
          <w:spacing w:val="29"/>
        </w:rPr>
        <w:t> </w:t>
      </w:r>
      <w:r>
        <w:rPr>
          <w:color w:val="231F20"/>
        </w:rPr>
        <w:t>виноградникам</w:t>
      </w:r>
      <w:r>
        <w:rPr>
          <w:color w:val="231F20"/>
          <w:spacing w:val="27"/>
        </w:rPr>
        <w:t> </w:t>
      </w:r>
      <w:r>
        <w:rPr>
          <w:color w:val="231F20"/>
        </w:rPr>
        <w:t>и</w:t>
      </w:r>
      <w:r>
        <w:rPr>
          <w:color w:val="231F20"/>
          <w:spacing w:val="25"/>
        </w:rPr>
        <w:t> </w:t>
      </w:r>
      <w:r>
        <w:rPr>
          <w:color w:val="231F20"/>
        </w:rPr>
        <w:t>в</w:t>
      </w:r>
      <w:r>
        <w:rPr>
          <w:color w:val="231F20"/>
          <w:spacing w:val="26"/>
        </w:rPr>
        <w:t> </w:t>
      </w:r>
      <w:r>
        <w:rPr>
          <w:color w:val="231F20"/>
        </w:rPr>
        <w:t>начале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XX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века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имении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начали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производить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несколь-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ко</w:t>
      </w:r>
      <w:r>
        <w:rPr>
          <w:color w:val="231F20"/>
          <w:spacing w:val="-14"/>
        </w:rPr>
        <w:t> </w:t>
      </w:r>
      <w:r>
        <w:rPr>
          <w:color w:val="231F20"/>
        </w:rPr>
        <w:t>сортов</w:t>
      </w:r>
      <w:r>
        <w:rPr>
          <w:color w:val="231F20"/>
          <w:spacing w:val="-14"/>
        </w:rPr>
        <w:t> </w:t>
      </w:r>
      <w:r>
        <w:rPr>
          <w:color w:val="231F20"/>
        </w:rPr>
        <w:t>мускатных</w:t>
      </w:r>
      <w:r>
        <w:rPr>
          <w:color w:val="231F20"/>
          <w:spacing w:val="-14"/>
        </w:rPr>
        <w:t> </w:t>
      </w:r>
      <w:r>
        <w:rPr>
          <w:color w:val="231F20"/>
        </w:rPr>
        <w:t>вин,</w:t>
      </w:r>
      <w:r>
        <w:rPr>
          <w:color w:val="231F20"/>
          <w:spacing w:val="-15"/>
        </w:rPr>
        <w:t> </w:t>
      </w:r>
      <w:r>
        <w:rPr>
          <w:color w:val="231F20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</w:rPr>
        <w:t>приобрели</w:t>
      </w:r>
      <w:r>
        <w:rPr>
          <w:color w:val="231F20"/>
          <w:spacing w:val="-57"/>
        </w:rPr>
        <w:t> </w:t>
      </w:r>
      <w:r>
        <w:rPr>
          <w:color w:val="231F20"/>
        </w:rPr>
        <w:t>популярность среди местных виноторговцев.</w:t>
      </w:r>
      <w:r>
        <w:rPr>
          <w:color w:val="231F20"/>
          <w:spacing w:val="-57"/>
        </w:rPr>
        <w:t> </w:t>
      </w:r>
      <w:r>
        <w:rPr>
          <w:color w:val="231F20"/>
        </w:rPr>
        <w:t>Младший сын Иван Александрович, про-</w:t>
      </w:r>
      <w:r>
        <w:rPr>
          <w:color w:val="231F20"/>
          <w:spacing w:val="1"/>
        </w:rPr>
        <w:t> </w:t>
      </w:r>
      <w:r>
        <w:rPr>
          <w:color w:val="231F20"/>
        </w:rPr>
        <w:t>должая</w:t>
      </w:r>
      <w:r>
        <w:rPr>
          <w:color w:val="231F20"/>
          <w:spacing w:val="-10"/>
        </w:rPr>
        <w:t> </w:t>
      </w:r>
      <w:r>
        <w:rPr>
          <w:color w:val="231F20"/>
        </w:rPr>
        <w:t>семейную</w:t>
      </w:r>
      <w:r>
        <w:rPr>
          <w:color w:val="231F20"/>
          <w:spacing w:val="-10"/>
        </w:rPr>
        <w:t> </w:t>
      </w:r>
      <w:r>
        <w:rPr>
          <w:color w:val="231F20"/>
        </w:rPr>
        <w:t>традицию</w:t>
      </w:r>
      <w:r>
        <w:rPr>
          <w:color w:val="231F20"/>
          <w:spacing w:val="-10"/>
        </w:rPr>
        <w:t> </w:t>
      </w:r>
      <w:r>
        <w:rPr>
          <w:color w:val="231F20"/>
        </w:rPr>
        <w:t>Варваци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Лаки-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еров,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был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директором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Николаевского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детского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приюта,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директором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Таганрогского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отделения</w:t>
      </w:r>
      <w:r>
        <w:rPr>
          <w:color w:val="231F20"/>
          <w:spacing w:val="-57"/>
        </w:rPr>
        <w:t> </w:t>
      </w:r>
      <w:r>
        <w:rPr>
          <w:color w:val="231F20"/>
        </w:rPr>
        <w:t>попечительского комитета о тюрьмах, почет-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ным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членом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Таганрогского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окружного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попечи-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тельства</w:t>
      </w:r>
      <w:r>
        <w:rPr>
          <w:color w:val="231F20"/>
          <w:spacing w:val="8"/>
        </w:rPr>
        <w:t> </w:t>
      </w:r>
      <w:r>
        <w:rPr>
          <w:color w:val="231F20"/>
        </w:rPr>
        <w:t>детских</w:t>
      </w:r>
      <w:r>
        <w:rPr>
          <w:color w:val="231F20"/>
          <w:spacing w:val="9"/>
        </w:rPr>
        <w:t> </w:t>
      </w:r>
      <w:r>
        <w:rPr>
          <w:color w:val="231F20"/>
        </w:rPr>
        <w:t>приютов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был</w:t>
      </w:r>
      <w:r>
        <w:rPr>
          <w:color w:val="231F20"/>
          <w:spacing w:val="8"/>
        </w:rPr>
        <w:t> </w:t>
      </w:r>
      <w:r>
        <w:rPr>
          <w:color w:val="231F20"/>
        </w:rPr>
        <w:t>последним,</w:t>
      </w:r>
    </w:p>
    <w:p>
      <w:pPr>
        <w:pStyle w:val="BodyText"/>
        <w:spacing w:before="24"/>
        <w:ind w:left="291"/>
      </w:pPr>
      <w:r>
        <w:rPr>
          <w:color w:val="231F20"/>
        </w:rPr>
        <w:t>кто</w:t>
      </w:r>
      <w:r>
        <w:rPr>
          <w:color w:val="231F20"/>
          <w:spacing w:val="-2"/>
        </w:rPr>
        <w:t> </w:t>
      </w:r>
      <w:r>
        <w:rPr>
          <w:color w:val="231F20"/>
        </w:rPr>
        <w:t>жил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усадьбе</w:t>
      </w:r>
      <w:r>
        <w:rPr>
          <w:color w:val="231F20"/>
          <w:spacing w:val="-2"/>
        </w:rPr>
        <w:t> </w:t>
      </w:r>
      <w:r>
        <w:rPr>
          <w:color w:val="231F20"/>
        </w:rPr>
        <w:t>[3].</w:t>
      </w:r>
    </w:p>
    <w:p>
      <w:pPr>
        <w:pStyle w:val="BodyText"/>
        <w:spacing w:line="249" w:lineRule="auto" w:before="12"/>
        <w:ind w:left="291" w:right="161" w:firstLine="396"/>
      </w:pPr>
      <w:r>
        <w:rPr>
          <w:color w:val="231F20"/>
          <w:spacing w:val="-1"/>
          <w:w w:val="95"/>
        </w:rPr>
        <w:t>В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имении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Лакиеров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были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мельница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(рис.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1),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скотный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двор,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бараки,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подвалы,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каретный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двор,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2"/>
        </w:rPr>
        <w:t>водокачка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кирпичный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завод.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заводе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дела-</w:t>
      </w:r>
      <w:r>
        <w:rPr>
          <w:color w:val="231F20"/>
          <w:spacing w:val="-58"/>
        </w:rPr>
        <w:t> </w:t>
      </w:r>
      <w:r>
        <w:rPr>
          <w:color w:val="231F20"/>
        </w:rPr>
        <w:t>ли кирпич и черепицу с надписью – «Золотая</w:t>
      </w:r>
      <w:r>
        <w:rPr>
          <w:color w:val="231F20"/>
          <w:spacing w:val="-58"/>
        </w:rPr>
        <w:t> </w:t>
      </w:r>
      <w:r>
        <w:rPr>
          <w:color w:val="231F20"/>
        </w:rPr>
        <w:t>экономия Лакиер». «В лесочке, что близ об-</w:t>
      </w:r>
      <w:r>
        <w:rPr>
          <w:color w:val="231F20"/>
          <w:spacing w:val="1"/>
        </w:rPr>
        <w:t> </w:t>
      </w:r>
      <w:r>
        <w:rPr>
          <w:color w:val="231F20"/>
        </w:rPr>
        <w:t>рыва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морю,</w:t>
      </w:r>
      <w:r>
        <w:rPr>
          <w:color w:val="231F20"/>
          <w:spacing w:val="-5"/>
        </w:rPr>
        <w:t> </w:t>
      </w:r>
      <w:r>
        <w:rPr>
          <w:color w:val="231F20"/>
        </w:rPr>
        <w:t>пряталась</w:t>
      </w:r>
      <w:r>
        <w:rPr>
          <w:color w:val="231F20"/>
          <w:spacing w:val="-5"/>
        </w:rPr>
        <w:t> </w:t>
      </w:r>
      <w:r>
        <w:rPr>
          <w:color w:val="231F20"/>
        </w:rPr>
        <w:t>часовня.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5"/>
        </w:rPr>
        <w:t> </w:t>
      </w:r>
      <w:r>
        <w:rPr>
          <w:color w:val="231F20"/>
        </w:rPr>
        <w:t>главного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дома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шёл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спуск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берегу,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обсаженный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розами.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Перед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фасадом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были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разбиты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цветники.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Парк,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котором</w:t>
      </w:r>
      <w:r>
        <w:rPr>
          <w:color w:val="231F20"/>
          <w:spacing w:val="-3"/>
        </w:rPr>
        <w:t> </w:t>
      </w:r>
      <w:r>
        <w:rPr>
          <w:color w:val="231F20"/>
        </w:rPr>
        <w:t>росли</w:t>
      </w:r>
      <w:r>
        <w:rPr>
          <w:color w:val="231F20"/>
          <w:spacing w:val="-3"/>
        </w:rPr>
        <w:t> </w:t>
      </w:r>
      <w:r>
        <w:rPr>
          <w:color w:val="231F20"/>
        </w:rPr>
        <w:t>тополя,</w:t>
      </w:r>
      <w:r>
        <w:rPr>
          <w:color w:val="231F20"/>
          <w:spacing w:val="-4"/>
        </w:rPr>
        <w:t> </w:t>
      </w:r>
      <w:r>
        <w:rPr>
          <w:color w:val="231F20"/>
        </w:rPr>
        <w:t>акации,</w:t>
      </w:r>
      <w:r>
        <w:rPr>
          <w:color w:val="231F20"/>
          <w:spacing w:val="-4"/>
        </w:rPr>
        <w:t> </w:t>
      </w:r>
      <w:r>
        <w:rPr>
          <w:color w:val="231F20"/>
        </w:rPr>
        <w:t>ясени,</w:t>
      </w:r>
      <w:r>
        <w:rPr>
          <w:color w:val="231F20"/>
          <w:spacing w:val="-4"/>
        </w:rPr>
        <w:t> </w:t>
      </w:r>
      <w:r>
        <w:rPr>
          <w:color w:val="231F20"/>
        </w:rPr>
        <w:t>окру-</w:t>
      </w:r>
      <w:r>
        <w:rPr>
          <w:color w:val="231F20"/>
          <w:spacing w:val="-57"/>
        </w:rPr>
        <w:t> </w:t>
      </w:r>
      <w:r>
        <w:rPr>
          <w:color w:val="231F20"/>
        </w:rPr>
        <w:t>жался</w:t>
      </w:r>
      <w:r>
        <w:rPr>
          <w:color w:val="231F20"/>
          <w:spacing w:val="-9"/>
        </w:rPr>
        <w:t> </w:t>
      </w:r>
      <w:r>
        <w:rPr>
          <w:color w:val="231F20"/>
        </w:rPr>
        <w:t>посадками</w:t>
      </w:r>
      <w:r>
        <w:rPr>
          <w:color w:val="231F20"/>
          <w:spacing w:val="-9"/>
        </w:rPr>
        <w:t> </w:t>
      </w:r>
      <w:r>
        <w:rPr>
          <w:color w:val="231F20"/>
        </w:rPr>
        <w:t>сирени.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бассейне</w:t>
      </w:r>
      <w:r>
        <w:rPr>
          <w:color w:val="231F20"/>
          <w:spacing w:val="-9"/>
        </w:rPr>
        <w:t> </w:t>
      </w:r>
      <w:r>
        <w:rPr>
          <w:color w:val="231F20"/>
        </w:rPr>
        <w:t>плавали</w:t>
      </w:r>
      <w:r>
        <w:rPr>
          <w:color w:val="231F20"/>
          <w:spacing w:val="-58"/>
        </w:rPr>
        <w:t> </w:t>
      </w:r>
      <w:r>
        <w:rPr>
          <w:color w:val="231F20"/>
        </w:rPr>
        <w:t>рыбы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золотым</w:t>
      </w:r>
      <w:r>
        <w:rPr>
          <w:color w:val="231F20"/>
          <w:spacing w:val="-1"/>
        </w:rPr>
        <w:t> </w:t>
      </w:r>
      <w:r>
        <w:rPr>
          <w:color w:val="231F20"/>
        </w:rPr>
        <w:t>отливом»</w:t>
      </w:r>
      <w:r>
        <w:rPr>
          <w:color w:val="231F20"/>
          <w:spacing w:val="-1"/>
        </w:rPr>
        <w:t> </w:t>
      </w:r>
      <w:r>
        <w:rPr>
          <w:color w:val="231F20"/>
        </w:rPr>
        <w:t>[4].</w:t>
      </w:r>
    </w:p>
    <w:p>
      <w:pPr>
        <w:pStyle w:val="BodyText"/>
        <w:spacing w:line="249" w:lineRule="auto" w:before="10"/>
        <w:ind w:left="291" w:right="161" w:firstLine="396"/>
      </w:pPr>
      <w:r>
        <w:rPr>
          <w:color w:val="231F20"/>
          <w:spacing w:val="-3"/>
          <w:w w:val="95"/>
        </w:rPr>
        <w:t>Бывшая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работница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имения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Лакиеров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в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п.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2"/>
          <w:w w:val="95"/>
        </w:rPr>
        <w:t>Зо-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лотая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Коса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Зинаида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Архиповна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Слесаренко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рас-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сказывала: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«У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моря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стоял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белый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дом.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Там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жила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62" w:space="40"/>
            <w:col w:w="5108"/>
          </w:cols>
        </w:sectPr>
      </w:pPr>
    </w:p>
    <w:p>
      <w:pPr>
        <w:tabs>
          <w:tab w:pos="5152" w:val="left" w:leader="none"/>
        </w:tabs>
        <w:spacing w:line="240" w:lineRule="auto"/>
        <w:ind w:left="163" w:right="0" w:firstLine="0"/>
        <w:rPr>
          <w:sz w:val="20"/>
        </w:rPr>
      </w:pPr>
      <w:r>
        <w:rPr>
          <w:sz w:val="20"/>
        </w:rPr>
        <w:pict>
          <v:group style="width:232.45pt;height:184.65pt;mso-position-horizontal-relative:char;mso-position-vertical-relative:line" id="docshapegroup662" coordorigin="0,0" coordsize="4649,3693">
            <v:shape style="position:absolute;left:0;top:0;width:4649;height:3345" type="#_x0000_t75" id="docshape663" stroked="false">
              <v:imagedata r:id="rId328" o:title=""/>
            </v:shape>
            <v:shape style="position:absolute;left:0;top:3387;width:606;height:305" id="docshape664" coordorigin="0,3387" coordsize="606,305" path="m303,3387l0,3692,605,3692,303,3387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32.45pt;height:184.65pt;mso-position-horizontal-relative:char;mso-position-vertical-relative:line" id="docshapegroup665" coordorigin="0,0" coordsize="4649,3693">
            <v:shape style="position:absolute;left:1;top:0;width:4648;height:3345" type="#_x0000_t75" id="docshape666" stroked="false">
              <v:imagedata r:id="rId329" o:title=""/>
            </v:shape>
            <v:shape style="position:absolute;left:0;top:3387;width:606;height:305" id="docshape667" coordorigin="0,3387" coordsize="606,305" path="m303,3387l0,3692,605,3692,303,3387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header="0" w:footer="732" w:top="1120" w:bottom="920" w:left="800" w:right="800"/>
        </w:sectPr>
      </w:pPr>
    </w:p>
    <w:p>
      <w:pPr>
        <w:spacing w:line="249" w:lineRule="auto" w:before="28"/>
        <w:ind w:left="163" w:right="21" w:firstLine="0"/>
        <w:jc w:val="left"/>
        <w:rPr>
          <w:sz w:val="21"/>
        </w:rPr>
      </w:pPr>
      <w:r>
        <w:rPr>
          <w:b/>
          <w:color w:val="231F20"/>
          <w:sz w:val="21"/>
        </w:rPr>
        <w:t>Рис. 1. </w:t>
      </w:r>
      <w:r>
        <w:rPr>
          <w:color w:val="231F20"/>
          <w:sz w:val="21"/>
        </w:rPr>
        <w:t>Ветряная мельница, располагавшаяся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территории усадьбы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Лакиера</w:t>
      </w:r>
    </w:p>
    <w:p>
      <w:pPr>
        <w:spacing w:line="249" w:lineRule="auto" w:before="28"/>
        <w:ind w:left="163" w:right="817" w:firstLine="0"/>
        <w:jc w:val="left"/>
        <w:rPr>
          <w:sz w:val="21"/>
        </w:rPr>
      </w:pPr>
      <w:r>
        <w:rPr/>
        <w:br w:type="column"/>
      </w: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8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8"/>
          <w:sz w:val="21"/>
        </w:rPr>
        <w:t> </w:t>
      </w:r>
      <w:r>
        <w:rPr>
          <w:color w:val="231F20"/>
          <w:sz w:val="21"/>
        </w:rPr>
        <w:t>Усадьба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Лакиера,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выполнявшая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функции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сельского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клуба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1960-е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годы</w:t>
      </w:r>
    </w:p>
    <w:p>
      <w:pPr>
        <w:spacing w:after="0" w:line="249" w:lineRule="auto"/>
        <w:jc w:val="left"/>
        <w:rPr>
          <w:sz w:val="21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232" w:space="757"/>
            <w:col w:w="5321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before="2"/>
        <w:jc w:val="left"/>
        <w:rPr>
          <w:sz w:val="23"/>
        </w:rPr>
      </w:pPr>
    </w:p>
    <w:p>
      <w:pPr>
        <w:pStyle w:val="BodyText"/>
        <w:spacing w:line="249" w:lineRule="auto"/>
        <w:ind w:left="163" w:right="40"/>
      </w:pPr>
      <w:r>
        <w:rPr>
          <w:color w:val="231F20"/>
          <w:spacing w:val="-2"/>
          <w:w w:val="95"/>
        </w:rPr>
        <w:t>старая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барыня,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красном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доме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жил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ее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сын.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Это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была его дача, а сам он жил в Таганроге, у него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там был целый квартал домов, прислуга, скла-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ды.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Туда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отправляли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хлеб,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пшеницу,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затем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за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границу. А здесь, в поместье, все производили: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0"/>
        </w:rPr>
        <w:t>хлеб, овощи, скот. Белый дом старой барыни был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двухэтажный, рядом с домом – грядки, дорож-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ки, сирень. Перед домом был сад: груши, ябло-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ни.</w:t>
      </w:r>
      <w:r>
        <w:rPr>
          <w:color w:val="231F20"/>
          <w:spacing w:val="-10"/>
        </w:rPr>
        <w:t> </w:t>
      </w:r>
      <w:r>
        <w:rPr>
          <w:color w:val="231F20"/>
        </w:rPr>
        <w:t>Цветов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было,</w:t>
      </w:r>
      <w:r>
        <w:rPr>
          <w:color w:val="231F20"/>
          <w:spacing w:val="-10"/>
        </w:rPr>
        <w:t> </w:t>
      </w:r>
      <w:r>
        <w:rPr>
          <w:color w:val="231F20"/>
        </w:rPr>
        <w:t>только</w:t>
      </w:r>
      <w:r>
        <w:rPr>
          <w:color w:val="231F20"/>
          <w:spacing w:val="-9"/>
        </w:rPr>
        <w:t> </w:t>
      </w:r>
      <w:r>
        <w:rPr>
          <w:color w:val="231F20"/>
        </w:rPr>
        <w:t>сирень»</w:t>
      </w:r>
      <w:r>
        <w:rPr>
          <w:color w:val="231F20"/>
          <w:spacing w:val="-10"/>
        </w:rPr>
        <w:t> </w:t>
      </w:r>
      <w:r>
        <w:rPr>
          <w:color w:val="231F20"/>
        </w:rPr>
        <w:t>[5].</w:t>
      </w:r>
    </w:p>
    <w:p>
      <w:pPr>
        <w:pStyle w:val="BodyText"/>
        <w:spacing w:line="249" w:lineRule="auto" w:before="9"/>
        <w:ind w:left="163" w:right="38" w:firstLine="396"/>
        <w:jc w:val="right"/>
      </w:pPr>
      <w:r>
        <w:rPr>
          <w:color w:val="231F20"/>
        </w:rPr>
        <w:t>После</w:t>
      </w:r>
      <w:r>
        <w:rPr>
          <w:color w:val="231F20"/>
          <w:spacing w:val="16"/>
        </w:rPr>
        <w:t> </w:t>
      </w:r>
      <w:r>
        <w:rPr>
          <w:color w:val="231F20"/>
        </w:rPr>
        <w:t>революции</w:t>
      </w:r>
      <w:r>
        <w:rPr>
          <w:color w:val="231F20"/>
          <w:spacing w:val="17"/>
        </w:rPr>
        <w:t> </w:t>
      </w:r>
      <w:r>
        <w:rPr>
          <w:color w:val="231F20"/>
        </w:rPr>
        <w:t>«экономия»</w:t>
      </w:r>
      <w:r>
        <w:rPr>
          <w:color w:val="231F20"/>
          <w:spacing w:val="16"/>
        </w:rPr>
        <w:t> </w:t>
      </w:r>
      <w:r>
        <w:rPr>
          <w:color w:val="231F20"/>
        </w:rPr>
        <w:t>преврати-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лась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плодосовхоз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главное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предприятие</w:t>
      </w:r>
      <w:r>
        <w:rPr>
          <w:color w:val="231F20"/>
          <w:spacing w:val="-14"/>
        </w:rPr>
        <w:t> </w:t>
      </w:r>
      <w:r>
        <w:rPr>
          <w:color w:val="231F20"/>
        </w:rPr>
        <w:t>по-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сёлка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Золотая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Коса,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своим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появлением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обязан-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ного усадьбе. Особняк, в котором когда-то жил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работал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учёный-геральдист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Александр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Лаки-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ер,</w:t>
      </w:r>
      <w:r>
        <w:rPr>
          <w:color w:val="231F20"/>
          <w:spacing w:val="-13"/>
        </w:rPr>
        <w:t> </w:t>
      </w:r>
      <w:r>
        <w:rPr>
          <w:color w:val="231F20"/>
        </w:rPr>
        <w:t>сохранил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советское</w:t>
      </w:r>
      <w:r>
        <w:rPr>
          <w:color w:val="231F20"/>
          <w:spacing w:val="-12"/>
        </w:rPr>
        <w:t> </w:t>
      </w:r>
      <w:r>
        <w:rPr>
          <w:color w:val="231F20"/>
        </w:rPr>
        <w:t>время</w:t>
      </w:r>
      <w:r>
        <w:rPr>
          <w:color w:val="231F20"/>
          <w:spacing w:val="-12"/>
        </w:rPr>
        <w:t> </w:t>
      </w:r>
      <w:r>
        <w:rPr>
          <w:color w:val="231F20"/>
        </w:rPr>
        <w:t>просветитель-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скую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функцию,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став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сельским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клубом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(рис.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2).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При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перепланировке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здания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1970-х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гг.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исчезла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чугунная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винтовая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лестница,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гигантская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брон-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зовая</w:t>
      </w:r>
      <w:r>
        <w:rPr>
          <w:color w:val="231F20"/>
          <w:spacing w:val="-10"/>
        </w:rPr>
        <w:t> </w:t>
      </w:r>
      <w:r>
        <w:rPr>
          <w:color w:val="231F20"/>
        </w:rPr>
        <w:t>люстра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изразцовые</w:t>
      </w:r>
      <w:r>
        <w:rPr>
          <w:color w:val="231F20"/>
          <w:spacing w:val="-10"/>
        </w:rPr>
        <w:t> </w:t>
      </w:r>
      <w:r>
        <w:rPr>
          <w:color w:val="231F20"/>
        </w:rPr>
        <w:t>камины.</w:t>
      </w:r>
      <w:r>
        <w:rPr>
          <w:color w:val="231F20"/>
          <w:spacing w:val="-9"/>
        </w:rPr>
        <w:t> </w:t>
      </w:r>
      <w:r>
        <w:rPr>
          <w:color w:val="231F20"/>
        </w:rPr>
        <w:t>Внутрен-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ние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стены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«украсили»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пластиковыми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плитками.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Кирпичный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фасад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покрыли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цементной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штука-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туркой,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многие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оконные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проемы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заложили,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верной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западной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сторон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возвели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пристройки.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Постановлением</w:t>
      </w:r>
      <w:r>
        <w:rPr>
          <w:color w:val="231F20"/>
          <w:spacing w:val="16"/>
        </w:rPr>
        <w:t> </w:t>
      </w:r>
      <w:r>
        <w:rPr>
          <w:color w:val="231F20"/>
        </w:rPr>
        <w:t>Главы</w:t>
      </w:r>
      <w:r>
        <w:rPr>
          <w:color w:val="231F20"/>
          <w:spacing w:val="17"/>
        </w:rPr>
        <w:t> </w:t>
      </w:r>
      <w:r>
        <w:rPr>
          <w:color w:val="231F20"/>
        </w:rPr>
        <w:t>Администрации</w:t>
      </w:r>
      <w:r>
        <w:rPr>
          <w:color w:val="231F20"/>
          <w:spacing w:val="1"/>
        </w:rPr>
        <w:t> </w:t>
      </w:r>
      <w:r>
        <w:rPr>
          <w:color w:val="231F20"/>
        </w:rPr>
        <w:t>Ростовской</w:t>
      </w:r>
      <w:r>
        <w:rPr>
          <w:color w:val="231F20"/>
          <w:spacing w:val="18"/>
        </w:rPr>
        <w:t> </w:t>
      </w:r>
      <w:r>
        <w:rPr>
          <w:color w:val="231F20"/>
        </w:rPr>
        <w:t>области</w:t>
      </w:r>
      <w:r>
        <w:rPr>
          <w:color w:val="231F20"/>
          <w:spacing w:val="19"/>
        </w:rPr>
        <w:t> </w:t>
      </w:r>
      <w:r>
        <w:rPr>
          <w:color w:val="231F20"/>
        </w:rPr>
        <w:t>от</w:t>
      </w:r>
      <w:r>
        <w:rPr>
          <w:color w:val="231F20"/>
          <w:spacing w:val="18"/>
        </w:rPr>
        <w:t> </w:t>
      </w:r>
      <w:r>
        <w:rPr>
          <w:color w:val="231F20"/>
        </w:rPr>
        <w:t>14</w:t>
      </w:r>
      <w:r>
        <w:rPr>
          <w:color w:val="231F20"/>
          <w:spacing w:val="19"/>
        </w:rPr>
        <w:t> </w:t>
      </w:r>
      <w:r>
        <w:rPr>
          <w:color w:val="231F20"/>
        </w:rPr>
        <w:t>марта</w:t>
      </w:r>
      <w:r>
        <w:rPr>
          <w:color w:val="231F20"/>
          <w:spacing w:val="18"/>
        </w:rPr>
        <w:t> </w:t>
      </w:r>
      <w:r>
        <w:rPr>
          <w:color w:val="231F20"/>
        </w:rPr>
        <w:t>1994</w:t>
      </w:r>
      <w:r>
        <w:rPr>
          <w:color w:val="231F20"/>
          <w:spacing w:val="19"/>
        </w:rPr>
        <w:t> </w:t>
      </w:r>
      <w:r>
        <w:rPr>
          <w:color w:val="231F20"/>
        </w:rPr>
        <w:t>г.</w:t>
      </w:r>
      <w:r>
        <w:rPr>
          <w:color w:val="231F20"/>
          <w:spacing w:val="18"/>
        </w:rPr>
        <w:t> </w:t>
      </w:r>
      <w:r>
        <w:rPr>
          <w:color w:val="231F20"/>
        </w:rPr>
        <w:t>уса-</w:t>
      </w:r>
      <w:r>
        <w:rPr>
          <w:color w:val="231F20"/>
          <w:spacing w:val="-57"/>
        </w:rPr>
        <w:t> </w:t>
      </w:r>
      <w:r>
        <w:rPr>
          <w:color w:val="231F20"/>
        </w:rPr>
        <w:t>дебный</w:t>
      </w:r>
      <w:r>
        <w:rPr>
          <w:color w:val="231F20"/>
          <w:spacing w:val="5"/>
        </w:rPr>
        <w:t> </w:t>
      </w:r>
      <w:r>
        <w:rPr>
          <w:color w:val="231F20"/>
        </w:rPr>
        <w:t>дом,</w:t>
      </w:r>
      <w:r>
        <w:rPr>
          <w:color w:val="231F20"/>
          <w:spacing w:val="5"/>
        </w:rPr>
        <w:t> </w:t>
      </w:r>
      <w:r>
        <w:rPr>
          <w:color w:val="231F20"/>
        </w:rPr>
        <w:t>хозяйственные</w:t>
      </w:r>
      <w:r>
        <w:rPr>
          <w:color w:val="231F20"/>
          <w:spacing w:val="6"/>
        </w:rPr>
        <w:t> </w:t>
      </w:r>
      <w:r>
        <w:rPr>
          <w:color w:val="231F20"/>
        </w:rPr>
        <w:t>постройки,</w:t>
      </w:r>
      <w:r>
        <w:rPr>
          <w:color w:val="231F20"/>
          <w:spacing w:val="4"/>
        </w:rPr>
        <w:t> </w:t>
      </w:r>
      <w:r>
        <w:rPr>
          <w:color w:val="231F20"/>
        </w:rPr>
        <w:t>фун-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даменты</w:t>
      </w:r>
      <w:r>
        <w:rPr>
          <w:color w:val="231F20"/>
          <w:spacing w:val="-14"/>
        </w:rPr>
        <w:t> </w:t>
      </w:r>
      <w:r>
        <w:rPr>
          <w:color w:val="231F20"/>
        </w:rPr>
        <w:t>ветряной</w:t>
      </w:r>
      <w:r>
        <w:rPr>
          <w:color w:val="231F20"/>
          <w:spacing w:val="-14"/>
        </w:rPr>
        <w:t> </w:t>
      </w:r>
      <w:r>
        <w:rPr>
          <w:color w:val="231F20"/>
        </w:rPr>
        <w:t>мельницы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фрагменты</w:t>
      </w:r>
      <w:r>
        <w:rPr>
          <w:color w:val="231F20"/>
          <w:spacing w:val="-14"/>
        </w:rPr>
        <w:t> </w:t>
      </w:r>
      <w:r>
        <w:rPr>
          <w:color w:val="231F20"/>
        </w:rPr>
        <w:t>ка-</w:t>
      </w:r>
      <w:r>
        <w:rPr>
          <w:color w:val="231F20"/>
          <w:spacing w:val="-57"/>
        </w:rPr>
        <w:t> </w:t>
      </w:r>
      <w:r>
        <w:rPr>
          <w:color w:val="231F20"/>
        </w:rPr>
        <w:t>менной</w:t>
      </w:r>
      <w:r>
        <w:rPr>
          <w:color w:val="231F20"/>
          <w:spacing w:val="17"/>
        </w:rPr>
        <w:t> </w:t>
      </w:r>
      <w:r>
        <w:rPr>
          <w:color w:val="231F20"/>
        </w:rPr>
        <w:t>лестницы,</w:t>
      </w:r>
      <w:r>
        <w:rPr>
          <w:color w:val="231F20"/>
          <w:spacing w:val="18"/>
        </w:rPr>
        <w:t> </w:t>
      </w:r>
      <w:r>
        <w:rPr>
          <w:color w:val="231F20"/>
        </w:rPr>
        <w:t>ведущей</w:t>
      </w:r>
      <w:r>
        <w:rPr>
          <w:color w:val="231F20"/>
          <w:spacing w:val="17"/>
        </w:rPr>
        <w:t> </w:t>
      </w:r>
      <w:r>
        <w:rPr>
          <w:color w:val="231F20"/>
        </w:rPr>
        <w:t>от</w:t>
      </w:r>
      <w:r>
        <w:rPr>
          <w:color w:val="231F20"/>
          <w:spacing w:val="18"/>
        </w:rPr>
        <w:t> </w:t>
      </w:r>
      <w:r>
        <w:rPr>
          <w:color w:val="231F20"/>
        </w:rPr>
        <w:t>дома</w:t>
      </w:r>
      <w:r>
        <w:rPr>
          <w:color w:val="231F20"/>
          <w:spacing w:val="18"/>
        </w:rPr>
        <w:t> </w:t>
      </w:r>
      <w:r>
        <w:rPr>
          <w:color w:val="231F20"/>
        </w:rPr>
        <w:t>к</w:t>
      </w:r>
      <w:r>
        <w:rPr>
          <w:color w:val="231F20"/>
          <w:spacing w:val="17"/>
        </w:rPr>
        <w:t> </w:t>
      </w:r>
      <w:r>
        <w:rPr>
          <w:color w:val="231F20"/>
        </w:rPr>
        <w:t>морю,</w:t>
      </w:r>
      <w:r>
        <w:rPr>
          <w:color w:val="231F20"/>
          <w:spacing w:val="-57"/>
        </w:rPr>
        <w:t> </w:t>
      </w:r>
      <w:r>
        <w:rPr>
          <w:color w:val="231F20"/>
        </w:rPr>
        <w:t>были</w:t>
      </w:r>
      <w:r>
        <w:rPr>
          <w:color w:val="231F20"/>
          <w:spacing w:val="-6"/>
        </w:rPr>
        <w:t> </w:t>
      </w:r>
      <w:r>
        <w:rPr>
          <w:color w:val="231F20"/>
        </w:rPr>
        <w:t>признаны</w:t>
      </w:r>
      <w:r>
        <w:rPr>
          <w:color w:val="231F20"/>
          <w:spacing w:val="-5"/>
        </w:rPr>
        <w:t> </w:t>
      </w:r>
      <w:r>
        <w:rPr>
          <w:color w:val="231F20"/>
        </w:rPr>
        <w:t>объектом</w:t>
      </w:r>
      <w:r>
        <w:rPr>
          <w:color w:val="231F20"/>
          <w:spacing w:val="-6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5"/>
        </w:rPr>
        <w:t> </w:t>
      </w:r>
      <w:r>
        <w:rPr>
          <w:color w:val="231F20"/>
        </w:rPr>
        <w:t>насле-</w:t>
      </w:r>
    </w:p>
    <w:p>
      <w:pPr>
        <w:pStyle w:val="BodyText"/>
        <w:spacing w:before="20"/>
        <w:ind w:left="163"/>
      </w:pPr>
      <w:r>
        <w:rPr>
          <w:color w:val="231F20"/>
        </w:rPr>
        <w:t>дия</w:t>
      </w:r>
      <w:r>
        <w:rPr>
          <w:color w:val="231F20"/>
          <w:spacing w:val="-5"/>
        </w:rPr>
        <w:t> </w:t>
      </w:r>
      <w:r>
        <w:rPr>
          <w:color w:val="231F20"/>
        </w:rPr>
        <w:t>регионального</w:t>
      </w:r>
      <w:r>
        <w:rPr>
          <w:color w:val="231F20"/>
          <w:spacing w:val="-4"/>
        </w:rPr>
        <w:t> </w:t>
      </w:r>
      <w:r>
        <w:rPr>
          <w:color w:val="231F20"/>
        </w:rPr>
        <w:t>значения.</w:t>
      </w:r>
    </w:p>
    <w:p>
      <w:pPr>
        <w:pStyle w:val="BodyText"/>
        <w:spacing w:before="8"/>
        <w:jc w:val="left"/>
        <w:rPr>
          <w:sz w:val="20"/>
        </w:rPr>
      </w:pPr>
    </w:p>
    <w:p>
      <w:pPr>
        <w:pStyle w:val="Heading2"/>
        <w:spacing w:before="1"/>
        <w:jc w:val="left"/>
      </w:pPr>
      <w:r>
        <w:rPr>
          <w:color w:val="231F20"/>
        </w:rPr>
        <w:t>Предпроектный</w:t>
      </w:r>
      <w:r>
        <w:rPr>
          <w:color w:val="231F20"/>
          <w:spacing w:val="-4"/>
        </w:rPr>
        <w:t> </w:t>
      </w:r>
      <w:r>
        <w:rPr>
          <w:color w:val="231F20"/>
        </w:rPr>
        <w:t>анализ</w:t>
      </w:r>
      <w:r>
        <w:rPr>
          <w:color w:val="231F20"/>
          <w:spacing w:val="-5"/>
        </w:rPr>
        <w:t> </w:t>
      </w:r>
      <w:r>
        <w:rPr>
          <w:color w:val="231F20"/>
        </w:rPr>
        <w:t>территории</w:t>
      </w:r>
    </w:p>
    <w:p>
      <w:pPr>
        <w:pStyle w:val="BodyText"/>
        <w:spacing w:line="249" w:lineRule="auto" w:before="12"/>
        <w:ind w:left="163" w:right="33" w:firstLine="396"/>
        <w:jc w:val="left"/>
      </w:pPr>
      <w:r>
        <w:rPr>
          <w:color w:val="231F20"/>
          <w:spacing w:val="-1"/>
        </w:rPr>
        <w:t>Исследуемый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участок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располагается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Ро-</w:t>
      </w:r>
      <w:r>
        <w:rPr>
          <w:color w:val="231F20"/>
          <w:spacing w:val="-57"/>
        </w:rPr>
        <w:t> </w:t>
      </w:r>
      <w:r>
        <w:rPr>
          <w:color w:val="231F20"/>
        </w:rPr>
        <w:t>стовской</w:t>
      </w:r>
      <w:r>
        <w:rPr>
          <w:color w:val="231F20"/>
          <w:spacing w:val="-13"/>
        </w:rPr>
        <w:t> </w:t>
      </w:r>
      <w:r>
        <w:rPr>
          <w:color w:val="231F20"/>
        </w:rPr>
        <w:t>области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берегу</w:t>
      </w:r>
      <w:r>
        <w:rPr>
          <w:color w:val="231F20"/>
          <w:spacing w:val="-12"/>
        </w:rPr>
        <w:t> </w:t>
      </w:r>
      <w:r>
        <w:rPr>
          <w:color w:val="231F20"/>
        </w:rPr>
        <w:t>Таганрогского</w:t>
      </w:r>
      <w:r>
        <w:rPr>
          <w:color w:val="231F20"/>
          <w:spacing w:val="-12"/>
        </w:rPr>
        <w:t> </w:t>
      </w:r>
      <w:r>
        <w:rPr>
          <w:color w:val="231F20"/>
        </w:rPr>
        <w:t>за-</w:t>
      </w:r>
    </w:p>
    <w:p>
      <w:pPr>
        <w:spacing w:line="240" w:lineRule="auto" w:before="2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BodyText"/>
        <w:spacing w:line="249" w:lineRule="auto"/>
        <w:ind w:left="163" w:right="500"/>
      </w:pPr>
      <w:r>
        <w:rPr>
          <w:color w:val="231F20"/>
          <w:spacing w:val="-2"/>
        </w:rPr>
        <w:t>лива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территории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Золотая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Коса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(Поляков-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ское сельское поселение) и х. Красный Пахарь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(Лакедемоновское сельское поселение). На се-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вере участок граничит с улицами Миусской,</w:t>
      </w:r>
      <w:r>
        <w:rPr>
          <w:color w:val="231F20"/>
          <w:spacing w:val="1"/>
        </w:rPr>
        <w:t> </w:t>
      </w:r>
      <w:r>
        <w:rPr>
          <w:color w:val="231F20"/>
        </w:rPr>
        <w:t>Нахимова и Степной, на юге – с берегом за-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лива,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западе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востоке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личными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подсоб-</w:t>
      </w:r>
      <w:r>
        <w:rPr>
          <w:color w:val="231F20"/>
          <w:spacing w:val="-58"/>
        </w:rPr>
        <w:t> </w:t>
      </w:r>
      <w:r>
        <w:rPr>
          <w:color w:val="231F20"/>
        </w:rPr>
        <w:t>ными</w:t>
      </w:r>
      <w:r>
        <w:rPr>
          <w:color w:val="231F20"/>
          <w:spacing w:val="-2"/>
        </w:rPr>
        <w:t> </w:t>
      </w:r>
      <w:r>
        <w:rPr>
          <w:color w:val="231F20"/>
        </w:rPr>
        <w:t>хозяйствами.</w:t>
      </w:r>
    </w:p>
    <w:p>
      <w:pPr>
        <w:pStyle w:val="BodyText"/>
        <w:spacing w:line="249" w:lineRule="auto" w:before="7"/>
        <w:ind w:left="163" w:right="499" w:firstLine="396"/>
      </w:pPr>
      <w:r>
        <w:rPr>
          <w:color w:val="231F20"/>
          <w:spacing w:val="-1"/>
        </w:rPr>
        <w:t>Рассматриваемая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территория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</w:rPr>
        <w:t>од-</w:t>
      </w:r>
      <w:r>
        <w:rPr>
          <w:color w:val="231F20"/>
          <w:spacing w:val="-58"/>
        </w:rPr>
        <w:t> </w:t>
      </w:r>
      <w:r>
        <w:rPr>
          <w:color w:val="231F20"/>
        </w:rPr>
        <w:t>ним из курортных мест Азовского моря. Из</w:t>
      </w:r>
      <w:r>
        <w:rPr>
          <w:color w:val="231F20"/>
          <w:spacing w:val="1"/>
        </w:rPr>
        <w:t> </w:t>
      </w:r>
      <w:r>
        <w:rPr>
          <w:color w:val="231F20"/>
        </w:rPr>
        <w:t>общественных организаций здесь находятся</w:t>
      </w:r>
      <w:r>
        <w:rPr>
          <w:color w:val="231F20"/>
          <w:spacing w:val="1"/>
        </w:rPr>
        <w:t> </w:t>
      </w:r>
      <w:r>
        <w:rPr>
          <w:color w:val="231F20"/>
        </w:rPr>
        <w:t>детский оздоровительный лагерь, база отды-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ха,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современный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спортивный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комплекс,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со-</w:t>
      </w:r>
      <w:r>
        <w:rPr>
          <w:color w:val="231F20"/>
          <w:spacing w:val="-57"/>
        </w:rPr>
        <w:t> </w:t>
      </w:r>
      <w:r>
        <w:rPr>
          <w:color w:val="231F20"/>
        </w:rPr>
        <w:t>циальных</w:t>
      </w:r>
      <w:r>
        <w:rPr>
          <w:color w:val="231F20"/>
          <w:spacing w:val="-1"/>
        </w:rPr>
        <w:t> </w:t>
      </w:r>
      <w:r>
        <w:rPr>
          <w:color w:val="231F20"/>
        </w:rPr>
        <w:t>учреждений – детский сад.</w:t>
      </w:r>
    </w:p>
    <w:p>
      <w:pPr>
        <w:pStyle w:val="BodyText"/>
        <w:spacing w:line="249" w:lineRule="auto" w:before="6"/>
        <w:ind w:left="163" w:right="498" w:firstLine="396"/>
        <w:jc w:val="right"/>
      </w:pPr>
      <w:r>
        <w:rPr>
          <w:color w:val="231F20"/>
        </w:rPr>
        <w:t>Рельеф</w:t>
      </w:r>
      <w:r>
        <w:rPr>
          <w:color w:val="231F20"/>
          <w:spacing w:val="3"/>
        </w:rPr>
        <w:t> </w:t>
      </w:r>
      <w:r>
        <w:rPr>
          <w:color w:val="231F20"/>
        </w:rPr>
        <w:t>участка</w:t>
      </w:r>
      <w:r>
        <w:rPr>
          <w:color w:val="231F20"/>
          <w:spacing w:val="4"/>
        </w:rPr>
        <w:t> </w:t>
      </w:r>
      <w:r>
        <w:rPr>
          <w:color w:val="231F20"/>
        </w:rPr>
        <w:t>–</w:t>
      </w:r>
      <w:r>
        <w:rPr>
          <w:color w:val="231F20"/>
          <w:spacing w:val="4"/>
        </w:rPr>
        <w:t> </w:t>
      </w:r>
      <w:r>
        <w:rPr>
          <w:color w:val="231F20"/>
        </w:rPr>
        <w:t>переменный</w:t>
      </w:r>
      <w:r>
        <w:rPr>
          <w:color w:val="231F20"/>
          <w:spacing w:val="3"/>
        </w:rPr>
        <w:t> </w:t>
      </w:r>
      <w:r>
        <w:rPr>
          <w:color w:val="231F20"/>
        </w:rPr>
        <w:t>с</w:t>
      </w:r>
      <w:r>
        <w:rPr>
          <w:color w:val="231F20"/>
          <w:spacing w:val="5"/>
        </w:rPr>
        <w:t> </w:t>
      </w:r>
      <w:r>
        <w:rPr>
          <w:color w:val="231F20"/>
        </w:rPr>
        <w:t>попереч-</w:t>
      </w:r>
      <w:r>
        <w:rPr>
          <w:color w:val="231F20"/>
          <w:spacing w:val="-57"/>
        </w:rPr>
        <w:t> </w:t>
      </w:r>
      <w:r>
        <w:rPr>
          <w:color w:val="231F20"/>
        </w:rPr>
        <w:t>ным</w:t>
      </w:r>
      <w:r>
        <w:rPr>
          <w:color w:val="231F20"/>
          <w:spacing w:val="-9"/>
        </w:rPr>
        <w:t> </w:t>
      </w:r>
      <w:r>
        <w:rPr>
          <w:color w:val="231F20"/>
        </w:rPr>
        <w:t>уклоном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небольшим</w:t>
      </w:r>
      <w:r>
        <w:rPr>
          <w:color w:val="231F20"/>
          <w:spacing w:val="-9"/>
        </w:rPr>
        <w:t> </w:t>
      </w:r>
      <w:r>
        <w:rPr>
          <w:color w:val="231F20"/>
        </w:rPr>
        <w:t>перепадом</w:t>
      </w:r>
      <w:r>
        <w:rPr>
          <w:color w:val="231F20"/>
          <w:spacing w:val="-9"/>
        </w:rPr>
        <w:t> </w:t>
      </w:r>
      <w:r>
        <w:rPr>
          <w:color w:val="231F20"/>
        </w:rPr>
        <w:t>высот.</w:t>
      </w:r>
      <w:r>
        <w:rPr>
          <w:color w:val="231F20"/>
          <w:spacing w:val="-57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отрицательным</w:t>
      </w:r>
      <w:r>
        <w:rPr>
          <w:color w:val="231F20"/>
          <w:spacing w:val="1"/>
        </w:rPr>
        <w:t> </w:t>
      </w:r>
      <w:r>
        <w:rPr>
          <w:color w:val="231F20"/>
        </w:rPr>
        <w:t>экологическим</w:t>
      </w:r>
      <w:r>
        <w:rPr>
          <w:color w:val="231F20"/>
          <w:spacing w:val="1"/>
        </w:rPr>
        <w:t> </w:t>
      </w:r>
      <w:r>
        <w:rPr>
          <w:color w:val="231F20"/>
        </w:rPr>
        <w:t>факторам</w:t>
      </w:r>
      <w:r>
        <w:rPr>
          <w:color w:val="231F20"/>
          <w:spacing w:val="-57"/>
        </w:rPr>
        <w:t> </w:t>
      </w:r>
      <w:r>
        <w:rPr>
          <w:color w:val="231F20"/>
        </w:rPr>
        <w:t>можно</w:t>
      </w:r>
      <w:r>
        <w:rPr>
          <w:color w:val="231F20"/>
          <w:spacing w:val="14"/>
        </w:rPr>
        <w:t> </w:t>
      </w:r>
      <w:r>
        <w:rPr>
          <w:color w:val="231F20"/>
        </w:rPr>
        <w:t>отнести</w:t>
      </w:r>
      <w:r>
        <w:rPr>
          <w:color w:val="231F20"/>
          <w:spacing w:val="14"/>
        </w:rPr>
        <w:t> </w:t>
      </w:r>
      <w:r>
        <w:rPr>
          <w:color w:val="231F20"/>
        </w:rPr>
        <w:t>неблагоприятный</w:t>
      </w:r>
      <w:r>
        <w:rPr>
          <w:color w:val="231F20"/>
          <w:spacing w:val="14"/>
        </w:rPr>
        <w:t> </w:t>
      </w:r>
      <w:r>
        <w:rPr>
          <w:color w:val="231F20"/>
        </w:rPr>
        <w:t>ветровой</w:t>
      </w:r>
      <w:r>
        <w:rPr>
          <w:color w:val="231F20"/>
          <w:spacing w:val="-57"/>
        </w:rPr>
        <w:t> </w:t>
      </w:r>
      <w:r>
        <w:rPr>
          <w:color w:val="231F20"/>
        </w:rPr>
        <w:t>режим – стабильные сильные ветры, преиму-</w:t>
      </w:r>
      <w:r>
        <w:rPr>
          <w:color w:val="231F20"/>
          <w:spacing w:val="-57"/>
        </w:rPr>
        <w:t> </w:t>
      </w:r>
      <w:r>
        <w:rPr>
          <w:color w:val="231F20"/>
        </w:rPr>
        <w:t>щественно</w:t>
      </w:r>
      <w:r>
        <w:rPr>
          <w:color w:val="231F20"/>
          <w:spacing w:val="-14"/>
        </w:rPr>
        <w:t> </w:t>
      </w:r>
      <w:r>
        <w:rPr>
          <w:color w:val="231F20"/>
        </w:rPr>
        <w:t>восточные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западные,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результа-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те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которых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происходит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нарушение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почвенного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покрова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выветривание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осыпание</w:t>
      </w:r>
      <w:r>
        <w:rPr>
          <w:color w:val="231F20"/>
          <w:spacing w:val="-10"/>
        </w:rPr>
        <w:t> </w:t>
      </w:r>
      <w:r>
        <w:rPr>
          <w:color w:val="231F20"/>
        </w:rPr>
        <w:t>склонов.</w:t>
      </w:r>
      <w:r>
        <w:rPr>
          <w:color w:val="231F20"/>
          <w:spacing w:val="-57"/>
        </w:rPr>
        <w:t> </w:t>
      </w:r>
      <w:r>
        <w:rPr>
          <w:color w:val="231F20"/>
        </w:rPr>
        <w:t>Существующая</w:t>
      </w:r>
      <w:r>
        <w:rPr>
          <w:color w:val="231F20"/>
          <w:spacing w:val="-13"/>
        </w:rPr>
        <w:t> </w:t>
      </w:r>
      <w:r>
        <w:rPr>
          <w:color w:val="231F20"/>
        </w:rPr>
        <w:t>система</w:t>
      </w:r>
      <w:r>
        <w:rPr>
          <w:color w:val="231F20"/>
          <w:spacing w:val="-12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ис-</w:t>
      </w:r>
    </w:p>
    <w:p>
      <w:pPr>
        <w:pStyle w:val="BodyText"/>
        <w:spacing w:before="9"/>
        <w:ind w:left="163"/>
        <w:jc w:val="left"/>
      </w:pPr>
      <w:r>
        <w:rPr>
          <w:color w:val="231F20"/>
        </w:rPr>
        <w:t>следуемой</w:t>
      </w:r>
      <w:r>
        <w:rPr>
          <w:color w:val="231F20"/>
          <w:spacing w:val="-6"/>
        </w:rPr>
        <w:t> </w:t>
      </w:r>
      <w:r>
        <w:rPr>
          <w:color w:val="231F20"/>
        </w:rPr>
        <w:t>территории:</w:t>
      </w:r>
    </w:p>
    <w:p>
      <w:pPr>
        <w:pStyle w:val="BodyText"/>
        <w:spacing w:line="249" w:lineRule="auto" w:before="12"/>
        <w:ind w:left="163" w:firstLine="396"/>
        <w:jc w:val="left"/>
      </w:pPr>
      <w:r>
        <w:rPr>
          <w:color w:val="231F20"/>
        </w:rPr>
        <w:t>−</w:t>
      </w:r>
      <w:r>
        <w:rPr>
          <w:color w:val="231F20"/>
          <w:spacing w:val="7"/>
        </w:rPr>
        <w:t> </w:t>
      </w:r>
      <w:r>
        <w:rPr>
          <w:color w:val="231F20"/>
        </w:rPr>
        <w:t>лесной</w:t>
      </w:r>
      <w:r>
        <w:rPr>
          <w:color w:val="231F20"/>
          <w:spacing w:val="7"/>
        </w:rPr>
        <w:t> </w:t>
      </w:r>
      <w:r>
        <w:rPr>
          <w:color w:val="231F20"/>
        </w:rPr>
        <w:t>массив</w:t>
      </w:r>
      <w:r>
        <w:rPr>
          <w:color w:val="231F20"/>
          <w:spacing w:val="7"/>
        </w:rPr>
        <w:t> </w:t>
      </w:r>
      <w:r>
        <w:rPr>
          <w:color w:val="231F20"/>
        </w:rPr>
        <w:t>лиственных</w:t>
      </w:r>
      <w:r>
        <w:rPr>
          <w:color w:val="231F20"/>
          <w:spacing w:val="7"/>
        </w:rPr>
        <w:t> </w:t>
      </w:r>
      <w:r>
        <w:rPr>
          <w:color w:val="231F20"/>
        </w:rPr>
        <w:t>деревьев</w:t>
      </w:r>
      <w:r>
        <w:rPr>
          <w:color w:val="231F20"/>
          <w:spacing w:val="7"/>
        </w:rPr>
        <w:t> </w:t>
      </w:r>
      <w:r>
        <w:rPr>
          <w:color w:val="231F20"/>
        </w:rPr>
        <w:t>от</w:t>
      </w:r>
      <w:r>
        <w:rPr>
          <w:color w:val="231F20"/>
          <w:spacing w:val="-57"/>
        </w:rPr>
        <w:t> </w:t>
      </w:r>
      <w:r>
        <w:rPr>
          <w:color w:val="231F20"/>
        </w:rPr>
        <w:t>улицы</w:t>
      </w:r>
      <w:r>
        <w:rPr>
          <w:color w:val="231F20"/>
          <w:spacing w:val="-3"/>
        </w:rPr>
        <w:t> </w:t>
      </w:r>
      <w:r>
        <w:rPr>
          <w:color w:val="231F20"/>
        </w:rPr>
        <w:t>Степная,</w:t>
      </w:r>
      <w:r>
        <w:rPr>
          <w:color w:val="231F20"/>
          <w:spacing w:val="-1"/>
        </w:rPr>
        <w:t> </w:t>
      </w:r>
      <w:r>
        <w:rPr>
          <w:color w:val="231F20"/>
        </w:rPr>
        <w:t>д.</w:t>
      </w:r>
      <w:r>
        <w:rPr>
          <w:color w:val="231F20"/>
          <w:spacing w:val="-1"/>
        </w:rPr>
        <w:t> </w:t>
      </w:r>
      <w:r>
        <w:rPr>
          <w:color w:val="231F20"/>
        </w:rPr>
        <w:t>1</w:t>
      </w:r>
      <w:r>
        <w:rPr>
          <w:color w:val="231F20"/>
          <w:spacing w:val="-1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берегу</w:t>
      </w:r>
      <w:r>
        <w:rPr>
          <w:color w:val="231F20"/>
          <w:spacing w:val="-1"/>
        </w:rPr>
        <w:t> </w:t>
      </w:r>
      <w:r>
        <w:rPr>
          <w:color w:val="231F20"/>
        </w:rPr>
        <w:t>залива;</w:t>
      </w:r>
    </w:p>
    <w:p>
      <w:pPr>
        <w:pStyle w:val="BodyText"/>
        <w:spacing w:line="249" w:lineRule="auto" w:before="2"/>
        <w:ind w:left="163" w:right="498" w:firstLine="396"/>
        <w:jc w:val="left"/>
      </w:pPr>
      <w:r>
        <w:rPr>
          <w:color w:val="231F20"/>
          <w:w w:val="95"/>
        </w:rPr>
        <w:t>−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группы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лиственных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деревьев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вокруг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глав-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ного</w:t>
      </w:r>
      <w:r>
        <w:rPr>
          <w:color w:val="231F20"/>
          <w:spacing w:val="-1"/>
        </w:rPr>
        <w:t> </w:t>
      </w:r>
      <w:r>
        <w:rPr>
          <w:color w:val="231F20"/>
        </w:rPr>
        <w:t>дома усадьбы;</w:t>
      </w:r>
    </w:p>
    <w:p>
      <w:pPr>
        <w:pStyle w:val="BodyText"/>
        <w:spacing w:line="249" w:lineRule="auto" w:before="2"/>
        <w:ind w:left="163" w:right="501" w:firstLine="396"/>
        <w:jc w:val="left"/>
      </w:pPr>
      <w:r>
        <w:rPr>
          <w:color w:val="231F20"/>
          <w:w w:val="95"/>
        </w:rPr>
        <w:t>−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одиночные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экземпляры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деревьев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у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север-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ного</w:t>
      </w:r>
      <w:r>
        <w:rPr>
          <w:color w:val="231F20"/>
          <w:spacing w:val="-1"/>
        </w:rPr>
        <w:t> </w:t>
      </w:r>
      <w:r>
        <w:rPr>
          <w:color w:val="231F20"/>
        </w:rPr>
        <w:t>фасада</w:t>
      </w:r>
      <w:r>
        <w:rPr>
          <w:color w:val="231F20"/>
          <w:spacing w:val="-1"/>
        </w:rPr>
        <w:t> </w:t>
      </w:r>
      <w:r>
        <w:rPr>
          <w:color w:val="231F20"/>
        </w:rPr>
        <w:t>главного</w:t>
      </w:r>
      <w:r>
        <w:rPr>
          <w:color w:val="231F20"/>
          <w:spacing w:val="-1"/>
        </w:rPr>
        <w:t> </w:t>
      </w:r>
      <w:r>
        <w:rPr>
          <w:color w:val="231F20"/>
        </w:rPr>
        <w:t>дома;</w:t>
      </w:r>
    </w:p>
    <w:p>
      <w:pPr>
        <w:pStyle w:val="BodyText"/>
        <w:spacing w:line="249" w:lineRule="auto" w:before="2"/>
        <w:ind w:left="163" w:firstLine="396"/>
        <w:jc w:val="left"/>
      </w:pPr>
      <w:r>
        <w:rPr>
          <w:color w:val="231F20"/>
        </w:rPr>
        <w:t>− одиночные</w:t>
      </w:r>
      <w:r>
        <w:rPr>
          <w:color w:val="231F20"/>
          <w:spacing w:val="1"/>
        </w:rPr>
        <w:t> </w:t>
      </w:r>
      <w:r>
        <w:rPr>
          <w:color w:val="231F20"/>
        </w:rPr>
        <w:t>кустарники</w:t>
      </w:r>
      <w:r>
        <w:rPr>
          <w:color w:val="231F20"/>
          <w:spacing w:val="1"/>
        </w:rPr>
        <w:t> </w:t>
      </w:r>
      <w:r>
        <w:rPr>
          <w:color w:val="231F20"/>
        </w:rPr>
        <w:t>среди</w:t>
      </w:r>
      <w:r>
        <w:rPr>
          <w:color w:val="231F20"/>
          <w:spacing w:val="1"/>
        </w:rPr>
        <w:t> </w:t>
      </w:r>
      <w:r>
        <w:rPr>
          <w:color w:val="231F20"/>
        </w:rPr>
        <w:t>групп</w:t>
      </w:r>
      <w:r>
        <w:rPr>
          <w:color w:val="231F20"/>
          <w:spacing w:val="1"/>
        </w:rPr>
        <w:t> </w:t>
      </w:r>
      <w:r>
        <w:rPr>
          <w:color w:val="231F20"/>
        </w:rPr>
        <w:t>де-</w:t>
      </w:r>
      <w:r>
        <w:rPr>
          <w:color w:val="231F20"/>
          <w:spacing w:val="-57"/>
        </w:rPr>
        <w:t> </w:t>
      </w:r>
      <w:r>
        <w:rPr>
          <w:color w:val="231F20"/>
        </w:rPr>
        <w:t>ревьев;</w:t>
      </w:r>
    </w:p>
    <w:p>
      <w:pPr>
        <w:pStyle w:val="BodyText"/>
        <w:spacing w:line="249" w:lineRule="auto" w:before="2"/>
        <w:ind w:left="560"/>
        <w:jc w:val="left"/>
      </w:pPr>
      <w:r>
        <w:rPr>
          <w:color w:val="231F20"/>
        </w:rPr>
        <w:t>− неухоженные травяные газоны.</w:t>
      </w:r>
      <w:r>
        <w:rPr>
          <w:color w:val="231F20"/>
          <w:spacing w:val="1"/>
        </w:rPr>
        <w:t> </w:t>
      </w:r>
      <w:r>
        <w:rPr>
          <w:color w:val="231F20"/>
        </w:rPr>
        <w:t>Преобладающий</w:t>
      </w:r>
      <w:r>
        <w:rPr>
          <w:color w:val="231F20"/>
          <w:spacing w:val="45"/>
        </w:rPr>
        <w:t> </w:t>
      </w:r>
      <w:r>
        <w:rPr>
          <w:color w:val="231F20"/>
        </w:rPr>
        <w:t>тип</w:t>
      </w:r>
      <w:r>
        <w:rPr>
          <w:color w:val="231F20"/>
          <w:spacing w:val="46"/>
        </w:rPr>
        <w:t> </w:t>
      </w:r>
      <w:r>
        <w:rPr>
          <w:color w:val="231F20"/>
        </w:rPr>
        <w:t>посадок</w:t>
      </w:r>
      <w:r>
        <w:rPr>
          <w:color w:val="231F20"/>
          <w:spacing w:val="46"/>
        </w:rPr>
        <w:t> </w:t>
      </w:r>
      <w:r>
        <w:rPr>
          <w:color w:val="231F20"/>
        </w:rPr>
        <w:t>–</w:t>
      </w:r>
      <w:r>
        <w:rPr>
          <w:color w:val="231F20"/>
          <w:spacing w:val="46"/>
        </w:rPr>
        <w:t> </w:t>
      </w:r>
      <w:r>
        <w:rPr>
          <w:color w:val="231F20"/>
        </w:rPr>
        <w:t>группо-</w:t>
      </w:r>
    </w:p>
    <w:p>
      <w:pPr>
        <w:pStyle w:val="BodyText"/>
        <w:spacing w:before="2"/>
        <w:ind w:left="163"/>
        <w:jc w:val="left"/>
      </w:pPr>
      <w:r>
        <w:rPr>
          <w:color w:val="231F20"/>
        </w:rPr>
        <w:t>вые,</w:t>
      </w:r>
      <w:r>
        <w:rPr>
          <w:color w:val="231F20"/>
          <w:spacing w:val="2"/>
        </w:rPr>
        <w:t> </w:t>
      </w:r>
      <w:r>
        <w:rPr>
          <w:color w:val="231F20"/>
        </w:rPr>
        <w:t>а</w:t>
      </w:r>
      <w:r>
        <w:rPr>
          <w:color w:val="231F20"/>
          <w:spacing w:val="3"/>
        </w:rPr>
        <w:t> </w:t>
      </w:r>
      <w:r>
        <w:rPr>
          <w:color w:val="231F20"/>
        </w:rPr>
        <w:t>насаждений</w:t>
      </w:r>
      <w:r>
        <w:rPr>
          <w:color w:val="231F20"/>
          <w:spacing w:val="3"/>
        </w:rPr>
        <w:t> </w:t>
      </w:r>
      <w:r>
        <w:rPr>
          <w:color w:val="231F20"/>
        </w:rPr>
        <w:t>–</w:t>
      </w:r>
      <w:r>
        <w:rPr>
          <w:color w:val="231F20"/>
          <w:spacing w:val="3"/>
        </w:rPr>
        <w:t> </w:t>
      </w:r>
      <w:r>
        <w:rPr>
          <w:color w:val="231F20"/>
        </w:rPr>
        <w:t>лиственные</w:t>
      </w:r>
      <w:r>
        <w:rPr>
          <w:color w:val="231F20"/>
          <w:spacing w:val="2"/>
        </w:rPr>
        <w:t> </w:t>
      </w:r>
      <w:r>
        <w:rPr>
          <w:color w:val="231F20"/>
        </w:rPr>
        <w:t>деревья,</w:t>
      </w:r>
      <w:r>
        <w:rPr>
          <w:color w:val="231F20"/>
          <w:spacing w:val="3"/>
        </w:rPr>
        <w:t> </w:t>
      </w:r>
      <w:r>
        <w:rPr>
          <w:color w:val="231F20"/>
        </w:rPr>
        <w:t>ку-</w:t>
      </w:r>
    </w:p>
    <w:p>
      <w:pPr>
        <w:spacing w:after="0"/>
        <w:jc w:val="left"/>
        <w:sectPr>
          <w:type w:val="continuous"/>
          <w:pgSz w:w="11910" w:h="16840"/>
          <w:pgMar w:header="0" w:footer="732" w:top="0" w:bottom="0" w:left="800" w:right="800"/>
          <w:cols w:num="2" w:equalWidth="0">
            <w:col w:w="4856" w:space="133"/>
            <w:col w:w="5321"/>
          </w:cols>
        </w:sectPr>
      </w:pPr>
    </w:p>
    <w:p>
      <w:pPr>
        <w:pStyle w:val="BodyText"/>
        <w:ind w:left="503"/>
        <w:jc w:val="left"/>
        <w:rPr>
          <w:sz w:val="20"/>
        </w:rPr>
      </w:pPr>
      <w:r>
        <w:rPr>
          <w:sz w:val="20"/>
        </w:rPr>
        <w:pict>
          <v:group style="width:481.9pt;height:339.7pt;mso-position-horizontal-relative:char;mso-position-vertical-relative:line" id="docshapegroup668" coordorigin="0,0" coordsize="9638,6794">
            <v:shape style="position:absolute;left:0;top:0;width:9638;height:6426" type="#_x0000_t75" id="docshape669" stroked="false">
              <v:imagedata r:id="rId330" o:title=""/>
            </v:shape>
            <v:shape style="position:absolute;left:0;top:6488;width:606;height:305" id="docshape670" coordorigin="0,6489" coordsize="606,305" path="m303,6489l0,6794,605,6794,303,6489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39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5"/>
          <w:sz w:val="21"/>
        </w:rPr>
        <w:t> </w:t>
      </w:r>
      <w:r>
        <w:rPr>
          <w:color w:val="231F20"/>
          <w:sz w:val="21"/>
        </w:rPr>
        <w:t>Состояние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зданий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усадьбы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Лакиера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прилегающей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территории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2019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г.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1"/>
        <w:jc w:val="left"/>
        <w:rPr>
          <w:sz w:val="21"/>
        </w:rPr>
      </w:pPr>
    </w:p>
    <w:p>
      <w:pPr>
        <w:spacing w:after="0"/>
        <w:jc w:val="left"/>
        <w:rPr>
          <w:sz w:val="21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line="249" w:lineRule="auto" w:before="90"/>
        <w:ind w:left="503"/>
      </w:pPr>
      <w:r>
        <w:rPr>
          <w:color w:val="231F20"/>
        </w:rPr>
        <w:t>старники и травяные покровы. Назначение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насаждений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культурные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насаждения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эсте-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тического</w:t>
      </w:r>
      <w:r>
        <w:rPr>
          <w:color w:val="231F20"/>
          <w:spacing w:val="-6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6"/>
        </w:rPr>
        <w:t> </w:t>
      </w:r>
      <w:r>
        <w:rPr>
          <w:color w:val="231F20"/>
        </w:rPr>
        <w:t>облика</w:t>
      </w:r>
      <w:r>
        <w:rPr>
          <w:color w:val="231F20"/>
          <w:spacing w:val="-5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-58"/>
        </w:rPr>
        <w:t> </w:t>
      </w:r>
      <w:r>
        <w:rPr>
          <w:color w:val="231F20"/>
        </w:rPr>
        <w:t>высаженные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конце</w:t>
      </w:r>
      <w:r>
        <w:rPr>
          <w:color w:val="231F20"/>
          <w:spacing w:val="-11"/>
        </w:rPr>
        <w:t> </w:t>
      </w:r>
      <w:r>
        <w:rPr>
          <w:color w:val="231F20"/>
        </w:rPr>
        <w:t>ХIX</w:t>
      </w:r>
      <w:r>
        <w:rPr>
          <w:color w:val="231F20"/>
          <w:spacing w:val="-9"/>
        </w:rPr>
        <w:t> </w:t>
      </w:r>
      <w:r>
        <w:rPr>
          <w:color w:val="231F20"/>
        </w:rPr>
        <w:t>века,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дикие</w:t>
      </w:r>
      <w:r>
        <w:rPr>
          <w:color w:val="231F20"/>
          <w:spacing w:val="-10"/>
        </w:rPr>
        <w:t> </w:t>
      </w:r>
      <w:r>
        <w:rPr>
          <w:color w:val="231F20"/>
        </w:rPr>
        <w:t>зарос-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ли.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Принципы</w:t>
      </w:r>
      <w:r>
        <w:rPr>
          <w:color w:val="231F20"/>
          <w:spacing w:val="-14"/>
        </w:rPr>
        <w:t> </w:t>
      </w:r>
      <w:r>
        <w:rPr>
          <w:color w:val="231F20"/>
        </w:rPr>
        <w:t>размещения</w:t>
      </w:r>
      <w:r>
        <w:rPr>
          <w:color w:val="231F20"/>
          <w:spacing w:val="-14"/>
        </w:rPr>
        <w:t> </w:t>
      </w:r>
      <w:r>
        <w:rPr>
          <w:color w:val="231F20"/>
        </w:rPr>
        <w:t>насаждений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ис-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следуемой территории – вдоль дорог и склонов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рек. Качественные характеристики озеленен-</w:t>
      </w:r>
      <w:r>
        <w:rPr>
          <w:color w:val="231F20"/>
          <w:spacing w:val="-57"/>
        </w:rPr>
        <w:t> </w:t>
      </w:r>
      <w:r>
        <w:rPr>
          <w:color w:val="231F20"/>
        </w:rPr>
        <w:t>ного пространства – достаточность зеленых</w:t>
      </w:r>
      <w:r>
        <w:rPr>
          <w:color w:val="231F20"/>
          <w:spacing w:val="1"/>
        </w:rPr>
        <w:t> </w:t>
      </w:r>
      <w:r>
        <w:rPr>
          <w:color w:val="231F20"/>
        </w:rPr>
        <w:t>насаждений</w:t>
      </w:r>
      <w:r>
        <w:rPr>
          <w:color w:val="231F20"/>
          <w:spacing w:val="-12"/>
        </w:rPr>
        <w:t> </w:t>
      </w:r>
      <w:r>
        <w:rPr>
          <w:color w:val="231F20"/>
        </w:rPr>
        <w:t>различного</w:t>
      </w:r>
      <w:r>
        <w:rPr>
          <w:color w:val="231F20"/>
          <w:spacing w:val="-12"/>
        </w:rPr>
        <w:t> </w:t>
      </w:r>
      <w:r>
        <w:rPr>
          <w:color w:val="231F20"/>
        </w:rPr>
        <w:t>назначения,</w:t>
      </w:r>
      <w:r>
        <w:rPr>
          <w:color w:val="231F20"/>
          <w:spacing w:val="-12"/>
        </w:rPr>
        <w:t> </w:t>
      </w:r>
      <w:r>
        <w:rPr>
          <w:color w:val="231F20"/>
        </w:rPr>
        <w:t>качество</w:t>
      </w:r>
      <w:r>
        <w:rPr>
          <w:color w:val="231F20"/>
          <w:spacing w:val="-58"/>
        </w:rPr>
        <w:t> </w:t>
      </w:r>
      <w:r>
        <w:rPr>
          <w:color w:val="231F20"/>
        </w:rPr>
        <w:t>самих насаждений –</w:t>
      </w:r>
      <w:r>
        <w:rPr>
          <w:color w:val="231F20"/>
          <w:spacing w:val="1"/>
        </w:rPr>
        <w:t> </w:t>
      </w:r>
      <w:r>
        <w:rPr>
          <w:color w:val="231F20"/>
        </w:rPr>
        <w:t>запущенность посадок.</w:t>
      </w:r>
    </w:p>
    <w:p>
      <w:pPr>
        <w:pStyle w:val="BodyText"/>
        <w:spacing w:line="249" w:lineRule="auto" w:before="9"/>
        <w:ind w:left="503" w:right="1" w:firstLine="396"/>
      </w:pP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настоящее</w:t>
      </w:r>
      <w:r>
        <w:rPr>
          <w:color w:val="231F20"/>
          <w:spacing w:val="1"/>
        </w:rPr>
        <w:t> </w:t>
      </w:r>
      <w:r>
        <w:rPr>
          <w:color w:val="231F20"/>
        </w:rPr>
        <w:t>время</w:t>
      </w:r>
      <w:r>
        <w:rPr>
          <w:color w:val="231F20"/>
          <w:spacing w:val="1"/>
        </w:rPr>
        <w:t> </w:t>
      </w:r>
      <w:r>
        <w:rPr>
          <w:color w:val="231F20"/>
        </w:rPr>
        <w:t>уцелевшие</w:t>
      </w:r>
      <w:r>
        <w:rPr>
          <w:color w:val="231F20"/>
          <w:spacing w:val="1"/>
        </w:rPr>
        <w:t> </w:t>
      </w:r>
      <w:r>
        <w:rPr>
          <w:color w:val="231F20"/>
        </w:rPr>
        <w:t>здания</w:t>
      </w:r>
      <w:r>
        <w:rPr>
          <w:color w:val="231F20"/>
          <w:spacing w:val="1"/>
        </w:rPr>
        <w:t> </w:t>
      </w:r>
      <w:r>
        <w:rPr>
          <w:color w:val="231F20"/>
        </w:rPr>
        <w:t>усадьбы находятся в аварийном состоянии,</w:t>
      </w:r>
      <w:r>
        <w:rPr>
          <w:color w:val="231F20"/>
          <w:spacing w:val="1"/>
        </w:rPr>
        <w:t> </w:t>
      </w:r>
      <w:r>
        <w:rPr>
          <w:color w:val="231F20"/>
        </w:rPr>
        <w:t>прилегающая территория заброшена (рис. 3).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результатам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обследования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здания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2015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г.,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представленным в охранном обязательстве, со-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хранившимся фотографиям с советского пе-</w:t>
      </w:r>
      <w:r>
        <w:rPr>
          <w:color w:val="231F20"/>
          <w:spacing w:val="1"/>
        </w:rPr>
        <w:t> </w:t>
      </w:r>
      <w:r>
        <w:rPr>
          <w:color w:val="231F20"/>
        </w:rPr>
        <w:t>риода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словам</w:t>
      </w:r>
      <w:r>
        <w:rPr>
          <w:color w:val="231F20"/>
          <w:spacing w:val="-12"/>
        </w:rPr>
        <w:t> </w:t>
      </w:r>
      <w:r>
        <w:rPr>
          <w:color w:val="231F20"/>
        </w:rPr>
        <w:t>очевидцев,</w:t>
      </w:r>
      <w:r>
        <w:rPr>
          <w:color w:val="231F20"/>
          <w:spacing w:val="-11"/>
        </w:rPr>
        <w:t> </w:t>
      </w:r>
      <w:r>
        <w:rPr>
          <w:color w:val="231F20"/>
        </w:rPr>
        <w:t>был</w:t>
      </w:r>
      <w:r>
        <w:rPr>
          <w:color w:val="231F20"/>
          <w:spacing w:val="-10"/>
        </w:rPr>
        <w:t> </w:t>
      </w:r>
      <w:r>
        <w:rPr>
          <w:color w:val="231F20"/>
        </w:rPr>
        <w:t>реконстру-</w:t>
      </w:r>
      <w:r>
        <w:rPr>
          <w:color w:val="231F20"/>
          <w:spacing w:val="-58"/>
        </w:rPr>
        <w:t> </w:t>
      </w:r>
      <w:r>
        <w:rPr>
          <w:color w:val="231F20"/>
        </w:rPr>
        <w:t>ирован предположительный облик особняка</w:t>
      </w:r>
      <w:r>
        <w:rPr>
          <w:color w:val="231F20"/>
          <w:spacing w:val="1"/>
        </w:rPr>
        <w:t> </w:t>
      </w:r>
      <w:r>
        <w:rPr>
          <w:color w:val="231F20"/>
        </w:rPr>
        <w:t>Лакиера (рис. 4). Асимметричность фасада с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готической формой окон, открытая кирпичная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кладка,</w:t>
      </w:r>
      <w:r>
        <w:rPr>
          <w:color w:val="231F20"/>
          <w:spacing w:val="-11"/>
        </w:rPr>
        <w:t> </w:t>
      </w:r>
      <w:r>
        <w:rPr>
          <w:color w:val="231F20"/>
        </w:rPr>
        <w:t>возможная</w:t>
      </w:r>
      <w:r>
        <w:rPr>
          <w:color w:val="231F20"/>
          <w:spacing w:val="-10"/>
        </w:rPr>
        <w:t> </w:t>
      </w:r>
      <w:r>
        <w:rPr>
          <w:color w:val="231F20"/>
        </w:rPr>
        <w:t>черепичная</w:t>
      </w:r>
      <w:r>
        <w:rPr>
          <w:color w:val="231F20"/>
          <w:spacing w:val="-10"/>
        </w:rPr>
        <w:t> </w:t>
      </w:r>
      <w:r>
        <w:rPr>
          <w:color w:val="231F20"/>
        </w:rPr>
        <w:t>крыша,</w:t>
      </w:r>
      <w:r>
        <w:rPr>
          <w:color w:val="231F20"/>
          <w:spacing w:val="-10"/>
        </w:rPr>
        <w:t> </w:t>
      </w:r>
      <w:r>
        <w:rPr>
          <w:color w:val="231F20"/>
        </w:rPr>
        <w:t>харак-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терные круглые проёмы, узорные наличники –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всё</w:t>
      </w:r>
      <w:r>
        <w:rPr>
          <w:color w:val="231F20"/>
          <w:spacing w:val="-14"/>
        </w:rPr>
        <w:t> </w:t>
      </w:r>
      <w:r>
        <w:rPr>
          <w:color w:val="231F20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</w:rPr>
        <w:t>формирует</w:t>
      </w:r>
      <w:r>
        <w:rPr>
          <w:color w:val="231F20"/>
          <w:spacing w:val="-13"/>
        </w:rPr>
        <w:t> </w:t>
      </w:r>
      <w:r>
        <w:rPr>
          <w:color w:val="231F20"/>
        </w:rPr>
        <w:t>неповторимый</w:t>
      </w:r>
      <w:r>
        <w:rPr>
          <w:color w:val="231F20"/>
          <w:spacing w:val="-12"/>
        </w:rPr>
        <w:t> </w:t>
      </w:r>
      <w:r>
        <w:rPr>
          <w:color w:val="231F20"/>
        </w:rPr>
        <w:t>облик</w:t>
      </w:r>
      <w:r>
        <w:rPr>
          <w:color w:val="231F20"/>
          <w:spacing w:val="-13"/>
        </w:rPr>
        <w:t> </w:t>
      </w:r>
      <w:r>
        <w:rPr>
          <w:color w:val="231F20"/>
        </w:rPr>
        <w:t>заго-</w:t>
      </w:r>
      <w:r>
        <w:rPr>
          <w:color w:val="231F20"/>
          <w:spacing w:val="-58"/>
        </w:rPr>
        <w:t> </w:t>
      </w:r>
      <w:r>
        <w:rPr>
          <w:color w:val="231F20"/>
        </w:rPr>
        <w:t>родного</w:t>
      </w:r>
      <w:r>
        <w:rPr>
          <w:color w:val="231F20"/>
          <w:spacing w:val="-2"/>
        </w:rPr>
        <w:t> </w:t>
      </w:r>
      <w:r>
        <w:rPr>
          <w:color w:val="231F20"/>
        </w:rPr>
        <w:t>дворянского</w:t>
      </w:r>
      <w:r>
        <w:rPr>
          <w:color w:val="231F20"/>
          <w:spacing w:val="-1"/>
        </w:rPr>
        <w:t> </w:t>
      </w:r>
      <w:r>
        <w:rPr>
          <w:color w:val="231F20"/>
        </w:rPr>
        <w:t>дома.</w:t>
      </w:r>
    </w:p>
    <w:p>
      <w:pPr>
        <w:pStyle w:val="BodyText"/>
        <w:spacing w:line="249" w:lineRule="auto" w:before="90"/>
        <w:ind w:left="297" w:right="161" w:firstLine="396"/>
      </w:pPr>
      <w:r>
        <w:rPr/>
        <w:br w:type="column"/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результате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анализа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было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выявлено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три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ка-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тегории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людей,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требуют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наличие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ных функций в проектируемом общественном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пространстве.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Первая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категория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</w:rPr>
        <w:t>местное</w:t>
      </w:r>
      <w:r>
        <w:rPr>
          <w:color w:val="231F20"/>
          <w:spacing w:val="-58"/>
        </w:rPr>
        <w:t> </w:t>
      </w:r>
      <w:r>
        <w:rPr>
          <w:color w:val="231F20"/>
        </w:rPr>
        <w:t>население. Они проживают на соседних тер-</w:t>
      </w:r>
      <w:r>
        <w:rPr>
          <w:color w:val="231F20"/>
          <w:spacing w:val="1"/>
        </w:rPr>
        <w:t> </w:t>
      </w:r>
      <w:r>
        <w:rPr>
          <w:color w:val="231F20"/>
        </w:rPr>
        <w:t>риториях, и в первую очередь видят усадьбу</w:t>
      </w:r>
      <w:r>
        <w:rPr>
          <w:color w:val="231F20"/>
          <w:spacing w:val="1"/>
        </w:rPr>
        <w:t> </w:t>
      </w:r>
      <w:r>
        <w:rPr>
          <w:color w:val="231F20"/>
        </w:rPr>
        <w:t>как культурный и общественный центр. Вто-</w:t>
      </w:r>
      <w:r>
        <w:rPr>
          <w:color w:val="231F20"/>
          <w:spacing w:val="-57"/>
        </w:rPr>
        <w:t> </w:t>
      </w:r>
      <w:r>
        <w:rPr>
          <w:color w:val="231F20"/>
        </w:rPr>
        <w:t>рая</w:t>
      </w:r>
      <w:r>
        <w:rPr>
          <w:color w:val="231F20"/>
          <w:spacing w:val="-10"/>
        </w:rPr>
        <w:t> </w:t>
      </w:r>
      <w:r>
        <w:rPr>
          <w:color w:val="231F20"/>
        </w:rPr>
        <w:t>категория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туристы,</w:t>
      </w:r>
      <w:r>
        <w:rPr>
          <w:color w:val="231F20"/>
          <w:spacing w:val="-10"/>
        </w:rPr>
        <w:t> </w:t>
      </w:r>
      <w:r>
        <w:rPr>
          <w:color w:val="231F20"/>
        </w:rPr>
        <w:t>которых</w:t>
      </w:r>
      <w:r>
        <w:rPr>
          <w:color w:val="231F20"/>
          <w:spacing w:val="-10"/>
        </w:rPr>
        <w:t> </w:t>
      </w:r>
      <w:r>
        <w:rPr>
          <w:color w:val="231F20"/>
        </w:rPr>
        <w:t>привлекает</w:t>
      </w:r>
      <w:r>
        <w:rPr>
          <w:color w:val="231F20"/>
          <w:spacing w:val="-58"/>
        </w:rPr>
        <w:t> </w:t>
      </w:r>
      <w:r>
        <w:rPr>
          <w:color w:val="231F20"/>
        </w:rPr>
        <w:t>историческая ценность объекта, а также бла-</w:t>
      </w:r>
      <w:r>
        <w:rPr>
          <w:color w:val="231F20"/>
          <w:spacing w:val="-57"/>
        </w:rPr>
        <w:t> </w:t>
      </w:r>
      <w:r>
        <w:rPr>
          <w:color w:val="231F20"/>
        </w:rPr>
        <w:t>гоустроенная</w:t>
      </w:r>
      <w:r>
        <w:rPr>
          <w:color w:val="231F20"/>
          <w:spacing w:val="39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39"/>
        </w:rPr>
        <w:t> </w:t>
      </w:r>
      <w:r>
        <w:rPr>
          <w:color w:val="231F20"/>
        </w:rPr>
        <w:t>с</w:t>
      </w:r>
      <w:r>
        <w:rPr>
          <w:color w:val="231F20"/>
          <w:spacing w:val="39"/>
        </w:rPr>
        <w:t> </w:t>
      </w:r>
      <w:r>
        <w:rPr>
          <w:color w:val="231F20"/>
        </w:rPr>
        <w:t>зонами</w:t>
      </w:r>
      <w:r>
        <w:rPr>
          <w:color w:val="231F20"/>
          <w:spacing w:val="40"/>
        </w:rPr>
        <w:t> </w:t>
      </w:r>
      <w:r>
        <w:rPr>
          <w:color w:val="231F20"/>
        </w:rPr>
        <w:t>пикника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отдыха.</w:t>
      </w:r>
      <w:r>
        <w:rPr>
          <w:color w:val="231F20"/>
          <w:spacing w:val="25"/>
        </w:rPr>
        <w:t> </w:t>
      </w:r>
      <w:r>
        <w:rPr>
          <w:color w:val="231F20"/>
        </w:rPr>
        <w:t>Третья</w:t>
      </w:r>
      <w:r>
        <w:rPr>
          <w:color w:val="231F20"/>
          <w:spacing w:val="24"/>
        </w:rPr>
        <w:t> </w:t>
      </w:r>
      <w:r>
        <w:rPr>
          <w:color w:val="231F20"/>
        </w:rPr>
        <w:t>категория</w:t>
      </w:r>
      <w:r>
        <w:rPr>
          <w:color w:val="231F20"/>
          <w:spacing w:val="25"/>
        </w:rPr>
        <w:t> </w:t>
      </w:r>
      <w:r>
        <w:rPr>
          <w:color w:val="231F20"/>
        </w:rPr>
        <w:t>–</w:t>
      </w:r>
      <w:r>
        <w:rPr>
          <w:color w:val="231F20"/>
          <w:spacing w:val="25"/>
        </w:rPr>
        <w:t> </w:t>
      </w:r>
      <w:r>
        <w:rPr>
          <w:color w:val="231F20"/>
        </w:rPr>
        <w:t>инвесторы,</w:t>
      </w:r>
      <w:r>
        <w:rPr>
          <w:color w:val="231F20"/>
          <w:spacing w:val="25"/>
        </w:rPr>
        <w:t> </w:t>
      </w:r>
      <w:r>
        <w:rPr>
          <w:color w:val="231F20"/>
        </w:rPr>
        <w:t>от</w:t>
      </w:r>
    </w:p>
    <w:p>
      <w:pPr>
        <w:pStyle w:val="BodyText"/>
        <w:jc w:val="left"/>
        <w:rPr>
          <w:sz w:val="26"/>
        </w:rPr>
      </w:pPr>
    </w:p>
    <w:p>
      <w:pPr>
        <w:spacing w:before="163"/>
        <w:ind w:left="297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5"/>
          <w:sz w:val="21"/>
        </w:rPr>
        <w:t> </w:t>
      </w:r>
      <w:r>
        <w:rPr>
          <w:color w:val="231F20"/>
          <w:sz w:val="21"/>
        </w:rPr>
        <w:t>Реконструкция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особняка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Лакиера</w:t>
      </w:r>
    </w:p>
    <w:p>
      <w:pPr>
        <w:pStyle w:val="BodyText"/>
        <w:spacing w:before="7"/>
        <w:jc w:val="left"/>
        <w:rPr>
          <w:sz w:val="4"/>
        </w:rPr>
      </w:pPr>
      <w:r>
        <w:rPr/>
        <w:pict>
          <v:group style="position:absolute;margin-left:314.645203pt;margin-top:3.849805pt;width:232.45pt;height:148.25pt;mso-position-horizontal-relative:page;mso-position-vertical-relative:paragraph;z-index:-15591936;mso-wrap-distance-left:0;mso-wrap-distance-right:0" id="docshapegroup671" coordorigin="6293,77" coordsize="4649,2965">
            <v:shape style="position:absolute;left:6292;top:427;width:4649;height:2615" type="#_x0000_t75" id="docshape672" stroked="false">
              <v:imagedata r:id="rId331" o:title=""/>
            </v:shape>
            <v:shape style="position:absolute;left:6292;top:77;width:606;height:308" id="docshape673" coordorigin="6293,77" coordsize="606,308" path="m6898,77l6293,77,6596,384,6898,77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4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5155" w:space="40"/>
            <w:col w:w="5115"/>
          </w:cols>
        </w:sectPr>
      </w:pPr>
    </w:p>
    <w:p>
      <w:pPr>
        <w:pStyle w:val="BodyText"/>
        <w:spacing w:line="249" w:lineRule="auto" w:before="78"/>
        <w:ind w:left="61" w:right="41"/>
        <w:jc w:val="right"/>
      </w:pPr>
      <w:r>
        <w:rPr>
          <w:color w:val="231F20"/>
        </w:rPr>
        <w:t>которых</w:t>
      </w:r>
      <w:r>
        <w:rPr>
          <w:color w:val="231F20"/>
          <w:spacing w:val="23"/>
        </w:rPr>
        <w:t> </w:t>
      </w:r>
      <w:r>
        <w:rPr>
          <w:color w:val="231F20"/>
        </w:rPr>
        <w:t>зависит</w:t>
      </w:r>
      <w:r>
        <w:rPr>
          <w:color w:val="231F20"/>
          <w:spacing w:val="24"/>
        </w:rPr>
        <w:t> </w:t>
      </w:r>
      <w:r>
        <w:rPr>
          <w:color w:val="231F20"/>
        </w:rPr>
        <w:t>реализация</w:t>
      </w:r>
      <w:r>
        <w:rPr>
          <w:color w:val="231F20"/>
          <w:spacing w:val="24"/>
        </w:rPr>
        <w:t> </w:t>
      </w:r>
      <w:r>
        <w:rPr>
          <w:color w:val="231F20"/>
        </w:rPr>
        <w:t>данного</w:t>
      </w:r>
      <w:r>
        <w:rPr>
          <w:color w:val="231F20"/>
          <w:spacing w:val="23"/>
        </w:rPr>
        <w:t> </w:t>
      </w:r>
      <w:r>
        <w:rPr>
          <w:color w:val="231F20"/>
        </w:rPr>
        <w:t>проек-</w:t>
      </w:r>
      <w:r>
        <w:rPr>
          <w:color w:val="231F20"/>
          <w:spacing w:val="-57"/>
        </w:rPr>
        <w:t> </w:t>
      </w:r>
      <w:r>
        <w:rPr>
          <w:color w:val="231F20"/>
        </w:rPr>
        <w:t>та.</w:t>
      </w:r>
      <w:r>
        <w:rPr>
          <w:color w:val="231F20"/>
          <w:spacing w:val="27"/>
        </w:rPr>
        <w:t> </w:t>
      </w:r>
      <w:r>
        <w:rPr>
          <w:color w:val="231F20"/>
        </w:rPr>
        <w:t>Первый</w:t>
      </w:r>
      <w:r>
        <w:rPr>
          <w:color w:val="231F20"/>
          <w:spacing w:val="27"/>
        </w:rPr>
        <w:t> </w:t>
      </w:r>
      <w:r>
        <w:rPr>
          <w:color w:val="231F20"/>
        </w:rPr>
        <w:t>потенциальный</w:t>
      </w:r>
      <w:r>
        <w:rPr>
          <w:color w:val="231F20"/>
          <w:spacing w:val="28"/>
        </w:rPr>
        <w:t> </w:t>
      </w:r>
      <w:r>
        <w:rPr>
          <w:color w:val="231F20"/>
        </w:rPr>
        <w:t>инвестор</w:t>
      </w:r>
      <w:r>
        <w:rPr>
          <w:color w:val="231F20"/>
          <w:spacing w:val="27"/>
        </w:rPr>
        <w:t> </w:t>
      </w:r>
      <w:r>
        <w:rPr>
          <w:color w:val="231F20"/>
        </w:rPr>
        <w:t>–</w:t>
      </w:r>
      <w:r>
        <w:rPr>
          <w:color w:val="231F20"/>
          <w:spacing w:val="27"/>
        </w:rPr>
        <w:t> </w:t>
      </w:r>
      <w:r>
        <w:rPr>
          <w:color w:val="231F20"/>
        </w:rPr>
        <w:t>Все-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российское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Геральдическое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общество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желает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устроить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усадебном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доме</w:t>
      </w:r>
      <w:r>
        <w:rPr>
          <w:color w:val="231F20"/>
          <w:spacing w:val="-14"/>
        </w:rPr>
        <w:t> </w:t>
      </w:r>
      <w:r>
        <w:rPr>
          <w:color w:val="231F20"/>
        </w:rPr>
        <w:t>музей</w:t>
      </w:r>
      <w:r>
        <w:rPr>
          <w:color w:val="231F20"/>
          <w:spacing w:val="-14"/>
        </w:rPr>
        <w:t> </w:t>
      </w:r>
      <w:r>
        <w:rPr>
          <w:color w:val="231F20"/>
        </w:rPr>
        <w:t>геральдики.</w:t>
      </w:r>
      <w:r>
        <w:rPr>
          <w:color w:val="231F20"/>
          <w:spacing w:val="-57"/>
        </w:rPr>
        <w:t> </w:t>
      </w:r>
      <w:r>
        <w:rPr>
          <w:color w:val="231F20"/>
        </w:rPr>
        <w:t>Второй</w:t>
      </w:r>
      <w:r>
        <w:rPr>
          <w:color w:val="231F20"/>
          <w:spacing w:val="33"/>
        </w:rPr>
        <w:t> </w:t>
      </w:r>
      <w:r>
        <w:rPr>
          <w:color w:val="231F20"/>
        </w:rPr>
        <w:t>–</w:t>
      </w:r>
      <w:r>
        <w:rPr>
          <w:color w:val="231F20"/>
          <w:spacing w:val="34"/>
        </w:rPr>
        <w:t> </w:t>
      </w:r>
      <w:r>
        <w:rPr>
          <w:color w:val="231F20"/>
        </w:rPr>
        <w:t>представители</w:t>
      </w:r>
      <w:r>
        <w:rPr>
          <w:color w:val="231F20"/>
          <w:spacing w:val="34"/>
        </w:rPr>
        <w:t> </w:t>
      </w:r>
      <w:r>
        <w:rPr>
          <w:color w:val="231F20"/>
        </w:rPr>
        <w:t>будущего</w:t>
      </w:r>
      <w:r>
        <w:rPr>
          <w:color w:val="231F20"/>
          <w:spacing w:val="34"/>
        </w:rPr>
        <w:t> </w:t>
      </w:r>
      <w:r>
        <w:rPr>
          <w:color w:val="231F20"/>
        </w:rPr>
        <w:t>агропро-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мышленного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кластера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Ростовской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области,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которых</w:t>
      </w:r>
      <w:r>
        <w:rPr>
          <w:color w:val="231F20"/>
          <w:spacing w:val="-12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-11"/>
        </w:rPr>
        <w:t> </w:t>
      </w:r>
      <w:r>
        <w:rPr>
          <w:color w:val="231F20"/>
        </w:rPr>
        <w:t>организовать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терри-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тории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офис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научно-образовательный</w:t>
      </w:r>
      <w:r>
        <w:rPr>
          <w:color w:val="231F20"/>
          <w:spacing w:val="-10"/>
        </w:rPr>
        <w:t> </w:t>
      </w:r>
      <w:r>
        <w:rPr>
          <w:color w:val="231F20"/>
        </w:rPr>
        <w:t>центр.</w:t>
      </w:r>
      <w:r>
        <w:rPr>
          <w:color w:val="231F20"/>
          <w:spacing w:val="-57"/>
        </w:rPr>
        <w:t> </w:t>
      </w:r>
      <w:r>
        <w:rPr>
          <w:color w:val="231F20"/>
        </w:rPr>
        <w:t>На</w:t>
      </w:r>
      <w:r>
        <w:rPr>
          <w:color w:val="231F20"/>
          <w:spacing w:val="12"/>
        </w:rPr>
        <w:t> </w:t>
      </w:r>
      <w:r>
        <w:rPr>
          <w:color w:val="231F20"/>
        </w:rPr>
        <w:t>основе</w:t>
      </w:r>
      <w:r>
        <w:rPr>
          <w:color w:val="231F20"/>
          <w:spacing w:val="13"/>
        </w:rPr>
        <w:t> </w:t>
      </w:r>
      <w:r>
        <w:rPr>
          <w:color w:val="231F20"/>
        </w:rPr>
        <w:t>выполненного</w:t>
      </w:r>
      <w:r>
        <w:rPr>
          <w:color w:val="231F20"/>
          <w:spacing w:val="13"/>
        </w:rPr>
        <w:t> </w:t>
      </w:r>
      <w:r>
        <w:rPr>
          <w:color w:val="231F20"/>
        </w:rPr>
        <w:t>анализа</w:t>
      </w:r>
      <w:r>
        <w:rPr>
          <w:color w:val="231F20"/>
          <w:spacing w:val="12"/>
        </w:rPr>
        <w:t> </w:t>
      </w:r>
      <w:r>
        <w:rPr>
          <w:color w:val="231F20"/>
        </w:rPr>
        <w:t>терри-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тории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можно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предложить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следующие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пути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ре-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шения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выявленных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проблем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планировочными</w:t>
      </w:r>
    </w:p>
    <w:p>
      <w:pPr>
        <w:pStyle w:val="BodyText"/>
        <w:spacing w:before="11"/>
        <w:ind w:left="163"/>
        <w:jc w:val="left"/>
      </w:pPr>
      <w:r>
        <w:rPr>
          <w:color w:val="231F20"/>
        </w:rPr>
        <w:t>приемами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средствами</w:t>
      </w:r>
      <w:r>
        <w:rPr>
          <w:color w:val="231F20"/>
          <w:spacing w:val="-3"/>
        </w:rPr>
        <w:t> </w:t>
      </w:r>
      <w:r>
        <w:rPr>
          <w:color w:val="231F20"/>
        </w:rPr>
        <w:t>озеленения:</w:t>
      </w:r>
    </w:p>
    <w:p>
      <w:pPr>
        <w:pStyle w:val="BodyText"/>
        <w:spacing w:before="12"/>
        <w:ind w:left="560"/>
        <w:jc w:val="left"/>
      </w:pPr>
      <w:r>
        <w:rPr>
          <w:color w:val="231F20"/>
          <w:spacing w:val="-2"/>
          <w:w w:val="95"/>
        </w:rPr>
        <w:t>−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благоустройство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прибрежной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2"/>
          <w:w w:val="95"/>
        </w:rPr>
        <w:t>территории;</w:t>
      </w:r>
    </w:p>
    <w:p>
      <w:pPr>
        <w:pStyle w:val="BodyText"/>
        <w:spacing w:before="12"/>
        <w:ind w:left="560"/>
        <w:jc w:val="left"/>
      </w:pPr>
      <w:r>
        <w:rPr>
          <w:color w:val="231F20"/>
          <w:w w:val="95"/>
        </w:rPr>
        <w:t>−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увеличение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общей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площади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озеленения;</w:t>
      </w:r>
    </w:p>
    <w:p>
      <w:pPr>
        <w:pStyle w:val="BodyText"/>
        <w:spacing w:before="12"/>
        <w:ind w:left="560"/>
        <w:jc w:val="left"/>
      </w:pPr>
      <w:r>
        <w:rPr>
          <w:color w:val="231F20"/>
        </w:rPr>
        <w:t>−</w:t>
      </w:r>
      <w:r>
        <w:rPr>
          <w:color w:val="231F20"/>
          <w:spacing w:val="-9"/>
        </w:rPr>
        <w:t> </w:t>
      </w:r>
      <w:r>
        <w:rPr>
          <w:color w:val="231F20"/>
        </w:rPr>
        <w:t>берегоукрепление,</w:t>
      </w:r>
    </w:p>
    <w:p>
      <w:pPr>
        <w:pStyle w:val="BodyText"/>
        <w:spacing w:before="12"/>
        <w:ind w:left="560"/>
        <w:jc w:val="left"/>
      </w:pPr>
      <w:r>
        <w:rPr>
          <w:color w:val="231F20"/>
          <w:w w:val="95"/>
        </w:rPr>
        <w:t>−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реконструкция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приспособление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зданий.</w:t>
      </w:r>
    </w:p>
    <w:p>
      <w:pPr>
        <w:pStyle w:val="BodyText"/>
        <w:spacing w:before="9"/>
        <w:jc w:val="left"/>
        <w:rPr>
          <w:sz w:val="20"/>
        </w:rPr>
      </w:pPr>
    </w:p>
    <w:p>
      <w:pPr>
        <w:pStyle w:val="Heading2"/>
        <w:spacing w:line="249" w:lineRule="auto"/>
        <w:ind w:left="163" w:right="42" w:firstLine="396"/>
      </w:pPr>
      <w:r>
        <w:rPr>
          <w:color w:val="231F20"/>
          <w:spacing w:val="-1"/>
        </w:rPr>
        <w:t>Решения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4"/>
        </w:rPr>
        <w:t> </w:t>
      </w:r>
      <w:r>
        <w:rPr>
          <w:color w:val="231F20"/>
        </w:rPr>
        <w:t>общественно-</w:t>
      </w:r>
      <w:r>
        <w:rPr>
          <w:color w:val="231F20"/>
          <w:spacing w:val="-57"/>
        </w:rPr>
        <w:t> </w:t>
      </w:r>
      <w:r>
        <w:rPr>
          <w:color w:val="231F20"/>
        </w:rPr>
        <w:t>го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пространства</w:t>
      </w:r>
    </w:p>
    <w:p>
      <w:pPr>
        <w:pStyle w:val="BodyText"/>
        <w:spacing w:line="249" w:lineRule="auto" w:before="2"/>
        <w:ind w:left="163" w:right="40" w:firstLine="396"/>
      </w:pPr>
      <w:r>
        <w:rPr>
          <w:color w:val="231F20"/>
        </w:rPr>
        <w:t>Исходя из исторической справки, можно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95"/>
        </w:rPr>
        <w:t>сделать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вывод,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что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территория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усадьбы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Лакиера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3"/>
          <w:w w:val="95"/>
        </w:rPr>
        <w:t>долгое время была общественным </w:t>
      </w:r>
      <w:r>
        <w:rPr>
          <w:color w:val="231F20"/>
          <w:spacing w:val="-2"/>
          <w:w w:val="95"/>
        </w:rPr>
        <w:t>и культурным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центром для местного населения. И поскольку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на данный момент общественных пространств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под</w:t>
      </w:r>
      <w:r>
        <w:rPr>
          <w:color w:val="231F20"/>
          <w:spacing w:val="-15"/>
        </w:rPr>
        <w:t> </w:t>
      </w:r>
      <w:r>
        <w:rPr>
          <w:color w:val="231F20"/>
        </w:rPr>
        <w:t>Таганрогом</w:t>
      </w:r>
      <w:r>
        <w:rPr>
          <w:color w:val="231F20"/>
          <w:spacing w:val="-15"/>
        </w:rPr>
        <w:t> </w:t>
      </w:r>
      <w:r>
        <w:rPr>
          <w:color w:val="231F20"/>
        </w:rPr>
        <w:t>нет,</w:t>
      </w:r>
      <w:r>
        <w:rPr>
          <w:color w:val="231F20"/>
          <w:spacing w:val="-14"/>
        </w:rPr>
        <w:t> </w:t>
      </w:r>
      <w:r>
        <w:rPr>
          <w:color w:val="231F20"/>
        </w:rPr>
        <w:t>а</w:t>
      </w:r>
      <w:r>
        <w:rPr>
          <w:color w:val="231F20"/>
          <w:spacing w:val="-15"/>
        </w:rPr>
        <w:t> </w:t>
      </w:r>
      <w:r>
        <w:rPr>
          <w:color w:val="231F20"/>
        </w:rPr>
        <w:t>потребность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них</w:t>
      </w:r>
      <w:r>
        <w:rPr>
          <w:color w:val="231F20"/>
          <w:spacing w:val="-15"/>
        </w:rPr>
        <w:t> </w:t>
      </w:r>
      <w:r>
        <w:rPr>
          <w:color w:val="231F20"/>
        </w:rPr>
        <w:t>есть,</w:t>
      </w:r>
      <w:r>
        <w:rPr>
          <w:color w:val="231F20"/>
          <w:spacing w:val="-58"/>
        </w:rPr>
        <w:t> </w:t>
      </w:r>
      <w:r>
        <w:rPr>
          <w:color w:val="231F20"/>
          <w:spacing w:val="-1"/>
          <w:w w:val="95"/>
        </w:rPr>
        <w:t>актуально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предложить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решения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организации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2"/>
        </w:rPr>
        <w:t>территории,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учитывающие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интересы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инвесто-</w:t>
      </w:r>
      <w:r>
        <w:rPr>
          <w:color w:val="231F20"/>
          <w:spacing w:val="-58"/>
        </w:rPr>
        <w:t> </w:t>
      </w:r>
      <w:r>
        <w:rPr>
          <w:color w:val="231F20"/>
        </w:rPr>
        <w:t>ров,</w:t>
      </w:r>
      <w:r>
        <w:rPr>
          <w:color w:val="231F20"/>
          <w:spacing w:val="-4"/>
        </w:rPr>
        <w:t> </w:t>
      </w:r>
      <w:r>
        <w:rPr>
          <w:color w:val="231F20"/>
        </w:rPr>
        <w:t>местного</w:t>
      </w:r>
      <w:r>
        <w:rPr>
          <w:color w:val="231F20"/>
          <w:spacing w:val="-3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туристов.</w:t>
      </w:r>
    </w:p>
    <w:p>
      <w:pPr>
        <w:pStyle w:val="BodyText"/>
        <w:spacing w:line="249" w:lineRule="auto" w:before="9"/>
        <w:ind w:left="163" w:right="42" w:firstLine="396"/>
      </w:pPr>
      <w:r>
        <w:rPr>
          <w:color w:val="231F20"/>
        </w:rPr>
        <w:t>В целях того, чтобы проектируемое об-</w:t>
      </w:r>
      <w:r>
        <w:rPr>
          <w:color w:val="231F20"/>
          <w:spacing w:val="1"/>
        </w:rPr>
        <w:t> </w:t>
      </w:r>
      <w:r>
        <w:rPr>
          <w:color w:val="231F20"/>
        </w:rPr>
        <w:t>щественное пространство было насыщенным</w:t>
      </w:r>
      <w:r>
        <w:rPr>
          <w:color w:val="231F20"/>
          <w:spacing w:val="-58"/>
        </w:rPr>
        <w:t> </w:t>
      </w:r>
      <w:r>
        <w:rPr>
          <w:color w:val="231F20"/>
        </w:rPr>
        <w:t>и жизнеспособными, при планировке терри-</w:t>
      </w:r>
      <w:r>
        <w:rPr>
          <w:color w:val="231F20"/>
          <w:spacing w:val="1"/>
        </w:rPr>
        <w:t> </w:t>
      </w:r>
      <w:r>
        <w:rPr>
          <w:color w:val="231F20"/>
        </w:rPr>
        <w:t>тории</w:t>
      </w:r>
      <w:r>
        <w:rPr>
          <w:color w:val="231F20"/>
          <w:spacing w:val="-1"/>
        </w:rPr>
        <w:t> </w:t>
      </w:r>
      <w:r>
        <w:rPr>
          <w:color w:val="231F20"/>
        </w:rPr>
        <w:t>учтены</w:t>
      </w:r>
      <w:r>
        <w:rPr>
          <w:color w:val="231F20"/>
          <w:spacing w:val="-1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"/>
        </w:rPr>
        <w:t> </w:t>
      </w:r>
      <w:r>
        <w:rPr>
          <w:color w:val="231F20"/>
        </w:rPr>
        <w:t>факторы:</w:t>
      </w:r>
    </w:p>
    <w:p>
      <w:pPr>
        <w:pStyle w:val="BodyText"/>
        <w:spacing w:line="249" w:lineRule="auto" w:before="4"/>
        <w:ind w:left="163" w:right="42" w:firstLine="396"/>
      </w:pPr>
      <w:r>
        <w:rPr>
          <w:color w:val="231F20"/>
          <w:w w:val="95"/>
        </w:rPr>
        <w:t>− многофункциональное наполнение (куль-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турные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коммерческие</w:t>
      </w:r>
      <w:r>
        <w:rPr>
          <w:color w:val="231F20"/>
          <w:spacing w:val="-1"/>
        </w:rPr>
        <w:t> </w:t>
      </w:r>
      <w:r>
        <w:rPr>
          <w:color w:val="231F20"/>
        </w:rPr>
        <w:t>функции);</w:t>
      </w:r>
    </w:p>
    <w:p>
      <w:pPr>
        <w:pStyle w:val="BodyText"/>
        <w:spacing w:line="249" w:lineRule="auto" w:before="2"/>
        <w:ind w:left="163" w:right="42" w:firstLine="396"/>
      </w:pPr>
      <w:r>
        <w:rPr>
          <w:color w:val="231F20"/>
          <w:spacing w:val="-1"/>
        </w:rPr>
        <w:t>−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поддержка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проведения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локальных</w:t>
      </w:r>
      <w:r>
        <w:rPr>
          <w:color w:val="231F20"/>
          <w:spacing w:val="-13"/>
        </w:rPr>
        <w:t> </w:t>
      </w:r>
      <w:r>
        <w:rPr>
          <w:color w:val="231F20"/>
        </w:rPr>
        <w:t>куль-</w:t>
      </w:r>
      <w:r>
        <w:rPr>
          <w:color w:val="231F20"/>
          <w:spacing w:val="-58"/>
        </w:rPr>
        <w:t> </w:t>
      </w:r>
      <w:r>
        <w:rPr>
          <w:color w:val="231F20"/>
        </w:rPr>
        <w:t>турных</w:t>
      </w:r>
      <w:r>
        <w:rPr>
          <w:color w:val="231F20"/>
          <w:spacing w:val="-1"/>
        </w:rPr>
        <w:t> </w:t>
      </w:r>
      <w:r>
        <w:rPr>
          <w:color w:val="231F20"/>
        </w:rPr>
        <w:t>мероприятий силами</w:t>
      </w:r>
      <w:r>
        <w:rPr>
          <w:color w:val="231F20"/>
          <w:spacing w:val="-1"/>
        </w:rPr>
        <w:t> </w:t>
      </w:r>
      <w:r>
        <w:rPr>
          <w:color w:val="231F20"/>
        </w:rPr>
        <w:t>самих жителей;</w:t>
      </w:r>
    </w:p>
    <w:p>
      <w:pPr>
        <w:pStyle w:val="BodyText"/>
        <w:spacing w:line="249" w:lineRule="auto" w:before="2"/>
        <w:ind w:left="163" w:right="42" w:firstLine="396"/>
      </w:pPr>
      <w:r>
        <w:rPr>
          <w:color w:val="231F20"/>
          <w:w w:val="95"/>
        </w:rPr>
        <w:t>− транспортная и пешеходная доступность,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а также решения, позволяющие сделать 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странство удобным для всех членов обще-</w:t>
      </w:r>
      <w:r>
        <w:rPr>
          <w:color w:val="231F20"/>
          <w:spacing w:val="1"/>
        </w:rPr>
        <w:t> </w:t>
      </w:r>
      <w:r>
        <w:rPr>
          <w:color w:val="231F20"/>
        </w:rPr>
        <w:t>ства, в том числе детей, инвалидов и пожи-</w:t>
      </w:r>
      <w:r>
        <w:rPr>
          <w:color w:val="231F20"/>
          <w:spacing w:val="1"/>
        </w:rPr>
        <w:t> </w:t>
      </w:r>
      <w:r>
        <w:rPr>
          <w:color w:val="231F20"/>
        </w:rPr>
        <w:t>лых</w:t>
      </w:r>
      <w:r>
        <w:rPr>
          <w:color w:val="231F20"/>
          <w:spacing w:val="-1"/>
        </w:rPr>
        <w:t> </w:t>
      </w:r>
      <w:r>
        <w:rPr>
          <w:color w:val="231F20"/>
        </w:rPr>
        <w:t>людей;</w:t>
      </w:r>
    </w:p>
    <w:p>
      <w:pPr>
        <w:pStyle w:val="BodyText"/>
        <w:spacing w:line="249" w:lineRule="auto" w:before="4"/>
        <w:ind w:left="163" w:right="38" w:firstLine="396"/>
      </w:pPr>
      <w:r>
        <w:rPr>
          <w:color w:val="231F20"/>
        </w:rPr>
        <w:t>−</w:t>
      </w:r>
      <w:r>
        <w:rPr>
          <w:color w:val="231F20"/>
          <w:spacing w:val="39"/>
        </w:rPr>
        <w:t> </w:t>
      </w:r>
      <w:r>
        <w:rPr>
          <w:color w:val="231F20"/>
        </w:rPr>
        <w:t>комфорт</w:t>
      </w:r>
      <w:r>
        <w:rPr>
          <w:color w:val="231F20"/>
          <w:spacing w:val="39"/>
        </w:rPr>
        <w:t> </w:t>
      </w:r>
      <w:r>
        <w:rPr>
          <w:color w:val="231F20"/>
        </w:rPr>
        <w:t>и</w:t>
      </w:r>
      <w:r>
        <w:rPr>
          <w:color w:val="231F20"/>
          <w:spacing w:val="39"/>
        </w:rPr>
        <w:t> </w:t>
      </w:r>
      <w:r>
        <w:rPr>
          <w:color w:val="231F20"/>
        </w:rPr>
        <w:t>безопасность,</w:t>
      </w:r>
      <w:r>
        <w:rPr>
          <w:color w:val="231F20"/>
          <w:spacing w:val="39"/>
        </w:rPr>
        <w:t> </w:t>
      </w:r>
      <w:r>
        <w:rPr>
          <w:color w:val="231F20"/>
        </w:rPr>
        <w:t>в</w:t>
      </w:r>
      <w:r>
        <w:rPr>
          <w:color w:val="231F20"/>
          <w:spacing w:val="39"/>
        </w:rPr>
        <w:t> </w:t>
      </w:r>
      <w:r>
        <w:rPr>
          <w:color w:val="231F20"/>
        </w:rPr>
        <w:t>том</w:t>
      </w:r>
      <w:r>
        <w:rPr>
          <w:color w:val="231F20"/>
          <w:spacing w:val="39"/>
        </w:rPr>
        <w:t> </w:t>
      </w:r>
      <w:r>
        <w:rPr>
          <w:color w:val="231F20"/>
        </w:rPr>
        <w:t>числе</w:t>
      </w:r>
      <w:r>
        <w:rPr>
          <w:color w:val="231F20"/>
          <w:spacing w:val="-57"/>
        </w:rPr>
        <w:t> </w:t>
      </w:r>
      <w:r>
        <w:rPr>
          <w:color w:val="231F20"/>
        </w:rPr>
        <w:t>в отношении автотранспортной инфраструк-</w:t>
      </w:r>
      <w:r>
        <w:rPr>
          <w:color w:val="231F20"/>
          <w:spacing w:val="1"/>
        </w:rPr>
        <w:t> </w:t>
      </w:r>
      <w:r>
        <w:rPr>
          <w:color w:val="231F20"/>
        </w:rPr>
        <w:t>туры</w:t>
      </w:r>
      <w:r>
        <w:rPr>
          <w:color w:val="231F20"/>
          <w:spacing w:val="-1"/>
        </w:rPr>
        <w:t> </w:t>
      </w:r>
      <w:r>
        <w:rPr>
          <w:color w:val="231F20"/>
        </w:rPr>
        <w:t>[6].</w:t>
      </w:r>
    </w:p>
    <w:p>
      <w:pPr>
        <w:pStyle w:val="BodyText"/>
        <w:spacing w:line="249" w:lineRule="auto" w:before="3"/>
        <w:ind w:left="163" w:right="39" w:firstLine="396"/>
      </w:pPr>
      <w:r>
        <w:rPr>
          <w:color w:val="231F20"/>
        </w:rPr>
        <w:t>Рассматриваемая территория будет пред-</w:t>
      </w:r>
      <w:r>
        <w:rPr>
          <w:color w:val="231F20"/>
          <w:spacing w:val="-57"/>
        </w:rPr>
        <w:t> </w:t>
      </w:r>
      <w:r>
        <w:rPr>
          <w:color w:val="231F20"/>
        </w:rPr>
        <w:t>ставлять</w:t>
      </w:r>
      <w:r>
        <w:rPr>
          <w:color w:val="231F20"/>
          <w:spacing w:val="-12"/>
        </w:rPr>
        <w:t> </w:t>
      </w:r>
      <w:r>
        <w:rPr>
          <w:color w:val="231F20"/>
        </w:rPr>
        <w:t>полифункциональное</w:t>
      </w:r>
      <w:r>
        <w:rPr>
          <w:color w:val="231F20"/>
          <w:spacing w:val="-13"/>
        </w:rPr>
        <w:t> </w:t>
      </w:r>
      <w:r>
        <w:rPr>
          <w:color w:val="231F20"/>
        </w:rPr>
        <w:t>общественное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пространство, обладающее уникальными исто-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рическими,</w:t>
      </w:r>
      <w:r>
        <w:rPr>
          <w:color w:val="231F20"/>
          <w:spacing w:val="-11"/>
        </w:rPr>
        <w:t> </w:t>
      </w:r>
      <w:r>
        <w:rPr>
          <w:color w:val="231F20"/>
        </w:rPr>
        <w:t>культурными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природными</w:t>
      </w:r>
      <w:r>
        <w:rPr>
          <w:color w:val="231F20"/>
          <w:spacing w:val="-11"/>
        </w:rPr>
        <w:t> </w:t>
      </w:r>
      <w:r>
        <w:rPr>
          <w:color w:val="231F20"/>
        </w:rPr>
        <w:t>при-</w:t>
      </w:r>
      <w:r>
        <w:rPr>
          <w:color w:val="231F20"/>
          <w:spacing w:val="-57"/>
        </w:rPr>
        <w:t> </w:t>
      </w:r>
      <w:r>
        <w:rPr>
          <w:color w:val="231F20"/>
        </w:rPr>
        <w:t>знаками, имеющими важное социальное зна-</w:t>
      </w:r>
      <w:r>
        <w:rPr>
          <w:color w:val="231F20"/>
          <w:spacing w:val="-57"/>
        </w:rPr>
        <w:t> </w:t>
      </w:r>
      <w:r>
        <w:rPr>
          <w:color w:val="231F20"/>
        </w:rPr>
        <w:t>чение [7]. Это требует наличия следующих</w:t>
      </w:r>
      <w:r>
        <w:rPr>
          <w:color w:val="231F20"/>
          <w:spacing w:val="1"/>
        </w:rPr>
        <w:t> </w:t>
      </w:r>
      <w:r>
        <w:rPr>
          <w:color w:val="231F20"/>
        </w:rPr>
        <w:t>зон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объектов:</w:t>
      </w:r>
    </w:p>
    <w:p>
      <w:pPr>
        <w:pStyle w:val="BodyText"/>
        <w:spacing w:line="249" w:lineRule="auto" w:before="78"/>
        <w:ind w:left="163" w:right="501" w:firstLine="396"/>
      </w:pPr>
      <w:r>
        <w:rPr/>
        <w:br w:type="column"/>
      </w:r>
      <w:r>
        <w:rPr>
          <w:color w:val="231F20"/>
        </w:rPr>
        <w:t>− входная зона: информация о парке, на-</w:t>
      </w:r>
      <w:r>
        <w:rPr>
          <w:color w:val="231F20"/>
          <w:spacing w:val="1"/>
        </w:rPr>
        <w:t> </w:t>
      </w:r>
      <w:r>
        <w:rPr>
          <w:color w:val="231F20"/>
        </w:rPr>
        <w:t>вигация, пункты охраны и безопасности, ин-</w:t>
      </w:r>
      <w:r>
        <w:rPr>
          <w:color w:val="231F20"/>
          <w:spacing w:val="1"/>
        </w:rPr>
        <w:t> </w:t>
      </w:r>
      <w:r>
        <w:rPr>
          <w:color w:val="231F20"/>
        </w:rPr>
        <w:t>формационный центр, дирекция и обслужи-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вание;</w:t>
      </w:r>
    </w:p>
    <w:p>
      <w:pPr>
        <w:pStyle w:val="BodyText"/>
        <w:spacing w:line="249" w:lineRule="auto" w:before="4"/>
        <w:ind w:left="163" w:right="501" w:firstLine="396"/>
      </w:pPr>
      <w:r>
        <w:rPr>
          <w:color w:val="231F20"/>
        </w:rPr>
        <w:t>− элементы обслуживания: парковки, об-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щественные туалеты (в т. ч. для МГН), магази-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ны,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объекты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общепита</w:t>
      </w:r>
      <w:r>
        <w:rPr>
          <w:color w:val="231F20"/>
          <w:spacing w:val="-13"/>
        </w:rPr>
        <w:t> </w:t>
      </w:r>
      <w:r>
        <w:rPr>
          <w:color w:val="231F20"/>
        </w:rPr>
        <w:t>(кафе,</w:t>
      </w:r>
      <w:r>
        <w:rPr>
          <w:color w:val="231F20"/>
          <w:spacing w:val="-13"/>
        </w:rPr>
        <w:t> </w:t>
      </w:r>
      <w:r>
        <w:rPr>
          <w:color w:val="231F20"/>
        </w:rPr>
        <w:t>рестораны,</w:t>
      </w:r>
      <w:r>
        <w:rPr>
          <w:color w:val="231F20"/>
          <w:spacing w:val="-13"/>
        </w:rPr>
        <w:t> </w:t>
      </w:r>
      <w:r>
        <w:rPr>
          <w:color w:val="231F20"/>
        </w:rPr>
        <w:t>пун-</w:t>
      </w:r>
      <w:r>
        <w:rPr>
          <w:color w:val="231F20"/>
          <w:spacing w:val="-58"/>
        </w:rPr>
        <w:t> </w:t>
      </w:r>
      <w:r>
        <w:rPr>
          <w:color w:val="231F20"/>
        </w:rPr>
        <w:t>кты</w:t>
      </w:r>
      <w:r>
        <w:rPr>
          <w:color w:val="231F20"/>
          <w:spacing w:val="-2"/>
        </w:rPr>
        <w:t> </w:t>
      </w:r>
      <w:r>
        <w:rPr>
          <w:color w:val="231F20"/>
        </w:rPr>
        <w:t>питания),</w:t>
      </w:r>
      <w:r>
        <w:rPr>
          <w:color w:val="231F20"/>
          <w:spacing w:val="-2"/>
        </w:rPr>
        <w:t> </w:t>
      </w:r>
      <w:r>
        <w:rPr>
          <w:color w:val="231F20"/>
        </w:rPr>
        <w:t>пункты</w:t>
      </w:r>
      <w:r>
        <w:rPr>
          <w:color w:val="231F20"/>
          <w:spacing w:val="-2"/>
        </w:rPr>
        <w:t> </w:t>
      </w:r>
      <w:r>
        <w:rPr>
          <w:color w:val="231F20"/>
        </w:rPr>
        <w:t>проката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т.</w:t>
      </w:r>
      <w:r>
        <w:rPr>
          <w:color w:val="231F20"/>
          <w:spacing w:val="-3"/>
        </w:rPr>
        <w:t> </w:t>
      </w:r>
      <w:r>
        <w:rPr>
          <w:color w:val="231F20"/>
        </w:rPr>
        <w:t>д.;</w:t>
      </w:r>
    </w:p>
    <w:p>
      <w:pPr>
        <w:pStyle w:val="BodyText"/>
        <w:spacing w:line="249" w:lineRule="auto" w:before="4"/>
        <w:ind w:left="163" w:right="501" w:firstLine="396"/>
      </w:pPr>
      <w:r>
        <w:rPr>
          <w:color w:val="231F20"/>
        </w:rPr>
        <w:t>− спортивная зона: спортивные тренаже-</w:t>
      </w:r>
      <w:r>
        <w:rPr>
          <w:color w:val="231F20"/>
          <w:spacing w:val="1"/>
        </w:rPr>
        <w:t> </w:t>
      </w:r>
      <w:r>
        <w:rPr>
          <w:color w:val="231F20"/>
        </w:rPr>
        <w:t>ры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разных</w:t>
      </w:r>
      <w:r>
        <w:rPr>
          <w:color w:val="231F20"/>
          <w:spacing w:val="-9"/>
        </w:rPr>
        <w:t> </w:t>
      </w:r>
      <w:r>
        <w:rPr>
          <w:color w:val="231F20"/>
        </w:rPr>
        <w:t>возрастов,</w:t>
      </w:r>
      <w:r>
        <w:rPr>
          <w:color w:val="231F20"/>
          <w:spacing w:val="-8"/>
        </w:rPr>
        <w:t> </w:t>
      </w:r>
      <w:r>
        <w:rPr>
          <w:color w:val="231F20"/>
        </w:rPr>
        <w:t>велодорожки,</w:t>
      </w:r>
      <w:r>
        <w:rPr>
          <w:color w:val="231F20"/>
          <w:spacing w:val="-10"/>
        </w:rPr>
        <w:t> </w:t>
      </w:r>
      <w:r>
        <w:rPr>
          <w:color w:val="231F20"/>
        </w:rPr>
        <w:t>игро-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вые площадки, стол для тенниса, площадки для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волейбола,</w:t>
      </w:r>
      <w:r>
        <w:rPr>
          <w:color w:val="231F20"/>
          <w:spacing w:val="-15"/>
        </w:rPr>
        <w:t> </w:t>
      </w:r>
      <w:r>
        <w:rPr>
          <w:color w:val="231F20"/>
        </w:rPr>
        <w:t>песчаные</w:t>
      </w:r>
      <w:r>
        <w:rPr>
          <w:color w:val="231F20"/>
          <w:spacing w:val="-15"/>
        </w:rPr>
        <w:t> </w:t>
      </w:r>
      <w:r>
        <w:rPr>
          <w:color w:val="231F20"/>
        </w:rPr>
        <w:t>площадки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пляжного</w:t>
      </w:r>
      <w:r>
        <w:rPr>
          <w:color w:val="231F20"/>
          <w:spacing w:val="-58"/>
        </w:rPr>
        <w:t> </w:t>
      </w:r>
      <w:r>
        <w:rPr>
          <w:color w:val="231F20"/>
        </w:rPr>
        <w:t>волейбола, маршруты для нордической ходь-</w:t>
      </w:r>
      <w:r>
        <w:rPr>
          <w:color w:val="231F20"/>
          <w:spacing w:val="-57"/>
        </w:rPr>
        <w:t> </w:t>
      </w:r>
      <w:r>
        <w:rPr>
          <w:color w:val="231F20"/>
        </w:rPr>
        <w:t>бы, павильон для проката инвентаря, лодоч-</w:t>
      </w:r>
      <w:r>
        <w:rPr>
          <w:color w:val="231F20"/>
          <w:spacing w:val="1"/>
        </w:rPr>
        <w:t> </w:t>
      </w:r>
      <w:r>
        <w:rPr>
          <w:color w:val="231F20"/>
        </w:rPr>
        <w:t>ная</w:t>
      </w:r>
      <w:r>
        <w:rPr>
          <w:color w:val="231F20"/>
          <w:spacing w:val="-1"/>
        </w:rPr>
        <w:t> </w:t>
      </w:r>
      <w:r>
        <w:rPr>
          <w:color w:val="231F20"/>
        </w:rPr>
        <w:t>станция и</w:t>
      </w:r>
      <w:r>
        <w:rPr>
          <w:color w:val="231F20"/>
          <w:spacing w:val="-1"/>
        </w:rPr>
        <w:t> </w:t>
      </w:r>
      <w:r>
        <w:rPr>
          <w:color w:val="231F20"/>
        </w:rPr>
        <w:t>др.;</w:t>
      </w:r>
    </w:p>
    <w:p>
      <w:pPr>
        <w:pStyle w:val="BodyText"/>
        <w:spacing w:line="249" w:lineRule="auto" w:before="7"/>
        <w:ind w:left="163" w:right="501" w:firstLine="396"/>
      </w:pPr>
      <w:r>
        <w:rPr>
          <w:color w:val="231F20"/>
        </w:rPr>
        <w:t>− культурные активности: многофункци-</w:t>
      </w:r>
      <w:r>
        <w:rPr>
          <w:color w:val="231F20"/>
          <w:spacing w:val="-57"/>
        </w:rPr>
        <w:t> </w:t>
      </w:r>
      <w:r>
        <w:rPr>
          <w:color w:val="231F20"/>
        </w:rPr>
        <w:t>ональная</w:t>
      </w:r>
      <w:r>
        <w:rPr>
          <w:color w:val="231F20"/>
          <w:spacing w:val="-14"/>
        </w:rPr>
        <w:t> </w:t>
      </w:r>
      <w:r>
        <w:rPr>
          <w:color w:val="231F20"/>
        </w:rPr>
        <w:t>площадка</w:t>
      </w:r>
      <w:r>
        <w:rPr>
          <w:color w:val="231F20"/>
          <w:spacing w:val="-14"/>
        </w:rPr>
        <w:t> </w:t>
      </w:r>
      <w:r>
        <w:rPr>
          <w:color w:val="231F20"/>
        </w:rPr>
        <w:t>(большая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3"/>
        </w:rPr>
        <w:t> </w:t>
      </w:r>
      <w:r>
        <w:rPr>
          <w:color w:val="231F20"/>
        </w:rPr>
        <w:t>ма-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леньких), амфитеатр, большой многофункцио-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нальный газон, площадка для танцев, павильон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для проведения мастер-классов, кинотеатр под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открытым</w:t>
      </w:r>
      <w:r>
        <w:rPr>
          <w:color w:val="231F20"/>
          <w:spacing w:val="-2"/>
        </w:rPr>
        <w:t> </w:t>
      </w:r>
      <w:r>
        <w:rPr>
          <w:color w:val="231F20"/>
        </w:rPr>
        <w:t>небом,</w:t>
      </w:r>
      <w:r>
        <w:rPr>
          <w:color w:val="231F20"/>
          <w:spacing w:val="-2"/>
        </w:rPr>
        <w:t> </w:t>
      </w:r>
      <w:r>
        <w:rPr>
          <w:color w:val="231F20"/>
        </w:rPr>
        <w:t>новогодняя</w:t>
      </w:r>
      <w:r>
        <w:rPr>
          <w:color w:val="231F20"/>
          <w:spacing w:val="-1"/>
        </w:rPr>
        <w:t> </w:t>
      </w:r>
      <w:r>
        <w:rPr>
          <w:color w:val="231F20"/>
        </w:rPr>
        <w:t>елка.</w:t>
      </w:r>
    </w:p>
    <w:p>
      <w:pPr>
        <w:pStyle w:val="BodyText"/>
        <w:spacing w:line="249" w:lineRule="auto" w:before="6"/>
        <w:ind w:left="163" w:right="501" w:firstLine="396"/>
      </w:pPr>
      <w:r>
        <w:rPr>
          <w:color w:val="231F20"/>
          <w:spacing w:val="-1"/>
        </w:rPr>
        <w:t>−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рекреация,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семейный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отдых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площадки</w:t>
      </w:r>
      <w:r>
        <w:rPr>
          <w:color w:val="231F20"/>
          <w:spacing w:val="-58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отдыха,</w:t>
      </w:r>
      <w:r>
        <w:rPr>
          <w:color w:val="231F20"/>
          <w:spacing w:val="-13"/>
        </w:rPr>
        <w:t> </w:t>
      </w:r>
      <w:r>
        <w:rPr>
          <w:color w:val="231F20"/>
        </w:rPr>
        <w:t>зоны</w:t>
      </w:r>
      <w:r>
        <w:rPr>
          <w:color w:val="231F20"/>
          <w:spacing w:val="-12"/>
        </w:rPr>
        <w:t> </w:t>
      </w:r>
      <w:r>
        <w:rPr>
          <w:color w:val="231F20"/>
        </w:rPr>
        <w:t>пикников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траве,</w:t>
      </w:r>
      <w:r>
        <w:rPr>
          <w:color w:val="231F20"/>
          <w:spacing w:val="-13"/>
        </w:rPr>
        <w:t> </w:t>
      </w:r>
      <w:r>
        <w:rPr>
          <w:color w:val="231F20"/>
        </w:rPr>
        <w:t>беседки,</w:t>
      </w:r>
      <w:r>
        <w:rPr>
          <w:color w:val="231F20"/>
          <w:spacing w:val="-58"/>
        </w:rPr>
        <w:t> </w:t>
      </w:r>
      <w:r>
        <w:rPr>
          <w:color w:val="231F20"/>
        </w:rPr>
        <w:t>зоны для сидения, лавочки, шезлонги, гама-</w:t>
      </w:r>
      <w:r>
        <w:rPr>
          <w:color w:val="231F20"/>
          <w:spacing w:val="1"/>
        </w:rPr>
        <w:t> </w:t>
      </w:r>
      <w:r>
        <w:rPr>
          <w:color w:val="231F20"/>
        </w:rPr>
        <w:t>ки,</w:t>
      </w:r>
      <w:r>
        <w:rPr>
          <w:color w:val="231F20"/>
          <w:spacing w:val="-1"/>
        </w:rPr>
        <w:t> </w:t>
      </w:r>
      <w:r>
        <w:rPr>
          <w:color w:val="231F20"/>
        </w:rPr>
        <w:t>точки</w:t>
      </w:r>
      <w:r>
        <w:rPr>
          <w:color w:val="231F20"/>
          <w:spacing w:val="-5"/>
        </w:rPr>
        <w:t> </w:t>
      </w:r>
      <w:r>
        <w:rPr>
          <w:color w:val="231F20"/>
        </w:rPr>
        <w:t>Wi-Fi;</w:t>
      </w:r>
    </w:p>
    <w:p>
      <w:pPr>
        <w:pStyle w:val="BodyText"/>
        <w:spacing w:line="249" w:lineRule="auto" w:before="4"/>
        <w:ind w:left="163" w:right="499" w:firstLine="396"/>
      </w:pPr>
      <w:r>
        <w:rPr>
          <w:color w:val="231F20"/>
          <w:spacing w:val="-3"/>
          <w:w w:val="105"/>
        </w:rPr>
        <w:t>−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3"/>
          <w:w w:val="105"/>
        </w:rPr>
        <w:t>прогулочные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маршруты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–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2"/>
          <w:w w:val="105"/>
        </w:rPr>
        <w:t>спортивный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(3</w:t>
      </w:r>
      <w:r>
        <w:rPr>
          <w:color w:val="231F20"/>
          <w:spacing w:val="3"/>
          <w:w w:val="105"/>
        </w:rPr>
        <w:t> </w:t>
      </w:r>
      <w:r>
        <w:rPr>
          <w:color w:val="231F20"/>
          <w:w w:val="105"/>
        </w:rPr>
        <w:t>км,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5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км,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10</w:t>
      </w:r>
      <w:r>
        <w:rPr>
          <w:color w:val="231F20"/>
          <w:spacing w:val="4"/>
          <w:w w:val="105"/>
        </w:rPr>
        <w:t> </w:t>
      </w:r>
      <w:r>
        <w:rPr>
          <w:color w:val="231F20"/>
          <w:w w:val="105"/>
        </w:rPr>
        <w:t>км),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веломаршрут,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маршрут</w:t>
      </w:r>
    </w:p>
    <w:p>
      <w:pPr>
        <w:pStyle w:val="BodyText"/>
        <w:spacing w:line="249" w:lineRule="auto" w:before="2"/>
        <w:ind w:left="163" w:right="498"/>
      </w:pPr>
      <w:r>
        <w:rPr>
          <w:color w:val="231F20"/>
          <w:w w:val="105"/>
        </w:rPr>
        <w:t>«универсальный», маршрут для пожилых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людей;</w:t>
      </w:r>
    </w:p>
    <w:p>
      <w:pPr>
        <w:pStyle w:val="BodyText"/>
        <w:spacing w:line="249" w:lineRule="auto" w:before="2"/>
        <w:ind w:left="163" w:right="501" w:firstLine="396"/>
      </w:pPr>
      <w:r>
        <w:rPr>
          <w:color w:val="231F20"/>
          <w:spacing w:val="-2"/>
        </w:rPr>
        <w:t>−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детская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зона: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детские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площадки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раз-</w:t>
      </w:r>
      <w:r>
        <w:rPr>
          <w:color w:val="231F20"/>
          <w:spacing w:val="-57"/>
        </w:rPr>
        <w:t> </w:t>
      </w:r>
      <w:r>
        <w:rPr>
          <w:color w:val="231F20"/>
        </w:rPr>
        <w:t>ных возрастов, детская полоса препятствий,</w:t>
      </w:r>
      <w:r>
        <w:rPr>
          <w:color w:val="231F20"/>
          <w:spacing w:val="1"/>
        </w:rPr>
        <w:t> </w:t>
      </w:r>
      <w:r>
        <w:rPr>
          <w:color w:val="231F20"/>
        </w:rPr>
        <w:t>образовательные</w:t>
      </w:r>
      <w:r>
        <w:rPr>
          <w:color w:val="231F20"/>
          <w:spacing w:val="-2"/>
        </w:rPr>
        <w:t> </w:t>
      </w:r>
      <w:r>
        <w:rPr>
          <w:color w:val="231F20"/>
        </w:rPr>
        <w:t>павильоны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т.</w:t>
      </w:r>
      <w:r>
        <w:rPr>
          <w:color w:val="231F20"/>
          <w:spacing w:val="-1"/>
        </w:rPr>
        <w:t> </w:t>
      </w:r>
      <w:r>
        <w:rPr>
          <w:color w:val="231F20"/>
        </w:rPr>
        <w:t>д.</w:t>
      </w:r>
    </w:p>
    <w:p>
      <w:pPr>
        <w:pStyle w:val="BodyText"/>
        <w:spacing w:line="249" w:lineRule="auto" w:before="3"/>
        <w:ind w:left="163" w:right="501" w:firstLine="396"/>
      </w:pPr>
      <w:r>
        <w:rPr>
          <w:color w:val="231F20"/>
          <w:spacing w:val="-1"/>
        </w:rPr>
        <w:t>Участок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разделяется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три</w:t>
      </w:r>
      <w:r>
        <w:rPr>
          <w:color w:val="231F20"/>
          <w:spacing w:val="-14"/>
        </w:rPr>
        <w:t> </w:t>
      </w:r>
      <w:r>
        <w:rPr>
          <w:color w:val="231F20"/>
        </w:rPr>
        <w:t>функциональ-</w:t>
      </w:r>
      <w:r>
        <w:rPr>
          <w:color w:val="231F20"/>
          <w:spacing w:val="-58"/>
        </w:rPr>
        <w:t> </w:t>
      </w:r>
      <w:r>
        <w:rPr>
          <w:color w:val="231F20"/>
        </w:rPr>
        <w:t>ные зоны (рис. 5): набережную, парк и исто-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рическую территорию, на которой расположен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усадебный</w:t>
      </w:r>
      <w:r>
        <w:rPr>
          <w:color w:val="231F20"/>
          <w:spacing w:val="-2"/>
        </w:rPr>
        <w:t> </w:t>
      </w:r>
      <w:r>
        <w:rPr>
          <w:color w:val="231F20"/>
        </w:rPr>
        <w:t>дом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хозяйственные</w:t>
      </w:r>
      <w:r>
        <w:rPr>
          <w:color w:val="231F20"/>
          <w:spacing w:val="-1"/>
        </w:rPr>
        <w:t> </w:t>
      </w:r>
      <w:r>
        <w:rPr>
          <w:color w:val="231F20"/>
        </w:rPr>
        <w:t>постройки.</w:t>
      </w:r>
    </w:p>
    <w:p>
      <w:pPr>
        <w:pStyle w:val="BodyText"/>
        <w:spacing w:before="4"/>
        <w:ind w:left="560"/>
        <w:jc w:val="left"/>
      </w:pPr>
      <w:r>
        <w:rPr>
          <w:color w:val="231F20"/>
        </w:rPr>
        <w:t>Набережная</w:t>
      </w:r>
      <w:r>
        <w:rPr>
          <w:color w:val="231F20"/>
          <w:spacing w:val="-4"/>
        </w:rPr>
        <w:t> </w:t>
      </w:r>
      <w:r>
        <w:rPr>
          <w:color w:val="231F20"/>
        </w:rPr>
        <w:t>(рис.</w:t>
      </w:r>
      <w:r>
        <w:rPr>
          <w:color w:val="231F20"/>
          <w:spacing w:val="-5"/>
        </w:rPr>
        <w:t> </w:t>
      </w:r>
      <w:r>
        <w:rPr>
          <w:color w:val="231F20"/>
        </w:rPr>
        <w:t>6)</w:t>
      </w:r>
      <w:r>
        <w:rPr>
          <w:color w:val="231F20"/>
          <w:spacing w:val="-3"/>
        </w:rPr>
        <w:t> </w:t>
      </w:r>
      <w:r>
        <w:rPr>
          <w:color w:val="231F20"/>
        </w:rPr>
        <w:t>включает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себя:</w:t>
      </w:r>
    </w:p>
    <w:p>
      <w:pPr>
        <w:pStyle w:val="BodyText"/>
        <w:spacing w:before="12"/>
        <w:ind w:left="560"/>
        <w:jc w:val="left"/>
      </w:pPr>
      <w:r>
        <w:rPr>
          <w:color w:val="231F20"/>
        </w:rPr>
        <w:t>−</w:t>
      </w:r>
      <w:r>
        <w:rPr>
          <w:color w:val="231F20"/>
          <w:spacing w:val="-4"/>
        </w:rPr>
        <w:t> </w:t>
      </w:r>
      <w:r>
        <w:rPr>
          <w:color w:val="231F20"/>
        </w:rPr>
        <w:t>пляжную</w:t>
      </w:r>
      <w:r>
        <w:rPr>
          <w:color w:val="231F20"/>
          <w:spacing w:val="-5"/>
        </w:rPr>
        <w:t> </w:t>
      </w:r>
      <w:r>
        <w:rPr>
          <w:color w:val="231F20"/>
        </w:rPr>
        <w:t>зону;</w:t>
      </w:r>
    </w:p>
    <w:p>
      <w:pPr>
        <w:pStyle w:val="BodyText"/>
        <w:spacing w:before="12"/>
        <w:ind w:left="560"/>
        <w:jc w:val="left"/>
      </w:pPr>
      <w:r>
        <w:rPr>
          <w:color w:val="231F20"/>
        </w:rPr>
        <w:t>−</w:t>
      </w:r>
      <w:r>
        <w:rPr>
          <w:color w:val="231F20"/>
          <w:spacing w:val="-8"/>
        </w:rPr>
        <w:t> </w:t>
      </w:r>
      <w:r>
        <w:rPr>
          <w:color w:val="231F20"/>
        </w:rPr>
        <w:t>смотровую</w:t>
      </w:r>
      <w:r>
        <w:rPr>
          <w:color w:val="231F20"/>
          <w:spacing w:val="-7"/>
        </w:rPr>
        <w:t> </w:t>
      </w:r>
      <w:r>
        <w:rPr>
          <w:color w:val="231F20"/>
        </w:rPr>
        <w:t>площадку;</w:t>
      </w:r>
    </w:p>
    <w:p>
      <w:pPr>
        <w:pStyle w:val="BodyText"/>
        <w:spacing w:before="12"/>
        <w:ind w:left="560"/>
        <w:jc w:val="left"/>
      </w:pPr>
      <w:r>
        <w:rPr>
          <w:color w:val="231F20"/>
        </w:rPr>
        <w:t>−</w:t>
      </w:r>
      <w:r>
        <w:rPr>
          <w:color w:val="231F20"/>
          <w:spacing w:val="-9"/>
        </w:rPr>
        <w:t> </w:t>
      </w:r>
      <w:r>
        <w:rPr>
          <w:color w:val="231F20"/>
        </w:rPr>
        <w:t>прогулочную</w:t>
      </w:r>
      <w:r>
        <w:rPr>
          <w:color w:val="231F20"/>
          <w:spacing w:val="-8"/>
        </w:rPr>
        <w:t> </w:t>
      </w:r>
      <w:r>
        <w:rPr>
          <w:color w:val="231F20"/>
        </w:rPr>
        <w:t>зону;</w:t>
      </w:r>
    </w:p>
    <w:p>
      <w:pPr>
        <w:pStyle w:val="BodyText"/>
        <w:spacing w:before="12"/>
        <w:ind w:left="560"/>
        <w:jc w:val="left"/>
      </w:pPr>
      <w:r>
        <w:rPr>
          <w:color w:val="231F20"/>
        </w:rPr>
        <w:t>−</w:t>
      </w:r>
      <w:r>
        <w:rPr>
          <w:color w:val="231F20"/>
          <w:spacing w:val="-3"/>
        </w:rPr>
        <w:t> </w:t>
      </w:r>
      <w:r>
        <w:rPr>
          <w:color w:val="231F20"/>
        </w:rPr>
        <w:t>организованный</w:t>
      </w:r>
      <w:r>
        <w:rPr>
          <w:color w:val="231F20"/>
          <w:spacing w:val="-3"/>
        </w:rPr>
        <w:t> </w:t>
      </w:r>
      <w:r>
        <w:rPr>
          <w:color w:val="231F20"/>
        </w:rPr>
        <w:t>спуск</w:t>
      </w:r>
      <w:r>
        <w:rPr>
          <w:color w:val="231F20"/>
          <w:spacing w:val="-3"/>
        </w:rPr>
        <w:t> </w:t>
      </w:r>
      <w:r>
        <w:rPr>
          <w:color w:val="231F20"/>
        </w:rPr>
        <w:t>к</w:t>
      </w:r>
      <w:r>
        <w:rPr>
          <w:color w:val="231F20"/>
          <w:spacing w:val="-3"/>
        </w:rPr>
        <w:t> </w:t>
      </w:r>
      <w:r>
        <w:rPr>
          <w:color w:val="231F20"/>
        </w:rPr>
        <w:t>воде;</w:t>
      </w:r>
    </w:p>
    <w:p>
      <w:pPr>
        <w:pStyle w:val="BodyText"/>
        <w:spacing w:line="249" w:lineRule="auto" w:before="12"/>
        <w:ind w:left="163" w:right="499" w:firstLine="396"/>
        <w:jc w:val="right"/>
      </w:pPr>
      <w:r>
        <w:rPr>
          <w:color w:val="231F20"/>
        </w:rPr>
        <w:t>−</w:t>
      </w:r>
      <w:r>
        <w:rPr>
          <w:color w:val="231F20"/>
          <w:spacing w:val="-8"/>
        </w:rPr>
        <w:t> </w:t>
      </w:r>
      <w:r>
        <w:rPr>
          <w:color w:val="231F20"/>
        </w:rPr>
        <w:t>причал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прокатом</w:t>
      </w:r>
      <w:r>
        <w:rPr>
          <w:color w:val="231F20"/>
          <w:spacing w:val="-7"/>
        </w:rPr>
        <w:t> </w:t>
      </w:r>
      <w:r>
        <w:rPr>
          <w:color w:val="231F20"/>
        </w:rPr>
        <w:t>водного</w:t>
      </w:r>
      <w:r>
        <w:rPr>
          <w:color w:val="231F20"/>
          <w:spacing w:val="-7"/>
        </w:rPr>
        <w:t> </w:t>
      </w:r>
      <w:r>
        <w:rPr>
          <w:color w:val="231F20"/>
        </w:rPr>
        <w:t>транспорта.</w:t>
      </w:r>
      <w:r>
        <w:rPr>
          <w:color w:val="231F20"/>
          <w:spacing w:val="-57"/>
        </w:rPr>
        <w:t> </w:t>
      </w:r>
      <w:r>
        <w:rPr>
          <w:color w:val="231F20"/>
        </w:rPr>
        <w:t>Связью территории набережной с истори-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ческой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зоной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парком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служат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многоступенча-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тые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лестницы.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набережной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планируется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вос-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становить разрушенную в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1990-е</w:t>
      </w:r>
      <w:r>
        <w:rPr>
          <w:color w:val="231F20"/>
          <w:spacing w:val="54"/>
        </w:rPr>
        <w:t> </w:t>
      </w:r>
      <w:r>
        <w:rPr>
          <w:color w:val="231F20"/>
          <w:w w:val="95"/>
        </w:rPr>
        <w:t>гг. мельницу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сделать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смотровую</w:t>
      </w:r>
      <w:r>
        <w:rPr>
          <w:color w:val="231F20"/>
          <w:spacing w:val="-14"/>
        </w:rPr>
        <w:t> </w:t>
      </w:r>
      <w:r>
        <w:rPr>
          <w:color w:val="231F20"/>
        </w:rPr>
        <w:t>площадку,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кото-</w:t>
      </w:r>
      <w:r>
        <w:rPr>
          <w:color w:val="231F20"/>
          <w:spacing w:val="-57"/>
        </w:rPr>
        <w:t> </w:t>
      </w:r>
      <w:r>
        <w:rPr>
          <w:color w:val="231F20"/>
        </w:rPr>
        <w:t>рой</w:t>
      </w:r>
      <w:r>
        <w:rPr>
          <w:color w:val="231F20"/>
          <w:spacing w:val="18"/>
        </w:rPr>
        <w:t> </w:t>
      </w:r>
      <w:r>
        <w:rPr>
          <w:color w:val="231F20"/>
        </w:rPr>
        <w:t>будет</w:t>
      </w:r>
      <w:r>
        <w:rPr>
          <w:color w:val="231F20"/>
          <w:spacing w:val="18"/>
        </w:rPr>
        <w:t> </w:t>
      </w:r>
      <w:r>
        <w:rPr>
          <w:color w:val="231F20"/>
        </w:rPr>
        <w:t>открываться</w:t>
      </w:r>
      <w:r>
        <w:rPr>
          <w:color w:val="231F20"/>
          <w:spacing w:val="19"/>
        </w:rPr>
        <w:t> </w:t>
      </w:r>
      <w:r>
        <w:rPr>
          <w:color w:val="231F20"/>
        </w:rPr>
        <w:t>потрясающий</w:t>
      </w:r>
      <w:r>
        <w:rPr>
          <w:color w:val="231F20"/>
          <w:spacing w:val="18"/>
        </w:rPr>
        <w:t> </w:t>
      </w:r>
      <w:r>
        <w:rPr>
          <w:color w:val="231F20"/>
        </w:rPr>
        <w:t>вид</w:t>
      </w:r>
      <w:r>
        <w:rPr>
          <w:color w:val="231F20"/>
          <w:spacing w:val="19"/>
        </w:rPr>
        <w:t> </w:t>
      </w:r>
      <w:r>
        <w:rPr>
          <w:color w:val="231F20"/>
        </w:rPr>
        <w:t>на</w:t>
      </w:r>
      <w:r>
        <w:rPr>
          <w:color w:val="231F20"/>
          <w:spacing w:val="-57"/>
        </w:rPr>
        <w:t> </w:t>
      </w:r>
      <w:r>
        <w:rPr>
          <w:color w:val="231F20"/>
        </w:rPr>
        <w:t>Таганрогский залив и прилегающие поселки.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парке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(рис.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7),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разделенном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зоны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тихо-</w:t>
      </w:r>
    </w:p>
    <w:p>
      <w:pPr>
        <w:pStyle w:val="BodyText"/>
        <w:spacing w:before="9"/>
        <w:ind w:right="504"/>
        <w:jc w:val="right"/>
      </w:pPr>
      <w:r>
        <w:rPr>
          <w:color w:val="231F20"/>
          <w:spacing w:val="-1"/>
        </w:rPr>
        <w:t>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активного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отдыха,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планируется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устроить:</w:t>
      </w:r>
    </w:p>
    <w:p>
      <w:pPr>
        <w:spacing w:after="0"/>
        <w:jc w:val="right"/>
        <w:sectPr>
          <w:pgSz w:w="11910" w:h="16840"/>
          <w:pgMar w:header="0" w:footer="732" w:top="980" w:bottom="920" w:left="800" w:right="800"/>
          <w:cols w:num="2" w:equalWidth="0">
            <w:col w:w="4858" w:space="131"/>
            <w:col w:w="5321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9"/>
        <w:jc w:val="left"/>
        <w:rPr>
          <w:sz w:val="20"/>
        </w:rPr>
      </w:pPr>
    </w:p>
    <w:p>
      <w:pPr>
        <w:tabs>
          <w:tab w:pos="5492" w:val="left" w:leader="none"/>
        </w:tabs>
        <w:spacing w:line="249" w:lineRule="auto" w:before="1"/>
        <w:ind w:left="5492" w:right="311" w:hanging="4989"/>
        <w:jc w:val="left"/>
        <w:rPr>
          <w:sz w:val="21"/>
        </w:rPr>
      </w:pPr>
      <w:r>
        <w:rPr/>
        <w:pict>
          <v:group style="position:absolute;margin-left:65.196297pt;margin-top:-207.783096pt;width:230.3pt;height:204.35pt;mso-position-horizontal-relative:page;mso-position-vertical-relative:paragraph;z-index:15865856" id="docshapegroup674" coordorigin="1304,-4156" coordsize="4606,4087">
            <v:shape style="position:absolute;left:1390;top:-4156;width:4520;height:3725" type="#_x0000_t75" id="docshape675" stroked="false">
              <v:imagedata r:id="rId332" o:title=""/>
            </v:shape>
            <v:shape style="position:absolute;left:1303;top:-375;width:606;height:305" id="docshape676" coordorigin="1304,-374" coordsize="606,305" path="m1607,-374l1304,-69,1909,-69,1607,-374xe" filled="true" fillcolor="#8fc73e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66368">
            <wp:simplePos x="0" y="0"/>
            <wp:positionH relativeFrom="page">
              <wp:posOffset>3995999</wp:posOffset>
            </wp:positionH>
            <wp:positionV relativeFrom="paragraph">
              <wp:posOffset>-2459733</wp:posOffset>
            </wp:positionV>
            <wp:extent cx="2954576" cy="1950720"/>
            <wp:effectExtent l="0" t="0" r="0" b="0"/>
            <wp:wrapNone/>
            <wp:docPr id="67" name="image2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241.jpe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4576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14.645203pt;margin-top:-18.706074pt;width:30.3pt;height:15.25pt;mso-position-horizontal-relative:page;mso-position-vertical-relative:paragraph;z-index:15866880" id="docshape677" coordorigin="6293,-374" coordsize="606,305" path="m6596,-374l6293,-69,6898,-69,6596,-374xe" filled="true" fillcolor="#8fc73e" stroked="false">
            <v:path arrowok="t"/>
            <v:fill type="solid"/>
            <w10:wrap type="none"/>
          </v:shape>
        </w:pict>
      </w: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5.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Схема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генерального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плана</w:t>
        <w:tab/>
      </w: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6.</w:t>
      </w:r>
      <w:r>
        <w:rPr>
          <w:b/>
          <w:color w:val="231F20"/>
          <w:spacing w:val="-6"/>
          <w:sz w:val="21"/>
        </w:rPr>
        <w:t> </w:t>
      </w:r>
      <w:r>
        <w:rPr>
          <w:color w:val="231F20"/>
          <w:sz w:val="21"/>
        </w:rPr>
        <w:t>Элементы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благоустройства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западной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части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участка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8"/>
        <w:jc w:val="left"/>
        <w:rPr>
          <w:sz w:val="23"/>
        </w:rPr>
      </w:pPr>
    </w:p>
    <w:p>
      <w:pPr>
        <w:spacing w:after="0"/>
        <w:jc w:val="left"/>
        <w:rPr>
          <w:sz w:val="23"/>
        </w:rPr>
        <w:sectPr>
          <w:pgSz w:w="11910" w:h="16840"/>
          <w:pgMar w:header="0" w:footer="732" w:top="1200" w:bottom="920" w:left="800" w:right="800"/>
        </w:sectPr>
      </w:pPr>
    </w:p>
    <w:p>
      <w:pPr>
        <w:pStyle w:val="BodyText"/>
        <w:spacing w:before="90"/>
        <w:ind w:left="900"/>
      </w:pPr>
      <w:r>
        <w:rPr>
          <w:color w:val="231F20"/>
        </w:rPr>
        <w:t>−</w:t>
      </w:r>
      <w:r>
        <w:rPr>
          <w:color w:val="231F20"/>
          <w:spacing w:val="-8"/>
        </w:rPr>
        <w:t> </w:t>
      </w:r>
      <w:r>
        <w:rPr>
          <w:color w:val="231F20"/>
        </w:rPr>
        <w:t>входную</w:t>
      </w:r>
      <w:r>
        <w:rPr>
          <w:color w:val="231F20"/>
          <w:spacing w:val="-7"/>
        </w:rPr>
        <w:t> </w:t>
      </w:r>
      <w:r>
        <w:rPr>
          <w:color w:val="231F20"/>
        </w:rPr>
        <w:t>зону;</w:t>
      </w:r>
    </w:p>
    <w:p>
      <w:pPr>
        <w:pStyle w:val="BodyText"/>
        <w:spacing w:line="249" w:lineRule="auto" w:before="12"/>
        <w:ind w:left="503" w:firstLine="396"/>
      </w:pPr>
      <w:r>
        <w:rPr>
          <w:color w:val="231F20"/>
        </w:rPr>
        <w:t>−</w:t>
      </w:r>
      <w:r>
        <w:rPr>
          <w:color w:val="231F20"/>
          <w:spacing w:val="1"/>
        </w:rPr>
        <w:t> </w:t>
      </w:r>
      <w:r>
        <w:rPr>
          <w:color w:val="231F20"/>
        </w:rPr>
        <w:t>комплексное</w:t>
      </w:r>
      <w:r>
        <w:rPr>
          <w:color w:val="231F20"/>
          <w:spacing w:val="1"/>
        </w:rPr>
        <w:t> </w:t>
      </w:r>
      <w:r>
        <w:rPr>
          <w:color w:val="231F20"/>
        </w:rPr>
        <w:t>озеленение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(крупномерные деревья, многолетние расте-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кустарники);</w:t>
      </w:r>
    </w:p>
    <w:p>
      <w:pPr>
        <w:pStyle w:val="BodyText"/>
        <w:spacing w:line="249" w:lineRule="auto" w:before="3"/>
        <w:ind w:left="503" w:right="2" w:firstLine="396"/>
      </w:pPr>
      <w:r>
        <w:rPr>
          <w:color w:val="231F20"/>
        </w:rPr>
        <w:t>− мощение дорожек различными видами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покрытий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(брусчатка,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деревянный</w:t>
      </w:r>
      <w:r>
        <w:rPr>
          <w:color w:val="231F20"/>
          <w:spacing w:val="-12"/>
        </w:rPr>
        <w:t> </w:t>
      </w:r>
      <w:r>
        <w:rPr>
          <w:color w:val="231F20"/>
        </w:rPr>
        <w:t>настил,</w:t>
      </w:r>
      <w:r>
        <w:rPr>
          <w:color w:val="231F20"/>
          <w:spacing w:val="-12"/>
        </w:rPr>
        <w:t> </w:t>
      </w:r>
      <w:r>
        <w:rPr>
          <w:color w:val="231F20"/>
        </w:rPr>
        <w:t>пе-</w:t>
      </w:r>
      <w:r>
        <w:rPr>
          <w:color w:val="231F20"/>
          <w:spacing w:val="-58"/>
        </w:rPr>
        <w:t> </w:t>
      </w:r>
      <w:r>
        <w:rPr>
          <w:color w:val="231F20"/>
        </w:rPr>
        <w:t>сок,</w:t>
      </w:r>
      <w:r>
        <w:rPr>
          <w:color w:val="231F20"/>
          <w:spacing w:val="-1"/>
        </w:rPr>
        <w:t> </w:t>
      </w:r>
      <w:r>
        <w:rPr>
          <w:color w:val="231F20"/>
        </w:rPr>
        <w:t>дорожки из</w:t>
      </w:r>
      <w:r>
        <w:rPr>
          <w:color w:val="231F20"/>
          <w:spacing w:val="-2"/>
        </w:rPr>
        <w:t> </w:t>
      </w:r>
      <w:r>
        <w:rPr>
          <w:color w:val="231F20"/>
        </w:rPr>
        <w:t>бетона);</w:t>
      </w:r>
    </w:p>
    <w:p>
      <w:pPr>
        <w:pStyle w:val="BodyText"/>
        <w:spacing w:line="249" w:lineRule="auto" w:before="2"/>
        <w:ind w:left="503" w:right="5" w:firstLine="396"/>
      </w:pPr>
      <w:r>
        <w:rPr>
          <w:color w:val="231F20"/>
        </w:rPr>
        <w:t>− комплексное освещение парка (мачто-</w:t>
      </w:r>
      <w:r>
        <w:rPr>
          <w:color w:val="231F20"/>
          <w:spacing w:val="1"/>
        </w:rPr>
        <w:t> </w:t>
      </w:r>
      <w:r>
        <w:rPr>
          <w:color w:val="231F20"/>
        </w:rPr>
        <w:t>вые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парковые</w:t>
      </w:r>
      <w:r>
        <w:rPr>
          <w:color w:val="231F20"/>
          <w:spacing w:val="-1"/>
        </w:rPr>
        <w:t> </w:t>
      </w:r>
      <w:r>
        <w:rPr>
          <w:color w:val="231F20"/>
        </w:rPr>
        <w:t>светильники);</w:t>
      </w:r>
    </w:p>
    <w:p>
      <w:pPr>
        <w:pStyle w:val="BodyText"/>
        <w:spacing w:line="249" w:lineRule="auto" w:before="2"/>
        <w:ind w:left="503" w:right="5" w:firstLine="396"/>
      </w:pPr>
      <w:r>
        <w:rPr>
          <w:color w:val="231F20"/>
        </w:rPr>
        <w:t>− зоны для проведения пикников и тихо-</w:t>
      </w:r>
      <w:r>
        <w:rPr>
          <w:color w:val="231F20"/>
          <w:spacing w:val="-57"/>
        </w:rPr>
        <w:t> </w:t>
      </w:r>
      <w:r>
        <w:rPr>
          <w:color w:val="231F20"/>
        </w:rPr>
        <w:t>го</w:t>
      </w:r>
      <w:r>
        <w:rPr>
          <w:color w:val="231F20"/>
          <w:spacing w:val="-1"/>
        </w:rPr>
        <w:t> </w:t>
      </w:r>
      <w:r>
        <w:rPr>
          <w:color w:val="231F20"/>
        </w:rPr>
        <w:t>отдыха;</w:t>
      </w:r>
    </w:p>
    <w:p>
      <w:pPr>
        <w:pStyle w:val="BodyText"/>
        <w:spacing w:before="2"/>
        <w:ind w:left="900"/>
        <w:jc w:val="left"/>
      </w:pPr>
      <w:r>
        <w:rPr>
          <w:color w:val="231F20"/>
        </w:rPr>
        <w:t>−</w:t>
      </w:r>
      <w:r>
        <w:rPr>
          <w:color w:val="231F20"/>
          <w:spacing w:val="-12"/>
        </w:rPr>
        <w:t> </w:t>
      </w:r>
      <w:r>
        <w:rPr>
          <w:color w:val="231F20"/>
        </w:rPr>
        <w:t>прогулочные</w:t>
      </w:r>
      <w:r>
        <w:rPr>
          <w:color w:val="231F20"/>
          <w:spacing w:val="-12"/>
        </w:rPr>
        <w:t> </w:t>
      </w:r>
      <w:r>
        <w:rPr>
          <w:color w:val="231F20"/>
        </w:rPr>
        <w:t>пешеходные</w:t>
      </w:r>
      <w:r>
        <w:rPr>
          <w:color w:val="231F20"/>
          <w:spacing w:val="-12"/>
        </w:rPr>
        <w:t> </w:t>
      </w:r>
      <w:r>
        <w:rPr>
          <w:color w:val="231F20"/>
        </w:rPr>
        <w:t>маршруты;</w:t>
      </w:r>
    </w:p>
    <w:p>
      <w:pPr>
        <w:pStyle w:val="BodyText"/>
        <w:spacing w:before="12"/>
        <w:ind w:left="900"/>
        <w:jc w:val="left"/>
      </w:pPr>
      <w:r>
        <w:rPr>
          <w:color w:val="231F20"/>
        </w:rPr>
        <w:t>−</w:t>
      </w:r>
      <w:r>
        <w:rPr>
          <w:color w:val="231F20"/>
          <w:spacing w:val="-6"/>
        </w:rPr>
        <w:t> </w:t>
      </w:r>
      <w:r>
        <w:rPr>
          <w:color w:val="231F20"/>
        </w:rPr>
        <w:t>веломаршрут;</w:t>
      </w:r>
    </w:p>
    <w:p>
      <w:pPr>
        <w:pStyle w:val="BodyText"/>
        <w:spacing w:before="12"/>
        <w:ind w:left="900"/>
        <w:jc w:val="left"/>
      </w:pPr>
      <w:r>
        <w:rPr>
          <w:color w:val="231F20"/>
        </w:rPr>
        <w:t>−</w:t>
      </w:r>
      <w:r>
        <w:rPr>
          <w:color w:val="231F20"/>
          <w:spacing w:val="-4"/>
        </w:rPr>
        <w:t> </w:t>
      </w:r>
      <w:r>
        <w:rPr>
          <w:color w:val="231F20"/>
        </w:rPr>
        <w:t>современную</w:t>
      </w:r>
      <w:r>
        <w:rPr>
          <w:color w:val="231F20"/>
          <w:spacing w:val="-4"/>
        </w:rPr>
        <w:t> </w:t>
      </w:r>
      <w:r>
        <w:rPr>
          <w:color w:val="231F20"/>
        </w:rPr>
        <w:t>детскую</w:t>
      </w:r>
      <w:r>
        <w:rPr>
          <w:color w:val="231F20"/>
          <w:spacing w:val="-4"/>
        </w:rPr>
        <w:t> </w:t>
      </w:r>
      <w:r>
        <w:rPr>
          <w:color w:val="231F20"/>
        </w:rPr>
        <w:t>площадку;</w:t>
      </w:r>
    </w:p>
    <w:p>
      <w:pPr>
        <w:pStyle w:val="BodyText"/>
        <w:spacing w:before="12"/>
        <w:ind w:left="900"/>
        <w:jc w:val="left"/>
      </w:pPr>
      <w:r>
        <w:rPr>
          <w:color w:val="231F20"/>
        </w:rPr>
        <w:t>−</w:t>
      </w:r>
      <w:r>
        <w:rPr>
          <w:color w:val="231F20"/>
          <w:spacing w:val="-2"/>
        </w:rPr>
        <w:t> </w:t>
      </w:r>
      <w:r>
        <w:rPr>
          <w:color w:val="231F20"/>
        </w:rPr>
        <w:t>амфитеатр.</w:t>
      </w:r>
    </w:p>
    <w:p>
      <w:pPr>
        <w:pStyle w:val="BodyText"/>
        <w:spacing w:before="13"/>
        <w:ind w:left="900"/>
        <w:jc w:val="left"/>
      </w:pPr>
      <w:r>
        <w:rPr>
          <w:color w:val="231F20"/>
        </w:rPr>
        <w:t>Усадебный дом предлагается сделать ин-</w:t>
      </w:r>
    </w:p>
    <w:p>
      <w:pPr>
        <w:pStyle w:val="BodyText"/>
        <w:spacing w:line="249" w:lineRule="auto" w:before="90"/>
        <w:ind w:left="292" w:right="161"/>
      </w:pPr>
      <w:r>
        <w:rPr/>
        <w:br w:type="column"/>
      </w:r>
      <w:r>
        <w:rPr>
          <w:color w:val="231F20"/>
          <w:spacing w:val="-1"/>
        </w:rPr>
        <w:t>формационным</w:t>
      </w:r>
      <w:r>
        <w:rPr>
          <w:color w:val="231F20"/>
          <w:spacing w:val="-14"/>
        </w:rPr>
        <w:t> </w:t>
      </w:r>
      <w:r>
        <w:rPr>
          <w:color w:val="231F20"/>
        </w:rPr>
        <w:t>центром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музеем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организа-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цией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выставок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различного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рода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мероприятий</w:t>
      </w:r>
    </w:p>
    <w:p>
      <w:pPr>
        <w:pStyle w:val="BodyText"/>
        <w:spacing w:line="249" w:lineRule="auto" w:before="2"/>
        <w:ind w:left="292" w:right="161"/>
      </w:pPr>
      <w:r>
        <w:rPr>
          <w:color w:val="231F20"/>
        </w:rPr>
        <w:t>– лекций, встреч разговорного или историче-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ского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клубов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(рис.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8).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обеспечит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досуг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всех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возрастных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категорий</w:t>
      </w:r>
      <w:r>
        <w:rPr>
          <w:color w:val="231F20"/>
          <w:spacing w:val="-12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12"/>
        </w:rPr>
        <w:t> </w:t>
      </w:r>
      <w:r>
        <w:rPr>
          <w:color w:val="231F20"/>
        </w:rPr>
        <w:t>района.</w:t>
      </w:r>
      <w:r>
        <w:rPr>
          <w:color w:val="231F20"/>
          <w:spacing w:val="-58"/>
        </w:rPr>
        <w:t> </w:t>
      </w:r>
      <w:r>
        <w:rPr>
          <w:color w:val="231F20"/>
        </w:rPr>
        <w:t>Соседнее к главному дому одноэтажное зда-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предлагается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отвести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администрацию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 кафе. В хозяйственных постройках, располо-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женных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западе,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будут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располагаться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гости-</w:t>
      </w:r>
      <w:r>
        <w:rPr>
          <w:color w:val="231F20"/>
          <w:spacing w:val="-58"/>
        </w:rPr>
        <w:t> </w:t>
      </w:r>
      <w:r>
        <w:rPr>
          <w:color w:val="231F20"/>
        </w:rPr>
        <w:t>ница,</w:t>
      </w:r>
      <w:r>
        <w:rPr>
          <w:color w:val="231F20"/>
          <w:spacing w:val="-5"/>
        </w:rPr>
        <w:t> </w:t>
      </w:r>
      <w:r>
        <w:rPr>
          <w:color w:val="231F20"/>
        </w:rPr>
        <w:t>кафе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научно-культурный</w:t>
      </w:r>
      <w:r>
        <w:rPr>
          <w:color w:val="231F20"/>
          <w:spacing w:val="-4"/>
        </w:rPr>
        <w:t> </w:t>
      </w:r>
      <w:r>
        <w:rPr>
          <w:color w:val="231F20"/>
        </w:rPr>
        <w:t>центр.</w:t>
      </w:r>
    </w:p>
    <w:p>
      <w:pPr>
        <w:pStyle w:val="BodyText"/>
        <w:spacing w:line="249" w:lineRule="auto" w:before="7"/>
        <w:ind w:left="292" w:right="161" w:firstLine="396"/>
      </w:pPr>
      <w:r>
        <w:rPr>
          <w:color w:val="231F20"/>
          <w:w w:val="95"/>
        </w:rPr>
        <w:t>Зоны, которые вместе образуют единое ре-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креационное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общественное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пространство,</w:t>
      </w:r>
      <w:r>
        <w:rPr>
          <w:color w:val="231F20"/>
          <w:spacing w:val="-10"/>
        </w:rPr>
        <w:t> </w:t>
      </w:r>
      <w:r>
        <w:rPr>
          <w:color w:val="231F20"/>
        </w:rPr>
        <w:t>где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туристы,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местные</w:t>
      </w:r>
      <w:r>
        <w:rPr>
          <w:color w:val="231F20"/>
          <w:spacing w:val="-11"/>
        </w:rPr>
        <w:t> </w:t>
      </w:r>
      <w:r>
        <w:rPr>
          <w:color w:val="231F20"/>
        </w:rPr>
        <w:t>смогут</w:t>
      </w:r>
      <w:r>
        <w:rPr>
          <w:color w:val="231F20"/>
          <w:spacing w:val="-10"/>
        </w:rPr>
        <w:t> </w:t>
      </w:r>
      <w:r>
        <w:rPr>
          <w:color w:val="231F20"/>
        </w:rPr>
        <w:t>найти</w:t>
      </w:r>
      <w:r>
        <w:rPr>
          <w:color w:val="231F20"/>
          <w:spacing w:val="-11"/>
        </w:rPr>
        <w:t> </w:t>
      </w:r>
      <w:r>
        <w:rPr>
          <w:color w:val="231F20"/>
        </w:rPr>
        <w:t>себе</w:t>
      </w:r>
      <w:r>
        <w:rPr>
          <w:color w:val="231F20"/>
          <w:spacing w:val="-11"/>
        </w:rPr>
        <w:t> </w:t>
      </w:r>
      <w:r>
        <w:rPr>
          <w:color w:val="231F20"/>
        </w:rPr>
        <w:t>заня-</w:t>
      </w:r>
      <w:r>
        <w:rPr>
          <w:color w:val="231F20"/>
          <w:spacing w:val="-57"/>
        </w:rPr>
        <w:t> </w:t>
      </w:r>
      <w:r>
        <w:rPr>
          <w:color w:val="231F20"/>
        </w:rPr>
        <w:t>тие по душе, создадут новую точку притяже-</w:t>
      </w:r>
      <w:r>
        <w:rPr>
          <w:color w:val="231F20"/>
          <w:spacing w:val="-57"/>
        </w:rPr>
        <w:t> </w:t>
      </w:r>
      <w:r>
        <w:rPr>
          <w:color w:val="231F20"/>
        </w:rPr>
        <w:t>ния</w:t>
      </w:r>
      <w:r>
        <w:rPr>
          <w:color w:val="231F20"/>
          <w:spacing w:val="-10"/>
        </w:rPr>
        <w:t> </w:t>
      </w:r>
      <w:r>
        <w:rPr>
          <w:color w:val="231F20"/>
        </w:rPr>
        <w:t>жителей</w:t>
      </w:r>
      <w:r>
        <w:rPr>
          <w:color w:val="231F20"/>
          <w:spacing w:val="-9"/>
        </w:rPr>
        <w:t> </w:t>
      </w:r>
      <w:r>
        <w:rPr>
          <w:color w:val="231F20"/>
        </w:rPr>
        <w:t>района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дадут</w:t>
      </w:r>
      <w:r>
        <w:rPr>
          <w:color w:val="231F20"/>
          <w:spacing w:val="-9"/>
        </w:rPr>
        <w:t> </w:t>
      </w:r>
      <w:r>
        <w:rPr>
          <w:color w:val="231F20"/>
        </w:rPr>
        <w:t>толчок</w:t>
      </w:r>
      <w:r>
        <w:rPr>
          <w:color w:val="231F20"/>
          <w:spacing w:val="-9"/>
        </w:rPr>
        <w:t> </w:t>
      </w:r>
      <w:r>
        <w:rPr>
          <w:color w:val="231F20"/>
        </w:rPr>
        <w:t>развитию</w:t>
      </w:r>
      <w:r>
        <w:rPr>
          <w:color w:val="231F20"/>
          <w:spacing w:val="-58"/>
        </w:rPr>
        <w:t> </w:t>
      </w:r>
      <w:r>
        <w:rPr>
          <w:color w:val="231F20"/>
        </w:rPr>
        <w:t>сельских</w:t>
      </w:r>
      <w:r>
        <w:rPr>
          <w:color w:val="231F20"/>
          <w:spacing w:val="-2"/>
        </w:rPr>
        <w:t> </w:t>
      </w:r>
      <w:r>
        <w:rPr>
          <w:color w:val="231F20"/>
        </w:rPr>
        <w:t>поселений</w:t>
      </w:r>
      <w:r>
        <w:rPr>
          <w:color w:val="231F20"/>
          <w:spacing w:val="-1"/>
        </w:rPr>
        <w:t> </w:t>
      </w:r>
      <w:r>
        <w:rPr>
          <w:color w:val="231F20"/>
        </w:rPr>
        <w:t>под</w:t>
      </w:r>
      <w:r>
        <w:rPr>
          <w:color w:val="231F20"/>
          <w:spacing w:val="-1"/>
        </w:rPr>
        <w:t> </w:t>
      </w:r>
      <w:r>
        <w:rPr>
          <w:color w:val="231F20"/>
        </w:rPr>
        <w:t>Таганрогом</w:t>
      </w:r>
      <w:r>
        <w:rPr>
          <w:color w:val="231F20"/>
          <w:spacing w:val="-2"/>
        </w:rPr>
        <w:t> </w:t>
      </w:r>
      <w:r>
        <w:rPr>
          <w:color w:val="231F20"/>
        </w:rPr>
        <w:t>[8].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5161" w:space="40"/>
            <w:col w:w="5109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before="7"/>
        <w:jc w:val="left"/>
        <w:rPr>
          <w:sz w:val="18"/>
        </w:rPr>
      </w:pPr>
    </w:p>
    <w:p>
      <w:pPr>
        <w:spacing w:line="249" w:lineRule="auto" w:before="0"/>
        <w:ind w:left="503" w:right="27" w:firstLine="0"/>
        <w:jc w:val="left"/>
        <w:rPr>
          <w:sz w:val="21"/>
        </w:rPr>
      </w:pPr>
      <w:r>
        <w:rPr/>
        <w:pict>
          <v:group style="position:absolute;margin-left:65.196297pt;margin-top:27.750435pt;width:232.45pt;height:168.15pt;mso-position-horizontal-relative:page;mso-position-vertical-relative:paragraph;z-index:15867392" id="docshapegroup678" coordorigin="1304,555" coordsize="4649,3363">
            <v:shape style="position:absolute;left:1303;top:923;width:4649;height:2995" type="#_x0000_t75" id="docshape679" stroked="false">
              <v:imagedata r:id="rId334" o:title=""/>
            </v:shape>
            <v:shape style="position:absolute;left:1303;top:555;width:606;height:308" id="docshape680" coordorigin="1304,555" coordsize="606,308" path="m1909,555l1304,555,1607,862,1909,555xe" filled="true" fillcolor="#8fc73e" stroked="false">
              <v:path arrowok="t"/>
              <v:fill type="solid"/>
            </v:shape>
            <w10:wrap type="none"/>
          </v:group>
        </w:pict>
      </w: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7.</w:t>
      </w:r>
      <w:r>
        <w:rPr>
          <w:b/>
          <w:color w:val="231F20"/>
          <w:spacing w:val="-7"/>
          <w:sz w:val="21"/>
        </w:rPr>
        <w:t> </w:t>
      </w:r>
      <w:r>
        <w:rPr>
          <w:color w:val="231F20"/>
          <w:sz w:val="21"/>
        </w:rPr>
        <w:t>Элементы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благоустройства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центральной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части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участка</w:t>
      </w:r>
    </w:p>
    <w:p>
      <w:pPr>
        <w:spacing w:line="240" w:lineRule="auto" w:before="7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249" w:lineRule="auto" w:before="0"/>
        <w:ind w:left="503" w:right="0" w:firstLine="0"/>
        <w:jc w:val="lef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5867904">
            <wp:simplePos x="0" y="0"/>
            <wp:positionH relativeFrom="page">
              <wp:posOffset>3995999</wp:posOffset>
            </wp:positionH>
            <wp:positionV relativeFrom="paragraph">
              <wp:posOffset>599050</wp:posOffset>
            </wp:positionV>
            <wp:extent cx="2861674" cy="1866138"/>
            <wp:effectExtent l="0" t="0" r="0" b="0"/>
            <wp:wrapNone/>
            <wp:docPr id="69" name="image2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243.jpe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1674" cy="1866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14.645203pt;margin-top:27.750435pt;width:30.3pt;height:15.4pt;mso-position-horizontal-relative:page;mso-position-vertical-relative:paragraph;z-index:15868416" id="docshape681" coordorigin="6293,555" coordsize="606,308" path="m6898,555l6293,555,6596,862,6898,555xe" filled="true" fillcolor="#8fc73e" stroked="false">
            <v:path arrowok="t"/>
            <v:fill type="solid"/>
            <w10:wrap type="none"/>
          </v:shape>
        </w:pict>
      </w: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8"/>
          <w:sz w:val="21"/>
        </w:rPr>
        <w:t> </w:t>
      </w:r>
      <w:r>
        <w:rPr>
          <w:b/>
          <w:color w:val="231F20"/>
          <w:sz w:val="21"/>
        </w:rPr>
        <w:t>8.</w:t>
      </w:r>
      <w:r>
        <w:rPr>
          <w:b/>
          <w:color w:val="231F20"/>
          <w:spacing w:val="-8"/>
          <w:sz w:val="21"/>
        </w:rPr>
        <w:t> </w:t>
      </w:r>
      <w:r>
        <w:rPr>
          <w:color w:val="231F20"/>
          <w:sz w:val="21"/>
        </w:rPr>
        <w:t>Элементы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благоустройства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восточной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части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участка</w:t>
      </w:r>
    </w:p>
    <w:p>
      <w:pPr>
        <w:spacing w:after="0" w:line="249" w:lineRule="auto"/>
        <w:jc w:val="left"/>
        <w:rPr>
          <w:sz w:val="21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821" w:space="168"/>
            <w:col w:w="5321"/>
          </w:cols>
        </w:sectPr>
      </w:pPr>
    </w:p>
    <w:p>
      <w:pPr>
        <w:spacing w:after="0" w:line="249" w:lineRule="auto"/>
        <w:jc w:val="left"/>
        <w:rPr>
          <w:sz w:val="21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Heading2"/>
        <w:spacing w:before="74"/>
        <w:jc w:val="left"/>
      </w:pPr>
      <w:r>
        <w:rPr>
          <w:color w:val="231F20"/>
        </w:rPr>
        <w:t>Заключение</w:t>
      </w:r>
    </w:p>
    <w:p>
      <w:pPr>
        <w:pStyle w:val="BodyText"/>
        <w:spacing w:line="249" w:lineRule="auto" w:before="12"/>
        <w:ind w:left="163" w:right="38" w:firstLine="396"/>
      </w:pPr>
      <w:r>
        <w:rPr>
          <w:color w:val="231F20"/>
          <w:w w:val="95"/>
        </w:rPr>
        <w:t>Восстановление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приспособление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усадьбы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Лакиера с организацией общественного про-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странства – важный шаг в развитии Неклинов-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ского района. При проектировании обществен-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ных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пространств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важно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учитывать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потребности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людей, использующих это пространство, в дан-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ном случае – это инвесторы, местное населе-</w:t>
      </w:r>
      <w:r>
        <w:rPr>
          <w:color w:val="231F20"/>
          <w:spacing w:val="-57"/>
        </w:rPr>
        <w:t> </w:t>
      </w:r>
      <w:r>
        <w:rPr>
          <w:color w:val="231F20"/>
        </w:rPr>
        <w:t>ние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туристы,</w:t>
      </w:r>
      <w:r>
        <w:rPr>
          <w:color w:val="231F20"/>
          <w:spacing w:val="-9"/>
        </w:rPr>
        <w:t> </w:t>
      </w:r>
      <w:r>
        <w:rPr>
          <w:color w:val="231F20"/>
        </w:rPr>
        <w:t>природные</w:t>
      </w:r>
      <w:r>
        <w:rPr>
          <w:color w:val="231F20"/>
          <w:spacing w:val="-10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10"/>
        </w:rPr>
        <w:t> </w:t>
      </w:r>
      <w:r>
        <w:rPr>
          <w:color w:val="231F20"/>
        </w:rPr>
        <w:t>мест-</w:t>
      </w:r>
      <w:r>
        <w:rPr>
          <w:color w:val="231F20"/>
          <w:spacing w:val="-57"/>
        </w:rPr>
        <w:t> </w:t>
      </w:r>
      <w:r>
        <w:rPr>
          <w:color w:val="231F20"/>
        </w:rPr>
        <w:t>ности</w:t>
      </w:r>
      <w:r>
        <w:rPr>
          <w:color w:val="231F20"/>
          <w:spacing w:val="60"/>
        </w:rPr>
        <w:t> </w:t>
      </w:r>
      <w:r>
        <w:rPr>
          <w:color w:val="231F20"/>
        </w:rPr>
        <w:t>– расположение на побережье залива,</w:t>
      </w:r>
      <w:r>
        <w:rPr>
          <w:color w:val="231F20"/>
          <w:spacing w:val="1"/>
        </w:rPr>
        <w:t> </w:t>
      </w:r>
      <w:r>
        <w:rPr>
          <w:color w:val="231F20"/>
        </w:rPr>
        <w:t>а также недостатки и угрозы – сильные ветра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размыв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береговой</w:t>
      </w:r>
      <w:r>
        <w:rPr>
          <w:color w:val="231F20"/>
          <w:spacing w:val="-14"/>
        </w:rPr>
        <w:t> </w:t>
      </w:r>
      <w:r>
        <w:rPr>
          <w:color w:val="231F20"/>
        </w:rPr>
        <w:t>линии.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проектном</w:t>
      </w:r>
      <w:r>
        <w:rPr>
          <w:color w:val="231F20"/>
          <w:spacing w:val="-13"/>
        </w:rPr>
        <w:t> </w:t>
      </w:r>
      <w:r>
        <w:rPr>
          <w:color w:val="231F20"/>
        </w:rPr>
        <w:t>эта-</w:t>
      </w:r>
      <w:r>
        <w:rPr>
          <w:color w:val="231F20"/>
          <w:spacing w:val="-58"/>
        </w:rPr>
        <w:t> </w:t>
      </w:r>
      <w:r>
        <w:rPr>
          <w:color w:val="231F20"/>
        </w:rPr>
        <w:t>пе планируется учесть все нюансы проекти-</w:t>
      </w:r>
      <w:r>
        <w:rPr>
          <w:color w:val="231F20"/>
          <w:spacing w:val="1"/>
        </w:rPr>
        <w:t> </w:t>
      </w:r>
      <w:r>
        <w:rPr>
          <w:color w:val="231F20"/>
        </w:rPr>
        <w:t>рования общественного пространства в дан-</w:t>
      </w:r>
      <w:r>
        <w:rPr>
          <w:color w:val="231F20"/>
          <w:spacing w:val="1"/>
        </w:rPr>
        <w:t> </w:t>
      </w:r>
      <w:r>
        <w:rPr>
          <w:color w:val="231F20"/>
        </w:rPr>
        <w:t>ной местности и вовлечь жителей в развитие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корректировку</w:t>
      </w:r>
      <w:r>
        <w:rPr>
          <w:color w:val="231F20"/>
          <w:spacing w:val="-13"/>
        </w:rPr>
        <w:t> </w:t>
      </w:r>
      <w:r>
        <w:rPr>
          <w:color w:val="231F20"/>
        </w:rPr>
        <w:t>проекта,</w:t>
      </w:r>
      <w:r>
        <w:rPr>
          <w:color w:val="231F20"/>
          <w:spacing w:val="-13"/>
        </w:rPr>
        <w:t> </w:t>
      </w:r>
      <w:r>
        <w:rPr>
          <w:color w:val="231F20"/>
        </w:rPr>
        <w:t>провести</w:t>
      </w:r>
      <w:r>
        <w:rPr>
          <w:color w:val="231F20"/>
          <w:spacing w:val="-13"/>
        </w:rPr>
        <w:t> </w:t>
      </w:r>
      <w:r>
        <w:rPr>
          <w:color w:val="231F20"/>
        </w:rPr>
        <w:t>анкетиро-</w:t>
      </w:r>
      <w:r>
        <w:rPr>
          <w:color w:val="231F20"/>
          <w:spacing w:val="-58"/>
        </w:rPr>
        <w:t> </w:t>
      </w:r>
      <w:r>
        <w:rPr>
          <w:color w:val="231F20"/>
        </w:rPr>
        <w:t>вание и опросы, а также сделать оценку экс-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плуатации территории в будущем и просчитать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наилучший</w:t>
      </w:r>
      <w:r>
        <w:rPr>
          <w:color w:val="231F20"/>
          <w:spacing w:val="-14"/>
        </w:rPr>
        <w:t> </w:t>
      </w:r>
      <w:r>
        <w:rPr>
          <w:color w:val="231F20"/>
        </w:rPr>
        <w:t>вариант</w:t>
      </w:r>
      <w:r>
        <w:rPr>
          <w:color w:val="231F20"/>
          <w:spacing w:val="-13"/>
        </w:rPr>
        <w:t> </w:t>
      </w:r>
      <w:r>
        <w:rPr>
          <w:color w:val="231F20"/>
        </w:rPr>
        <w:t>приспособления</w:t>
      </w:r>
      <w:r>
        <w:rPr>
          <w:color w:val="231F20"/>
          <w:spacing w:val="-13"/>
        </w:rPr>
        <w:t> </w:t>
      </w:r>
      <w:r>
        <w:rPr>
          <w:color w:val="231F20"/>
        </w:rPr>
        <w:t>усадьбы</w:t>
      </w:r>
      <w:r>
        <w:rPr>
          <w:color w:val="231F20"/>
          <w:spacing w:val="-58"/>
        </w:rPr>
        <w:t> </w:t>
      </w:r>
      <w:r>
        <w:rPr>
          <w:color w:val="231F20"/>
        </w:rPr>
        <w:t>Лакиера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территории.</w:t>
      </w:r>
      <w:r>
        <w:rPr>
          <w:color w:val="231F20"/>
          <w:spacing w:val="-6"/>
        </w:rPr>
        <w:t> </w:t>
      </w:r>
      <w:r>
        <w:rPr>
          <w:color w:val="231F20"/>
        </w:rPr>
        <w:t>Единое</w:t>
      </w:r>
      <w:r>
        <w:rPr>
          <w:color w:val="231F20"/>
          <w:spacing w:val="-7"/>
        </w:rPr>
        <w:t> </w:t>
      </w:r>
      <w:r>
        <w:rPr>
          <w:color w:val="231F20"/>
        </w:rPr>
        <w:t>общественное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пространство,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разработанное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рамках</w:t>
      </w:r>
      <w:r>
        <w:rPr>
          <w:color w:val="231F20"/>
          <w:spacing w:val="-14"/>
        </w:rPr>
        <w:t> </w:t>
      </w:r>
      <w:r>
        <w:rPr>
          <w:color w:val="231F20"/>
        </w:rPr>
        <w:t>Некли-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новского проектного практикума, сыграет важ-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ную</w:t>
      </w:r>
      <w:r>
        <w:rPr>
          <w:color w:val="231F20"/>
          <w:spacing w:val="-3"/>
        </w:rPr>
        <w:t> </w:t>
      </w:r>
      <w:r>
        <w:rPr>
          <w:color w:val="231F20"/>
        </w:rPr>
        <w:t>роль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развитии</w:t>
      </w:r>
      <w:r>
        <w:rPr>
          <w:color w:val="231F20"/>
          <w:spacing w:val="-2"/>
        </w:rPr>
        <w:t> </w:t>
      </w:r>
      <w:r>
        <w:rPr>
          <w:color w:val="231F20"/>
        </w:rPr>
        <w:t>района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формировании</w:t>
      </w:r>
    </w:p>
    <w:p>
      <w:pPr>
        <w:pStyle w:val="BodyText"/>
        <w:spacing w:line="249" w:lineRule="auto" w:before="78"/>
        <w:ind w:left="163" w:right="496"/>
        <w:jc w:val="left"/>
      </w:pPr>
      <w:r>
        <w:rPr/>
        <w:br w:type="column"/>
      </w:r>
      <w:r>
        <w:rPr>
          <w:color w:val="231F20"/>
          <w:spacing w:val="-1"/>
        </w:rPr>
        <w:t>облика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малых</w:t>
      </w:r>
      <w:r>
        <w:rPr>
          <w:color w:val="231F20"/>
          <w:spacing w:val="-14"/>
        </w:rPr>
        <w:t> </w:t>
      </w:r>
      <w:r>
        <w:rPr>
          <w:color w:val="231F20"/>
        </w:rPr>
        <w:t>городов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сельских</w:t>
      </w:r>
      <w:r>
        <w:rPr>
          <w:color w:val="231F20"/>
          <w:spacing w:val="-14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57"/>
        </w:rPr>
        <w:t> </w:t>
      </w:r>
      <w:r>
        <w:rPr>
          <w:color w:val="231F20"/>
        </w:rPr>
        <w:t>под</w:t>
      </w:r>
      <w:r>
        <w:rPr>
          <w:color w:val="231F20"/>
          <w:spacing w:val="-1"/>
        </w:rPr>
        <w:t> </w:t>
      </w:r>
      <w:r>
        <w:rPr>
          <w:color w:val="231F20"/>
        </w:rPr>
        <w:t>Таганрогом.</w:t>
      </w:r>
    </w:p>
    <w:p>
      <w:pPr>
        <w:spacing w:line="241" w:lineRule="exact" w:before="221"/>
        <w:ind w:left="163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62"/>
        </w:numPr>
        <w:tabs>
          <w:tab w:pos="740" w:val="left" w:leader="none"/>
        </w:tabs>
        <w:spacing w:line="247" w:lineRule="auto" w:before="0" w:after="0"/>
        <w:ind w:left="163" w:right="500" w:firstLine="396"/>
        <w:jc w:val="both"/>
        <w:rPr>
          <w:sz w:val="18"/>
        </w:rPr>
      </w:pPr>
      <w:r>
        <w:rPr>
          <w:color w:val="231F20"/>
          <w:sz w:val="18"/>
        </w:rPr>
        <w:t>Флоринская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Ю.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Ф.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Выпускники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школ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из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малых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горо-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дов России: образовательные и миграционные стратегии 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Проблемы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прогнозирования.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(160).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114–124.</w:t>
      </w:r>
    </w:p>
    <w:p>
      <w:pPr>
        <w:pStyle w:val="ListParagraph"/>
        <w:numPr>
          <w:ilvl w:val="0"/>
          <w:numId w:val="62"/>
        </w:numPr>
        <w:tabs>
          <w:tab w:pos="753" w:val="left" w:leader="none"/>
        </w:tabs>
        <w:spacing w:line="247" w:lineRule="auto" w:before="0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Мишустин: призовой фонд конкурса благоустрой-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ства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малых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городов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будет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удвоен.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Новости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России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мире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ТАСС. URL: https://tass.ru/obschestvo/7875873 (дата обраще-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05.03.2020).</w:t>
      </w:r>
    </w:p>
    <w:p>
      <w:pPr>
        <w:pStyle w:val="ListParagraph"/>
        <w:numPr>
          <w:ilvl w:val="0"/>
          <w:numId w:val="62"/>
        </w:numPr>
        <w:tabs>
          <w:tab w:pos="747" w:val="left" w:leader="none"/>
        </w:tabs>
        <w:spacing w:line="206" w:lineRule="exact" w:before="0" w:after="0"/>
        <w:ind w:left="746" w:right="0" w:hanging="187"/>
        <w:jc w:val="both"/>
        <w:rPr>
          <w:sz w:val="18"/>
        </w:rPr>
      </w:pPr>
      <w:r>
        <w:rPr>
          <w:color w:val="231F20"/>
          <w:sz w:val="18"/>
        </w:rPr>
        <w:t>Цымбал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Семейство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Лакиер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7"/>
          <w:sz w:val="18"/>
        </w:rPr>
        <w:t> </w:t>
      </w:r>
      <w:r>
        <w:rPr>
          <w:color w:val="231F20"/>
          <w:sz w:val="18"/>
        </w:rPr>
        <w:t>Вехи</w:t>
      </w:r>
      <w:r>
        <w:rPr>
          <w:color w:val="231F20"/>
          <w:spacing w:val="8"/>
          <w:sz w:val="18"/>
        </w:rPr>
        <w:t> </w:t>
      </w:r>
      <w:r>
        <w:rPr>
          <w:color w:val="231F20"/>
          <w:sz w:val="18"/>
        </w:rPr>
        <w:t>Таганрога.</w:t>
      </w:r>
    </w:p>
    <w:p>
      <w:pPr>
        <w:spacing w:before="5"/>
        <w:ind w:left="163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26 – 2005. С. 26–31.</w:t>
      </w:r>
    </w:p>
    <w:p>
      <w:pPr>
        <w:pStyle w:val="ListParagraph"/>
        <w:numPr>
          <w:ilvl w:val="0"/>
          <w:numId w:val="62"/>
        </w:numPr>
        <w:tabs>
          <w:tab w:pos="732" w:val="left" w:leader="none"/>
        </w:tabs>
        <w:spacing w:line="247" w:lineRule="auto" w:before="6" w:after="0"/>
        <w:ind w:left="163" w:right="50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Усадебные уголки Приазовья: село Золотая Коса. URL: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https://donvrem.livejournal.com/26713.html (дата обращения: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15.03.2020).</w:t>
      </w:r>
    </w:p>
    <w:p>
      <w:pPr>
        <w:pStyle w:val="ListParagraph"/>
        <w:numPr>
          <w:ilvl w:val="0"/>
          <w:numId w:val="62"/>
        </w:numPr>
        <w:tabs>
          <w:tab w:pos="751" w:val="left" w:leader="none"/>
        </w:tabs>
        <w:spacing w:line="247" w:lineRule="auto" w:before="0" w:after="0"/>
        <w:ind w:left="163" w:right="500" w:firstLine="396"/>
        <w:jc w:val="both"/>
        <w:rPr>
          <w:sz w:val="18"/>
        </w:rPr>
      </w:pPr>
      <w:r>
        <w:rPr>
          <w:color w:val="231F20"/>
          <w:sz w:val="18"/>
        </w:rPr>
        <w:t>Трубникова Е. В., Бахманова С. В. У Бога мертвых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нет…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Вестник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Таганрогского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института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управления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эко-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номики.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1. 2014. С. 124–129.</w:t>
      </w:r>
    </w:p>
    <w:p>
      <w:pPr>
        <w:pStyle w:val="ListParagraph"/>
        <w:numPr>
          <w:ilvl w:val="0"/>
          <w:numId w:val="62"/>
        </w:numPr>
        <w:tabs>
          <w:tab w:pos="735" w:val="left" w:leader="none"/>
        </w:tabs>
        <w:spacing w:line="247" w:lineRule="auto" w:before="0" w:after="0"/>
        <w:ind w:left="163" w:right="503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Проектирование парков: методические рекомендации.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Семинар: развитие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общественных пространств.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2015.</w:t>
      </w:r>
    </w:p>
    <w:p>
      <w:pPr>
        <w:pStyle w:val="ListParagraph"/>
        <w:numPr>
          <w:ilvl w:val="0"/>
          <w:numId w:val="62"/>
        </w:numPr>
        <w:tabs>
          <w:tab w:pos="746" w:val="left" w:leader="none"/>
        </w:tabs>
        <w:spacing w:line="207" w:lineRule="exact" w:before="0" w:after="0"/>
        <w:ind w:left="745" w:right="0" w:hanging="186"/>
        <w:jc w:val="both"/>
        <w:rPr>
          <w:sz w:val="18"/>
        </w:rPr>
      </w:pPr>
      <w:r>
        <w:rPr>
          <w:color w:val="231F20"/>
          <w:sz w:val="18"/>
        </w:rPr>
        <w:t>Talipova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L.,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Kosyakov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E.,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Romanovich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M.,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Lunyakov</w:t>
      </w:r>
    </w:p>
    <w:p>
      <w:pPr>
        <w:spacing w:line="247" w:lineRule="auto" w:before="5"/>
        <w:ind w:left="163" w:right="501" w:firstLine="0"/>
        <w:jc w:val="both"/>
        <w:rPr>
          <w:sz w:val="18"/>
        </w:rPr>
      </w:pPr>
      <w:r>
        <w:rPr>
          <w:color w:val="231F20"/>
          <w:w w:val="95"/>
          <w:sz w:val="18"/>
        </w:rPr>
        <w:t>M. CHANGE OF THE FUNCTIONAL PURPOSE OF THE OB-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JECT THROUGH URBANISTIC ANALYSIS. // MATEC Web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Conferences 2018. С. 02011.</w:t>
      </w:r>
    </w:p>
    <w:p>
      <w:pPr>
        <w:pStyle w:val="ListParagraph"/>
        <w:numPr>
          <w:ilvl w:val="0"/>
          <w:numId w:val="62"/>
        </w:numPr>
        <w:tabs>
          <w:tab w:pos="750" w:val="left" w:leader="none"/>
        </w:tabs>
        <w:spacing w:line="247" w:lineRule="auto" w:before="0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Мастюкова В. В., Школьникова И. Г. Актуальность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развития общественных пространств береговой зоны мало-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го исторического города Тверь // Современные обществен-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ные пространства как инструмент развития городской сре-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ды. 2018. С. 126–130.</w:t>
      </w:r>
    </w:p>
    <w:p>
      <w:pPr>
        <w:spacing w:after="0" w:line="247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4854" w:space="135"/>
            <w:col w:w="5321"/>
          </w:cols>
        </w:sectPr>
      </w:pPr>
    </w:p>
    <w:p>
      <w:pPr>
        <w:tabs>
          <w:tab w:pos="2822" w:val="left" w:leader="none"/>
          <w:tab w:pos="5149" w:val="left" w:leader="none"/>
        </w:tabs>
        <w:spacing w:line="240" w:lineRule="auto"/>
        <w:ind w:left="50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682" coordorigin="0,0" coordsize="1990,1990">
            <v:shape style="position:absolute;left:2;top:2;width:1985;height:1985" type="#_x0000_t75" id="docshape683" stroked="false">
              <v:imagedata r:id="rId336" o:title=""/>
            </v:shape>
            <v:rect style="position:absolute;left:2;top:2;width:1985;height:1985" id="docshape684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6pt;mso-position-horizontal-relative:char;mso-position-vertical-relative:line" id="docshapegroup685" coordorigin="0,0" coordsize="1990,1992">
            <v:shape style="position:absolute;left:2;top:2;width:1985;height:1987" type="#_x0000_t75" id="docshape686" stroked="false">
              <v:imagedata r:id="rId337" o:title=""/>
            </v:shape>
            <v:rect style="position:absolute;left:2;top:2;width:1985;height:1987" id="docshape687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688" coordorigin="0,0" coordsize="1990,1990">
            <v:shape style="position:absolute;left:2;top:2;width:1985;height:1985" type="#_x0000_t75" id="docshape689" stroked="false">
              <v:imagedata r:id="rId338" o:title=""/>
            </v:shape>
            <v:rect style="position:absolute;left:2;top:2;width:1985;height:1985" id="docshape690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1"/>
        <w:jc w:val="left"/>
        <w:rPr>
          <w:sz w:val="21"/>
        </w:rPr>
      </w:pPr>
      <w:r>
        <w:rPr/>
        <w:pict>
          <v:rect style="position:absolute;margin-left:65.055000pt;margin-top:13.356pt;width:481.89pt;height:29.764pt;mso-position-horizontal-relative:page;mso-position-vertical-relative:paragraph;z-index:-15586816;mso-wrap-distance-left:0;mso-wrap-distance-right:0" id="docshape691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5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50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3"/>
          <w:sz w:val="20"/>
        </w:rPr>
        <w:t> </w:t>
      </w:r>
      <w:r>
        <w:rPr>
          <w:b/>
          <w:color w:val="231F20"/>
          <w:sz w:val="20"/>
        </w:rPr>
        <w:t>72.01</w:t>
      </w:r>
    </w:p>
    <w:p>
      <w:pPr>
        <w:spacing w:line="256" w:lineRule="auto" w:before="17"/>
        <w:ind w:left="503" w:right="1141" w:firstLine="0"/>
        <w:jc w:val="left"/>
        <w:rPr>
          <w:sz w:val="20"/>
        </w:rPr>
      </w:pPr>
      <w:r>
        <w:rPr>
          <w:i/>
          <w:color w:val="231F20"/>
          <w:sz w:val="20"/>
        </w:rPr>
        <w:t>Александр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Иванович</w:t>
      </w:r>
      <w:r>
        <w:rPr>
          <w:i/>
          <w:color w:val="231F20"/>
          <w:spacing w:val="25"/>
          <w:sz w:val="20"/>
        </w:rPr>
        <w:t> </w:t>
      </w:r>
      <w:r>
        <w:rPr>
          <w:i/>
          <w:color w:val="231F20"/>
          <w:sz w:val="20"/>
        </w:rPr>
        <w:t>Комплектов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line="256" w:lineRule="auto" w:before="3"/>
        <w:ind w:left="503" w:right="1321" w:firstLine="0"/>
        <w:jc w:val="left"/>
        <w:rPr>
          <w:sz w:val="20"/>
        </w:rPr>
      </w:pPr>
      <w:r>
        <w:rPr>
          <w:i/>
          <w:color w:val="231F20"/>
          <w:sz w:val="20"/>
        </w:rPr>
        <w:t>Галина</w:t>
      </w:r>
      <w:r>
        <w:rPr>
          <w:i/>
          <w:color w:val="231F20"/>
          <w:spacing w:val="23"/>
          <w:sz w:val="20"/>
        </w:rPr>
        <w:t> </w:t>
      </w:r>
      <w:r>
        <w:rPr>
          <w:i/>
          <w:color w:val="231F20"/>
          <w:sz w:val="20"/>
        </w:rPr>
        <w:t>Ивановна</w:t>
      </w:r>
      <w:r>
        <w:rPr>
          <w:i/>
          <w:color w:val="231F20"/>
          <w:spacing w:val="23"/>
          <w:sz w:val="20"/>
        </w:rPr>
        <w:t> </w:t>
      </w:r>
      <w:r>
        <w:rPr>
          <w:i/>
          <w:color w:val="231F20"/>
          <w:sz w:val="20"/>
        </w:rPr>
        <w:t>Комплектова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line="256" w:lineRule="auto" w:before="2"/>
        <w:ind w:left="503" w:right="1281" w:firstLine="0"/>
        <w:jc w:val="left"/>
        <w:rPr>
          <w:sz w:val="20"/>
        </w:rPr>
      </w:pPr>
      <w:r>
        <w:rPr>
          <w:i/>
          <w:color w:val="231F20"/>
          <w:sz w:val="20"/>
        </w:rPr>
        <w:t>Елена</w:t>
      </w:r>
      <w:r>
        <w:rPr>
          <w:i/>
          <w:color w:val="231F20"/>
          <w:spacing w:val="27"/>
          <w:sz w:val="20"/>
        </w:rPr>
        <w:t> </w:t>
      </w:r>
      <w:r>
        <w:rPr>
          <w:i/>
          <w:color w:val="231F20"/>
          <w:sz w:val="20"/>
        </w:rPr>
        <w:t>Николаевна</w:t>
      </w:r>
      <w:r>
        <w:rPr>
          <w:i/>
          <w:color w:val="231F20"/>
          <w:spacing w:val="27"/>
          <w:sz w:val="20"/>
        </w:rPr>
        <w:t> </w:t>
      </w:r>
      <w:r>
        <w:rPr>
          <w:i/>
          <w:color w:val="231F20"/>
          <w:sz w:val="20"/>
        </w:rPr>
        <w:t>Абрамовская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before="2"/>
        <w:ind w:left="503" w:right="0" w:firstLine="0"/>
        <w:jc w:val="left"/>
        <w:rPr>
          <w:sz w:val="20"/>
        </w:rPr>
      </w:pPr>
      <w:r>
        <w:rPr>
          <w:color w:val="231F20"/>
          <w:sz w:val="20"/>
        </w:rPr>
        <w:t>(Дальневосточный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федеральный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before="17"/>
        <w:ind w:left="503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29"/>
          <w:sz w:val="20"/>
        </w:rPr>
        <w:t> </w:t>
      </w:r>
      <w:hyperlink r:id="rId339">
        <w:r>
          <w:rPr>
            <w:i/>
            <w:color w:val="231F20"/>
            <w:sz w:val="20"/>
          </w:rPr>
          <w:t>57galkom@mail.ru</w:t>
        </w:r>
      </w:hyperlink>
    </w:p>
    <w:p>
      <w:pPr>
        <w:spacing w:line="240" w:lineRule="auto" w:before="11"/>
        <w:rPr>
          <w:i/>
          <w:sz w:val="29"/>
        </w:rPr>
      </w:pPr>
      <w:r>
        <w:rPr/>
        <w:br w:type="column"/>
      </w:r>
      <w:r>
        <w:rPr>
          <w:i/>
          <w:sz w:val="29"/>
        </w:rPr>
      </w:r>
    </w:p>
    <w:p>
      <w:pPr>
        <w:spacing w:before="0"/>
        <w:ind w:left="0" w:right="164" w:firstLine="0"/>
        <w:jc w:val="right"/>
        <w:rPr>
          <w:sz w:val="20"/>
        </w:rPr>
      </w:pPr>
      <w:r>
        <w:rPr>
          <w:i/>
          <w:color w:val="231F20"/>
          <w:sz w:val="20"/>
        </w:rPr>
        <w:t>Alexandr</w:t>
      </w:r>
      <w:r>
        <w:rPr>
          <w:i/>
          <w:color w:val="231F20"/>
          <w:spacing w:val="38"/>
          <w:sz w:val="20"/>
        </w:rPr>
        <w:t> </w:t>
      </w:r>
      <w:r>
        <w:rPr>
          <w:i/>
          <w:color w:val="231F20"/>
          <w:sz w:val="20"/>
        </w:rPr>
        <w:t>Ivanovich</w:t>
      </w:r>
      <w:r>
        <w:rPr>
          <w:i/>
          <w:color w:val="231F20"/>
          <w:spacing w:val="38"/>
          <w:sz w:val="20"/>
        </w:rPr>
        <w:t> </w:t>
      </w:r>
      <w:r>
        <w:rPr>
          <w:i/>
          <w:color w:val="231F20"/>
          <w:sz w:val="20"/>
        </w:rPr>
        <w:t>Komplektov</w:t>
      </w:r>
      <w:r>
        <w:rPr>
          <w:color w:val="231F20"/>
          <w:sz w:val="20"/>
        </w:rPr>
        <w:t>,</w:t>
      </w:r>
    </w:p>
    <w:p>
      <w:pPr>
        <w:spacing w:before="17"/>
        <w:ind w:left="0" w:right="165" w:firstLine="0"/>
        <w:jc w:val="right"/>
        <w:rPr>
          <w:sz w:val="20"/>
        </w:rPr>
      </w:pPr>
      <w:r>
        <w:rPr>
          <w:color w:val="231F20"/>
          <w:sz w:val="20"/>
        </w:rPr>
        <w:t>Associate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Professor,</w:t>
      </w:r>
    </w:p>
    <w:p>
      <w:pPr>
        <w:spacing w:before="17"/>
        <w:ind w:left="0" w:right="164" w:firstLine="0"/>
        <w:jc w:val="right"/>
        <w:rPr>
          <w:sz w:val="20"/>
        </w:rPr>
      </w:pPr>
      <w:r>
        <w:rPr>
          <w:i/>
          <w:color w:val="231F20"/>
          <w:sz w:val="20"/>
        </w:rPr>
        <w:t>Galina</w:t>
      </w:r>
      <w:r>
        <w:rPr>
          <w:i/>
          <w:color w:val="231F20"/>
          <w:spacing w:val="34"/>
          <w:sz w:val="20"/>
        </w:rPr>
        <w:t> </w:t>
      </w:r>
      <w:r>
        <w:rPr>
          <w:i/>
          <w:color w:val="231F20"/>
          <w:sz w:val="20"/>
        </w:rPr>
        <w:t>Ivanovna</w:t>
      </w:r>
      <w:r>
        <w:rPr>
          <w:i/>
          <w:color w:val="231F20"/>
          <w:spacing w:val="35"/>
          <w:sz w:val="20"/>
        </w:rPr>
        <w:t> </w:t>
      </w:r>
      <w:r>
        <w:rPr>
          <w:i/>
          <w:color w:val="231F20"/>
          <w:sz w:val="20"/>
        </w:rPr>
        <w:t>Komplektova</w:t>
      </w:r>
      <w:r>
        <w:rPr>
          <w:color w:val="231F20"/>
          <w:sz w:val="20"/>
        </w:rPr>
        <w:t>,</w:t>
      </w:r>
    </w:p>
    <w:p>
      <w:pPr>
        <w:spacing w:before="18"/>
        <w:ind w:left="0" w:right="165" w:firstLine="0"/>
        <w:jc w:val="right"/>
        <w:rPr>
          <w:sz w:val="20"/>
        </w:rPr>
      </w:pPr>
      <w:r>
        <w:rPr>
          <w:color w:val="231F20"/>
          <w:sz w:val="20"/>
        </w:rPr>
        <w:t>Associate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Professor</w:t>
      </w:r>
    </w:p>
    <w:p>
      <w:pPr>
        <w:spacing w:before="17"/>
        <w:ind w:left="0" w:right="164" w:firstLine="0"/>
        <w:jc w:val="right"/>
        <w:rPr>
          <w:sz w:val="20"/>
        </w:rPr>
      </w:pPr>
      <w:r>
        <w:rPr>
          <w:i/>
          <w:color w:val="231F20"/>
          <w:sz w:val="20"/>
        </w:rPr>
        <w:t>Elena</w:t>
      </w:r>
      <w:r>
        <w:rPr>
          <w:i/>
          <w:color w:val="231F20"/>
          <w:spacing w:val="41"/>
          <w:sz w:val="20"/>
        </w:rPr>
        <w:t> </w:t>
      </w:r>
      <w:r>
        <w:rPr>
          <w:i/>
          <w:color w:val="231F20"/>
          <w:sz w:val="20"/>
        </w:rPr>
        <w:t>Nikolaevna</w:t>
      </w:r>
      <w:r>
        <w:rPr>
          <w:i/>
          <w:color w:val="231F20"/>
          <w:spacing w:val="34"/>
          <w:sz w:val="20"/>
        </w:rPr>
        <w:t> </w:t>
      </w:r>
      <w:r>
        <w:rPr>
          <w:i/>
          <w:color w:val="231F20"/>
          <w:sz w:val="20"/>
        </w:rPr>
        <w:t>Abramovskaya</w:t>
      </w:r>
      <w:r>
        <w:rPr>
          <w:color w:val="231F20"/>
          <w:sz w:val="20"/>
        </w:rPr>
        <w:t>,</w:t>
      </w:r>
    </w:p>
    <w:p>
      <w:pPr>
        <w:spacing w:line="256" w:lineRule="auto" w:before="17"/>
        <w:ind w:left="626" w:right="164" w:firstLine="989"/>
        <w:jc w:val="right"/>
        <w:rPr>
          <w:i/>
          <w:sz w:val="20"/>
        </w:rPr>
      </w:pPr>
      <w:r>
        <w:rPr>
          <w:color w:val="231F20"/>
          <w:spacing w:val="-1"/>
          <w:w w:val="105"/>
          <w:sz w:val="20"/>
        </w:rPr>
        <w:t>Associate</w:t>
      </w:r>
      <w:r>
        <w:rPr>
          <w:color w:val="231F20"/>
          <w:spacing w:val="18"/>
          <w:w w:val="105"/>
          <w:sz w:val="20"/>
        </w:rPr>
        <w:t> </w:t>
      </w:r>
      <w:r>
        <w:rPr>
          <w:color w:val="231F20"/>
          <w:w w:val="105"/>
          <w:sz w:val="20"/>
        </w:rPr>
        <w:t>Professor</w:t>
      </w:r>
      <w:r>
        <w:rPr>
          <w:color w:val="231F20"/>
          <w:spacing w:val="-49"/>
          <w:w w:val="105"/>
          <w:sz w:val="20"/>
        </w:rPr>
        <w:t> </w:t>
      </w:r>
      <w:r>
        <w:rPr>
          <w:color w:val="231F20"/>
          <w:sz w:val="20"/>
        </w:rPr>
        <w:t>(Far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Eastern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Federal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University)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E-mail:</w:t>
      </w:r>
      <w:r>
        <w:rPr>
          <w:i/>
          <w:color w:val="231F20"/>
          <w:spacing w:val="-7"/>
          <w:w w:val="105"/>
          <w:sz w:val="20"/>
        </w:rPr>
        <w:t> </w:t>
      </w:r>
      <w:hyperlink r:id="rId339">
        <w:r>
          <w:rPr>
            <w:i/>
            <w:color w:val="231F20"/>
            <w:w w:val="105"/>
            <w:sz w:val="20"/>
          </w:rPr>
          <w:t>57galkom@mail.ru</w:t>
        </w:r>
      </w:hyperlink>
    </w:p>
    <w:p>
      <w:pPr>
        <w:spacing w:after="0" w:line="256" w:lineRule="auto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618" w:space="2223"/>
            <w:col w:w="3469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1"/>
        <w:jc w:val="left"/>
        <w:rPr>
          <w:i/>
          <w:sz w:val="16"/>
        </w:rPr>
      </w:pPr>
    </w:p>
    <w:p>
      <w:pPr>
        <w:pStyle w:val="Heading1"/>
        <w:spacing w:line="249" w:lineRule="auto"/>
        <w:ind w:left="1330" w:right="979"/>
      </w:pPr>
      <w:r>
        <w:rPr>
          <w:color w:val="231F20"/>
          <w:spacing w:val="-1"/>
        </w:rPr>
        <w:t>КОНЦЕПЦИЯ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ОБЩЕСТВЕННЫХ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ПРОСТРАНСТВ</w:t>
      </w:r>
      <w:r>
        <w:rPr>
          <w:color w:val="231F20"/>
          <w:spacing w:val="-57"/>
        </w:rPr>
        <w:t> </w:t>
      </w:r>
      <w:r>
        <w:rPr>
          <w:color w:val="231F20"/>
        </w:rPr>
        <w:t>ЦЕНТРА</w:t>
      </w:r>
      <w:r>
        <w:rPr>
          <w:color w:val="231F20"/>
          <w:spacing w:val="-2"/>
        </w:rPr>
        <w:t> </w:t>
      </w:r>
      <w:r>
        <w:rPr>
          <w:color w:val="231F20"/>
        </w:rPr>
        <w:t>ВЛАДИВОСТОКА</w:t>
      </w:r>
    </w:p>
    <w:p>
      <w:pPr>
        <w:pStyle w:val="BodyText"/>
        <w:spacing w:before="229"/>
        <w:ind w:left="896" w:right="549"/>
        <w:jc w:val="center"/>
      </w:pPr>
      <w:r>
        <w:rPr>
          <w:color w:val="231F20"/>
          <w:spacing w:val="-1"/>
        </w:rPr>
        <w:t>CONCEPT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DEVELOPMENT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PUBLIC</w:t>
      </w:r>
      <w:r>
        <w:rPr>
          <w:color w:val="231F20"/>
          <w:spacing w:val="-15"/>
        </w:rPr>
        <w:t> </w:t>
      </w:r>
      <w:r>
        <w:rPr>
          <w:color w:val="231F20"/>
        </w:rPr>
        <w:t>SPACES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VLADIVOSTOK</w:t>
      </w:r>
      <w:r>
        <w:rPr>
          <w:color w:val="231F20"/>
          <w:spacing w:val="-7"/>
        </w:rPr>
        <w:t> </w:t>
      </w:r>
      <w:r>
        <w:rPr>
          <w:color w:val="231F20"/>
        </w:rPr>
        <w:t>CENTER</w:t>
      </w:r>
    </w:p>
    <w:p>
      <w:pPr>
        <w:pStyle w:val="BodyText"/>
        <w:spacing w:before="8"/>
        <w:jc w:val="left"/>
        <w:rPr>
          <w:sz w:val="20"/>
        </w:rPr>
      </w:pPr>
    </w:p>
    <w:p>
      <w:pPr>
        <w:pStyle w:val="BodyText"/>
        <w:spacing w:line="249" w:lineRule="auto"/>
        <w:ind w:left="509" w:right="156" w:firstLine="396"/>
      </w:pPr>
      <w:r>
        <w:rPr>
          <w:color w:val="231F20"/>
        </w:rPr>
        <w:t>Выработка концепции развития общественных пространств исторического центра города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Владивосток.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Концепция,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основа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стратегии</w:t>
      </w:r>
      <w:r>
        <w:rPr>
          <w:color w:val="231F20"/>
          <w:spacing w:val="-14"/>
        </w:rPr>
        <w:t> </w:t>
      </w:r>
      <w:r>
        <w:rPr>
          <w:color w:val="231F20"/>
        </w:rPr>
        <w:t>развития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комплексной</w:t>
      </w:r>
      <w:r>
        <w:rPr>
          <w:color w:val="231F20"/>
          <w:spacing w:val="-14"/>
        </w:rPr>
        <w:t> </w:t>
      </w:r>
      <w:r>
        <w:rPr>
          <w:color w:val="231F20"/>
        </w:rPr>
        <w:t>программы</w:t>
      </w:r>
      <w:r>
        <w:rPr>
          <w:color w:val="231F20"/>
          <w:spacing w:val="-13"/>
        </w:rPr>
        <w:t> </w:t>
      </w:r>
      <w:r>
        <w:rPr>
          <w:color w:val="231F20"/>
        </w:rPr>
        <w:t>реновации</w:t>
      </w:r>
      <w:r>
        <w:rPr>
          <w:color w:val="231F20"/>
          <w:spacing w:val="-58"/>
        </w:rPr>
        <w:t> </w:t>
      </w:r>
      <w:r>
        <w:rPr>
          <w:color w:val="231F20"/>
        </w:rPr>
        <w:t>и реконструкции общественных пространств, обеспечивающая современный уровень разви-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среды.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Изложение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теоретических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основ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предпроектного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исследования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анализа</w:t>
      </w:r>
      <w:r>
        <w:rPr>
          <w:color w:val="231F20"/>
          <w:spacing w:val="-58"/>
        </w:rPr>
        <w:t> </w:t>
      </w:r>
      <w:r>
        <w:rPr>
          <w:color w:val="231F20"/>
        </w:rPr>
        <w:t>сложившихся</w:t>
      </w:r>
      <w:r>
        <w:rPr>
          <w:color w:val="231F20"/>
          <w:spacing w:val="-13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3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13"/>
        </w:rPr>
        <w:t> </w:t>
      </w:r>
      <w:r>
        <w:rPr>
          <w:color w:val="231F20"/>
        </w:rPr>
        <w:t>города</w:t>
      </w:r>
      <w:r>
        <w:rPr>
          <w:color w:val="231F20"/>
          <w:spacing w:val="-12"/>
        </w:rPr>
        <w:t> </w:t>
      </w:r>
      <w:r>
        <w:rPr>
          <w:color w:val="231F20"/>
        </w:rPr>
        <w:t>Владивостока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четырем</w:t>
      </w:r>
      <w:r>
        <w:rPr>
          <w:color w:val="231F20"/>
          <w:spacing w:val="-13"/>
        </w:rPr>
        <w:t> </w:t>
      </w:r>
      <w:r>
        <w:rPr>
          <w:color w:val="231F20"/>
        </w:rPr>
        <w:t>основным</w:t>
      </w:r>
      <w:r>
        <w:rPr>
          <w:color w:val="231F20"/>
          <w:spacing w:val="-12"/>
        </w:rPr>
        <w:t> </w:t>
      </w:r>
      <w:r>
        <w:rPr>
          <w:color w:val="231F20"/>
        </w:rPr>
        <w:t>направ-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лениям: социально-функциональному, структурно-морфологическому; художественно-компо-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зиционному;</w:t>
      </w:r>
      <w:r>
        <w:rPr>
          <w:color w:val="231F20"/>
          <w:spacing w:val="-14"/>
        </w:rPr>
        <w:t> </w:t>
      </w:r>
      <w:r>
        <w:rPr>
          <w:color w:val="231F20"/>
        </w:rPr>
        <w:t>семантическому.</w:t>
      </w:r>
      <w:r>
        <w:rPr>
          <w:color w:val="231F20"/>
          <w:spacing w:val="-13"/>
        </w:rPr>
        <w:t> </w:t>
      </w:r>
      <w:r>
        <w:rPr>
          <w:color w:val="231F20"/>
        </w:rPr>
        <w:t>Рекомендации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комплексной</w:t>
      </w:r>
      <w:r>
        <w:rPr>
          <w:color w:val="231F20"/>
          <w:spacing w:val="-14"/>
        </w:rPr>
        <w:t> </w:t>
      </w:r>
      <w:r>
        <w:rPr>
          <w:color w:val="231F20"/>
        </w:rPr>
        <w:t>программы</w:t>
      </w:r>
      <w:r>
        <w:rPr>
          <w:color w:val="231F20"/>
          <w:spacing w:val="-14"/>
        </w:rPr>
        <w:t> </w:t>
      </w:r>
      <w:r>
        <w:rPr>
          <w:color w:val="231F20"/>
        </w:rPr>
        <w:t>реновации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рекон-</w:t>
      </w:r>
      <w:r>
        <w:rPr>
          <w:color w:val="231F20"/>
          <w:spacing w:val="-58"/>
        </w:rPr>
        <w:t> </w:t>
      </w:r>
      <w:r>
        <w:rPr>
          <w:color w:val="231F20"/>
        </w:rPr>
        <w:t>струкции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основном направлениям</w:t>
      </w:r>
      <w:r>
        <w:rPr>
          <w:color w:val="231F20"/>
          <w:spacing w:val="-2"/>
        </w:rPr>
        <w:t> </w:t>
      </w:r>
      <w:r>
        <w:rPr>
          <w:color w:val="231F20"/>
        </w:rPr>
        <w:t>анализа.</w:t>
      </w:r>
    </w:p>
    <w:p>
      <w:pPr>
        <w:pStyle w:val="BodyText"/>
        <w:spacing w:line="249" w:lineRule="auto" w:before="8"/>
        <w:ind w:left="509" w:right="159" w:firstLine="396"/>
      </w:pPr>
      <w:r>
        <w:rPr>
          <w:i/>
          <w:color w:val="231F20"/>
        </w:rPr>
        <w:t>Ключевые слова</w:t>
      </w:r>
      <w:r>
        <w:rPr>
          <w:color w:val="231F20"/>
        </w:rPr>
        <w:t>: концепция развития, стратегия развития, общественное пространство,</w:t>
      </w:r>
      <w:r>
        <w:rPr>
          <w:color w:val="231F20"/>
          <w:spacing w:val="1"/>
        </w:rPr>
        <w:t> </w:t>
      </w:r>
      <w:r>
        <w:rPr>
          <w:color w:val="231F20"/>
        </w:rPr>
        <w:t>историческая</w:t>
      </w:r>
      <w:r>
        <w:rPr>
          <w:color w:val="231F20"/>
          <w:spacing w:val="-1"/>
        </w:rPr>
        <w:t> </w:t>
      </w:r>
      <w:r>
        <w:rPr>
          <w:color w:val="231F20"/>
        </w:rPr>
        <w:t>среда,</w:t>
      </w:r>
      <w:r>
        <w:rPr>
          <w:color w:val="231F20"/>
          <w:spacing w:val="-1"/>
        </w:rPr>
        <w:t> </w:t>
      </w:r>
      <w:r>
        <w:rPr>
          <w:color w:val="231F20"/>
        </w:rPr>
        <w:t>культурный</w:t>
      </w:r>
      <w:r>
        <w:rPr>
          <w:color w:val="231F20"/>
          <w:spacing w:val="-1"/>
        </w:rPr>
        <w:t> </w:t>
      </w:r>
      <w:r>
        <w:rPr>
          <w:color w:val="231F20"/>
        </w:rPr>
        <w:t>ландшафт,</w:t>
      </w:r>
      <w:r>
        <w:rPr>
          <w:color w:val="231F20"/>
          <w:spacing w:val="-1"/>
        </w:rPr>
        <w:t> </w:t>
      </w:r>
      <w:r>
        <w:rPr>
          <w:color w:val="231F20"/>
        </w:rPr>
        <w:t>реновация.</w:t>
      </w:r>
    </w:p>
    <w:p>
      <w:pPr>
        <w:pStyle w:val="BodyText"/>
        <w:spacing w:before="3"/>
        <w:jc w:val="left"/>
        <w:rPr>
          <w:sz w:val="25"/>
        </w:rPr>
      </w:pPr>
    </w:p>
    <w:p>
      <w:pPr>
        <w:pStyle w:val="BodyText"/>
        <w:spacing w:line="249" w:lineRule="auto"/>
        <w:ind w:left="509" w:right="153" w:firstLine="396"/>
        <w:jc w:val="right"/>
      </w:pPr>
      <w:r>
        <w:rPr>
          <w:color w:val="231F20"/>
        </w:rPr>
        <w:t>Development</w:t>
      </w:r>
      <w:r>
        <w:rPr>
          <w:color w:val="231F20"/>
          <w:spacing w:val="16"/>
        </w:rPr>
        <w:t> </w:t>
      </w:r>
      <w:r>
        <w:rPr>
          <w:color w:val="231F20"/>
        </w:rPr>
        <w:t>of</w:t>
      </w:r>
      <w:r>
        <w:rPr>
          <w:color w:val="231F20"/>
          <w:spacing w:val="16"/>
        </w:rPr>
        <w:t> </w:t>
      </w:r>
      <w:r>
        <w:rPr>
          <w:color w:val="231F20"/>
        </w:rPr>
        <w:t>the</w:t>
      </w:r>
      <w:r>
        <w:rPr>
          <w:color w:val="231F20"/>
          <w:spacing w:val="17"/>
        </w:rPr>
        <w:t> </w:t>
      </w:r>
      <w:r>
        <w:rPr>
          <w:color w:val="231F20"/>
        </w:rPr>
        <w:t>concept</w:t>
      </w:r>
      <w:r>
        <w:rPr>
          <w:color w:val="231F20"/>
          <w:spacing w:val="16"/>
        </w:rPr>
        <w:t> </w:t>
      </w:r>
      <w:r>
        <w:rPr>
          <w:color w:val="231F20"/>
        </w:rPr>
        <w:t>of</w:t>
      </w:r>
      <w:r>
        <w:rPr>
          <w:color w:val="231F20"/>
          <w:spacing w:val="16"/>
        </w:rPr>
        <w:t> </w:t>
      </w:r>
      <w:r>
        <w:rPr>
          <w:color w:val="231F20"/>
        </w:rPr>
        <w:t>development</w:t>
      </w:r>
      <w:r>
        <w:rPr>
          <w:color w:val="231F20"/>
          <w:spacing w:val="17"/>
        </w:rPr>
        <w:t> </w:t>
      </w:r>
      <w:r>
        <w:rPr>
          <w:color w:val="231F20"/>
        </w:rPr>
        <w:t>of</w:t>
      </w:r>
      <w:r>
        <w:rPr>
          <w:color w:val="231F20"/>
          <w:spacing w:val="16"/>
        </w:rPr>
        <w:t> </w:t>
      </w:r>
      <w:r>
        <w:rPr>
          <w:color w:val="231F20"/>
        </w:rPr>
        <w:t>public</w:t>
      </w:r>
      <w:r>
        <w:rPr>
          <w:color w:val="231F20"/>
          <w:spacing w:val="16"/>
        </w:rPr>
        <w:t> </w:t>
      </w:r>
      <w:r>
        <w:rPr>
          <w:color w:val="231F20"/>
        </w:rPr>
        <w:t>spaces</w:t>
      </w:r>
      <w:r>
        <w:rPr>
          <w:color w:val="231F20"/>
          <w:spacing w:val="17"/>
        </w:rPr>
        <w:t> </w:t>
      </w:r>
      <w:r>
        <w:rPr>
          <w:color w:val="231F20"/>
        </w:rPr>
        <w:t>of</w:t>
      </w:r>
      <w:r>
        <w:rPr>
          <w:color w:val="231F20"/>
          <w:spacing w:val="16"/>
        </w:rPr>
        <w:t> </w:t>
      </w:r>
      <w:r>
        <w:rPr>
          <w:color w:val="231F20"/>
        </w:rPr>
        <w:t>the</w:t>
      </w:r>
      <w:r>
        <w:rPr>
          <w:color w:val="231F20"/>
          <w:spacing w:val="16"/>
        </w:rPr>
        <w:t> </w:t>
      </w:r>
      <w:r>
        <w:rPr>
          <w:color w:val="231F20"/>
        </w:rPr>
        <w:t>historic</w:t>
      </w:r>
      <w:r>
        <w:rPr>
          <w:color w:val="231F20"/>
          <w:spacing w:val="17"/>
        </w:rPr>
        <w:t> </w:t>
      </w:r>
      <w:r>
        <w:rPr>
          <w:color w:val="231F20"/>
        </w:rPr>
        <w:t>center</w:t>
      </w:r>
      <w:r>
        <w:rPr>
          <w:color w:val="231F20"/>
          <w:spacing w:val="16"/>
        </w:rPr>
        <w:t> </w:t>
      </w:r>
      <w:r>
        <w:rPr>
          <w:color w:val="231F20"/>
        </w:rPr>
        <w:t>of</w:t>
      </w:r>
      <w:r>
        <w:rPr>
          <w:color w:val="231F20"/>
          <w:spacing w:val="17"/>
        </w:rPr>
        <w:t> </w:t>
      </w:r>
      <w:r>
        <w:rPr>
          <w:color w:val="231F20"/>
        </w:rPr>
        <w:t>the</w:t>
      </w:r>
      <w:r>
        <w:rPr>
          <w:color w:val="231F20"/>
          <w:spacing w:val="16"/>
        </w:rPr>
        <w:t> </w:t>
      </w:r>
      <w:r>
        <w:rPr>
          <w:color w:val="231F20"/>
        </w:rPr>
        <w:t>city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Vladivostok.</w:t>
      </w:r>
      <w:r>
        <w:rPr>
          <w:color w:val="231F20"/>
          <w:spacing w:val="-4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concept</w:t>
      </w:r>
      <w:r>
        <w:rPr>
          <w:color w:val="231F20"/>
          <w:spacing w:val="1"/>
        </w:rPr>
        <w:t> </w:t>
      </w:r>
      <w:r>
        <w:rPr>
          <w:color w:val="231F20"/>
        </w:rPr>
        <w:t>as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basis of the</w:t>
      </w:r>
      <w:r>
        <w:rPr>
          <w:color w:val="231F20"/>
          <w:spacing w:val="1"/>
        </w:rPr>
        <w:t> </w:t>
      </w:r>
      <w:r>
        <w:rPr>
          <w:color w:val="231F20"/>
        </w:rPr>
        <w:t>development strategy –</w:t>
      </w:r>
      <w:r>
        <w:rPr>
          <w:color w:val="231F20"/>
          <w:spacing w:val="2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comprehensive</w:t>
      </w:r>
      <w:r>
        <w:rPr>
          <w:color w:val="231F20"/>
          <w:spacing w:val="1"/>
        </w:rPr>
        <w:t> </w:t>
      </w:r>
      <w:r>
        <w:rPr>
          <w:color w:val="231F20"/>
        </w:rPr>
        <w:t>program of</w:t>
      </w:r>
      <w:r>
        <w:rPr>
          <w:color w:val="231F20"/>
          <w:spacing w:val="-57"/>
        </w:rPr>
        <w:t> </w:t>
      </w:r>
      <w:r>
        <w:rPr>
          <w:color w:val="231F20"/>
        </w:rPr>
        <w:t>renovation</w:t>
      </w:r>
      <w:r>
        <w:rPr>
          <w:color w:val="231F20"/>
          <w:spacing w:val="18"/>
        </w:rPr>
        <w:t> </w:t>
      </w:r>
      <w:r>
        <w:rPr>
          <w:color w:val="231F20"/>
        </w:rPr>
        <w:t>and</w:t>
      </w:r>
      <w:r>
        <w:rPr>
          <w:color w:val="231F20"/>
          <w:spacing w:val="18"/>
        </w:rPr>
        <w:t> </w:t>
      </w:r>
      <w:r>
        <w:rPr>
          <w:color w:val="231F20"/>
        </w:rPr>
        <w:t>reconstruction</w:t>
      </w:r>
      <w:r>
        <w:rPr>
          <w:color w:val="231F20"/>
          <w:spacing w:val="18"/>
        </w:rPr>
        <w:t> </w:t>
      </w:r>
      <w:r>
        <w:rPr>
          <w:color w:val="231F20"/>
        </w:rPr>
        <w:t>of</w:t>
      </w:r>
      <w:r>
        <w:rPr>
          <w:color w:val="231F20"/>
          <w:spacing w:val="19"/>
        </w:rPr>
        <w:t> </w:t>
      </w:r>
      <w:r>
        <w:rPr>
          <w:color w:val="231F20"/>
        </w:rPr>
        <w:t>public</w:t>
      </w:r>
      <w:r>
        <w:rPr>
          <w:color w:val="231F20"/>
          <w:spacing w:val="18"/>
        </w:rPr>
        <w:t> </w:t>
      </w:r>
      <w:r>
        <w:rPr>
          <w:color w:val="231F20"/>
        </w:rPr>
        <w:t>spaces,</w:t>
      </w:r>
      <w:r>
        <w:rPr>
          <w:color w:val="231F20"/>
          <w:spacing w:val="18"/>
        </w:rPr>
        <w:t> </w:t>
      </w:r>
      <w:r>
        <w:rPr>
          <w:color w:val="231F20"/>
        </w:rPr>
        <w:t>providing</w:t>
      </w:r>
      <w:r>
        <w:rPr>
          <w:color w:val="231F20"/>
          <w:spacing w:val="19"/>
        </w:rPr>
        <w:t> </w:t>
      </w:r>
      <w:r>
        <w:rPr>
          <w:color w:val="231F20"/>
        </w:rPr>
        <w:t>the</w:t>
      </w:r>
      <w:r>
        <w:rPr>
          <w:color w:val="231F20"/>
          <w:spacing w:val="18"/>
        </w:rPr>
        <w:t> </w:t>
      </w:r>
      <w:r>
        <w:rPr>
          <w:color w:val="231F20"/>
        </w:rPr>
        <w:t>modern</w:t>
      </w:r>
      <w:r>
        <w:rPr>
          <w:color w:val="231F20"/>
          <w:spacing w:val="18"/>
        </w:rPr>
        <w:t> </w:t>
      </w:r>
      <w:r>
        <w:rPr>
          <w:color w:val="231F20"/>
        </w:rPr>
        <w:t>level</w:t>
      </w:r>
      <w:r>
        <w:rPr>
          <w:color w:val="231F20"/>
          <w:spacing w:val="19"/>
        </w:rPr>
        <w:t> </w:t>
      </w:r>
      <w:r>
        <w:rPr>
          <w:color w:val="231F20"/>
        </w:rPr>
        <w:t>of</w:t>
      </w:r>
      <w:r>
        <w:rPr>
          <w:color w:val="231F20"/>
          <w:spacing w:val="18"/>
        </w:rPr>
        <w:t> </w:t>
      </w:r>
      <w:r>
        <w:rPr>
          <w:color w:val="231F20"/>
        </w:rPr>
        <w:t>development</w:t>
      </w:r>
      <w:r>
        <w:rPr>
          <w:color w:val="231F20"/>
          <w:spacing w:val="18"/>
        </w:rPr>
        <w:t> </w:t>
      </w:r>
      <w:r>
        <w:rPr>
          <w:color w:val="231F20"/>
        </w:rPr>
        <w:t>of</w:t>
      </w:r>
      <w:r>
        <w:rPr>
          <w:color w:val="231F20"/>
          <w:spacing w:val="19"/>
        </w:rPr>
        <w:t> </w:t>
      </w:r>
      <w:r>
        <w:rPr>
          <w:color w:val="231F20"/>
        </w:rPr>
        <w:t>the</w:t>
      </w:r>
      <w:r>
        <w:rPr>
          <w:color w:val="231F20"/>
          <w:spacing w:val="-57"/>
        </w:rPr>
        <w:t> </w:t>
      </w:r>
      <w:r>
        <w:rPr>
          <w:color w:val="231F20"/>
        </w:rPr>
        <w:t>urban</w:t>
      </w:r>
      <w:r>
        <w:rPr>
          <w:color w:val="231F20"/>
          <w:spacing w:val="3"/>
        </w:rPr>
        <w:t> </w:t>
      </w:r>
      <w:r>
        <w:rPr>
          <w:color w:val="231F20"/>
        </w:rPr>
        <w:t>environment.</w:t>
      </w:r>
      <w:r>
        <w:rPr>
          <w:color w:val="231F20"/>
          <w:spacing w:val="3"/>
        </w:rPr>
        <w:t> </w:t>
      </w:r>
      <w:r>
        <w:rPr>
          <w:color w:val="231F20"/>
        </w:rPr>
        <w:t>Statement</w:t>
      </w:r>
      <w:r>
        <w:rPr>
          <w:color w:val="231F20"/>
          <w:spacing w:val="4"/>
        </w:rPr>
        <w:t> </w:t>
      </w:r>
      <w:r>
        <w:rPr>
          <w:color w:val="231F20"/>
        </w:rPr>
        <w:t>of</w:t>
      </w:r>
      <w:r>
        <w:rPr>
          <w:color w:val="231F20"/>
          <w:spacing w:val="3"/>
        </w:rPr>
        <w:t> </w:t>
      </w:r>
      <w:r>
        <w:rPr>
          <w:color w:val="231F20"/>
        </w:rPr>
        <w:t>theoretical</w:t>
      </w:r>
      <w:r>
        <w:rPr>
          <w:color w:val="231F20"/>
          <w:spacing w:val="3"/>
        </w:rPr>
        <w:t> </w:t>
      </w:r>
      <w:r>
        <w:rPr>
          <w:color w:val="231F20"/>
        </w:rPr>
        <w:t>bases</w:t>
      </w:r>
      <w:r>
        <w:rPr>
          <w:color w:val="231F20"/>
          <w:spacing w:val="4"/>
        </w:rPr>
        <w:t> </w:t>
      </w:r>
      <w:r>
        <w:rPr>
          <w:color w:val="231F20"/>
        </w:rPr>
        <w:t>and</w:t>
      </w:r>
      <w:r>
        <w:rPr>
          <w:color w:val="231F20"/>
          <w:spacing w:val="3"/>
        </w:rPr>
        <w:t> </w:t>
      </w:r>
      <w:r>
        <w:rPr>
          <w:color w:val="231F20"/>
        </w:rPr>
        <w:t>practical</w:t>
      </w:r>
      <w:r>
        <w:rPr>
          <w:color w:val="231F20"/>
          <w:spacing w:val="3"/>
        </w:rPr>
        <w:t> </w:t>
      </w:r>
      <w:r>
        <w:rPr>
          <w:color w:val="231F20"/>
        </w:rPr>
        <w:t>conclusions</w:t>
      </w:r>
      <w:r>
        <w:rPr>
          <w:color w:val="231F20"/>
          <w:spacing w:val="4"/>
        </w:rPr>
        <w:t> </w:t>
      </w:r>
      <w:r>
        <w:rPr>
          <w:color w:val="231F20"/>
        </w:rPr>
        <w:t>of</w:t>
      </w:r>
      <w:r>
        <w:rPr>
          <w:color w:val="231F20"/>
          <w:spacing w:val="3"/>
        </w:rPr>
        <w:t> </w:t>
      </w:r>
      <w:r>
        <w:rPr>
          <w:color w:val="231F20"/>
        </w:rPr>
        <w:t>a</w:t>
      </w:r>
      <w:r>
        <w:rPr>
          <w:color w:val="231F20"/>
          <w:spacing w:val="3"/>
        </w:rPr>
        <w:t> </w:t>
      </w:r>
      <w:r>
        <w:rPr>
          <w:color w:val="231F20"/>
        </w:rPr>
        <w:t>predesign</w:t>
      </w:r>
      <w:r>
        <w:rPr>
          <w:color w:val="231F20"/>
          <w:spacing w:val="4"/>
        </w:rPr>
        <w:t> </w:t>
      </w:r>
      <w:r>
        <w:rPr>
          <w:color w:val="231F20"/>
        </w:rPr>
        <w:t>research</w:t>
      </w:r>
      <w:r>
        <w:rPr>
          <w:color w:val="231F20"/>
          <w:spacing w:val="-57"/>
        </w:rPr>
        <w:t> </w:t>
      </w:r>
      <w:r>
        <w:rPr>
          <w:color w:val="231F20"/>
        </w:rPr>
        <w:t>and</w:t>
      </w:r>
      <w:r>
        <w:rPr>
          <w:color w:val="231F20"/>
          <w:spacing w:val="14"/>
        </w:rPr>
        <w:t> </w:t>
      </w:r>
      <w:r>
        <w:rPr>
          <w:color w:val="231F20"/>
        </w:rPr>
        <w:t>the</w:t>
      </w:r>
      <w:r>
        <w:rPr>
          <w:color w:val="231F20"/>
          <w:spacing w:val="14"/>
        </w:rPr>
        <w:t> </w:t>
      </w:r>
      <w:r>
        <w:rPr>
          <w:color w:val="231F20"/>
        </w:rPr>
        <w:t>analysis</w:t>
      </w:r>
      <w:r>
        <w:rPr>
          <w:color w:val="231F20"/>
          <w:spacing w:val="14"/>
        </w:rPr>
        <w:t> </w:t>
      </w:r>
      <w:r>
        <w:rPr>
          <w:color w:val="231F20"/>
        </w:rPr>
        <w:t>of</w:t>
      </w:r>
      <w:r>
        <w:rPr>
          <w:color w:val="231F20"/>
          <w:spacing w:val="14"/>
        </w:rPr>
        <w:t> </w:t>
      </w:r>
      <w:r>
        <w:rPr>
          <w:color w:val="231F20"/>
        </w:rPr>
        <w:t>the</w:t>
      </w:r>
      <w:r>
        <w:rPr>
          <w:color w:val="231F20"/>
          <w:spacing w:val="14"/>
        </w:rPr>
        <w:t> </w:t>
      </w:r>
      <w:r>
        <w:rPr>
          <w:color w:val="231F20"/>
        </w:rPr>
        <w:t>developed</w:t>
      </w:r>
      <w:r>
        <w:rPr>
          <w:color w:val="231F20"/>
          <w:spacing w:val="14"/>
        </w:rPr>
        <w:t> </w:t>
      </w:r>
      <w:r>
        <w:rPr>
          <w:color w:val="231F20"/>
        </w:rPr>
        <w:t>public</w:t>
      </w:r>
      <w:r>
        <w:rPr>
          <w:color w:val="231F20"/>
          <w:spacing w:val="14"/>
        </w:rPr>
        <w:t> </w:t>
      </w:r>
      <w:r>
        <w:rPr>
          <w:color w:val="231F20"/>
        </w:rPr>
        <w:t>spaces</w:t>
      </w:r>
      <w:r>
        <w:rPr>
          <w:color w:val="231F20"/>
          <w:spacing w:val="14"/>
        </w:rPr>
        <w:t> </w:t>
      </w:r>
      <w:r>
        <w:rPr>
          <w:color w:val="231F20"/>
        </w:rPr>
        <w:t>of</w:t>
      </w:r>
      <w:r>
        <w:rPr>
          <w:color w:val="231F20"/>
          <w:spacing w:val="14"/>
        </w:rPr>
        <w:t> </w:t>
      </w:r>
      <w:r>
        <w:rPr>
          <w:color w:val="231F20"/>
        </w:rPr>
        <w:t>the</w:t>
      </w:r>
      <w:r>
        <w:rPr>
          <w:color w:val="231F20"/>
          <w:spacing w:val="14"/>
        </w:rPr>
        <w:t> </w:t>
      </w:r>
      <w:r>
        <w:rPr>
          <w:color w:val="231F20"/>
        </w:rPr>
        <w:t>city</w:t>
      </w:r>
      <w:r>
        <w:rPr>
          <w:color w:val="231F20"/>
          <w:spacing w:val="14"/>
        </w:rPr>
        <w:t> </w:t>
      </w:r>
      <w:r>
        <w:rPr>
          <w:color w:val="231F20"/>
        </w:rPr>
        <w:t>of</w:t>
      </w:r>
      <w:r>
        <w:rPr>
          <w:color w:val="231F20"/>
          <w:spacing w:val="10"/>
        </w:rPr>
        <w:t> </w:t>
      </w:r>
      <w:r>
        <w:rPr>
          <w:color w:val="231F20"/>
        </w:rPr>
        <w:t>Vladivostok</w:t>
      </w:r>
      <w:r>
        <w:rPr>
          <w:color w:val="231F20"/>
          <w:spacing w:val="14"/>
        </w:rPr>
        <w:t> </w:t>
      </w:r>
      <w:r>
        <w:rPr>
          <w:color w:val="231F20"/>
        </w:rPr>
        <w:t>in</w:t>
      </w:r>
      <w:r>
        <w:rPr>
          <w:color w:val="231F20"/>
          <w:spacing w:val="14"/>
        </w:rPr>
        <w:t> </w:t>
      </w:r>
      <w:r>
        <w:rPr>
          <w:color w:val="231F20"/>
        </w:rPr>
        <w:t>four</w:t>
      </w:r>
      <w:r>
        <w:rPr>
          <w:color w:val="231F20"/>
          <w:spacing w:val="14"/>
        </w:rPr>
        <w:t> </w:t>
      </w:r>
      <w:r>
        <w:rPr>
          <w:color w:val="231F20"/>
        </w:rPr>
        <w:t>main</w:t>
      </w:r>
      <w:r>
        <w:rPr>
          <w:color w:val="231F20"/>
          <w:spacing w:val="14"/>
        </w:rPr>
        <w:t> </w:t>
      </w:r>
      <w:r>
        <w:rPr>
          <w:color w:val="231F20"/>
        </w:rPr>
        <w:t>directions: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social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functionally,</w:t>
      </w:r>
      <w:r>
        <w:rPr>
          <w:color w:val="231F20"/>
          <w:spacing w:val="-13"/>
        </w:rPr>
        <w:t> </w:t>
      </w:r>
      <w:r>
        <w:rPr>
          <w:color w:val="231F20"/>
        </w:rPr>
        <w:t>structural-morphological;</w:t>
      </w:r>
      <w:r>
        <w:rPr>
          <w:color w:val="231F20"/>
          <w:spacing w:val="-13"/>
        </w:rPr>
        <w:t> </w:t>
      </w:r>
      <w:r>
        <w:rPr>
          <w:color w:val="231F20"/>
        </w:rPr>
        <w:t>art</w:t>
      </w:r>
      <w:r>
        <w:rPr>
          <w:color w:val="231F20"/>
          <w:spacing w:val="-13"/>
        </w:rPr>
        <w:t> </w:t>
      </w:r>
      <w:r>
        <w:rPr>
          <w:color w:val="231F20"/>
        </w:rPr>
        <w:t>compositely;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semantic.</w:t>
      </w:r>
      <w:r>
        <w:rPr>
          <w:color w:val="231F20"/>
          <w:spacing w:val="-14"/>
        </w:rPr>
        <w:t> </w:t>
      </w:r>
      <w:r>
        <w:rPr>
          <w:color w:val="231F20"/>
        </w:rPr>
        <w:t>Recommendations</w:t>
      </w:r>
      <w:r>
        <w:rPr>
          <w:color w:val="231F20"/>
          <w:spacing w:val="-13"/>
        </w:rPr>
        <w:t> </w:t>
      </w:r>
      <w:r>
        <w:rPr>
          <w:color w:val="231F20"/>
        </w:rPr>
        <w:t>for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comprehensive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program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renovation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reconstruction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after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main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directions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analysis.</w:t>
      </w:r>
      <w:r>
        <w:rPr>
          <w:color w:val="231F20"/>
          <w:spacing w:val="-54"/>
          <w:w w:val="95"/>
        </w:rPr>
        <w:t> </w:t>
      </w:r>
      <w:r>
        <w:rPr>
          <w:i/>
          <w:color w:val="231F20"/>
        </w:rPr>
        <w:t>Keywords</w:t>
      </w:r>
      <w:r>
        <w:rPr>
          <w:color w:val="231F20"/>
        </w:rPr>
        <w:t>: concept of</w:t>
      </w:r>
      <w:r>
        <w:rPr>
          <w:color w:val="231F20"/>
          <w:spacing w:val="-1"/>
        </w:rPr>
        <w:t> </w:t>
      </w:r>
      <w:r>
        <w:rPr>
          <w:color w:val="231F20"/>
        </w:rPr>
        <w:t>development,</w:t>
      </w:r>
      <w:r>
        <w:rPr>
          <w:color w:val="231F20"/>
          <w:spacing w:val="-1"/>
        </w:rPr>
        <w:t> </w:t>
      </w:r>
      <w:r>
        <w:rPr>
          <w:color w:val="231F20"/>
        </w:rPr>
        <w:t>development</w:t>
      </w:r>
      <w:r>
        <w:rPr>
          <w:color w:val="231F20"/>
          <w:spacing w:val="-1"/>
        </w:rPr>
        <w:t> </w:t>
      </w:r>
      <w:r>
        <w:rPr>
          <w:color w:val="231F20"/>
        </w:rPr>
        <w:t>strategy,</w:t>
      </w:r>
      <w:r>
        <w:rPr>
          <w:color w:val="231F20"/>
          <w:spacing w:val="-1"/>
        </w:rPr>
        <w:t> </w:t>
      </w:r>
      <w:r>
        <w:rPr>
          <w:color w:val="231F20"/>
        </w:rPr>
        <w:t>public space,</w:t>
      </w:r>
      <w:r>
        <w:rPr>
          <w:color w:val="231F20"/>
          <w:spacing w:val="-1"/>
        </w:rPr>
        <w:t> </w:t>
      </w:r>
      <w:r>
        <w:rPr>
          <w:color w:val="231F20"/>
        </w:rPr>
        <w:t>historical environment,</w:t>
      </w:r>
    </w:p>
    <w:p>
      <w:pPr>
        <w:pStyle w:val="BodyText"/>
        <w:spacing w:before="8"/>
        <w:ind w:left="509"/>
        <w:jc w:val="left"/>
      </w:pPr>
      <w:r>
        <w:rPr>
          <w:color w:val="231F20"/>
        </w:rPr>
        <w:t>cultural landscape, renovation.</w:t>
      </w:r>
    </w:p>
    <w:p>
      <w:pPr>
        <w:spacing w:after="0"/>
        <w:jc w:val="left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Heading2"/>
        <w:spacing w:before="74"/>
        <w:jc w:val="left"/>
      </w:pPr>
      <w:r>
        <w:rPr>
          <w:color w:val="231F20"/>
        </w:rPr>
        <w:t>Введение</w:t>
      </w:r>
    </w:p>
    <w:p>
      <w:pPr>
        <w:pStyle w:val="BodyText"/>
        <w:spacing w:line="249" w:lineRule="auto" w:before="12"/>
        <w:ind w:left="163" w:right="45" w:firstLine="396"/>
      </w:pPr>
      <w:r>
        <w:rPr>
          <w:color w:val="231F20"/>
        </w:rPr>
        <w:t>Изменяющиеся  </w:t>
      </w:r>
      <w:r>
        <w:rPr>
          <w:color w:val="231F20"/>
          <w:spacing w:val="23"/>
        </w:rPr>
        <w:t> </w:t>
      </w:r>
      <w:r>
        <w:rPr>
          <w:color w:val="231F20"/>
        </w:rPr>
        <w:t>потребности  </w:t>
      </w:r>
      <w:r>
        <w:rPr>
          <w:color w:val="231F20"/>
          <w:spacing w:val="23"/>
        </w:rPr>
        <w:t> </w:t>
      </w:r>
      <w:r>
        <w:rPr>
          <w:color w:val="231F20"/>
        </w:rPr>
        <w:t>человека</w:t>
      </w:r>
      <w:r>
        <w:rPr>
          <w:color w:val="231F20"/>
          <w:spacing w:val="1"/>
        </w:rPr>
        <w:t> </w:t>
      </w:r>
      <w:r>
        <w:rPr>
          <w:color w:val="231F20"/>
        </w:rPr>
        <w:t>в комфорте и художественной выразитель-</w:t>
      </w:r>
      <w:r>
        <w:rPr>
          <w:color w:val="231F20"/>
          <w:spacing w:val="1"/>
        </w:rPr>
        <w:t> </w:t>
      </w:r>
      <w:r>
        <w:rPr>
          <w:color w:val="231F20"/>
        </w:rPr>
        <w:t>ности городской среды рождают проблему</w:t>
      </w:r>
      <w:r>
        <w:rPr>
          <w:color w:val="231F20"/>
          <w:spacing w:val="1"/>
        </w:rPr>
        <w:t> </w:t>
      </w:r>
      <w:r>
        <w:rPr>
          <w:color w:val="231F20"/>
        </w:rPr>
        <w:t>необходимости ее развития. Общественные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пространства – составные части городского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пространства, и их развитие является логич-</w:t>
      </w:r>
      <w:r>
        <w:rPr>
          <w:color w:val="231F20"/>
          <w:spacing w:val="1"/>
        </w:rPr>
        <w:t> </w:t>
      </w:r>
      <w:r>
        <w:rPr>
          <w:color w:val="231F20"/>
        </w:rPr>
        <w:t>ным</w:t>
      </w:r>
      <w:r>
        <w:rPr>
          <w:color w:val="231F20"/>
          <w:spacing w:val="-2"/>
        </w:rPr>
        <w:t> </w:t>
      </w:r>
      <w:r>
        <w:rPr>
          <w:color w:val="231F20"/>
        </w:rPr>
        <w:t>процессом.</w:t>
      </w:r>
    </w:p>
    <w:p>
      <w:pPr>
        <w:pStyle w:val="BodyText"/>
        <w:spacing w:line="249" w:lineRule="auto" w:before="7"/>
        <w:ind w:left="163" w:right="44" w:firstLine="396"/>
      </w:pPr>
      <w:r>
        <w:rPr>
          <w:color w:val="231F20"/>
          <w:w w:val="95"/>
        </w:rPr>
        <w:t>Центр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Владивостока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приморского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города,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с архитектурно-исторической средой в своей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основе,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являет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собой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общественное</w:t>
      </w:r>
      <w:r>
        <w:rPr>
          <w:color w:val="231F20"/>
          <w:spacing w:val="-12"/>
        </w:rPr>
        <w:t> </w:t>
      </w:r>
      <w:r>
        <w:rPr>
          <w:color w:val="231F20"/>
        </w:rPr>
        <w:t>простран-</w:t>
      </w:r>
      <w:r>
        <w:rPr>
          <w:color w:val="231F20"/>
          <w:spacing w:val="-58"/>
        </w:rPr>
        <w:t> </w:t>
      </w:r>
      <w:r>
        <w:rPr>
          <w:color w:val="231F20"/>
        </w:rPr>
        <w:t>ство, с разнообразными по функции зонами,</w:t>
      </w:r>
      <w:r>
        <w:rPr>
          <w:color w:val="231F20"/>
          <w:spacing w:val="1"/>
        </w:rPr>
        <w:t> </w:t>
      </w:r>
      <w:r>
        <w:rPr>
          <w:color w:val="231F20"/>
        </w:rPr>
        <w:t>расположенными</w:t>
      </w:r>
      <w:r>
        <w:rPr>
          <w:color w:val="231F20"/>
          <w:spacing w:val="32"/>
        </w:rPr>
        <w:t> </w:t>
      </w:r>
      <w:r>
        <w:rPr>
          <w:color w:val="231F20"/>
        </w:rPr>
        <w:t>вдоль</w:t>
      </w:r>
      <w:r>
        <w:rPr>
          <w:color w:val="231F20"/>
          <w:spacing w:val="32"/>
        </w:rPr>
        <w:t> </w:t>
      </w:r>
      <w:r>
        <w:rPr>
          <w:color w:val="231F20"/>
        </w:rPr>
        <w:t>бухты</w:t>
      </w:r>
      <w:r>
        <w:rPr>
          <w:color w:val="231F20"/>
          <w:spacing w:val="33"/>
        </w:rPr>
        <w:t> </w:t>
      </w:r>
      <w:r>
        <w:rPr>
          <w:color w:val="231F20"/>
        </w:rPr>
        <w:t>Золотой</w:t>
      </w:r>
      <w:r>
        <w:rPr>
          <w:color w:val="231F20"/>
          <w:spacing w:val="32"/>
        </w:rPr>
        <w:t> </w:t>
      </w:r>
      <w:r>
        <w:rPr>
          <w:color w:val="231F20"/>
        </w:rPr>
        <w:t>Рог,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числе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портовыми</w:t>
      </w:r>
      <w:r>
        <w:rPr>
          <w:color w:val="231F20"/>
          <w:spacing w:val="-13"/>
        </w:rPr>
        <w:t> </w:t>
      </w:r>
      <w:r>
        <w:rPr>
          <w:color w:val="231F20"/>
        </w:rPr>
        <w:t>территориями.</w:t>
      </w:r>
      <w:r>
        <w:rPr>
          <w:color w:val="231F20"/>
          <w:spacing w:val="-13"/>
        </w:rPr>
        <w:t> </w:t>
      </w:r>
      <w:r>
        <w:rPr>
          <w:color w:val="231F20"/>
        </w:rPr>
        <w:t>Имею-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щиеся в этой сложной по структуре обществен-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ной</w:t>
      </w:r>
      <w:r>
        <w:rPr>
          <w:color w:val="231F20"/>
          <w:spacing w:val="-10"/>
        </w:rPr>
        <w:t> </w:t>
      </w:r>
      <w:r>
        <w:rPr>
          <w:color w:val="231F20"/>
        </w:rPr>
        <w:t>части</w:t>
      </w:r>
      <w:r>
        <w:rPr>
          <w:color w:val="231F20"/>
          <w:spacing w:val="-9"/>
        </w:rPr>
        <w:t> </w:t>
      </w:r>
      <w:r>
        <w:rPr>
          <w:color w:val="231F20"/>
        </w:rPr>
        <w:t>города</w:t>
      </w:r>
      <w:r>
        <w:rPr>
          <w:color w:val="231F20"/>
          <w:spacing w:val="-9"/>
        </w:rPr>
        <w:t> </w:t>
      </w:r>
      <w:r>
        <w:rPr>
          <w:color w:val="231F20"/>
        </w:rPr>
        <w:t>недостатки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противоречия,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приводят к ощущению дискомфорта прибыва-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у</w:t>
      </w:r>
      <w:r>
        <w:rPr>
          <w:color w:val="231F20"/>
          <w:spacing w:val="-1"/>
        </w:rPr>
        <w:t> </w:t>
      </w:r>
      <w:r>
        <w:rPr>
          <w:color w:val="231F20"/>
        </w:rPr>
        <w:t>жителей и</w:t>
      </w:r>
      <w:r>
        <w:rPr>
          <w:color w:val="231F20"/>
          <w:spacing w:val="-2"/>
        </w:rPr>
        <w:t> </w:t>
      </w:r>
      <w:r>
        <w:rPr>
          <w:color w:val="231F20"/>
        </w:rPr>
        <w:t>гостей города.</w:t>
      </w:r>
    </w:p>
    <w:p>
      <w:pPr>
        <w:pStyle w:val="BodyText"/>
        <w:spacing w:line="249" w:lineRule="auto" w:before="10"/>
        <w:ind w:left="163" w:right="44" w:firstLine="396"/>
      </w:pP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этой</w:t>
      </w:r>
      <w:r>
        <w:rPr>
          <w:color w:val="231F20"/>
          <w:spacing w:val="1"/>
        </w:rPr>
        <w:t> </w:t>
      </w:r>
      <w:r>
        <w:rPr>
          <w:color w:val="231F20"/>
        </w:rPr>
        <w:t>причине</w:t>
      </w:r>
      <w:r>
        <w:rPr>
          <w:color w:val="231F20"/>
          <w:spacing w:val="1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1"/>
        </w:rPr>
        <w:t> </w:t>
      </w:r>
      <w:r>
        <w:rPr>
          <w:color w:val="231F20"/>
        </w:rPr>
        <w:t>обще-</w:t>
      </w:r>
      <w:r>
        <w:rPr>
          <w:color w:val="231F20"/>
          <w:spacing w:val="-57"/>
        </w:rPr>
        <w:t> </w:t>
      </w:r>
      <w:r>
        <w:rPr>
          <w:color w:val="231F20"/>
        </w:rPr>
        <w:t>ственных пространств центра Владивостока</w:t>
      </w:r>
      <w:r>
        <w:rPr>
          <w:color w:val="231F20"/>
          <w:spacing w:val="1"/>
        </w:rPr>
        <w:t> </w:t>
      </w:r>
      <w:r>
        <w:rPr>
          <w:color w:val="231F20"/>
        </w:rPr>
        <w:t>на современном уровне развития общества –</w:t>
      </w:r>
      <w:r>
        <w:rPr>
          <w:color w:val="231F20"/>
          <w:spacing w:val="1"/>
        </w:rPr>
        <w:t> </w:t>
      </w:r>
      <w:r>
        <w:rPr>
          <w:color w:val="231F20"/>
        </w:rPr>
        <w:t>актуальная проблема для города, требующая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особого решения еще и потому, что с 2019 года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городу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присвоен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статус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«центр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Дальневосточ-</w:t>
      </w:r>
      <w:r>
        <w:rPr>
          <w:color w:val="231F20"/>
          <w:spacing w:val="-58"/>
        </w:rPr>
        <w:t> </w:t>
      </w:r>
      <w:r>
        <w:rPr>
          <w:color w:val="231F20"/>
        </w:rPr>
        <w:t>ного федерального округа», а значит должен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претендовать на высокий статусный образа го-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рода, как главного элемента восточного мор-</w:t>
      </w:r>
      <w:r>
        <w:rPr>
          <w:color w:val="231F20"/>
          <w:spacing w:val="-57"/>
        </w:rPr>
        <w:t> </w:t>
      </w:r>
      <w:r>
        <w:rPr>
          <w:color w:val="231F20"/>
        </w:rPr>
        <w:t>ского</w:t>
      </w:r>
      <w:r>
        <w:rPr>
          <w:color w:val="231F20"/>
          <w:spacing w:val="-1"/>
        </w:rPr>
        <w:t> </w:t>
      </w:r>
      <w:r>
        <w:rPr>
          <w:color w:val="231F20"/>
        </w:rPr>
        <w:t>фасада России.</w:t>
      </w:r>
    </w:p>
    <w:p>
      <w:pPr>
        <w:pStyle w:val="BodyText"/>
        <w:spacing w:line="249" w:lineRule="auto" w:before="10"/>
        <w:ind w:left="163" w:right="46" w:firstLine="396"/>
        <w:jc w:val="right"/>
      </w:pPr>
      <w:r>
        <w:rPr>
          <w:color w:val="231F20"/>
        </w:rPr>
        <w:t>Научная</w:t>
      </w:r>
      <w:r>
        <w:rPr>
          <w:color w:val="231F20"/>
          <w:spacing w:val="46"/>
        </w:rPr>
        <w:t> </w:t>
      </w:r>
      <w:r>
        <w:rPr>
          <w:color w:val="231F20"/>
        </w:rPr>
        <w:t>актуальность</w:t>
      </w:r>
      <w:r>
        <w:rPr>
          <w:color w:val="231F20"/>
          <w:spacing w:val="46"/>
        </w:rPr>
        <w:t> </w:t>
      </w:r>
      <w:r>
        <w:rPr>
          <w:color w:val="231F20"/>
        </w:rPr>
        <w:t>проблемы</w:t>
      </w:r>
      <w:r>
        <w:rPr>
          <w:color w:val="231F20"/>
          <w:spacing w:val="46"/>
        </w:rPr>
        <w:t> </w:t>
      </w:r>
      <w:r>
        <w:rPr>
          <w:color w:val="231F20"/>
        </w:rPr>
        <w:t>объяс-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няется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необходимостью</w:t>
      </w:r>
      <w:r>
        <w:rPr>
          <w:color w:val="231F20"/>
          <w:spacing w:val="-11"/>
        </w:rPr>
        <w:t> </w:t>
      </w:r>
      <w:r>
        <w:rPr>
          <w:color w:val="231F20"/>
        </w:rPr>
        <w:t>постоянного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систе-</w:t>
      </w:r>
      <w:r>
        <w:rPr>
          <w:color w:val="231F20"/>
          <w:spacing w:val="-57"/>
        </w:rPr>
        <w:t> </w:t>
      </w:r>
      <w:r>
        <w:rPr>
          <w:color w:val="231F20"/>
        </w:rPr>
        <w:t>матического осмысления процессов глобали-</w:t>
      </w:r>
      <w:r>
        <w:rPr>
          <w:color w:val="231F20"/>
          <w:spacing w:val="-57"/>
        </w:rPr>
        <w:t> </w:t>
      </w:r>
      <w:r>
        <w:rPr>
          <w:color w:val="231F20"/>
        </w:rPr>
        <w:t>зации</w:t>
      </w:r>
      <w:r>
        <w:rPr>
          <w:color w:val="231F20"/>
          <w:spacing w:val="-7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6"/>
        </w:rPr>
        <w:t> </w:t>
      </w:r>
      <w:r>
        <w:rPr>
          <w:color w:val="231F20"/>
        </w:rPr>
        <w:t>среды,</w:t>
      </w:r>
      <w:r>
        <w:rPr>
          <w:color w:val="231F20"/>
          <w:spacing w:val="-6"/>
        </w:rPr>
        <w:t> </w:t>
      </w:r>
      <w:r>
        <w:rPr>
          <w:color w:val="231F20"/>
        </w:rPr>
        <w:t>более</w:t>
      </w:r>
      <w:r>
        <w:rPr>
          <w:color w:val="231F20"/>
          <w:spacing w:val="-6"/>
        </w:rPr>
        <w:t> </w:t>
      </w:r>
      <w:r>
        <w:rPr>
          <w:color w:val="231F20"/>
        </w:rPr>
        <w:t>внимательного</w:t>
      </w:r>
      <w:r>
        <w:rPr>
          <w:color w:val="231F20"/>
          <w:spacing w:val="-57"/>
        </w:rPr>
        <w:t> </w:t>
      </w:r>
      <w:r>
        <w:rPr>
          <w:color w:val="231F20"/>
        </w:rPr>
        <w:t>отношения</w:t>
      </w:r>
      <w:r>
        <w:rPr>
          <w:color w:val="231F20"/>
          <w:spacing w:val="12"/>
        </w:rPr>
        <w:t> </w:t>
      </w:r>
      <w:r>
        <w:rPr>
          <w:color w:val="231F20"/>
        </w:rPr>
        <w:t>к</w:t>
      </w:r>
      <w:r>
        <w:rPr>
          <w:color w:val="231F20"/>
          <w:spacing w:val="12"/>
        </w:rPr>
        <w:t> </w:t>
      </w:r>
      <w:r>
        <w:rPr>
          <w:color w:val="231F20"/>
        </w:rPr>
        <w:t>проблемам</w:t>
      </w:r>
      <w:r>
        <w:rPr>
          <w:color w:val="231F20"/>
          <w:spacing w:val="12"/>
        </w:rPr>
        <w:t> </w:t>
      </w:r>
      <w:r>
        <w:rPr>
          <w:color w:val="231F20"/>
        </w:rPr>
        <w:t>социума</w:t>
      </w:r>
      <w:r>
        <w:rPr>
          <w:color w:val="231F20"/>
          <w:spacing w:val="13"/>
        </w:rPr>
        <w:t> </w:t>
      </w:r>
      <w:r>
        <w:rPr>
          <w:color w:val="231F20"/>
        </w:rPr>
        <w:t>–</w:t>
      </w:r>
      <w:r>
        <w:rPr>
          <w:color w:val="231F20"/>
          <w:spacing w:val="12"/>
        </w:rPr>
        <w:t> </w:t>
      </w:r>
      <w:r>
        <w:rPr>
          <w:color w:val="231F20"/>
        </w:rPr>
        <w:t>человека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общества,</w:t>
      </w:r>
      <w:r>
        <w:rPr>
          <w:color w:val="231F20"/>
          <w:spacing w:val="-6"/>
        </w:rPr>
        <w:t> </w:t>
      </w:r>
      <w:r>
        <w:rPr>
          <w:color w:val="231F20"/>
        </w:rPr>
        <w:t>а</w:t>
      </w:r>
      <w:r>
        <w:rPr>
          <w:color w:val="231F20"/>
          <w:spacing w:val="-6"/>
        </w:rPr>
        <w:t> </w:t>
      </w:r>
      <w:r>
        <w:rPr>
          <w:color w:val="231F20"/>
        </w:rPr>
        <w:t>также,</w:t>
      </w:r>
      <w:r>
        <w:rPr>
          <w:color w:val="231F20"/>
          <w:spacing w:val="-7"/>
        </w:rPr>
        <w:t> </w:t>
      </w:r>
      <w:r>
        <w:rPr>
          <w:color w:val="231F20"/>
        </w:rPr>
        <w:t>пополнения</w:t>
      </w:r>
      <w:r>
        <w:rPr>
          <w:color w:val="231F20"/>
          <w:spacing w:val="-6"/>
        </w:rPr>
        <w:t> </w:t>
      </w:r>
      <w:r>
        <w:rPr>
          <w:color w:val="231F20"/>
        </w:rPr>
        <w:t>архитектур-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теории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точки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зрения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её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гуманизации</w:t>
      </w:r>
      <w:r>
        <w:rPr>
          <w:color w:val="231F20"/>
          <w:spacing w:val="-11"/>
        </w:rPr>
        <w:t> </w:t>
      </w:r>
      <w:r>
        <w:rPr>
          <w:color w:val="231F20"/>
        </w:rPr>
        <w:t>[1].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Цель данного исследования состоит в выра-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ботке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концепции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развития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общественных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про-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странств,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теоретической</w:t>
      </w:r>
      <w:r>
        <w:rPr>
          <w:color w:val="231F20"/>
          <w:spacing w:val="-10"/>
        </w:rPr>
        <w:t> </w:t>
      </w:r>
      <w:r>
        <w:rPr>
          <w:color w:val="231F20"/>
        </w:rPr>
        <w:t>основы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опорой</w:t>
      </w:r>
      <w:r>
        <w:rPr>
          <w:color w:val="231F20"/>
          <w:spacing w:val="-57"/>
        </w:rPr>
        <w:t> </w:t>
      </w:r>
      <w:r>
        <w:rPr>
          <w:color w:val="231F20"/>
        </w:rPr>
        <w:t>на конкретный пример – исторический центр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города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Владивосток.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Методология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исследова-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общественных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пространств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ведется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уче-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том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объектов архитектурны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и дизайна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архитек-</w:t>
      </w:r>
    </w:p>
    <w:p>
      <w:pPr>
        <w:pStyle w:val="BodyText"/>
        <w:spacing w:before="14"/>
        <w:ind w:left="163"/>
      </w:pPr>
      <w:r>
        <w:rPr>
          <w:color w:val="231F20"/>
        </w:rPr>
        <w:t>турной</w:t>
      </w:r>
      <w:r>
        <w:rPr>
          <w:color w:val="231F20"/>
          <w:spacing w:val="-1"/>
        </w:rPr>
        <w:t> </w:t>
      </w:r>
      <w:r>
        <w:rPr>
          <w:color w:val="231F20"/>
        </w:rPr>
        <w:t>среды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опирается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традиции:</w:t>
      </w:r>
    </w:p>
    <w:p>
      <w:pPr>
        <w:pStyle w:val="ListParagraph"/>
        <w:numPr>
          <w:ilvl w:val="0"/>
          <w:numId w:val="63"/>
        </w:numPr>
        <w:tabs>
          <w:tab w:pos="755" w:val="left" w:leader="none"/>
        </w:tabs>
        <w:spacing w:line="249" w:lineRule="auto" w:before="12" w:after="0"/>
        <w:ind w:left="163" w:right="41" w:firstLine="396"/>
        <w:jc w:val="both"/>
        <w:rPr>
          <w:sz w:val="24"/>
        </w:rPr>
      </w:pPr>
      <w:r>
        <w:rPr>
          <w:color w:val="231F20"/>
          <w:sz w:val="24"/>
        </w:rPr>
        <w:t>исследования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исходной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ситуации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установления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феномена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пространства,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позво-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ляющего прослеживать историческую транс-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формацию значимых составляющих места, как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культурного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ландшафта;</w:t>
      </w:r>
    </w:p>
    <w:p>
      <w:pPr>
        <w:pStyle w:val="ListParagraph"/>
        <w:numPr>
          <w:ilvl w:val="0"/>
          <w:numId w:val="63"/>
        </w:numPr>
        <w:tabs>
          <w:tab w:pos="750" w:val="left" w:leader="none"/>
        </w:tabs>
        <w:spacing w:line="249" w:lineRule="auto" w:before="5" w:after="0"/>
        <w:ind w:left="163" w:right="46" w:firstLine="396"/>
        <w:jc w:val="both"/>
        <w:rPr>
          <w:sz w:val="24"/>
        </w:rPr>
      </w:pPr>
      <w:r>
        <w:rPr>
          <w:color w:val="231F20"/>
          <w:sz w:val="24"/>
        </w:rPr>
        <w:t>выявления проблем рассматриваемого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пространства;</w:t>
      </w:r>
    </w:p>
    <w:p>
      <w:pPr>
        <w:pStyle w:val="ListParagraph"/>
        <w:numPr>
          <w:ilvl w:val="0"/>
          <w:numId w:val="63"/>
        </w:numPr>
        <w:tabs>
          <w:tab w:pos="766" w:val="left" w:leader="none"/>
        </w:tabs>
        <w:spacing w:line="240" w:lineRule="auto" w:before="2" w:after="0"/>
        <w:ind w:left="765" w:right="0" w:hanging="206"/>
        <w:jc w:val="both"/>
        <w:rPr>
          <w:sz w:val="24"/>
        </w:rPr>
      </w:pPr>
      <w:r>
        <w:rPr>
          <w:color w:val="231F20"/>
          <w:w w:val="105"/>
          <w:sz w:val="24"/>
        </w:rPr>
        <w:t>формирования</w:t>
      </w:r>
      <w:r>
        <w:rPr>
          <w:color w:val="231F20"/>
          <w:spacing w:val="43"/>
          <w:w w:val="105"/>
          <w:sz w:val="24"/>
        </w:rPr>
        <w:t> </w:t>
      </w:r>
      <w:r>
        <w:rPr>
          <w:color w:val="231F20"/>
          <w:w w:val="105"/>
          <w:sz w:val="24"/>
        </w:rPr>
        <w:t>задач</w:t>
      </w:r>
      <w:r>
        <w:rPr>
          <w:color w:val="231F20"/>
          <w:spacing w:val="43"/>
          <w:w w:val="105"/>
          <w:sz w:val="24"/>
        </w:rPr>
        <w:t> </w:t>
      </w:r>
      <w:r>
        <w:rPr>
          <w:color w:val="231F20"/>
          <w:w w:val="105"/>
          <w:sz w:val="24"/>
        </w:rPr>
        <w:t>нацеленных</w:t>
      </w:r>
      <w:r>
        <w:rPr>
          <w:color w:val="231F20"/>
          <w:spacing w:val="43"/>
          <w:w w:val="105"/>
          <w:sz w:val="24"/>
        </w:rPr>
        <w:t> </w:t>
      </w:r>
      <w:r>
        <w:rPr>
          <w:color w:val="231F20"/>
          <w:w w:val="105"/>
          <w:sz w:val="24"/>
        </w:rPr>
        <w:t>на</w:t>
      </w:r>
    </w:p>
    <w:p>
      <w:pPr>
        <w:pStyle w:val="BodyText"/>
        <w:spacing w:line="249" w:lineRule="auto" w:before="79"/>
        <w:ind w:left="163" w:right="500"/>
      </w:pPr>
      <w:r>
        <w:rPr/>
        <w:br w:type="column"/>
      </w:r>
      <w:r>
        <w:rPr>
          <w:color w:val="231F20"/>
        </w:rPr>
        <w:t>устранение проблем и обеспечение перспек-</w:t>
      </w:r>
      <w:r>
        <w:rPr>
          <w:color w:val="231F20"/>
          <w:spacing w:val="1"/>
        </w:rPr>
        <w:t> </w:t>
      </w:r>
      <w:r>
        <w:rPr>
          <w:color w:val="231F20"/>
        </w:rPr>
        <w:t>тивного развития этих общественных соци-</w:t>
      </w:r>
      <w:r>
        <w:rPr>
          <w:color w:val="231F20"/>
          <w:spacing w:val="1"/>
        </w:rPr>
        <w:t> </w:t>
      </w:r>
      <w:r>
        <w:rPr>
          <w:color w:val="231F20"/>
        </w:rPr>
        <w:t>окультурных пространств – городской среды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целом.</w:t>
      </w:r>
    </w:p>
    <w:p>
      <w:pPr>
        <w:pStyle w:val="Heading2"/>
        <w:spacing w:line="249" w:lineRule="auto" w:before="4"/>
        <w:ind w:left="163" w:right="501" w:firstLine="396"/>
      </w:pPr>
      <w:r>
        <w:rPr>
          <w:color w:val="231F20"/>
          <w:w w:val="95"/>
        </w:rPr>
        <w:t>1. Общие принципы решения проблемы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предпроектном</w:t>
      </w:r>
      <w:r>
        <w:rPr>
          <w:color w:val="231F20"/>
          <w:spacing w:val="-1"/>
        </w:rPr>
        <w:t> </w:t>
      </w:r>
      <w:r>
        <w:rPr>
          <w:color w:val="231F20"/>
        </w:rPr>
        <w:t>этапе</w:t>
      </w:r>
    </w:p>
    <w:p>
      <w:pPr>
        <w:pStyle w:val="BodyText"/>
        <w:spacing w:line="249" w:lineRule="auto" w:before="2"/>
        <w:ind w:left="163" w:right="499" w:firstLine="396"/>
      </w:pP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современное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стратегией</w:t>
      </w:r>
      <w:r>
        <w:rPr>
          <w:color w:val="231F20"/>
          <w:spacing w:val="-13"/>
        </w:rPr>
        <w:t> </w:t>
      </w:r>
      <w:r>
        <w:rPr>
          <w:color w:val="231F20"/>
        </w:rPr>
        <w:t>развития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общественных пространств исторических горо-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дов все чаще становится комплексная програм-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ма реновации и, в том числе, реконструкции,</w:t>
      </w:r>
      <w:r>
        <w:rPr>
          <w:color w:val="231F20"/>
          <w:spacing w:val="-57"/>
        </w:rPr>
        <w:t> </w:t>
      </w:r>
      <w:r>
        <w:rPr>
          <w:color w:val="231F20"/>
        </w:rPr>
        <w:t>конечной целью которой является совершен-</w:t>
      </w:r>
      <w:r>
        <w:rPr>
          <w:color w:val="231F20"/>
          <w:spacing w:val="-57"/>
        </w:rPr>
        <w:t> </w:t>
      </w:r>
      <w:r>
        <w:rPr>
          <w:color w:val="231F20"/>
        </w:rPr>
        <w:t>ствование</w:t>
      </w:r>
      <w:r>
        <w:rPr>
          <w:color w:val="231F20"/>
          <w:spacing w:val="35"/>
        </w:rPr>
        <w:t> </w:t>
      </w:r>
      <w:r>
        <w:rPr>
          <w:color w:val="231F20"/>
        </w:rPr>
        <w:t>и</w:t>
      </w:r>
      <w:r>
        <w:rPr>
          <w:color w:val="231F20"/>
          <w:spacing w:val="36"/>
        </w:rPr>
        <w:t> </w:t>
      </w:r>
      <w:r>
        <w:rPr>
          <w:color w:val="231F20"/>
        </w:rPr>
        <w:t>гуманизация</w:t>
      </w:r>
      <w:r>
        <w:rPr>
          <w:color w:val="231F20"/>
          <w:spacing w:val="36"/>
        </w:rPr>
        <w:t> </w:t>
      </w:r>
      <w:r>
        <w:rPr>
          <w:color w:val="231F20"/>
        </w:rPr>
        <w:t>этих</w:t>
      </w:r>
      <w:r>
        <w:rPr>
          <w:color w:val="231F20"/>
          <w:spacing w:val="35"/>
        </w:rPr>
        <w:t> </w:t>
      </w:r>
      <w:r>
        <w:rPr>
          <w:color w:val="231F20"/>
        </w:rPr>
        <w:t>пространств.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 данной статье исследуется исторически сло-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жившийся общественный центр Владивосто-</w:t>
      </w:r>
      <w:r>
        <w:rPr>
          <w:color w:val="231F20"/>
          <w:spacing w:val="-57"/>
        </w:rPr>
        <w:t> </w:t>
      </w:r>
      <w:r>
        <w:rPr>
          <w:color w:val="231F20"/>
        </w:rPr>
        <w:t>ка, как часть культурного ландшафта города.</w:t>
      </w:r>
      <w:r>
        <w:rPr>
          <w:color w:val="231F20"/>
          <w:spacing w:val="-57"/>
        </w:rPr>
        <w:t> </w:t>
      </w:r>
      <w:r>
        <w:rPr>
          <w:color w:val="231F20"/>
        </w:rPr>
        <w:t>В данном исследовании для выработки кон-</w:t>
      </w:r>
      <w:r>
        <w:rPr>
          <w:color w:val="231F20"/>
          <w:spacing w:val="1"/>
        </w:rPr>
        <w:t> </w:t>
      </w:r>
      <w:r>
        <w:rPr>
          <w:color w:val="231F20"/>
        </w:rPr>
        <w:t>цепции развития общественных пространств</w:t>
      </w:r>
      <w:r>
        <w:rPr>
          <w:color w:val="231F20"/>
          <w:spacing w:val="1"/>
        </w:rPr>
        <w:t> </w:t>
      </w:r>
      <w:r>
        <w:rPr>
          <w:color w:val="231F20"/>
        </w:rPr>
        <w:t>центра Владивостока с опорой на стратегию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реновации и реконструкции используется опре-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деленная технология исследовательско-ана-</w:t>
      </w:r>
      <w:r>
        <w:rPr>
          <w:color w:val="231F20"/>
          <w:spacing w:val="1"/>
        </w:rPr>
        <w:t> </w:t>
      </w:r>
      <w:r>
        <w:rPr>
          <w:color w:val="231F20"/>
        </w:rPr>
        <w:t>литической предпроектной деятельности для</w:t>
      </w:r>
      <w:r>
        <w:rPr>
          <w:color w:val="231F20"/>
          <w:spacing w:val="-57"/>
        </w:rPr>
        <w:t> </w:t>
      </w:r>
      <w:r>
        <w:rPr>
          <w:color w:val="231F20"/>
        </w:rPr>
        <w:t>последующей проектной [2, 3]. В связи с чем</w:t>
      </w:r>
      <w:r>
        <w:rPr>
          <w:color w:val="231F20"/>
          <w:spacing w:val="-57"/>
        </w:rPr>
        <w:t> </w:t>
      </w:r>
      <w:r>
        <w:rPr>
          <w:color w:val="231F20"/>
        </w:rPr>
        <w:t>предпроектный</w:t>
      </w:r>
      <w:r>
        <w:rPr>
          <w:color w:val="231F20"/>
          <w:spacing w:val="-8"/>
        </w:rPr>
        <w:t> </w:t>
      </w:r>
      <w:r>
        <w:rPr>
          <w:color w:val="231F20"/>
        </w:rPr>
        <w:t>анализ</w:t>
      </w:r>
      <w:r>
        <w:rPr>
          <w:color w:val="231F20"/>
          <w:spacing w:val="-8"/>
        </w:rPr>
        <w:t> </w:t>
      </w:r>
      <w:r>
        <w:rPr>
          <w:color w:val="231F20"/>
        </w:rPr>
        <w:t>включает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себя</w:t>
      </w:r>
      <w:r>
        <w:rPr>
          <w:color w:val="231F20"/>
          <w:spacing w:val="-8"/>
        </w:rPr>
        <w:t> </w:t>
      </w:r>
      <w:r>
        <w:rPr>
          <w:color w:val="231F20"/>
        </w:rPr>
        <w:t>четы-</w:t>
      </w:r>
      <w:r>
        <w:rPr>
          <w:color w:val="231F20"/>
          <w:spacing w:val="-58"/>
        </w:rPr>
        <w:t> </w:t>
      </w:r>
      <w:r>
        <w:rPr>
          <w:color w:val="231F20"/>
        </w:rPr>
        <w:t>ре основных составляющих:</w:t>
      </w:r>
    </w:p>
    <w:p>
      <w:pPr>
        <w:pStyle w:val="ListParagraph"/>
        <w:numPr>
          <w:ilvl w:val="0"/>
          <w:numId w:val="64"/>
        </w:numPr>
        <w:tabs>
          <w:tab w:pos="798" w:val="left" w:leader="none"/>
        </w:tabs>
        <w:spacing w:line="249" w:lineRule="auto" w:before="18" w:after="0"/>
        <w:ind w:left="163" w:right="502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Социально-функциональный </w:t>
      </w:r>
      <w:r>
        <w:rPr>
          <w:color w:val="231F20"/>
          <w:sz w:val="24"/>
        </w:rPr>
        <w:t>анализ по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его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основным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компонентам:</w:t>
      </w:r>
    </w:p>
    <w:p>
      <w:pPr>
        <w:pStyle w:val="ListParagraph"/>
        <w:numPr>
          <w:ilvl w:val="0"/>
          <w:numId w:val="63"/>
        </w:numPr>
        <w:tabs>
          <w:tab w:pos="754" w:val="left" w:leader="none"/>
        </w:tabs>
        <w:spacing w:line="249" w:lineRule="auto" w:before="2" w:after="0"/>
        <w:ind w:left="163" w:right="501" w:firstLine="396"/>
        <w:jc w:val="both"/>
        <w:rPr>
          <w:sz w:val="24"/>
        </w:rPr>
      </w:pPr>
      <w:r>
        <w:rPr>
          <w:color w:val="231F20"/>
          <w:sz w:val="24"/>
        </w:rPr>
        <w:t>использование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городских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обществен-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ных территорий в ходе их повторного освое-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ния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комплексной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реконструкции;</w:t>
      </w:r>
    </w:p>
    <w:p>
      <w:pPr>
        <w:pStyle w:val="ListParagraph"/>
        <w:numPr>
          <w:ilvl w:val="0"/>
          <w:numId w:val="63"/>
        </w:numPr>
        <w:tabs>
          <w:tab w:pos="744" w:val="left" w:leader="none"/>
        </w:tabs>
        <w:spacing w:line="249" w:lineRule="auto" w:before="3" w:after="0"/>
        <w:ind w:left="163" w:right="501" w:firstLine="396"/>
        <w:jc w:val="both"/>
        <w:rPr>
          <w:sz w:val="24"/>
        </w:rPr>
      </w:pPr>
      <w:r>
        <w:rPr>
          <w:color w:val="231F20"/>
          <w:sz w:val="24"/>
        </w:rPr>
        <w:t>совершенствование транспортно-пеше-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ходной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сети.</w:t>
      </w:r>
    </w:p>
    <w:p>
      <w:pPr>
        <w:pStyle w:val="ListParagraph"/>
        <w:numPr>
          <w:ilvl w:val="0"/>
          <w:numId w:val="64"/>
        </w:numPr>
        <w:tabs>
          <w:tab w:pos="812" w:val="left" w:leader="none"/>
        </w:tabs>
        <w:spacing w:line="249" w:lineRule="auto" w:before="2" w:after="0"/>
        <w:ind w:left="163" w:right="500" w:firstLine="396"/>
        <w:jc w:val="both"/>
        <w:rPr>
          <w:sz w:val="24"/>
        </w:rPr>
      </w:pPr>
      <w:r>
        <w:rPr>
          <w:color w:val="231F20"/>
          <w:sz w:val="24"/>
        </w:rPr>
        <w:t>Структурно-морфологический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анализ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3"/>
          <w:sz w:val="24"/>
        </w:rPr>
        <w:t>культурного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3"/>
          <w:sz w:val="24"/>
        </w:rPr>
        <w:t>ландшафта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2"/>
          <w:sz w:val="24"/>
        </w:rPr>
        <w:t>по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его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2"/>
          <w:sz w:val="24"/>
        </w:rPr>
        <w:t>основным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2"/>
          <w:sz w:val="24"/>
        </w:rPr>
        <w:t>ком-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понентам:</w:t>
      </w:r>
    </w:p>
    <w:p>
      <w:pPr>
        <w:pStyle w:val="ListParagraph"/>
        <w:numPr>
          <w:ilvl w:val="0"/>
          <w:numId w:val="63"/>
        </w:numPr>
        <w:tabs>
          <w:tab w:pos="741" w:val="left" w:leader="none"/>
        </w:tabs>
        <w:spacing w:line="240" w:lineRule="auto" w:before="3" w:after="0"/>
        <w:ind w:left="740" w:right="0" w:hanging="181"/>
        <w:jc w:val="left"/>
        <w:rPr>
          <w:sz w:val="24"/>
        </w:rPr>
      </w:pPr>
      <w:r>
        <w:rPr>
          <w:color w:val="231F20"/>
          <w:sz w:val="24"/>
        </w:rPr>
        <w:t>архитектурно-историческая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среда;</w:t>
      </w:r>
    </w:p>
    <w:p>
      <w:pPr>
        <w:pStyle w:val="ListParagraph"/>
        <w:numPr>
          <w:ilvl w:val="0"/>
          <w:numId w:val="63"/>
        </w:numPr>
        <w:tabs>
          <w:tab w:pos="741" w:val="left" w:leader="none"/>
        </w:tabs>
        <w:spacing w:line="240" w:lineRule="auto" w:before="12" w:after="0"/>
        <w:ind w:left="740" w:right="0" w:hanging="181"/>
        <w:jc w:val="left"/>
        <w:rPr>
          <w:sz w:val="24"/>
        </w:rPr>
      </w:pPr>
      <w:r>
        <w:rPr>
          <w:color w:val="231F20"/>
          <w:sz w:val="24"/>
        </w:rPr>
        <w:t>морская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акватория;</w:t>
      </w:r>
    </w:p>
    <w:p>
      <w:pPr>
        <w:pStyle w:val="ListParagraph"/>
        <w:numPr>
          <w:ilvl w:val="0"/>
          <w:numId w:val="63"/>
        </w:numPr>
        <w:tabs>
          <w:tab w:pos="741" w:val="left" w:leader="none"/>
        </w:tabs>
        <w:spacing w:line="240" w:lineRule="auto" w:before="12" w:after="0"/>
        <w:ind w:left="740" w:right="0" w:hanging="181"/>
        <w:jc w:val="left"/>
        <w:rPr>
          <w:sz w:val="24"/>
        </w:rPr>
      </w:pPr>
      <w:r>
        <w:rPr>
          <w:color w:val="231F20"/>
          <w:sz w:val="24"/>
        </w:rPr>
        <w:t>портовые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территории;</w:t>
      </w:r>
    </w:p>
    <w:p>
      <w:pPr>
        <w:pStyle w:val="ListParagraph"/>
        <w:numPr>
          <w:ilvl w:val="0"/>
          <w:numId w:val="63"/>
        </w:numPr>
        <w:tabs>
          <w:tab w:pos="741" w:val="left" w:leader="none"/>
        </w:tabs>
        <w:spacing w:line="240" w:lineRule="auto" w:before="12" w:after="0"/>
        <w:ind w:left="740" w:right="0" w:hanging="181"/>
        <w:jc w:val="left"/>
        <w:rPr>
          <w:sz w:val="24"/>
        </w:rPr>
      </w:pPr>
      <w:r>
        <w:rPr>
          <w:color w:val="231F20"/>
          <w:sz w:val="24"/>
        </w:rPr>
        <w:t>выраженный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рельеф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местности;</w:t>
      </w:r>
    </w:p>
    <w:p>
      <w:pPr>
        <w:pStyle w:val="ListParagraph"/>
        <w:numPr>
          <w:ilvl w:val="0"/>
          <w:numId w:val="63"/>
        </w:numPr>
        <w:tabs>
          <w:tab w:pos="741" w:val="left" w:leader="none"/>
        </w:tabs>
        <w:spacing w:line="240" w:lineRule="auto" w:before="12" w:after="0"/>
        <w:ind w:left="740" w:right="0" w:hanging="181"/>
        <w:jc w:val="left"/>
        <w:rPr>
          <w:sz w:val="24"/>
        </w:rPr>
      </w:pPr>
      <w:r>
        <w:rPr>
          <w:color w:val="231F20"/>
          <w:sz w:val="24"/>
        </w:rPr>
        <w:t>озлённые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территории.</w:t>
      </w:r>
    </w:p>
    <w:p>
      <w:pPr>
        <w:pStyle w:val="ListParagraph"/>
        <w:numPr>
          <w:ilvl w:val="0"/>
          <w:numId w:val="64"/>
        </w:numPr>
        <w:tabs>
          <w:tab w:pos="810" w:val="left" w:leader="none"/>
        </w:tabs>
        <w:spacing w:line="249" w:lineRule="auto" w:before="12" w:after="0"/>
        <w:ind w:left="163" w:right="499" w:firstLine="396"/>
        <w:jc w:val="both"/>
        <w:rPr>
          <w:sz w:val="24"/>
        </w:rPr>
      </w:pPr>
      <w:r>
        <w:rPr>
          <w:color w:val="231F20"/>
          <w:sz w:val="24"/>
        </w:rPr>
        <w:t>Художественно-композиционный ана-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лиз по его основным компонентам, выявля-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ющим характеристики эстетической вырази-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тельности исторически сложившейся среды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города Владивостока, влияющие на художе-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ственно-композиционные взаимосвязи исто-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рического наследия и новых объектов архи-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тектуры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дизайна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архитектурной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среды,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т.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е.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влияющие на гармоничное вписывание объек-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тов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реновации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реконструкции:</w:t>
      </w:r>
    </w:p>
    <w:p>
      <w:pPr>
        <w:pStyle w:val="ListParagraph"/>
        <w:numPr>
          <w:ilvl w:val="0"/>
          <w:numId w:val="63"/>
        </w:numPr>
        <w:tabs>
          <w:tab w:pos="752" w:val="left" w:leader="none"/>
        </w:tabs>
        <w:spacing w:line="249" w:lineRule="auto" w:before="10" w:after="0"/>
        <w:ind w:left="163" w:right="502" w:firstLine="396"/>
        <w:jc w:val="both"/>
        <w:rPr>
          <w:sz w:val="24"/>
        </w:rPr>
      </w:pPr>
      <w:r>
        <w:rPr>
          <w:color w:val="231F20"/>
          <w:sz w:val="24"/>
        </w:rPr>
        <w:t>характеристики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эстетической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вырази-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тельности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архитектурно-исторической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среды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732" w:top="980" w:bottom="920" w:left="800" w:right="800"/>
          <w:cols w:num="2" w:equalWidth="0">
            <w:col w:w="4862" w:space="127"/>
            <w:col w:w="5321"/>
          </w:cols>
        </w:sectPr>
      </w:pPr>
    </w:p>
    <w:p>
      <w:pPr>
        <w:pStyle w:val="BodyText"/>
        <w:spacing w:line="249" w:lineRule="auto" w:before="78"/>
        <w:ind w:left="503"/>
      </w:pPr>
      <w:r>
        <w:rPr>
          <w:color w:val="231F20"/>
        </w:rPr>
        <w:t>с точки зрения особенностей образов объем-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но-пространственных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объемно-планировоч-</w:t>
      </w:r>
      <w:r>
        <w:rPr>
          <w:color w:val="231F20"/>
          <w:spacing w:val="-57"/>
        </w:rPr>
        <w:t> </w:t>
      </w:r>
      <w:r>
        <w:rPr>
          <w:color w:val="231F20"/>
        </w:rPr>
        <w:t>ных компонент архитектуры и дизайна архи-</w:t>
      </w:r>
      <w:r>
        <w:rPr>
          <w:color w:val="231F20"/>
          <w:spacing w:val="-57"/>
        </w:rPr>
        <w:t> </w:t>
      </w:r>
      <w:r>
        <w:rPr>
          <w:color w:val="231F20"/>
        </w:rPr>
        <w:t>тектурной</w:t>
      </w:r>
      <w:r>
        <w:rPr>
          <w:color w:val="231F20"/>
          <w:spacing w:val="-1"/>
        </w:rPr>
        <w:t> </w:t>
      </w:r>
      <w:r>
        <w:rPr>
          <w:color w:val="231F20"/>
        </w:rPr>
        <w:t>среды;</w:t>
      </w:r>
    </w:p>
    <w:p>
      <w:pPr>
        <w:pStyle w:val="BodyText"/>
        <w:spacing w:line="249" w:lineRule="auto" w:before="4"/>
        <w:ind w:left="503" w:firstLine="396"/>
      </w:pPr>
      <w:r>
        <w:rPr>
          <w:color w:val="231F20"/>
        </w:rPr>
        <w:t>– характеристики эстетической вырази-</w:t>
      </w:r>
      <w:r>
        <w:rPr>
          <w:color w:val="231F20"/>
          <w:spacing w:val="1"/>
        </w:rPr>
        <w:t> </w:t>
      </w:r>
      <w:r>
        <w:rPr>
          <w:color w:val="231F20"/>
        </w:rPr>
        <w:t>тельности местных материалов, колористики</w:t>
      </w:r>
      <w:r>
        <w:rPr>
          <w:color w:val="231F20"/>
          <w:spacing w:val="-57"/>
        </w:rPr>
        <w:t> </w:t>
      </w:r>
      <w:r>
        <w:rPr>
          <w:color w:val="231F20"/>
        </w:rPr>
        <w:t>цвета,</w:t>
      </w:r>
      <w:r>
        <w:rPr>
          <w:color w:val="231F20"/>
          <w:spacing w:val="-1"/>
        </w:rPr>
        <w:t> </w:t>
      </w:r>
      <w:r>
        <w:rPr>
          <w:color w:val="231F20"/>
        </w:rPr>
        <w:t>света.</w:t>
      </w:r>
    </w:p>
    <w:p>
      <w:pPr>
        <w:pStyle w:val="ListParagraph"/>
        <w:numPr>
          <w:ilvl w:val="0"/>
          <w:numId w:val="64"/>
        </w:numPr>
        <w:tabs>
          <w:tab w:pos="1135" w:val="left" w:leader="none"/>
        </w:tabs>
        <w:spacing w:line="249" w:lineRule="auto" w:before="3" w:after="0"/>
        <w:ind w:left="503" w:right="0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Семантический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анализ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(символизма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об-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разов общественных пространств) по его ос-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новным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компонентам,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влияющим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эстетику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образов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общественных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пространств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Владиво-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стока:</w:t>
      </w:r>
    </w:p>
    <w:p>
      <w:pPr>
        <w:pStyle w:val="ListParagraph"/>
        <w:numPr>
          <w:ilvl w:val="0"/>
          <w:numId w:val="65"/>
        </w:numPr>
        <w:tabs>
          <w:tab w:pos="1092" w:val="left" w:leader="none"/>
        </w:tabs>
        <w:spacing w:line="249" w:lineRule="auto" w:before="5" w:after="0"/>
        <w:ind w:left="503" w:right="0" w:firstLine="396"/>
        <w:jc w:val="both"/>
        <w:rPr>
          <w:sz w:val="24"/>
        </w:rPr>
      </w:pPr>
      <w:r>
        <w:rPr>
          <w:color w:val="231F20"/>
          <w:sz w:val="24"/>
        </w:rPr>
        <w:t>характеристики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эстетической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вырази-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тельности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города у моря;</w:t>
      </w:r>
    </w:p>
    <w:p>
      <w:pPr>
        <w:pStyle w:val="ListParagraph"/>
        <w:numPr>
          <w:ilvl w:val="0"/>
          <w:numId w:val="65"/>
        </w:numPr>
        <w:tabs>
          <w:tab w:pos="1092" w:val="left" w:leader="none"/>
        </w:tabs>
        <w:spacing w:line="249" w:lineRule="auto" w:before="2" w:after="0"/>
        <w:ind w:left="503" w:right="0" w:firstLine="396"/>
        <w:jc w:val="both"/>
        <w:rPr>
          <w:sz w:val="24"/>
        </w:rPr>
      </w:pPr>
      <w:r>
        <w:rPr>
          <w:color w:val="231F20"/>
          <w:sz w:val="24"/>
        </w:rPr>
        <w:t>характеристики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эстетической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вырази-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тельности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города-порт.</w:t>
      </w:r>
    </w:p>
    <w:p>
      <w:pPr>
        <w:pStyle w:val="BodyText"/>
        <w:spacing w:line="249" w:lineRule="auto" w:before="2"/>
        <w:ind w:left="503" w:firstLine="396"/>
        <w:jc w:val="right"/>
      </w:pPr>
      <w:r>
        <w:rPr>
          <w:color w:val="231F20"/>
        </w:rPr>
        <w:t>Более</w:t>
      </w:r>
      <w:r>
        <w:rPr>
          <w:color w:val="231F20"/>
          <w:spacing w:val="1"/>
        </w:rPr>
        <w:t> </w:t>
      </w:r>
      <w:r>
        <w:rPr>
          <w:color w:val="231F20"/>
        </w:rPr>
        <w:t>подробные</w:t>
      </w:r>
      <w:r>
        <w:rPr>
          <w:color w:val="231F20"/>
          <w:spacing w:val="1"/>
        </w:rPr>
        <w:t> </w:t>
      </w:r>
      <w:r>
        <w:rPr>
          <w:color w:val="231F20"/>
        </w:rPr>
        <w:t>характеристики</w:t>
      </w:r>
      <w:r>
        <w:rPr>
          <w:color w:val="231F20"/>
          <w:spacing w:val="1"/>
        </w:rPr>
        <w:t> </w:t>
      </w:r>
      <w:r>
        <w:rPr>
          <w:color w:val="231F20"/>
        </w:rPr>
        <w:t>компо-</w:t>
      </w:r>
      <w:r>
        <w:rPr>
          <w:color w:val="231F20"/>
          <w:spacing w:val="-57"/>
        </w:rPr>
        <w:t> </w:t>
      </w:r>
      <w:r>
        <w:rPr>
          <w:color w:val="231F20"/>
        </w:rPr>
        <w:t>нент</w:t>
      </w:r>
      <w:r>
        <w:rPr>
          <w:color w:val="231F20"/>
          <w:spacing w:val="40"/>
        </w:rPr>
        <w:t> </w:t>
      </w:r>
      <w:r>
        <w:rPr>
          <w:color w:val="231F20"/>
        </w:rPr>
        <w:t>структурно-морфологического</w:t>
      </w:r>
      <w:r>
        <w:rPr>
          <w:color w:val="231F20"/>
          <w:spacing w:val="40"/>
        </w:rPr>
        <w:t> </w:t>
      </w:r>
      <w:r>
        <w:rPr>
          <w:color w:val="231F20"/>
        </w:rPr>
        <w:t>анализа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культурного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ландшафта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центра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Владивостока:</w:t>
      </w:r>
      <w:r>
        <w:rPr>
          <w:color w:val="231F20"/>
          <w:spacing w:val="-54"/>
          <w:w w:val="95"/>
        </w:rPr>
        <w:t> </w:t>
      </w:r>
      <w:r>
        <w:rPr>
          <w:i/>
          <w:color w:val="231F20"/>
        </w:rPr>
        <w:t>Архитектурно-историческая среда</w:t>
      </w:r>
      <w:r>
        <w:rPr>
          <w:color w:val="231F20"/>
        </w:rPr>
        <w:t>, в том</w:t>
      </w:r>
      <w:r>
        <w:rPr>
          <w:color w:val="231F20"/>
          <w:spacing w:val="1"/>
        </w:rPr>
        <w:t> </w:t>
      </w:r>
      <w:r>
        <w:rPr>
          <w:color w:val="231F20"/>
        </w:rPr>
        <w:t>числе объекты</w:t>
      </w:r>
      <w:r>
        <w:rPr>
          <w:color w:val="231F20"/>
          <w:spacing w:val="1"/>
        </w:rPr>
        <w:t> </w:t>
      </w:r>
      <w:r>
        <w:rPr>
          <w:color w:val="231F20"/>
        </w:rPr>
        <w:t>дизайна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1"/>
        </w:rPr>
        <w:t> </w:t>
      </w:r>
      <w:r>
        <w:rPr>
          <w:color w:val="231F20"/>
        </w:rPr>
        <w:t>среды</w:t>
      </w:r>
      <w:r>
        <w:rPr>
          <w:color w:val="231F20"/>
          <w:spacing w:val="-57"/>
        </w:rPr>
        <w:t> </w:t>
      </w:r>
      <w:r>
        <w:rPr>
          <w:color w:val="231F20"/>
        </w:rPr>
        <w:t>(ее</w:t>
      </w:r>
      <w:r>
        <w:rPr>
          <w:color w:val="231F20"/>
          <w:spacing w:val="15"/>
        </w:rPr>
        <w:t> </w:t>
      </w:r>
      <w:r>
        <w:rPr>
          <w:color w:val="231F20"/>
        </w:rPr>
        <w:t>ансамбль,</w:t>
      </w:r>
      <w:r>
        <w:rPr>
          <w:color w:val="231F20"/>
          <w:spacing w:val="15"/>
        </w:rPr>
        <w:t> </w:t>
      </w:r>
      <w:r>
        <w:rPr>
          <w:color w:val="231F20"/>
        </w:rPr>
        <w:t>статус</w:t>
      </w:r>
      <w:r>
        <w:rPr>
          <w:color w:val="231F20"/>
          <w:spacing w:val="15"/>
        </w:rPr>
        <w:t> </w:t>
      </w:r>
      <w:r>
        <w:rPr>
          <w:color w:val="231F20"/>
        </w:rPr>
        <w:t>объектов,</w:t>
      </w:r>
      <w:r>
        <w:rPr>
          <w:color w:val="231F20"/>
          <w:spacing w:val="15"/>
        </w:rPr>
        <w:t> </w:t>
      </w:r>
      <w:r>
        <w:rPr>
          <w:color w:val="231F20"/>
        </w:rPr>
        <w:t>влияющих</w:t>
      </w:r>
      <w:r>
        <w:rPr>
          <w:color w:val="231F20"/>
          <w:spacing w:val="16"/>
        </w:rPr>
        <w:t> </w:t>
      </w:r>
      <w:r>
        <w:rPr>
          <w:color w:val="231F20"/>
        </w:rPr>
        <w:t>на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пространственную</w:t>
      </w:r>
      <w:r>
        <w:rPr>
          <w:color w:val="231F20"/>
          <w:spacing w:val="58"/>
        </w:rPr>
        <w:t> </w:t>
      </w:r>
      <w:r>
        <w:rPr>
          <w:color w:val="231F20"/>
        </w:rPr>
        <w:t>организацию</w:t>
      </w:r>
      <w:r>
        <w:rPr>
          <w:color w:val="231F20"/>
          <w:spacing w:val="59"/>
        </w:rPr>
        <w:t> </w:t>
      </w:r>
      <w:r>
        <w:rPr>
          <w:color w:val="231F20"/>
        </w:rPr>
        <w:t>и</w:t>
      </w:r>
      <w:r>
        <w:rPr>
          <w:color w:val="231F20"/>
          <w:spacing w:val="59"/>
        </w:rPr>
        <w:t> </w:t>
      </w:r>
      <w:r>
        <w:rPr>
          <w:color w:val="231F20"/>
        </w:rPr>
        <w:t>архитек-</w:t>
      </w:r>
    </w:p>
    <w:p>
      <w:pPr>
        <w:pStyle w:val="BodyText"/>
        <w:spacing w:before="7"/>
        <w:ind w:left="503"/>
      </w:pPr>
      <w:r>
        <w:rPr>
          <w:color w:val="231F20"/>
        </w:rPr>
        <w:t>турно-композиционные</w:t>
      </w:r>
      <w:r>
        <w:rPr>
          <w:color w:val="231F20"/>
          <w:spacing w:val="-10"/>
        </w:rPr>
        <w:t> </w:t>
      </w:r>
      <w:r>
        <w:rPr>
          <w:color w:val="231F20"/>
        </w:rPr>
        <w:t>замыслы).</w:t>
      </w:r>
    </w:p>
    <w:p>
      <w:pPr>
        <w:pStyle w:val="BodyText"/>
        <w:spacing w:line="249" w:lineRule="auto" w:before="12"/>
        <w:ind w:left="503" w:right="1" w:firstLine="396"/>
        <w:jc w:val="right"/>
      </w:pPr>
      <w:r>
        <w:rPr>
          <w:color w:val="231F20"/>
          <w:spacing w:val="-1"/>
          <w:w w:val="95"/>
        </w:rPr>
        <w:t>Центральная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часть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города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Владивостока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на-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полнена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архитектурными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объектами-памятни-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ками</w:t>
      </w:r>
      <w:r>
        <w:rPr>
          <w:color w:val="231F20"/>
          <w:spacing w:val="-8"/>
        </w:rPr>
        <w:t> </w:t>
      </w:r>
      <w:r>
        <w:rPr>
          <w:color w:val="231F20"/>
        </w:rPr>
        <w:t>истории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культуры</w:t>
      </w:r>
      <w:r>
        <w:rPr>
          <w:color w:val="231F20"/>
          <w:spacing w:val="-9"/>
        </w:rPr>
        <w:t> </w:t>
      </w:r>
      <w:r>
        <w:rPr>
          <w:color w:val="231F20"/>
        </w:rPr>
        <w:t>конца</w:t>
      </w:r>
      <w:r>
        <w:rPr>
          <w:color w:val="231F20"/>
          <w:spacing w:val="-9"/>
        </w:rPr>
        <w:t> </w:t>
      </w:r>
      <w:r>
        <w:rPr>
          <w:color w:val="231F20"/>
        </w:rPr>
        <w:t>XIX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</w:rPr>
        <w:t>начала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XX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века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регионального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значения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стиле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позд-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него</w:t>
      </w:r>
      <w:r>
        <w:rPr>
          <w:color w:val="231F20"/>
          <w:spacing w:val="-8"/>
        </w:rPr>
        <w:t> </w:t>
      </w:r>
      <w:r>
        <w:rPr>
          <w:color w:val="231F20"/>
        </w:rPr>
        <w:t>классицизма,</w:t>
      </w:r>
      <w:r>
        <w:rPr>
          <w:color w:val="231F20"/>
          <w:spacing w:val="-7"/>
        </w:rPr>
        <w:t> </w:t>
      </w:r>
      <w:r>
        <w:rPr>
          <w:color w:val="231F20"/>
        </w:rPr>
        <w:t>эклектики,</w:t>
      </w:r>
      <w:r>
        <w:rPr>
          <w:color w:val="231F20"/>
          <w:spacing w:val="-7"/>
        </w:rPr>
        <w:t> </w:t>
      </w:r>
      <w:r>
        <w:rPr>
          <w:color w:val="231F20"/>
        </w:rPr>
        <w:t>модерна,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нео-</w:t>
      </w:r>
      <w:r>
        <w:rPr>
          <w:color w:val="231F20"/>
          <w:spacing w:val="-57"/>
        </w:rPr>
        <w:t> </w:t>
      </w:r>
      <w:r>
        <w:rPr>
          <w:color w:val="231F20"/>
        </w:rPr>
        <w:t>русском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псевдоготическом.</w:t>
      </w:r>
      <w:r>
        <w:rPr>
          <w:color w:val="231F20"/>
          <w:spacing w:val="16"/>
        </w:rPr>
        <w:t> </w:t>
      </w:r>
      <w:r>
        <w:rPr>
          <w:color w:val="231F20"/>
        </w:rPr>
        <w:t>Образу</w:t>
      </w:r>
      <w:r>
        <w:rPr>
          <w:color w:val="231F20"/>
          <w:spacing w:val="16"/>
        </w:rPr>
        <w:t> </w:t>
      </w:r>
      <w:r>
        <w:rPr>
          <w:color w:val="231F20"/>
        </w:rPr>
        <w:t>города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этого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исторического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периода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присущ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цивили-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зованный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облик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напоминающий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западноевро-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пейский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город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грамотно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организованной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сре-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дой,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особенно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центра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города.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Несмотря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свою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отдаленность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провинциальность,</w:t>
      </w:r>
      <w:r>
        <w:rPr>
          <w:color w:val="231F20"/>
          <w:spacing w:val="11"/>
        </w:rPr>
        <w:t> </w:t>
      </w:r>
      <w:r>
        <w:rPr>
          <w:color w:val="231F20"/>
        </w:rPr>
        <w:t>Владиво-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сток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жил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по-европейски,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вполне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закономер-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портового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города.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Многонациональное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городское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население,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синтез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различных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нацио-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нальных художественных культур и региональ-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традиций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составляли</w:t>
      </w:r>
      <w:r>
        <w:rPr>
          <w:color w:val="231F20"/>
          <w:spacing w:val="-13"/>
        </w:rPr>
        <w:t> </w:t>
      </w:r>
      <w:r>
        <w:rPr>
          <w:color w:val="231F20"/>
        </w:rPr>
        <w:t>тот</w:t>
      </w:r>
      <w:r>
        <w:rPr>
          <w:color w:val="231F20"/>
          <w:spacing w:val="-14"/>
        </w:rPr>
        <w:t> </w:t>
      </w:r>
      <w:r>
        <w:rPr>
          <w:color w:val="231F20"/>
        </w:rPr>
        <w:t>особый</w:t>
      </w:r>
      <w:r>
        <w:rPr>
          <w:color w:val="231F20"/>
          <w:spacing w:val="-14"/>
        </w:rPr>
        <w:t> </w:t>
      </w:r>
      <w:r>
        <w:rPr>
          <w:color w:val="231F20"/>
        </w:rPr>
        <w:t>колорит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дореволюционного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Владивостока.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целом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ар-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хитектурно-историческая</w:t>
      </w:r>
      <w:r>
        <w:rPr>
          <w:color w:val="231F20"/>
          <w:spacing w:val="2"/>
        </w:rPr>
        <w:t> </w:t>
      </w:r>
      <w:r>
        <w:rPr>
          <w:color w:val="231F20"/>
        </w:rPr>
        <w:t>среда</w:t>
      </w:r>
      <w:r>
        <w:rPr>
          <w:color w:val="231F20"/>
          <w:spacing w:val="3"/>
        </w:rPr>
        <w:t> </w:t>
      </w:r>
      <w:r>
        <w:rPr>
          <w:color w:val="231F20"/>
        </w:rPr>
        <w:t>характеризо-</w:t>
      </w:r>
      <w:r>
        <w:rPr>
          <w:color w:val="231F20"/>
          <w:spacing w:val="-57"/>
        </w:rPr>
        <w:t> </w:t>
      </w:r>
      <w:r>
        <w:rPr>
          <w:color w:val="231F20"/>
        </w:rPr>
        <w:t>валась</w:t>
      </w:r>
      <w:r>
        <w:rPr>
          <w:color w:val="231F20"/>
          <w:spacing w:val="-14"/>
        </w:rPr>
        <w:t> </w:t>
      </w:r>
      <w:r>
        <w:rPr>
          <w:color w:val="231F20"/>
        </w:rPr>
        <w:t>многообразием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контрастами</w:t>
      </w:r>
      <w:r>
        <w:rPr>
          <w:color w:val="231F20"/>
          <w:spacing w:val="-14"/>
        </w:rPr>
        <w:t> </w:t>
      </w:r>
      <w:r>
        <w:rPr>
          <w:color w:val="231F20"/>
        </w:rPr>
        <w:t>[2,</w:t>
      </w:r>
      <w:r>
        <w:rPr>
          <w:color w:val="231F20"/>
          <w:spacing w:val="-14"/>
        </w:rPr>
        <w:t> </w:t>
      </w:r>
      <w:r>
        <w:rPr>
          <w:color w:val="231F20"/>
        </w:rPr>
        <w:t>4,</w:t>
      </w:r>
      <w:r>
        <w:rPr>
          <w:color w:val="231F20"/>
          <w:spacing w:val="-14"/>
        </w:rPr>
        <w:t> </w:t>
      </w:r>
      <w:r>
        <w:rPr>
          <w:color w:val="231F20"/>
        </w:rPr>
        <w:t>5].</w:t>
      </w:r>
      <w:r>
        <w:rPr>
          <w:color w:val="231F20"/>
          <w:spacing w:val="-57"/>
        </w:rPr>
        <w:t> </w:t>
      </w:r>
      <w:r>
        <w:rPr>
          <w:color w:val="231F20"/>
        </w:rPr>
        <w:t>Объекты</w:t>
      </w:r>
      <w:r>
        <w:rPr>
          <w:color w:val="231F20"/>
          <w:spacing w:val="11"/>
        </w:rPr>
        <w:t> </w:t>
      </w:r>
      <w:r>
        <w:rPr>
          <w:color w:val="231F20"/>
        </w:rPr>
        <w:t>более</w:t>
      </w:r>
      <w:r>
        <w:rPr>
          <w:color w:val="231F20"/>
          <w:spacing w:val="12"/>
        </w:rPr>
        <w:t> </w:t>
      </w:r>
      <w:r>
        <w:rPr>
          <w:color w:val="231F20"/>
        </w:rPr>
        <w:t>поздних</w:t>
      </w:r>
      <w:r>
        <w:rPr>
          <w:color w:val="231F20"/>
          <w:spacing w:val="12"/>
        </w:rPr>
        <w:t> </w:t>
      </w:r>
      <w:r>
        <w:rPr>
          <w:color w:val="231F20"/>
        </w:rPr>
        <w:t>этапов</w:t>
      </w:r>
      <w:r>
        <w:rPr>
          <w:color w:val="231F20"/>
          <w:spacing w:val="12"/>
        </w:rPr>
        <w:t> </w:t>
      </w:r>
      <w:r>
        <w:rPr>
          <w:color w:val="231F20"/>
        </w:rPr>
        <w:t>развития</w:t>
      </w:r>
      <w:r>
        <w:rPr>
          <w:color w:val="231F20"/>
          <w:spacing w:val="1"/>
        </w:rPr>
        <w:t> </w:t>
      </w:r>
      <w:r>
        <w:rPr>
          <w:color w:val="231F20"/>
        </w:rPr>
        <w:t>городской</w:t>
      </w:r>
      <w:r>
        <w:rPr>
          <w:color w:val="231F20"/>
          <w:spacing w:val="3"/>
        </w:rPr>
        <w:t> </w:t>
      </w:r>
      <w:r>
        <w:rPr>
          <w:color w:val="231F20"/>
        </w:rPr>
        <w:t>среды</w:t>
      </w:r>
      <w:r>
        <w:rPr>
          <w:color w:val="231F20"/>
          <w:spacing w:val="3"/>
        </w:rPr>
        <w:t> </w:t>
      </w:r>
      <w:r>
        <w:rPr>
          <w:color w:val="231F20"/>
        </w:rPr>
        <w:t>общественно-культурного</w:t>
      </w:r>
    </w:p>
    <w:p>
      <w:pPr>
        <w:pStyle w:val="BodyText"/>
        <w:spacing w:before="20"/>
        <w:ind w:left="503"/>
      </w:pPr>
      <w:r>
        <w:rPr>
          <w:color w:val="231F20"/>
        </w:rPr>
        <w:t>центра</w:t>
      </w:r>
      <w:r>
        <w:rPr>
          <w:color w:val="231F20"/>
          <w:spacing w:val="-7"/>
        </w:rPr>
        <w:t> </w:t>
      </w:r>
      <w:r>
        <w:rPr>
          <w:color w:val="231F20"/>
        </w:rPr>
        <w:t>города:</w:t>
      </w:r>
    </w:p>
    <w:p>
      <w:pPr>
        <w:pStyle w:val="ListParagraph"/>
        <w:numPr>
          <w:ilvl w:val="0"/>
          <w:numId w:val="65"/>
        </w:numPr>
        <w:tabs>
          <w:tab w:pos="1077" w:val="left" w:leader="none"/>
        </w:tabs>
        <w:spacing w:line="249" w:lineRule="auto" w:before="12" w:after="0"/>
        <w:ind w:left="503" w:right="0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Сталинский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ампир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(советский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монумен-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тальный классицизм) в 1930–1940-е годы ор-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ганично вписался в исторический облик Вла-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дивостока, наполнив общественно-культурный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центр</w:t>
      </w:r>
      <w:r>
        <w:rPr>
          <w:color w:val="231F20"/>
          <w:spacing w:val="32"/>
          <w:sz w:val="24"/>
        </w:rPr>
        <w:t> </w:t>
      </w:r>
      <w:r>
        <w:rPr>
          <w:color w:val="231F20"/>
          <w:sz w:val="24"/>
        </w:rPr>
        <w:t>города</w:t>
      </w:r>
      <w:r>
        <w:rPr>
          <w:color w:val="231F20"/>
          <w:spacing w:val="32"/>
          <w:sz w:val="24"/>
        </w:rPr>
        <w:t> </w:t>
      </w:r>
      <w:r>
        <w:rPr>
          <w:color w:val="231F20"/>
          <w:sz w:val="24"/>
        </w:rPr>
        <w:t>памятниками</w:t>
      </w:r>
      <w:r>
        <w:rPr>
          <w:color w:val="231F20"/>
          <w:spacing w:val="32"/>
          <w:sz w:val="24"/>
        </w:rPr>
        <w:t> </w:t>
      </w:r>
      <w:r>
        <w:rPr>
          <w:color w:val="231F20"/>
          <w:sz w:val="24"/>
        </w:rPr>
        <w:t>архитектуры</w:t>
      </w:r>
      <w:r>
        <w:rPr>
          <w:color w:val="231F20"/>
          <w:spacing w:val="33"/>
          <w:sz w:val="24"/>
        </w:rPr>
        <w:t> </w:t>
      </w:r>
      <w:r>
        <w:rPr>
          <w:color w:val="231F20"/>
          <w:sz w:val="24"/>
        </w:rPr>
        <w:t>со-</w:t>
      </w:r>
    </w:p>
    <w:p>
      <w:pPr>
        <w:pStyle w:val="BodyText"/>
        <w:spacing w:line="249" w:lineRule="auto" w:before="78"/>
        <w:ind w:left="297" w:right="162"/>
      </w:pPr>
      <w:r>
        <w:rPr/>
        <w:br w:type="column"/>
      </w:r>
      <w:r>
        <w:rPr>
          <w:color w:val="231F20"/>
          <w:spacing w:val="-3"/>
        </w:rPr>
        <w:t>ветского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периода,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по-новому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организовав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пространство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задав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новый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масштаб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застройки</w:t>
      </w:r>
      <w:r>
        <w:rPr>
          <w:color w:val="231F20"/>
          <w:spacing w:val="-57"/>
        </w:rPr>
        <w:t> </w:t>
      </w:r>
      <w:r>
        <w:rPr>
          <w:color w:val="231F20"/>
        </w:rPr>
        <w:t>своим</w:t>
      </w:r>
      <w:r>
        <w:rPr>
          <w:color w:val="231F20"/>
          <w:spacing w:val="-2"/>
        </w:rPr>
        <w:t> </w:t>
      </w:r>
      <w:r>
        <w:rPr>
          <w:color w:val="231F20"/>
        </w:rPr>
        <w:t>монументальным</w:t>
      </w:r>
      <w:r>
        <w:rPr>
          <w:color w:val="231F20"/>
          <w:spacing w:val="-2"/>
        </w:rPr>
        <w:t> </w:t>
      </w:r>
      <w:r>
        <w:rPr>
          <w:color w:val="231F20"/>
        </w:rPr>
        <w:t>обликом.</w:t>
      </w:r>
    </w:p>
    <w:p>
      <w:pPr>
        <w:pStyle w:val="BodyText"/>
        <w:spacing w:before="3"/>
        <w:ind w:left="694"/>
      </w:pP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Советский</w:t>
      </w:r>
      <w:r>
        <w:rPr>
          <w:color w:val="231F20"/>
          <w:spacing w:val="-13"/>
        </w:rPr>
        <w:t> </w:t>
      </w:r>
      <w:r>
        <w:rPr>
          <w:color w:val="231F20"/>
        </w:rPr>
        <w:t>модернизм</w:t>
      </w:r>
      <w:r>
        <w:rPr>
          <w:color w:val="231F20"/>
          <w:spacing w:val="-13"/>
        </w:rPr>
        <w:t> </w:t>
      </w:r>
      <w:r>
        <w:rPr>
          <w:color w:val="231F20"/>
        </w:rPr>
        <w:t>(1950–1980</w:t>
      </w:r>
      <w:r>
        <w:rPr>
          <w:color w:val="231F20"/>
          <w:spacing w:val="-13"/>
        </w:rPr>
        <w:t> </w:t>
      </w:r>
      <w:r>
        <w:rPr>
          <w:color w:val="231F20"/>
        </w:rPr>
        <w:t>годы)</w:t>
      </w:r>
    </w:p>
    <w:p>
      <w:pPr>
        <w:pStyle w:val="BodyText"/>
        <w:spacing w:line="249" w:lineRule="auto" w:before="12"/>
        <w:ind w:left="297" w:right="161"/>
      </w:pPr>
      <w:r>
        <w:rPr>
          <w:color w:val="231F20"/>
        </w:rPr>
        <w:t>– свидетельство развития советской архитек-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туры,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объекты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которого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можно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рассматривать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памятники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этого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периода,</w:t>
      </w:r>
      <w:r>
        <w:rPr>
          <w:color w:val="231F20"/>
          <w:spacing w:val="-13"/>
        </w:rPr>
        <w:t> </w:t>
      </w:r>
      <w:r>
        <w:rPr>
          <w:color w:val="231F20"/>
        </w:rPr>
        <w:t>так</w:t>
      </w:r>
      <w:r>
        <w:rPr>
          <w:color w:val="231F20"/>
          <w:spacing w:val="-13"/>
        </w:rPr>
        <w:t> </w:t>
      </w:r>
      <w:r>
        <w:rPr>
          <w:color w:val="231F20"/>
        </w:rPr>
        <w:t>же</w:t>
      </w:r>
      <w:r>
        <w:rPr>
          <w:color w:val="231F20"/>
          <w:spacing w:val="-13"/>
        </w:rPr>
        <w:t> </w:t>
      </w:r>
      <w:r>
        <w:rPr>
          <w:color w:val="231F20"/>
        </w:rPr>
        <w:t>органич-</w:t>
      </w:r>
      <w:r>
        <w:rPr>
          <w:color w:val="231F20"/>
          <w:spacing w:val="-58"/>
        </w:rPr>
        <w:t> </w:t>
      </w:r>
      <w:r>
        <w:rPr>
          <w:color w:val="231F20"/>
        </w:rPr>
        <w:t>но</w:t>
      </w:r>
      <w:r>
        <w:rPr>
          <w:color w:val="231F20"/>
          <w:spacing w:val="-2"/>
        </w:rPr>
        <w:t> </w:t>
      </w:r>
      <w:r>
        <w:rPr>
          <w:color w:val="231F20"/>
        </w:rPr>
        <w:t>дополняет</w:t>
      </w:r>
      <w:r>
        <w:rPr>
          <w:color w:val="231F20"/>
          <w:spacing w:val="-1"/>
        </w:rPr>
        <w:t> </w:t>
      </w:r>
      <w:r>
        <w:rPr>
          <w:color w:val="231F20"/>
        </w:rPr>
        <w:t>образ центра.</w:t>
      </w:r>
    </w:p>
    <w:p>
      <w:pPr>
        <w:pStyle w:val="BodyText"/>
        <w:spacing w:line="249" w:lineRule="auto" w:before="4"/>
        <w:ind w:left="297" w:right="161" w:firstLine="396"/>
      </w:pPr>
      <w:r>
        <w:rPr>
          <w:color w:val="231F20"/>
          <w:w w:val="95"/>
        </w:rPr>
        <w:t>– Постсоветские (1990–2000 годы) не мно-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гочисленные</w:t>
      </w:r>
      <w:r>
        <w:rPr>
          <w:color w:val="231F20"/>
          <w:spacing w:val="-15"/>
        </w:rPr>
        <w:t> </w:t>
      </w:r>
      <w:r>
        <w:rPr>
          <w:color w:val="231F20"/>
        </w:rPr>
        <w:t>постройки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ломают</w:t>
      </w:r>
      <w:r>
        <w:rPr>
          <w:color w:val="231F20"/>
          <w:spacing w:val="-15"/>
        </w:rPr>
        <w:t> </w:t>
      </w:r>
      <w:r>
        <w:rPr>
          <w:color w:val="231F20"/>
        </w:rPr>
        <w:t>гармонию</w:t>
      </w:r>
      <w:r>
        <w:rPr>
          <w:color w:val="231F20"/>
          <w:spacing w:val="-58"/>
        </w:rPr>
        <w:t> </w:t>
      </w:r>
      <w:r>
        <w:rPr>
          <w:color w:val="231F20"/>
        </w:rPr>
        <w:t>ансамбля</w:t>
      </w:r>
      <w:r>
        <w:rPr>
          <w:color w:val="231F20"/>
          <w:spacing w:val="-5"/>
        </w:rPr>
        <w:t> </w:t>
      </w:r>
      <w:r>
        <w:rPr>
          <w:color w:val="231F20"/>
        </w:rPr>
        <w:t>центра,</w:t>
      </w:r>
      <w:r>
        <w:rPr>
          <w:color w:val="231F20"/>
          <w:spacing w:val="-4"/>
        </w:rPr>
        <w:t> </w:t>
      </w:r>
      <w:r>
        <w:rPr>
          <w:color w:val="231F20"/>
        </w:rPr>
        <w:t>т.</w:t>
      </w:r>
      <w:r>
        <w:rPr>
          <w:color w:val="231F20"/>
          <w:spacing w:val="-6"/>
        </w:rPr>
        <w:t> </w:t>
      </w:r>
      <w:r>
        <w:rPr>
          <w:color w:val="231F20"/>
        </w:rPr>
        <w:t>к.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основе</w:t>
      </w:r>
      <w:r>
        <w:rPr>
          <w:color w:val="231F20"/>
          <w:spacing w:val="-4"/>
        </w:rPr>
        <w:t> </w:t>
      </w:r>
      <w:r>
        <w:rPr>
          <w:color w:val="231F20"/>
        </w:rPr>
        <w:t>композицион-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образных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решений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постмодернисткие</w:t>
      </w:r>
      <w:r>
        <w:rPr>
          <w:color w:val="231F20"/>
          <w:spacing w:val="-14"/>
        </w:rPr>
        <w:t> </w:t>
      </w:r>
      <w:r>
        <w:rPr>
          <w:color w:val="231F20"/>
        </w:rPr>
        <w:t>ос-</w:t>
      </w:r>
      <w:r>
        <w:rPr>
          <w:color w:val="231F20"/>
          <w:spacing w:val="-58"/>
        </w:rPr>
        <w:t> </w:t>
      </w:r>
      <w:r>
        <w:rPr>
          <w:color w:val="231F20"/>
        </w:rPr>
        <w:t>новы.</w:t>
      </w:r>
    </w:p>
    <w:p>
      <w:pPr>
        <w:spacing w:before="5"/>
        <w:ind w:left="694" w:right="0" w:firstLine="0"/>
        <w:jc w:val="both"/>
        <w:rPr>
          <w:i/>
          <w:sz w:val="24"/>
        </w:rPr>
      </w:pPr>
      <w:r>
        <w:rPr>
          <w:i/>
          <w:color w:val="231F20"/>
          <w:sz w:val="24"/>
        </w:rPr>
        <w:t>Морская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акватория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бухты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Золотой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Рог.</w:t>
      </w:r>
    </w:p>
    <w:p>
      <w:pPr>
        <w:pStyle w:val="BodyText"/>
        <w:spacing w:line="249" w:lineRule="auto" w:before="12"/>
        <w:ind w:left="297" w:right="160" w:firstLine="396"/>
      </w:pPr>
      <w:r>
        <w:rPr>
          <w:color w:val="231F20"/>
        </w:rPr>
        <w:t>Изогнутая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виде</w:t>
      </w:r>
      <w:r>
        <w:rPr>
          <w:color w:val="231F20"/>
          <w:spacing w:val="-14"/>
        </w:rPr>
        <w:t> </w:t>
      </w:r>
      <w:r>
        <w:rPr>
          <w:color w:val="231F20"/>
        </w:rPr>
        <w:t>рога</w:t>
      </w:r>
      <w:r>
        <w:rPr>
          <w:color w:val="231F20"/>
          <w:spacing w:val="-14"/>
        </w:rPr>
        <w:t> </w:t>
      </w:r>
      <w:r>
        <w:rPr>
          <w:color w:val="231F20"/>
        </w:rPr>
        <w:t>бухта,</w:t>
      </w:r>
      <w:r>
        <w:rPr>
          <w:color w:val="231F20"/>
          <w:spacing w:val="-14"/>
        </w:rPr>
        <w:t> </w:t>
      </w:r>
      <w:r>
        <w:rPr>
          <w:color w:val="231F20"/>
        </w:rPr>
        <w:t>глубоко</w:t>
      </w:r>
      <w:r>
        <w:rPr>
          <w:color w:val="231F20"/>
          <w:spacing w:val="-14"/>
        </w:rPr>
        <w:t> </w:t>
      </w:r>
      <w:r>
        <w:rPr>
          <w:color w:val="231F20"/>
        </w:rPr>
        <w:t>вда-</w:t>
      </w:r>
      <w:r>
        <w:rPr>
          <w:color w:val="231F20"/>
          <w:spacing w:val="-58"/>
        </w:rPr>
        <w:t> </w:t>
      </w:r>
      <w:r>
        <w:rPr>
          <w:color w:val="231F20"/>
        </w:rPr>
        <w:t>ющаяся в материковую область, берега кото-</w:t>
      </w:r>
      <w:r>
        <w:rPr>
          <w:color w:val="231F20"/>
          <w:spacing w:val="-57"/>
        </w:rPr>
        <w:t> </w:t>
      </w:r>
      <w:r>
        <w:rPr>
          <w:color w:val="231F20"/>
        </w:rPr>
        <w:t>рой и вышерасположенные холмы застроены</w:t>
      </w:r>
      <w:r>
        <w:rPr>
          <w:color w:val="231F20"/>
          <w:spacing w:val="-57"/>
        </w:rPr>
        <w:t> </w:t>
      </w:r>
      <w:r>
        <w:rPr>
          <w:color w:val="231F20"/>
        </w:rPr>
        <w:t>и образуют «Центр» города. Она имеет осо-</w:t>
      </w:r>
      <w:r>
        <w:rPr>
          <w:color w:val="231F20"/>
          <w:spacing w:val="1"/>
        </w:rPr>
        <w:t> </w:t>
      </w:r>
      <w:r>
        <w:rPr>
          <w:color w:val="231F20"/>
        </w:rPr>
        <w:t>бое значение при разработке стратегии. Тра-</w:t>
      </w:r>
      <w:r>
        <w:rPr>
          <w:color w:val="231F20"/>
          <w:spacing w:val="1"/>
        </w:rPr>
        <w:t> </w:t>
      </w:r>
      <w:r>
        <w:rPr>
          <w:color w:val="231F20"/>
        </w:rPr>
        <w:t>диционные</w:t>
      </w:r>
      <w:r>
        <w:rPr>
          <w:color w:val="231F20"/>
          <w:spacing w:val="-7"/>
        </w:rPr>
        <w:t> </w:t>
      </w:r>
      <w:r>
        <w:rPr>
          <w:color w:val="231F20"/>
        </w:rPr>
        <w:t>модели</w:t>
      </w:r>
      <w:r>
        <w:rPr>
          <w:color w:val="231F20"/>
          <w:spacing w:val="-7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7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-57"/>
        </w:rPr>
        <w:t> </w:t>
      </w:r>
      <w:r>
        <w:rPr>
          <w:color w:val="231F20"/>
        </w:rPr>
        <w:t>дополняются</w:t>
      </w:r>
      <w:r>
        <w:rPr>
          <w:color w:val="231F20"/>
          <w:spacing w:val="-8"/>
        </w:rPr>
        <w:t> </w:t>
      </w:r>
      <w:r>
        <w:rPr>
          <w:color w:val="231F20"/>
        </w:rPr>
        <w:t>научно-теоретическими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прак-</w:t>
      </w:r>
      <w:r>
        <w:rPr>
          <w:color w:val="231F20"/>
          <w:spacing w:val="-58"/>
        </w:rPr>
        <w:t> </w:t>
      </w:r>
      <w:r>
        <w:rPr>
          <w:color w:val="231F20"/>
        </w:rPr>
        <w:t>тическими рекомендациями с учетом влия-</w:t>
      </w:r>
      <w:r>
        <w:rPr>
          <w:color w:val="231F20"/>
          <w:spacing w:val="1"/>
        </w:rPr>
        <w:t> </w:t>
      </w:r>
      <w:r>
        <w:rPr>
          <w:color w:val="231F20"/>
        </w:rPr>
        <w:t>ния</w:t>
      </w:r>
      <w:r>
        <w:rPr>
          <w:color w:val="231F20"/>
          <w:spacing w:val="-5"/>
        </w:rPr>
        <w:t> </w:t>
      </w:r>
      <w:r>
        <w:rPr>
          <w:color w:val="231F20"/>
        </w:rPr>
        <w:t>факторов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эффектов</w:t>
      </w:r>
      <w:r>
        <w:rPr>
          <w:color w:val="231F20"/>
          <w:spacing w:val="-5"/>
        </w:rPr>
        <w:t> </w:t>
      </w:r>
      <w:r>
        <w:rPr>
          <w:color w:val="231F20"/>
        </w:rPr>
        <w:t>воды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преобразо-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вание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городского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культурного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ландшафта.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этом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свидетельствует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большое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количество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от-</w:t>
      </w:r>
      <w:r>
        <w:rPr>
          <w:color w:val="231F20"/>
          <w:spacing w:val="-58"/>
        </w:rPr>
        <w:t> </w:t>
      </w:r>
      <w:r>
        <w:rPr>
          <w:color w:val="231F20"/>
        </w:rPr>
        <w:t>ечественных публикаций в данном направле-</w:t>
      </w:r>
      <w:r>
        <w:rPr>
          <w:color w:val="231F20"/>
          <w:spacing w:val="-57"/>
        </w:rPr>
        <w:t> </w:t>
      </w:r>
      <w:r>
        <w:rPr>
          <w:color w:val="231F20"/>
        </w:rPr>
        <w:t>нии</w:t>
      </w:r>
      <w:r>
        <w:rPr>
          <w:color w:val="231F20"/>
          <w:spacing w:val="-2"/>
        </w:rPr>
        <w:t> </w:t>
      </w:r>
      <w:r>
        <w:rPr>
          <w:color w:val="231F20"/>
        </w:rPr>
        <w:t>[2, 6, 7].</w:t>
      </w:r>
    </w:p>
    <w:p>
      <w:pPr>
        <w:spacing w:before="13"/>
        <w:ind w:left="694" w:right="0" w:firstLine="0"/>
        <w:jc w:val="both"/>
        <w:rPr>
          <w:i/>
          <w:sz w:val="24"/>
        </w:rPr>
      </w:pPr>
      <w:r>
        <w:rPr>
          <w:i/>
          <w:color w:val="231F20"/>
          <w:sz w:val="24"/>
        </w:rPr>
        <w:t>Портовые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территории.</w:t>
      </w:r>
    </w:p>
    <w:p>
      <w:pPr>
        <w:pStyle w:val="BodyText"/>
        <w:spacing w:line="249" w:lineRule="auto" w:before="12"/>
        <w:ind w:left="297" w:right="160" w:firstLine="396"/>
      </w:pPr>
      <w:r>
        <w:rPr>
          <w:color w:val="231F20"/>
          <w:w w:val="95"/>
        </w:rPr>
        <w:t>Территории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порта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расположились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вдоль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бе-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реговой полосы бухты Золотой Рог и подступа-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ют к общественно-культурному центру горо-</w:t>
      </w:r>
      <w:r>
        <w:rPr>
          <w:color w:val="231F20"/>
          <w:spacing w:val="-57"/>
        </w:rPr>
        <w:t> </w:t>
      </w:r>
      <w:r>
        <w:rPr>
          <w:color w:val="231F20"/>
        </w:rPr>
        <w:t>да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обоих</w:t>
      </w:r>
      <w:r>
        <w:rPr>
          <w:color w:val="231F20"/>
          <w:spacing w:val="-13"/>
        </w:rPr>
        <w:t> </w:t>
      </w:r>
      <w:r>
        <w:rPr>
          <w:color w:val="231F20"/>
        </w:rPr>
        <w:t>сторон.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способствовало</w:t>
      </w:r>
      <w:r>
        <w:rPr>
          <w:color w:val="231F20"/>
          <w:spacing w:val="-13"/>
        </w:rPr>
        <w:t> </w:t>
      </w:r>
      <w:r>
        <w:rPr>
          <w:color w:val="231F20"/>
        </w:rPr>
        <w:t>всегда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формированию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особой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эстетики</w:t>
      </w:r>
      <w:r>
        <w:rPr>
          <w:color w:val="231F20"/>
          <w:spacing w:val="-14"/>
        </w:rPr>
        <w:t> </w:t>
      </w:r>
      <w:r>
        <w:rPr>
          <w:color w:val="231F20"/>
        </w:rPr>
        <w:t>приморского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культурного ландшафта, создавая уникальный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облик города. Стратегии реновации и рекон-</w:t>
      </w:r>
      <w:r>
        <w:rPr>
          <w:color w:val="231F20"/>
          <w:spacing w:val="1"/>
        </w:rPr>
        <w:t> </w:t>
      </w:r>
      <w:r>
        <w:rPr>
          <w:color w:val="231F20"/>
        </w:rPr>
        <w:t>струкции общественных пространств долж-</w:t>
      </w:r>
      <w:r>
        <w:rPr>
          <w:color w:val="231F20"/>
          <w:spacing w:val="1"/>
        </w:rPr>
        <w:t> </w:t>
      </w:r>
      <w:r>
        <w:rPr>
          <w:color w:val="231F20"/>
        </w:rPr>
        <w:t>ны</w:t>
      </w:r>
      <w:r>
        <w:rPr>
          <w:color w:val="231F20"/>
          <w:spacing w:val="-5"/>
        </w:rPr>
        <w:t> </w:t>
      </w:r>
      <w:r>
        <w:rPr>
          <w:color w:val="231F20"/>
        </w:rPr>
        <w:t>учитывать</w:t>
      </w:r>
      <w:r>
        <w:rPr>
          <w:color w:val="231F20"/>
          <w:spacing w:val="-3"/>
        </w:rPr>
        <w:t> </w:t>
      </w:r>
      <w:r>
        <w:rPr>
          <w:color w:val="231F20"/>
        </w:rPr>
        <w:t>этот</w:t>
      </w:r>
      <w:r>
        <w:rPr>
          <w:color w:val="231F20"/>
          <w:spacing w:val="-3"/>
        </w:rPr>
        <w:t> </w:t>
      </w:r>
      <w:r>
        <w:rPr>
          <w:color w:val="231F20"/>
        </w:rPr>
        <w:t>особенный</w:t>
      </w:r>
      <w:r>
        <w:rPr>
          <w:color w:val="231F20"/>
          <w:spacing w:val="-3"/>
        </w:rPr>
        <w:t> </w:t>
      </w:r>
      <w:r>
        <w:rPr>
          <w:color w:val="231F20"/>
        </w:rPr>
        <w:t>фактор</w:t>
      </w:r>
      <w:r>
        <w:rPr>
          <w:color w:val="231F20"/>
          <w:spacing w:val="-3"/>
        </w:rPr>
        <w:t> </w:t>
      </w:r>
      <w:r>
        <w:rPr>
          <w:color w:val="231F20"/>
        </w:rPr>
        <w:t>[2,</w:t>
      </w:r>
      <w:r>
        <w:rPr>
          <w:color w:val="231F20"/>
          <w:spacing w:val="-3"/>
        </w:rPr>
        <w:t> </w:t>
      </w:r>
      <w:r>
        <w:rPr>
          <w:color w:val="231F20"/>
        </w:rPr>
        <w:t>7].</w:t>
      </w:r>
    </w:p>
    <w:p>
      <w:pPr>
        <w:spacing w:before="9"/>
        <w:ind w:left="694" w:right="0" w:firstLine="0"/>
        <w:jc w:val="both"/>
        <w:rPr>
          <w:i/>
          <w:sz w:val="24"/>
        </w:rPr>
      </w:pPr>
      <w:r>
        <w:rPr>
          <w:i/>
          <w:color w:val="231F20"/>
          <w:sz w:val="24"/>
        </w:rPr>
        <w:t>Выраженный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рельеф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местности.</w:t>
      </w:r>
    </w:p>
    <w:p>
      <w:pPr>
        <w:pStyle w:val="BodyText"/>
        <w:spacing w:line="249" w:lineRule="auto" w:before="12"/>
        <w:ind w:left="297" w:right="160" w:firstLine="396"/>
        <w:jc w:val="right"/>
      </w:pPr>
      <w:r>
        <w:rPr>
          <w:color w:val="231F20"/>
          <w:spacing w:val="-2"/>
        </w:rPr>
        <w:t>Выраженный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рельеф,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котором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распола-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гается большая часть «Центр» города, обуслав-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ливает специфическую пространственную </w:t>
      </w:r>
      <w:r>
        <w:rPr>
          <w:color w:val="231F20"/>
          <w:w w:val="95"/>
        </w:rPr>
        <w:t>орга-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низацию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своеобразный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архитектурный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облик.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Сложно-структурированный</w:t>
      </w:r>
      <w:r>
        <w:rPr>
          <w:color w:val="231F20"/>
          <w:spacing w:val="1"/>
        </w:rPr>
        <w:t> </w:t>
      </w:r>
      <w:r>
        <w:rPr>
          <w:color w:val="231F20"/>
        </w:rPr>
        <w:t>ландшафт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представляет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собой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сложно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расчленённую,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хол-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мистую местность, различные участки которой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имеют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разные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уклоны,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разную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ориентацию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57"/>
        </w:rPr>
        <w:t> </w:t>
      </w:r>
      <w:r>
        <w:rPr>
          <w:color w:val="231F20"/>
        </w:rPr>
        <w:t>странам</w:t>
      </w:r>
      <w:r>
        <w:rPr>
          <w:color w:val="231F20"/>
          <w:spacing w:val="-13"/>
        </w:rPr>
        <w:t> </w:t>
      </w:r>
      <w:r>
        <w:rPr>
          <w:color w:val="231F20"/>
        </w:rPr>
        <w:t>света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по-разному</w:t>
      </w:r>
      <w:r>
        <w:rPr>
          <w:color w:val="231F20"/>
          <w:spacing w:val="-13"/>
        </w:rPr>
        <w:t> </w:t>
      </w:r>
      <w:r>
        <w:rPr>
          <w:color w:val="231F20"/>
        </w:rPr>
        <w:t>соотносятся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мо-</w:t>
      </w:r>
      <w:r>
        <w:rPr>
          <w:color w:val="231F20"/>
          <w:spacing w:val="-57"/>
        </w:rPr>
        <w:t> </w:t>
      </w:r>
      <w:r>
        <w:rPr>
          <w:color w:val="231F20"/>
        </w:rPr>
        <w:t>рем.</w:t>
      </w:r>
      <w:r>
        <w:rPr>
          <w:color w:val="231F20"/>
          <w:spacing w:val="19"/>
        </w:rPr>
        <w:t> </w:t>
      </w:r>
      <w:r>
        <w:rPr>
          <w:color w:val="231F20"/>
        </w:rPr>
        <w:t>Поэтому</w:t>
      </w:r>
      <w:r>
        <w:rPr>
          <w:color w:val="231F20"/>
          <w:spacing w:val="19"/>
        </w:rPr>
        <w:t> </w:t>
      </w:r>
      <w:r>
        <w:rPr>
          <w:color w:val="231F20"/>
        </w:rPr>
        <w:t>пространственно-визуальные</w:t>
      </w:r>
      <w:r>
        <w:rPr>
          <w:color w:val="231F20"/>
          <w:spacing w:val="-57"/>
        </w:rPr>
        <w:t> </w:t>
      </w:r>
      <w:r>
        <w:rPr>
          <w:color w:val="231F20"/>
        </w:rPr>
        <w:t>связи</w:t>
      </w:r>
      <w:r>
        <w:rPr>
          <w:color w:val="231F20"/>
          <w:spacing w:val="-12"/>
        </w:rPr>
        <w:t> </w:t>
      </w:r>
      <w:r>
        <w:rPr>
          <w:color w:val="231F20"/>
        </w:rPr>
        <w:t>города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моря</w:t>
      </w:r>
      <w:r>
        <w:rPr>
          <w:color w:val="231F20"/>
          <w:spacing w:val="-12"/>
        </w:rPr>
        <w:t> </w:t>
      </w:r>
      <w:r>
        <w:rPr>
          <w:color w:val="231F20"/>
        </w:rPr>
        <w:t>носят</w:t>
      </w:r>
      <w:r>
        <w:rPr>
          <w:color w:val="231F20"/>
          <w:spacing w:val="-10"/>
        </w:rPr>
        <w:t> </w:t>
      </w:r>
      <w:r>
        <w:rPr>
          <w:color w:val="231F20"/>
        </w:rPr>
        <w:t>сложный</w:t>
      </w:r>
      <w:r>
        <w:rPr>
          <w:color w:val="231F20"/>
          <w:spacing w:val="-11"/>
        </w:rPr>
        <w:t> </w:t>
      </w:r>
      <w:r>
        <w:rPr>
          <w:color w:val="231F20"/>
        </w:rPr>
        <w:t>характер.</w:t>
      </w:r>
      <w:r>
        <w:rPr>
          <w:color w:val="231F20"/>
          <w:spacing w:val="-57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наличии</w:t>
      </w:r>
      <w:r>
        <w:rPr>
          <w:color w:val="231F20"/>
          <w:spacing w:val="10"/>
        </w:rPr>
        <w:t> </w:t>
      </w:r>
      <w:r>
        <w:rPr>
          <w:color w:val="231F20"/>
        </w:rPr>
        <w:t>такой</w:t>
      </w:r>
      <w:r>
        <w:rPr>
          <w:color w:val="231F20"/>
          <w:spacing w:val="1"/>
        </w:rPr>
        <w:t> </w:t>
      </w:r>
      <w:r>
        <w:rPr>
          <w:color w:val="231F20"/>
        </w:rPr>
        <w:t>природной</w:t>
      </w:r>
      <w:r>
        <w:rPr>
          <w:color w:val="231F20"/>
          <w:spacing w:val="1"/>
        </w:rPr>
        <w:t> </w:t>
      </w:r>
      <w:r>
        <w:rPr>
          <w:color w:val="231F20"/>
        </w:rPr>
        <w:t>ланд-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шафтной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ситуации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глубоко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впадающей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бух-</w:t>
      </w:r>
    </w:p>
    <w:p>
      <w:pPr>
        <w:spacing w:after="0" w:line="249" w:lineRule="auto"/>
        <w:jc w:val="right"/>
        <w:sectPr>
          <w:pgSz w:w="11910" w:h="16840"/>
          <w:pgMar w:header="0" w:footer="732" w:top="980" w:bottom="920" w:left="800" w:right="800"/>
          <w:cols w:num="2" w:equalWidth="0">
            <w:col w:w="5156" w:space="40"/>
            <w:col w:w="5114"/>
          </w:cols>
        </w:sectPr>
      </w:pPr>
    </w:p>
    <w:p>
      <w:pPr>
        <w:pStyle w:val="BodyText"/>
        <w:spacing w:line="249" w:lineRule="auto" w:before="78"/>
        <w:ind w:left="163" w:right="41"/>
        <w:jc w:val="right"/>
      </w:pPr>
      <w:r>
        <w:rPr>
          <w:color w:val="231F20"/>
        </w:rPr>
        <w:t>ты Золотой Рог, на берегах которых распола-</w:t>
      </w:r>
      <w:r>
        <w:rPr>
          <w:color w:val="231F20"/>
          <w:spacing w:val="-57"/>
        </w:rPr>
        <w:t> </w:t>
      </w:r>
      <w:r>
        <w:rPr>
          <w:color w:val="231F20"/>
        </w:rPr>
        <w:t>гается</w:t>
      </w:r>
      <w:r>
        <w:rPr>
          <w:color w:val="231F20"/>
          <w:spacing w:val="25"/>
        </w:rPr>
        <w:t> </w:t>
      </w:r>
      <w:r>
        <w:rPr>
          <w:color w:val="231F20"/>
        </w:rPr>
        <w:t>город,</w:t>
      </w:r>
      <w:r>
        <w:rPr>
          <w:color w:val="231F20"/>
          <w:spacing w:val="26"/>
        </w:rPr>
        <w:t> </w:t>
      </w:r>
      <w:r>
        <w:rPr>
          <w:color w:val="231F20"/>
        </w:rPr>
        <w:t>мы</w:t>
      </w:r>
      <w:r>
        <w:rPr>
          <w:color w:val="231F20"/>
          <w:spacing w:val="26"/>
        </w:rPr>
        <w:t> </w:t>
      </w:r>
      <w:r>
        <w:rPr>
          <w:color w:val="231F20"/>
        </w:rPr>
        <w:t>получаем</w:t>
      </w:r>
      <w:r>
        <w:rPr>
          <w:color w:val="231F20"/>
          <w:spacing w:val="26"/>
        </w:rPr>
        <w:t> </w:t>
      </w:r>
      <w:r>
        <w:rPr>
          <w:color w:val="231F20"/>
        </w:rPr>
        <w:t>визуальный</w:t>
      </w:r>
      <w:r>
        <w:rPr>
          <w:color w:val="231F20"/>
          <w:spacing w:val="26"/>
        </w:rPr>
        <w:t> </w:t>
      </w:r>
      <w:r>
        <w:rPr>
          <w:color w:val="231F20"/>
        </w:rPr>
        <w:t>ряд:</w:t>
      </w:r>
    </w:p>
    <w:p>
      <w:pPr>
        <w:pStyle w:val="BodyText"/>
        <w:spacing w:line="249" w:lineRule="auto" w:before="2"/>
        <w:ind w:left="163" w:right="38"/>
        <w:jc w:val="right"/>
      </w:pPr>
      <w:r>
        <w:rPr>
          <w:color w:val="231F20"/>
        </w:rPr>
        <w:t>«город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2"/>
        </w:rPr>
        <w:t> </w:t>
      </w:r>
      <w:r>
        <w:rPr>
          <w:color w:val="231F20"/>
        </w:rPr>
        <w:t>море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  <w:r>
        <w:rPr>
          <w:color w:val="231F20"/>
          <w:spacing w:val="3"/>
        </w:rPr>
        <w:t> </w:t>
      </w:r>
      <w:r>
        <w:rPr>
          <w:color w:val="231F20"/>
        </w:rPr>
        <w:t>город».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этом</w:t>
      </w:r>
      <w:r>
        <w:rPr>
          <w:color w:val="231F20"/>
          <w:spacing w:val="2"/>
        </w:rPr>
        <w:t> </w:t>
      </w:r>
      <w:r>
        <w:rPr>
          <w:color w:val="231F20"/>
        </w:rPr>
        <w:t>случае</w:t>
      </w:r>
      <w:r>
        <w:rPr>
          <w:color w:val="231F20"/>
          <w:spacing w:val="3"/>
        </w:rPr>
        <w:t> </w:t>
      </w:r>
      <w:r>
        <w:rPr>
          <w:color w:val="231F20"/>
        </w:rPr>
        <w:t>облик</w:t>
      </w:r>
      <w:r>
        <w:rPr>
          <w:color w:val="231F20"/>
          <w:spacing w:val="-57"/>
        </w:rPr>
        <w:t> </w:t>
      </w:r>
      <w:r>
        <w:rPr>
          <w:color w:val="231F20"/>
        </w:rPr>
        <w:t>города</w:t>
      </w:r>
      <w:r>
        <w:rPr>
          <w:color w:val="231F20"/>
          <w:spacing w:val="9"/>
        </w:rPr>
        <w:t> </w:t>
      </w:r>
      <w:r>
        <w:rPr>
          <w:color w:val="231F20"/>
        </w:rPr>
        <w:t>предстает</w:t>
      </w:r>
      <w:r>
        <w:rPr>
          <w:color w:val="231F20"/>
          <w:spacing w:val="9"/>
        </w:rPr>
        <w:t> </w:t>
      </w:r>
      <w:r>
        <w:rPr>
          <w:color w:val="231F20"/>
        </w:rPr>
        <w:t>одновременно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двух</w:t>
      </w:r>
      <w:r>
        <w:rPr>
          <w:color w:val="231F20"/>
          <w:spacing w:val="10"/>
        </w:rPr>
        <w:t> </w:t>
      </w:r>
      <w:r>
        <w:rPr>
          <w:color w:val="231F20"/>
        </w:rPr>
        <w:t>визу-</w:t>
      </w:r>
      <w:r>
        <w:rPr>
          <w:color w:val="231F20"/>
          <w:spacing w:val="-57"/>
        </w:rPr>
        <w:t> </w:t>
      </w:r>
      <w:r>
        <w:rPr>
          <w:color w:val="231F20"/>
        </w:rPr>
        <w:t>ально-пространственных</w:t>
      </w:r>
      <w:r>
        <w:rPr>
          <w:color w:val="231F20"/>
          <w:spacing w:val="1"/>
        </w:rPr>
        <w:t> </w:t>
      </w:r>
      <w:r>
        <w:rPr>
          <w:color w:val="231F20"/>
        </w:rPr>
        <w:t>качествах:</w:t>
      </w:r>
      <w:r>
        <w:rPr>
          <w:color w:val="231F20"/>
          <w:spacing w:val="1"/>
        </w:rPr>
        <w:t> </w:t>
      </w:r>
      <w:r>
        <w:rPr>
          <w:color w:val="231F20"/>
        </w:rPr>
        <w:t>«эксте-</w:t>
      </w:r>
      <w:r>
        <w:rPr>
          <w:color w:val="231F20"/>
          <w:spacing w:val="-57"/>
        </w:rPr>
        <w:t> </w:t>
      </w:r>
      <w:r>
        <w:rPr>
          <w:color w:val="231F20"/>
        </w:rPr>
        <w:t>рьерном»</w:t>
      </w:r>
      <w:r>
        <w:rPr>
          <w:color w:val="231F20"/>
          <w:spacing w:val="23"/>
        </w:rPr>
        <w:t> </w:t>
      </w:r>
      <w:r>
        <w:rPr>
          <w:color w:val="231F20"/>
        </w:rPr>
        <w:t>и</w:t>
      </w:r>
      <w:r>
        <w:rPr>
          <w:color w:val="231F20"/>
          <w:spacing w:val="21"/>
        </w:rPr>
        <w:t> </w:t>
      </w:r>
      <w:r>
        <w:rPr>
          <w:color w:val="231F20"/>
        </w:rPr>
        <w:t>«интерьерном».</w:t>
      </w:r>
      <w:r>
        <w:rPr>
          <w:color w:val="231F20"/>
          <w:spacing w:val="24"/>
        </w:rPr>
        <w:t> </w:t>
      </w:r>
      <w:r>
        <w:rPr>
          <w:color w:val="231F20"/>
        </w:rPr>
        <w:t>Т.</w:t>
      </w:r>
      <w:r>
        <w:rPr>
          <w:color w:val="231F20"/>
          <w:spacing w:val="21"/>
        </w:rPr>
        <w:t> </w:t>
      </w:r>
      <w:r>
        <w:rPr>
          <w:color w:val="231F20"/>
        </w:rPr>
        <w:t>е.</w:t>
      </w:r>
      <w:r>
        <w:rPr>
          <w:color w:val="231F20"/>
          <w:spacing w:val="23"/>
        </w:rPr>
        <w:t> </w:t>
      </w:r>
      <w:r>
        <w:rPr>
          <w:color w:val="231F20"/>
        </w:rPr>
        <w:t>для</w:t>
      </w:r>
      <w:r>
        <w:rPr>
          <w:color w:val="231F20"/>
          <w:spacing w:val="24"/>
        </w:rPr>
        <w:t> </w:t>
      </w:r>
      <w:r>
        <w:rPr>
          <w:color w:val="231F20"/>
        </w:rPr>
        <w:t>города</w:t>
      </w:r>
      <w:r>
        <w:rPr>
          <w:color w:val="231F20"/>
          <w:spacing w:val="-57"/>
        </w:rPr>
        <w:t> </w:t>
      </w:r>
      <w:r>
        <w:rPr>
          <w:color w:val="231F20"/>
        </w:rPr>
        <w:t>Владивостока</w:t>
      </w:r>
      <w:r>
        <w:rPr>
          <w:color w:val="231F20"/>
          <w:spacing w:val="2"/>
        </w:rPr>
        <w:t> </w:t>
      </w:r>
      <w:r>
        <w:rPr>
          <w:color w:val="231F20"/>
        </w:rPr>
        <w:t>характерны</w:t>
      </w:r>
      <w:r>
        <w:rPr>
          <w:color w:val="231F20"/>
          <w:spacing w:val="3"/>
        </w:rPr>
        <w:t> </w:t>
      </w:r>
      <w:r>
        <w:rPr>
          <w:color w:val="231F20"/>
        </w:rPr>
        <w:t>условия</w:t>
      </w:r>
      <w:r>
        <w:rPr>
          <w:color w:val="231F20"/>
          <w:spacing w:val="3"/>
        </w:rPr>
        <w:t> </w:t>
      </w:r>
      <w:r>
        <w:rPr>
          <w:color w:val="231F20"/>
        </w:rPr>
        <w:t>широкого</w:t>
      </w:r>
      <w:r>
        <w:rPr>
          <w:color w:val="231F20"/>
          <w:spacing w:val="-57"/>
        </w:rPr>
        <w:t> </w:t>
      </w:r>
      <w:r>
        <w:rPr>
          <w:color w:val="231F20"/>
        </w:rPr>
        <w:t>обозрения</w:t>
      </w:r>
      <w:r>
        <w:rPr>
          <w:color w:val="231F20"/>
          <w:spacing w:val="-6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5"/>
        </w:rPr>
        <w:t> </w:t>
      </w:r>
      <w:r>
        <w:rPr>
          <w:color w:val="231F20"/>
        </w:rPr>
        <w:t>образований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со</w:t>
      </w:r>
      <w:r>
        <w:rPr>
          <w:color w:val="231F20"/>
          <w:spacing w:val="-5"/>
        </w:rPr>
        <w:t> </w:t>
      </w:r>
      <w:r>
        <w:rPr>
          <w:color w:val="231F20"/>
        </w:rPr>
        <w:t>сто-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роны моря, так и изнутри городского простран-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ства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воспринимается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много-уровнево.</w:t>
      </w:r>
      <w:r>
        <w:rPr>
          <w:color w:val="231F20"/>
          <w:spacing w:val="-57"/>
        </w:rPr>
        <w:t> </w:t>
      </w:r>
      <w:r>
        <w:rPr>
          <w:color w:val="231F20"/>
        </w:rPr>
        <w:t>Его</w:t>
      </w:r>
      <w:r>
        <w:rPr>
          <w:color w:val="231F20"/>
          <w:spacing w:val="15"/>
        </w:rPr>
        <w:t> </w:t>
      </w:r>
      <w:r>
        <w:rPr>
          <w:color w:val="231F20"/>
        </w:rPr>
        <w:t>силуэт</w:t>
      </w:r>
      <w:r>
        <w:rPr>
          <w:color w:val="231F20"/>
          <w:spacing w:val="16"/>
        </w:rPr>
        <w:t> </w:t>
      </w:r>
      <w:r>
        <w:rPr>
          <w:color w:val="231F20"/>
        </w:rPr>
        <w:t>определяется</w:t>
      </w:r>
      <w:r>
        <w:rPr>
          <w:color w:val="231F20"/>
          <w:spacing w:val="16"/>
        </w:rPr>
        <w:t> </w:t>
      </w:r>
      <w:r>
        <w:rPr>
          <w:color w:val="231F20"/>
        </w:rPr>
        <w:t>наложением</w:t>
      </w:r>
      <w:r>
        <w:rPr>
          <w:color w:val="231F20"/>
          <w:spacing w:val="16"/>
        </w:rPr>
        <w:t> </w:t>
      </w:r>
      <w:r>
        <w:rPr>
          <w:color w:val="231F20"/>
        </w:rPr>
        <w:t>силуэ-</w:t>
      </w:r>
      <w:r>
        <w:rPr>
          <w:color w:val="231F20"/>
          <w:spacing w:val="-57"/>
        </w:rPr>
        <w:t> </w:t>
      </w:r>
      <w:r>
        <w:rPr>
          <w:color w:val="231F20"/>
        </w:rPr>
        <w:t>та</w:t>
      </w:r>
      <w:r>
        <w:rPr>
          <w:color w:val="231F20"/>
          <w:spacing w:val="31"/>
        </w:rPr>
        <w:t> </w:t>
      </w:r>
      <w:r>
        <w:rPr>
          <w:color w:val="231F20"/>
        </w:rPr>
        <w:t>застройки</w:t>
      </w:r>
      <w:r>
        <w:rPr>
          <w:color w:val="231F20"/>
          <w:spacing w:val="32"/>
        </w:rPr>
        <w:t> </w:t>
      </w:r>
      <w:r>
        <w:rPr>
          <w:color w:val="231F20"/>
        </w:rPr>
        <w:t>на</w:t>
      </w:r>
      <w:r>
        <w:rPr>
          <w:color w:val="231F20"/>
          <w:spacing w:val="31"/>
        </w:rPr>
        <w:t> </w:t>
      </w:r>
      <w:r>
        <w:rPr>
          <w:color w:val="231F20"/>
        </w:rPr>
        <w:t>силуэт</w:t>
      </w:r>
      <w:r>
        <w:rPr>
          <w:color w:val="231F20"/>
          <w:spacing w:val="32"/>
        </w:rPr>
        <w:t> </w:t>
      </w:r>
      <w:r>
        <w:rPr>
          <w:color w:val="231F20"/>
        </w:rPr>
        <w:t>естественного</w:t>
      </w:r>
      <w:r>
        <w:rPr>
          <w:color w:val="231F20"/>
          <w:spacing w:val="32"/>
        </w:rPr>
        <w:t> </w:t>
      </w:r>
      <w:r>
        <w:rPr>
          <w:color w:val="231F20"/>
        </w:rPr>
        <w:t>ланд-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шафта.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Архитектурные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доминанты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выполняют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роль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ориентиров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значительно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большего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радиу-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са</w:t>
      </w:r>
      <w:r>
        <w:rPr>
          <w:color w:val="231F20"/>
          <w:spacing w:val="-11"/>
        </w:rPr>
        <w:t> </w:t>
      </w:r>
      <w:r>
        <w:rPr>
          <w:color w:val="231F20"/>
        </w:rPr>
        <w:t>действия,</w:t>
      </w:r>
      <w:r>
        <w:rPr>
          <w:color w:val="231F20"/>
          <w:spacing w:val="-9"/>
        </w:rPr>
        <w:t> </w:t>
      </w:r>
      <w:r>
        <w:rPr>
          <w:color w:val="231F20"/>
        </w:rPr>
        <w:t>чем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равнинных</w:t>
      </w:r>
      <w:r>
        <w:rPr>
          <w:color w:val="231F20"/>
          <w:spacing w:val="-9"/>
        </w:rPr>
        <w:t> </w:t>
      </w:r>
      <w:r>
        <w:rPr>
          <w:color w:val="231F20"/>
        </w:rPr>
        <w:t>условиях</w:t>
      </w:r>
      <w:r>
        <w:rPr>
          <w:color w:val="231F20"/>
          <w:spacing w:val="-9"/>
        </w:rPr>
        <w:t> </w:t>
      </w:r>
      <w:r>
        <w:rPr>
          <w:color w:val="231F20"/>
        </w:rPr>
        <w:t>[2,</w:t>
      </w:r>
      <w:r>
        <w:rPr>
          <w:color w:val="231F20"/>
          <w:spacing w:val="-10"/>
        </w:rPr>
        <w:t> </w:t>
      </w:r>
      <w:r>
        <w:rPr>
          <w:color w:val="231F20"/>
        </w:rPr>
        <w:t>6].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Панорама такого города многоярусна, мно-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гопланова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динамична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восприятии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дви-</w:t>
      </w:r>
    </w:p>
    <w:p>
      <w:pPr>
        <w:pStyle w:val="BodyText"/>
        <w:spacing w:before="15"/>
        <w:ind w:left="163"/>
      </w:pPr>
      <w:r>
        <w:rPr>
          <w:color w:val="231F20"/>
        </w:rPr>
        <w:t>жении</w:t>
      </w:r>
      <w:r>
        <w:rPr>
          <w:color w:val="231F20"/>
          <w:spacing w:val="-4"/>
        </w:rPr>
        <w:t> </w:t>
      </w:r>
      <w:r>
        <w:rPr>
          <w:color w:val="231F20"/>
        </w:rPr>
        <w:t>(рисунок).</w:t>
      </w:r>
    </w:p>
    <w:p>
      <w:pPr>
        <w:spacing w:before="12"/>
        <w:ind w:left="560" w:right="0" w:firstLine="0"/>
        <w:jc w:val="both"/>
        <w:rPr>
          <w:i/>
          <w:sz w:val="24"/>
        </w:rPr>
      </w:pPr>
      <w:r>
        <w:rPr>
          <w:i/>
          <w:color w:val="231F20"/>
          <w:sz w:val="24"/>
        </w:rPr>
        <w:t>Озлённые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z w:val="24"/>
        </w:rPr>
        <w:t>территории.</w:t>
      </w:r>
    </w:p>
    <w:p>
      <w:pPr>
        <w:pStyle w:val="BodyText"/>
        <w:spacing w:line="249" w:lineRule="auto" w:before="12"/>
        <w:ind w:left="163" w:right="38" w:firstLine="396"/>
      </w:pPr>
      <w:r>
        <w:rPr>
          <w:color w:val="231F20"/>
          <w:w w:val="95"/>
        </w:rPr>
        <w:t>Достаточно хорошо озелененная централь-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ная часть города: три сквера с насыщенным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озеленением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вдоль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градообразующей</w:t>
      </w:r>
      <w:r>
        <w:rPr>
          <w:color w:val="231F20"/>
          <w:spacing w:val="-12"/>
        </w:rPr>
        <w:t> </w:t>
      </w:r>
      <w:r>
        <w:rPr>
          <w:color w:val="231F20"/>
        </w:rPr>
        <w:t>у.</w:t>
      </w:r>
      <w:r>
        <w:rPr>
          <w:color w:val="231F20"/>
          <w:spacing w:val="-12"/>
        </w:rPr>
        <w:t> </w:t>
      </w:r>
      <w:r>
        <w:rPr>
          <w:color w:val="231F20"/>
        </w:rPr>
        <w:t>Свет-</w:t>
      </w:r>
      <w:r>
        <w:rPr>
          <w:color w:val="231F20"/>
          <w:spacing w:val="-57"/>
        </w:rPr>
        <w:t> </w:t>
      </w:r>
      <w:r>
        <w:rPr>
          <w:color w:val="231F20"/>
        </w:rPr>
        <w:t>ланской, озелененная центральная площадь,</w:t>
      </w:r>
      <w:r>
        <w:rPr>
          <w:color w:val="231F20"/>
          <w:spacing w:val="1"/>
        </w:rPr>
        <w:t> </w:t>
      </w:r>
      <w:r>
        <w:rPr>
          <w:color w:val="231F20"/>
        </w:rPr>
        <w:t>озелененные</w:t>
      </w:r>
      <w:r>
        <w:rPr>
          <w:color w:val="231F20"/>
          <w:spacing w:val="-8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7"/>
        </w:rPr>
        <w:t> </w:t>
      </w:r>
      <w:r>
        <w:rPr>
          <w:color w:val="231F20"/>
        </w:rPr>
        <w:t>набережных.</w:t>
      </w:r>
      <w:r>
        <w:rPr>
          <w:color w:val="231F20"/>
          <w:spacing w:val="-8"/>
        </w:rPr>
        <w:t> </w:t>
      </w:r>
      <w:r>
        <w:rPr>
          <w:color w:val="231F20"/>
        </w:rPr>
        <w:t>Но</w:t>
      </w:r>
      <w:r>
        <w:rPr>
          <w:color w:val="231F20"/>
          <w:spacing w:val="-7"/>
        </w:rPr>
        <w:t> </w:t>
      </w:r>
      <w:r>
        <w:rPr>
          <w:color w:val="231F20"/>
        </w:rPr>
        <w:t>на-</w:t>
      </w:r>
      <w:r>
        <w:rPr>
          <w:color w:val="231F20"/>
          <w:spacing w:val="-58"/>
        </w:rPr>
        <w:t> </w:t>
      </w:r>
      <w:r>
        <w:rPr>
          <w:color w:val="231F20"/>
        </w:rPr>
        <w:t>сыщенная сеть транспортных авто-коммуни-</w:t>
      </w:r>
      <w:r>
        <w:rPr>
          <w:color w:val="231F20"/>
          <w:spacing w:val="-57"/>
        </w:rPr>
        <w:t> </w:t>
      </w:r>
      <w:r>
        <w:rPr>
          <w:color w:val="231F20"/>
        </w:rPr>
        <w:t>каций,</w:t>
      </w:r>
      <w:r>
        <w:rPr>
          <w:color w:val="231F20"/>
          <w:spacing w:val="1"/>
        </w:rPr>
        <w:t> </w:t>
      </w:r>
      <w:r>
        <w:rPr>
          <w:color w:val="231F20"/>
        </w:rPr>
        <w:t>портовые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наполненные</w:t>
      </w:r>
      <w:r>
        <w:rPr>
          <w:color w:val="231F20"/>
          <w:spacing w:val="1"/>
        </w:rPr>
        <w:t> </w:t>
      </w:r>
      <w:r>
        <w:rPr>
          <w:color w:val="231F20"/>
        </w:rPr>
        <w:t>морским</w:t>
      </w:r>
      <w:r>
        <w:rPr>
          <w:color w:val="231F20"/>
          <w:spacing w:val="-10"/>
        </w:rPr>
        <w:t> </w:t>
      </w:r>
      <w:r>
        <w:rPr>
          <w:color w:val="231F20"/>
        </w:rPr>
        <w:t>транспортом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9"/>
        </w:rPr>
        <w:t> </w:t>
      </w:r>
      <w:r>
        <w:rPr>
          <w:color w:val="231F20"/>
        </w:rPr>
        <w:t>железно-</w:t>
      </w:r>
    </w:p>
    <w:p>
      <w:pPr>
        <w:pStyle w:val="BodyText"/>
        <w:spacing w:line="249" w:lineRule="auto" w:before="78"/>
        <w:ind w:left="163" w:right="500"/>
      </w:pPr>
      <w:r>
        <w:rPr/>
        <w:br w:type="column"/>
      </w:r>
      <w:r>
        <w:rPr>
          <w:color w:val="231F20"/>
        </w:rPr>
        <w:t>дорожной станции подступающие к центру,</w:t>
      </w:r>
      <w:r>
        <w:rPr>
          <w:color w:val="231F20"/>
          <w:spacing w:val="1"/>
        </w:rPr>
        <w:t> </w:t>
      </w:r>
      <w:r>
        <w:rPr>
          <w:color w:val="231F20"/>
        </w:rPr>
        <w:t>все эти объекты негативно влияют на эколо-</w:t>
      </w:r>
      <w:r>
        <w:rPr>
          <w:color w:val="231F20"/>
          <w:spacing w:val="1"/>
        </w:rPr>
        <w:t> </w:t>
      </w:r>
      <w:r>
        <w:rPr>
          <w:color w:val="231F20"/>
        </w:rPr>
        <w:t>гию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должны</w:t>
      </w:r>
      <w:r>
        <w:rPr>
          <w:color w:val="231F20"/>
          <w:spacing w:val="-4"/>
        </w:rPr>
        <w:t> </w:t>
      </w:r>
      <w:r>
        <w:rPr>
          <w:color w:val="231F20"/>
        </w:rPr>
        <w:t>быть</w:t>
      </w:r>
      <w:r>
        <w:rPr>
          <w:color w:val="231F20"/>
          <w:spacing w:val="-4"/>
        </w:rPr>
        <w:t> </w:t>
      </w:r>
      <w:r>
        <w:rPr>
          <w:color w:val="231F20"/>
        </w:rPr>
        <w:t>учтены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структуре</w:t>
      </w:r>
      <w:r>
        <w:rPr>
          <w:color w:val="231F20"/>
          <w:spacing w:val="-4"/>
        </w:rPr>
        <w:t> </w:t>
      </w:r>
      <w:r>
        <w:rPr>
          <w:color w:val="231F20"/>
        </w:rPr>
        <w:t>стра-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тегии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реновации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реконструкции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обществен-</w:t>
      </w:r>
      <w:r>
        <w:rPr>
          <w:color w:val="231F20"/>
          <w:spacing w:val="-58"/>
        </w:rPr>
        <w:t> </w:t>
      </w:r>
      <w:r>
        <w:rPr>
          <w:color w:val="231F20"/>
        </w:rPr>
        <w:t>ных пространств.</w:t>
      </w:r>
    </w:p>
    <w:p>
      <w:pPr>
        <w:pStyle w:val="Heading2"/>
        <w:numPr>
          <w:ilvl w:val="0"/>
          <w:numId w:val="66"/>
        </w:numPr>
        <w:tabs>
          <w:tab w:pos="819" w:val="left" w:leader="none"/>
        </w:tabs>
        <w:spacing w:line="249" w:lineRule="auto" w:before="5" w:after="0"/>
        <w:ind w:left="163" w:right="501" w:firstLine="396"/>
        <w:jc w:val="both"/>
      </w:pPr>
      <w:r>
        <w:rPr>
          <w:color w:val="231F20"/>
        </w:rPr>
        <w:t>Рекомендации к комплексной про-</w:t>
      </w:r>
      <w:r>
        <w:rPr>
          <w:color w:val="231F20"/>
          <w:spacing w:val="1"/>
        </w:rPr>
        <w:t> </w:t>
      </w:r>
      <w:r>
        <w:rPr>
          <w:color w:val="231F20"/>
        </w:rPr>
        <w:t>грамме реновации и реконструкции по ос-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новным направления анализа для обеспече-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ния перспективы развития общественных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2"/>
        </w:rPr>
        <w:t> </w:t>
      </w:r>
      <w:r>
        <w:rPr>
          <w:color w:val="231F20"/>
        </w:rPr>
        <w:t>центра</w:t>
      </w:r>
      <w:r>
        <w:rPr>
          <w:color w:val="231F20"/>
          <w:spacing w:val="-2"/>
        </w:rPr>
        <w:t> </w:t>
      </w:r>
      <w:r>
        <w:rPr>
          <w:color w:val="231F20"/>
        </w:rPr>
        <w:t>Владивостока</w:t>
      </w:r>
    </w:p>
    <w:p>
      <w:pPr>
        <w:pStyle w:val="BodyText"/>
        <w:spacing w:line="249" w:lineRule="auto" w:before="5"/>
        <w:ind w:left="163" w:right="493" w:firstLine="396"/>
      </w:pPr>
      <w:r>
        <w:rPr>
          <w:color w:val="231F20"/>
        </w:rPr>
        <w:t>Концепция развития общественных 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странств, как теоретическая основа для фор-</w:t>
      </w:r>
      <w:r>
        <w:rPr>
          <w:color w:val="231F20"/>
          <w:spacing w:val="1"/>
        </w:rPr>
        <w:t> </w:t>
      </w:r>
      <w:r>
        <w:rPr>
          <w:color w:val="231F20"/>
        </w:rPr>
        <w:t>мирования</w:t>
      </w:r>
      <w:r>
        <w:rPr>
          <w:color w:val="231F20"/>
          <w:spacing w:val="1"/>
        </w:rPr>
        <w:t> </w:t>
      </w:r>
      <w:r>
        <w:rPr>
          <w:color w:val="231F20"/>
        </w:rPr>
        <w:t>стратегии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практике,</w:t>
      </w:r>
      <w:r>
        <w:rPr>
          <w:color w:val="231F20"/>
          <w:spacing w:val="1"/>
        </w:rPr>
        <w:t> </w:t>
      </w:r>
      <w:r>
        <w:rPr>
          <w:color w:val="231F20"/>
        </w:rPr>
        <w:t>разра-</w:t>
      </w:r>
      <w:r>
        <w:rPr>
          <w:color w:val="231F20"/>
          <w:spacing w:val="1"/>
        </w:rPr>
        <w:t> </w:t>
      </w:r>
      <w:r>
        <w:rPr>
          <w:color w:val="231F20"/>
        </w:rPr>
        <w:t>батываемая</w:t>
      </w:r>
      <w:r>
        <w:rPr>
          <w:color w:val="231F20"/>
          <w:spacing w:val="46"/>
        </w:rPr>
        <w:t> </w:t>
      </w:r>
      <w:r>
        <w:rPr>
          <w:color w:val="231F20"/>
        </w:rPr>
        <w:t>с</w:t>
      </w:r>
      <w:r>
        <w:rPr>
          <w:color w:val="231F20"/>
          <w:spacing w:val="105"/>
        </w:rPr>
        <w:t> </w:t>
      </w:r>
      <w:r>
        <w:rPr>
          <w:color w:val="231F20"/>
        </w:rPr>
        <w:t>учетом</w:t>
      </w:r>
      <w:r>
        <w:rPr>
          <w:color w:val="231F20"/>
          <w:spacing w:val="105"/>
        </w:rPr>
        <w:t> </w:t>
      </w:r>
      <w:r>
        <w:rPr>
          <w:color w:val="231F20"/>
        </w:rPr>
        <w:t>исходной</w:t>
      </w:r>
      <w:r>
        <w:rPr>
          <w:color w:val="231F20"/>
          <w:spacing w:val="105"/>
        </w:rPr>
        <w:t> </w:t>
      </w:r>
      <w:r>
        <w:rPr>
          <w:color w:val="231F20"/>
        </w:rPr>
        <w:t>ситуации</w:t>
      </w:r>
      <w:r>
        <w:rPr>
          <w:color w:val="231F20"/>
          <w:spacing w:val="-58"/>
        </w:rPr>
        <w:t> </w:t>
      </w:r>
      <w:r>
        <w:rPr>
          <w:color w:val="231F20"/>
        </w:rPr>
        <w:t>и установления феномена пространства, бо-</w:t>
      </w:r>
      <w:r>
        <w:rPr>
          <w:color w:val="231F20"/>
          <w:spacing w:val="1"/>
        </w:rPr>
        <w:t> </w:t>
      </w:r>
      <w:r>
        <w:rPr>
          <w:color w:val="231F20"/>
        </w:rPr>
        <w:t>лее жизнеспособна при условии ориентиро-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ванности на потребности общества в современ-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период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времени.</w:t>
      </w:r>
      <w:r>
        <w:rPr>
          <w:color w:val="231F20"/>
          <w:spacing w:val="-13"/>
        </w:rPr>
        <w:t> </w:t>
      </w:r>
      <w:r>
        <w:rPr>
          <w:color w:val="231F20"/>
        </w:rPr>
        <w:t>Поэтому</w:t>
      </w:r>
      <w:r>
        <w:rPr>
          <w:color w:val="231F20"/>
          <w:spacing w:val="-13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58"/>
        </w:rPr>
        <w:t> </w:t>
      </w:r>
      <w:r>
        <w:rPr>
          <w:color w:val="231F20"/>
        </w:rPr>
        <w:t>рекомендаций по намеченным направлениям</w:t>
      </w:r>
      <w:r>
        <w:rPr>
          <w:color w:val="231F20"/>
          <w:spacing w:val="-57"/>
        </w:rPr>
        <w:t> </w:t>
      </w:r>
      <w:r>
        <w:rPr>
          <w:color w:val="231F20"/>
        </w:rPr>
        <w:t>анализа в дальнейшей предпроектной работе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одним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подходов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удовлетворе-</w:t>
      </w:r>
      <w:r>
        <w:rPr>
          <w:color w:val="231F20"/>
          <w:spacing w:val="-57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актуальных</w:t>
      </w:r>
      <w:r>
        <w:rPr>
          <w:color w:val="231F20"/>
          <w:spacing w:val="-2"/>
        </w:rPr>
        <w:t> </w:t>
      </w:r>
      <w:r>
        <w:rPr>
          <w:color w:val="231F20"/>
        </w:rPr>
        <w:t>запросов</w:t>
      </w:r>
      <w:r>
        <w:rPr>
          <w:color w:val="231F20"/>
          <w:spacing w:val="-2"/>
        </w:rPr>
        <w:t> </w:t>
      </w:r>
      <w:r>
        <w:rPr>
          <w:color w:val="231F20"/>
        </w:rPr>
        <w:t>социума</w:t>
      </w:r>
    </w:p>
    <w:p>
      <w:pPr>
        <w:pStyle w:val="BodyText"/>
        <w:spacing w:line="249" w:lineRule="auto" w:before="12"/>
        <w:ind w:left="163" w:right="503" w:firstLine="396"/>
      </w:pPr>
      <w:r>
        <w:rPr>
          <w:color w:val="231F20"/>
          <w:w w:val="95"/>
        </w:rPr>
        <w:t>Рекомендации для формирования последу-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ющих этапов предпроектной работы – задач по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выявлению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проблем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дальнейшем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задач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на-</w:t>
      </w:r>
      <w:r>
        <w:rPr>
          <w:color w:val="231F20"/>
          <w:spacing w:val="-57"/>
        </w:rPr>
        <w:t> </w:t>
      </w:r>
      <w:r>
        <w:rPr>
          <w:color w:val="231F20"/>
        </w:rPr>
        <w:t>целенных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устранение</w:t>
      </w:r>
      <w:r>
        <w:rPr>
          <w:color w:val="231F20"/>
          <w:spacing w:val="-11"/>
        </w:rPr>
        <w:t> </w:t>
      </w:r>
      <w:r>
        <w:rPr>
          <w:color w:val="231F20"/>
        </w:rPr>
        <w:t>проблем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обеспече-</w:t>
      </w:r>
      <w:r>
        <w:rPr>
          <w:color w:val="231F20"/>
          <w:spacing w:val="-58"/>
        </w:rPr>
        <w:t> </w:t>
      </w:r>
      <w:r>
        <w:rPr>
          <w:color w:val="231F20"/>
        </w:rPr>
        <w:t>ние</w:t>
      </w:r>
      <w:r>
        <w:rPr>
          <w:color w:val="231F20"/>
          <w:spacing w:val="11"/>
        </w:rPr>
        <w:t> </w:t>
      </w:r>
      <w:r>
        <w:rPr>
          <w:color w:val="231F20"/>
        </w:rPr>
        <w:t>перспективного</w:t>
      </w:r>
      <w:r>
        <w:rPr>
          <w:color w:val="231F20"/>
          <w:spacing w:val="12"/>
        </w:rPr>
        <w:t> </w:t>
      </w:r>
      <w:r>
        <w:rPr>
          <w:color w:val="231F20"/>
        </w:rPr>
        <w:t>развития</w:t>
      </w:r>
      <w:r>
        <w:rPr>
          <w:color w:val="231F20"/>
          <w:spacing w:val="12"/>
        </w:rPr>
        <w:t> </w:t>
      </w:r>
      <w:r>
        <w:rPr>
          <w:color w:val="231F20"/>
        </w:rPr>
        <w:t>общественных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7" w:space="132"/>
            <w:col w:w="5321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2"/>
        <w:jc w:val="left"/>
        <w:rPr>
          <w:sz w:val="20"/>
        </w:rPr>
      </w:pPr>
    </w:p>
    <w:p>
      <w:pPr>
        <w:spacing w:before="0"/>
        <w:ind w:left="163" w:right="0" w:firstLine="0"/>
        <w:jc w:val="left"/>
        <w:rPr>
          <w:sz w:val="21"/>
        </w:rPr>
      </w:pPr>
      <w:r>
        <w:rPr>
          <w:color w:val="231F20"/>
          <w:sz w:val="21"/>
        </w:rPr>
        <w:t>Рисунок.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Панорама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центра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Владивостока</w:t>
      </w:r>
    </w:p>
    <w:p>
      <w:pPr>
        <w:pStyle w:val="BodyText"/>
        <w:spacing w:before="7"/>
        <w:jc w:val="left"/>
        <w:rPr>
          <w:sz w:val="4"/>
        </w:rPr>
      </w:pPr>
      <w:r>
        <w:rPr/>
        <w:pict>
          <v:group style="position:absolute;margin-left:48.188503pt;margin-top:3.849805pt;width:481.9pt;height:303.8pt;mso-position-horizontal-relative:page;mso-position-vertical-relative:paragraph;z-index:-15586304;mso-wrap-distance-left:0;mso-wrap-distance-right:0" id="docshapegroup692" coordorigin="964,77" coordsize="9638,6076">
            <v:shape style="position:absolute;left:963;top:427;width:9638;height:5726" type="#_x0000_t75" id="docshape693" stroked="false">
              <v:imagedata r:id="rId340" o:title=""/>
            </v:shape>
            <v:shape style="position:absolute;left:963;top:77;width:606;height:308" id="docshape694" coordorigin="964,77" coordsize="606,308" path="m1569,77l964,77,1266,384,1569,77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4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/>
      </w:pPr>
      <w:r>
        <w:rPr>
          <w:color w:val="231F20"/>
          <w:spacing w:val="-2"/>
        </w:rPr>
        <w:t>социокультурных пространств, </w:t>
      </w:r>
      <w:r>
        <w:rPr>
          <w:color w:val="231F20"/>
          <w:spacing w:val="-1"/>
        </w:rPr>
        <w:t>учитывающие</w:t>
      </w:r>
      <w:r>
        <w:rPr>
          <w:color w:val="231F20"/>
          <w:spacing w:val="-57"/>
        </w:rPr>
        <w:t> </w:t>
      </w:r>
      <w:r>
        <w:rPr>
          <w:color w:val="231F20"/>
        </w:rPr>
        <w:t>четыре</w:t>
      </w:r>
      <w:r>
        <w:rPr>
          <w:color w:val="231F20"/>
          <w:spacing w:val="-2"/>
        </w:rPr>
        <w:t> </w:t>
      </w:r>
      <w:r>
        <w:rPr>
          <w:color w:val="231F20"/>
        </w:rPr>
        <w:t>основных</w:t>
      </w:r>
      <w:r>
        <w:rPr>
          <w:color w:val="231F20"/>
          <w:spacing w:val="-1"/>
        </w:rPr>
        <w:t> </w:t>
      </w:r>
      <w:r>
        <w:rPr>
          <w:color w:val="231F20"/>
        </w:rPr>
        <w:t>направления</w:t>
      </w:r>
      <w:r>
        <w:rPr>
          <w:color w:val="231F20"/>
          <w:spacing w:val="-3"/>
        </w:rPr>
        <w:t> </w:t>
      </w:r>
      <w:r>
        <w:rPr>
          <w:color w:val="231F20"/>
        </w:rPr>
        <w:t>анализа</w:t>
      </w:r>
      <w:r>
        <w:rPr>
          <w:color w:val="231F20"/>
          <w:spacing w:val="-2"/>
        </w:rPr>
        <w:t> </w:t>
      </w:r>
      <w:r>
        <w:rPr>
          <w:color w:val="231F20"/>
        </w:rPr>
        <w:t>[2]:</w:t>
      </w:r>
    </w:p>
    <w:p>
      <w:pPr>
        <w:spacing w:line="249" w:lineRule="auto" w:before="2"/>
        <w:ind w:left="503" w:right="2" w:firstLine="396"/>
        <w:jc w:val="both"/>
        <w:rPr>
          <w:i/>
          <w:sz w:val="24"/>
        </w:rPr>
      </w:pPr>
      <w:r>
        <w:rPr>
          <w:i/>
          <w:color w:val="231F20"/>
          <w:w w:val="105"/>
          <w:sz w:val="24"/>
        </w:rPr>
        <w:t>Социально-функциональное</w:t>
      </w:r>
      <w:r>
        <w:rPr>
          <w:i/>
          <w:color w:val="231F20"/>
          <w:spacing w:val="1"/>
          <w:w w:val="105"/>
          <w:sz w:val="24"/>
        </w:rPr>
        <w:t> </w:t>
      </w:r>
      <w:r>
        <w:rPr>
          <w:i/>
          <w:color w:val="231F20"/>
          <w:w w:val="105"/>
          <w:sz w:val="24"/>
        </w:rPr>
        <w:t>направле-</w:t>
      </w:r>
      <w:r>
        <w:rPr>
          <w:i/>
          <w:color w:val="231F20"/>
          <w:spacing w:val="1"/>
          <w:w w:val="105"/>
          <w:sz w:val="24"/>
        </w:rPr>
        <w:t> </w:t>
      </w:r>
      <w:r>
        <w:rPr>
          <w:i/>
          <w:color w:val="231F20"/>
          <w:w w:val="105"/>
          <w:sz w:val="24"/>
        </w:rPr>
        <w:t>ние</w:t>
      </w:r>
      <w:r>
        <w:rPr>
          <w:i/>
          <w:color w:val="231F20"/>
          <w:spacing w:val="-2"/>
          <w:w w:val="105"/>
          <w:sz w:val="24"/>
        </w:rPr>
        <w:t> </w:t>
      </w:r>
      <w:r>
        <w:rPr>
          <w:i/>
          <w:color w:val="231F20"/>
          <w:w w:val="105"/>
          <w:sz w:val="24"/>
        </w:rPr>
        <w:t>(1):</w:t>
      </w:r>
    </w:p>
    <w:p>
      <w:pPr>
        <w:pStyle w:val="BodyText"/>
        <w:spacing w:line="249" w:lineRule="auto" w:before="2"/>
        <w:ind w:left="503" w:firstLine="396"/>
      </w:pPr>
      <w:r>
        <w:rPr>
          <w:color w:val="231F20"/>
        </w:rPr>
        <w:t>а) интенсификация использования терри-</w:t>
      </w:r>
      <w:r>
        <w:rPr>
          <w:color w:val="231F20"/>
          <w:spacing w:val="-57"/>
        </w:rPr>
        <w:t> </w:t>
      </w:r>
      <w:r>
        <w:rPr>
          <w:color w:val="231F20"/>
        </w:rPr>
        <w:t>торий общественных пространств в ходе их</w:t>
      </w:r>
      <w:r>
        <w:rPr>
          <w:color w:val="231F20"/>
          <w:spacing w:val="1"/>
        </w:rPr>
        <w:t> </w:t>
      </w:r>
      <w:r>
        <w:rPr>
          <w:color w:val="231F20"/>
        </w:rPr>
        <w:t>повторного освоения и комплексной ренова-</w:t>
      </w:r>
      <w:r>
        <w:rPr>
          <w:color w:val="231F20"/>
          <w:spacing w:val="1"/>
        </w:rPr>
        <w:t> </w:t>
      </w:r>
      <w:r>
        <w:rPr>
          <w:color w:val="231F20"/>
        </w:rPr>
        <w:t>ции и реконструкции – насыщение среды не-</w:t>
      </w:r>
      <w:r>
        <w:rPr>
          <w:color w:val="231F20"/>
          <w:spacing w:val="-57"/>
        </w:rPr>
        <w:t> </w:t>
      </w:r>
      <w:r>
        <w:rPr>
          <w:color w:val="231F20"/>
        </w:rPr>
        <w:t>достающими объектами культурно-бытового</w:t>
      </w:r>
      <w:r>
        <w:rPr>
          <w:color w:val="231F20"/>
          <w:spacing w:val="-57"/>
        </w:rPr>
        <w:t> </w:t>
      </w:r>
      <w:r>
        <w:rPr>
          <w:color w:val="231F20"/>
        </w:rPr>
        <w:t>обслуживания;</w:t>
      </w:r>
    </w:p>
    <w:p>
      <w:pPr>
        <w:pStyle w:val="BodyText"/>
        <w:spacing w:line="249" w:lineRule="auto" w:before="6"/>
        <w:ind w:left="503" w:firstLine="396"/>
      </w:pPr>
      <w:r>
        <w:rPr>
          <w:color w:val="231F20"/>
        </w:rPr>
        <w:t>б)</w:t>
      </w:r>
      <w:r>
        <w:rPr>
          <w:color w:val="231F20"/>
          <w:spacing w:val="1"/>
        </w:rPr>
        <w:t> </w:t>
      </w:r>
      <w:r>
        <w:rPr>
          <w:color w:val="231F20"/>
        </w:rPr>
        <w:t>совершенствование</w:t>
      </w:r>
      <w:r>
        <w:rPr>
          <w:color w:val="231F20"/>
          <w:spacing w:val="1"/>
        </w:rPr>
        <w:t> </w:t>
      </w:r>
      <w:r>
        <w:rPr>
          <w:color w:val="231F20"/>
        </w:rPr>
        <w:t>транспортно-пе-</w:t>
      </w:r>
      <w:r>
        <w:rPr>
          <w:color w:val="231F20"/>
          <w:spacing w:val="1"/>
        </w:rPr>
        <w:t> </w:t>
      </w:r>
      <w:r>
        <w:rPr>
          <w:color w:val="231F20"/>
        </w:rPr>
        <w:t>шеходной</w:t>
      </w:r>
      <w:r>
        <w:rPr>
          <w:color w:val="231F20"/>
          <w:spacing w:val="21"/>
        </w:rPr>
        <w:t> </w:t>
      </w:r>
      <w:r>
        <w:rPr>
          <w:color w:val="231F20"/>
        </w:rPr>
        <w:t>сети</w:t>
      </w:r>
      <w:r>
        <w:rPr>
          <w:color w:val="231F20"/>
          <w:spacing w:val="22"/>
        </w:rPr>
        <w:t> </w:t>
      </w:r>
      <w:r>
        <w:rPr>
          <w:color w:val="231F20"/>
        </w:rPr>
        <w:t>за</w:t>
      </w:r>
      <w:r>
        <w:rPr>
          <w:color w:val="231F20"/>
          <w:spacing w:val="21"/>
        </w:rPr>
        <w:t> </w:t>
      </w:r>
      <w:r>
        <w:rPr>
          <w:color w:val="231F20"/>
        </w:rPr>
        <w:t>счет</w:t>
      </w:r>
      <w:r>
        <w:rPr>
          <w:color w:val="231F20"/>
          <w:spacing w:val="22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21"/>
        </w:rPr>
        <w:t> </w:t>
      </w:r>
      <w:r>
        <w:rPr>
          <w:color w:val="231F20"/>
        </w:rPr>
        <w:t>новых</w:t>
      </w:r>
      <w:r>
        <w:rPr>
          <w:color w:val="231F20"/>
          <w:spacing w:val="-57"/>
        </w:rPr>
        <w:t> </w:t>
      </w:r>
      <w:r>
        <w:rPr>
          <w:color w:val="231F20"/>
        </w:rPr>
        <w:t>и реконструкции существующих дорог и за</w:t>
      </w:r>
      <w:r>
        <w:rPr>
          <w:color w:val="231F20"/>
          <w:spacing w:val="1"/>
        </w:rPr>
        <w:t> </w:t>
      </w:r>
      <w:r>
        <w:rPr>
          <w:color w:val="231F20"/>
        </w:rPr>
        <w:t>счет внедрения новых видов вертикального</w:t>
      </w:r>
      <w:r>
        <w:rPr>
          <w:color w:val="231F20"/>
          <w:spacing w:val="1"/>
        </w:rPr>
        <w:t> </w:t>
      </w:r>
      <w:r>
        <w:rPr>
          <w:color w:val="231F20"/>
        </w:rPr>
        <w:t>транспорта – крытых эскалаторов; наружных</w:t>
      </w:r>
      <w:r>
        <w:rPr>
          <w:color w:val="231F20"/>
          <w:spacing w:val="-57"/>
        </w:rPr>
        <w:t> </w:t>
      </w:r>
      <w:r>
        <w:rPr>
          <w:color w:val="231F20"/>
        </w:rPr>
        <w:t>вертикальных и наклонных подъемников –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ландшафтных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лифтов;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фуникулеров);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органи-</w:t>
      </w:r>
      <w:r>
        <w:rPr>
          <w:color w:val="231F20"/>
          <w:spacing w:val="-58"/>
        </w:rPr>
        <w:t> </w:t>
      </w:r>
      <w:r>
        <w:rPr>
          <w:color w:val="231F20"/>
        </w:rPr>
        <w:t>зация развитой структуры пешеходных и ве-</w:t>
      </w:r>
      <w:r>
        <w:rPr>
          <w:color w:val="231F20"/>
          <w:spacing w:val="1"/>
        </w:rPr>
        <w:t> </w:t>
      </w:r>
      <w:r>
        <w:rPr>
          <w:color w:val="231F20"/>
        </w:rPr>
        <w:t>лосипедных</w:t>
      </w:r>
      <w:r>
        <w:rPr>
          <w:color w:val="231F20"/>
          <w:spacing w:val="-1"/>
        </w:rPr>
        <w:t> </w:t>
      </w:r>
      <w:r>
        <w:rPr>
          <w:color w:val="231F20"/>
        </w:rPr>
        <w:t>дорожек;</w:t>
      </w:r>
    </w:p>
    <w:p>
      <w:pPr>
        <w:spacing w:line="249" w:lineRule="auto" w:before="9"/>
        <w:ind w:left="503" w:right="2" w:firstLine="396"/>
        <w:jc w:val="right"/>
        <w:rPr>
          <w:i/>
          <w:sz w:val="24"/>
        </w:rPr>
      </w:pPr>
      <w:r>
        <w:rPr>
          <w:color w:val="231F20"/>
          <w:w w:val="95"/>
          <w:sz w:val="24"/>
        </w:rPr>
        <w:t>в)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совершенствование</w:t>
      </w:r>
      <w:r>
        <w:rPr>
          <w:color w:val="231F20"/>
          <w:spacing w:val="23"/>
          <w:w w:val="95"/>
          <w:sz w:val="24"/>
        </w:rPr>
        <w:t> </w:t>
      </w:r>
      <w:r>
        <w:rPr>
          <w:color w:val="231F20"/>
          <w:w w:val="95"/>
          <w:sz w:val="24"/>
        </w:rPr>
        <w:t>инженерной</w:t>
      </w:r>
      <w:r>
        <w:rPr>
          <w:color w:val="231F20"/>
          <w:spacing w:val="22"/>
          <w:w w:val="95"/>
          <w:sz w:val="24"/>
        </w:rPr>
        <w:t> </w:t>
      </w:r>
      <w:r>
        <w:rPr>
          <w:color w:val="231F20"/>
          <w:w w:val="95"/>
          <w:sz w:val="24"/>
        </w:rPr>
        <w:t>инфра-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структуры в соответствии с современными тех-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ническими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технологическими</w:t>
      </w:r>
      <w:r>
        <w:rPr>
          <w:color w:val="231F20"/>
          <w:spacing w:val="5"/>
          <w:w w:val="95"/>
          <w:sz w:val="24"/>
        </w:rPr>
        <w:t> </w:t>
      </w:r>
      <w:r>
        <w:rPr>
          <w:color w:val="231F20"/>
          <w:w w:val="95"/>
          <w:sz w:val="24"/>
        </w:rPr>
        <w:t>требованиями.</w:t>
      </w:r>
      <w:r>
        <w:rPr>
          <w:color w:val="231F20"/>
          <w:spacing w:val="-54"/>
          <w:w w:val="95"/>
          <w:sz w:val="24"/>
        </w:rPr>
        <w:t> </w:t>
      </w:r>
      <w:r>
        <w:rPr>
          <w:i/>
          <w:color w:val="231F20"/>
          <w:sz w:val="24"/>
        </w:rPr>
        <w:t>Структурно-морфологическое</w:t>
      </w:r>
      <w:r>
        <w:rPr>
          <w:i/>
          <w:color w:val="231F20"/>
          <w:spacing w:val="3"/>
          <w:sz w:val="24"/>
        </w:rPr>
        <w:t> </w:t>
      </w:r>
      <w:r>
        <w:rPr>
          <w:i/>
          <w:color w:val="231F20"/>
          <w:sz w:val="24"/>
        </w:rPr>
        <w:t>направле-</w:t>
      </w:r>
    </w:p>
    <w:p>
      <w:pPr>
        <w:spacing w:before="4"/>
        <w:ind w:left="503" w:right="0" w:firstLine="0"/>
        <w:jc w:val="both"/>
        <w:rPr>
          <w:i/>
          <w:sz w:val="24"/>
        </w:rPr>
      </w:pPr>
      <w:r>
        <w:rPr>
          <w:i/>
          <w:color w:val="231F20"/>
          <w:sz w:val="24"/>
        </w:rPr>
        <w:t>ние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(2):</w:t>
      </w:r>
    </w:p>
    <w:p>
      <w:pPr>
        <w:pStyle w:val="BodyText"/>
        <w:spacing w:line="249" w:lineRule="auto" w:before="12"/>
        <w:ind w:left="503" w:firstLine="396"/>
      </w:pPr>
      <w:r>
        <w:rPr>
          <w:color w:val="231F20"/>
        </w:rPr>
        <w:t>а)</w:t>
      </w:r>
      <w:r>
        <w:rPr>
          <w:color w:val="231F20"/>
          <w:spacing w:val="-11"/>
        </w:rPr>
        <w:t> </w:t>
      </w:r>
      <w:r>
        <w:rPr>
          <w:color w:val="231F20"/>
        </w:rPr>
        <w:t>совершенствование</w:t>
      </w:r>
      <w:r>
        <w:rPr>
          <w:color w:val="231F20"/>
          <w:spacing w:val="-11"/>
        </w:rPr>
        <w:t> </w:t>
      </w:r>
      <w:r>
        <w:rPr>
          <w:color w:val="231F20"/>
        </w:rPr>
        <w:t>архитектурно-ком-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позиционного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облика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сложившейся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среды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об-</w:t>
      </w:r>
      <w:r>
        <w:rPr>
          <w:color w:val="231F20"/>
          <w:spacing w:val="-58"/>
        </w:rPr>
        <w:t> </w:t>
      </w:r>
      <w:r>
        <w:rPr>
          <w:color w:val="231F20"/>
        </w:rPr>
        <w:t>щественных</w:t>
      </w:r>
      <w:r>
        <w:rPr>
          <w:color w:val="231F20"/>
          <w:spacing w:val="-15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15"/>
        </w:rPr>
        <w:t> </w:t>
      </w:r>
      <w:r>
        <w:rPr>
          <w:color w:val="231F20"/>
        </w:rPr>
        <w:t>посредством</w:t>
      </w:r>
      <w:r>
        <w:rPr>
          <w:color w:val="231F20"/>
          <w:spacing w:val="-14"/>
        </w:rPr>
        <w:t> </w:t>
      </w:r>
      <w:r>
        <w:rPr>
          <w:color w:val="231F20"/>
        </w:rPr>
        <w:t>гармо-</w:t>
      </w:r>
      <w:r>
        <w:rPr>
          <w:color w:val="231F20"/>
          <w:spacing w:val="-58"/>
        </w:rPr>
        <w:t> </w:t>
      </w:r>
      <w:r>
        <w:rPr>
          <w:color w:val="231F20"/>
        </w:rPr>
        <w:t>низации композиционного взаимоотношения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пространственной архитектурной структуры</w:t>
      </w:r>
      <w:r>
        <w:rPr>
          <w:color w:val="231F20"/>
          <w:spacing w:val="1"/>
        </w:rPr>
        <w:t> </w:t>
      </w:r>
      <w:r>
        <w:rPr>
          <w:color w:val="231F20"/>
        </w:rPr>
        <w:t>и природного ландшафта, в том числе ком-</w:t>
      </w:r>
      <w:r>
        <w:rPr>
          <w:color w:val="231F20"/>
          <w:spacing w:val="1"/>
        </w:rPr>
        <w:t> </w:t>
      </w:r>
      <w:r>
        <w:rPr>
          <w:color w:val="231F20"/>
        </w:rPr>
        <w:t>плексный ландшафтный дизайн с использо-</w:t>
      </w:r>
      <w:r>
        <w:rPr>
          <w:color w:val="231F20"/>
          <w:spacing w:val="1"/>
        </w:rPr>
        <w:t> </w:t>
      </w:r>
      <w:r>
        <w:rPr>
          <w:color w:val="231F20"/>
        </w:rPr>
        <w:t>ванием</w:t>
      </w:r>
      <w:r>
        <w:rPr>
          <w:color w:val="231F20"/>
          <w:spacing w:val="-1"/>
        </w:rPr>
        <w:t> </w:t>
      </w:r>
      <w:r>
        <w:rPr>
          <w:color w:val="231F20"/>
        </w:rPr>
        <w:t>геопластики среды;</w:t>
      </w:r>
    </w:p>
    <w:p>
      <w:pPr>
        <w:pStyle w:val="BodyText"/>
        <w:spacing w:line="249" w:lineRule="auto" w:before="8"/>
        <w:ind w:left="503" w:firstLine="396"/>
      </w:pPr>
      <w:r>
        <w:rPr>
          <w:color w:val="231F20"/>
        </w:rPr>
        <w:t>б) совершенствование системы озеленен-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ных пространств центра города – активное ис-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пользование всех возможных видов озелене-</w:t>
      </w:r>
      <w:r>
        <w:rPr>
          <w:color w:val="231F20"/>
          <w:spacing w:val="-57"/>
        </w:rPr>
        <w:t> </w:t>
      </w:r>
      <w:r>
        <w:rPr>
          <w:color w:val="231F20"/>
        </w:rPr>
        <w:t>ния,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том</w:t>
      </w:r>
      <w:r>
        <w:rPr>
          <w:color w:val="231F20"/>
          <w:spacing w:val="-1"/>
        </w:rPr>
        <w:t> </w:t>
      </w:r>
      <w:r>
        <w:rPr>
          <w:color w:val="231F20"/>
        </w:rPr>
        <w:t>числе</w:t>
      </w:r>
      <w:r>
        <w:rPr>
          <w:color w:val="231F20"/>
          <w:spacing w:val="-1"/>
        </w:rPr>
        <w:t> </w:t>
      </w:r>
      <w:r>
        <w:rPr>
          <w:color w:val="231F20"/>
        </w:rPr>
        <w:t>вертикального;</w:t>
      </w:r>
    </w:p>
    <w:p>
      <w:pPr>
        <w:pStyle w:val="BodyText"/>
        <w:spacing w:line="249" w:lineRule="auto" w:before="4"/>
        <w:ind w:left="503" w:right="4" w:firstLine="396"/>
      </w:pPr>
      <w:r>
        <w:rPr>
          <w:color w:val="231F20"/>
          <w:spacing w:val="-1"/>
        </w:rPr>
        <w:t>в)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малых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форм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учетом</w:t>
      </w:r>
      <w:r>
        <w:rPr>
          <w:color w:val="231F20"/>
          <w:spacing w:val="-14"/>
        </w:rPr>
        <w:t> </w:t>
      </w:r>
      <w:r>
        <w:rPr>
          <w:color w:val="231F20"/>
        </w:rPr>
        <w:t>их</w:t>
      </w:r>
      <w:r>
        <w:rPr>
          <w:color w:val="231F20"/>
          <w:spacing w:val="-58"/>
        </w:rPr>
        <w:t> </w:t>
      </w:r>
      <w:r>
        <w:rPr>
          <w:color w:val="231F20"/>
        </w:rPr>
        <w:t>важной</w:t>
      </w:r>
      <w:r>
        <w:rPr>
          <w:color w:val="231F20"/>
          <w:spacing w:val="-3"/>
        </w:rPr>
        <w:t> </w:t>
      </w:r>
      <w:r>
        <w:rPr>
          <w:color w:val="231F20"/>
        </w:rPr>
        <w:t>роли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условиях</w:t>
      </w:r>
      <w:r>
        <w:rPr>
          <w:color w:val="231F20"/>
          <w:spacing w:val="-2"/>
        </w:rPr>
        <w:t> </w:t>
      </w:r>
      <w:r>
        <w:rPr>
          <w:color w:val="231F20"/>
        </w:rPr>
        <w:t>сложного</w:t>
      </w:r>
      <w:r>
        <w:rPr>
          <w:color w:val="231F20"/>
          <w:spacing w:val="-3"/>
        </w:rPr>
        <w:t> </w:t>
      </w:r>
      <w:r>
        <w:rPr>
          <w:color w:val="231F20"/>
        </w:rPr>
        <w:t>рельефа.</w:t>
      </w:r>
    </w:p>
    <w:p>
      <w:pPr>
        <w:spacing w:line="249" w:lineRule="auto" w:before="78"/>
        <w:ind w:left="296" w:right="161" w:firstLine="396"/>
        <w:jc w:val="both"/>
        <w:rPr>
          <w:i/>
          <w:sz w:val="24"/>
        </w:rPr>
      </w:pPr>
      <w:r>
        <w:rPr/>
        <w:br w:type="column"/>
      </w:r>
      <w:r>
        <w:rPr>
          <w:i/>
          <w:color w:val="231F20"/>
          <w:spacing w:val="-1"/>
          <w:sz w:val="24"/>
        </w:rPr>
        <w:t>Художественно-композиционное </w:t>
      </w:r>
      <w:r>
        <w:rPr>
          <w:i/>
          <w:color w:val="231F20"/>
          <w:sz w:val="24"/>
        </w:rPr>
        <w:t>направ-</w:t>
      </w:r>
      <w:r>
        <w:rPr>
          <w:i/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ление (3):</w:t>
      </w:r>
    </w:p>
    <w:p>
      <w:pPr>
        <w:pStyle w:val="BodyText"/>
        <w:spacing w:line="249" w:lineRule="auto" w:before="2"/>
        <w:ind w:left="296" w:right="161" w:firstLine="396"/>
      </w:pPr>
      <w:r>
        <w:rPr>
          <w:color w:val="231F20"/>
        </w:rPr>
        <w:t>а) соблюдение художественно-компози-</w:t>
      </w:r>
      <w:r>
        <w:rPr>
          <w:color w:val="231F20"/>
          <w:spacing w:val="1"/>
        </w:rPr>
        <w:t> </w:t>
      </w:r>
      <w:r>
        <w:rPr>
          <w:color w:val="231F20"/>
        </w:rPr>
        <w:t>ционной взаимосвязи исторического насле-</w:t>
      </w:r>
      <w:r>
        <w:rPr>
          <w:color w:val="231F20"/>
          <w:spacing w:val="1"/>
        </w:rPr>
        <w:t> </w:t>
      </w:r>
      <w:r>
        <w:rPr>
          <w:color w:val="231F20"/>
        </w:rPr>
        <w:t>дия и новой застройки, исторического насле-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дия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дизайна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архитектурной</w:t>
      </w:r>
      <w:r>
        <w:rPr>
          <w:color w:val="231F20"/>
          <w:spacing w:val="-13"/>
        </w:rPr>
        <w:t> </w:t>
      </w:r>
      <w:r>
        <w:rPr>
          <w:color w:val="231F20"/>
        </w:rPr>
        <w:t>среды.</w:t>
      </w:r>
    </w:p>
    <w:p>
      <w:pPr>
        <w:spacing w:before="4"/>
        <w:ind w:left="692" w:right="0" w:firstLine="0"/>
        <w:jc w:val="both"/>
        <w:rPr>
          <w:i/>
          <w:sz w:val="24"/>
        </w:rPr>
      </w:pPr>
      <w:r>
        <w:rPr>
          <w:i/>
          <w:color w:val="231F20"/>
          <w:sz w:val="24"/>
        </w:rPr>
        <w:t>Семантическое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направление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(4):</w:t>
      </w:r>
    </w:p>
    <w:p>
      <w:pPr>
        <w:pStyle w:val="BodyText"/>
        <w:spacing w:line="249" w:lineRule="auto" w:before="12"/>
        <w:ind w:left="296" w:right="158" w:firstLine="396"/>
      </w:pPr>
      <w:r>
        <w:rPr>
          <w:color w:val="231F20"/>
        </w:rPr>
        <w:t>а)</w:t>
      </w:r>
      <w:r>
        <w:rPr>
          <w:color w:val="231F20"/>
          <w:spacing w:val="1"/>
        </w:rPr>
        <w:t> </w:t>
      </w:r>
      <w:r>
        <w:rPr>
          <w:color w:val="231F20"/>
        </w:rPr>
        <w:t>художественно-образное</w:t>
      </w:r>
      <w:r>
        <w:rPr>
          <w:color w:val="231F20"/>
          <w:spacing w:val="1"/>
        </w:rPr>
        <w:t> </w:t>
      </w:r>
      <w:r>
        <w:rPr>
          <w:color w:val="231F20"/>
        </w:rPr>
        <w:t>обогащение</w:t>
      </w:r>
      <w:r>
        <w:rPr>
          <w:color w:val="231F20"/>
          <w:spacing w:val="-57"/>
        </w:rPr>
        <w:t> </w:t>
      </w:r>
      <w:r>
        <w:rPr>
          <w:color w:val="231F20"/>
        </w:rPr>
        <w:t>среды посредством включения в нее элемен-</w:t>
      </w:r>
      <w:r>
        <w:rPr>
          <w:color w:val="231F20"/>
          <w:spacing w:val="1"/>
        </w:rPr>
        <w:t> </w:t>
      </w:r>
      <w:r>
        <w:rPr>
          <w:color w:val="231F20"/>
        </w:rPr>
        <w:t>тов,</w:t>
      </w:r>
      <w:r>
        <w:rPr>
          <w:color w:val="231F20"/>
          <w:spacing w:val="-10"/>
        </w:rPr>
        <w:t> </w:t>
      </w:r>
      <w:r>
        <w:rPr>
          <w:color w:val="231F20"/>
        </w:rPr>
        <w:t>аккумулирующих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себе</w:t>
      </w:r>
      <w:r>
        <w:rPr>
          <w:color w:val="231F20"/>
          <w:spacing w:val="-9"/>
        </w:rPr>
        <w:t> </w:t>
      </w:r>
      <w:r>
        <w:rPr>
          <w:color w:val="231F20"/>
        </w:rPr>
        <w:t>семантику</w:t>
      </w:r>
      <w:r>
        <w:rPr>
          <w:color w:val="231F20"/>
          <w:spacing w:val="-9"/>
        </w:rPr>
        <w:t> </w:t>
      </w:r>
      <w:r>
        <w:rPr>
          <w:color w:val="231F20"/>
        </w:rPr>
        <w:t>отра-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жающую «дух» морского города, города-порта,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тем самым создавая образ города, его «места»,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его</w:t>
      </w:r>
      <w:r>
        <w:rPr>
          <w:color w:val="231F20"/>
          <w:spacing w:val="-1"/>
        </w:rPr>
        <w:t> </w:t>
      </w:r>
      <w:r>
        <w:rPr>
          <w:color w:val="231F20"/>
        </w:rPr>
        <w:t>«души»;</w:t>
      </w:r>
    </w:p>
    <w:p>
      <w:pPr>
        <w:pStyle w:val="BodyText"/>
        <w:spacing w:line="249" w:lineRule="auto" w:before="6"/>
        <w:ind w:left="296" w:right="161" w:firstLine="396"/>
      </w:pPr>
      <w:r>
        <w:rPr>
          <w:color w:val="231F20"/>
          <w:spacing w:val="-1"/>
        </w:rPr>
        <w:t>б)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сохранение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восстановление</w:t>
      </w:r>
      <w:r>
        <w:rPr>
          <w:color w:val="231F20"/>
          <w:spacing w:val="-11"/>
        </w:rPr>
        <w:t> </w:t>
      </w:r>
      <w:r>
        <w:rPr>
          <w:color w:val="231F20"/>
        </w:rPr>
        <w:t>эстетиче-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ски и семантически ценных элементов природ-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ного</w:t>
      </w:r>
      <w:r>
        <w:rPr>
          <w:color w:val="231F20"/>
          <w:spacing w:val="-1"/>
        </w:rPr>
        <w:t> </w:t>
      </w:r>
      <w:r>
        <w:rPr>
          <w:color w:val="231F20"/>
        </w:rPr>
        <w:t>ландшафта.</w:t>
      </w:r>
    </w:p>
    <w:p>
      <w:pPr>
        <w:spacing w:line="239" w:lineRule="exact" w:before="222"/>
        <w:ind w:left="296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1"/>
          <w:numId w:val="66"/>
        </w:numPr>
        <w:tabs>
          <w:tab w:pos="864" w:val="left" w:leader="none"/>
        </w:tabs>
        <w:spacing w:line="242" w:lineRule="auto" w:before="0" w:after="0"/>
        <w:ind w:left="296" w:right="160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Масловская О. В. Центральная площадь г. Владивосто-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ка как пространственный феномен и место социальной ком-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муникации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Владивосток: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Ойкумена.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Регионоведческие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ис-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следования (научно-теоретический журнал). Владивостокий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государственный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университет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экономики</w:t>
      </w:r>
      <w:r>
        <w:rPr>
          <w:color w:val="231F20"/>
          <w:spacing w:val="26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25"/>
          <w:sz w:val="18"/>
        </w:rPr>
        <w:t> </w:t>
      </w:r>
      <w:r>
        <w:rPr>
          <w:color w:val="231F20"/>
          <w:sz w:val="18"/>
        </w:rPr>
        <w:t>сервиса.</w:t>
      </w:r>
      <w:r>
        <w:rPr>
          <w:color w:val="231F20"/>
          <w:spacing w:val="26"/>
          <w:sz w:val="18"/>
        </w:rPr>
        <w:t> </w:t>
      </w:r>
      <w:r>
        <w:rPr>
          <w:color w:val="231F20"/>
          <w:sz w:val="18"/>
        </w:rPr>
        <w:t>2014.</w:t>
      </w:r>
    </w:p>
    <w:p>
      <w:pPr>
        <w:spacing w:line="207" w:lineRule="exact" w:before="0"/>
        <w:ind w:left="296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 (31). С. 80–89.</w:t>
      </w:r>
    </w:p>
    <w:p>
      <w:pPr>
        <w:pStyle w:val="ListParagraph"/>
        <w:numPr>
          <w:ilvl w:val="1"/>
          <w:numId w:val="66"/>
        </w:numPr>
        <w:tabs>
          <w:tab w:pos="867" w:val="left" w:leader="none"/>
        </w:tabs>
        <w:spacing w:line="242" w:lineRule="auto" w:before="0" w:after="0"/>
        <w:ind w:left="296" w:right="161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Моор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В.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К.,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Ерышева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Е.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А.,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Смотриковский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В.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И.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блемы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перспективы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реновации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жилой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среды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дальневосточ-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ных приморских городов России // Владивосток: Вестник Ин-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женерной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школы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ДВФУ.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4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(33).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85–101.</w:t>
      </w:r>
    </w:p>
    <w:p>
      <w:pPr>
        <w:pStyle w:val="ListParagraph"/>
        <w:numPr>
          <w:ilvl w:val="1"/>
          <w:numId w:val="66"/>
        </w:numPr>
        <w:tabs>
          <w:tab w:pos="877" w:val="left" w:leader="none"/>
        </w:tabs>
        <w:spacing w:line="242" w:lineRule="auto" w:before="0" w:after="0"/>
        <w:ind w:left="296" w:right="161" w:firstLine="396"/>
        <w:jc w:val="both"/>
        <w:rPr>
          <w:sz w:val="18"/>
        </w:rPr>
      </w:pPr>
      <w:r>
        <w:rPr>
          <w:color w:val="231F20"/>
          <w:sz w:val="18"/>
        </w:rPr>
        <w:t>Ерышева Е. А., Моор В. К. Современные тенденции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 опыт создания эффективной системы общественных про-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странств города // Владивосток: Вестник Инженерной шко-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ДВФУ.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(24).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42–53.</w:t>
      </w:r>
    </w:p>
    <w:p>
      <w:pPr>
        <w:pStyle w:val="ListParagraph"/>
        <w:numPr>
          <w:ilvl w:val="1"/>
          <w:numId w:val="66"/>
        </w:numPr>
        <w:tabs>
          <w:tab w:pos="866" w:val="left" w:leader="none"/>
        </w:tabs>
        <w:spacing w:line="242" w:lineRule="auto" w:before="0" w:after="0"/>
        <w:ind w:left="296" w:right="160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Ерышева Е. А., Моор В. К. Формирование архитектур-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ансамбля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улицы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Светланской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Владивостоке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Влади-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восток: Вестник Инженерной школы ДВФУ. 2012. № 2 (11).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С. 54–63.</w:t>
      </w:r>
    </w:p>
    <w:p>
      <w:pPr>
        <w:pStyle w:val="ListParagraph"/>
        <w:numPr>
          <w:ilvl w:val="1"/>
          <w:numId w:val="66"/>
        </w:numPr>
        <w:tabs>
          <w:tab w:pos="871" w:val="left" w:leader="none"/>
        </w:tabs>
        <w:spacing w:line="242" w:lineRule="auto" w:before="0" w:after="0"/>
        <w:ind w:left="296" w:right="161" w:firstLine="396"/>
        <w:jc w:val="both"/>
        <w:rPr>
          <w:sz w:val="18"/>
        </w:rPr>
      </w:pPr>
      <w:r>
        <w:rPr>
          <w:color w:val="231F20"/>
          <w:sz w:val="18"/>
        </w:rPr>
        <w:t>Обертас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А.,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Моор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К.,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Ерышева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Памятники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истории и культуры города Владивостока: материалы к сво-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ду.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Владивосток: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Издатель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Светлана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Кунгурова.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2012.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252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1"/>
          <w:numId w:val="66"/>
        </w:numPr>
        <w:tabs>
          <w:tab w:pos="870" w:val="left" w:leader="none"/>
        </w:tabs>
        <w:spacing w:line="242" w:lineRule="auto" w:before="0" w:after="0"/>
        <w:ind w:left="296" w:right="161" w:firstLine="396"/>
        <w:jc w:val="both"/>
        <w:rPr>
          <w:sz w:val="18"/>
        </w:rPr>
      </w:pPr>
      <w:r>
        <w:rPr>
          <w:color w:val="231F20"/>
          <w:sz w:val="18"/>
        </w:rPr>
        <w:t>Ерышева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А.,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Моор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Современная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практика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ре-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конструкции и устойчивого развития культурных ландшаф-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тов прибрежных городов // Владивосток: Вестник Инженер-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ной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школы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ДВФУ.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2016.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(27).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67–78</w:t>
      </w:r>
    </w:p>
    <w:p>
      <w:pPr>
        <w:pStyle w:val="ListParagraph"/>
        <w:numPr>
          <w:ilvl w:val="1"/>
          <w:numId w:val="66"/>
        </w:numPr>
        <w:tabs>
          <w:tab w:pos="866" w:val="left" w:leader="none"/>
        </w:tabs>
        <w:spacing w:line="242" w:lineRule="auto" w:before="0" w:after="0"/>
        <w:ind w:left="296" w:right="16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Моор В. К., Ерышева Е. А. Формирование архитектур-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3"/>
          <w:sz w:val="18"/>
        </w:rPr>
        <w:t>но-художественного </w:t>
      </w:r>
      <w:r>
        <w:rPr>
          <w:color w:val="231F20"/>
          <w:spacing w:val="-2"/>
          <w:sz w:val="18"/>
        </w:rPr>
        <w:t>облика приморских городов: Учеб. посо-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бие.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Владивосток: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Изд-во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ДВГТУ,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1997.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88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spacing w:after="0" w:line="242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5157" w:space="40"/>
            <w:col w:w="5113"/>
          </w:cols>
        </w:sectPr>
      </w:pPr>
    </w:p>
    <w:p>
      <w:pPr>
        <w:tabs>
          <w:tab w:pos="2482" w:val="left" w:leader="none"/>
        </w:tabs>
        <w:spacing w:line="240" w:lineRule="auto"/>
        <w:ind w:left="16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695" coordorigin="0,0" coordsize="1990,1990">
            <v:shape style="position:absolute;left:2;top:7;width:1985;height:1980" type="#_x0000_t75" id="docshape696" stroked="false">
              <v:imagedata r:id="rId341" o:title=""/>
            </v:shape>
            <v:rect style="position:absolute;left:2;top:2;width:1985;height:1985" id="docshape697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698" coordorigin="0,0" coordsize="1990,1990">
            <v:shape style="position:absolute;left:2;top:2;width:1985;height:1985" type="#_x0000_t75" id="docshape699" stroked="false">
              <v:imagedata r:id="rId342" o:title=""/>
            </v:shape>
            <v:rect style="position:absolute;left:2;top:2;width:1985;height:1985" id="docshape700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1"/>
        <w:jc w:val="left"/>
        <w:rPr>
          <w:sz w:val="21"/>
        </w:rPr>
      </w:pPr>
      <w:r>
        <w:rPr/>
        <w:pict>
          <v:rect style="position:absolute;margin-left:48.047001pt;margin-top:13.356pt;width:481.89pt;height:29.764pt;mso-position-horizontal-relative:page;mso-position-vertical-relative:paragraph;z-index:-15584768;mso-wrap-distance-left:0;mso-wrap-distance-right:0" id="docshape701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5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158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3"/>
          <w:sz w:val="20"/>
        </w:rPr>
        <w:t> </w:t>
      </w:r>
      <w:r>
        <w:rPr>
          <w:b/>
          <w:color w:val="231F20"/>
          <w:sz w:val="20"/>
        </w:rPr>
        <w:t>711.01/.09</w:t>
      </w:r>
    </w:p>
    <w:p>
      <w:pPr>
        <w:spacing w:line="256" w:lineRule="auto" w:before="17"/>
        <w:ind w:left="158" w:right="0" w:firstLine="0"/>
        <w:jc w:val="left"/>
        <w:rPr>
          <w:sz w:val="20"/>
        </w:rPr>
      </w:pPr>
      <w:r>
        <w:rPr>
          <w:i/>
          <w:color w:val="231F20"/>
          <w:sz w:val="20"/>
        </w:rPr>
        <w:t>Константин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Евгеньевич</w:t>
      </w:r>
      <w:r>
        <w:rPr>
          <w:i/>
          <w:color w:val="231F20"/>
          <w:spacing w:val="25"/>
          <w:sz w:val="20"/>
        </w:rPr>
        <w:t> </w:t>
      </w:r>
      <w:r>
        <w:rPr>
          <w:i/>
          <w:color w:val="231F20"/>
          <w:sz w:val="20"/>
        </w:rPr>
        <w:t>Вавулин</w:t>
      </w:r>
      <w:r>
        <w:rPr>
          <w:color w:val="231F20"/>
          <w:sz w:val="20"/>
        </w:rPr>
        <w:t>,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аспирант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(ЦНИИП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Минстроя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России,</w:t>
      </w:r>
    </w:p>
    <w:p>
      <w:pPr>
        <w:spacing w:line="256" w:lineRule="auto" w:before="3"/>
        <w:ind w:left="158" w:right="368" w:firstLine="0"/>
        <w:jc w:val="left"/>
        <w:rPr>
          <w:sz w:val="20"/>
        </w:rPr>
      </w:pPr>
      <w:r>
        <w:rPr>
          <w:color w:val="231F20"/>
          <w:sz w:val="20"/>
        </w:rPr>
        <w:t>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архитектурно-строительный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университет)</w:t>
      </w:r>
    </w:p>
    <w:p>
      <w:pPr>
        <w:spacing w:line="256" w:lineRule="auto" w:before="3"/>
        <w:ind w:left="158" w:right="927" w:firstLine="0"/>
        <w:jc w:val="left"/>
        <w:rPr>
          <w:sz w:val="20"/>
        </w:rPr>
      </w:pPr>
      <w:r>
        <w:rPr>
          <w:i/>
          <w:color w:val="231F20"/>
          <w:sz w:val="20"/>
        </w:rPr>
        <w:t>Елена</w:t>
      </w:r>
      <w:r>
        <w:rPr>
          <w:i/>
          <w:color w:val="231F20"/>
          <w:spacing w:val="26"/>
          <w:sz w:val="20"/>
        </w:rPr>
        <w:t> </w:t>
      </w:r>
      <w:r>
        <w:rPr>
          <w:i/>
          <w:color w:val="231F20"/>
          <w:sz w:val="20"/>
        </w:rPr>
        <w:t>Владимировна</w:t>
      </w:r>
      <w:r>
        <w:rPr>
          <w:i/>
          <w:color w:val="231F20"/>
          <w:spacing w:val="27"/>
          <w:sz w:val="20"/>
        </w:rPr>
        <w:t> </w:t>
      </w:r>
      <w:r>
        <w:rPr>
          <w:i/>
          <w:color w:val="231F20"/>
          <w:sz w:val="20"/>
        </w:rPr>
        <w:t>Малая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канд.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архитектуры,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line="256" w:lineRule="auto" w:before="2"/>
        <w:ind w:left="158" w:right="0" w:firstLine="0"/>
        <w:jc w:val="left"/>
        <w:rPr>
          <w:sz w:val="20"/>
        </w:rPr>
      </w:pPr>
      <w:r>
        <w:rPr>
          <w:color w:val="231F20"/>
          <w:sz w:val="20"/>
        </w:rPr>
        <w:t>(Московский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архитектурный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институт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(Государственная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академия))</w:t>
      </w:r>
    </w:p>
    <w:p>
      <w:pPr>
        <w:spacing w:before="2"/>
        <w:ind w:left="158" w:right="0" w:firstLine="0"/>
        <w:jc w:val="left"/>
        <w:rPr>
          <w:i/>
          <w:sz w:val="20"/>
        </w:rPr>
      </w:pPr>
      <w:hyperlink r:id="rId343">
        <w:r>
          <w:rPr>
            <w:i/>
            <w:color w:val="231F20"/>
            <w:w w:val="105"/>
            <w:sz w:val="20"/>
          </w:rPr>
          <w:t>E-mail:konstantin.vavulin@mail.ru</w:t>
        </w:r>
      </w:hyperlink>
    </w:p>
    <w:p>
      <w:pPr>
        <w:spacing w:line="240" w:lineRule="auto" w:before="11"/>
        <w:rPr>
          <w:i/>
          <w:sz w:val="29"/>
        </w:rPr>
      </w:pPr>
      <w:r>
        <w:rPr/>
        <w:br w:type="column"/>
      </w:r>
      <w:r>
        <w:rPr>
          <w:i/>
          <w:sz w:val="29"/>
        </w:rPr>
      </w:r>
    </w:p>
    <w:p>
      <w:pPr>
        <w:spacing w:line="256" w:lineRule="auto" w:before="0"/>
        <w:ind w:left="158" w:right="504" w:firstLine="268"/>
        <w:jc w:val="right"/>
        <w:rPr>
          <w:sz w:val="20"/>
        </w:rPr>
      </w:pPr>
      <w:r>
        <w:rPr>
          <w:i/>
          <w:color w:val="231F20"/>
          <w:sz w:val="20"/>
        </w:rPr>
        <w:t>Konstantin</w:t>
      </w:r>
      <w:r>
        <w:rPr>
          <w:i/>
          <w:color w:val="231F20"/>
          <w:spacing w:val="22"/>
          <w:sz w:val="20"/>
        </w:rPr>
        <w:t> </w:t>
      </w:r>
      <w:r>
        <w:rPr>
          <w:i/>
          <w:color w:val="231F20"/>
          <w:sz w:val="20"/>
        </w:rPr>
        <w:t>Evgenievich</w:t>
      </w:r>
      <w:r>
        <w:rPr>
          <w:i/>
          <w:color w:val="231F20"/>
          <w:spacing w:val="23"/>
          <w:sz w:val="20"/>
        </w:rPr>
        <w:t> </w:t>
      </w:r>
      <w:r>
        <w:rPr>
          <w:i/>
          <w:color w:val="231F20"/>
          <w:sz w:val="20"/>
        </w:rPr>
        <w:t>Vavulin</w:t>
      </w:r>
      <w:r>
        <w:rPr>
          <w:color w:val="231F20"/>
          <w:sz w:val="20"/>
        </w:rPr>
        <w:t>.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post-graduate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student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(Central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Institute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for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Research</w:t>
      </w:r>
      <w:r>
        <w:rPr>
          <w:color w:val="231F20"/>
          <w:spacing w:val="-14"/>
          <w:w w:val="105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Design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Ministry</w:t>
      </w:r>
      <w:r>
        <w:rPr>
          <w:color w:val="231F20"/>
          <w:spacing w:val="-49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Constructionand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Housing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Communal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Services</w:t>
      </w:r>
    </w:p>
    <w:p>
      <w:pPr>
        <w:spacing w:before="3"/>
        <w:ind w:left="0" w:right="506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Russian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Federation,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St.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17"/>
        <w:ind w:left="0" w:right="504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line="256" w:lineRule="auto" w:before="18"/>
        <w:ind w:left="1548" w:right="503" w:firstLine="991"/>
        <w:jc w:val="right"/>
        <w:rPr>
          <w:sz w:val="20"/>
        </w:rPr>
      </w:pPr>
      <w:r>
        <w:rPr>
          <w:i/>
          <w:color w:val="231F20"/>
          <w:sz w:val="20"/>
        </w:rPr>
        <w:t>Elena</w:t>
      </w:r>
      <w:r>
        <w:rPr>
          <w:i/>
          <w:color w:val="231F20"/>
          <w:spacing w:val="19"/>
          <w:sz w:val="20"/>
        </w:rPr>
        <w:t> </w:t>
      </w:r>
      <w:r>
        <w:rPr>
          <w:i/>
          <w:color w:val="231F20"/>
          <w:sz w:val="20"/>
        </w:rPr>
        <w:t>Vladimirovna</w:t>
      </w:r>
      <w:r>
        <w:rPr>
          <w:i/>
          <w:color w:val="231F20"/>
          <w:spacing w:val="19"/>
          <w:sz w:val="20"/>
        </w:rPr>
        <w:t> </w:t>
      </w:r>
      <w:r>
        <w:rPr>
          <w:i/>
          <w:color w:val="231F20"/>
          <w:sz w:val="20"/>
        </w:rPr>
        <w:t>Malaya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PhD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Professor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(Moscow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architectural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Institute</w:t>
      </w:r>
    </w:p>
    <w:p>
      <w:pPr>
        <w:spacing w:before="3"/>
        <w:ind w:left="0" w:right="504" w:firstLine="0"/>
        <w:jc w:val="right"/>
        <w:rPr>
          <w:sz w:val="20"/>
        </w:rPr>
      </w:pPr>
      <w:r>
        <w:rPr>
          <w:color w:val="231F20"/>
          <w:sz w:val="20"/>
        </w:rPr>
        <w:t>(State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Academy))</w:t>
      </w:r>
    </w:p>
    <w:p>
      <w:pPr>
        <w:spacing w:before="17"/>
        <w:ind w:left="0" w:right="503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86"/>
          <w:sz w:val="20"/>
        </w:rPr>
        <w:t> </w:t>
      </w:r>
      <w:hyperlink r:id="rId343">
        <w:r>
          <w:rPr>
            <w:i/>
            <w:color w:val="231F20"/>
            <w:sz w:val="20"/>
          </w:rPr>
          <w:t>konstantin.vavulin@mail.ru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004" w:space="865"/>
            <w:col w:w="5441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4"/>
        <w:jc w:val="left"/>
        <w:rPr>
          <w:i/>
          <w:sz w:val="22"/>
        </w:rPr>
      </w:pPr>
    </w:p>
    <w:p>
      <w:pPr>
        <w:pStyle w:val="Heading1"/>
        <w:ind w:left="1834" w:right="2175"/>
      </w:pPr>
      <w:r>
        <w:rPr>
          <w:color w:val="231F20"/>
        </w:rPr>
        <w:t>ОСМЫСЛЕНИЕ</w:t>
      </w:r>
      <w:r>
        <w:rPr>
          <w:color w:val="231F20"/>
          <w:spacing w:val="-11"/>
        </w:rPr>
        <w:t> </w:t>
      </w:r>
      <w:r>
        <w:rPr>
          <w:color w:val="231F20"/>
        </w:rPr>
        <w:t>РОЛИ</w:t>
      </w:r>
      <w:r>
        <w:rPr>
          <w:color w:val="231F20"/>
          <w:spacing w:val="-10"/>
        </w:rPr>
        <w:t> </w:t>
      </w:r>
      <w:r>
        <w:rPr>
          <w:color w:val="231F20"/>
        </w:rPr>
        <w:t>ИСТОРИЗМА</w:t>
      </w:r>
    </w:p>
    <w:p>
      <w:pPr>
        <w:spacing w:before="12"/>
        <w:ind w:left="1835" w:right="2175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В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ПРОЦЕССЕ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МОДЕРНИЗАЦИИ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ГОРОДА</w:t>
      </w:r>
    </w:p>
    <w:p>
      <w:pPr>
        <w:pStyle w:val="BodyText"/>
        <w:spacing w:before="9"/>
        <w:jc w:val="left"/>
        <w:rPr>
          <w:b/>
          <w:sz w:val="20"/>
        </w:rPr>
      </w:pPr>
    </w:p>
    <w:p>
      <w:pPr>
        <w:pStyle w:val="BodyText"/>
        <w:spacing w:line="249" w:lineRule="auto"/>
        <w:ind w:left="2381" w:right="2723"/>
        <w:jc w:val="center"/>
      </w:pPr>
      <w:r>
        <w:rPr>
          <w:color w:val="231F20"/>
        </w:rPr>
        <w:t>UNDERSTANDING</w:t>
      </w:r>
      <w:r>
        <w:rPr>
          <w:color w:val="231F20"/>
          <w:spacing w:val="-15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ROLE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HISTORICISM</w:t>
      </w:r>
      <w:r>
        <w:rPr>
          <w:color w:val="231F20"/>
          <w:spacing w:val="-57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PROCESS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MODERNIZING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CITY</w:t>
      </w:r>
    </w:p>
    <w:p>
      <w:pPr>
        <w:pStyle w:val="BodyText"/>
        <w:spacing w:line="249" w:lineRule="auto" w:before="229"/>
        <w:ind w:left="163" w:right="501" w:firstLine="396"/>
      </w:pPr>
      <w:r>
        <w:rPr>
          <w:color w:val="231F20"/>
          <w:spacing w:val="-1"/>
        </w:rPr>
        <w:t>Современное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общество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характеризуется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новым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образом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жизни,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сформированным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резуль-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тате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результате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социально-экономической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технической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модернизации,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расширения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каналов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обмена информацией, использования скоростного транспорта, автоматизации труда и т.д. Новый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образ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жизни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заставляет</w:t>
      </w:r>
      <w:r>
        <w:rPr>
          <w:color w:val="231F20"/>
          <w:spacing w:val="-13"/>
        </w:rPr>
        <w:t> </w:t>
      </w:r>
      <w:r>
        <w:rPr>
          <w:color w:val="231F20"/>
        </w:rPr>
        <w:t>человека</w:t>
      </w:r>
      <w:r>
        <w:rPr>
          <w:color w:val="231F20"/>
          <w:spacing w:val="-14"/>
        </w:rPr>
        <w:t> </w:t>
      </w:r>
      <w:r>
        <w:rPr>
          <w:color w:val="231F20"/>
        </w:rPr>
        <w:t>учиться</w:t>
      </w:r>
      <w:r>
        <w:rPr>
          <w:color w:val="231F20"/>
          <w:spacing w:val="-14"/>
        </w:rPr>
        <w:t> </w:t>
      </w:r>
      <w:r>
        <w:rPr>
          <w:color w:val="231F20"/>
        </w:rPr>
        <w:t>жить</w:t>
      </w:r>
      <w:r>
        <w:rPr>
          <w:color w:val="231F20"/>
          <w:spacing w:val="-13"/>
        </w:rPr>
        <w:t> </w:t>
      </w:r>
      <w:r>
        <w:rPr>
          <w:color w:val="231F20"/>
        </w:rPr>
        <w:t>заново,</w:t>
      </w:r>
      <w:r>
        <w:rPr>
          <w:color w:val="231F20"/>
          <w:spacing w:val="-14"/>
        </w:rPr>
        <w:t> </w:t>
      </w:r>
      <w:r>
        <w:rPr>
          <w:color w:val="231F20"/>
        </w:rPr>
        <w:t>трансформируя</w:t>
      </w:r>
      <w:r>
        <w:rPr>
          <w:color w:val="231F20"/>
          <w:spacing w:val="-13"/>
        </w:rPr>
        <w:t> </w:t>
      </w:r>
      <w:r>
        <w:rPr>
          <w:color w:val="231F20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</w:rPr>
        <w:t>внутренний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внеш-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мир.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Архитектура,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исследовательская</w:t>
      </w:r>
      <w:r>
        <w:rPr>
          <w:color w:val="231F20"/>
          <w:spacing w:val="-13"/>
        </w:rPr>
        <w:t> </w:t>
      </w:r>
      <w:r>
        <w:rPr>
          <w:color w:val="231F20"/>
        </w:rPr>
        <w:t>дисциплина,</w:t>
      </w:r>
      <w:r>
        <w:rPr>
          <w:color w:val="231F20"/>
          <w:spacing w:val="-14"/>
        </w:rPr>
        <w:t> </w:t>
      </w:r>
      <w:r>
        <w:rPr>
          <w:color w:val="231F20"/>
        </w:rPr>
        <w:t>делает</w:t>
      </w:r>
      <w:r>
        <w:rPr>
          <w:color w:val="231F20"/>
          <w:spacing w:val="-14"/>
        </w:rPr>
        <w:t> </w:t>
      </w:r>
      <w:r>
        <w:rPr>
          <w:color w:val="231F20"/>
        </w:rPr>
        <w:t>попытку</w:t>
      </w:r>
      <w:r>
        <w:rPr>
          <w:color w:val="231F20"/>
          <w:spacing w:val="-13"/>
        </w:rPr>
        <w:t> </w:t>
      </w:r>
      <w:r>
        <w:rPr>
          <w:color w:val="231F20"/>
        </w:rPr>
        <w:t>осознать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принять</w:t>
      </w:r>
      <w:r>
        <w:rPr>
          <w:color w:val="231F20"/>
          <w:spacing w:val="-58"/>
        </w:rPr>
        <w:t> </w:t>
      </w:r>
      <w:r>
        <w:rPr>
          <w:color w:val="231F20"/>
        </w:rPr>
        <w:t>основы</w:t>
      </w:r>
      <w:r>
        <w:rPr>
          <w:color w:val="231F20"/>
          <w:spacing w:val="-6"/>
        </w:rPr>
        <w:t> </w:t>
      </w:r>
      <w:r>
        <w:rPr>
          <w:color w:val="231F20"/>
        </w:rPr>
        <w:t>нового</w:t>
      </w:r>
      <w:r>
        <w:rPr>
          <w:color w:val="231F20"/>
          <w:spacing w:val="-6"/>
        </w:rPr>
        <w:t> </w:t>
      </w:r>
      <w:r>
        <w:rPr>
          <w:color w:val="231F20"/>
        </w:rPr>
        <w:t>образа</w:t>
      </w:r>
      <w:r>
        <w:rPr>
          <w:color w:val="231F20"/>
          <w:spacing w:val="-6"/>
        </w:rPr>
        <w:t> </w:t>
      </w:r>
      <w:r>
        <w:rPr>
          <w:color w:val="231F20"/>
        </w:rPr>
        <w:t>жизни</w:t>
      </w:r>
      <w:r>
        <w:rPr>
          <w:color w:val="231F20"/>
          <w:spacing w:val="-6"/>
        </w:rPr>
        <w:t> </w:t>
      </w:r>
      <w:r>
        <w:rPr>
          <w:color w:val="231F20"/>
        </w:rPr>
        <w:t>человека,</w:t>
      </w:r>
      <w:r>
        <w:rPr>
          <w:color w:val="231F20"/>
          <w:spacing w:val="-6"/>
        </w:rPr>
        <w:t> </w:t>
      </w:r>
      <w:r>
        <w:rPr>
          <w:color w:val="231F20"/>
        </w:rPr>
        <w:t>преобразуя</w:t>
      </w:r>
      <w:r>
        <w:rPr>
          <w:color w:val="231F20"/>
          <w:spacing w:val="-6"/>
        </w:rPr>
        <w:t> </w:t>
      </w:r>
      <w:r>
        <w:rPr>
          <w:color w:val="231F20"/>
        </w:rPr>
        <w:t>свою</w:t>
      </w:r>
      <w:r>
        <w:rPr>
          <w:color w:val="231F20"/>
          <w:spacing w:val="-6"/>
        </w:rPr>
        <w:t> </w:t>
      </w:r>
      <w:r>
        <w:rPr>
          <w:color w:val="231F20"/>
        </w:rPr>
        <w:t>природу,</w:t>
      </w:r>
      <w:r>
        <w:rPr>
          <w:color w:val="231F20"/>
          <w:spacing w:val="-6"/>
        </w:rPr>
        <w:t> </w:t>
      </w:r>
      <w:r>
        <w:rPr>
          <w:color w:val="231F20"/>
        </w:rPr>
        <w:t>возможно</w:t>
      </w:r>
      <w:r>
        <w:rPr>
          <w:color w:val="231F20"/>
          <w:spacing w:val="-5"/>
        </w:rPr>
        <w:t> </w:t>
      </w:r>
      <w:r>
        <w:rPr>
          <w:color w:val="231F20"/>
        </w:rPr>
        <w:t>теряя</w:t>
      </w:r>
      <w:r>
        <w:rPr>
          <w:color w:val="231F20"/>
          <w:spacing w:val="-6"/>
        </w:rPr>
        <w:t> </w:t>
      </w:r>
      <w:r>
        <w:rPr>
          <w:color w:val="231F20"/>
        </w:rPr>
        <w:t>свои</w:t>
      </w:r>
      <w:r>
        <w:rPr>
          <w:color w:val="231F20"/>
          <w:spacing w:val="-6"/>
        </w:rPr>
        <w:t> </w:t>
      </w:r>
      <w:r>
        <w:rPr>
          <w:color w:val="231F20"/>
        </w:rPr>
        <w:t>посту-</w:t>
      </w:r>
      <w:r>
        <w:rPr>
          <w:color w:val="231F20"/>
          <w:spacing w:val="-58"/>
        </w:rPr>
        <w:t> </w:t>
      </w:r>
      <w:r>
        <w:rPr>
          <w:color w:val="231F20"/>
        </w:rPr>
        <w:t>латы, сформулированные Витрувием: «firmitas, utilitas, venustas» («прочность, польза, красо-</w:t>
      </w:r>
      <w:r>
        <w:rPr>
          <w:color w:val="231F20"/>
          <w:spacing w:val="1"/>
        </w:rPr>
        <w:t> </w:t>
      </w:r>
      <w:r>
        <w:rPr>
          <w:color w:val="231F20"/>
        </w:rPr>
        <w:t>та»), формирует новые направления своей дисциплины. Новые направленияв архитектуре от-</w:t>
      </w:r>
      <w:r>
        <w:rPr>
          <w:color w:val="231F20"/>
          <w:spacing w:val="-57"/>
        </w:rPr>
        <w:t> </w:t>
      </w:r>
      <w:r>
        <w:rPr>
          <w:color w:val="231F20"/>
        </w:rPr>
        <w:t>ражают</w:t>
      </w:r>
      <w:r>
        <w:rPr>
          <w:color w:val="231F20"/>
          <w:spacing w:val="-4"/>
        </w:rPr>
        <w:t> </w:t>
      </w:r>
      <w:r>
        <w:rPr>
          <w:color w:val="231F20"/>
        </w:rPr>
        <w:t>постоянно</w:t>
      </w:r>
      <w:r>
        <w:rPr>
          <w:color w:val="231F20"/>
          <w:spacing w:val="-4"/>
        </w:rPr>
        <w:t> </w:t>
      </w:r>
      <w:r>
        <w:rPr>
          <w:color w:val="231F20"/>
        </w:rPr>
        <w:t>меняющую</w:t>
      </w:r>
      <w:r>
        <w:rPr>
          <w:color w:val="231F20"/>
          <w:spacing w:val="-4"/>
        </w:rPr>
        <w:t> </w:t>
      </w:r>
      <w:r>
        <w:rPr>
          <w:color w:val="231F20"/>
        </w:rPr>
        <w:t>социальную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культурную</w:t>
      </w:r>
      <w:r>
        <w:rPr>
          <w:color w:val="231F20"/>
          <w:spacing w:val="-4"/>
        </w:rPr>
        <w:t> </w:t>
      </w:r>
      <w:r>
        <w:rPr>
          <w:color w:val="231F20"/>
        </w:rPr>
        <w:t>среду,</w:t>
      </w:r>
      <w:r>
        <w:rPr>
          <w:color w:val="231F20"/>
          <w:spacing w:val="-4"/>
        </w:rPr>
        <w:t> </w:t>
      </w:r>
      <w:r>
        <w:rPr>
          <w:color w:val="231F20"/>
        </w:rPr>
        <w:t>эмоциональное</w:t>
      </w:r>
      <w:r>
        <w:rPr>
          <w:color w:val="231F20"/>
          <w:spacing w:val="-3"/>
        </w:rPr>
        <w:t> </w:t>
      </w:r>
      <w:r>
        <w:rPr>
          <w:color w:val="231F20"/>
        </w:rPr>
        <w:t>переживание</w:t>
      </w:r>
      <w:r>
        <w:rPr>
          <w:color w:val="231F20"/>
          <w:spacing w:val="-58"/>
        </w:rPr>
        <w:t> </w:t>
      </w:r>
      <w:r>
        <w:rPr>
          <w:color w:val="231F20"/>
        </w:rPr>
        <w:t>перемен,</w:t>
      </w:r>
      <w:r>
        <w:rPr>
          <w:color w:val="231F20"/>
          <w:spacing w:val="-2"/>
        </w:rPr>
        <w:t> </w:t>
      </w:r>
      <w:r>
        <w:rPr>
          <w:color w:val="231F20"/>
        </w:rPr>
        <w:t>развивая альтернативный</w:t>
      </w:r>
      <w:r>
        <w:rPr>
          <w:color w:val="231F20"/>
          <w:spacing w:val="-1"/>
        </w:rPr>
        <w:t> </w:t>
      </w:r>
      <w:r>
        <w:rPr>
          <w:color w:val="231F20"/>
        </w:rPr>
        <w:t>образ мышления.</w:t>
      </w:r>
    </w:p>
    <w:p>
      <w:pPr>
        <w:pStyle w:val="BodyText"/>
        <w:spacing w:line="249" w:lineRule="auto" w:before="10"/>
        <w:ind w:left="163" w:right="502" w:firstLine="396"/>
      </w:pPr>
      <w:r>
        <w:rPr>
          <w:color w:val="231F20"/>
          <w:spacing w:val="-2"/>
        </w:rPr>
        <w:t>Новые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представления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культуре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науке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впитываются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архитектурным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сознанием,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создавая</w:t>
      </w:r>
      <w:r>
        <w:rPr>
          <w:color w:val="231F20"/>
          <w:spacing w:val="-57"/>
        </w:rPr>
        <w:t> </w:t>
      </w:r>
      <w:r>
        <w:rPr>
          <w:color w:val="231F20"/>
        </w:rPr>
        <w:t>человеку</w:t>
      </w:r>
      <w:r>
        <w:rPr>
          <w:color w:val="231F20"/>
          <w:spacing w:val="-10"/>
        </w:rPr>
        <w:t> </w:t>
      </w:r>
      <w:r>
        <w:rPr>
          <w:color w:val="231F20"/>
        </w:rPr>
        <w:t>искусственную</w:t>
      </w:r>
      <w:r>
        <w:rPr>
          <w:color w:val="231F20"/>
          <w:spacing w:val="-9"/>
        </w:rPr>
        <w:t> </w:t>
      </w:r>
      <w:r>
        <w:rPr>
          <w:color w:val="231F20"/>
        </w:rPr>
        <w:t>среду,</w:t>
      </w:r>
      <w:r>
        <w:rPr>
          <w:color w:val="231F20"/>
          <w:spacing w:val="-10"/>
        </w:rPr>
        <w:t> </w:t>
      </w:r>
      <w:r>
        <w:rPr>
          <w:color w:val="231F20"/>
        </w:rPr>
        <w:t>некомфортную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него.</w:t>
      </w:r>
      <w:r>
        <w:rPr>
          <w:color w:val="231F20"/>
          <w:spacing w:val="-10"/>
        </w:rPr>
        <w:t> </w:t>
      </w:r>
      <w:r>
        <w:rPr>
          <w:color w:val="231F20"/>
        </w:rPr>
        <w:t>Человек,</w:t>
      </w:r>
      <w:r>
        <w:rPr>
          <w:color w:val="231F20"/>
          <w:spacing w:val="-9"/>
        </w:rPr>
        <w:t> </w:t>
      </w:r>
      <w:r>
        <w:rPr>
          <w:color w:val="231F20"/>
        </w:rPr>
        <w:t>находясь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погоне</w:t>
      </w:r>
      <w:r>
        <w:rPr>
          <w:color w:val="231F20"/>
          <w:spacing w:val="-9"/>
        </w:rPr>
        <w:t> </w:t>
      </w:r>
      <w:r>
        <w:rPr>
          <w:color w:val="231F20"/>
        </w:rPr>
        <w:t>за</w:t>
      </w:r>
      <w:r>
        <w:rPr>
          <w:color w:val="231F20"/>
          <w:spacing w:val="-10"/>
        </w:rPr>
        <w:t> </w:t>
      </w:r>
      <w:r>
        <w:rPr>
          <w:color w:val="231F20"/>
        </w:rPr>
        <w:t>време-</w:t>
      </w:r>
      <w:r>
        <w:rPr>
          <w:color w:val="231F20"/>
          <w:spacing w:val="-57"/>
        </w:rPr>
        <w:t> </w:t>
      </w:r>
      <w:r>
        <w:rPr>
          <w:color w:val="231F20"/>
        </w:rPr>
        <w:t>нем, находит покой в его истории икультуре. Развитие нового образа жизни, как комфортной</w:t>
      </w:r>
      <w:r>
        <w:rPr>
          <w:color w:val="231F20"/>
          <w:spacing w:val="-57"/>
        </w:rPr>
        <w:t> </w:t>
      </w:r>
      <w:r>
        <w:rPr>
          <w:color w:val="231F20"/>
        </w:rPr>
        <w:t>среды существования, невозможно без участия культуры, традиций и архитектурного тради-</w:t>
      </w:r>
      <w:r>
        <w:rPr>
          <w:color w:val="231F20"/>
          <w:spacing w:val="1"/>
        </w:rPr>
        <w:t> </w:t>
      </w:r>
      <w:r>
        <w:rPr>
          <w:color w:val="231F20"/>
        </w:rPr>
        <w:t>ционного наследия. В данной статье предлагается проанализировать процесс развития совре-</w:t>
      </w:r>
      <w:r>
        <w:rPr>
          <w:color w:val="231F20"/>
          <w:spacing w:val="-57"/>
        </w:rPr>
        <w:t> </w:t>
      </w:r>
      <w:r>
        <w:rPr>
          <w:color w:val="231F20"/>
        </w:rPr>
        <w:t>менных исторических городов, опираясь на «четырех старцев» (старые идеи, старые обычаи,</w:t>
      </w:r>
      <w:r>
        <w:rPr>
          <w:color w:val="231F20"/>
          <w:spacing w:val="1"/>
        </w:rPr>
        <w:t> </w:t>
      </w:r>
      <w:r>
        <w:rPr>
          <w:color w:val="231F20"/>
        </w:rPr>
        <w:t>традиционная</w:t>
      </w:r>
      <w:r>
        <w:rPr>
          <w:color w:val="231F20"/>
          <w:spacing w:val="-8"/>
        </w:rPr>
        <w:t> </w:t>
      </w:r>
      <w:r>
        <w:rPr>
          <w:color w:val="231F20"/>
        </w:rPr>
        <w:t>культура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старые</w:t>
      </w:r>
      <w:r>
        <w:rPr>
          <w:color w:val="231F20"/>
          <w:spacing w:val="-8"/>
        </w:rPr>
        <w:t> </w:t>
      </w:r>
      <w:r>
        <w:rPr>
          <w:color w:val="231F20"/>
        </w:rPr>
        <w:t>привычки).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качестве</w:t>
      </w:r>
      <w:r>
        <w:rPr>
          <w:color w:val="231F20"/>
          <w:spacing w:val="-7"/>
        </w:rPr>
        <w:t> </w:t>
      </w:r>
      <w:r>
        <w:rPr>
          <w:color w:val="231F20"/>
        </w:rPr>
        <w:t>отрицательного</w:t>
      </w:r>
      <w:r>
        <w:rPr>
          <w:color w:val="231F20"/>
          <w:spacing w:val="-7"/>
        </w:rPr>
        <w:t> </w:t>
      </w:r>
      <w:r>
        <w:rPr>
          <w:color w:val="231F20"/>
        </w:rPr>
        <w:t>примера,</w:t>
      </w:r>
      <w:r>
        <w:rPr>
          <w:color w:val="231F20"/>
          <w:spacing w:val="-8"/>
        </w:rPr>
        <w:t> </w:t>
      </w:r>
      <w:r>
        <w:rPr>
          <w:color w:val="231F20"/>
        </w:rPr>
        <w:t>рассмотрим</w:t>
      </w:r>
      <w:r>
        <w:rPr>
          <w:color w:val="231F20"/>
          <w:spacing w:val="-57"/>
        </w:rPr>
        <w:t> </w:t>
      </w:r>
      <w:r>
        <w:rPr>
          <w:color w:val="231F20"/>
        </w:rPr>
        <w:t>модернизацию исторического района города Пекина, в результате которого исчез индивиду-</w:t>
      </w:r>
      <w:r>
        <w:rPr>
          <w:color w:val="231F20"/>
          <w:spacing w:val="1"/>
        </w:rPr>
        <w:t> </w:t>
      </w:r>
      <w:r>
        <w:rPr>
          <w:color w:val="231F20"/>
        </w:rPr>
        <w:t>альный</w:t>
      </w:r>
      <w:r>
        <w:rPr>
          <w:color w:val="231F20"/>
          <w:spacing w:val="-2"/>
        </w:rPr>
        <w:t> </w:t>
      </w:r>
      <w:r>
        <w:rPr>
          <w:color w:val="231F20"/>
        </w:rPr>
        <w:t>«дух» района.</w:t>
      </w:r>
    </w:p>
    <w:p>
      <w:pPr>
        <w:pStyle w:val="BodyText"/>
        <w:spacing w:line="249" w:lineRule="auto" w:before="9"/>
        <w:ind w:left="163" w:right="504" w:firstLine="396"/>
      </w:pPr>
      <w:r>
        <w:rPr>
          <w:i/>
          <w:color w:val="231F20"/>
        </w:rPr>
        <w:t>Ключевые</w:t>
      </w:r>
      <w:r>
        <w:rPr>
          <w:i/>
          <w:color w:val="231F20"/>
          <w:spacing w:val="-15"/>
        </w:rPr>
        <w:t> </w:t>
      </w:r>
      <w:r>
        <w:rPr>
          <w:i/>
          <w:color w:val="231F20"/>
        </w:rPr>
        <w:t>слова</w:t>
      </w:r>
      <w:r>
        <w:rPr>
          <w:color w:val="231F20"/>
        </w:rPr>
        <w:t>: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архитектура,</w:t>
      </w:r>
      <w:r>
        <w:rPr>
          <w:color w:val="231F20"/>
          <w:spacing w:val="-15"/>
        </w:rPr>
        <w:t> </w:t>
      </w:r>
      <w:r>
        <w:rPr>
          <w:color w:val="231F20"/>
        </w:rPr>
        <w:t>Китай,</w:t>
      </w:r>
      <w:r>
        <w:rPr>
          <w:color w:val="231F20"/>
          <w:spacing w:val="-15"/>
        </w:rPr>
        <w:t> </w:t>
      </w:r>
      <w:r>
        <w:rPr>
          <w:color w:val="231F20"/>
        </w:rPr>
        <w:t>Пекин,</w:t>
      </w:r>
      <w:r>
        <w:rPr>
          <w:color w:val="231F20"/>
          <w:spacing w:val="-15"/>
        </w:rPr>
        <w:t> </w:t>
      </w:r>
      <w:r>
        <w:rPr>
          <w:color w:val="231F20"/>
        </w:rPr>
        <w:t>новый</w:t>
      </w:r>
      <w:r>
        <w:rPr>
          <w:color w:val="231F20"/>
          <w:spacing w:val="-15"/>
        </w:rPr>
        <w:t> </w:t>
      </w:r>
      <w:r>
        <w:rPr>
          <w:color w:val="231F20"/>
        </w:rPr>
        <w:t>образ</w:t>
      </w:r>
      <w:r>
        <w:rPr>
          <w:color w:val="231F20"/>
          <w:spacing w:val="-15"/>
        </w:rPr>
        <w:t> </w:t>
      </w:r>
      <w:r>
        <w:rPr>
          <w:color w:val="231F20"/>
        </w:rPr>
        <w:t>жизни,</w:t>
      </w:r>
      <w:r>
        <w:rPr>
          <w:color w:val="231F20"/>
          <w:spacing w:val="-14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-15"/>
        </w:rPr>
        <w:t> </w:t>
      </w:r>
      <w:r>
        <w:rPr>
          <w:color w:val="231F20"/>
        </w:rPr>
        <w:t>район,</w:t>
      </w:r>
      <w:r>
        <w:rPr>
          <w:color w:val="231F20"/>
          <w:spacing w:val="-15"/>
        </w:rPr>
        <w:t> </w:t>
      </w:r>
      <w:r>
        <w:rPr>
          <w:color w:val="231F20"/>
        </w:rPr>
        <w:t>ста-</w:t>
      </w:r>
      <w:r>
        <w:rPr>
          <w:color w:val="231F20"/>
          <w:spacing w:val="-58"/>
        </w:rPr>
        <w:t> </w:t>
      </w:r>
      <w:r>
        <w:rPr>
          <w:color w:val="231F20"/>
        </w:rPr>
        <w:t>рый</w:t>
      </w:r>
      <w:r>
        <w:rPr>
          <w:color w:val="231F20"/>
          <w:spacing w:val="-1"/>
        </w:rPr>
        <w:t> </w:t>
      </w:r>
      <w:r>
        <w:rPr>
          <w:color w:val="231F20"/>
        </w:rPr>
        <w:t>город, традиционная</w:t>
      </w:r>
      <w:r>
        <w:rPr>
          <w:color w:val="231F20"/>
          <w:spacing w:val="-1"/>
        </w:rPr>
        <w:t> </w:t>
      </w:r>
      <w:r>
        <w:rPr>
          <w:color w:val="231F20"/>
        </w:rPr>
        <w:t>морфология,</w:t>
      </w:r>
      <w:r>
        <w:rPr>
          <w:color w:val="231F20"/>
          <w:spacing w:val="-1"/>
        </w:rPr>
        <w:t> </w:t>
      </w:r>
      <w:r>
        <w:rPr>
          <w:color w:val="231F20"/>
        </w:rPr>
        <w:t>современный человек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 w:right="158" w:firstLine="396"/>
      </w:pPr>
      <w:r>
        <w:rPr>
          <w:color w:val="231F20"/>
        </w:rPr>
        <w:t>Modern society is characterized by a new way of life, formed as a result of socio-economic and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technical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modernization,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expansion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information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exchange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channels,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use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4"/>
        </w:rPr>
        <w:t> </w:t>
      </w:r>
      <w:r>
        <w:rPr>
          <w:color w:val="231F20"/>
        </w:rPr>
        <w:t>high-speed</w:t>
      </w:r>
      <w:r>
        <w:rPr>
          <w:color w:val="231F20"/>
          <w:spacing w:val="-13"/>
        </w:rPr>
        <w:t> </w:t>
      </w:r>
      <w:r>
        <w:rPr>
          <w:color w:val="231F20"/>
        </w:rPr>
        <w:t>trans-</w:t>
      </w:r>
      <w:r>
        <w:rPr>
          <w:color w:val="231F20"/>
          <w:spacing w:val="-58"/>
        </w:rPr>
        <w:t> </w:t>
      </w:r>
      <w:r>
        <w:rPr>
          <w:color w:val="231F20"/>
        </w:rPr>
        <w:t>port,</w:t>
      </w:r>
      <w:r>
        <w:rPr>
          <w:color w:val="231F20"/>
          <w:spacing w:val="-3"/>
        </w:rPr>
        <w:t> </w:t>
      </w:r>
      <w:r>
        <w:rPr>
          <w:color w:val="231F20"/>
        </w:rPr>
        <w:t>labor</w:t>
      </w:r>
      <w:r>
        <w:rPr>
          <w:color w:val="231F20"/>
          <w:spacing w:val="-2"/>
        </w:rPr>
        <w:t> </w:t>
      </w:r>
      <w:r>
        <w:rPr>
          <w:color w:val="231F20"/>
        </w:rPr>
        <w:t>automation,</w:t>
      </w:r>
      <w:r>
        <w:rPr>
          <w:color w:val="231F20"/>
          <w:spacing w:val="-3"/>
        </w:rPr>
        <w:t> </w:t>
      </w:r>
      <w:r>
        <w:rPr>
          <w:color w:val="231F20"/>
        </w:rPr>
        <w:t>etc.a</w:t>
      </w:r>
      <w:r>
        <w:rPr>
          <w:color w:val="231F20"/>
          <w:spacing w:val="-2"/>
        </w:rPr>
        <w:t> </w:t>
      </w:r>
      <w:r>
        <w:rPr>
          <w:color w:val="231F20"/>
        </w:rPr>
        <w:t>New</w:t>
      </w:r>
      <w:r>
        <w:rPr>
          <w:color w:val="231F20"/>
          <w:spacing w:val="-2"/>
        </w:rPr>
        <w:t> </w:t>
      </w:r>
      <w:r>
        <w:rPr>
          <w:color w:val="231F20"/>
        </w:rPr>
        <w:t>way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life</w:t>
      </w:r>
      <w:r>
        <w:rPr>
          <w:color w:val="231F20"/>
          <w:spacing w:val="-2"/>
        </w:rPr>
        <w:t> </w:t>
      </w:r>
      <w:r>
        <w:rPr>
          <w:color w:val="231F20"/>
        </w:rPr>
        <w:t>makes</w:t>
      </w:r>
      <w:r>
        <w:rPr>
          <w:color w:val="231F20"/>
          <w:spacing w:val="-3"/>
        </w:rPr>
        <w:t> </w:t>
      </w:r>
      <w:r>
        <w:rPr>
          <w:color w:val="231F20"/>
        </w:rPr>
        <w:t>a</w:t>
      </w:r>
      <w:r>
        <w:rPr>
          <w:color w:val="231F20"/>
          <w:spacing w:val="-2"/>
        </w:rPr>
        <w:t> </w:t>
      </w:r>
      <w:r>
        <w:rPr>
          <w:color w:val="231F20"/>
        </w:rPr>
        <w:t>person</w:t>
      </w:r>
      <w:r>
        <w:rPr>
          <w:color w:val="231F20"/>
          <w:spacing w:val="-3"/>
        </w:rPr>
        <w:t> </w:t>
      </w:r>
      <w:r>
        <w:rPr>
          <w:color w:val="231F20"/>
        </w:rPr>
        <w:t>learn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live</w:t>
      </w:r>
      <w:r>
        <w:rPr>
          <w:color w:val="231F20"/>
          <w:spacing w:val="-3"/>
        </w:rPr>
        <w:t> </w:t>
      </w:r>
      <w:r>
        <w:rPr>
          <w:color w:val="231F20"/>
        </w:rPr>
        <w:t>anew,</w:t>
      </w:r>
      <w:r>
        <w:rPr>
          <w:color w:val="231F20"/>
          <w:spacing w:val="-2"/>
        </w:rPr>
        <w:t> </w:t>
      </w:r>
      <w:r>
        <w:rPr>
          <w:color w:val="231F20"/>
        </w:rPr>
        <w:t>transforming</w:t>
      </w:r>
      <w:r>
        <w:rPr>
          <w:color w:val="231F20"/>
          <w:spacing w:val="-2"/>
        </w:rPr>
        <w:t> </w:t>
      </w:r>
      <w:r>
        <w:rPr>
          <w:color w:val="231F20"/>
        </w:rPr>
        <w:t>his</w:t>
      </w:r>
      <w:r>
        <w:rPr>
          <w:color w:val="231F20"/>
          <w:spacing w:val="-3"/>
        </w:rPr>
        <w:t> </w:t>
      </w:r>
      <w:r>
        <w:rPr>
          <w:color w:val="231F20"/>
        </w:rPr>
        <w:t>in-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ner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outer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world.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Architecture,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research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discipline,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makes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attempt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understand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accept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foundations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new</w:t>
      </w:r>
      <w:r>
        <w:rPr>
          <w:color w:val="231F20"/>
          <w:spacing w:val="-10"/>
        </w:rPr>
        <w:t> </w:t>
      </w:r>
      <w:r>
        <w:rPr>
          <w:color w:val="231F20"/>
        </w:rPr>
        <w:t>human</w:t>
      </w:r>
      <w:r>
        <w:rPr>
          <w:color w:val="231F20"/>
          <w:spacing w:val="-9"/>
        </w:rPr>
        <w:t> </w:t>
      </w:r>
      <w:r>
        <w:rPr>
          <w:color w:val="231F20"/>
        </w:rPr>
        <w:t>way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life,</w:t>
      </w:r>
      <w:r>
        <w:rPr>
          <w:color w:val="231F20"/>
          <w:spacing w:val="-9"/>
        </w:rPr>
        <w:t> </w:t>
      </w:r>
      <w:r>
        <w:rPr>
          <w:color w:val="231F20"/>
        </w:rPr>
        <w:t>transforming</w:t>
      </w:r>
      <w:r>
        <w:rPr>
          <w:color w:val="231F20"/>
          <w:spacing w:val="-10"/>
        </w:rPr>
        <w:t> </w:t>
      </w:r>
      <w:r>
        <w:rPr>
          <w:color w:val="231F20"/>
        </w:rPr>
        <w:t>its</w:t>
      </w:r>
      <w:r>
        <w:rPr>
          <w:color w:val="231F20"/>
          <w:spacing w:val="-9"/>
        </w:rPr>
        <w:t> </w:t>
      </w:r>
      <w:r>
        <w:rPr>
          <w:color w:val="231F20"/>
        </w:rPr>
        <w:t>nature,</w:t>
      </w:r>
      <w:r>
        <w:rPr>
          <w:color w:val="231F20"/>
          <w:spacing w:val="-9"/>
        </w:rPr>
        <w:t> </w:t>
      </w:r>
      <w:r>
        <w:rPr>
          <w:color w:val="231F20"/>
        </w:rPr>
        <w:t>perhaps</w:t>
      </w:r>
      <w:r>
        <w:rPr>
          <w:color w:val="231F20"/>
          <w:spacing w:val="-9"/>
        </w:rPr>
        <w:t> </w:t>
      </w:r>
      <w:r>
        <w:rPr>
          <w:color w:val="231F20"/>
        </w:rPr>
        <w:t>losing</w:t>
      </w:r>
      <w:r>
        <w:rPr>
          <w:color w:val="231F20"/>
          <w:spacing w:val="-9"/>
        </w:rPr>
        <w:t> </w:t>
      </w:r>
      <w:r>
        <w:rPr>
          <w:color w:val="231F20"/>
        </w:rPr>
        <w:t>its</w:t>
      </w:r>
      <w:r>
        <w:rPr>
          <w:color w:val="231F20"/>
          <w:spacing w:val="-10"/>
        </w:rPr>
        <w:t> </w:t>
      </w:r>
      <w:r>
        <w:rPr>
          <w:color w:val="231F20"/>
        </w:rPr>
        <w:t>postulates</w:t>
      </w:r>
      <w:r>
        <w:rPr>
          <w:color w:val="231F20"/>
          <w:spacing w:val="-9"/>
        </w:rPr>
        <w:t> </w:t>
      </w:r>
      <w:r>
        <w:rPr>
          <w:color w:val="231F20"/>
        </w:rPr>
        <w:t>for-</w:t>
      </w:r>
      <w:r>
        <w:rPr>
          <w:color w:val="231F20"/>
          <w:spacing w:val="1"/>
        </w:rPr>
        <w:t> </w:t>
      </w:r>
      <w:r>
        <w:rPr>
          <w:color w:val="231F20"/>
        </w:rPr>
        <w:t>mulated</w:t>
      </w:r>
      <w:r>
        <w:rPr>
          <w:color w:val="231F20"/>
          <w:spacing w:val="-3"/>
        </w:rPr>
        <w:t> </w:t>
      </w:r>
      <w:r>
        <w:rPr>
          <w:color w:val="231F20"/>
        </w:rPr>
        <w:t>by</w:t>
      </w:r>
      <w:r>
        <w:rPr>
          <w:color w:val="231F20"/>
          <w:spacing w:val="-7"/>
        </w:rPr>
        <w:t> </w:t>
      </w:r>
      <w:r>
        <w:rPr>
          <w:color w:val="231F20"/>
        </w:rPr>
        <w:t>Vitruvius:</w:t>
      </w:r>
      <w:r>
        <w:rPr>
          <w:color w:val="231F20"/>
          <w:spacing w:val="-3"/>
        </w:rPr>
        <w:t> </w:t>
      </w:r>
      <w:r>
        <w:rPr>
          <w:color w:val="231F20"/>
        </w:rPr>
        <w:t>“firmitas,</w:t>
      </w:r>
      <w:r>
        <w:rPr>
          <w:color w:val="231F20"/>
          <w:spacing w:val="-3"/>
        </w:rPr>
        <w:t> </w:t>
      </w:r>
      <w:r>
        <w:rPr>
          <w:color w:val="231F20"/>
        </w:rPr>
        <w:t>utilitas,</w:t>
      </w:r>
      <w:r>
        <w:rPr>
          <w:color w:val="231F20"/>
          <w:spacing w:val="-3"/>
        </w:rPr>
        <w:t> </w:t>
      </w:r>
      <w:r>
        <w:rPr>
          <w:color w:val="231F20"/>
        </w:rPr>
        <w:t>venustas”</w:t>
      </w:r>
      <w:r>
        <w:rPr>
          <w:color w:val="231F20"/>
          <w:spacing w:val="-3"/>
        </w:rPr>
        <w:t> </w:t>
      </w:r>
      <w:r>
        <w:rPr>
          <w:color w:val="231F20"/>
        </w:rPr>
        <w:t>(“strength,</w:t>
      </w:r>
      <w:r>
        <w:rPr>
          <w:color w:val="231F20"/>
          <w:spacing w:val="-3"/>
        </w:rPr>
        <w:t> </w:t>
      </w:r>
      <w:r>
        <w:rPr>
          <w:color w:val="231F20"/>
        </w:rPr>
        <w:t>utility,</w:t>
      </w:r>
      <w:r>
        <w:rPr>
          <w:color w:val="231F20"/>
          <w:spacing w:val="-3"/>
        </w:rPr>
        <w:t> </w:t>
      </w:r>
      <w:r>
        <w:rPr>
          <w:color w:val="231F20"/>
        </w:rPr>
        <w:t>beauty”),</w:t>
      </w:r>
      <w:r>
        <w:rPr>
          <w:color w:val="231F20"/>
          <w:spacing w:val="-4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forms</w:t>
      </w:r>
      <w:r>
        <w:rPr>
          <w:color w:val="231F20"/>
          <w:spacing w:val="-3"/>
        </w:rPr>
        <w:t> </w:t>
      </w:r>
      <w:r>
        <w:rPr>
          <w:color w:val="231F20"/>
        </w:rPr>
        <w:t>new</w:t>
      </w:r>
      <w:r>
        <w:rPr>
          <w:color w:val="231F20"/>
          <w:spacing w:val="-3"/>
        </w:rPr>
        <w:t> </w:t>
      </w:r>
      <w:r>
        <w:rPr>
          <w:color w:val="231F20"/>
        </w:rPr>
        <w:t>direc-</w:t>
      </w:r>
      <w:r>
        <w:rPr>
          <w:color w:val="231F20"/>
          <w:spacing w:val="-57"/>
        </w:rPr>
        <w:t> </w:t>
      </w:r>
      <w:r>
        <w:rPr>
          <w:color w:val="231F20"/>
        </w:rPr>
        <w:t>tions of its discipline. New directions in architecture reflect the constantly changing social and cul-</w:t>
      </w:r>
      <w:r>
        <w:rPr>
          <w:color w:val="231F20"/>
          <w:spacing w:val="1"/>
        </w:rPr>
        <w:t> </w:t>
      </w:r>
      <w:r>
        <w:rPr>
          <w:color w:val="231F20"/>
        </w:rPr>
        <w:t>tural</w:t>
      </w:r>
      <w:r>
        <w:rPr>
          <w:color w:val="231F20"/>
          <w:spacing w:val="-1"/>
        </w:rPr>
        <w:t> </w:t>
      </w:r>
      <w:r>
        <w:rPr>
          <w:color w:val="231F20"/>
        </w:rPr>
        <w:t>environment, the emotional experience of changes, developing</w:t>
      </w:r>
      <w:r>
        <w:rPr>
          <w:color w:val="231F20"/>
          <w:spacing w:val="-1"/>
        </w:rPr>
        <w:t> </w:t>
      </w:r>
      <w:r>
        <w:rPr>
          <w:color w:val="231F20"/>
        </w:rPr>
        <w:t>an alternative way</w:t>
      </w:r>
      <w:r>
        <w:rPr>
          <w:color w:val="231F20"/>
          <w:spacing w:val="-1"/>
        </w:rPr>
        <w:t> </w:t>
      </w:r>
      <w:r>
        <w:rPr>
          <w:color w:val="231F20"/>
        </w:rPr>
        <w:t>of thinking.</w:t>
      </w:r>
    </w:p>
    <w:p>
      <w:pPr>
        <w:pStyle w:val="BodyText"/>
        <w:spacing w:line="249" w:lineRule="auto" w:before="8"/>
        <w:ind w:left="503" w:right="160" w:firstLine="396"/>
      </w:pPr>
      <w:r>
        <w:rPr>
          <w:color w:val="231F20"/>
        </w:rPr>
        <w:t>New</w:t>
      </w:r>
      <w:r>
        <w:rPr>
          <w:color w:val="231F20"/>
          <w:spacing w:val="-4"/>
        </w:rPr>
        <w:t> </w:t>
      </w:r>
      <w:r>
        <w:rPr>
          <w:color w:val="231F20"/>
        </w:rPr>
        <w:t>ideas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culture</w:t>
      </w:r>
      <w:r>
        <w:rPr>
          <w:color w:val="231F20"/>
          <w:spacing w:val="-3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science</w:t>
      </w:r>
      <w:r>
        <w:rPr>
          <w:color w:val="231F20"/>
          <w:spacing w:val="-3"/>
        </w:rPr>
        <w:t> </w:t>
      </w:r>
      <w:r>
        <w:rPr>
          <w:color w:val="231F20"/>
        </w:rPr>
        <w:t>are</w:t>
      </w:r>
      <w:r>
        <w:rPr>
          <w:color w:val="231F20"/>
          <w:spacing w:val="-3"/>
        </w:rPr>
        <w:t> </w:t>
      </w:r>
      <w:r>
        <w:rPr>
          <w:color w:val="231F20"/>
        </w:rPr>
        <w:t>absorbed</w:t>
      </w:r>
      <w:r>
        <w:rPr>
          <w:color w:val="231F20"/>
          <w:spacing w:val="-3"/>
        </w:rPr>
        <w:t> </w:t>
      </w:r>
      <w:r>
        <w:rPr>
          <w:color w:val="231F20"/>
        </w:rPr>
        <w:t>by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architectural</w:t>
      </w:r>
      <w:r>
        <w:rPr>
          <w:color w:val="231F20"/>
          <w:spacing w:val="-4"/>
        </w:rPr>
        <w:t> </w:t>
      </w:r>
      <w:r>
        <w:rPr>
          <w:color w:val="231F20"/>
        </w:rPr>
        <w:t>consciousness,</w:t>
      </w:r>
      <w:r>
        <w:rPr>
          <w:color w:val="231F20"/>
          <w:spacing w:val="-3"/>
        </w:rPr>
        <w:t> </w:t>
      </w:r>
      <w:r>
        <w:rPr>
          <w:color w:val="231F20"/>
        </w:rPr>
        <w:t>creating</w:t>
      </w:r>
      <w:r>
        <w:rPr>
          <w:color w:val="231F20"/>
          <w:spacing w:val="-3"/>
        </w:rPr>
        <w:t> </w:t>
      </w:r>
      <w:r>
        <w:rPr>
          <w:color w:val="231F20"/>
        </w:rPr>
        <w:t>an</w:t>
      </w:r>
      <w:r>
        <w:rPr>
          <w:color w:val="231F20"/>
          <w:spacing w:val="-3"/>
        </w:rPr>
        <w:t> </w:t>
      </w:r>
      <w:r>
        <w:rPr>
          <w:color w:val="231F20"/>
        </w:rPr>
        <w:t>ar-</w:t>
      </w:r>
      <w:r>
        <w:rPr>
          <w:color w:val="231F20"/>
          <w:spacing w:val="-58"/>
        </w:rPr>
        <w:t> </w:t>
      </w:r>
      <w:r>
        <w:rPr>
          <w:color w:val="231F20"/>
        </w:rPr>
        <w:t>tificial environment that is uncomfortable for a person. Man, in the pursuit of time, finds peace in its</w:t>
      </w:r>
      <w:r>
        <w:rPr>
          <w:color w:val="231F20"/>
          <w:spacing w:val="-57"/>
        </w:rPr>
        <w:t> </w:t>
      </w:r>
      <w:r>
        <w:rPr>
          <w:color w:val="231F20"/>
        </w:rPr>
        <w:t>history and culture. The development of a new way of life as a comfortable environment is impos-</w:t>
      </w:r>
      <w:r>
        <w:rPr>
          <w:color w:val="231F20"/>
          <w:spacing w:val="1"/>
        </w:rPr>
        <w:t> </w:t>
      </w:r>
      <w:r>
        <w:rPr>
          <w:color w:val="231F20"/>
        </w:rPr>
        <w:t>sible without the participation of culture, traditions and traditional architectural heritage. This arti-</w:t>
      </w:r>
      <w:r>
        <w:rPr>
          <w:color w:val="231F20"/>
          <w:spacing w:val="1"/>
        </w:rPr>
        <w:t> </w:t>
      </w:r>
      <w:r>
        <w:rPr>
          <w:color w:val="231F20"/>
        </w:rPr>
        <w:t>cle</w:t>
      </w:r>
      <w:r>
        <w:rPr>
          <w:color w:val="231F20"/>
          <w:spacing w:val="-8"/>
        </w:rPr>
        <w:t> </w:t>
      </w:r>
      <w:r>
        <w:rPr>
          <w:color w:val="231F20"/>
        </w:rPr>
        <w:t>proposes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8"/>
        </w:rPr>
        <w:t> </w:t>
      </w:r>
      <w:r>
        <w:rPr>
          <w:color w:val="231F20"/>
        </w:rPr>
        <w:t>analyze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process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development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modern</w:t>
      </w:r>
      <w:r>
        <w:rPr>
          <w:color w:val="231F20"/>
          <w:spacing w:val="-7"/>
        </w:rPr>
        <w:t> </w:t>
      </w:r>
      <w:r>
        <w:rPr>
          <w:color w:val="231F20"/>
        </w:rPr>
        <w:t>historical</w:t>
      </w:r>
      <w:r>
        <w:rPr>
          <w:color w:val="231F20"/>
          <w:spacing w:val="-8"/>
        </w:rPr>
        <w:t> </w:t>
      </w:r>
      <w:r>
        <w:rPr>
          <w:color w:val="231F20"/>
        </w:rPr>
        <w:t>cities,</w:t>
      </w:r>
      <w:r>
        <w:rPr>
          <w:color w:val="231F20"/>
          <w:spacing w:val="-7"/>
        </w:rPr>
        <w:t> </w:t>
      </w:r>
      <w:r>
        <w:rPr>
          <w:color w:val="231F20"/>
        </w:rPr>
        <w:t>based</w:t>
      </w:r>
      <w:r>
        <w:rPr>
          <w:color w:val="231F20"/>
          <w:spacing w:val="-8"/>
        </w:rPr>
        <w:t> </w:t>
      </w:r>
      <w:r>
        <w:rPr>
          <w:color w:val="231F20"/>
        </w:rPr>
        <w:t>on</w:t>
      </w:r>
      <w:r>
        <w:rPr>
          <w:color w:val="231F20"/>
          <w:spacing w:val="-7"/>
        </w:rPr>
        <w:t> </w:t>
      </w:r>
      <w:r>
        <w:rPr>
          <w:color w:val="231F20"/>
        </w:rPr>
        <w:t>the”</w:t>
      </w:r>
      <w:r>
        <w:rPr>
          <w:color w:val="231F20"/>
          <w:spacing w:val="-8"/>
        </w:rPr>
        <w:t> </w:t>
      </w:r>
      <w:r>
        <w:rPr>
          <w:color w:val="231F20"/>
        </w:rPr>
        <w:t>four</w:t>
      </w:r>
      <w:r>
        <w:rPr>
          <w:color w:val="231F20"/>
          <w:spacing w:val="-7"/>
        </w:rPr>
        <w:t> </w:t>
      </w:r>
      <w:r>
        <w:rPr>
          <w:color w:val="231F20"/>
        </w:rPr>
        <w:t>el-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ders “ (old ideas, old customs, traditional culture and old habits). As a negative example, consider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modernization of the historic district of the city of Beijing, as a result of which the individual “spir-</w:t>
      </w:r>
      <w:r>
        <w:rPr>
          <w:color w:val="231F20"/>
          <w:spacing w:val="1"/>
        </w:rPr>
        <w:t> </w:t>
      </w:r>
      <w:r>
        <w:rPr>
          <w:color w:val="231F20"/>
        </w:rPr>
        <w:t>it” of the district disappeared.</w:t>
      </w:r>
    </w:p>
    <w:p>
      <w:pPr>
        <w:pStyle w:val="BodyText"/>
        <w:spacing w:line="249" w:lineRule="auto" w:before="8"/>
        <w:ind w:left="503" w:right="162" w:firstLine="396"/>
      </w:pPr>
      <w:r>
        <w:rPr>
          <w:i/>
          <w:color w:val="231F20"/>
        </w:rPr>
        <w:t>Keywords</w:t>
      </w:r>
      <w:r>
        <w:rPr>
          <w:color w:val="231F20"/>
        </w:rPr>
        <w:t>: architecture, China, Beijing, new way of life, historical district, old city, traditional</w:t>
      </w:r>
      <w:r>
        <w:rPr>
          <w:color w:val="231F20"/>
          <w:spacing w:val="1"/>
        </w:rPr>
        <w:t> </w:t>
      </w:r>
      <w:r>
        <w:rPr>
          <w:color w:val="231F20"/>
        </w:rPr>
        <w:t>morphology,</w:t>
      </w:r>
      <w:r>
        <w:rPr>
          <w:color w:val="231F20"/>
          <w:spacing w:val="-1"/>
        </w:rPr>
        <w:t> </w:t>
      </w:r>
      <w:r>
        <w:rPr>
          <w:color w:val="231F20"/>
        </w:rPr>
        <w:t>modern human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17"/>
        </w:rPr>
      </w:pPr>
    </w:p>
    <w:p>
      <w:pPr>
        <w:spacing w:after="0"/>
        <w:jc w:val="left"/>
        <w:rPr>
          <w:sz w:val="17"/>
        </w:rPr>
        <w:sectPr>
          <w:pgSz w:w="11910" w:h="16840"/>
          <w:pgMar w:header="0" w:footer="732" w:top="980" w:bottom="920" w:left="800" w:right="800"/>
        </w:sectPr>
      </w:pPr>
    </w:p>
    <w:p>
      <w:pPr>
        <w:pStyle w:val="BodyText"/>
        <w:spacing w:line="249" w:lineRule="auto" w:before="90"/>
        <w:ind w:left="503" w:right="1" w:firstLine="396"/>
      </w:pPr>
      <w:r>
        <w:rPr>
          <w:color w:val="231F20"/>
          <w:spacing w:val="-1"/>
        </w:rPr>
        <w:t>Проблема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сохранения,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устойчивого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суще-</w:t>
      </w:r>
      <w:r>
        <w:rPr>
          <w:color w:val="231F20"/>
          <w:spacing w:val="-58"/>
        </w:rPr>
        <w:t> </w:t>
      </w:r>
      <w:r>
        <w:rPr>
          <w:color w:val="231F20"/>
        </w:rPr>
        <w:t>ствования каждой культуры в современном</w:t>
      </w:r>
      <w:r>
        <w:rPr>
          <w:color w:val="231F20"/>
          <w:spacing w:val="1"/>
        </w:rPr>
        <w:t> </w:t>
      </w:r>
      <w:r>
        <w:rPr>
          <w:color w:val="231F20"/>
        </w:rPr>
        <w:t>обществе, является одним из приоритетных</w:t>
      </w:r>
      <w:r>
        <w:rPr>
          <w:color w:val="231F20"/>
          <w:spacing w:val="1"/>
        </w:rPr>
        <w:t> </w:t>
      </w:r>
      <w:r>
        <w:rPr>
          <w:color w:val="231F20"/>
        </w:rPr>
        <w:t>направлений.</w:t>
      </w:r>
      <w:r>
        <w:rPr>
          <w:color w:val="231F20"/>
          <w:spacing w:val="1"/>
        </w:rPr>
        <w:t> </w:t>
      </w:r>
      <w:r>
        <w:rPr>
          <w:color w:val="231F20"/>
        </w:rPr>
        <w:t>Непременно</w:t>
      </w:r>
      <w:r>
        <w:rPr>
          <w:color w:val="231F20"/>
          <w:spacing w:val="1"/>
        </w:rPr>
        <w:t> </w:t>
      </w:r>
      <w:r>
        <w:rPr>
          <w:color w:val="231F20"/>
        </w:rPr>
        <w:t>встает</w:t>
      </w:r>
      <w:r>
        <w:rPr>
          <w:color w:val="231F20"/>
          <w:spacing w:val="1"/>
        </w:rPr>
        <w:t> </w:t>
      </w:r>
      <w:r>
        <w:rPr>
          <w:color w:val="231F20"/>
        </w:rPr>
        <w:t>проблема</w:t>
      </w:r>
      <w:r>
        <w:rPr>
          <w:color w:val="231F20"/>
          <w:spacing w:val="-57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развития</w:t>
      </w:r>
      <w:r>
        <w:rPr>
          <w:color w:val="231F20"/>
          <w:spacing w:val="-5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6"/>
        </w:rPr>
        <w:t> </w:t>
      </w:r>
      <w:r>
        <w:rPr>
          <w:color w:val="231F20"/>
        </w:rPr>
        <w:t>горо-</w:t>
      </w:r>
      <w:r>
        <w:rPr>
          <w:color w:val="231F20"/>
          <w:spacing w:val="-58"/>
        </w:rPr>
        <w:t> </w:t>
      </w:r>
      <w:r>
        <w:rPr>
          <w:color w:val="231F20"/>
        </w:rPr>
        <w:t>дов, с сохранением и развитием архитектур-</w:t>
      </w:r>
      <w:r>
        <w:rPr>
          <w:color w:val="231F20"/>
          <w:spacing w:val="1"/>
        </w:rPr>
        <w:t> </w:t>
      </w:r>
      <w:r>
        <w:rPr>
          <w:color w:val="231F20"/>
        </w:rPr>
        <w:t>ных традиций, учитывая внутренние и внеш-</w:t>
      </w:r>
      <w:r>
        <w:rPr>
          <w:color w:val="231F20"/>
          <w:spacing w:val="-57"/>
        </w:rPr>
        <w:t> </w:t>
      </w:r>
      <w:r>
        <w:rPr>
          <w:color w:val="231F20"/>
        </w:rPr>
        <w:t>ние</w:t>
      </w:r>
      <w:r>
        <w:rPr>
          <w:color w:val="231F20"/>
          <w:spacing w:val="-2"/>
        </w:rPr>
        <w:t> </w:t>
      </w:r>
      <w:r>
        <w:rPr>
          <w:color w:val="231F20"/>
        </w:rPr>
        <w:t>атаки</w:t>
      </w:r>
      <w:r>
        <w:rPr>
          <w:color w:val="231F20"/>
          <w:spacing w:val="-1"/>
        </w:rPr>
        <w:t> </w:t>
      </w:r>
      <w:r>
        <w:rPr>
          <w:color w:val="231F20"/>
        </w:rPr>
        <w:t>нового образа</w:t>
      </w:r>
      <w:r>
        <w:rPr>
          <w:color w:val="231F20"/>
          <w:spacing w:val="-1"/>
        </w:rPr>
        <w:t> </w:t>
      </w:r>
      <w:r>
        <w:rPr>
          <w:color w:val="231F20"/>
        </w:rPr>
        <w:t>жизни.</w:t>
      </w:r>
    </w:p>
    <w:p>
      <w:pPr>
        <w:pStyle w:val="BodyText"/>
        <w:spacing w:line="249" w:lineRule="auto" w:before="8"/>
        <w:ind w:left="503" w:right="1" w:firstLine="396"/>
      </w:pPr>
      <w:r>
        <w:rPr>
          <w:color w:val="231F20"/>
          <w:w w:val="95"/>
        </w:rPr>
        <w:t>В статье рассматриваются стадии развития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4"/>
        </w:rPr>
        <w:t> </w:t>
      </w:r>
      <w:r>
        <w:rPr>
          <w:color w:val="231F20"/>
        </w:rPr>
        <w:t>города</w:t>
      </w:r>
      <w:r>
        <w:rPr>
          <w:color w:val="231F20"/>
          <w:spacing w:val="-4"/>
        </w:rPr>
        <w:t> </w:t>
      </w:r>
      <w:r>
        <w:rPr>
          <w:color w:val="231F20"/>
        </w:rPr>
        <w:t>Пекина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анализирует-</w:t>
      </w:r>
      <w:r>
        <w:rPr>
          <w:color w:val="231F20"/>
          <w:spacing w:val="-57"/>
        </w:rPr>
        <w:t> </w:t>
      </w:r>
      <w:r>
        <w:rPr>
          <w:color w:val="231F20"/>
        </w:rPr>
        <w:t>ся процедура планирования развития города,</w:t>
      </w:r>
      <w:r>
        <w:rPr>
          <w:color w:val="231F20"/>
          <w:spacing w:val="-57"/>
        </w:rPr>
        <w:t> </w:t>
      </w:r>
      <w:r>
        <w:rPr>
          <w:color w:val="231F20"/>
        </w:rPr>
        <w:t>а также, в качестве отрицательного примера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рассматривается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гибель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исторической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куль-</w:t>
      </w:r>
      <w:r>
        <w:rPr>
          <w:color w:val="231F20"/>
          <w:spacing w:val="-58"/>
        </w:rPr>
        <w:t> </w:t>
      </w:r>
      <w:r>
        <w:rPr>
          <w:color w:val="231F20"/>
        </w:rPr>
        <w:t>турной</w:t>
      </w:r>
      <w:r>
        <w:rPr>
          <w:color w:val="231F20"/>
          <w:spacing w:val="-4"/>
        </w:rPr>
        <w:t> </w:t>
      </w:r>
      <w:r>
        <w:rPr>
          <w:color w:val="231F20"/>
        </w:rPr>
        <w:t>эпохи</w:t>
      </w:r>
      <w:r>
        <w:rPr>
          <w:color w:val="231F20"/>
          <w:spacing w:val="-3"/>
        </w:rPr>
        <w:t> </w:t>
      </w:r>
      <w:r>
        <w:rPr>
          <w:color w:val="231F20"/>
        </w:rPr>
        <w:t>жилого</w:t>
      </w:r>
      <w:r>
        <w:rPr>
          <w:color w:val="231F20"/>
          <w:spacing w:val="-3"/>
        </w:rPr>
        <w:t> </w:t>
      </w:r>
      <w:r>
        <w:rPr>
          <w:color w:val="231F20"/>
        </w:rPr>
        <w:t>района</w:t>
      </w:r>
      <w:r>
        <w:rPr>
          <w:color w:val="231F20"/>
          <w:spacing w:val="-4"/>
        </w:rPr>
        <w:t> </w:t>
      </w:r>
      <w:r>
        <w:rPr>
          <w:color w:val="231F20"/>
        </w:rPr>
        <w:t>Наньчицзы.</w:t>
      </w:r>
    </w:p>
    <w:p>
      <w:pPr>
        <w:pStyle w:val="BodyText"/>
        <w:spacing w:line="249" w:lineRule="auto" w:before="6"/>
        <w:ind w:left="503" w:right="1" w:firstLine="396"/>
        <w:jc w:val="right"/>
      </w:pPr>
      <w:r>
        <w:rPr>
          <w:color w:val="231F20"/>
        </w:rPr>
        <w:t>Нас</w:t>
      </w:r>
      <w:r>
        <w:rPr>
          <w:color w:val="231F20"/>
          <w:spacing w:val="-9"/>
        </w:rPr>
        <w:t> </w:t>
      </w:r>
      <w:r>
        <w:rPr>
          <w:color w:val="231F20"/>
        </w:rPr>
        <w:t>будет</w:t>
      </w:r>
      <w:r>
        <w:rPr>
          <w:color w:val="231F20"/>
          <w:spacing w:val="-8"/>
        </w:rPr>
        <w:t> </w:t>
      </w:r>
      <w:r>
        <w:rPr>
          <w:color w:val="231F20"/>
        </w:rPr>
        <w:t>интересовать</w:t>
      </w:r>
      <w:r>
        <w:rPr>
          <w:color w:val="231F20"/>
          <w:spacing w:val="-9"/>
        </w:rPr>
        <w:t> </w:t>
      </w:r>
      <w:r>
        <w:rPr>
          <w:color w:val="231F20"/>
        </w:rPr>
        <w:t>культурная</w:t>
      </w:r>
      <w:r>
        <w:rPr>
          <w:color w:val="231F20"/>
          <w:spacing w:val="-8"/>
        </w:rPr>
        <w:t> </w:t>
      </w:r>
      <w:r>
        <w:rPr>
          <w:color w:val="231F20"/>
        </w:rPr>
        <w:t>иден-</w:t>
      </w:r>
      <w:r>
        <w:rPr>
          <w:color w:val="231F20"/>
          <w:spacing w:val="-57"/>
        </w:rPr>
        <w:t> </w:t>
      </w:r>
      <w:r>
        <w:rPr>
          <w:color w:val="231F20"/>
        </w:rPr>
        <w:t>тичность</w:t>
      </w:r>
      <w:r>
        <w:rPr>
          <w:color w:val="231F20"/>
          <w:spacing w:val="2"/>
        </w:rPr>
        <w:t> </w:t>
      </w:r>
      <w:r>
        <w:rPr>
          <w:color w:val="231F20"/>
        </w:rPr>
        <w:t>старого</w:t>
      </w:r>
      <w:r>
        <w:rPr>
          <w:color w:val="231F20"/>
          <w:spacing w:val="2"/>
        </w:rPr>
        <w:t> </w:t>
      </w:r>
      <w:r>
        <w:rPr>
          <w:color w:val="231F20"/>
        </w:rPr>
        <w:t>города</w:t>
      </w:r>
      <w:r>
        <w:rPr>
          <w:color w:val="231F20"/>
          <w:spacing w:val="3"/>
        </w:rPr>
        <w:t> </w:t>
      </w:r>
      <w:r>
        <w:rPr>
          <w:color w:val="231F20"/>
        </w:rPr>
        <w:t>Пекина,</w:t>
      </w:r>
      <w:r>
        <w:rPr>
          <w:color w:val="231F20"/>
          <w:spacing w:val="2"/>
        </w:rPr>
        <w:t> </w:t>
      </w:r>
      <w:r>
        <w:rPr>
          <w:color w:val="231F20"/>
        </w:rPr>
        <w:t>его</w:t>
      </w:r>
      <w:r>
        <w:rPr>
          <w:color w:val="231F20"/>
          <w:spacing w:val="2"/>
        </w:rPr>
        <w:t> </w:t>
      </w:r>
      <w:r>
        <w:rPr>
          <w:color w:val="231F20"/>
        </w:rPr>
        <w:t>истори-</w:t>
      </w:r>
      <w:r>
        <w:rPr>
          <w:color w:val="231F20"/>
          <w:spacing w:val="-57"/>
        </w:rPr>
        <w:t> </w:t>
      </w:r>
      <w:r>
        <w:rPr>
          <w:color w:val="231F20"/>
        </w:rPr>
        <w:t>ческий</w:t>
      </w:r>
      <w:r>
        <w:rPr>
          <w:color w:val="231F20"/>
          <w:spacing w:val="-5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5"/>
        </w:rPr>
        <w:t> </w:t>
      </w:r>
      <w:r>
        <w:rPr>
          <w:color w:val="231F20"/>
        </w:rPr>
        <w:t>контекст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процесс</w:t>
      </w:r>
      <w:r>
        <w:rPr>
          <w:color w:val="231F20"/>
          <w:spacing w:val="-4"/>
        </w:rPr>
        <w:t> </w:t>
      </w:r>
      <w:r>
        <w:rPr>
          <w:color w:val="231F20"/>
        </w:rPr>
        <w:t>борьбы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традиционной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морфологии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вызовами</w:t>
      </w:r>
      <w:r>
        <w:rPr>
          <w:color w:val="231F20"/>
          <w:spacing w:val="-14"/>
        </w:rPr>
        <w:t> </w:t>
      </w:r>
      <w:r>
        <w:rPr>
          <w:color w:val="231F20"/>
        </w:rPr>
        <w:t>эпохи.</w:t>
      </w:r>
      <w:r>
        <w:rPr>
          <w:color w:val="231F20"/>
          <w:spacing w:val="-57"/>
        </w:rPr>
        <w:t> </w:t>
      </w:r>
      <w:r>
        <w:rPr>
          <w:color w:val="231F20"/>
        </w:rPr>
        <w:t>В 2000 году Пекинская комиссия по муни-</w:t>
      </w:r>
      <w:r>
        <w:rPr>
          <w:color w:val="231F20"/>
          <w:spacing w:val="1"/>
        </w:rPr>
        <w:t> </w:t>
      </w:r>
      <w:r>
        <w:rPr>
          <w:color w:val="231F20"/>
        </w:rPr>
        <w:t>ципальному планированию разработала план</w:t>
      </w:r>
      <w:r>
        <w:rPr>
          <w:color w:val="231F20"/>
          <w:spacing w:val="-57"/>
        </w:rPr>
        <w:t> </w:t>
      </w:r>
      <w:r>
        <w:rPr>
          <w:color w:val="231F20"/>
        </w:rPr>
        <w:t>сохранения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развития</w:t>
      </w:r>
      <w:r>
        <w:rPr>
          <w:color w:val="231F20"/>
          <w:spacing w:val="7"/>
        </w:rPr>
        <w:t> </w:t>
      </w:r>
      <w:r>
        <w:rPr>
          <w:color w:val="231F20"/>
        </w:rPr>
        <w:t>25</w:t>
      </w:r>
      <w:r>
        <w:rPr>
          <w:color w:val="231F20"/>
          <w:spacing w:val="8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7"/>
        </w:rPr>
        <w:t> </w:t>
      </w:r>
      <w:r>
        <w:rPr>
          <w:color w:val="231F20"/>
        </w:rPr>
        <w:t>рай-</w:t>
      </w:r>
    </w:p>
    <w:p>
      <w:pPr>
        <w:pStyle w:val="BodyText"/>
        <w:spacing w:before="7"/>
        <w:ind w:left="503"/>
      </w:pPr>
      <w:r>
        <w:rPr>
          <w:color w:val="231F20"/>
        </w:rPr>
        <w:t>онов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«старом</w:t>
      </w:r>
      <w:r>
        <w:rPr>
          <w:color w:val="231F20"/>
          <w:spacing w:val="-4"/>
        </w:rPr>
        <w:t> </w:t>
      </w:r>
      <w:r>
        <w:rPr>
          <w:color w:val="231F20"/>
        </w:rPr>
        <w:t>городе»</w:t>
      </w:r>
      <w:r>
        <w:rPr>
          <w:color w:val="231F20"/>
          <w:spacing w:val="-5"/>
        </w:rPr>
        <w:t> </w:t>
      </w:r>
      <w:r>
        <w:rPr>
          <w:color w:val="231F20"/>
        </w:rPr>
        <w:t>Пекина.</w:t>
      </w:r>
    </w:p>
    <w:p>
      <w:pPr>
        <w:pStyle w:val="BodyText"/>
        <w:spacing w:line="249" w:lineRule="auto" w:before="12"/>
        <w:ind w:left="503" w:firstLine="396"/>
      </w:pPr>
      <w:r>
        <w:rPr>
          <w:color w:val="231F20"/>
        </w:rPr>
        <w:t>Жилой район Наньчицзы был одним из</w:t>
      </w:r>
      <w:r>
        <w:rPr>
          <w:color w:val="231F20"/>
          <w:spacing w:val="1"/>
        </w:rPr>
        <w:t> </w:t>
      </w:r>
      <w:r>
        <w:rPr>
          <w:color w:val="231F20"/>
        </w:rPr>
        <w:t>25 обозначенных исторических районов, он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стал стартовой площадкой для реализации пла-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на,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результате</w:t>
      </w:r>
      <w:r>
        <w:rPr>
          <w:color w:val="231F20"/>
          <w:spacing w:val="-13"/>
        </w:rPr>
        <w:t> </w:t>
      </w:r>
      <w:r>
        <w:rPr>
          <w:color w:val="231F20"/>
        </w:rPr>
        <w:t>неучтенных</w:t>
      </w:r>
      <w:r>
        <w:rPr>
          <w:color w:val="231F20"/>
          <w:spacing w:val="-13"/>
        </w:rPr>
        <w:t> </w:t>
      </w:r>
      <w:r>
        <w:rPr>
          <w:color w:val="231F20"/>
        </w:rPr>
        <w:t>факторов</w:t>
      </w:r>
      <w:r>
        <w:rPr>
          <w:color w:val="231F20"/>
          <w:spacing w:val="-13"/>
        </w:rPr>
        <w:t> </w:t>
      </w:r>
      <w:r>
        <w:rPr>
          <w:color w:val="231F20"/>
        </w:rPr>
        <w:t>пла-</w:t>
      </w:r>
      <w:r>
        <w:rPr>
          <w:color w:val="231F20"/>
          <w:spacing w:val="-58"/>
        </w:rPr>
        <w:t> </w:t>
      </w:r>
      <w:r>
        <w:rPr>
          <w:color w:val="231F20"/>
        </w:rPr>
        <w:t>на</w:t>
      </w:r>
      <w:r>
        <w:rPr>
          <w:color w:val="231F20"/>
          <w:spacing w:val="31"/>
        </w:rPr>
        <w:t> </w:t>
      </w:r>
      <w:r>
        <w:rPr>
          <w:color w:val="231F20"/>
        </w:rPr>
        <w:t>-</w:t>
      </w:r>
      <w:r>
        <w:rPr>
          <w:color w:val="231F20"/>
          <w:spacing w:val="32"/>
        </w:rPr>
        <w:t> </w:t>
      </w:r>
      <w:r>
        <w:rPr>
          <w:color w:val="231F20"/>
        </w:rPr>
        <w:t>отсутствие</w:t>
      </w:r>
      <w:r>
        <w:rPr>
          <w:color w:val="231F20"/>
          <w:spacing w:val="31"/>
        </w:rPr>
        <w:t> </w:t>
      </w:r>
      <w:r>
        <w:rPr>
          <w:color w:val="231F20"/>
        </w:rPr>
        <w:t>экономической,</w:t>
      </w:r>
      <w:r>
        <w:rPr>
          <w:color w:val="231F20"/>
          <w:spacing w:val="32"/>
        </w:rPr>
        <w:t> </w:t>
      </w:r>
      <w:r>
        <w:rPr>
          <w:color w:val="231F20"/>
        </w:rPr>
        <w:t>социальной</w:t>
      </w:r>
      <w:r>
        <w:rPr>
          <w:color w:val="231F20"/>
          <w:spacing w:val="-58"/>
        </w:rPr>
        <w:t> </w:t>
      </w:r>
      <w:r>
        <w:rPr>
          <w:color w:val="231F20"/>
        </w:rPr>
        <w:t>и политической составляющей, жилой район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Наньчицзы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потерял</w:t>
      </w:r>
      <w:r>
        <w:rPr>
          <w:color w:val="231F20"/>
          <w:spacing w:val="-14"/>
        </w:rPr>
        <w:t> </w:t>
      </w:r>
      <w:r>
        <w:rPr>
          <w:color w:val="231F20"/>
        </w:rPr>
        <w:t>свою</w:t>
      </w:r>
      <w:r>
        <w:rPr>
          <w:color w:val="231F20"/>
          <w:spacing w:val="-14"/>
        </w:rPr>
        <w:t> </w:t>
      </w:r>
      <w:r>
        <w:rPr>
          <w:color w:val="231F20"/>
        </w:rPr>
        <w:t>традиционную</w:t>
      </w:r>
      <w:r>
        <w:rPr>
          <w:color w:val="231F20"/>
          <w:spacing w:val="-13"/>
        </w:rPr>
        <w:t> </w:t>
      </w:r>
      <w:r>
        <w:rPr>
          <w:color w:val="231F20"/>
        </w:rPr>
        <w:t>мор-</w:t>
      </w:r>
      <w:r>
        <w:rPr>
          <w:color w:val="231F20"/>
          <w:spacing w:val="-58"/>
        </w:rPr>
        <w:t> </w:t>
      </w:r>
      <w:r>
        <w:rPr>
          <w:color w:val="231F20"/>
        </w:rPr>
        <w:t>фологию. Жилой район Наньчицзы распола-</w:t>
      </w:r>
      <w:r>
        <w:rPr>
          <w:color w:val="231F20"/>
          <w:spacing w:val="1"/>
        </w:rPr>
        <w:t> </w:t>
      </w:r>
      <w:r>
        <w:rPr>
          <w:color w:val="231F20"/>
        </w:rPr>
        <w:t>гался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самом</w:t>
      </w:r>
      <w:r>
        <w:rPr>
          <w:color w:val="231F20"/>
          <w:spacing w:val="-4"/>
        </w:rPr>
        <w:t> </w:t>
      </w:r>
      <w:r>
        <w:rPr>
          <w:color w:val="231F20"/>
        </w:rPr>
        <w:t>сердце</w:t>
      </w:r>
      <w:r>
        <w:rPr>
          <w:color w:val="231F20"/>
          <w:spacing w:val="-4"/>
        </w:rPr>
        <w:t> </w:t>
      </w:r>
      <w:r>
        <w:rPr>
          <w:color w:val="231F20"/>
        </w:rPr>
        <w:t>Старого</w:t>
      </w:r>
      <w:r>
        <w:rPr>
          <w:color w:val="231F20"/>
          <w:spacing w:val="-4"/>
        </w:rPr>
        <w:t> </w:t>
      </w:r>
      <w:r>
        <w:rPr>
          <w:color w:val="231F20"/>
        </w:rPr>
        <w:t>города,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пред-</w:t>
      </w:r>
    </w:p>
    <w:p>
      <w:pPr>
        <w:pStyle w:val="BodyText"/>
        <w:spacing w:line="249" w:lineRule="auto" w:before="90"/>
        <w:ind w:left="296" w:right="163"/>
      </w:pPr>
      <w:r>
        <w:rPr/>
        <w:br w:type="column"/>
      </w:r>
      <w:r>
        <w:rPr>
          <w:color w:val="231F20"/>
          <w:w w:val="95"/>
        </w:rPr>
        <w:t>ставлял собой типичную жилую ткань Старого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Пекина: ряды одноэтажных дворовых домов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узкими,</w:t>
      </w:r>
      <w:r>
        <w:rPr>
          <w:color w:val="231F20"/>
          <w:spacing w:val="-1"/>
        </w:rPr>
        <w:t> </w:t>
      </w:r>
      <w:r>
        <w:rPr>
          <w:color w:val="231F20"/>
        </w:rPr>
        <w:t>зелеными</w:t>
      </w:r>
      <w:r>
        <w:rPr>
          <w:color w:val="231F20"/>
          <w:spacing w:val="-1"/>
        </w:rPr>
        <w:t> </w:t>
      </w:r>
      <w:r>
        <w:rPr>
          <w:color w:val="231F20"/>
        </w:rPr>
        <w:t>переулками.</w:t>
      </w:r>
    </w:p>
    <w:p>
      <w:pPr>
        <w:pStyle w:val="BodyText"/>
        <w:spacing w:line="249" w:lineRule="auto" w:before="3"/>
        <w:ind w:left="296" w:right="160" w:firstLine="396"/>
      </w:pPr>
      <w:r>
        <w:rPr>
          <w:color w:val="231F20"/>
        </w:rPr>
        <w:t>Более того, среди этого архитектурного</w:t>
      </w:r>
      <w:r>
        <w:rPr>
          <w:color w:val="231F20"/>
          <w:spacing w:val="1"/>
        </w:rPr>
        <w:t> </w:t>
      </w:r>
      <w:r>
        <w:rPr>
          <w:color w:val="231F20"/>
        </w:rPr>
        <w:t>наследия Пекина располагалось оживленное</w:t>
      </w:r>
      <w:r>
        <w:rPr>
          <w:color w:val="231F20"/>
          <w:spacing w:val="1"/>
        </w:rPr>
        <w:t> </w:t>
      </w:r>
      <w:r>
        <w:rPr>
          <w:color w:val="231F20"/>
        </w:rPr>
        <w:t>сообщество традиционных семей. Представ-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лялась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следующая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картина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исторической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жиз-</w:t>
      </w:r>
      <w:r>
        <w:rPr>
          <w:color w:val="231F20"/>
          <w:spacing w:val="-58"/>
        </w:rPr>
        <w:t> </w:t>
      </w:r>
      <w:r>
        <w:rPr>
          <w:color w:val="231F20"/>
        </w:rPr>
        <w:t>ни – «во второй половине дня переулки пе-</w:t>
      </w:r>
      <w:r>
        <w:rPr>
          <w:color w:val="231F20"/>
          <w:spacing w:val="1"/>
        </w:rPr>
        <w:t> </w:t>
      </w:r>
      <w:r>
        <w:rPr>
          <w:color w:val="231F20"/>
        </w:rPr>
        <w:t>ред</w:t>
      </w:r>
      <w:r>
        <w:rPr>
          <w:color w:val="231F20"/>
          <w:spacing w:val="-4"/>
        </w:rPr>
        <w:t> </w:t>
      </w:r>
      <w:r>
        <w:rPr>
          <w:color w:val="231F20"/>
        </w:rPr>
        <w:t>домами</w:t>
      </w:r>
      <w:r>
        <w:rPr>
          <w:color w:val="231F20"/>
          <w:spacing w:val="-4"/>
        </w:rPr>
        <w:t> </w:t>
      </w:r>
      <w:r>
        <w:rPr>
          <w:color w:val="231F20"/>
        </w:rPr>
        <w:t>были</w:t>
      </w:r>
      <w:r>
        <w:rPr>
          <w:color w:val="231F20"/>
          <w:spacing w:val="-4"/>
        </w:rPr>
        <w:t> </w:t>
      </w:r>
      <w:r>
        <w:rPr>
          <w:color w:val="231F20"/>
        </w:rPr>
        <w:t>заполнены</w:t>
      </w:r>
      <w:r>
        <w:rPr>
          <w:color w:val="231F20"/>
          <w:spacing w:val="-4"/>
        </w:rPr>
        <w:t> </w:t>
      </w:r>
      <w:r>
        <w:rPr>
          <w:color w:val="231F20"/>
        </w:rPr>
        <w:t>активностью,</w:t>
      </w:r>
      <w:r>
        <w:rPr>
          <w:color w:val="231F20"/>
          <w:spacing w:val="-4"/>
        </w:rPr>
        <w:t> </w:t>
      </w:r>
      <w:r>
        <w:rPr>
          <w:color w:val="231F20"/>
        </w:rPr>
        <w:t>от</w:t>
      </w:r>
      <w:r>
        <w:rPr>
          <w:color w:val="231F20"/>
          <w:spacing w:val="-58"/>
        </w:rPr>
        <w:t> </w:t>
      </w:r>
      <w:r>
        <w:rPr>
          <w:color w:val="231F20"/>
        </w:rPr>
        <w:t>игры в шахматы до разговоров, соседи обща-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лись и присматривали друг за другом» [1]. Это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форма архитектурного и культурного наследия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уникальны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Пекина,</w:t>
      </w:r>
      <w:r>
        <w:rPr>
          <w:color w:val="231F20"/>
          <w:spacing w:val="-14"/>
        </w:rPr>
        <w:t> </w:t>
      </w:r>
      <w:r>
        <w:rPr>
          <w:color w:val="231F20"/>
        </w:rPr>
        <w:t>но</w:t>
      </w:r>
      <w:r>
        <w:rPr>
          <w:color w:val="231F20"/>
          <w:spacing w:val="-15"/>
        </w:rPr>
        <w:t> </w:t>
      </w:r>
      <w:r>
        <w:rPr>
          <w:color w:val="231F20"/>
        </w:rPr>
        <w:t>большая</w:t>
      </w:r>
      <w:r>
        <w:rPr>
          <w:color w:val="231F20"/>
          <w:spacing w:val="-15"/>
        </w:rPr>
        <w:t> </w:t>
      </w:r>
      <w:r>
        <w:rPr>
          <w:color w:val="231F20"/>
        </w:rPr>
        <w:t>часть</w:t>
      </w:r>
      <w:r>
        <w:rPr>
          <w:color w:val="231F20"/>
          <w:spacing w:val="-14"/>
        </w:rPr>
        <w:t> </w:t>
      </w:r>
      <w:r>
        <w:rPr>
          <w:color w:val="231F20"/>
        </w:rPr>
        <w:t>это-</w:t>
      </w:r>
      <w:r>
        <w:rPr>
          <w:color w:val="231F20"/>
          <w:spacing w:val="-58"/>
        </w:rPr>
        <w:t> </w:t>
      </w:r>
      <w:r>
        <w:rPr>
          <w:color w:val="231F20"/>
        </w:rPr>
        <w:t>го наследия разрушается с угрожающей ско-</w:t>
      </w:r>
      <w:r>
        <w:rPr>
          <w:color w:val="231F20"/>
          <w:spacing w:val="1"/>
        </w:rPr>
        <w:t> </w:t>
      </w:r>
      <w:r>
        <w:rPr>
          <w:color w:val="231F20"/>
        </w:rPr>
        <w:t>ростью, так как Китай стремится продемон-</w:t>
      </w:r>
      <w:r>
        <w:rPr>
          <w:color w:val="231F20"/>
          <w:spacing w:val="1"/>
        </w:rPr>
        <w:t> </w:t>
      </w:r>
      <w:r>
        <w:rPr>
          <w:color w:val="231F20"/>
        </w:rPr>
        <w:t>стрировать свой экономический рост, в том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числе, в виде прогресса архитектуры, нехарак-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терной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морфологии</w:t>
      </w:r>
      <w:r>
        <w:rPr>
          <w:color w:val="231F20"/>
          <w:spacing w:val="-5"/>
        </w:rPr>
        <w:t> </w:t>
      </w:r>
      <w:r>
        <w:rPr>
          <w:color w:val="231F20"/>
        </w:rPr>
        <w:t>Китая.</w:t>
      </w:r>
      <w:r>
        <w:rPr>
          <w:color w:val="231F20"/>
          <w:spacing w:val="-4"/>
        </w:rPr>
        <w:t> </w:t>
      </w:r>
      <w:r>
        <w:rPr>
          <w:color w:val="231F20"/>
        </w:rPr>
        <w:t>Китай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оди-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нок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феномене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исчезающего</w:t>
      </w:r>
      <w:r>
        <w:rPr>
          <w:color w:val="231F20"/>
          <w:spacing w:val="-13"/>
        </w:rPr>
        <w:t> </w:t>
      </w:r>
      <w:r>
        <w:rPr>
          <w:color w:val="231F20"/>
        </w:rPr>
        <w:t>азиатского</w:t>
      </w:r>
      <w:r>
        <w:rPr>
          <w:color w:val="231F20"/>
          <w:spacing w:val="-57"/>
        </w:rPr>
        <w:t> </w:t>
      </w:r>
      <w:r>
        <w:rPr>
          <w:color w:val="231F20"/>
        </w:rPr>
        <w:t>города,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последние</w:t>
      </w:r>
      <w:r>
        <w:rPr>
          <w:color w:val="231F20"/>
          <w:spacing w:val="-13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14"/>
        </w:rPr>
        <w:t> </w:t>
      </w:r>
      <w:r>
        <w:rPr>
          <w:color w:val="231F20"/>
        </w:rPr>
        <w:t>лет,</w:t>
      </w:r>
      <w:r>
        <w:rPr>
          <w:color w:val="231F20"/>
          <w:spacing w:val="-14"/>
        </w:rPr>
        <w:t> </w:t>
      </w:r>
      <w:r>
        <w:rPr>
          <w:color w:val="231F20"/>
        </w:rPr>
        <w:t>города</w:t>
      </w:r>
      <w:r>
        <w:rPr>
          <w:color w:val="231F20"/>
          <w:spacing w:val="-13"/>
        </w:rPr>
        <w:t> </w:t>
      </w:r>
      <w:r>
        <w:rPr>
          <w:color w:val="231F20"/>
        </w:rPr>
        <w:t>во-</w:t>
      </w:r>
      <w:r>
        <w:rPr>
          <w:color w:val="231F20"/>
          <w:spacing w:val="-58"/>
        </w:rPr>
        <w:t> </w:t>
      </w:r>
      <w:r>
        <w:rPr>
          <w:color w:val="231F20"/>
        </w:rPr>
        <w:t>круг Азии заменили их историческое и куль-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турное наследие на западную архитектуру, не-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свойственной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традиционной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архитектуры</w:t>
      </w:r>
      <w:r>
        <w:rPr>
          <w:color w:val="231F20"/>
          <w:spacing w:val="-57"/>
        </w:rPr>
        <w:t> </w:t>
      </w:r>
      <w:r>
        <w:rPr>
          <w:color w:val="231F20"/>
        </w:rPr>
        <w:t>Азии. С момента беспрецедентного роста ки-</w:t>
      </w:r>
      <w:r>
        <w:rPr>
          <w:color w:val="231F20"/>
          <w:spacing w:val="-57"/>
        </w:rPr>
        <w:t> </w:t>
      </w:r>
      <w:r>
        <w:rPr>
          <w:color w:val="231F20"/>
        </w:rPr>
        <w:t>тайской</w:t>
      </w:r>
      <w:r>
        <w:rPr>
          <w:color w:val="231F20"/>
          <w:spacing w:val="-9"/>
        </w:rPr>
        <w:t> </w:t>
      </w:r>
      <w:r>
        <w:rPr>
          <w:color w:val="231F20"/>
        </w:rPr>
        <w:t>экономики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1980-х</w:t>
      </w:r>
      <w:r>
        <w:rPr>
          <w:color w:val="231F20"/>
          <w:spacing w:val="-9"/>
        </w:rPr>
        <w:t> </w:t>
      </w:r>
      <w:r>
        <w:rPr>
          <w:color w:val="231F20"/>
        </w:rPr>
        <w:t>годах,</w:t>
      </w:r>
      <w:r>
        <w:rPr>
          <w:color w:val="231F20"/>
          <w:spacing w:val="-9"/>
        </w:rPr>
        <w:t> </w:t>
      </w:r>
      <w:r>
        <w:rPr>
          <w:color w:val="231F20"/>
        </w:rPr>
        <w:t>китайские</w:t>
      </w:r>
      <w:r>
        <w:rPr>
          <w:color w:val="231F20"/>
          <w:spacing w:val="-58"/>
        </w:rPr>
        <w:t> </w:t>
      </w:r>
      <w:r>
        <w:rPr>
          <w:color w:val="231F20"/>
        </w:rPr>
        <w:t>города</w:t>
      </w:r>
      <w:r>
        <w:rPr>
          <w:color w:val="231F20"/>
          <w:spacing w:val="-15"/>
        </w:rPr>
        <w:t> </w:t>
      </w:r>
      <w:r>
        <w:rPr>
          <w:color w:val="231F20"/>
        </w:rPr>
        <w:t>пошли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стопам</w:t>
      </w:r>
      <w:r>
        <w:rPr>
          <w:color w:val="231F20"/>
          <w:spacing w:val="-14"/>
        </w:rPr>
        <w:t> </w:t>
      </w:r>
      <w:r>
        <w:rPr>
          <w:color w:val="231F20"/>
        </w:rPr>
        <w:t>других</w:t>
      </w:r>
      <w:r>
        <w:rPr>
          <w:color w:val="231F20"/>
          <w:spacing w:val="-14"/>
        </w:rPr>
        <w:t> </w:t>
      </w:r>
      <w:r>
        <w:rPr>
          <w:color w:val="231F20"/>
        </w:rPr>
        <w:t>азиатских</w:t>
      </w:r>
      <w:r>
        <w:rPr>
          <w:color w:val="231F20"/>
          <w:spacing w:val="-14"/>
        </w:rPr>
        <w:t> </w:t>
      </w:r>
      <w:r>
        <w:rPr>
          <w:color w:val="231F20"/>
        </w:rPr>
        <w:t>го-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родов и к началу XXI века большая часть исто-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рической</w:t>
      </w:r>
      <w:r>
        <w:rPr>
          <w:color w:val="231F20"/>
          <w:spacing w:val="-8"/>
        </w:rPr>
        <w:t> </w:t>
      </w:r>
      <w:r>
        <w:rPr>
          <w:color w:val="231F20"/>
        </w:rPr>
        <w:t>ткани</w:t>
      </w:r>
      <w:r>
        <w:rPr>
          <w:color w:val="231F20"/>
          <w:spacing w:val="-7"/>
        </w:rPr>
        <w:t> </w:t>
      </w:r>
      <w:r>
        <w:rPr>
          <w:color w:val="231F20"/>
        </w:rPr>
        <w:t>Пекина</w:t>
      </w:r>
      <w:r>
        <w:rPr>
          <w:color w:val="231F20"/>
          <w:spacing w:val="-8"/>
        </w:rPr>
        <w:t> </w:t>
      </w:r>
      <w:r>
        <w:rPr>
          <w:color w:val="231F20"/>
        </w:rPr>
        <w:t>была</w:t>
      </w:r>
      <w:r>
        <w:rPr>
          <w:color w:val="231F20"/>
          <w:spacing w:val="-7"/>
        </w:rPr>
        <w:t> </w:t>
      </w:r>
      <w:r>
        <w:rPr>
          <w:color w:val="231F20"/>
        </w:rPr>
        <w:t>разрушена.</w:t>
      </w:r>
      <w:r>
        <w:rPr>
          <w:color w:val="231F20"/>
          <w:spacing w:val="-7"/>
        </w:rPr>
        <w:t> </w:t>
      </w:r>
      <w:r>
        <w:rPr>
          <w:color w:val="231F20"/>
        </w:rPr>
        <w:t>Рас-</w:t>
      </w:r>
      <w:r>
        <w:rPr>
          <w:color w:val="231F20"/>
          <w:spacing w:val="-58"/>
        </w:rPr>
        <w:t> </w:t>
      </w:r>
      <w:r>
        <w:rPr>
          <w:color w:val="231F20"/>
        </w:rPr>
        <w:t>смотрим процесс преобразования Пекина: от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исторической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среды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достижению</w:t>
      </w:r>
      <w:r>
        <w:rPr>
          <w:color w:val="231F20"/>
          <w:spacing w:val="-57"/>
        </w:rPr>
        <w:t> </w:t>
      </w:r>
      <w:r>
        <w:rPr>
          <w:color w:val="231F20"/>
        </w:rPr>
        <w:t>научно-технического</w:t>
      </w:r>
      <w:r>
        <w:rPr>
          <w:color w:val="231F20"/>
          <w:spacing w:val="9"/>
        </w:rPr>
        <w:t> </w:t>
      </w:r>
      <w:r>
        <w:rPr>
          <w:color w:val="231F20"/>
        </w:rPr>
        <w:t>прогресса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строитель-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5157" w:space="40"/>
            <w:col w:w="5113"/>
          </w:cols>
        </w:sectPr>
      </w:pPr>
    </w:p>
    <w:p>
      <w:pPr>
        <w:tabs>
          <w:tab w:pos="5156" w:val="left" w:leader="none"/>
        </w:tabs>
        <w:spacing w:line="240" w:lineRule="auto"/>
        <w:ind w:left="167" w:right="0" w:firstLine="0"/>
        <w:rPr>
          <w:sz w:val="20"/>
        </w:rPr>
      </w:pPr>
      <w:r>
        <w:rPr>
          <w:sz w:val="20"/>
        </w:rPr>
        <w:pict>
          <v:group style="width:232.25pt;height:267pt;mso-position-horizontal-relative:char;mso-position-vertical-relative:line" id="docshapegroup702" coordorigin="0,0" coordsize="4645,5340">
            <v:shape style="position:absolute;left:0;top:0;width:4645;height:5007" type="#_x0000_t75" id="docshape703" stroked="false">
              <v:imagedata r:id="rId344" o:title=""/>
            </v:shape>
            <v:shape style="position:absolute;left:0;top:5035;width:606;height:305" id="docshape704" coordorigin="0,5035" coordsize="606,305" path="m303,5035l0,5340,605,5340,303,5035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32.45pt;height:267pt;mso-position-horizontal-relative:char;mso-position-vertical-relative:line" id="docshapegroup705" coordorigin="0,0" coordsize="4649,5340">
            <v:shape style="position:absolute;left:95;top:0;width:4553;height:5007" type="#_x0000_t75" id="docshape706" stroked="false">
              <v:imagedata r:id="rId345" o:title=""/>
            </v:shape>
            <v:shape style="position:absolute;left:0;top:5035;width:606;height:305" id="docshape707" coordorigin="0,5035" coordsize="606,305" path="m303,5035l0,5340,605,5340,303,5035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header="0" w:footer="732" w:top="1120" w:bottom="920" w:left="800" w:right="800"/>
        </w:sectPr>
      </w:pPr>
    </w:p>
    <w:p>
      <w:pPr>
        <w:spacing w:line="249" w:lineRule="auto" w:before="41"/>
        <w:ind w:left="167" w:right="29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Расположение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25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исторических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районов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Пекина</w:t>
      </w:r>
    </w:p>
    <w:p>
      <w:pPr>
        <w:spacing w:before="41"/>
        <w:ind w:left="167" w:right="0" w:firstLine="0"/>
        <w:jc w:val="left"/>
        <w:rPr>
          <w:sz w:val="21"/>
        </w:rPr>
      </w:pPr>
      <w:r>
        <w:rPr/>
        <w:br w:type="column"/>
      </w: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8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8"/>
          <w:sz w:val="21"/>
        </w:rPr>
        <w:t> </w:t>
      </w:r>
      <w:r>
        <w:rPr>
          <w:color w:val="231F20"/>
          <w:sz w:val="21"/>
        </w:rPr>
        <w:t>Расположение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жилого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района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Наньчицзы</w:t>
      </w:r>
    </w:p>
    <w:p>
      <w:pPr>
        <w:spacing w:after="0"/>
        <w:jc w:val="left"/>
        <w:rPr>
          <w:sz w:val="21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475" w:space="513"/>
            <w:col w:w="5322"/>
          </w:cols>
        </w:sectPr>
      </w:pPr>
    </w:p>
    <w:p>
      <w:pPr>
        <w:pStyle w:val="BodyText"/>
        <w:spacing w:before="2"/>
        <w:jc w:val="left"/>
        <w:rPr>
          <w:sz w:val="25"/>
        </w:rPr>
      </w:pPr>
    </w:p>
    <w:p>
      <w:pPr>
        <w:spacing w:after="0"/>
        <w:jc w:val="left"/>
        <w:rPr>
          <w:sz w:val="25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90"/>
        <w:ind w:left="163" w:right="38"/>
      </w:pPr>
      <w:r>
        <w:rPr>
          <w:color w:val="231F20"/>
          <w:spacing w:val="-2"/>
        </w:rPr>
        <w:t>стве,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вызывающего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диссонанс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исторической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средой.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Остановимся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историческом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районе</w:t>
      </w:r>
      <w:r>
        <w:rPr>
          <w:color w:val="231F20"/>
          <w:spacing w:val="-58"/>
        </w:rPr>
        <w:t> </w:t>
      </w:r>
      <w:r>
        <w:rPr>
          <w:color w:val="231F20"/>
        </w:rPr>
        <w:t>Наньчицзы, определенного в качестве экспе-</w:t>
      </w:r>
      <w:r>
        <w:rPr>
          <w:color w:val="231F20"/>
          <w:spacing w:val="-57"/>
        </w:rPr>
        <w:t> </w:t>
      </w:r>
      <w:r>
        <w:rPr>
          <w:color w:val="231F20"/>
        </w:rPr>
        <w:t>риментального объекта для сохранения. Ста-</w:t>
      </w:r>
      <w:r>
        <w:rPr>
          <w:color w:val="231F20"/>
          <w:spacing w:val="-57"/>
        </w:rPr>
        <w:t> </w:t>
      </w:r>
      <w:r>
        <w:rPr>
          <w:color w:val="231F20"/>
        </w:rPr>
        <w:t>рый город Пекин, каким нам представляется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сегодня, возник в эпоху династии Юань (1279–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1368),</w:t>
      </w:r>
      <w:r>
        <w:rPr>
          <w:color w:val="231F20"/>
          <w:spacing w:val="-9"/>
        </w:rPr>
        <w:t> </w:t>
      </w:r>
      <w:r>
        <w:rPr>
          <w:color w:val="231F20"/>
        </w:rPr>
        <w:t>когда</w:t>
      </w:r>
      <w:r>
        <w:rPr>
          <w:color w:val="231F20"/>
          <w:spacing w:val="-9"/>
        </w:rPr>
        <w:t> </w:t>
      </w:r>
      <w:r>
        <w:rPr>
          <w:color w:val="231F20"/>
        </w:rPr>
        <w:t>города</w:t>
      </w:r>
      <w:r>
        <w:rPr>
          <w:color w:val="231F20"/>
          <w:spacing w:val="-9"/>
        </w:rPr>
        <w:t> </w:t>
      </w:r>
      <w:r>
        <w:rPr>
          <w:color w:val="231F20"/>
        </w:rPr>
        <w:t>строились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традиционными</w:t>
      </w:r>
      <w:r>
        <w:rPr>
          <w:color w:val="231F20"/>
          <w:spacing w:val="1"/>
        </w:rPr>
        <w:t> </w:t>
      </w:r>
      <w:r>
        <w:rPr>
          <w:color w:val="231F20"/>
        </w:rPr>
        <w:t>китайскими</w:t>
      </w:r>
      <w:r>
        <w:rPr>
          <w:color w:val="231F20"/>
          <w:spacing w:val="1"/>
        </w:rPr>
        <w:t> </w:t>
      </w:r>
      <w:r>
        <w:rPr>
          <w:color w:val="231F20"/>
        </w:rPr>
        <w:t>принципами</w:t>
      </w:r>
      <w:r>
        <w:rPr>
          <w:color w:val="231F20"/>
          <w:spacing w:val="-57"/>
        </w:rPr>
        <w:t> </w:t>
      </w:r>
      <w:r>
        <w:rPr>
          <w:color w:val="231F20"/>
        </w:rPr>
        <w:t>планирования, которые подчеркивали един-</w:t>
      </w:r>
      <w:r>
        <w:rPr>
          <w:color w:val="231F20"/>
          <w:spacing w:val="1"/>
        </w:rPr>
        <w:t> </w:t>
      </w:r>
      <w:r>
        <w:rPr>
          <w:color w:val="231F20"/>
        </w:rPr>
        <w:t>ство,</w:t>
      </w:r>
      <w:r>
        <w:rPr>
          <w:color w:val="231F20"/>
          <w:spacing w:val="-1"/>
        </w:rPr>
        <w:t> </w:t>
      </w:r>
      <w:r>
        <w:rPr>
          <w:color w:val="231F20"/>
        </w:rPr>
        <w:t>симметрию и</w:t>
      </w:r>
      <w:r>
        <w:rPr>
          <w:color w:val="231F20"/>
          <w:spacing w:val="-1"/>
        </w:rPr>
        <w:t> </w:t>
      </w:r>
      <w:r>
        <w:rPr>
          <w:color w:val="231F20"/>
        </w:rPr>
        <w:t>иерархию.</w:t>
      </w:r>
    </w:p>
    <w:p>
      <w:pPr>
        <w:pStyle w:val="BodyText"/>
        <w:spacing w:line="249" w:lineRule="auto" w:before="10"/>
        <w:ind w:left="163" w:right="38" w:firstLine="396"/>
      </w:pPr>
      <w:r>
        <w:rPr>
          <w:color w:val="231F20"/>
          <w:w w:val="95"/>
        </w:rPr>
        <w:t>Пекин представлял собой единую компози-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цию,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напоминавшую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произведение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искусства.</w:t>
      </w:r>
      <w:r>
        <w:rPr>
          <w:color w:val="231F20"/>
          <w:spacing w:val="-58"/>
        </w:rPr>
        <w:t> </w:t>
      </w:r>
      <w:r>
        <w:rPr>
          <w:color w:val="231F20"/>
        </w:rPr>
        <w:t>Известный архитектор и ученый Лян Сычэн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утверждал,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«мы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должны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первую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очередь</w:t>
      </w:r>
      <w:r>
        <w:rPr>
          <w:color w:val="231F20"/>
          <w:spacing w:val="-58"/>
        </w:rPr>
        <w:t> </w:t>
      </w:r>
      <w:r>
        <w:rPr>
          <w:color w:val="231F20"/>
        </w:rPr>
        <w:t>осознать ценность чудесной структуры, что</w:t>
      </w:r>
      <w:r>
        <w:rPr>
          <w:color w:val="231F20"/>
          <w:spacing w:val="1"/>
        </w:rPr>
        <w:t> </w:t>
      </w:r>
      <w:r>
        <w:rPr>
          <w:color w:val="231F20"/>
        </w:rPr>
        <w:t>дает</w:t>
      </w:r>
      <w:r>
        <w:rPr>
          <w:color w:val="231F20"/>
          <w:spacing w:val="-7"/>
        </w:rPr>
        <w:t> </w:t>
      </w:r>
      <w:r>
        <w:rPr>
          <w:color w:val="231F20"/>
        </w:rPr>
        <w:t>городу</w:t>
      </w:r>
      <w:r>
        <w:rPr>
          <w:color w:val="231F20"/>
          <w:spacing w:val="-6"/>
        </w:rPr>
        <w:t> </w:t>
      </w:r>
      <w:r>
        <w:rPr>
          <w:color w:val="231F20"/>
        </w:rPr>
        <w:t>его</w:t>
      </w:r>
      <w:r>
        <w:rPr>
          <w:color w:val="231F20"/>
          <w:spacing w:val="-6"/>
        </w:rPr>
        <w:t> </w:t>
      </w:r>
      <w:r>
        <w:rPr>
          <w:color w:val="231F20"/>
        </w:rPr>
        <w:t>внутренний</w:t>
      </w:r>
      <w:r>
        <w:rPr>
          <w:color w:val="231F20"/>
          <w:spacing w:val="-6"/>
        </w:rPr>
        <w:t> </w:t>
      </w:r>
      <w:r>
        <w:rPr>
          <w:color w:val="231F20"/>
        </w:rPr>
        <w:t>характер.</w:t>
      </w:r>
      <w:r>
        <w:rPr>
          <w:color w:val="231F20"/>
          <w:spacing w:val="-6"/>
        </w:rPr>
        <w:t> </w:t>
      </w:r>
      <w:r>
        <w:rPr>
          <w:color w:val="231F20"/>
        </w:rPr>
        <w:t>Пекин-</w:t>
      </w:r>
      <w:r>
        <w:rPr>
          <w:color w:val="231F20"/>
          <w:spacing w:val="-58"/>
        </w:rPr>
        <w:t> </w:t>
      </w:r>
      <w:r>
        <w:rPr>
          <w:color w:val="231F20"/>
        </w:rPr>
        <w:t>ская архитектура в целом, как традиционная</w:t>
      </w:r>
      <w:r>
        <w:rPr>
          <w:color w:val="231F20"/>
          <w:spacing w:val="1"/>
        </w:rPr>
        <w:t> </w:t>
      </w:r>
      <w:r>
        <w:rPr>
          <w:color w:val="231F20"/>
        </w:rPr>
        <w:t>система,</w:t>
      </w:r>
      <w:r>
        <w:rPr>
          <w:color w:val="231F20"/>
          <w:spacing w:val="-14"/>
        </w:rPr>
        <w:t> </w:t>
      </w:r>
      <w:r>
        <w:rPr>
          <w:color w:val="231F20"/>
        </w:rPr>
        <w:t>необыкновенное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драгоценное</w:t>
      </w:r>
      <w:r>
        <w:rPr>
          <w:color w:val="231F20"/>
          <w:spacing w:val="-13"/>
        </w:rPr>
        <w:t> </w:t>
      </w:r>
      <w:r>
        <w:rPr>
          <w:color w:val="231F20"/>
        </w:rPr>
        <w:t>про-</w:t>
      </w:r>
      <w:r>
        <w:rPr>
          <w:color w:val="231F20"/>
          <w:spacing w:val="-57"/>
        </w:rPr>
        <w:t> </w:t>
      </w:r>
      <w:r>
        <w:rPr>
          <w:color w:val="231F20"/>
        </w:rPr>
        <w:t>изведение</w:t>
      </w:r>
      <w:r>
        <w:rPr>
          <w:color w:val="231F20"/>
          <w:spacing w:val="-7"/>
        </w:rPr>
        <w:t> </w:t>
      </w:r>
      <w:r>
        <w:rPr>
          <w:color w:val="231F20"/>
        </w:rPr>
        <w:t>искусства,</w:t>
      </w:r>
      <w:r>
        <w:rPr>
          <w:color w:val="231F20"/>
          <w:spacing w:val="-6"/>
        </w:rPr>
        <w:t> </w:t>
      </w:r>
      <w:r>
        <w:rPr>
          <w:color w:val="231F20"/>
        </w:rPr>
        <w:t>все</w:t>
      </w:r>
      <w:r>
        <w:rPr>
          <w:color w:val="231F20"/>
          <w:spacing w:val="-6"/>
        </w:rPr>
        <w:t> </w:t>
      </w:r>
      <w:r>
        <w:rPr>
          <w:color w:val="231F20"/>
        </w:rPr>
        <w:t>еще</w:t>
      </w:r>
      <w:r>
        <w:rPr>
          <w:color w:val="231F20"/>
          <w:spacing w:val="-7"/>
        </w:rPr>
        <w:t> </w:t>
      </w:r>
      <w:r>
        <w:rPr>
          <w:color w:val="231F20"/>
        </w:rPr>
        <w:t>сохраняет</w:t>
      </w:r>
      <w:r>
        <w:rPr>
          <w:color w:val="231F20"/>
          <w:spacing w:val="-6"/>
        </w:rPr>
        <w:t> </w:t>
      </w:r>
      <w:r>
        <w:rPr>
          <w:color w:val="231F20"/>
        </w:rPr>
        <w:t>свою</w:t>
      </w:r>
      <w:r>
        <w:rPr>
          <w:color w:val="231F20"/>
          <w:spacing w:val="-58"/>
        </w:rPr>
        <w:t> </w:t>
      </w:r>
      <w:r>
        <w:rPr>
          <w:color w:val="231F20"/>
        </w:rPr>
        <w:t>жизнеспособность и поддерживает свою тра-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дицию. В этом возможно, есть попытка понять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исторический город Пекин.</w:t>
      </w:r>
      <w:r>
        <w:rPr>
          <w:color w:val="231F20"/>
          <w:spacing w:val="1"/>
        </w:rPr>
        <w:t> </w:t>
      </w:r>
      <w:r>
        <w:rPr>
          <w:color w:val="231F20"/>
        </w:rPr>
        <w:t>Большинство из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памятников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архитектуры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являются</w:t>
      </w:r>
      <w:r>
        <w:rPr>
          <w:color w:val="231F20"/>
          <w:spacing w:val="-13"/>
        </w:rPr>
        <w:t> </w:t>
      </w:r>
      <w:r>
        <w:rPr>
          <w:color w:val="231F20"/>
        </w:rPr>
        <w:t>отдель-</w:t>
      </w:r>
      <w:r>
        <w:rPr>
          <w:color w:val="231F20"/>
          <w:spacing w:val="-57"/>
        </w:rPr>
        <w:t> </w:t>
      </w:r>
      <w:r>
        <w:rPr>
          <w:color w:val="231F20"/>
        </w:rPr>
        <w:t>но стоящими зданиями, они часто являются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архитектурными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комплексами,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каждый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ко-</w:t>
      </w:r>
      <w:r>
        <w:rPr>
          <w:color w:val="231F20"/>
          <w:spacing w:val="-58"/>
        </w:rPr>
        <w:t> </w:t>
      </w:r>
      <w:r>
        <w:rPr>
          <w:color w:val="231F20"/>
        </w:rPr>
        <w:t>торых</w:t>
      </w:r>
      <w:r>
        <w:rPr>
          <w:color w:val="231F20"/>
          <w:spacing w:val="-9"/>
        </w:rPr>
        <w:t> </w:t>
      </w:r>
      <w:r>
        <w:rPr>
          <w:color w:val="231F20"/>
        </w:rPr>
        <w:t>состоит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9"/>
        </w:rPr>
        <w:t> </w:t>
      </w:r>
      <w:r>
        <w:rPr>
          <w:color w:val="231F20"/>
        </w:rPr>
        <w:t>довольно</w:t>
      </w:r>
      <w:r>
        <w:rPr>
          <w:color w:val="231F20"/>
          <w:spacing w:val="-8"/>
        </w:rPr>
        <w:t> </w:t>
      </w:r>
      <w:r>
        <w:rPr>
          <w:color w:val="231F20"/>
        </w:rPr>
        <w:t>большого</w:t>
      </w:r>
      <w:r>
        <w:rPr>
          <w:color w:val="231F20"/>
          <w:spacing w:val="-8"/>
        </w:rPr>
        <w:t> </w:t>
      </w:r>
      <w:r>
        <w:rPr>
          <w:color w:val="231F20"/>
        </w:rPr>
        <w:t>количе-</w:t>
      </w:r>
      <w:r>
        <w:rPr>
          <w:color w:val="231F20"/>
          <w:spacing w:val="-58"/>
        </w:rPr>
        <w:t> </w:t>
      </w:r>
      <w:r>
        <w:rPr>
          <w:color w:val="231F20"/>
        </w:rPr>
        <w:t>ства</w:t>
      </w:r>
      <w:r>
        <w:rPr>
          <w:color w:val="231F20"/>
          <w:spacing w:val="-8"/>
        </w:rPr>
        <w:t> </w:t>
      </w:r>
      <w:r>
        <w:rPr>
          <w:color w:val="231F20"/>
        </w:rPr>
        <w:t>зданий,</w:t>
      </w:r>
      <w:r>
        <w:rPr>
          <w:color w:val="231F20"/>
          <w:spacing w:val="-8"/>
        </w:rPr>
        <w:t> </w:t>
      </w:r>
      <w:r>
        <w:rPr>
          <w:color w:val="231F20"/>
        </w:rPr>
        <w:t>взаимосвязанных</w:t>
      </w:r>
      <w:r>
        <w:rPr>
          <w:color w:val="231F20"/>
          <w:spacing w:val="-7"/>
        </w:rPr>
        <w:t> </w:t>
      </w:r>
      <w:r>
        <w:rPr>
          <w:color w:val="231F20"/>
        </w:rPr>
        <w:t>определенным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образом. Эта особенность сама по себе являет-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самым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ценным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вкладом</w:t>
      </w:r>
      <w:r>
        <w:rPr>
          <w:color w:val="231F20"/>
          <w:spacing w:val="-13"/>
        </w:rPr>
        <w:t> </w:t>
      </w:r>
      <w:r>
        <w:rPr>
          <w:color w:val="231F20"/>
        </w:rPr>
        <w:t>города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искусство</w:t>
      </w:r>
    </w:p>
    <w:p>
      <w:pPr>
        <w:pStyle w:val="BodyText"/>
        <w:spacing w:line="249" w:lineRule="auto" w:before="90"/>
        <w:ind w:left="163" w:right="501"/>
      </w:pPr>
      <w:r>
        <w:rPr/>
        <w:br w:type="column"/>
      </w:r>
      <w:r>
        <w:rPr>
          <w:color w:val="231F20"/>
        </w:rPr>
        <w:t>и архитектуру» [1]. Архитектурная система</w:t>
      </w:r>
      <w:r>
        <w:rPr>
          <w:color w:val="231F20"/>
          <w:spacing w:val="1"/>
        </w:rPr>
        <w:t> </w:t>
      </w:r>
      <w:r>
        <w:rPr>
          <w:color w:val="231F20"/>
        </w:rPr>
        <w:t>Пекина, по существу, оставалась неизменной</w:t>
      </w:r>
      <w:r>
        <w:rPr>
          <w:color w:val="231F20"/>
          <w:spacing w:val="-57"/>
        </w:rPr>
        <w:t> </w:t>
      </w:r>
      <w:r>
        <w:rPr>
          <w:color w:val="231F20"/>
        </w:rPr>
        <w:t>в течение династии Мин (1369-1644) и дина-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Цин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(1644-1911).Два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правящие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династии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страны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Мин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Цин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развивали</w:t>
      </w:r>
      <w:r>
        <w:rPr>
          <w:color w:val="231F20"/>
          <w:spacing w:val="-14"/>
        </w:rPr>
        <w:t> </w:t>
      </w:r>
      <w:r>
        <w:rPr>
          <w:color w:val="231F20"/>
        </w:rPr>
        <w:t>город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соответ-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ствии с традиционными китайскими принципа-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ми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планирования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обеспечивали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преемствен-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ность имперской столицы. Имперская столица</w:t>
      </w:r>
      <w:r>
        <w:rPr>
          <w:color w:val="231F20"/>
          <w:spacing w:val="-58"/>
        </w:rPr>
        <w:t> </w:t>
      </w:r>
      <w:r>
        <w:rPr>
          <w:color w:val="231F20"/>
        </w:rPr>
        <w:t>Пекин в период династии Юань, Мин и Цин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придерживалась геометрического плана с цен-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тральной осью, с юга на север, что разделяло</w:t>
      </w:r>
      <w:r>
        <w:rPr>
          <w:color w:val="231F20"/>
          <w:spacing w:val="-57"/>
        </w:rPr>
        <w:t> </w:t>
      </w:r>
      <w:r>
        <w:rPr>
          <w:color w:val="231F20"/>
        </w:rPr>
        <w:t>город пополам. Самые важные здания Пеки-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на были расположены вдоль этой центральной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оси: Императорский дворец, Колокольня, Бара-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банная</w:t>
      </w:r>
      <w:r>
        <w:rPr>
          <w:color w:val="231F20"/>
          <w:spacing w:val="-15"/>
        </w:rPr>
        <w:t> </w:t>
      </w:r>
      <w:r>
        <w:rPr>
          <w:color w:val="231F20"/>
        </w:rPr>
        <w:t>башня,</w:t>
      </w:r>
      <w:r>
        <w:rPr>
          <w:color w:val="231F20"/>
          <w:spacing w:val="-15"/>
        </w:rPr>
        <w:t> </w:t>
      </w:r>
      <w:r>
        <w:rPr>
          <w:color w:val="231F20"/>
        </w:rPr>
        <w:t>Храм</w:t>
      </w:r>
      <w:r>
        <w:rPr>
          <w:color w:val="231F20"/>
          <w:spacing w:val="-14"/>
        </w:rPr>
        <w:t> </w:t>
      </w:r>
      <w:r>
        <w:rPr>
          <w:color w:val="231F20"/>
        </w:rPr>
        <w:t>Неба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Девять</w:t>
      </w:r>
      <w:r>
        <w:rPr>
          <w:color w:val="231F20"/>
          <w:spacing w:val="-15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57"/>
        </w:rPr>
        <w:t> </w:t>
      </w:r>
      <w:r>
        <w:rPr>
          <w:color w:val="231F20"/>
        </w:rPr>
        <w:t>ворот. Планировка улиц сформирована отно-</w:t>
      </w:r>
      <w:r>
        <w:rPr>
          <w:color w:val="231F20"/>
          <w:spacing w:val="-57"/>
        </w:rPr>
        <w:t> </w:t>
      </w:r>
      <w:r>
        <w:rPr>
          <w:color w:val="231F20"/>
        </w:rPr>
        <w:t>сительно центральной оси с главными про-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спектами</w:t>
      </w:r>
      <w:r>
        <w:rPr>
          <w:color w:val="231F20"/>
          <w:spacing w:val="-14"/>
        </w:rPr>
        <w:t> </w:t>
      </w:r>
      <w:r>
        <w:rPr>
          <w:color w:val="231F20"/>
        </w:rPr>
        <w:t>идущими</w:t>
      </w:r>
      <w:r>
        <w:rPr>
          <w:color w:val="231F20"/>
          <w:spacing w:val="-13"/>
        </w:rPr>
        <w:t> </w:t>
      </w:r>
      <w:r>
        <w:rPr>
          <w:color w:val="231F20"/>
        </w:rPr>
        <w:t>параллельно</w:t>
      </w:r>
      <w:r>
        <w:rPr>
          <w:color w:val="231F20"/>
          <w:spacing w:val="-13"/>
        </w:rPr>
        <w:t> </w:t>
      </w:r>
      <w:r>
        <w:rPr>
          <w:color w:val="231F20"/>
        </w:rPr>
        <w:t>центральной</w:t>
      </w:r>
      <w:r>
        <w:rPr>
          <w:color w:val="231F20"/>
          <w:spacing w:val="-58"/>
        </w:rPr>
        <w:t> </w:t>
      </w:r>
      <w:r>
        <w:rPr>
          <w:color w:val="231F20"/>
        </w:rPr>
        <w:t>оси, в то время как более узкие улицы тяну-</w:t>
      </w:r>
      <w:r>
        <w:rPr>
          <w:color w:val="231F20"/>
          <w:spacing w:val="1"/>
        </w:rPr>
        <w:t> </w:t>
      </w:r>
      <w:r>
        <w:rPr>
          <w:color w:val="231F20"/>
        </w:rPr>
        <w:t>лись с востока на Запад, уличные блоки име-</w:t>
      </w:r>
      <w:r>
        <w:rPr>
          <w:color w:val="231F20"/>
          <w:spacing w:val="-57"/>
        </w:rPr>
        <w:t> </w:t>
      </w:r>
      <w:r>
        <w:rPr>
          <w:color w:val="231F20"/>
        </w:rPr>
        <w:t>ли прямоугольную форму и узкие улицы (ху-</w:t>
      </w:r>
      <w:r>
        <w:rPr>
          <w:color w:val="231F20"/>
          <w:spacing w:val="-58"/>
        </w:rPr>
        <w:t> </w:t>
      </w:r>
      <w:r>
        <w:rPr>
          <w:color w:val="231F20"/>
        </w:rPr>
        <w:t>туны) выстроились в ряд с резиденциями во</w:t>
      </w:r>
      <w:r>
        <w:rPr>
          <w:color w:val="231F20"/>
          <w:spacing w:val="1"/>
        </w:rPr>
        <w:t> </w:t>
      </w:r>
      <w:r>
        <w:rPr>
          <w:color w:val="231F20"/>
        </w:rPr>
        <w:t>дворе</w:t>
      </w:r>
      <w:r>
        <w:rPr>
          <w:color w:val="231F20"/>
          <w:spacing w:val="-15"/>
        </w:rPr>
        <w:t> </w:t>
      </w:r>
      <w:r>
        <w:rPr>
          <w:color w:val="231F20"/>
        </w:rPr>
        <w:t>дома</w:t>
      </w:r>
      <w:r>
        <w:rPr>
          <w:color w:val="231F20"/>
          <w:spacing w:val="-15"/>
        </w:rPr>
        <w:t> </w:t>
      </w:r>
      <w:r>
        <w:rPr>
          <w:color w:val="231F20"/>
        </w:rPr>
        <w:t>(сыхэюань),</w:t>
      </w:r>
      <w:r>
        <w:rPr>
          <w:color w:val="231F20"/>
          <w:spacing w:val="-15"/>
        </w:rPr>
        <w:t> </w:t>
      </w:r>
      <w:r>
        <w:rPr>
          <w:color w:val="231F20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</w:rPr>
        <w:t>имели</w:t>
      </w:r>
      <w:r>
        <w:rPr>
          <w:color w:val="231F20"/>
          <w:spacing w:val="-58"/>
        </w:rPr>
        <w:t> </w:t>
      </w:r>
      <w:r>
        <w:rPr>
          <w:color w:val="231F20"/>
        </w:rPr>
        <w:t>прямоугольную</w:t>
      </w:r>
      <w:r>
        <w:rPr>
          <w:color w:val="231F20"/>
          <w:spacing w:val="-3"/>
        </w:rPr>
        <w:t> </w:t>
      </w:r>
      <w:r>
        <w:rPr>
          <w:color w:val="231F20"/>
        </w:rPr>
        <w:t>форму.</w:t>
      </w:r>
    </w:p>
    <w:p>
      <w:pPr>
        <w:pStyle w:val="BodyText"/>
        <w:spacing w:line="249" w:lineRule="auto" w:before="24"/>
        <w:ind w:left="163" w:right="501" w:firstLine="396"/>
      </w:pPr>
      <w:r>
        <w:rPr>
          <w:color w:val="231F20"/>
        </w:rPr>
        <w:t>Аранжировка была похожа на шахмат-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ную доску: «десять тысяч домов – это как игра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шахматы...»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[2].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«Шахматная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доска»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не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только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</w:rPr>
        <w:t>подчеркивала</w:t>
      </w:r>
      <w:r>
        <w:rPr>
          <w:color w:val="231F20"/>
          <w:spacing w:val="-14"/>
        </w:rPr>
        <w:t> </w:t>
      </w:r>
      <w:r>
        <w:rPr>
          <w:color w:val="231F20"/>
        </w:rPr>
        <w:t>порядок</w:t>
      </w:r>
      <w:r>
        <w:rPr>
          <w:color w:val="231F20"/>
          <w:spacing w:val="-14"/>
        </w:rPr>
        <w:t> </w:t>
      </w:r>
      <w:r>
        <w:rPr>
          <w:color w:val="231F20"/>
        </w:rPr>
        <w:t>плана</w:t>
      </w:r>
      <w:r>
        <w:rPr>
          <w:color w:val="231F20"/>
          <w:spacing w:val="-14"/>
        </w:rPr>
        <w:t> </w:t>
      </w:r>
      <w:r>
        <w:rPr>
          <w:color w:val="231F20"/>
        </w:rPr>
        <w:t>города,</w:t>
      </w:r>
      <w:r>
        <w:rPr>
          <w:color w:val="231F20"/>
          <w:spacing w:val="-13"/>
        </w:rPr>
        <w:t> </w:t>
      </w:r>
      <w:r>
        <w:rPr>
          <w:color w:val="231F20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так-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преобразовала</w:t>
      </w:r>
      <w:r>
        <w:rPr>
          <w:color w:val="231F20"/>
          <w:spacing w:val="-14"/>
        </w:rPr>
        <w:t> </w:t>
      </w:r>
      <w:r>
        <w:rPr>
          <w:color w:val="231F20"/>
        </w:rPr>
        <w:t>иерархию</w:t>
      </w:r>
      <w:r>
        <w:rPr>
          <w:color w:val="231F20"/>
          <w:spacing w:val="-14"/>
        </w:rPr>
        <w:t> </w:t>
      </w:r>
      <w:r>
        <w:rPr>
          <w:color w:val="231F20"/>
        </w:rPr>
        <w:t>патриархального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4855" w:space="134"/>
            <w:col w:w="5321"/>
          </w:cols>
        </w:sectPr>
      </w:pPr>
    </w:p>
    <w:p>
      <w:pPr>
        <w:pStyle w:val="BodyText"/>
        <w:spacing w:line="249" w:lineRule="auto" w:before="78"/>
        <w:ind w:left="503"/>
      </w:pPr>
      <w:r>
        <w:rPr>
          <w:color w:val="231F20"/>
        </w:rPr>
        <w:t>общественного</w:t>
      </w:r>
      <w:r>
        <w:rPr>
          <w:color w:val="231F20"/>
          <w:spacing w:val="-10"/>
        </w:rPr>
        <w:t> </w:t>
      </w:r>
      <w:r>
        <w:rPr>
          <w:color w:val="231F20"/>
        </w:rPr>
        <w:t>строя</w:t>
      </w:r>
      <w:r>
        <w:rPr>
          <w:color w:val="231F20"/>
          <w:spacing w:val="-9"/>
        </w:rPr>
        <w:t> </w:t>
      </w:r>
      <w:r>
        <w:rPr>
          <w:color w:val="231F20"/>
        </w:rPr>
        <w:t>-</w:t>
      </w:r>
      <w:r>
        <w:rPr>
          <w:color w:val="231F20"/>
          <w:spacing w:val="-9"/>
        </w:rPr>
        <w:t> </w:t>
      </w:r>
      <w:r>
        <w:rPr>
          <w:color w:val="231F20"/>
        </w:rPr>
        <w:t>императорские</w:t>
      </w:r>
      <w:r>
        <w:rPr>
          <w:color w:val="231F20"/>
          <w:spacing w:val="-9"/>
        </w:rPr>
        <w:t> </w:t>
      </w:r>
      <w:r>
        <w:rPr>
          <w:color w:val="231F20"/>
        </w:rPr>
        <w:t>здания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находились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центре,</w:t>
      </w:r>
      <w:r>
        <w:rPr>
          <w:color w:val="231F20"/>
          <w:spacing w:val="-13"/>
        </w:rPr>
        <w:t> </w:t>
      </w:r>
      <w:r>
        <w:rPr>
          <w:color w:val="231F20"/>
        </w:rPr>
        <w:t>аристократия</w:t>
      </w:r>
      <w:r>
        <w:rPr>
          <w:color w:val="231F20"/>
          <w:spacing w:val="-14"/>
        </w:rPr>
        <w:t> </w:t>
      </w:r>
      <w:r>
        <w:rPr>
          <w:color w:val="231F20"/>
        </w:rPr>
        <w:t>жила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ве-</w:t>
      </w:r>
      <w:r>
        <w:rPr>
          <w:color w:val="231F20"/>
          <w:spacing w:val="-57"/>
        </w:rPr>
        <w:t> </w:t>
      </w:r>
      <w:r>
        <w:rPr>
          <w:color w:val="231F20"/>
        </w:rPr>
        <w:t>личественных</w:t>
      </w:r>
      <w:r>
        <w:rPr>
          <w:color w:val="231F20"/>
          <w:spacing w:val="60"/>
        </w:rPr>
        <w:t> </w:t>
      </w:r>
      <w:r>
        <w:rPr>
          <w:color w:val="231F20"/>
        </w:rPr>
        <w:t>дворовых</w:t>
      </w:r>
      <w:r>
        <w:rPr>
          <w:color w:val="231F20"/>
          <w:spacing w:val="60"/>
        </w:rPr>
        <w:t> </w:t>
      </w:r>
      <w:r>
        <w:rPr>
          <w:color w:val="231F20"/>
        </w:rPr>
        <w:t>постройках</w:t>
      </w:r>
      <w:r>
        <w:rPr>
          <w:color w:val="231F20"/>
          <w:spacing w:val="60"/>
        </w:rPr>
        <w:t> </w:t>
      </w:r>
      <w:r>
        <w:rPr>
          <w:color w:val="231F20"/>
        </w:rPr>
        <w:t>рядом</w:t>
      </w:r>
      <w:r>
        <w:rPr>
          <w:color w:val="231F20"/>
          <w:spacing w:val="1"/>
        </w:rPr>
        <w:t> </w:t>
      </w:r>
      <w:r>
        <w:rPr>
          <w:color w:val="231F20"/>
        </w:rPr>
        <w:t>с центральной осью, в то время как простые</w:t>
      </w:r>
      <w:r>
        <w:rPr>
          <w:color w:val="231F20"/>
          <w:spacing w:val="1"/>
        </w:rPr>
        <w:t> </w:t>
      </w:r>
      <w:r>
        <w:rPr>
          <w:color w:val="231F20"/>
        </w:rPr>
        <w:t>жители размещались в основных домах вну-</w:t>
      </w:r>
      <w:r>
        <w:rPr>
          <w:color w:val="231F20"/>
          <w:spacing w:val="1"/>
        </w:rPr>
        <w:t> </w:t>
      </w:r>
      <w:r>
        <w:rPr>
          <w:color w:val="231F20"/>
        </w:rPr>
        <w:t>треннего двора дальше от центральной оси.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Организация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городе</w:t>
      </w:r>
      <w:r>
        <w:rPr>
          <w:color w:val="231F20"/>
          <w:spacing w:val="-13"/>
        </w:rPr>
        <w:t> </w:t>
      </w:r>
      <w:r>
        <w:rPr>
          <w:color w:val="231F20"/>
        </w:rPr>
        <w:t>базировалась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58"/>
        </w:rPr>
        <w:t> </w:t>
      </w:r>
      <w:r>
        <w:rPr>
          <w:color w:val="231F20"/>
        </w:rPr>
        <w:t>взаимосвязи:</w:t>
      </w:r>
      <w:r>
        <w:rPr>
          <w:color w:val="231F20"/>
          <w:spacing w:val="-7"/>
        </w:rPr>
        <w:t> </w:t>
      </w:r>
      <w:r>
        <w:rPr>
          <w:color w:val="231F20"/>
        </w:rPr>
        <w:t>«различные</w:t>
      </w:r>
      <w:r>
        <w:rPr>
          <w:color w:val="231F20"/>
          <w:spacing w:val="-6"/>
        </w:rPr>
        <w:t> </w:t>
      </w:r>
      <w:r>
        <w:rPr>
          <w:color w:val="231F20"/>
        </w:rPr>
        <w:t>типы</w:t>
      </w:r>
      <w:r>
        <w:rPr>
          <w:color w:val="231F20"/>
          <w:spacing w:val="-6"/>
        </w:rPr>
        <w:t> </w:t>
      </w:r>
      <w:r>
        <w:rPr>
          <w:color w:val="231F20"/>
        </w:rPr>
        <w:t>зданий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ком-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плексов идеально подходят друг другу, они до-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стигли</w:t>
      </w:r>
      <w:r>
        <w:rPr>
          <w:color w:val="231F20"/>
          <w:spacing w:val="-15"/>
        </w:rPr>
        <w:t> </w:t>
      </w:r>
      <w:r>
        <w:rPr>
          <w:color w:val="231F20"/>
        </w:rPr>
        <w:t>идеальных</w:t>
      </w:r>
      <w:r>
        <w:rPr>
          <w:color w:val="231F20"/>
          <w:spacing w:val="-14"/>
        </w:rPr>
        <w:t> </w:t>
      </w:r>
      <w:r>
        <w:rPr>
          <w:color w:val="231F20"/>
        </w:rPr>
        <w:t>отношений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планом</w:t>
      </w:r>
      <w:r>
        <w:rPr>
          <w:color w:val="231F20"/>
          <w:spacing w:val="-14"/>
        </w:rPr>
        <w:t> </w:t>
      </w:r>
      <w:r>
        <w:rPr>
          <w:color w:val="231F20"/>
        </w:rPr>
        <w:t>Пеки-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на в целом» [1]. Дом во дворе (сыхэюань) – это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традиционная народная архитектура, типичная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для Пекина. Подобно плану Пекина, простран-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ственная организация дворового дома также</w:t>
      </w:r>
      <w:r>
        <w:rPr>
          <w:color w:val="231F20"/>
          <w:spacing w:val="1"/>
        </w:rPr>
        <w:t> </w:t>
      </w:r>
      <w:r>
        <w:rPr>
          <w:color w:val="231F20"/>
        </w:rPr>
        <w:t>основана на иерархической системой китай-</w:t>
      </w:r>
      <w:r>
        <w:rPr>
          <w:color w:val="231F20"/>
          <w:spacing w:val="1"/>
        </w:rPr>
        <w:t> </w:t>
      </w:r>
      <w:r>
        <w:rPr>
          <w:color w:val="231F20"/>
        </w:rPr>
        <w:t>ского</w:t>
      </w:r>
      <w:r>
        <w:rPr>
          <w:color w:val="231F20"/>
          <w:spacing w:val="-1"/>
        </w:rPr>
        <w:t> </w:t>
      </w:r>
      <w:r>
        <w:rPr>
          <w:color w:val="231F20"/>
        </w:rPr>
        <w:t>общества.</w:t>
      </w:r>
    </w:p>
    <w:p>
      <w:pPr>
        <w:pStyle w:val="BodyText"/>
        <w:spacing w:line="249" w:lineRule="auto" w:before="16"/>
        <w:ind w:left="503" w:firstLine="396"/>
      </w:pPr>
      <w:r>
        <w:rPr/>
        <w:drawing>
          <wp:anchor distT="0" distB="0" distL="0" distR="0" allowOverlap="1" layoutInCell="1" locked="0" behindDoc="0" simplePos="0" relativeHeight="15874560">
            <wp:simplePos x="0" y="0"/>
            <wp:positionH relativeFrom="page">
              <wp:posOffset>3996000</wp:posOffset>
            </wp:positionH>
            <wp:positionV relativeFrom="paragraph">
              <wp:posOffset>4357828</wp:posOffset>
            </wp:positionV>
            <wp:extent cx="2923331" cy="2063533"/>
            <wp:effectExtent l="0" t="0" r="0" b="0"/>
            <wp:wrapNone/>
            <wp:docPr id="71" name="image2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252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331" cy="2063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5"/>
        </w:rPr>
        <w:t>Через исторические рассказы и литератур-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ные</w:t>
      </w:r>
      <w:r>
        <w:rPr>
          <w:color w:val="231F20"/>
          <w:spacing w:val="-15"/>
        </w:rPr>
        <w:t> </w:t>
      </w:r>
      <w:r>
        <w:rPr>
          <w:color w:val="231F20"/>
        </w:rPr>
        <w:t>повествования,</w:t>
      </w:r>
      <w:r>
        <w:rPr>
          <w:color w:val="231F20"/>
          <w:spacing w:val="-15"/>
        </w:rPr>
        <w:t> </w:t>
      </w:r>
      <w:r>
        <w:rPr>
          <w:color w:val="231F20"/>
        </w:rPr>
        <w:t>классический</w:t>
      </w:r>
      <w:r>
        <w:rPr>
          <w:color w:val="231F20"/>
          <w:spacing w:val="-15"/>
        </w:rPr>
        <w:t> </w:t>
      </w:r>
      <w:r>
        <w:rPr>
          <w:color w:val="231F20"/>
        </w:rPr>
        <w:t>дом</w:t>
      </w:r>
      <w:r>
        <w:rPr>
          <w:color w:val="231F20"/>
          <w:spacing w:val="-15"/>
        </w:rPr>
        <w:t> </w:t>
      </w:r>
      <w:r>
        <w:rPr>
          <w:color w:val="231F20"/>
        </w:rPr>
        <w:t>во</w:t>
      </w:r>
      <w:r>
        <w:rPr>
          <w:color w:val="231F20"/>
          <w:spacing w:val="-15"/>
        </w:rPr>
        <w:t> </w:t>
      </w:r>
      <w:r>
        <w:rPr>
          <w:color w:val="231F20"/>
        </w:rPr>
        <w:t>дво-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ре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(сыхэюань)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вызывает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романтический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образ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аристократического образа жизни, создающего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комфорт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спокойствие.</w:t>
      </w:r>
      <w:r>
        <w:rPr>
          <w:color w:val="231F20"/>
          <w:spacing w:val="-10"/>
        </w:rPr>
        <w:t> </w:t>
      </w:r>
      <w:r>
        <w:rPr>
          <w:color w:val="231F20"/>
        </w:rPr>
        <w:t>Дворцовые</w:t>
      </w:r>
      <w:r>
        <w:rPr>
          <w:color w:val="231F20"/>
          <w:spacing w:val="-10"/>
        </w:rPr>
        <w:t> </w:t>
      </w:r>
      <w:r>
        <w:rPr>
          <w:color w:val="231F20"/>
        </w:rPr>
        <w:t>комплек-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сы, уличная сетка, природный ландшафт и про-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сторечие</w:t>
      </w:r>
      <w:r>
        <w:rPr>
          <w:color w:val="231F20"/>
          <w:spacing w:val="-5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5"/>
        </w:rPr>
        <w:t> </w:t>
      </w:r>
      <w:r>
        <w:rPr>
          <w:color w:val="231F20"/>
        </w:rPr>
        <w:t>способствовало</w:t>
      </w:r>
      <w:r>
        <w:rPr>
          <w:color w:val="231F20"/>
          <w:spacing w:val="-5"/>
        </w:rPr>
        <w:t> </w:t>
      </w:r>
      <w:r>
        <w:rPr>
          <w:color w:val="231F20"/>
        </w:rPr>
        <w:t>совер-</w:t>
      </w:r>
      <w:r>
        <w:rPr>
          <w:color w:val="231F20"/>
          <w:spacing w:val="-58"/>
        </w:rPr>
        <w:t> </w:t>
      </w:r>
      <w:r>
        <w:rPr>
          <w:color w:val="231F20"/>
        </w:rPr>
        <w:t>шенствованию плана города Пекина. Однако</w:t>
      </w:r>
      <w:r>
        <w:rPr>
          <w:color w:val="231F20"/>
          <w:spacing w:val="-57"/>
        </w:rPr>
        <w:t> </w:t>
      </w:r>
      <w:r>
        <w:rPr>
          <w:color w:val="231F20"/>
        </w:rPr>
        <w:t>этот «беспрецедентный шедевр градострои-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тельства»</w:t>
      </w:r>
      <w:r>
        <w:rPr>
          <w:color w:val="231F20"/>
          <w:spacing w:val="-12"/>
        </w:rPr>
        <w:t> </w:t>
      </w:r>
      <w:r>
        <w:rPr>
          <w:color w:val="231F20"/>
        </w:rPr>
        <w:t>[1]</w:t>
      </w:r>
      <w:r>
        <w:rPr>
          <w:color w:val="231F20"/>
          <w:spacing w:val="-11"/>
        </w:rPr>
        <w:t> </w:t>
      </w:r>
      <w:r>
        <w:rPr>
          <w:color w:val="231F20"/>
        </w:rPr>
        <w:t>был</w:t>
      </w:r>
      <w:r>
        <w:rPr>
          <w:color w:val="231F20"/>
          <w:spacing w:val="-12"/>
        </w:rPr>
        <w:t> </w:t>
      </w:r>
      <w:r>
        <w:rPr>
          <w:color w:val="231F20"/>
        </w:rPr>
        <w:t>продуктом</w:t>
      </w:r>
      <w:r>
        <w:rPr>
          <w:color w:val="231F20"/>
          <w:spacing w:val="-11"/>
        </w:rPr>
        <w:t> </w:t>
      </w:r>
      <w:r>
        <w:rPr>
          <w:color w:val="231F20"/>
        </w:rPr>
        <w:t>досовременного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феодального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общества,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котором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символиче-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ское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значение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пространственной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58"/>
        </w:rPr>
        <w:t> </w:t>
      </w:r>
      <w:r>
        <w:rPr>
          <w:color w:val="231F20"/>
        </w:rPr>
        <w:t>города было едва ли не важнее его значения.</w:t>
      </w:r>
      <w:r>
        <w:rPr>
          <w:color w:val="231F20"/>
          <w:spacing w:val="-57"/>
        </w:rPr>
        <w:t> </w:t>
      </w:r>
      <w:r>
        <w:rPr>
          <w:color w:val="231F20"/>
        </w:rPr>
        <w:t>Исторический план города не учитывал воз-</w:t>
      </w:r>
      <w:r>
        <w:rPr>
          <w:color w:val="231F20"/>
          <w:spacing w:val="1"/>
        </w:rPr>
        <w:t> </w:t>
      </w:r>
      <w:r>
        <w:rPr>
          <w:color w:val="231F20"/>
        </w:rPr>
        <w:t>можность смены политического режима и не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оставлял</w:t>
      </w:r>
      <w:r>
        <w:rPr>
          <w:color w:val="231F20"/>
          <w:spacing w:val="-14"/>
        </w:rPr>
        <w:t> </w:t>
      </w:r>
      <w:r>
        <w:rPr>
          <w:color w:val="231F20"/>
        </w:rPr>
        <w:t>места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органического</w:t>
      </w:r>
      <w:r>
        <w:rPr>
          <w:color w:val="231F20"/>
          <w:spacing w:val="-14"/>
        </w:rPr>
        <w:t> </w:t>
      </w:r>
      <w:r>
        <w:rPr>
          <w:color w:val="231F20"/>
        </w:rPr>
        <w:t>роста</w:t>
      </w:r>
      <w:r>
        <w:rPr>
          <w:color w:val="231F20"/>
          <w:spacing w:val="-13"/>
        </w:rPr>
        <w:t> </w:t>
      </w:r>
      <w:r>
        <w:rPr>
          <w:color w:val="231F20"/>
        </w:rPr>
        <w:t>горо-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да,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таким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образом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некоторые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городские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особен-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</w:rPr>
        <w:t>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Пекина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стали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спорными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точками,</w:t>
      </w:r>
      <w:r>
        <w:rPr>
          <w:color w:val="231F20"/>
          <w:spacing w:val="-13"/>
        </w:rPr>
        <w:t> </w:t>
      </w:r>
      <w:r>
        <w:rPr>
          <w:color w:val="231F20"/>
        </w:rPr>
        <w:t>когда</w:t>
      </w:r>
      <w:r>
        <w:rPr>
          <w:color w:val="231F20"/>
          <w:spacing w:val="-58"/>
        </w:rPr>
        <w:t> </w:t>
      </w:r>
      <w:r>
        <w:rPr>
          <w:color w:val="231F20"/>
        </w:rPr>
        <w:t>Китай</w:t>
      </w:r>
      <w:r>
        <w:rPr>
          <w:color w:val="231F20"/>
          <w:spacing w:val="-5"/>
        </w:rPr>
        <w:t> </w:t>
      </w:r>
      <w:r>
        <w:rPr>
          <w:color w:val="231F20"/>
        </w:rPr>
        <w:t>вступил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современную</w:t>
      </w:r>
      <w:r>
        <w:rPr>
          <w:color w:val="231F20"/>
          <w:spacing w:val="-5"/>
        </w:rPr>
        <w:t> </w:t>
      </w:r>
      <w:r>
        <w:rPr>
          <w:color w:val="231F20"/>
        </w:rPr>
        <w:t>эпоху.</w:t>
      </w:r>
      <w:r>
        <w:rPr>
          <w:color w:val="231F20"/>
          <w:spacing w:val="-5"/>
        </w:rPr>
        <w:t> </w:t>
      </w:r>
      <w:r>
        <w:rPr>
          <w:color w:val="231F20"/>
        </w:rPr>
        <w:t>Модер-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низация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Пекина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началась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под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влиянием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новой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культуры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период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1919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года.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интеллекту-</w:t>
      </w:r>
      <w:r>
        <w:rPr>
          <w:color w:val="231F20"/>
          <w:spacing w:val="-58"/>
        </w:rPr>
        <w:t> </w:t>
      </w:r>
      <w:r>
        <w:rPr>
          <w:color w:val="231F20"/>
        </w:rPr>
        <w:t>альное</w:t>
      </w:r>
      <w:r>
        <w:rPr>
          <w:color w:val="231F20"/>
          <w:spacing w:val="25"/>
        </w:rPr>
        <w:t> </w:t>
      </w:r>
      <w:r>
        <w:rPr>
          <w:color w:val="231F20"/>
        </w:rPr>
        <w:t>движение</w:t>
      </w:r>
      <w:r>
        <w:rPr>
          <w:color w:val="231F20"/>
          <w:spacing w:val="26"/>
        </w:rPr>
        <w:t> </w:t>
      </w:r>
      <w:r>
        <w:rPr>
          <w:color w:val="231F20"/>
        </w:rPr>
        <w:t>атаковало</w:t>
      </w:r>
      <w:r>
        <w:rPr>
          <w:color w:val="231F20"/>
          <w:spacing w:val="25"/>
        </w:rPr>
        <w:t> </w:t>
      </w:r>
      <w:r>
        <w:rPr>
          <w:color w:val="231F20"/>
        </w:rPr>
        <w:t>традиции</w:t>
      </w:r>
      <w:r>
        <w:rPr>
          <w:color w:val="231F20"/>
          <w:spacing w:val="26"/>
        </w:rPr>
        <w:t> </w:t>
      </w:r>
      <w:r>
        <w:rPr>
          <w:color w:val="231F20"/>
        </w:rPr>
        <w:t>Китая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опиралась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западную</w:t>
      </w:r>
      <w:r>
        <w:rPr>
          <w:color w:val="231F20"/>
          <w:spacing w:val="-3"/>
        </w:rPr>
        <w:t> </w:t>
      </w:r>
      <w:r>
        <w:rPr>
          <w:color w:val="231F20"/>
        </w:rPr>
        <w:t>архитектуру,</w:t>
      </w:r>
      <w:r>
        <w:rPr>
          <w:color w:val="231F20"/>
          <w:spacing w:val="-3"/>
        </w:rPr>
        <w:t> </w:t>
      </w:r>
      <w:r>
        <w:rPr>
          <w:color w:val="231F20"/>
        </w:rPr>
        <w:t>как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образец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трансформации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Китая,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превраща-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ясь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нацию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современной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эпохи.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Современная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эпоха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нуждалась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большем</w:t>
      </w:r>
      <w:r>
        <w:rPr>
          <w:color w:val="231F20"/>
          <w:spacing w:val="-14"/>
        </w:rPr>
        <w:t> </w:t>
      </w:r>
      <w:r>
        <w:rPr>
          <w:color w:val="231F20"/>
        </w:rPr>
        <w:t>количестве</w:t>
      </w:r>
      <w:r>
        <w:rPr>
          <w:color w:val="231F20"/>
          <w:spacing w:val="-13"/>
        </w:rPr>
        <w:t> </w:t>
      </w:r>
      <w:r>
        <w:rPr>
          <w:color w:val="231F20"/>
        </w:rPr>
        <w:t>дорог</w:t>
      </w:r>
      <w:r>
        <w:rPr>
          <w:color w:val="231F20"/>
          <w:spacing w:val="-58"/>
        </w:rPr>
        <w:t> </w:t>
      </w:r>
      <w:r>
        <w:rPr>
          <w:color w:val="231F20"/>
        </w:rPr>
        <w:t>и городской инфраструктуры, имперский го-</w:t>
      </w:r>
      <w:r>
        <w:rPr>
          <w:color w:val="231F20"/>
          <w:spacing w:val="-57"/>
        </w:rPr>
        <w:t> </w:t>
      </w:r>
      <w:r>
        <w:rPr>
          <w:color w:val="231F20"/>
        </w:rPr>
        <w:t>род больше не мог служить эпохе [3]. В 1927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году националистическое правительство пере-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несло</w:t>
      </w:r>
      <w:r>
        <w:rPr>
          <w:color w:val="231F20"/>
          <w:spacing w:val="-12"/>
        </w:rPr>
        <w:t> </w:t>
      </w:r>
      <w:r>
        <w:rPr>
          <w:color w:val="231F20"/>
        </w:rPr>
        <w:t>столицу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Нанкин,</w:t>
      </w:r>
      <w:r>
        <w:rPr>
          <w:color w:val="231F20"/>
          <w:spacing w:val="-12"/>
        </w:rPr>
        <w:t> </w:t>
      </w:r>
      <w:r>
        <w:rPr>
          <w:color w:val="231F20"/>
        </w:rPr>
        <w:t>так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развитие</w:t>
      </w:r>
      <w:r>
        <w:rPr>
          <w:color w:val="231F20"/>
          <w:spacing w:val="-11"/>
        </w:rPr>
        <w:t> </w:t>
      </w:r>
      <w:r>
        <w:rPr>
          <w:color w:val="231F20"/>
        </w:rPr>
        <w:t>Пе-</w:t>
      </w:r>
      <w:r>
        <w:rPr>
          <w:color w:val="231F20"/>
          <w:spacing w:val="-58"/>
        </w:rPr>
        <w:t> </w:t>
      </w:r>
      <w:r>
        <w:rPr>
          <w:color w:val="231F20"/>
        </w:rPr>
        <w:t>кина</w:t>
      </w:r>
      <w:r>
        <w:rPr>
          <w:color w:val="231F20"/>
          <w:spacing w:val="-6"/>
        </w:rPr>
        <w:t> </w:t>
      </w:r>
      <w:r>
        <w:rPr>
          <w:color w:val="231F20"/>
        </w:rPr>
        <w:t>значительно</w:t>
      </w:r>
      <w:r>
        <w:rPr>
          <w:color w:val="231F20"/>
          <w:spacing w:val="-5"/>
        </w:rPr>
        <w:t> </w:t>
      </w:r>
      <w:r>
        <w:rPr>
          <w:color w:val="231F20"/>
        </w:rPr>
        <w:t>замедлилось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течение</w:t>
      </w:r>
      <w:r>
        <w:rPr>
          <w:color w:val="231F20"/>
          <w:spacing w:val="-5"/>
        </w:rPr>
        <w:t> </w:t>
      </w:r>
      <w:r>
        <w:rPr>
          <w:color w:val="231F20"/>
        </w:rPr>
        <w:t>сле-</w:t>
      </w:r>
      <w:r>
        <w:rPr>
          <w:color w:val="231F20"/>
          <w:spacing w:val="-58"/>
        </w:rPr>
        <w:t> </w:t>
      </w:r>
      <w:r>
        <w:rPr>
          <w:color w:val="231F20"/>
        </w:rPr>
        <w:t>дующего десятилетия. В дальнейшем Пекин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пришел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упадок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результате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Японской</w:t>
      </w:r>
      <w:r>
        <w:rPr>
          <w:color w:val="231F20"/>
          <w:spacing w:val="-13"/>
        </w:rPr>
        <w:t> </w:t>
      </w:r>
      <w:r>
        <w:rPr>
          <w:color w:val="231F20"/>
        </w:rPr>
        <w:t>окку-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пации 1937 года и гражданской войне. Был до-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стигнут</w:t>
      </w:r>
      <w:r>
        <w:rPr>
          <w:color w:val="231F20"/>
          <w:spacing w:val="7"/>
        </w:rPr>
        <w:t> </w:t>
      </w:r>
      <w:r>
        <w:rPr>
          <w:color w:val="231F20"/>
        </w:rPr>
        <w:t>очень</w:t>
      </w:r>
      <w:r>
        <w:rPr>
          <w:color w:val="231F20"/>
          <w:spacing w:val="7"/>
        </w:rPr>
        <w:t> </w:t>
      </w:r>
      <w:r>
        <w:rPr>
          <w:color w:val="231F20"/>
        </w:rPr>
        <w:t>незначительный</w:t>
      </w:r>
      <w:r>
        <w:rPr>
          <w:color w:val="231F20"/>
          <w:spacing w:val="7"/>
        </w:rPr>
        <w:t> </w:t>
      </w:r>
      <w:r>
        <w:rPr>
          <w:color w:val="231F20"/>
        </w:rPr>
        <w:t>прогресс,</w:t>
      </w:r>
      <w:r>
        <w:rPr>
          <w:color w:val="231F20"/>
          <w:spacing w:val="7"/>
        </w:rPr>
        <w:t> </w:t>
      </w:r>
      <w:r>
        <w:rPr>
          <w:color w:val="231F20"/>
        </w:rPr>
        <w:t>как</w:t>
      </w:r>
    </w:p>
    <w:p>
      <w:pPr>
        <w:pStyle w:val="BodyText"/>
        <w:spacing w:line="249" w:lineRule="auto" w:before="78"/>
        <w:ind w:left="297" w:right="160"/>
      </w:pPr>
      <w:r>
        <w:rPr/>
        <w:br w:type="column"/>
      </w:r>
      <w:r>
        <w:rPr>
          <w:color w:val="231F20"/>
        </w:rPr>
        <w:t>в области развития, так и в области сохране-</w:t>
      </w:r>
      <w:r>
        <w:rPr>
          <w:color w:val="231F20"/>
          <w:spacing w:val="1"/>
        </w:rPr>
        <w:t> </w:t>
      </w:r>
      <w:r>
        <w:rPr>
          <w:color w:val="231F20"/>
        </w:rPr>
        <w:t>ния старого Пекина в этот переходный пери-</w:t>
      </w:r>
      <w:r>
        <w:rPr>
          <w:color w:val="231F20"/>
          <w:spacing w:val="-57"/>
        </w:rPr>
        <w:t> </w:t>
      </w:r>
      <w:r>
        <w:rPr>
          <w:color w:val="231F20"/>
        </w:rPr>
        <w:t>од</w:t>
      </w:r>
      <w:r>
        <w:rPr>
          <w:color w:val="231F20"/>
          <w:spacing w:val="-4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имперской</w:t>
      </w:r>
      <w:r>
        <w:rPr>
          <w:color w:val="231F20"/>
          <w:spacing w:val="-3"/>
        </w:rPr>
        <w:t> </w:t>
      </w:r>
      <w:r>
        <w:rPr>
          <w:color w:val="231F20"/>
        </w:rPr>
        <w:t>империи</w:t>
      </w:r>
      <w:r>
        <w:rPr>
          <w:color w:val="231F20"/>
          <w:spacing w:val="-4"/>
        </w:rPr>
        <w:t> </w:t>
      </w:r>
      <w:r>
        <w:rPr>
          <w:color w:val="231F20"/>
        </w:rPr>
        <w:t>к</w:t>
      </w:r>
      <w:r>
        <w:rPr>
          <w:color w:val="231F20"/>
          <w:spacing w:val="-4"/>
        </w:rPr>
        <w:t> </w:t>
      </w:r>
      <w:r>
        <w:rPr>
          <w:color w:val="231F20"/>
        </w:rPr>
        <w:t>республиканской</w:t>
      </w:r>
      <w:r>
        <w:rPr>
          <w:color w:val="231F20"/>
          <w:spacing w:val="-57"/>
        </w:rPr>
        <w:t> </w:t>
      </w:r>
      <w:r>
        <w:rPr>
          <w:color w:val="231F20"/>
        </w:rPr>
        <w:t>нации.Советское влияние на городское пла-</w:t>
      </w:r>
      <w:r>
        <w:rPr>
          <w:color w:val="231F20"/>
          <w:spacing w:val="1"/>
        </w:rPr>
        <w:t> </w:t>
      </w:r>
      <w:r>
        <w:rPr>
          <w:color w:val="231F20"/>
        </w:rPr>
        <w:t>нирование в Пекине в 1950-х годах было не-</w:t>
      </w:r>
      <w:r>
        <w:rPr>
          <w:color w:val="231F20"/>
          <w:spacing w:val="1"/>
        </w:rPr>
        <w:t> </w:t>
      </w:r>
      <w:r>
        <w:rPr>
          <w:color w:val="231F20"/>
        </w:rPr>
        <w:t>обратимым</w:t>
      </w:r>
      <w:r>
        <w:rPr>
          <w:color w:val="231F20"/>
          <w:spacing w:val="-6"/>
        </w:rPr>
        <w:t> </w:t>
      </w:r>
      <w:r>
        <w:rPr>
          <w:color w:val="231F20"/>
        </w:rPr>
        <w:t>последствием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сохранения</w:t>
      </w:r>
      <w:r>
        <w:rPr>
          <w:color w:val="231F20"/>
          <w:spacing w:val="-6"/>
        </w:rPr>
        <w:t> </w:t>
      </w:r>
      <w:r>
        <w:rPr>
          <w:color w:val="231F20"/>
        </w:rPr>
        <w:t>на-</w:t>
      </w:r>
      <w:r>
        <w:rPr>
          <w:color w:val="231F20"/>
          <w:spacing w:val="-57"/>
        </w:rPr>
        <w:t> </w:t>
      </w:r>
      <w:r>
        <w:rPr>
          <w:color w:val="231F20"/>
        </w:rPr>
        <w:t>следия Пекина. В качестве члена городского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планирования Пекина, Лян Сычэн и его колле-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га</w:t>
      </w:r>
      <w:r>
        <w:rPr>
          <w:color w:val="231F20"/>
          <w:spacing w:val="-13"/>
        </w:rPr>
        <w:t> </w:t>
      </w:r>
      <w:r>
        <w:rPr>
          <w:color w:val="231F20"/>
        </w:rPr>
        <w:t>Чэнь</w:t>
      </w:r>
      <w:r>
        <w:rPr>
          <w:color w:val="231F20"/>
          <w:spacing w:val="-13"/>
        </w:rPr>
        <w:t> </w:t>
      </w:r>
      <w:r>
        <w:rPr>
          <w:color w:val="231F20"/>
        </w:rPr>
        <w:t>Чан</w:t>
      </w:r>
      <w:r>
        <w:rPr>
          <w:color w:val="231F20"/>
          <w:spacing w:val="-12"/>
        </w:rPr>
        <w:t> </w:t>
      </w:r>
      <w:r>
        <w:rPr>
          <w:color w:val="231F20"/>
        </w:rPr>
        <w:t>Шена</w:t>
      </w:r>
      <w:r>
        <w:rPr>
          <w:color w:val="231F20"/>
          <w:spacing w:val="-13"/>
        </w:rPr>
        <w:t> </w:t>
      </w:r>
      <w:r>
        <w:rPr>
          <w:color w:val="231F20"/>
        </w:rPr>
        <w:t>предложили</w:t>
      </w:r>
      <w:r>
        <w:rPr>
          <w:color w:val="231F20"/>
          <w:spacing w:val="-12"/>
        </w:rPr>
        <w:t> </w:t>
      </w:r>
      <w:r>
        <w:rPr>
          <w:color w:val="231F20"/>
        </w:rPr>
        <w:t>новый</w:t>
      </w:r>
      <w:r>
        <w:rPr>
          <w:color w:val="231F20"/>
          <w:spacing w:val="-13"/>
        </w:rPr>
        <w:t> </w:t>
      </w:r>
      <w:r>
        <w:rPr>
          <w:color w:val="231F20"/>
        </w:rPr>
        <w:t>план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58"/>
        </w:rPr>
        <w:t> </w:t>
      </w:r>
      <w:r>
        <w:rPr>
          <w:color w:val="231F20"/>
        </w:rPr>
        <w:t>будущее</w:t>
      </w:r>
      <w:r>
        <w:rPr>
          <w:color w:val="231F20"/>
          <w:spacing w:val="-7"/>
        </w:rPr>
        <w:t> </w:t>
      </w:r>
      <w:r>
        <w:rPr>
          <w:color w:val="231F20"/>
        </w:rPr>
        <w:t>развитие</w:t>
      </w:r>
      <w:r>
        <w:rPr>
          <w:color w:val="231F20"/>
          <w:spacing w:val="-7"/>
        </w:rPr>
        <w:t> </w:t>
      </w:r>
      <w:r>
        <w:rPr>
          <w:color w:val="231F20"/>
        </w:rPr>
        <w:t>Пекина.</w:t>
      </w:r>
      <w:r>
        <w:rPr>
          <w:color w:val="231F20"/>
          <w:spacing w:val="-8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видение</w:t>
      </w:r>
      <w:r>
        <w:rPr>
          <w:color w:val="231F20"/>
          <w:spacing w:val="-7"/>
        </w:rPr>
        <w:t> </w:t>
      </w:r>
      <w:r>
        <w:rPr>
          <w:color w:val="231F20"/>
        </w:rPr>
        <w:t>состо-</w:t>
      </w:r>
      <w:r>
        <w:rPr>
          <w:color w:val="231F20"/>
          <w:spacing w:val="-57"/>
        </w:rPr>
        <w:t> </w:t>
      </w:r>
      <w:r>
        <w:rPr>
          <w:color w:val="231F20"/>
        </w:rPr>
        <w:t>яло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том,</w:t>
      </w:r>
      <w:r>
        <w:rPr>
          <w:color w:val="231F20"/>
          <w:spacing w:val="-3"/>
        </w:rPr>
        <w:t> </w:t>
      </w:r>
      <w:r>
        <w:rPr>
          <w:color w:val="231F20"/>
        </w:rPr>
        <w:t>чтобы</w:t>
      </w:r>
      <w:r>
        <w:rPr>
          <w:color w:val="231F20"/>
          <w:spacing w:val="-3"/>
        </w:rPr>
        <w:t> </w:t>
      </w:r>
      <w:r>
        <w:rPr>
          <w:color w:val="231F20"/>
        </w:rPr>
        <w:t>сохранить</w:t>
      </w:r>
      <w:r>
        <w:rPr>
          <w:color w:val="231F20"/>
          <w:spacing w:val="-3"/>
        </w:rPr>
        <w:t> </w:t>
      </w:r>
      <w:r>
        <w:rPr>
          <w:color w:val="231F20"/>
        </w:rPr>
        <w:t>старый</w:t>
      </w:r>
      <w:r>
        <w:rPr>
          <w:color w:val="231F20"/>
          <w:spacing w:val="-3"/>
        </w:rPr>
        <w:t> </w:t>
      </w:r>
      <w:r>
        <w:rPr>
          <w:color w:val="231F20"/>
        </w:rPr>
        <w:t>город</w:t>
      </w:r>
      <w:r>
        <w:rPr>
          <w:color w:val="231F20"/>
          <w:spacing w:val="-2"/>
        </w:rPr>
        <w:t> </w:t>
      </w:r>
      <w:r>
        <w:rPr>
          <w:color w:val="231F20"/>
        </w:rPr>
        <w:t>Пе-</w:t>
      </w:r>
      <w:r>
        <w:rPr>
          <w:color w:val="231F20"/>
          <w:spacing w:val="-58"/>
        </w:rPr>
        <w:t> </w:t>
      </w:r>
      <w:r>
        <w:rPr>
          <w:color w:val="231F20"/>
        </w:rPr>
        <w:t>кина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целом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перенести</w:t>
      </w:r>
      <w:r>
        <w:rPr>
          <w:color w:val="231F20"/>
          <w:spacing w:val="-9"/>
        </w:rPr>
        <w:t> </w:t>
      </w:r>
      <w:r>
        <w:rPr>
          <w:color w:val="231F20"/>
        </w:rPr>
        <w:t>новый</w:t>
      </w:r>
      <w:r>
        <w:rPr>
          <w:color w:val="231F20"/>
          <w:spacing w:val="-8"/>
        </w:rPr>
        <w:t> </w:t>
      </w:r>
      <w:r>
        <w:rPr>
          <w:color w:val="231F20"/>
        </w:rPr>
        <w:t>администра-</w:t>
      </w:r>
      <w:r>
        <w:rPr>
          <w:color w:val="231F20"/>
          <w:spacing w:val="-58"/>
        </w:rPr>
        <w:t> </w:t>
      </w:r>
      <w:r>
        <w:rPr>
          <w:color w:val="231F20"/>
        </w:rPr>
        <w:t>тивный центр в западные пригороды, однако</w:t>
      </w:r>
      <w:r>
        <w:rPr>
          <w:color w:val="231F20"/>
          <w:spacing w:val="-57"/>
        </w:rPr>
        <w:t> </w:t>
      </w:r>
      <w:r>
        <w:rPr>
          <w:color w:val="231F20"/>
        </w:rPr>
        <w:t>советская</w:t>
      </w:r>
      <w:r>
        <w:rPr>
          <w:color w:val="231F20"/>
          <w:spacing w:val="-10"/>
        </w:rPr>
        <w:t> </w:t>
      </w:r>
      <w:r>
        <w:rPr>
          <w:color w:val="231F20"/>
        </w:rPr>
        <w:t>команда</w:t>
      </w:r>
      <w:r>
        <w:rPr>
          <w:color w:val="231F20"/>
          <w:spacing w:val="-10"/>
        </w:rPr>
        <w:t> </w:t>
      </w:r>
      <w:r>
        <w:rPr>
          <w:color w:val="231F20"/>
        </w:rPr>
        <w:t>экспертов,</w:t>
      </w:r>
      <w:r>
        <w:rPr>
          <w:color w:val="231F20"/>
          <w:spacing w:val="-11"/>
        </w:rPr>
        <w:t> </w:t>
      </w:r>
      <w:r>
        <w:rPr>
          <w:color w:val="231F20"/>
        </w:rPr>
        <w:t>придерживаясь</w:t>
      </w:r>
      <w:r>
        <w:rPr>
          <w:color w:val="231F20"/>
          <w:spacing w:val="-57"/>
        </w:rPr>
        <w:t> </w:t>
      </w:r>
      <w:r>
        <w:rPr>
          <w:color w:val="231F20"/>
        </w:rPr>
        <w:t>мнения, что «создать новый центр города на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другое место вместо старого центра города-не-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практичная</w:t>
      </w:r>
      <w:r>
        <w:rPr>
          <w:color w:val="231F20"/>
          <w:spacing w:val="-13"/>
        </w:rPr>
        <w:t> </w:t>
      </w:r>
      <w:r>
        <w:rPr>
          <w:color w:val="231F20"/>
        </w:rPr>
        <w:t>идея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буржуа»</w:t>
      </w:r>
      <w:r>
        <w:rPr>
          <w:color w:val="231F20"/>
          <w:spacing w:val="-12"/>
        </w:rPr>
        <w:t> </w:t>
      </w:r>
      <w:r>
        <w:rPr>
          <w:color w:val="231F20"/>
        </w:rPr>
        <w:t>[4],</w:t>
      </w:r>
      <w:r>
        <w:rPr>
          <w:color w:val="231F20"/>
          <w:spacing w:val="-13"/>
        </w:rPr>
        <w:t> </w:t>
      </w:r>
      <w:r>
        <w:rPr>
          <w:color w:val="231F20"/>
        </w:rPr>
        <w:t>убедила</w:t>
      </w:r>
      <w:r>
        <w:rPr>
          <w:color w:val="231F20"/>
          <w:spacing w:val="-12"/>
        </w:rPr>
        <w:t> </w:t>
      </w:r>
      <w:r>
        <w:rPr>
          <w:color w:val="231F20"/>
        </w:rPr>
        <w:t>Мао</w:t>
      </w:r>
      <w:r>
        <w:rPr>
          <w:color w:val="231F20"/>
          <w:spacing w:val="-58"/>
        </w:rPr>
        <w:t> </w:t>
      </w:r>
      <w:r>
        <w:rPr>
          <w:color w:val="231F20"/>
        </w:rPr>
        <w:t>Цзэдуна найти административный центр зда-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ния внутри старого города. Коммунистическое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правительство начало свою программу «десять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основных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строительных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конструкций»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[5],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торая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внедрило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социалистическую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архитекту-</w:t>
      </w:r>
      <w:r>
        <w:rPr>
          <w:color w:val="231F20"/>
          <w:spacing w:val="-58"/>
        </w:rPr>
        <w:t> </w:t>
      </w:r>
      <w:r>
        <w:rPr>
          <w:color w:val="231F20"/>
        </w:rPr>
        <w:t>ру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старом</w:t>
      </w:r>
      <w:r>
        <w:rPr>
          <w:color w:val="231F20"/>
          <w:spacing w:val="-1"/>
        </w:rPr>
        <w:t> </w:t>
      </w:r>
      <w:r>
        <w:rPr>
          <w:color w:val="231F20"/>
        </w:rPr>
        <w:t>городе</w:t>
      </w:r>
      <w:r>
        <w:rPr>
          <w:color w:val="231F20"/>
          <w:spacing w:val="-1"/>
        </w:rPr>
        <w:t> </w:t>
      </w:r>
      <w:r>
        <w:rPr>
          <w:color w:val="231F20"/>
        </w:rPr>
        <w:t>Пекине.</w:t>
      </w:r>
    </w:p>
    <w:p>
      <w:pPr>
        <w:pStyle w:val="BodyText"/>
        <w:spacing w:line="249" w:lineRule="auto" w:before="23"/>
        <w:ind w:left="297" w:right="161" w:firstLine="396"/>
      </w:pPr>
      <w:r>
        <w:rPr>
          <w:color w:val="231F20"/>
          <w:w w:val="95"/>
        </w:rPr>
        <w:t>На протяжении режима Мао Цзэдуна архи-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тектурное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наследие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характеризовалось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«более</w:t>
      </w:r>
      <w:r>
        <w:rPr>
          <w:color w:val="231F20"/>
          <w:spacing w:val="-58"/>
        </w:rPr>
        <w:t> </w:t>
      </w:r>
      <w:r>
        <w:rPr>
          <w:color w:val="231F20"/>
        </w:rPr>
        <w:t>настоящим, менее прошлого» и «использова-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ние прошлого для служения настоящему», оба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которых</w:t>
      </w:r>
      <w:r>
        <w:rPr>
          <w:color w:val="231F20"/>
          <w:spacing w:val="-5"/>
        </w:rPr>
        <w:t> </w:t>
      </w:r>
      <w:r>
        <w:rPr>
          <w:color w:val="231F20"/>
        </w:rPr>
        <w:t>отражены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преобразованиях</w:t>
      </w:r>
      <w:r>
        <w:rPr>
          <w:color w:val="231F20"/>
          <w:spacing w:val="-4"/>
        </w:rPr>
        <w:t> </w:t>
      </w:r>
      <w:r>
        <w:rPr>
          <w:color w:val="231F20"/>
        </w:rPr>
        <w:t>ста-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рого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</w:rPr>
        <w:t>режиме,</w:t>
      </w:r>
      <w:r>
        <w:rPr>
          <w:color w:val="231F20"/>
          <w:spacing w:val="-14"/>
        </w:rPr>
        <w:t> </w:t>
      </w:r>
      <w:r>
        <w:rPr>
          <w:color w:val="231F20"/>
        </w:rPr>
        <w:t>наследие</w:t>
      </w:r>
      <w:r>
        <w:rPr>
          <w:color w:val="231F20"/>
          <w:spacing w:val="-14"/>
        </w:rPr>
        <w:t> </w:t>
      </w:r>
      <w:r>
        <w:rPr>
          <w:color w:val="231F20"/>
        </w:rPr>
        <w:t>Пекина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возможно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было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сохранению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только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тогда,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когда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оно подходило для символической реконструк-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ции прославления достижения </w:t>
      </w:r>
      <w:r>
        <w:rPr>
          <w:color w:val="231F20"/>
          <w:spacing w:val="-2"/>
        </w:rPr>
        <w:t>коммунистиче-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ского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режима.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Поскольку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Мао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Цзэдун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присвоил</w:t>
      </w:r>
    </w:p>
    <w:p>
      <w:pPr>
        <w:pStyle w:val="BodyText"/>
        <w:jc w:val="left"/>
        <w:rPr>
          <w:sz w:val="26"/>
        </w:rPr>
      </w:pPr>
    </w:p>
    <w:p>
      <w:pPr>
        <w:spacing w:line="249" w:lineRule="auto" w:before="196"/>
        <w:ind w:left="297" w:right="698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6"/>
          <w:sz w:val="21"/>
        </w:rPr>
        <w:t> </w:t>
      </w:r>
      <w:r>
        <w:rPr>
          <w:color w:val="231F20"/>
          <w:sz w:val="21"/>
        </w:rPr>
        <w:t>Старый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город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Пекин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эпоху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династии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Юань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(1279–1368).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Геометрический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план</w:t>
      </w:r>
    </w:p>
    <w:p>
      <w:pPr>
        <w:spacing w:line="249" w:lineRule="auto" w:before="2"/>
        <w:ind w:left="297" w:right="481" w:firstLine="0"/>
        <w:jc w:val="left"/>
        <w:rPr>
          <w:sz w:val="21"/>
        </w:rPr>
      </w:pPr>
      <w:r>
        <w:rPr>
          <w:color w:val="231F20"/>
          <w:sz w:val="21"/>
        </w:rPr>
        <w:t>с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центральной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осью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расположением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значимых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зданий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Пекина</w:t>
      </w:r>
    </w:p>
    <w:p>
      <w:pPr>
        <w:pStyle w:val="BodyText"/>
        <w:spacing w:before="8"/>
        <w:jc w:val="left"/>
        <w:rPr>
          <w:sz w:val="4"/>
        </w:rPr>
      </w:pPr>
    </w:p>
    <w:p>
      <w:pPr>
        <w:pStyle w:val="BodyText"/>
        <w:ind w:left="297"/>
        <w:jc w:val="left"/>
        <w:rPr>
          <w:sz w:val="20"/>
        </w:rPr>
      </w:pPr>
      <w:r>
        <w:rPr>
          <w:sz w:val="20"/>
        </w:rPr>
        <w:pict>
          <v:group style="width:30.3pt;height:15.25pt;mso-position-horizontal-relative:char;mso-position-vertical-relative:line" id="docshapegroup708" coordorigin="0,0" coordsize="606,305">
            <v:shape style="position:absolute;left:0;top:0;width:606;height:305" id="docshape709" coordorigin="0,0" coordsize="606,305" path="m605,0l0,0,303,305,605,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after="0"/>
        <w:jc w:val="left"/>
        <w:rPr>
          <w:sz w:val="20"/>
        </w:rPr>
        <w:sectPr>
          <w:pgSz w:w="11910" w:h="16840"/>
          <w:pgMar w:header="0" w:footer="732" w:top="980" w:bottom="920" w:left="800" w:right="800"/>
          <w:cols w:num="2" w:equalWidth="0">
            <w:col w:w="5156" w:space="40"/>
            <w:col w:w="5114"/>
          </w:cols>
        </w:sectPr>
      </w:pPr>
    </w:p>
    <w:p>
      <w:pPr>
        <w:pStyle w:val="BodyText"/>
        <w:spacing w:before="9"/>
        <w:jc w:val="left"/>
        <w:rPr>
          <w:sz w:val="11"/>
        </w:rPr>
      </w:pPr>
    </w:p>
    <w:p>
      <w:pPr>
        <w:pStyle w:val="BodyText"/>
        <w:ind w:left="163" w:right="-15"/>
        <w:jc w:val="left"/>
        <w:rPr>
          <w:sz w:val="20"/>
        </w:rPr>
      </w:pPr>
      <w:r>
        <w:rPr>
          <w:sz w:val="20"/>
        </w:rPr>
        <w:pict>
          <v:group style="width:232.45pt;height:352.05pt;mso-position-horizontal-relative:char;mso-position-vertical-relative:line" id="docshapegroup710" coordorigin="0,0" coordsize="4649,7041">
            <v:shape style="position:absolute;left:29;top:0;width:4620;height:6702" type="#_x0000_t75" id="docshape711" stroked="false">
              <v:imagedata r:id="rId347" o:title=""/>
            </v:shape>
            <v:shape style="position:absolute;left:0;top:6736;width:606;height:305" id="docshape712" coordorigin="0,6736" coordsize="606,305" path="m303,6736l0,7041,605,7041,303,6736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36"/>
        <w:ind w:left="163" w:right="0" w:firstLine="0"/>
        <w:jc w:val="both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5"/>
          <w:sz w:val="21"/>
        </w:rPr>
        <w:t> </w:t>
      </w:r>
      <w:r>
        <w:rPr>
          <w:color w:val="231F20"/>
          <w:sz w:val="21"/>
        </w:rPr>
        <w:t>Типичный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хутун</w:t>
      </w:r>
    </w:p>
    <w:p>
      <w:pPr>
        <w:pStyle w:val="BodyText"/>
        <w:spacing w:before="8"/>
        <w:jc w:val="left"/>
        <w:rPr>
          <w:sz w:val="31"/>
        </w:rPr>
      </w:pPr>
    </w:p>
    <w:p>
      <w:pPr>
        <w:pStyle w:val="BodyText"/>
        <w:spacing w:line="249" w:lineRule="auto" w:before="1"/>
        <w:ind w:left="163" w:right="38"/>
      </w:pPr>
      <w:r>
        <w:rPr>
          <w:color w:val="231F20"/>
        </w:rPr>
        <w:t>себе символическое изображение Запретного</w:t>
      </w:r>
      <w:r>
        <w:rPr>
          <w:color w:val="231F20"/>
          <w:spacing w:val="-57"/>
        </w:rPr>
        <w:t> </w:t>
      </w:r>
      <w:r>
        <w:rPr>
          <w:color w:val="231F20"/>
        </w:rPr>
        <w:t>города,</w:t>
      </w:r>
      <w:r>
        <w:rPr>
          <w:color w:val="231F20"/>
          <w:spacing w:val="-6"/>
        </w:rPr>
        <w:t> </w:t>
      </w:r>
      <w:r>
        <w:rPr>
          <w:color w:val="231F20"/>
        </w:rPr>
        <w:t>это</w:t>
      </w:r>
      <w:r>
        <w:rPr>
          <w:color w:val="231F20"/>
          <w:spacing w:val="-6"/>
        </w:rPr>
        <w:t> </w:t>
      </w:r>
      <w:r>
        <w:rPr>
          <w:color w:val="231F20"/>
        </w:rPr>
        <w:t>монументальное</w:t>
      </w:r>
      <w:r>
        <w:rPr>
          <w:color w:val="231F20"/>
          <w:spacing w:val="-6"/>
        </w:rPr>
        <w:t> </w:t>
      </w:r>
      <w:r>
        <w:rPr>
          <w:color w:val="231F20"/>
        </w:rPr>
        <w:t>наследие</w:t>
      </w:r>
      <w:r>
        <w:rPr>
          <w:color w:val="231F20"/>
          <w:spacing w:val="-6"/>
        </w:rPr>
        <w:t> </w:t>
      </w:r>
      <w:r>
        <w:rPr>
          <w:color w:val="231F20"/>
        </w:rPr>
        <w:t>импер-</w:t>
      </w:r>
      <w:r>
        <w:rPr>
          <w:color w:val="231F20"/>
          <w:spacing w:val="-58"/>
        </w:rPr>
        <w:t> </w:t>
      </w:r>
      <w:r>
        <w:rPr>
          <w:color w:val="231F20"/>
        </w:rPr>
        <w:t>ской эпохи оставалось нетронутым на протя-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жении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всего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периода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изменения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политическо-</w:t>
      </w:r>
      <w:r>
        <w:rPr>
          <w:color w:val="231F20"/>
          <w:spacing w:val="-58"/>
        </w:rPr>
        <w:t> </w:t>
      </w:r>
      <w:r>
        <w:rPr>
          <w:color w:val="231F20"/>
        </w:rPr>
        <w:t>го режима Китая. Коммунистические лидеры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интерпретировали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Запретный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мону-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ментальное пространство, которое символизи-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ровало политическую власть и легитимность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китайцев. Преобразовав императорский дворец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Национальный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музей,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коммунистическая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пар-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тия переопределила Запретный Город (Наци-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ональный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дворец-музей)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монументальное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пространство, которое символизировало мощь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самобытность</w:t>
      </w:r>
      <w:r>
        <w:rPr>
          <w:color w:val="231F20"/>
          <w:spacing w:val="-8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-8"/>
        </w:rPr>
        <w:t> </w:t>
      </w:r>
      <w:r>
        <w:rPr>
          <w:color w:val="231F20"/>
        </w:rPr>
        <w:t>китайского</w:t>
      </w:r>
      <w:r>
        <w:rPr>
          <w:color w:val="231F20"/>
          <w:spacing w:val="-8"/>
        </w:rPr>
        <w:t> </w:t>
      </w:r>
      <w:r>
        <w:rPr>
          <w:color w:val="231F20"/>
        </w:rPr>
        <w:t>го-</w:t>
      </w:r>
      <w:r>
        <w:rPr>
          <w:color w:val="231F20"/>
          <w:spacing w:val="-58"/>
        </w:rPr>
        <w:t> </w:t>
      </w:r>
      <w:r>
        <w:rPr>
          <w:color w:val="231F20"/>
        </w:rPr>
        <w:t>сударства [6]. Дворовые дома не могли быть</w:t>
      </w:r>
      <w:r>
        <w:rPr>
          <w:color w:val="231F20"/>
          <w:spacing w:val="1"/>
        </w:rPr>
        <w:t> </w:t>
      </w:r>
      <w:r>
        <w:rPr>
          <w:color w:val="231F20"/>
        </w:rPr>
        <w:t>переосмыслены</w:t>
      </w:r>
      <w:r>
        <w:rPr>
          <w:color w:val="231F20"/>
          <w:spacing w:val="-10"/>
        </w:rPr>
        <w:t> </w:t>
      </w:r>
      <w:r>
        <w:rPr>
          <w:color w:val="231F20"/>
        </w:rPr>
        <w:t>из-за</w:t>
      </w:r>
      <w:r>
        <w:rPr>
          <w:color w:val="231F20"/>
          <w:spacing w:val="-9"/>
        </w:rPr>
        <w:t> </w:t>
      </w:r>
      <w:r>
        <w:rPr>
          <w:color w:val="231F20"/>
        </w:rPr>
        <w:t>феодальной</w:t>
      </w:r>
      <w:r>
        <w:rPr>
          <w:color w:val="231F20"/>
          <w:spacing w:val="-9"/>
        </w:rPr>
        <w:t> </w:t>
      </w:r>
      <w:r>
        <w:rPr>
          <w:color w:val="231F20"/>
        </w:rPr>
        <w:t>идеологии,</w:t>
      </w:r>
      <w:r>
        <w:rPr>
          <w:color w:val="231F20"/>
          <w:spacing w:val="-58"/>
        </w:rPr>
        <w:t> </w:t>
      </w:r>
      <w:r>
        <w:rPr>
          <w:color w:val="231F20"/>
        </w:rPr>
        <w:t>которую</w:t>
      </w:r>
      <w:r>
        <w:rPr>
          <w:color w:val="231F20"/>
          <w:spacing w:val="-10"/>
        </w:rPr>
        <w:t> </w:t>
      </w:r>
      <w:r>
        <w:rPr>
          <w:color w:val="231F20"/>
        </w:rPr>
        <w:t>они</w:t>
      </w:r>
      <w:r>
        <w:rPr>
          <w:color w:val="231F20"/>
          <w:spacing w:val="-9"/>
        </w:rPr>
        <w:t> </w:t>
      </w:r>
      <w:r>
        <w:rPr>
          <w:color w:val="231F20"/>
        </w:rPr>
        <w:t>воплощают,</w:t>
      </w:r>
      <w:r>
        <w:rPr>
          <w:color w:val="231F20"/>
          <w:spacing w:val="-9"/>
        </w:rPr>
        <w:t> </w:t>
      </w:r>
      <w:r>
        <w:rPr>
          <w:color w:val="231F20"/>
        </w:rPr>
        <w:t>поэтому</w:t>
      </w:r>
      <w:r>
        <w:rPr>
          <w:color w:val="231F20"/>
          <w:spacing w:val="-9"/>
        </w:rPr>
        <w:t> </w:t>
      </w:r>
      <w:r>
        <w:rPr>
          <w:color w:val="231F20"/>
        </w:rPr>
        <w:t>многие</w:t>
      </w:r>
      <w:r>
        <w:rPr>
          <w:color w:val="231F20"/>
          <w:spacing w:val="-8"/>
        </w:rPr>
        <w:t> </w:t>
      </w:r>
      <w:r>
        <w:rPr>
          <w:color w:val="231F20"/>
        </w:rPr>
        <w:t>ар-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хитектурные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особенности</w:t>
      </w:r>
      <w:r>
        <w:rPr>
          <w:color w:val="231F20"/>
          <w:spacing w:val="-13"/>
        </w:rPr>
        <w:t> </w:t>
      </w:r>
      <w:r>
        <w:rPr>
          <w:color w:val="231F20"/>
        </w:rPr>
        <w:t>города</w:t>
      </w:r>
      <w:r>
        <w:rPr>
          <w:color w:val="231F20"/>
          <w:spacing w:val="-13"/>
        </w:rPr>
        <w:t> </w:t>
      </w:r>
      <w:r>
        <w:rPr>
          <w:color w:val="231F20"/>
        </w:rPr>
        <w:t>были</w:t>
      </w:r>
      <w:r>
        <w:rPr>
          <w:color w:val="231F20"/>
          <w:spacing w:val="-13"/>
        </w:rPr>
        <w:t> </w:t>
      </w:r>
      <w:r>
        <w:rPr>
          <w:color w:val="231F20"/>
        </w:rPr>
        <w:t>разру-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шены. Судьба дворовых домов была еще боль-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ше поставлена под угрозу во время нехватки</w:t>
      </w:r>
      <w:r>
        <w:rPr>
          <w:color w:val="231F20"/>
          <w:spacing w:val="-57"/>
        </w:rPr>
        <w:t> </w:t>
      </w:r>
      <w:r>
        <w:rPr>
          <w:color w:val="231F20"/>
        </w:rPr>
        <w:t>жилья после культурной революции. Пекин-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ское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муниципальное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правительство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установи-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ло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политику,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которая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позволила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рабочим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разделениям строить новые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дома 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пристройки</w:t>
      </w:r>
    </w:p>
    <w:p>
      <w:pPr>
        <w:pStyle w:val="BodyText"/>
        <w:spacing w:line="249" w:lineRule="auto" w:before="78"/>
        <w:ind w:left="163" w:right="499"/>
      </w:pPr>
      <w:r>
        <w:rPr/>
        <w:br w:type="column"/>
      </w:r>
      <w:r>
        <w:rPr>
          <w:color w:val="231F20"/>
          <w:w w:val="95"/>
        </w:rPr>
        <w:t>в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старом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городе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[4].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Большинство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нового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жилья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было</w:t>
      </w:r>
      <w:r>
        <w:rPr>
          <w:color w:val="231F20"/>
          <w:spacing w:val="-8"/>
        </w:rPr>
        <w:t> </w:t>
      </w:r>
      <w:r>
        <w:rPr>
          <w:color w:val="231F20"/>
        </w:rPr>
        <w:t>социалистическим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стилю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несовме-</w:t>
      </w:r>
      <w:r>
        <w:rPr>
          <w:color w:val="231F20"/>
          <w:spacing w:val="-58"/>
        </w:rPr>
        <w:t> </w:t>
      </w:r>
      <w:r>
        <w:rPr>
          <w:color w:val="231F20"/>
        </w:rPr>
        <w:t>стимым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архитектурный</w:t>
      </w:r>
      <w:r>
        <w:rPr>
          <w:color w:val="231F20"/>
          <w:spacing w:val="-7"/>
        </w:rPr>
        <w:t> </w:t>
      </w:r>
      <w:r>
        <w:rPr>
          <w:color w:val="231F20"/>
        </w:rPr>
        <w:t>контекстом</w:t>
      </w:r>
      <w:r>
        <w:rPr>
          <w:color w:val="231F20"/>
          <w:spacing w:val="-6"/>
        </w:rPr>
        <w:t> </w:t>
      </w:r>
      <w:r>
        <w:rPr>
          <w:color w:val="231F20"/>
        </w:rPr>
        <w:t>района,</w:t>
      </w:r>
      <w:r>
        <w:rPr>
          <w:color w:val="231F20"/>
          <w:spacing w:val="-58"/>
        </w:rPr>
        <w:t> </w:t>
      </w:r>
      <w:r>
        <w:rPr>
          <w:color w:val="231F20"/>
        </w:rPr>
        <w:t>неофициальное дополнение было построено,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используя самые дешевые материалы, которые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повредили</w:t>
      </w:r>
      <w:r>
        <w:rPr>
          <w:color w:val="231F20"/>
          <w:spacing w:val="-13"/>
        </w:rPr>
        <w:t> </w:t>
      </w:r>
      <w:r>
        <w:rPr>
          <w:color w:val="231F20"/>
        </w:rPr>
        <w:t>первоначальную</w:t>
      </w:r>
      <w:r>
        <w:rPr>
          <w:color w:val="231F20"/>
          <w:spacing w:val="-13"/>
        </w:rPr>
        <w:t> </w:t>
      </w:r>
      <w:r>
        <w:rPr>
          <w:color w:val="231F20"/>
        </w:rPr>
        <w:t>структуру</w:t>
      </w:r>
      <w:r>
        <w:rPr>
          <w:color w:val="231F20"/>
          <w:spacing w:val="-13"/>
        </w:rPr>
        <w:t> </w:t>
      </w:r>
      <w:r>
        <w:rPr>
          <w:color w:val="231F20"/>
        </w:rPr>
        <w:t>дворо-</w:t>
      </w:r>
      <w:r>
        <w:rPr>
          <w:color w:val="231F20"/>
          <w:spacing w:val="-58"/>
        </w:rPr>
        <w:t> </w:t>
      </w:r>
      <w:r>
        <w:rPr>
          <w:color w:val="231F20"/>
        </w:rPr>
        <w:t>вых</w:t>
      </w:r>
      <w:r>
        <w:rPr>
          <w:color w:val="231F20"/>
          <w:spacing w:val="-13"/>
        </w:rPr>
        <w:t> </w:t>
      </w:r>
      <w:r>
        <w:rPr>
          <w:color w:val="231F20"/>
        </w:rPr>
        <w:t>домов.</w:t>
      </w:r>
      <w:r>
        <w:rPr>
          <w:color w:val="231F20"/>
          <w:spacing w:val="-11"/>
        </w:rPr>
        <w:t> </w:t>
      </w:r>
      <w:r>
        <w:rPr>
          <w:color w:val="231F20"/>
        </w:rPr>
        <w:t>Приоритетом</w:t>
      </w:r>
      <w:r>
        <w:rPr>
          <w:color w:val="231F20"/>
          <w:spacing w:val="-12"/>
        </w:rPr>
        <w:t> </w:t>
      </w:r>
      <w:r>
        <w:rPr>
          <w:color w:val="231F20"/>
        </w:rPr>
        <w:t>правительства</w:t>
      </w:r>
      <w:r>
        <w:rPr>
          <w:color w:val="231F20"/>
          <w:spacing w:val="-13"/>
        </w:rPr>
        <w:t> </w:t>
      </w:r>
      <w:r>
        <w:rPr>
          <w:color w:val="231F20"/>
        </w:rPr>
        <w:t>была</w:t>
      </w:r>
      <w:r>
        <w:rPr>
          <w:color w:val="231F20"/>
          <w:spacing w:val="-57"/>
        </w:rPr>
        <w:t> </w:t>
      </w:r>
      <w:r>
        <w:rPr>
          <w:color w:val="231F20"/>
        </w:rPr>
        <w:t>борьба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дефицитом</w:t>
      </w:r>
      <w:r>
        <w:rPr>
          <w:color w:val="231F20"/>
          <w:spacing w:val="-4"/>
        </w:rPr>
        <w:t> </w:t>
      </w:r>
      <w:r>
        <w:rPr>
          <w:color w:val="231F20"/>
        </w:rPr>
        <w:t>жилья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Пекине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сохра-</w:t>
      </w:r>
      <w:r>
        <w:rPr>
          <w:color w:val="231F20"/>
          <w:spacing w:val="-57"/>
        </w:rPr>
        <w:t> </w:t>
      </w:r>
      <w:r>
        <w:rPr>
          <w:color w:val="231F20"/>
        </w:rPr>
        <w:t>нение народных дворовых домов не удовлет-</w:t>
      </w:r>
      <w:r>
        <w:rPr>
          <w:color w:val="231F20"/>
          <w:spacing w:val="-57"/>
        </w:rPr>
        <w:t> </w:t>
      </w:r>
      <w:r>
        <w:rPr>
          <w:color w:val="231F20"/>
        </w:rPr>
        <w:t>воряли этой цели. В начале эпохи «открытых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реформ» в 1980 году Центральный Комитет пе-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реосмыслил роль столицы, планировали пре-</w:t>
      </w:r>
      <w:r>
        <w:rPr>
          <w:color w:val="231F20"/>
          <w:spacing w:val="-57"/>
        </w:rPr>
        <w:t> </w:t>
      </w:r>
      <w:r>
        <w:rPr>
          <w:color w:val="231F20"/>
        </w:rPr>
        <w:t>образовать «Пекин в политический центр на-</w:t>
      </w:r>
      <w:r>
        <w:rPr>
          <w:color w:val="231F20"/>
          <w:spacing w:val="-57"/>
        </w:rPr>
        <w:t> </w:t>
      </w:r>
      <w:r>
        <w:rPr>
          <w:color w:val="231F20"/>
        </w:rPr>
        <w:t>ции,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центр</w:t>
      </w:r>
      <w:r>
        <w:rPr>
          <w:color w:val="231F20"/>
          <w:spacing w:val="-14"/>
        </w:rPr>
        <w:t> </w:t>
      </w:r>
      <w:r>
        <w:rPr>
          <w:color w:val="231F20"/>
        </w:rPr>
        <w:t>города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один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лучших</w:t>
      </w:r>
      <w:r>
        <w:rPr>
          <w:color w:val="231F20"/>
          <w:spacing w:val="-14"/>
        </w:rPr>
        <w:t> </w:t>
      </w:r>
      <w:r>
        <w:rPr>
          <w:color w:val="231F20"/>
        </w:rPr>
        <w:t>городов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мира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социальному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порядку,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морали,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чисто-</w:t>
      </w:r>
      <w:r>
        <w:rPr>
          <w:color w:val="231F20"/>
          <w:spacing w:val="-57"/>
        </w:rPr>
        <w:t> </w:t>
      </w:r>
      <w:r>
        <w:rPr>
          <w:color w:val="231F20"/>
        </w:rPr>
        <w:t>те и гигиене, культуре, технологии и уровню</w:t>
      </w:r>
      <w:r>
        <w:rPr>
          <w:color w:val="231F20"/>
          <w:spacing w:val="-57"/>
        </w:rPr>
        <w:t> </w:t>
      </w:r>
      <w:r>
        <w:rPr>
          <w:color w:val="231F20"/>
        </w:rPr>
        <w:t>образования,</w:t>
      </w:r>
      <w:r>
        <w:rPr>
          <w:color w:val="231F20"/>
          <w:spacing w:val="1"/>
        </w:rPr>
        <w:t> </w:t>
      </w:r>
      <w:r>
        <w:rPr>
          <w:color w:val="231F20"/>
        </w:rPr>
        <w:t>экономического</w:t>
      </w:r>
      <w:r>
        <w:rPr>
          <w:color w:val="231F20"/>
          <w:spacing w:val="1"/>
        </w:rPr>
        <w:t> </w:t>
      </w:r>
      <w:r>
        <w:rPr>
          <w:color w:val="231F20"/>
        </w:rPr>
        <w:t>процветания,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удобства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стабильности»</w:t>
      </w:r>
      <w:r>
        <w:rPr>
          <w:color w:val="231F20"/>
          <w:spacing w:val="-12"/>
        </w:rPr>
        <w:t> </w:t>
      </w:r>
      <w:r>
        <w:rPr>
          <w:color w:val="231F20"/>
        </w:rPr>
        <w:t>[5].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директивой</w:t>
      </w:r>
      <w:r>
        <w:rPr>
          <w:color w:val="231F20"/>
          <w:spacing w:val="-13"/>
        </w:rPr>
        <w:t> </w:t>
      </w:r>
      <w:r>
        <w:rPr>
          <w:color w:val="231F20"/>
        </w:rPr>
        <w:t>пекинская</w:t>
      </w:r>
      <w:r>
        <w:rPr>
          <w:color w:val="231F20"/>
          <w:spacing w:val="-14"/>
        </w:rPr>
        <w:t> </w:t>
      </w:r>
      <w:r>
        <w:rPr>
          <w:color w:val="231F20"/>
        </w:rPr>
        <w:t>комиссия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му-</w:t>
      </w:r>
      <w:r>
        <w:rPr>
          <w:color w:val="231F20"/>
          <w:spacing w:val="-58"/>
        </w:rPr>
        <w:t> </w:t>
      </w:r>
      <w:r>
        <w:rPr>
          <w:color w:val="231F20"/>
        </w:rPr>
        <w:t>ниципальному планированию пересмотрела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принцип планирования Пекина от «продуктив-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ного города» до «политического и культурного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центра</w:t>
      </w:r>
      <w:r>
        <w:rPr>
          <w:color w:val="231F20"/>
          <w:spacing w:val="-7"/>
        </w:rPr>
        <w:t> </w:t>
      </w:r>
      <w:r>
        <w:rPr>
          <w:color w:val="231F20"/>
        </w:rPr>
        <w:t>страны».</w:t>
      </w:r>
      <w:r>
        <w:rPr>
          <w:color w:val="231F20"/>
          <w:spacing w:val="-7"/>
        </w:rPr>
        <w:t> </w:t>
      </w:r>
      <w:r>
        <w:rPr>
          <w:color w:val="231F20"/>
        </w:rPr>
        <w:t>Генеральный</w:t>
      </w:r>
      <w:r>
        <w:rPr>
          <w:color w:val="231F20"/>
          <w:spacing w:val="-6"/>
        </w:rPr>
        <w:t> </w:t>
      </w:r>
      <w:r>
        <w:rPr>
          <w:color w:val="231F20"/>
        </w:rPr>
        <w:t>план</w:t>
      </w:r>
      <w:r>
        <w:rPr>
          <w:color w:val="231F20"/>
          <w:spacing w:val="-6"/>
        </w:rPr>
        <w:t> </w:t>
      </w:r>
      <w:r>
        <w:rPr>
          <w:color w:val="231F20"/>
        </w:rPr>
        <w:t>1983</w:t>
      </w:r>
      <w:r>
        <w:rPr>
          <w:color w:val="231F20"/>
          <w:spacing w:val="-7"/>
        </w:rPr>
        <w:t> </w:t>
      </w:r>
      <w:r>
        <w:rPr>
          <w:color w:val="231F20"/>
        </w:rPr>
        <w:t>года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подчеркивал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сохранение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развитие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историче-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ских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культурных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ценностей,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культурное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наследие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модернизирующемся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городе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под-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черкнул необходимость </w:t>
      </w:r>
      <w:r>
        <w:rPr>
          <w:color w:val="231F20"/>
          <w:spacing w:val="-2"/>
        </w:rPr>
        <w:t>сохранения историче-</w:t>
      </w:r>
      <w:r>
        <w:rPr>
          <w:color w:val="231F20"/>
          <w:spacing w:val="-58"/>
        </w:rPr>
        <w:t> </w:t>
      </w:r>
      <w:r>
        <w:rPr>
          <w:color w:val="231F20"/>
        </w:rPr>
        <w:t>ской архитектуры города и его окрестностей.</w:t>
      </w:r>
      <w:r>
        <w:rPr>
          <w:color w:val="231F20"/>
          <w:spacing w:val="-57"/>
        </w:rPr>
        <w:t> </w:t>
      </w:r>
      <w:r>
        <w:rPr>
          <w:color w:val="231F20"/>
        </w:rPr>
        <w:t>Правительство</w:t>
      </w:r>
      <w:r>
        <w:rPr>
          <w:color w:val="231F20"/>
          <w:spacing w:val="-14"/>
        </w:rPr>
        <w:t> </w:t>
      </w:r>
      <w:r>
        <w:rPr>
          <w:color w:val="231F20"/>
        </w:rPr>
        <w:t>приняло</w:t>
      </w:r>
      <w:r>
        <w:rPr>
          <w:color w:val="231F20"/>
          <w:spacing w:val="-13"/>
        </w:rPr>
        <w:t> </w:t>
      </w:r>
      <w:r>
        <w:rPr>
          <w:color w:val="231F20"/>
        </w:rPr>
        <w:t>ряд</w:t>
      </w:r>
      <w:r>
        <w:rPr>
          <w:color w:val="231F20"/>
          <w:spacing w:val="-13"/>
        </w:rPr>
        <w:t> </w:t>
      </w:r>
      <w:r>
        <w:rPr>
          <w:color w:val="231F20"/>
        </w:rPr>
        <w:t>нормативных</w:t>
      </w:r>
      <w:r>
        <w:rPr>
          <w:color w:val="231F20"/>
          <w:spacing w:val="-13"/>
        </w:rPr>
        <w:t> </w:t>
      </w:r>
      <w:r>
        <w:rPr>
          <w:color w:val="231F20"/>
        </w:rPr>
        <w:t>до-</w:t>
      </w:r>
      <w:r>
        <w:rPr>
          <w:color w:val="231F20"/>
          <w:spacing w:val="-57"/>
        </w:rPr>
        <w:t> </w:t>
      </w:r>
      <w:r>
        <w:rPr>
          <w:color w:val="231F20"/>
        </w:rPr>
        <w:t>кументов для охраны памятников Пекина и</w:t>
      </w:r>
      <w:r>
        <w:rPr>
          <w:color w:val="231F20"/>
          <w:spacing w:val="1"/>
        </w:rPr>
        <w:t> </w:t>
      </w:r>
      <w:r>
        <w:rPr>
          <w:color w:val="231F20"/>
        </w:rPr>
        <w:t>ее окрестностей. Закон о защите культурных</w:t>
      </w:r>
      <w:r>
        <w:rPr>
          <w:color w:val="231F20"/>
          <w:spacing w:val="-57"/>
        </w:rPr>
        <w:t> </w:t>
      </w:r>
      <w:r>
        <w:rPr>
          <w:color w:val="231F20"/>
        </w:rPr>
        <w:t>ценностей 1982 года наделил достопримеча-</w:t>
      </w:r>
      <w:r>
        <w:rPr>
          <w:color w:val="231F20"/>
          <w:spacing w:val="1"/>
        </w:rPr>
        <w:t> </w:t>
      </w:r>
      <w:r>
        <w:rPr>
          <w:color w:val="231F20"/>
        </w:rPr>
        <w:t>тельности</w:t>
      </w:r>
      <w:r>
        <w:rPr>
          <w:color w:val="231F20"/>
          <w:spacing w:val="-15"/>
        </w:rPr>
        <w:t> </w:t>
      </w:r>
      <w:r>
        <w:rPr>
          <w:color w:val="231F20"/>
        </w:rPr>
        <w:t>различными</w:t>
      </w:r>
      <w:r>
        <w:rPr>
          <w:color w:val="231F20"/>
          <w:spacing w:val="-14"/>
        </w:rPr>
        <w:t> </w:t>
      </w:r>
      <w:r>
        <w:rPr>
          <w:color w:val="231F20"/>
        </w:rPr>
        <w:t>уровнями</w:t>
      </w:r>
      <w:r>
        <w:rPr>
          <w:color w:val="231F20"/>
          <w:spacing w:val="-15"/>
        </w:rPr>
        <w:t> </w:t>
      </w:r>
      <w:r>
        <w:rPr>
          <w:color w:val="231F20"/>
        </w:rPr>
        <w:t>защиты.</w:t>
      </w:r>
      <w:r>
        <w:rPr>
          <w:color w:val="231F20"/>
          <w:spacing w:val="-14"/>
        </w:rPr>
        <w:t> </w:t>
      </w:r>
      <w:r>
        <w:rPr>
          <w:color w:val="231F20"/>
        </w:rPr>
        <w:t>Ге-</w:t>
      </w:r>
      <w:r>
        <w:rPr>
          <w:color w:val="231F20"/>
          <w:spacing w:val="-58"/>
        </w:rPr>
        <w:t> </w:t>
      </w:r>
      <w:r>
        <w:rPr>
          <w:color w:val="231F20"/>
        </w:rPr>
        <w:t>неральный план 1993 года подтвердил цель</w:t>
      </w:r>
      <w:r>
        <w:rPr>
          <w:color w:val="231F20"/>
          <w:spacing w:val="1"/>
        </w:rPr>
        <w:t> </w:t>
      </w:r>
      <w:r>
        <w:rPr>
          <w:color w:val="231F20"/>
        </w:rPr>
        <w:t>сохранения</w:t>
      </w:r>
      <w:r>
        <w:rPr>
          <w:color w:val="231F20"/>
          <w:spacing w:val="27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28"/>
        </w:rPr>
        <w:t> </w:t>
      </w:r>
      <w:r>
        <w:rPr>
          <w:color w:val="231F20"/>
        </w:rPr>
        <w:t>характера</w:t>
      </w:r>
      <w:r>
        <w:rPr>
          <w:color w:val="231F20"/>
          <w:spacing w:val="26"/>
        </w:rPr>
        <w:t> </w:t>
      </w:r>
      <w:r>
        <w:rPr>
          <w:color w:val="231F20"/>
        </w:rPr>
        <w:t>города</w:t>
      </w:r>
    </w:p>
    <w:p>
      <w:pPr>
        <w:pStyle w:val="BodyText"/>
        <w:spacing w:line="249" w:lineRule="auto" w:before="35"/>
        <w:ind w:left="163" w:right="499"/>
      </w:pPr>
      <w:r>
        <w:rPr>
          <w:color w:val="231F20"/>
        </w:rPr>
        <w:t>«Пекин является историческим и культурно</w:t>
      </w:r>
      <w:r>
        <w:rPr>
          <w:color w:val="231F20"/>
          <w:spacing w:val="1"/>
        </w:rPr>
        <w:t> </w:t>
      </w:r>
      <w:r>
        <w:rPr>
          <w:color w:val="231F20"/>
        </w:rPr>
        <w:t>значимым городом, и поэтому его развитие</w:t>
      </w:r>
      <w:r>
        <w:rPr>
          <w:color w:val="231F20"/>
          <w:spacing w:val="1"/>
        </w:rPr>
        <w:t> </w:t>
      </w:r>
      <w:r>
        <w:rPr>
          <w:color w:val="231F20"/>
        </w:rPr>
        <w:t>должно отражать историю и культуру китай-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ской цивилизации, революционные и социали-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стические традиции, которые сделали Пекин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уникальным.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Пекин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должен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стремиться</w:t>
      </w:r>
      <w:r>
        <w:rPr>
          <w:color w:val="231F20"/>
          <w:spacing w:val="-14"/>
        </w:rPr>
        <w:t> </w:t>
      </w:r>
      <w:r>
        <w:rPr>
          <w:color w:val="231F20"/>
        </w:rPr>
        <w:t>защи-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тить свои исторические памятники, свои исто-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рические районы, а также город Пекин в це-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лом»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[7].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После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десятилетий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запустения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многие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дома в историческом центре были в плохом со-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стоянии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конструктивно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нездоровыми: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стены</w:t>
      </w:r>
      <w:r>
        <w:rPr>
          <w:color w:val="231F20"/>
          <w:spacing w:val="-57"/>
        </w:rPr>
        <w:t> </w:t>
      </w:r>
      <w:r>
        <w:rPr>
          <w:color w:val="231F20"/>
        </w:rPr>
        <w:t>были треснуты, крыша протекала и деревян-</w:t>
      </w:r>
      <w:r>
        <w:rPr>
          <w:color w:val="231F20"/>
          <w:spacing w:val="1"/>
        </w:rPr>
        <w:t> </w:t>
      </w:r>
      <w:r>
        <w:rPr>
          <w:color w:val="231F20"/>
        </w:rPr>
        <w:t>ная</w:t>
      </w:r>
      <w:r>
        <w:rPr>
          <w:color w:val="231F20"/>
          <w:spacing w:val="-6"/>
        </w:rPr>
        <w:t> </w:t>
      </w:r>
      <w:r>
        <w:rPr>
          <w:color w:val="231F20"/>
        </w:rPr>
        <w:t>конструкция,</w:t>
      </w:r>
      <w:r>
        <w:rPr>
          <w:color w:val="231F20"/>
          <w:spacing w:val="-6"/>
        </w:rPr>
        <w:t> </w:t>
      </w:r>
      <w:r>
        <w:rPr>
          <w:color w:val="231F20"/>
        </w:rPr>
        <w:t>поддерживающая</w:t>
      </w:r>
      <w:r>
        <w:rPr>
          <w:color w:val="231F20"/>
          <w:spacing w:val="-6"/>
        </w:rPr>
        <w:t> </w:t>
      </w:r>
      <w:r>
        <w:rPr>
          <w:color w:val="231F20"/>
        </w:rPr>
        <w:t>дом,</w:t>
      </w:r>
      <w:r>
        <w:rPr>
          <w:color w:val="231F20"/>
          <w:spacing w:val="-5"/>
        </w:rPr>
        <w:t> </w:t>
      </w:r>
      <w:r>
        <w:rPr>
          <w:color w:val="231F20"/>
        </w:rPr>
        <w:t>под-</w:t>
      </w:r>
      <w:r>
        <w:rPr>
          <w:color w:val="231F20"/>
          <w:spacing w:val="-58"/>
        </w:rPr>
        <w:t> </w:t>
      </w:r>
      <w:r>
        <w:rPr>
          <w:color w:val="231F20"/>
        </w:rPr>
        <w:t>давалась гниению. По данным переписи жи-</w:t>
      </w:r>
      <w:r>
        <w:rPr>
          <w:color w:val="231F20"/>
          <w:spacing w:val="1"/>
        </w:rPr>
        <w:t> </w:t>
      </w:r>
      <w:r>
        <w:rPr>
          <w:color w:val="231F20"/>
        </w:rPr>
        <w:t>лищного</w:t>
      </w:r>
      <w:r>
        <w:rPr>
          <w:color w:val="231F20"/>
          <w:spacing w:val="-12"/>
        </w:rPr>
        <w:t> </w:t>
      </w:r>
      <w:r>
        <w:rPr>
          <w:color w:val="231F20"/>
        </w:rPr>
        <w:t>фонда</w:t>
      </w:r>
      <w:r>
        <w:rPr>
          <w:color w:val="231F20"/>
          <w:spacing w:val="-11"/>
        </w:rPr>
        <w:t> </w:t>
      </w:r>
      <w:r>
        <w:rPr>
          <w:color w:val="231F20"/>
        </w:rPr>
        <w:t>1990</w:t>
      </w:r>
      <w:r>
        <w:rPr>
          <w:color w:val="231F20"/>
          <w:spacing w:val="-10"/>
        </w:rPr>
        <w:t> </w:t>
      </w:r>
      <w:r>
        <w:rPr>
          <w:color w:val="231F20"/>
        </w:rPr>
        <w:t>года,</w:t>
      </w:r>
      <w:r>
        <w:rPr>
          <w:color w:val="231F20"/>
          <w:spacing w:val="-12"/>
        </w:rPr>
        <w:t> </w:t>
      </w:r>
      <w:r>
        <w:rPr>
          <w:color w:val="231F20"/>
        </w:rPr>
        <w:t>более</w:t>
      </w:r>
      <w:r>
        <w:rPr>
          <w:color w:val="231F20"/>
          <w:spacing w:val="-11"/>
        </w:rPr>
        <w:t> </w:t>
      </w:r>
      <w:r>
        <w:rPr>
          <w:color w:val="231F20"/>
        </w:rPr>
        <w:t>70</w:t>
      </w:r>
      <w:r>
        <w:rPr>
          <w:color w:val="231F20"/>
          <w:spacing w:val="-10"/>
        </w:rPr>
        <w:t> </w:t>
      </w:r>
      <w:r>
        <w:rPr>
          <w:color w:val="231F20"/>
        </w:rPr>
        <w:t>%</w:t>
      </w:r>
      <w:r>
        <w:rPr>
          <w:color w:val="231F20"/>
          <w:spacing w:val="-12"/>
        </w:rPr>
        <w:t> </w:t>
      </w:r>
      <w:r>
        <w:rPr>
          <w:color w:val="231F20"/>
        </w:rPr>
        <w:t>жилого</w:t>
      </w:r>
      <w:r>
        <w:rPr>
          <w:color w:val="231F20"/>
          <w:spacing w:val="-57"/>
        </w:rPr>
        <w:t> </w:t>
      </w:r>
      <w:r>
        <w:rPr>
          <w:color w:val="231F20"/>
        </w:rPr>
        <w:t>фонда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Старом</w:t>
      </w:r>
      <w:r>
        <w:rPr>
          <w:color w:val="231F20"/>
          <w:spacing w:val="12"/>
        </w:rPr>
        <w:t> </w:t>
      </w:r>
      <w:r>
        <w:rPr>
          <w:color w:val="231F20"/>
        </w:rPr>
        <w:t>городе</w:t>
      </w:r>
      <w:r>
        <w:rPr>
          <w:color w:val="231F20"/>
          <w:spacing w:val="12"/>
        </w:rPr>
        <w:t> </w:t>
      </w:r>
      <w:r>
        <w:rPr>
          <w:color w:val="231F20"/>
        </w:rPr>
        <w:t>были</w:t>
      </w:r>
      <w:r>
        <w:rPr>
          <w:color w:val="231F20"/>
          <w:spacing w:val="12"/>
        </w:rPr>
        <w:t> </w:t>
      </w:r>
      <w:r>
        <w:rPr>
          <w:color w:val="231F20"/>
        </w:rPr>
        <w:t>структурно</w:t>
      </w:r>
      <w:r>
        <w:rPr>
          <w:color w:val="231F20"/>
          <w:spacing w:val="12"/>
        </w:rPr>
        <w:t> </w:t>
      </w:r>
      <w:r>
        <w:rPr>
          <w:color w:val="231F20"/>
        </w:rPr>
        <w:t>не-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5" w:space="134"/>
            <w:col w:w="5321"/>
          </w:cols>
        </w:sectPr>
      </w:pPr>
    </w:p>
    <w:p>
      <w:pPr>
        <w:tabs>
          <w:tab w:pos="5755" w:val="left" w:leader="none"/>
        </w:tabs>
        <w:spacing w:line="240" w:lineRule="auto"/>
        <w:ind w:left="503" w:right="0" w:firstLine="0"/>
        <w:rPr>
          <w:sz w:val="20"/>
        </w:rPr>
      </w:pPr>
      <w:r>
        <w:rPr>
          <w:sz w:val="20"/>
        </w:rPr>
        <w:pict>
          <v:group style="width:244.7pt;height:167.65pt;mso-position-horizontal-relative:char;mso-position-vertical-relative:line" id="docshapegroup713" coordorigin="0,0" coordsize="4894,3353">
            <v:shape style="position:absolute;left:0;top:0;width:4894;height:3006" type="#_x0000_t75" id="docshape714" stroked="false">
              <v:imagedata r:id="rId348" o:title=""/>
            </v:shape>
            <v:shape style="position:absolute;left:0;top:3047;width:606;height:305" id="docshape715" coordorigin="0,3048" coordsize="606,305" path="m303,3048l0,3353,605,3353,303,3048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19.35pt;height:167.65pt;mso-position-horizontal-relative:char;mso-position-vertical-relative:line" id="docshapegroup716" coordorigin="0,0" coordsize="4387,3353">
            <v:shape style="position:absolute;left:12;top:0;width:4375;height:3006" type="#_x0000_t75" id="docshape717" stroked="false">
              <v:imagedata r:id="rId349" o:title=""/>
            </v:shape>
            <v:shape style="position:absolute;left:0;top:3047;width:606;height:305" id="docshape718" coordorigin="0,3048" coordsize="606,305" path="m303,3048l0,3353,605,3353,303,3048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tabs>
          <w:tab w:pos="5755" w:val="left" w:leader="none"/>
        </w:tabs>
        <w:spacing w:line="249" w:lineRule="auto" w:before="34"/>
        <w:ind w:left="5755" w:right="651" w:hanging="5252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1"/>
          <w:sz w:val="21"/>
        </w:rPr>
        <w:t> </w:t>
      </w:r>
      <w:r>
        <w:rPr>
          <w:b/>
          <w:color w:val="231F20"/>
          <w:sz w:val="21"/>
        </w:rPr>
        <w:t>5.</w:t>
      </w:r>
      <w:r>
        <w:rPr>
          <w:b/>
          <w:color w:val="231F20"/>
          <w:spacing w:val="-1"/>
          <w:sz w:val="21"/>
        </w:rPr>
        <w:t> </w:t>
      </w:r>
      <w:r>
        <w:rPr>
          <w:color w:val="231F20"/>
          <w:sz w:val="21"/>
        </w:rPr>
        <w:t>Классический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дом во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дворе</w:t>
        <w:tab/>
      </w: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6.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План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по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сохранению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старого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города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Пекина,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1949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г.</w:t>
      </w:r>
    </w:p>
    <w:p>
      <w:pPr>
        <w:pStyle w:val="BodyText"/>
        <w:spacing w:before="2"/>
        <w:jc w:val="left"/>
      </w:pPr>
    </w:p>
    <w:p>
      <w:pPr>
        <w:spacing w:after="0"/>
        <w:jc w:val="left"/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line="249" w:lineRule="auto" w:before="90"/>
        <w:ind w:left="503"/>
      </w:pPr>
      <w:r>
        <w:rPr>
          <w:color w:val="231F20"/>
          <w:w w:val="95"/>
        </w:rPr>
        <w:t>развиты и могли обрушиться [8]. Муниципаль-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ное правительство осознало необходимости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ускорить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программу,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однако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муниципальному</w:t>
      </w:r>
      <w:r>
        <w:rPr>
          <w:color w:val="231F20"/>
          <w:spacing w:val="-58"/>
        </w:rPr>
        <w:t> </w:t>
      </w:r>
      <w:r>
        <w:rPr>
          <w:color w:val="231F20"/>
        </w:rPr>
        <w:t>управление не хватало достаточных средств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для осуществления крупномасштабных проек-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тов обновления, поэтому правительство искало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частные источники финансирования у застрой-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щиков,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профессия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которых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возникла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резуль-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тате земельных и рыночных реформ 1980-х го-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дов. Чиновники правительства осознали, что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модернизация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старого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ветхого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жилья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старом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городе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не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была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прибыльным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предприятием,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по-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этому</w:t>
      </w:r>
      <w:r>
        <w:rPr>
          <w:color w:val="231F20"/>
          <w:spacing w:val="-14"/>
        </w:rPr>
        <w:t> </w:t>
      </w:r>
      <w:r>
        <w:rPr>
          <w:color w:val="231F20"/>
        </w:rPr>
        <w:t>они</w:t>
      </w:r>
      <w:r>
        <w:rPr>
          <w:color w:val="231F20"/>
          <w:spacing w:val="-13"/>
        </w:rPr>
        <w:t> </w:t>
      </w:r>
      <w:r>
        <w:rPr>
          <w:color w:val="231F20"/>
        </w:rPr>
        <w:t>создали</w:t>
      </w:r>
      <w:r>
        <w:rPr>
          <w:color w:val="231F20"/>
          <w:spacing w:val="-14"/>
        </w:rPr>
        <w:t> </w:t>
      </w:r>
      <w:r>
        <w:rPr>
          <w:color w:val="231F20"/>
        </w:rPr>
        <w:t>стимулы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привлечения:</w:t>
      </w:r>
      <w:r>
        <w:rPr>
          <w:color w:val="231F20"/>
          <w:spacing w:val="-57"/>
        </w:rPr>
        <w:t> </w:t>
      </w:r>
      <w:r>
        <w:rPr>
          <w:color w:val="231F20"/>
        </w:rPr>
        <w:t>после того, как застройщик согласился обно-</w:t>
      </w:r>
      <w:r>
        <w:rPr>
          <w:color w:val="231F20"/>
          <w:spacing w:val="-57"/>
        </w:rPr>
        <w:t> </w:t>
      </w:r>
      <w:r>
        <w:rPr>
          <w:color w:val="231F20"/>
        </w:rPr>
        <w:t>вить</w:t>
      </w:r>
      <w:r>
        <w:rPr>
          <w:color w:val="231F20"/>
          <w:spacing w:val="-15"/>
        </w:rPr>
        <w:t> </w:t>
      </w:r>
      <w:r>
        <w:rPr>
          <w:color w:val="231F20"/>
        </w:rPr>
        <w:t>участок</w:t>
      </w:r>
      <w:r>
        <w:rPr>
          <w:color w:val="231F20"/>
          <w:spacing w:val="-15"/>
        </w:rPr>
        <w:t> </w:t>
      </w:r>
      <w:r>
        <w:rPr>
          <w:color w:val="231F20"/>
        </w:rPr>
        <w:t>земли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Старом</w:t>
      </w:r>
      <w:r>
        <w:rPr>
          <w:color w:val="231F20"/>
          <w:spacing w:val="-15"/>
        </w:rPr>
        <w:t> </w:t>
      </w:r>
      <w:r>
        <w:rPr>
          <w:color w:val="231F20"/>
        </w:rPr>
        <w:t>городе,</w:t>
      </w:r>
      <w:r>
        <w:rPr>
          <w:color w:val="231F20"/>
          <w:spacing w:val="-15"/>
        </w:rPr>
        <w:t> </w:t>
      </w:r>
      <w:r>
        <w:rPr>
          <w:color w:val="231F20"/>
        </w:rPr>
        <w:t>он</w:t>
      </w:r>
      <w:r>
        <w:rPr>
          <w:color w:val="231F20"/>
          <w:spacing w:val="-15"/>
        </w:rPr>
        <w:t> </w:t>
      </w:r>
      <w:r>
        <w:rPr>
          <w:color w:val="231F20"/>
        </w:rPr>
        <w:t>также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получает кусок неосвоенной земли за предела-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ми Старого города, где он мог построить жи-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лой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коммерческий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комплекс,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затем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мог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использовать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прибыль,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полученную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проек-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та,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чтобы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компенсировать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потери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модерни-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зации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домов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участке</w:t>
      </w:r>
      <w:r>
        <w:rPr>
          <w:color w:val="231F20"/>
          <w:spacing w:val="-14"/>
        </w:rPr>
        <w:t> </w:t>
      </w:r>
      <w:r>
        <w:rPr>
          <w:color w:val="231F20"/>
        </w:rPr>
        <w:t>земли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историческом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района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[9].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сожалению,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муниципаль-</w:t>
      </w:r>
      <w:r>
        <w:rPr>
          <w:color w:val="231F20"/>
          <w:spacing w:val="-57"/>
        </w:rPr>
        <w:t> </w:t>
      </w:r>
      <w:r>
        <w:rPr>
          <w:color w:val="231F20"/>
        </w:rPr>
        <w:t>ное правительство не смогло установить тре-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бования к планированию и в результате перво-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начальный</w:t>
      </w:r>
      <w:r>
        <w:rPr>
          <w:color w:val="231F20"/>
          <w:spacing w:val="-13"/>
        </w:rPr>
        <w:t> </w:t>
      </w:r>
      <w:r>
        <w:rPr>
          <w:color w:val="231F20"/>
        </w:rPr>
        <w:t>план</w:t>
      </w:r>
      <w:r>
        <w:rPr>
          <w:color w:val="231F20"/>
          <w:spacing w:val="-12"/>
        </w:rPr>
        <w:t> </w:t>
      </w:r>
      <w:r>
        <w:rPr>
          <w:color w:val="231F20"/>
        </w:rPr>
        <w:t>этой</w:t>
      </w:r>
      <w:r>
        <w:rPr>
          <w:color w:val="231F20"/>
          <w:spacing w:val="-12"/>
        </w:rPr>
        <w:t> </w:t>
      </w:r>
      <w:r>
        <w:rPr>
          <w:color w:val="231F20"/>
        </w:rPr>
        <w:t>программы</w:t>
      </w:r>
      <w:r>
        <w:rPr>
          <w:color w:val="231F20"/>
          <w:spacing w:val="-12"/>
        </w:rPr>
        <w:t> </w:t>
      </w:r>
      <w:r>
        <w:rPr>
          <w:color w:val="231F20"/>
        </w:rPr>
        <w:t>так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был</w:t>
      </w:r>
      <w:r>
        <w:rPr>
          <w:color w:val="231F20"/>
          <w:spacing w:val="-58"/>
        </w:rPr>
        <w:t> </w:t>
      </w:r>
      <w:r>
        <w:rPr>
          <w:color w:val="231F20"/>
        </w:rPr>
        <w:t>реализован. «В результате децентрализации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рынка жилья и земли правительство разделило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финансовое бремя обновления ветхого и ава-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рийного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жилья.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Без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достаточного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финансирова-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</w:rPr>
        <w:t>ния,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столкнувшись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повышенным</w:t>
      </w:r>
      <w:r>
        <w:rPr>
          <w:color w:val="231F20"/>
          <w:spacing w:val="-12"/>
        </w:rPr>
        <w:t> </w:t>
      </w:r>
      <w:r>
        <w:rPr>
          <w:color w:val="231F20"/>
        </w:rPr>
        <w:t>давлением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стороны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целевых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показателей,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установлен-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ных муниципальным управлением, должност-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ные лица правительства передали права зем-</w:t>
      </w:r>
      <w:r>
        <w:rPr>
          <w:color w:val="231F20"/>
          <w:spacing w:val="-57"/>
        </w:rPr>
        <w:t> </w:t>
      </w:r>
      <w:r>
        <w:rPr>
          <w:color w:val="231F20"/>
        </w:rPr>
        <w:t>лепользования застройщикам по сниженной</w:t>
      </w:r>
      <w:r>
        <w:rPr>
          <w:color w:val="231F20"/>
          <w:spacing w:val="1"/>
        </w:rPr>
        <w:t> </w:t>
      </w:r>
      <w:r>
        <w:rPr>
          <w:color w:val="231F20"/>
        </w:rPr>
        <w:t>цене в обмен на обновление инфраструкту-</w:t>
      </w:r>
      <w:r>
        <w:rPr>
          <w:color w:val="231F20"/>
          <w:spacing w:val="1"/>
        </w:rPr>
        <w:t> </w:t>
      </w:r>
      <w:r>
        <w:rPr>
          <w:color w:val="231F20"/>
        </w:rPr>
        <w:t>ры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расширение</w:t>
      </w:r>
      <w:r>
        <w:rPr>
          <w:color w:val="231F20"/>
          <w:spacing w:val="-4"/>
        </w:rPr>
        <w:t> </w:t>
      </w:r>
      <w:r>
        <w:rPr>
          <w:color w:val="231F20"/>
        </w:rPr>
        <w:t>улиц.</w:t>
      </w:r>
      <w:r>
        <w:rPr>
          <w:color w:val="231F20"/>
          <w:spacing w:val="-4"/>
        </w:rPr>
        <w:t> </w:t>
      </w:r>
      <w:r>
        <w:rPr>
          <w:color w:val="231F20"/>
        </w:rPr>
        <w:t>После</w:t>
      </w:r>
      <w:r>
        <w:rPr>
          <w:color w:val="231F20"/>
          <w:spacing w:val="-5"/>
        </w:rPr>
        <w:t> </w:t>
      </w:r>
      <w:r>
        <w:rPr>
          <w:color w:val="231F20"/>
        </w:rPr>
        <w:t>того,</w:t>
      </w:r>
      <w:r>
        <w:rPr>
          <w:color w:val="231F20"/>
          <w:spacing w:val="-4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права</w:t>
      </w:r>
    </w:p>
    <w:p>
      <w:pPr>
        <w:pStyle w:val="BodyText"/>
        <w:spacing w:line="249" w:lineRule="auto" w:before="90"/>
        <w:ind w:left="296" w:right="160"/>
      </w:pPr>
      <w:r>
        <w:rPr/>
        <w:br w:type="column"/>
      </w:r>
      <w:r>
        <w:rPr>
          <w:color w:val="231F20"/>
        </w:rPr>
        <w:t>на землю были переданы, застройщики были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увлечены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стремлением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максимизировать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быль. Вместо обновления существующего жи-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лого фонда, застройщики переселили перво-</w:t>
      </w:r>
      <w:r>
        <w:rPr>
          <w:color w:val="231F20"/>
          <w:spacing w:val="1"/>
        </w:rPr>
        <w:t> </w:t>
      </w:r>
      <w:r>
        <w:rPr>
          <w:color w:val="231F20"/>
        </w:rPr>
        <w:t>начальных жильцов, снесли их одноэтажные</w:t>
      </w:r>
      <w:r>
        <w:rPr>
          <w:color w:val="231F20"/>
          <w:spacing w:val="-57"/>
        </w:rPr>
        <w:t> </w:t>
      </w:r>
      <w:r>
        <w:rPr>
          <w:color w:val="231F20"/>
        </w:rPr>
        <w:t>исторические дома и заменили их современ-</w:t>
      </w:r>
      <w:r>
        <w:rPr>
          <w:color w:val="231F20"/>
          <w:spacing w:val="1"/>
        </w:rPr>
        <w:t> </w:t>
      </w:r>
      <w:r>
        <w:rPr>
          <w:color w:val="231F20"/>
        </w:rPr>
        <w:t>ными высотными жилыми комплексами, ко-</w:t>
      </w:r>
      <w:r>
        <w:rPr>
          <w:color w:val="231F20"/>
          <w:spacing w:val="1"/>
        </w:rPr>
        <w:t> </w:t>
      </w:r>
      <w:r>
        <w:rPr>
          <w:color w:val="231F20"/>
        </w:rPr>
        <w:t>торые продавались по рыночной цене. Таким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образом,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первоначальные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жители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не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имели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воз-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можности вернуться. То, что последовало из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программы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обновления</w:t>
      </w:r>
      <w:r>
        <w:rPr>
          <w:color w:val="231F20"/>
          <w:spacing w:val="-12"/>
        </w:rPr>
        <w:t> </w:t>
      </w:r>
      <w:r>
        <w:rPr>
          <w:color w:val="231F20"/>
        </w:rPr>
        <w:t>старого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ветхого</w:t>
      </w:r>
      <w:r>
        <w:rPr>
          <w:color w:val="231F20"/>
          <w:spacing w:val="-12"/>
        </w:rPr>
        <w:t> </w:t>
      </w:r>
      <w:r>
        <w:rPr>
          <w:color w:val="231F20"/>
        </w:rPr>
        <w:t>жи-</w:t>
      </w:r>
      <w:r>
        <w:rPr>
          <w:color w:val="231F20"/>
          <w:spacing w:val="-58"/>
        </w:rPr>
        <w:t> </w:t>
      </w:r>
      <w:r>
        <w:rPr>
          <w:color w:val="231F20"/>
        </w:rPr>
        <w:t>лья, было периодом интенсивной модерниза-</w:t>
      </w:r>
      <w:r>
        <w:rPr>
          <w:color w:val="231F20"/>
          <w:spacing w:val="-57"/>
        </w:rPr>
        <w:t> </w:t>
      </w:r>
      <w:r>
        <w:rPr>
          <w:color w:val="231F20"/>
        </w:rPr>
        <w:t>ции,</w:t>
      </w:r>
      <w:r>
        <w:rPr>
          <w:color w:val="231F20"/>
          <w:spacing w:val="-15"/>
        </w:rPr>
        <w:t> </w:t>
      </w:r>
      <w:r>
        <w:rPr>
          <w:color w:val="231F20"/>
        </w:rPr>
        <w:t>которая</w:t>
      </w:r>
      <w:r>
        <w:rPr>
          <w:color w:val="231F20"/>
          <w:spacing w:val="-15"/>
        </w:rPr>
        <w:t> </w:t>
      </w:r>
      <w:r>
        <w:rPr>
          <w:color w:val="231F20"/>
        </w:rPr>
        <w:t>была</w:t>
      </w:r>
      <w:r>
        <w:rPr>
          <w:color w:val="231F20"/>
          <w:spacing w:val="-15"/>
        </w:rPr>
        <w:t> </w:t>
      </w:r>
      <w:r>
        <w:rPr>
          <w:color w:val="231F20"/>
        </w:rPr>
        <w:t>сосредоточена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развитии</w:t>
      </w:r>
      <w:r>
        <w:rPr>
          <w:color w:val="231F20"/>
          <w:spacing w:val="-58"/>
        </w:rPr>
        <w:t> </w:t>
      </w:r>
      <w:r>
        <w:rPr>
          <w:color w:val="231F20"/>
        </w:rPr>
        <w:t>и переселении, с очень небольшим внимани-</w:t>
      </w:r>
      <w:r>
        <w:rPr>
          <w:color w:val="231F20"/>
          <w:spacing w:val="-57"/>
        </w:rPr>
        <w:t> </w:t>
      </w:r>
      <w:r>
        <w:rPr>
          <w:color w:val="231F20"/>
        </w:rPr>
        <w:t>ем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историческому</w:t>
      </w:r>
      <w:r>
        <w:rPr>
          <w:color w:val="231F20"/>
          <w:spacing w:val="-14"/>
        </w:rPr>
        <w:t> </w:t>
      </w:r>
      <w:r>
        <w:rPr>
          <w:color w:val="231F20"/>
        </w:rPr>
        <w:t>сохранению»</w:t>
      </w:r>
      <w:r>
        <w:rPr>
          <w:color w:val="231F20"/>
          <w:spacing w:val="-14"/>
        </w:rPr>
        <w:t> </w:t>
      </w:r>
      <w:r>
        <w:rPr>
          <w:color w:val="231F20"/>
        </w:rPr>
        <w:t>[10].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кон-</w:t>
      </w:r>
      <w:r>
        <w:rPr>
          <w:color w:val="231F20"/>
          <w:spacing w:val="-58"/>
        </w:rPr>
        <w:t> </w:t>
      </w:r>
      <w:r>
        <w:rPr>
          <w:color w:val="231F20"/>
        </w:rPr>
        <w:t>цу</w:t>
      </w:r>
      <w:r>
        <w:rPr>
          <w:color w:val="231F20"/>
          <w:spacing w:val="-11"/>
        </w:rPr>
        <w:t> </w:t>
      </w:r>
      <w:r>
        <w:rPr>
          <w:color w:val="231F20"/>
        </w:rPr>
        <w:t>90-х</w:t>
      </w:r>
      <w:r>
        <w:rPr>
          <w:color w:val="231F20"/>
          <w:spacing w:val="-10"/>
        </w:rPr>
        <w:t> </w:t>
      </w:r>
      <w:r>
        <w:rPr>
          <w:color w:val="231F20"/>
        </w:rPr>
        <w:t>годов,</w:t>
      </w:r>
      <w:r>
        <w:rPr>
          <w:color w:val="231F20"/>
          <w:spacing w:val="-10"/>
        </w:rPr>
        <w:t> </w:t>
      </w:r>
      <w:r>
        <w:rPr>
          <w:color w:val="231F20"/>
        </w:rPr>
        <w:t>одна</w:t>
      </w:r>
      <w:r>
        <w:rPr>
          <w:color w:val="231F20"/>
          <w:spacing w:val="-10"/>
        </w:rPr>
        <w:t> </w:t>
      </w:r>
      <w:r>
        <w:rPr>
          <w:color w:val="231F20"/>
        </w:rPr>
        <w:t>треть</w:t>
      </w:r>
      <w:r>
        <w:rPr>
          <w:color w:val="231F20"/>
          <w:spacing w:val="-10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-10"/>
        </w:rPr>
        <w:t> </w:t>
      </w:r>
      <w:r>
        <w:rPr>
          <w:color w:val="231F20"/>
        </w:rPr>
        <w:t>ткани</w:t>
      </w:r>
      <w:r>
        <w:rPr>
          <w:color w:val="231F20"/>
          <w:spacing w:val="-58"/>
        </w:rPr>
        <w:t> </w:t>
      </w:r>
      <w:r>
        <w:rPr>
          <w:color w:val="231F20"/>
        </w:rPr>
        <w:t>Старого города Пекина была снесена и пере-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строена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высотное</w:t>
      </w:r>
      <w:r>
        <w:rPr>
          <w:color w:val="231F20"/>
          <w:spacing w:val="-13"/>
        </w:rPr>
        <w:t> </w:t>
      </w:r>
      <w:r>
        <w:rPr>
          <w:color w:val="231F20"/>
        </w:rPr>
        <w:t>коммерческое</w:t>
      </w:r>
      <w:r>
        <w:rPr>
          <w:color w:val="231F20"/>
          <w:spacing w:val="-13"/>
        </w:rPr>
        <w:t> </w:t>
      </w:r>
      <w:r>
        <w:rPr>
          <w:color w:val="231F20"/>
        </w:rPr>
        <w:t>жилье.</w:t>
      </w:r>
      <w:r>
        <w:rPr>
          <w:color w:val="231F20"/>
          <w:spacing w:val="-13"/>
        </w:rPr>
        <w:t> </w:t>
      </w:r>
      <w:r>
        <w:rPr>
          <w:color w:val="231F20"/>
        </w:rPr>
        <w:t>Раз-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рушение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исторической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архитектуры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оз-</w:t>
      </w:r>
      <w:r>
        <w:rPr>
          <w:color w:val="231F20"/>
          <w:spacing w:val="-57"/>
        </w:rPr>
        <w:t> </w:t>
      </w:r>
      <w:r>
        <w:rPr>
          <w:color w:val="231F20"/>
        </w:rPr>
        <w:t>начало</w:t>
      </w:r>
      <w:r>
        <w:rPr>
          <w:color w:val="231F20"/>
          <w:spacing w:val="-7"/>
        </w:rPr>
        <w:t> </w:t>
      </w:r>
      <w:r>
        <w:rPr>
          <w:color w:val="231F20"/>
        </w:rPr>
        <w:t>перемещение</w:t>
      </w:r>
      <w:r>
        <w:rPr>
          <w:color w:val="231F20"/>
          <w:spacing w:val="-6"/>
        </w:rPr>
        <w:t> </w:t>
      </w:r>
      <w:r>
        <w:rPr>
          <w:color w:val="231F20"/>
        </w:rPr>
        <w:t>сотен</w:t>
      </w:r>
      <w:r>
        <w:rPr>
          <w:color w:val="231F20"/>
          <w:spacing w:val="-7"/>
        </w:rPr>
        <w:t> </w:t>
      </w:r>
      <w:r>
        <w:rPr>
          <w:color w:val="231F20"/>
        </w:rPr>
        <w:t>людей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внешним</w:t>
      </w:r>
      <w:r>
        <w:rPr>
          <w:color w:val="231F20"/>
          <w:spacing w:val="-57"/>
        </w:rPr>
        <w:t> </w:t>
      </w:r>
      <w:r>
        <w:rPr>
          <w:color w:val="231F20"/>
        </w:rPr>
        <w:t>окраинам</w:t>
      </w:r>
      <w:r>
        <w:rPr>
          <w:color w:val="231F20"/>
          <w:spacing w:val="-10"/>
        </w:rPr>
        <w:t> </w:t>
      </w:r>
      <w:r>
        <w:rPr>
          <w:color w:val="231F20"/>
        </w:rPr>
        <w:t>города.</w:t>
      </w:r>
      <w:r>
        <w:rPr>
          <w:color w:val="231F20"/>
          <w:spacing w:val="-9"/>
        </w:rPr>
        <w:t> </w:t>
      </w:r>
      <w:r>
        <w:rPr>
          <w:color w:val="231F20"/>
        </w:rPr>
        <w:t>После</w:t>
      </w:r>
      <w:r>
        <w:rPr>
          <w:color w:val="231F20"/>
          <w:spacing w:val="-10"/>
        </w:rPr>
        <w:t> </w:t>
      </w:r>
      <w:r>
        <w:rPr>
          <w:color w:val="231F20"/>
        </w:rPr>
        <w:t>десятилетия</w:t>
      </w:r>
      <w:r>
        <w:rPr>
          <w:color w:val="231F20"/>
          <w:spacing w:val="-9"/>
        </w:rPr>
        <w:t> </w:t>
      </w:r>
      <w:r>
        <w:rPr>
          <w:color w:val="231F20"/>
        </w:rPr>
        <w:t>периода</w:t>
      </w:r>
      <w:r>
        <w:rPr>
          <w:color w:val="231F20"/>
          <w:spacing w:val="-57"/>
        </w:rPr>
        <w:t> </w:t>
      </w:r>
      <w:r>
        <w:rPr>
          <w:color w:val="231F20"/>
        </w:rPr>
        <w:t>редевелопмента</w:t>
      </w:r>
      <w:r>
        <w:rPr>
          <w:color w:val="231F20"/>
          <w:spacing w:val="4"/>
        </w:rPr>
        <w:t> </w:t>
      </w:r>
      <w:r>
        <w:rPr>
          <w:color w:val="231F20"/>
        </w:rPr>
        <w:t>государственные</w:t>
      </w:r>
      <w:r>
        <w:rPr>
          <w:color w:val="231F20"/>
          <w:spacing w:val="4"/>
        </w:rPr>
        <w:t> </w:t>
      </w:r>
      <w:r>
        <w:rPr>
          <w:color w:val="231F20"/>
        </w:rPr>
        <w:t>чиновники</w:t>
      </w:r>
    </w:p>
    <w:p>
      <w:pPr>
        <w:pStyle w:val="BodyText"/>
        <w:spacing w:before="11"/>
        <w:jc w:val="left"/>
        <w:rPr>
          <w:sz w:val="30"/>
        </w:rPr>
      </w:pPr>
    </w:p>
    <w:p>
      <w:pPr>
        <w:spacing w:line="249" w:lineRule="auto" w:before="0"/>
        <w:ind w:left="296" w:right="792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7.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Новые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ворота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историческом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районе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Наньчицзы</w:t>
      </w:r>
    </w:p>
    <w:p>
      <w:pPr>
        <w:pStyle w:val="BodyText"/>
        <w:spacing w:before="4"/>
        <w:jc w:val="left"/>
        <w:rPr>
          <w:sz w:val="3"/>
        </w:rPr>
      </w:pPr>
    </w:p>
    <w:p>
      <w:pPr>
        <w:pStyle w:val="BodyText"/>
        <w:ind w:left="296"/>
        <w:jc w:val="left"/>
        <w:rPr>
          <w:sz w:val="20"/>
        </w:rPr>
      </w:pPr>
      <w:r>
        <w:rPr>
          <w:sz w:val="20"/>
        </w:rPr>
        <w:pict>
          <v:group style="width:232.45pt;height:153.3pt;mso-position-horizontal-relative:char;mso-position-vertical-relative:line" id="docshapegroup719" coordorigin="0,0" coordsize="4649,3066">
            <v:shape style="position:absolute;left:0;top:347;width:4649;height:2718" type="#_x0000_t75" id="docshape720" stroked="false">
              <v:imagedata r:id="rId350" o:title=""/>
            </v:shape>
            <v:shape style="position:absolute;left:0;top:0;width:606;height:305" id="docshape721" coordorigin="0,0" coordsize="606,305" path="m605,0l0,0,303,305,605,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5157" w:space="40"/>
            <w:col w:w="5113"/>
          </w:cols>
        </w:sectPr>
      </w:pPr>
    </w:p>
    <w:p>
      <w:pPr>
        <w:pStyle w:val="BodyText"/>
        <w:spacing w:line="249" w:lineRule="auto" w:before="76"/>
        <w:ind w:left="163" w:right="40"/>
      </w:pPr>
      <w:r>
        <w:rPr>
          <w:color w:val="231F20"/>
          <w:w w:val="95"/>
        </w:rPr>
        <w:t>становились все более осведомленными в том,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что традиционный облик города – это форма</w:t>
      </w:r>
      <w:r>
        <w:rPr>
          <w:color w:val="231F20"/>
          <w:spacing w:val="-57"/>
        </w:rPr>
        <w:t> </w:t>
      </w:r>
      <w:r>
        <w:rPr>
          <w:color w:val="231F20"/>
        </w:rPr>
        <w:t>богатства,</w:t>
      </w:r>
      <w:r>
        <w:rPr>
          <w:color w:val="231F20"/>
          <w:spacing w:val="-2"/>
        </w:rPr>
        <w:t> </w:t>
      </w:r>
      <w:r>
        <w:rPr>
          <w:color w:val="231F20"/>
        </w:rPr>
        <w:t>а</w:t>
      </w:r>
      <w:r>
        <w:rPr>
          <w:color w:val="231F20"/>
          <w:spacing w:val="-2"/>
        </w:rPr>
        <w:t> </w:t>
      </w:r>
      <w:r>
        <w:rPr>
          <w:color w:val="231F20"/>
        </w:rPr>
        <w:t>не</w:t>
      </w:r>
      <w:r>
        <w:rPr>
          <w:color w:val="231F20"/>
          <w:spacing w:val="-2"/>
        </w:rPr>
        <w:t> </w:t>
      </w:r>
      <w:r>
        <w:rPr>
          <w:color w:val="231F20"/>
        </w:rPr>
        <w:t>препятствие</w:t>
      </w:r>
      <w:r>
        <w:rPr>
          <w:color w:val="231F20"/>
          <w:spacing w:val="-2"/>
        </w:rPr>
        <w:t> </w:t>
      </w:r>
      <w:r>
        <w:rPr>
          <w:color w:val="231F20"/>
        </w:rPr>
        <w:t>его</w:t>
      </w:r>
      <w:r>
        <w:rPr>
          <w:color w:val="231F20"/>
          <w:spacing w:val="-1"/>
        </w:rPr>
        <w:t> </w:t>
      </w:r>
      <w:r>
        <w:rPr>
          <w:color w:val="231F20"/>
        </w:rPr>
        <w:t>развития.</w:t>
      </w:r>
    </w:p>
    <w:p>
      <w:pPr>
        <w:pStyle w:val="BodyText"/>
        <w:spacing w:line="249" w:lineRule="auto" w:before="3"/>
        <w:ind w:left="163" w:right="38" w:firstLine="396"/>
      </w:pPr>
      <w:r>
        <w:rPr>
          <w:color w:val="231F20"/>
          <w:spacing w:val="-4"/>
        </w:rPr>
        <w:t>Анализ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развития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исторического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города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не-</w:t>
      </w:r>
      <w:r>
        <w:rPr>
          <w:color w:val="231F20"/>
          <w:spacing w:val="-57"/>
        </w:rPr>
        <w:t> </w:t>
      </w:r>
      <w:r>
        <w:rPr>
          <w:color w:val="231F20"/>
        </w:rPr>
        <w:t>избежно приводит к осмыслению роли исто-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ризма в проектировании нового облика зданий,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 том числе и в проектировании архитектур-</w:t>
      </w:r>
      <w:r>
        <w:rPr>
          <w:color w:val="231F20"/>
          <w:spacing w:val="1"/>
        </w:rPr>
        <w:t> </w:t>
      </w:r>
      <w:r>
        <w:rPr>
          <w:color w:val="231F20"/>
        </w:rPr>
        <w:t>ной среды. Трактовка истории, как пассив-</w:t>
      </w:r>
      <w:r>
        <w:rPr>
          <w:color w:val="231F20"/>
          <w:spacing w:val="1"/>
        </w:rPr>
        <w:t> </w:t>
      </w:r>
      <w:r>
        <w:rPr>
          <w:color w:val="231F20"/>
        </w:rPr>
        <w:t>ного,</w:t>
      </w:r>
      <w:r>
        <w:rPr>
          <w:color w:val="231F20"/>
          <w:spacing w:val="1"/>
        </w:rPr>
        <w:t> </w:t>
      </w:r>
      <w:r>
        <w:rPr>
          <w:color w:val="231F20"/>
        </w:rPr>
        <w:t>недействующего</w:t>
      </w:r>
      <w:r>
        <w:rPr>
          <w:color w:val="231F20"/>
          <w:spacing w:val="1"/>
        </w:rPr>
        <w:t> </w:t>
      </w:r>
      <w:r>
        <w:rPr>
          <w:color w:val="231F20"/>
        </w:rPr>
        <w:t>знания,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большей</w:t>
      </w:r>
      <w:r>
        <w:rPr>
          <w:color w:val="231F20"/>
          <w:spacing w:val="-57"/>
        </w:rPr>
        <w:t> </w:t>
      </w:r>
      <w:r>
        <w:rPr>
          <w:color w:val="231F20"/>
        </w:rPr>
        <w:t>части неверна. Автор предполагает, что зна-</w:t>
      </w:r>
      <w:r>
        <w:rPr>
          <w:color w:val="231F20"/>
          <w:spacing w:val="1"/>
        </w:rPr>
        <w:t> </w:t>
      </w:r>
      <w:r>
        <w:rPr>
          <w:color w:val="231F20"/>
        </w:rPr>
        <w:t>чимость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1"/>
        </w:rPr>
        <w:t> </w:t>
      </w:r>
      <w:r>
        <w:rPr>
          <w:color w:val="231F20"/>
        </w:rPr>
        <w:t>наследия</w:t>
      </w:r>
      <w:r>
        <w:rPr>
          <w:color w:val="231F20"/>
          <w:spacing w:val="1"/>
        </w:rPr>
        <w:t> </w:t>
      </w:r>
      <w:r>
        <w:rPr>
          <w:color w:val="231F20"/>
        </w:rPr>
        <w:t>должно</w:t>
      </w:r>
      <w:r>
        <w:rPr>
          <w:color w:val="231F20"/>
          <w:spacing w:val="1"/>
        </w:rPr>
        <w:t> </w:t>
      </w:r>
      <w:r>
        <w:rPr>
          <w:color w:val="231F20"/>
        </w:rPr>
        <w:t>становиться определяющей и ведущей в раз-</w:t>
      </w:r>
      <w:r>
        <w:rPr>
          <w:color w:val="231F20"/>
          <w:spacing w:val="-57"/>
        </w:rPr>
        <w:t> </w:t>
      </w:r>
      <w:r>
        <w:rPr>
          <w:color w:val="231F20"/>
        </w:rPr>
        <w:t>витии исторический городов. История долж-</w:t>
      </w:r>
      <w:r>
        <w:rPr>
          <w:color w:val="231F20"/>
          <w:spacing w:val="-57"/>
        </w:rPr>
        <w:t> </w:t>
      </w:r>
      <w:r>
        <w:rPr>
          <w:color w:val="231F20"/>
        </w:rPr>
        <w:t>на превратиться в конструктивную исследо-</w:t>
      </w:r>
      <w:r>
        <w:rPr>
          <w:color w:val="231F20"/>
          <w:spacing w:val="1"/>
        </w:rPr>
        <w:t> </w:t>
      </w:r>
      <w:r>
        <w:rPr>
          <w:color w:val="231F20"/>
        </w:rPr>
        <w:t>вательскую</w:t>
      </w:r>
      <w:r>
        <w:rPr>
          <w:color w:val="231F20"/>
          <w:spacing w:val="1"/>
        </w:rPr>
        <w:t> </w:t>
      </w:r>
      <w:r>
        <w:rPr>
          <w:color w:val="231F20"/>
        </w:rPr>
        <w:t>дисциплину,</w:t>
      </w:r>
      <w:r>
        <w:rPr>
          <w:color w:val="231F20"/>
          <w:spacing w:val="1"/>
        </w:rPr>
        <w:t> </w:t>
      </w:r>
      <w:r>
        <w:rPr>
          <w:color w:val="231F20"/>
        </w:rPr>
        <w:t>методологический</w:t>
      </w:r>
      <w:r>
        <w:rPr>
          <w:color w:val="231F20"/>
          <w:spacing w:val="-57"/>
        </w:rPr>
        <w:t> </w:t>
      </w:r>
      <w:r>
        <w:rPr>
          <w:color w:val="231F20"/>
        </w:rPr>
        <w:t>аппарат, научные результаты которой стано-</w:t>
      </w:r>
      <w:r>
        <w:rPr>
          <w:color w:val="231F20"/>
          <w:spacing w:val="-57"/>
        </w:rPr>
        <w:t> </w:t>
      </w:r>
      <w:r>
        <w:rPr>
          <w:color w:val="231F20"/>
        </w:rPr>
        <w:t>вятся необходимой основой проектирования</w:t>
      </w:r>
      <w:r>
        <w:rPr>
          <w:color w:val="231F20"/>
          <w:spacing w:val="1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1"/>
        </w:rPr>
        <w:t> </w:t>
      </w:r>
      <w:r>
        <w:rPr>
          <w:color w:val="231F20"/>
        </w:rPr>
        <w:t>городов.</w:t>
      </w:r>
    </w:p>
    <w:p>
      <w:pPr>
        <w:spacing w:line="235" w:lineRule="exact" w:before="79"/>
        <w:ind w:left="163" w:right="0" w:firstLine="0"/>
        <w:jc w:val="left"/>
        <w:rPr>
          <w:b/>
          <w:sz w:val="21"/>
        </w:rPr>
      </w:pPr>
      <w:r>
        <w:rPr/>
        <w:br w:type="column"/>
      </w: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67"/>
        </w:numPr>
        <w:tabs>
          <w:tab w:pos="745" w:val="left" w:leader="none"/>
        </w:tabs>
        <w:spacing w:line="232" w:lineRule="auto" w:before="0" w:after="0"/>
        <w:ind w:left="163" w:right="495" w:firstLine="396"/>
        <w:jc w:val="both"/>
        <w:rPr>
          <w:sz w:val="18"/>
        </w:rPr>
      </w:pPr>
      <w:r>
        <w:rPr>
          <w:color w:val="231F20"/>
          <w:sz w:val="18"/>
        </w:rPr>
        <w:t>Liangyong W.U. Rehabilitating the Old City of Beijing: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 Project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Ju’er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Hutong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Neighbourhood.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Vancouver: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University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British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Columbia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Press.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1999.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10–15.</w:t>
      </w:r>
    </w:p>
    <w:p>
      <w:pPr>
        <w:pStyle w:val="ListParagraph"/>
        <w:numPr>
          <w:ilvl w:val="0"/>
          <w:numId w:val="67"/>
        </w:numPr>
        <w:tabs>
          <w:tab w:pos="740" w:val="left" w:leader="none"/>
        </w:tabs>
        <w:spacing w:line="232" w:lineRule="auto" w:before="0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A poem by Bai Juyi (776-846). URL: https://allpoetry.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com/Bai-JuYi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 02.11.2019).</w:t>
      </w:r>
    </w:p>
    <w:p>
      <w:pPr>
        <w:pStyle w:val="ListParagraph"/>
        <w:numPr>
          <w:ilvl w:val="0"/>
          <w:numId w:val="67"/>
        </w:numPr>
        <w:tabs>
          <w:tab w:pos="749" w:val="left" w:leader="none"/>
        </w:tabs>
        <w:spacing w:line="232" w:lineRule="auto" w:before="0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Fairbank J.K., Feuerwerker A. The Cambridge History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of China. Volume 13: Republican China 1912–1949, Part 2. Cam-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bridge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University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Press.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1986.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56.</w:t>
      </w:r>
    </w:p>
    <w:p>
      <w:pPr>
        <w:pStyle w:val="ListParagraph"/>
        <w:numPr>
          <w:ilvl w:val="0"/>
          <w:numId w:val="67"/>
        </w:numPr>
        <w:tabs>
          <w:tab w:pos="780" w:val="left" w:leader="none"/>
        </w:tabs>
        <w:spacing w:line="232" w:lineRule="auto" w:before="0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Wang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Jun.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Beijing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record: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physical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political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histo-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ry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planning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modern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Beijing.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Singapore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[etc.]: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World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sci.,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cop.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2011.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P. 34.</w:t>
      </w:r>
    </w:p>
    <w:p>
      <w:pPr>
        <w:pStyle w:val="ListParagraph"/>
        <w:numPr>
          <w:ilvl w:val="0"/>
          <w:numId w:val="67"/>
        </w:numPr>
        <w:tabs>
          <w:tab w:pos="739" w:val="left" w:leader="none"/>
        </w:tabs>
        <w:spacing w:line="232" w:lineRule="auto" w:before="0" w:after="0"/>
        <w:ind w:left="163" w:right="504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Sit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Victor.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Soviet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influence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on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urban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planning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Beijing,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1949-1991.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Town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planning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review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67(4).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457–484.</w:t>
      </w:r>
    </w:p>
    <w:p>
      <w:pPr>
        <w:pStyle w:val="ListParagraph"/>
        <w:numPr>
          <w:ilvl w:val="0"/>
          <w:numId w:val="68"/>
        </w:numPr>
        <w:tabs>
          <w:tab w:pos="734" w:val="left" w:leader="none"/>
        </w:tabs>
        <w:spacing w:line="232" w:lineRule="auto" w:before="0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About the Palace Museum. URL: https://en.dpm.org.cn/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about/about-museum/2015-01-20/1615.html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обращения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11.10.2019)</w:t>
      </w:r>
    </w:p>
    <w:p>
      <w:pPr>
        <w:pStyle w:val="ListParagraph"/>
        <w:numPr>
          <w:ilvl w:val="0"/>
          <w:numId w:val="68"/>
        </w:numPr>
        <w:tabs>
          <w:tab w:pos="738" w:val="left" w:leader="none"/>
        </w:tabs>
        <w:spacing w:line="232" w:lineRule="auto" w:before="0" w:after="0"/>
        <w:ind w:left="163" w:right="500" w:firstLine="396"/>
        <w:jc w:val="both"/>
        <w:rPr>
          <w:sz w:val="18"/>
        </w:rPr>
      </w:pPr>
      <w:r>
        <w:rPr>
          <w:color w:val="231F20"/>
          <w:sz w:val="18"/>
        </w:rPr>
        <w:t>Zhu,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Zixuan.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New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Exploration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into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Conservation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Rehabilitation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Old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Cities.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Building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China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2,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no.</w:t>
      </w:r>
      <w:r>
        <w:rPr>
          <w:color w:val="231F20"/>
          <w:spacing w:val="16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17"/>
          <w:sz w:val="18"/>
        </w:rPr>
        <w:t> </w:t>
      </w:r>
      <w:r>
        <w:rPr>
          <w:color w:val="231F20"/>
          <w:sz w:val="18"/>
        </w:rPr>
        <w:t>1989.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P.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18–26.</w:t>
      </w:r>
    </w:p>
    <w:p>
      <w:pPr>
        <w:pStyle w:val="ListParagraph"/>
        <w:numPr>
          <w:ilvl w:val="0"/>
          <w:numId w:val="68"/>
        </w:numPr>
        <w:tabs>
          <w:tab w:pos="737" w:val="left" w:leader="none"/>
        </w:tabs>
        <w:spacing w:line="232" w:lineRule="auto" w:before="0" w:after="0"/>
        <w:ind w:left="163" w:right="502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Zhang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Jie.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Informal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Construction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Beijing’s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Old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Neigh-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borhoods.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Cities 14,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no. 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1997. P.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85–94.</w:t>
      </w:r>
    </w:p>
    <w:p>
      <w:pPr>
        <w:pStyle w:val="ListParagraph"/>
        <w:numPr>
          <w:ilvl w:val="0"/>
          <w:numId w:val="68"/>
        </w:numPr>
        <w:tabs>
          <w:tab w:pos="744" w:val="left" w:leader="none"/>
        </w:tabs>
        <w:spacing w:line="232" w:lineRule="auto" w:before="0" w:after="0"/>
        <w:ind w:left="163" w:right="500" w:firstLine="396"/>
        <w:jc w:val="both"/>
        <w:rPr>
          <w:sz w:val="18"/>
        </w:rPr>
      </w:pPr>
      <w:r>
        <w:rPr>
          <w:color w:val="231F20"/>
          <w:sz w:val="18"/>
        </w:rPr>
        <w:t>Zheng Lian. Housing Renewal in Beijing – Observation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Analysis.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M.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Arch</w:t>
      </w:r>
      <w:r>
        <w:rPr>
          <w:color w:val="231F20"/>
          <w:spacing w:val="-3"/>
          <w:sz w:val="18"/>
        </w:rPr>
        <w:t> </w:t>
      </w:r>
      <w:r>
        <w:rPr>
          <w:color w:val="231F20"/>
          <w:spacing w:val="-1"/>
          <w:sz w:val="18"/>
        </w:rPr>
        <w:t>Thesis,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McGill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University.</w:t>
      </w:r>
      <w:r>
        <w:rPr>
          <w:color w:val="231F20"/>
          <w:sz w:val="18"/>
        </w:rPr>
        <w:t> </w:t>
      </w:r>
      <w:r>
        <w:rPr>
          <w:color w:val="231F20"/>
          <w:spacing w:val="-1"/>
          <w:sz w:val="18"/>
        </w:rPr>
        <w:t>1995.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P.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315.</w:t>
      </w:r>
    </w:p>
    <w:p>
      <w:pPr>
        <w:pStyle w:val="ListParagraph"/>
        <w:numPr>
          <w:ilvl w:val="0"/>
          <w:numId w:val="68"/>
        </w:numPr>
        <w:tabs>
          <w:tab w:pos="783" w:val="left" w:leader="none"/>
        </w:tabs>
        <w:spacing w:line="232" w:lineRule="auto" w:before="0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Nilsson,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Johan.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Problems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possibilities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today’s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ur-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ban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renewal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in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the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Old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City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of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Beijing.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City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Planning.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1998.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P.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274.</w:t>
      </w:r>
    </w:p>
    <w:p>
      <w:pPr>
        <w:spacing w:after="0" w:line="232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4856" w:space="133"/>
            <w:col w:w="5321"/>
          </w:cols>
        </w:sectPr>
      </w:pPr>
    </w:p>
    <w:p>
      <w:pPr>
        <w:tabs>
          <w:tab w:pos="2822" w:val="left" w:leader="none"/>
        </w:tabs>
        <w:spacing w:line="240" w:lineRule="auto"/>
        <w:ind w:left="50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722" coordorigin="0,0" coordsize="1990,1990">
            <v:shape style="position:absolute;left:2;top:2;width:1985;height:1985" type="#_x0000_t75" id="docshape723" stroked="false">
              <v:imagedata r:id="rId351" o:title=""/>
            </v:shape>
            <v:rect style="position:absolute;left:2;top:2;width:1985;height:1985" id="docshape724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725" coordorigin="0,0" coordsize="1990,1990">
            <v:shape style="position:absolute;left:2;top:2;width:1985;height:1985" type="#_x0000_t75" id="docshape726" stroked="false">
              <v:imagedata r:id="rId162" o:title=""/>
            </v:shape>
            <v:rect style="position:absolute;left:2;top:2;width:1985;height:1985" id="docshape727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4"/>
        <w:jc w:val="left"/>
        <w:rPr>
          <w:sz w:val="21"/>
        </w:rPr>
      </w:pPr>
      <w:r>
        <w:rPr/>
        <w:pict>
          <v:rect style="position:absolute;margin-left:65.055000pt;margin-top:13.481pt;width:481.89pt;height:29.764pt;mso-position-horizontal-relative:page;mso-position-vertical-relative:paragraph;z-index:-15579136;mso-wrap-distance-left:0;mso-wrap-distance-right:0" id="docshape728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5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501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 711.123</w:t>
      </w:r>
    </w:p>
    <w:p>
      <w:pPr>
        <w:spacing w:line="256" w:lineRule="auto" w:before="17"/>
        <w:ind w:left="501" w:right="1231" w:firstLine="0"/>
        <w:jc w:val="left"/>
        <w:rPr>
          <w:sz w:val="20"/>
        </w:rPr>
      </w:pPr>
      <w:r>
        <w:rPr>
          <w:i/>
          <w:color w:val="231F20"/>
          <w:sz w:val="20"/>
        </w:rPr>
        <w:t>Дарья</w:t>
      </w:r>
      <w:r>
        <w:rPr>
          <w:i/>
          <w:color w:val="231F20"/>
          <w:spacing w:val="23"/>
          <w:sz w:val="20"/>
        </w:rPr>
        <w:t> </w:t>
      </w:r>
      <w:r>
        <w:rPr>
          <w:i/>
          <w:color w:val="231F20"/>
          <w:sz w:val="20"/>
        </w:rPr>
        <w:t>Андреевна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Николаева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магистрант</w:t>
      </w:r>
    </w:p>
    <w:p>
      <w:pPr>
        <w:spacing w:line="256" w:lineRule="auto" w:before="3"/>
        <w:ind w:left="501" w:right="502" w:firstLine="0"/>
        <w:jc w:val="left"/>
        <w:rPr>
          <w:sz w:val="20"/>
        </w:rPr>
      </w:pPr>
      <w:r>
        <w:rPr>
          <w:i/>
          <w:color w:val="231F20"/>
          <w:sz w:val="20"/>
        </w:rPr>
        <w:t>Виктория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Валерьевна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Шефер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line="256" w:lineRule="auto" w:before="2"/>
        <w:ind w:left="501" w:right="38" w:firstLine="0"/>
        <w:jc w:val="left"/>
        <w:rPr>
          <w:i/>
          <w:sz w:val="20"/>
        </w:rPr>
      </w:pP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университет)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E-mail: </w:t>
      </w:r>
      <w:hyperlink r:id="rId352">
        <w:r>
          <w:rPr>
            <w:i/>
            <w:color w:val="231F20"/>
            <w:w w:val="105"/>
            <w:sz w:val="20"/>
          </w:rPr>
          <w:t>nikolaevadas@gmail.com</w:t>
        </w:r>
        <w:r>
          <w:rPr>
            <w:color w:val="231F20"/>
            <w:w w:val="105"/>
            <w:sz w:val="20"/>
          </w:rPr>
          <w:t>,</w:t>
        </w:r>
      </w:hyperlink>
      <w:r>
        <w:rPr>
          <w:color w:val="231F20"/>
          <w:spacing w:val="1"/>
          <w:w w:val="105"/>
          <w:sz w:val="20"/>
        </w:rPr>
        <w:t> </w:t>
      </w:r>
      <w:hyperlink r:id="rId164">
        <w:r>
          <w:rPr>
            <w:i/>
            <w:color w:val="231F20"/>
            <w:w w:val="105"/>
            <w:sz w:val="20"/>
          </w:rPr>
          <w:t>schww@mail.ru</w:t>
        </w:r>
      </w:hyperlink>
    </w:p>
    <w:p>
      <w:pPr>
        <w:spacing w:line="240" w:lineRule="auto" w:before="11"/>
        <w:rPr>
          <w:i/>
          <w:sz w:val="29"/>
        </w:rPr>
      </w:pPr>
      <w:r>
        <w:rPr/>
        <w:br w:type="column"/>
      </w:r>
      <w:r>
        <w:rPr>
          <w:i/>
          <w:sz w:val="29"/>
        </w:rPr>
      </w:r>
    </w:p>
    <w:p>
      <w:pPr>
        <w:spacing w:line="256" w:lineRule="auto" w:before="0"/>
        <w:ind w:left="1441" w:right="164" w:hanging="157"/>
        <w:jc w:val="right"/>
        <w:rPr>
          <w:sz w:val="20"/>
        </w:rPr>
      </w:pPr>
      <w:r>
        <w:rPr>
          <w:i/>
          <w:color w:val="231F20"/>
          <w:sz w:val="20"/>
        </w:rPr>
        <w:t>Darya Andreevna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Nikolaeva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Master`s Degree student</w:t>
      </w:r>
      <w:r>
        <w:rPr>
          <w:color w:val="231F20"/>
          <w:spacing w:val="1"/>
          <w:w w:val="105"/>
          <w:sz w:val="20"/>
        </w:rPr>
        <w:t> </w:t>
      </w:r>
      <w:r>
        <w:rPr>
          <w:i/>
          <w:color w:val="231F20"/>
          <w:sz w:val="20"/>
        </w:rPr>
        <w:t>Viktoria</w:t>
      </w:r>
      <w:r>
        <w:rPr>
          <w:i/>
          <w:color w:val="231F20"/>
          <w:spacing w:val="9"/>
          <w:sz w:val="20"/>
        </w:rPr>
        <w:t> </w:t>
      </w:r>
      <w:r>
        <w:rPr>
          <w:i/>
          <w:color w:val="231F20"/>
          <w:sz w:val="20"/>
        </w:rPr>
        <w:t>Valer’evna</w:t>
      </w:r>
      <w:r>
        <w:rPr>
          <w:i/>
          <w:color w:val="231F20"/>
          <w:spacing w:val="9"/>
          <w:sz w:val="20"/>
        </w:rPr>
        <w:t> </w:t>
      </w:r>
      <w:r>
        <w:rPr>
          <w:i/>
          <w:color w:val="231F20"/>
          <w:sz w:val="20"/>
        </w:rPr>
        <w:t>Shefer</w:t>
      </w:r>
      <w:r>
        <w:rPr>
          <w:color w:val="231F20"/>
          <w:sz w:val="20"/>
        </w:rPr>
        <w:t>,</w:t>
      </w:r>
    </w:p>
    <w:p>
      <w:pPr>
        <w:spacing w:line="256" w:lineRule="auto" w:before="3"/>
        <w:ind w:left="876" w:right="165" w:firstLine="1175"/>
        <w:jc w:val="right"/>
        <w:rPr>
          <w:sz w:val="20"/>
        </w:rPr>
      </w:pPr>
      <w:r>
        <w:rPr>
          <w:color w:val="231F20"/>
          <w:sz w:val="20"/>
        </w:rPr>
        <w:t>Associate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2"/>
        <w:ind w:left="0" w:right="164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8"/>
        <w:ind w:left="0" w:right="164" w:firstLine="0"/>
        <w:jc w:val="right"/>
        <w:rPr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81"/>
          <w:sz w:val="20"/>
        </w:rPr>
        <w:t> </w:t>
      </w:r>
      <w:hyperlink r:id="rId352">
        <w:r>
          <w:rPr>
            <w:i/>
            <w:color w:val="231F20"/>
            <w:sz w:val="20"/>
          </w:rPr>
          <w:t>nikolaevadas@gmail.com</w:t>
        </w:r>
        <w:r>
          <w:rPr>
            <w:color w:val="231F20"/>
            <w:sz w:val="20"/>
          </w:rPr>
          <w:t>,</w:t>
        </w:r>
      </w:hyperlink>
    </w:p>
    <w:p>
      <w:pPr>
        <w:spacing w:before="17"/>
        <w:ind w:left="0" w:right="164" w:firstLine="0"/>
        <w:jc w:val="right"/>
        <w:rPr>
          <w:i/>
          <w:sz w:val="20"/>
        </w:rPr>
      </w:pPr>
      <w:hyperlink r:id="rId164">
        <w:r>
          <w:rPr>
            <w:i/>
            <w:color w:val="231F20"/>
            <w:w w:val="105"/>
            <w:sz w:val="20"/>
          </w:rPr>
          <w:t>schww@mail.ru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248" w:space="2209"/>
            <w:col w:w="3853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10"/>
        <w:jc w:val="left"/>
        <w:rPr>
          <w:i/>
          <w:sz w:val="19"/>
        </w:rPr>
      </w:pPr>
    </w:p>
    <w:p>
      <w:pPr>
        <w:pStyle w:val="Heading1"/>
        <w:ind w:right="559"/>
      </w:pPr>
      <w:r>
        <w:rPr>
          <w:color w:val="231F20"/>
          <w:spacing w:val="-2"/>
        </w:rPr>
        <w:t>РАЗРАБОТКА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ТУРИСТИЧЕСКОЙ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ЗОНЫ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ИВАНГОРОДЕ</w:t>
      </w:r>
    </w:p>
    <w:p>
      <w:pPr>
        <w:pStyle w:val="BodyText"/>
        <w:spacing w:before="9"/>
        <w:jc w:val="left"/>
        <w:rPr>
          <w:b/>
          <w:sz w:val="20"/>
        </w:rPr>
      </w:pPr>
    </w:p>
    <w:p>
      <w:pPr>
        <w:pStyle w:val="BodyText"/>
        <w:ind w:left="896" w:right="560"/>
        <w:jc w:val="center"/>
      </w:pPr>
      <w:r>
        <w:rPr>
          <w:color w:val="212121"/>
          <w:spacing w:val="-2"/>
        </w:rPr>
        <w:t>DEVELOPMENT</w:t>
      </w:r>
      <w:r>
        <w:rPr>
          <w:color w:val="212121"/>
          <w:spacing w:val="-4"/>
        </w:rPr>
        <w:t> </w:t>
      </w:r>
      <w:r>
        <w:rPr>
          <w:color w:val="212121"/>
          <w:spacing w:val="-2"/>
        </w:rPr>
        <w:t>OF</w:t>
      </w:r>
      <w:r>
        <w:rPr>
          <w:color w:val="212121"/>
          <w:spacing w:val="-14"/>
        </w:rPr>
        <w:t> </w:t>
      </w:r>
      <w:r>
        <w:rPr>
          <w:color w:val="212121"/>
          <w:spacing w:val="-2"/>
        </w:rPr>
        <w:t>A</w:t>
      </w:r>
      <w:r>
        <w:rPr>
          <w:color w:val="212121"/>
          <w:spacing w:val="-18"/>
        </w:rPr>
        <w:t> </w:t>
      </w:r>
      <w:r>
        <w:rPr>
          <w:color w:val="212121"/>
          <w:spacing w:val="-2"/>
        </w:rPr>
        <w:t>TOURIST</w:t>
      </w:r>
      <w:r>
        <w:rPr>
          <w:color w:val="212121"/>
          <w:spacing w:val="-4"/>
        </w:rPr>
        <w:t> </w:t>
      </w:r>
      <w:r>
        <w:rPr>
          <w:color w:val="212121"/>
          <w:spacing w:val="-2"/>
        </w:rPr>
        <w:t>ZONE</w:t>
      </w:r>
      <w:r>
        <w:rPr>
          <w:color w:val="212121"/>
        </w:rPr>
        <w:t> </w:t>
      </w:r>
      <w:r>
        <w:rPr>
          <w:color w:val="212121"/>
          <w:spacing w:val="-1"/>
        </w:rPr>
        <w:t>IN</w:t>
      </w:r>
      <w:r>
        <w:rPr>
          <w:color w:val="212121"/>
        </w:rPr>
        <w:t> </w:t>
      </w:r>
      <w:r>
        <w:rPr>
          <w:color w:val="212121"/>
          <w:spacing w:val="-1"/>
        </w:rPr>
        <w:t>IVANGOROD</w:t>
      </w:r>
    </w:p>
    <w:p>
      <w:pPr>
        <w:pStyle w:val="BodyText"/>
        <w:spacing w:before="8"/>
        <w:jc w:val="left"/>
        <w:rPr>
          <w:sz w:val="20"/>
        </w:rPr>
      </w:pPr>
    </w:p>
    <w:p>
      <w:pPr>
        <w:pStyle w:val="BodyText"/>
        <w:spacing w:line="249" w:lineRule="auto" w:before="1"/>
        <w:ind w:left="503" w:right="163" w:firstLine="396"/>
      </w:pPr>
      <w:r>
        <w:rPr>
          <w:color w:val="231F20"/>
          <w:spacing w:val="-2"/>
        </w:rPr>
        <w:t>Ивангород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административный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центр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Ивангородского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городского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поселения.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Особенность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города заключается в синтезе составляющих, формирующих среду, а именно: наличие проходя-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щей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здесь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государственной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границы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РФ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Эстонией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знаковых</w:t>
      </w:r>
      <w:r>
        <w:rPr>
          <w:color w:val="231F20"/>
          <w:spacing w:val="-14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13"/>
        </w:rPr>
        <w:t> </w:t>
      </w:r>
      <w:r>
        <w:rPr>
          <w:color w:val="231F20"/>
        </w:rPr>
        <w:t>объектов.</w:t>
      </w:r>
      <w:r>
        <w:rPr>
          <w:color w:val="231F20"/>
          <w:spacing w:val="-14"/>
        </w:rPr>
        <w:t> </w:t>
      </w:r>
      <w:r>
        <w:rPr>
          <w:color w:val="231F20"/>
        </w:rPr>
        <w:t>Сегод-</w:t>
      </w:r>
      <w:r>
        <w:rPr>
          <w:color w:val="231F20"/>
          <w:spacing w:val="-58"/>
        </w:rPr>
        <w:t> </w:t>
      </w:r>
      <w:r>
        <w:rPr>
          <w:color w:val="231F20"/>
        </w:rPr>
        <w:t>ня</w:t>
      </w:r>
      <w:r>
        <w:rPr>
          <w:color w:val="231F20"/>
          <w:spacing w:val="-3"/>
        </w:rPr>
        <w:t> </w:t>
      </w:r>
      <w:r>
        <w:rPr>
          <w:color w:val="231F20"/>
        </w:rPr>
        <w:t>это</w:t>
      </w:r>
      <w:r>
        <w:rPr>
          <w:color w:val="231F20"/>
          <w:spacing w:val="-3"/>
        </w:rPr>
        <w:t> </w:t>
      </w:r>
      <w:r>
        <w:rPr>
          <w:color w:val="231F20"/>
        </w:rPr>
        <w:t>популярный</w:t>
      </w:r>
      <w:r>
        <w:rPr>
          <w:color w:val="231F20"/>
          <w:spacing w:val="-3"/>
        </w:rPr>
        <w:t> </w:t>
      </w:r>
      <w:r>
        <w:rPr>
          <w:color w:val="231F20"/>
        </w:rPr>
        <w:t>пограничный</w:t>
      </w:r>
      <w:r>
        <w:rPr>
          <w:color w:val="231F20"/>
          <w:spacing w:val="-3"/>
        </w:rPr>
        <w:t> </w:t>
      </w:r>
      <w:r>
        <w:rPr>
          <w:color w:val="231F20"/>
        </w:rPr>
        <w:t>пункт,</w:t>
      </w:r>
      <w:r>
        <w:rPr>
          <w:color w:val="231F20"/>
          <w:spacing w:val="-3"/>
        </w:rPr>
        <w:t> </w:t>
      </w:r>
      <w:r>
        <w:rPr>
          <w:color w:val="231F20"/>
        </w:rPr>
        <w:t>через</w:t>
      </w:r>
      <w:r>
        <w:rPr>
          <w:color w:val="231F20"/>
          <w:spacing w:val="-3"/>
        </w:rPr>
        <w:t> </w:t>
      </w:r>
      <w:r>
        <w:rPr>
          <w:color w:val="231F20"/>
        </w:rPr>
        <w:t>который</w:t>
      </w:r>
      <w:r>
        <w:rPr>
          <w:color w:val="231F20"/>
          <w:spacing w:val="-3"/>
        </w:rPr>
        <w:t> </w:t>
      </w:r>
      <w:r>
        <w:rPr>
          <w:color w:val="231F20"/>
        </w:rPr>
        <w:t>проезжают</w:t>
      </w:r>
      <w:r>
        <w:rPr>
          <w:color w:val="231F20"/>
          <w:spacing w:val="-3"/>
        </w:rPr>
        <w:t> </w:t>
      </w:r>
      <w:r>
        <w:rPr>
          <w:color w:val="231F20"/>
        </w:rPr>
        <w:t>тысячи</w:t>
      </w:r>
      <w:r>
        <w:rPr>
          <w:color w:val="231F20"/>
          <w:spacing w:val="-3"/>
        </w:rPr>
        <w:t> </w:t>
      </w:r>
      <w:r>
        <w:rPr>
          <w:color w:val="231F20"/>
        </w:rPr>
        <w:t>машин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автобусов</w:t>
      </w:r>
      <w:r>
        <w:rPr>
          <w:color w:val="231F20"/>
          <w:spacing w:val="-58"/>
        </w:rPr>
        <w:t> </w:t>
      </w:r>
      <w:r>
        <w:rPr>
          <w:color w:val="231F20"/>
        </w:rPr>
        <w:t>в день. На данный момент состояние инфраструктуры города находится в упадке, пригранич-</w:t>
      </w:r>
      <w:r>
        <w:rPr>
          <w:color w:val="231F20"/>
          <w:spacing w:val="-57"/>
        </w:rPr>
        <w:t> </w:t>
      </w:r>
      <w:r>
        <w:rPr>
          <w:color w:val="231F20"/>
        </w:rPr>
        <w:t>ная и туристическая инфраструктура почти не развиты. В рамках магистерской работы пред-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лагаются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решения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улучшения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благосостояния</w:t>
      </w:r>
      <w:r>
        <w:rPr>
          <w:color w:val="231F20"/>
          <w:spacing w:val="-13"/>
        </w:rPr>
        <w:t> </w:t>
      </w:r>
      <w:r>
        <w:rPr>
          <w:color w:val="231F20"/>
        </w:rPr>
        <w:t>города,</w:t>
      </w:r>
      <w:r>
        <w:rPr>
          <w:color w:val="231F20"/>
          <w:spacing w:val="-14"/>
        </w:rPr>
        <w:t> </w:t>
      </w:r>
      <w:r>
        <w:rPr>
          <w:color w:val="231F20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</w:rPr>
        <w:t>счет</w:t>
      </w:r>
      <w:r>
        <w:rPr>
          <w:color w:val="231F20"/>
          <w:spacing w:val="-14"/>
        </w:rPr>
        <w:t> </w:t>
      </w:r>
      <w:r>
        <w:rPr>
          <w:color w:val="231F20"/>
        </w:rPr>
        <w:t>привлечения</w:t>
      </w:r>
      <w:r>
        <w:rPr>
          <w:color w:val="231F20"/>
          <w:spacing w:val="-13"/>
        </w:rPr>
        <w:t> </w:t>
      </w:r>
      <w:r>
        <w:rPr>
          <w:color w:val="231F20"/>
        </w:rPr>
        <w:t>туристического</w:t>
      </w:r>
      <w:r>
        <w:rPr>
          <w:color w:val="231F20"/>
          <w:spacing w:val="-58"/>
        </w:rPr>
        <w:t> </w:t>
      </w:r>
      <w:r>
        <w:rPr>
          <w:color w:val="231F20"/>
        </w:rPr>
        <w:t>потока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помощью создания</w:t>
      </w:r>
      <w:r>
        <w:rPr>
          <w:color w:val="231F20"/>
          <w:spacing w:val="-1"/>
        </w:rPr>
        <w:t> </w:t>
      </w:r>
      <w:r>
        <w:rPr>
          <w:color w:val="231F20"/>
        </w:rPr>
        <w:t>туристического</w:t>
      </w:r>
      <w:r>
        <w:rPr>
          <w:color w:val="231F20"/>
          <w:spacing w:val="-1"/>
        </w:rPr>
        <w:t> </w:t>
      </w:r>
      <w:r>
        <w:rPr>
          <w:color w:val="231F20"/>
        </w:rPr>
        <w:t>маршрута.</w:t>
      </w:r>
    </w:p>
    <w:p>
      <w:pPr>
        <w:pStyle w:val="BodyText"/>
        <w:spacing w:line="249" w:lineRule="auto" w:before="7"/>
        <w:ind w:left="503" w:right="164" w:firstLine="396"/>
      </w:pPr>
      <w:r>
        <w:rPr>
          <w:i/>
          <w:color w:val="231F20"/>
          <w:spacing w:val="-2"/>
        </w:rPr>
        <w:t>Ключевые</w:t>
      </w:r>
      <w:r>
        <w:rPr>
          <w:i/>
          <w:color w:val="231F20"/>
          <w:spacing w:val="-12"/>
        </w:rPr>
        <w:t> </w:t>
      </w:r>
      <w:r>
        <w:rPr>
          <w:i/>
          <w:color w:val="231F20"/>
          <w:spacing w:val="-2"/>
        </w:rPr>
        <w:t>слова</w:t>
      </w:r>
      <w:r>
        <w:rPr>
          <w:color w:val="231F20"/>
          <w:spacing w:val="-2"/>
        </w:rPr>
        <w:t>: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Ивангород,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государственная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граница,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туризм,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туристический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маршрут,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до-</w:t>
      </w:r>
      <w:r>
        <w:rPr>
          <w:color w:val="231F20"/>
          <w:spacing w:val="-57"/>
        </w:rPr>
        <w:t> </w:t>
      </w:r>
      <w:r>
        <w:rPr>
          <w:color w:val="231F20"/>
        </w:rPr>
        <w:t>стопримечательности.</w:t>
      </w:r>
    </w:p>
    <w:p>
      <w:pPr>
        <w:pStyle w:val="BodyText"/>
        <w:spacing w:before="3"/>
        <w:jc w:val="left"/>
        <w:rPr>
          <w:sz w:val="25"/>
        </w:rPr>
      </w:pPr>
    </w:p>
    <w:p>
      <w:pPr>
        <w:pStyle w:val="BodyText"/>
        <w:spacing w:line="249" w:lineRule="auto"/>
        <w:ind w:left="503" w:right="157" w:firstLine="396"/>
      </w:pPr>
      <w:r>
        <w:rPr>
          <w:color w:val="231F20"/>
        </w:rPr>
        <w:t>Ivangorod is the administrative center of the Ivangorod urban settlement. The peculiarity of the</w:t>
      </w:r>
      <w:r>
        <w:rPr>
          <w:color w:val="231F20"/>
          <w:spacing w:val="1"/>
        </w:rPr>
        <w:t> </w:t>
      </w:r>
      <w:r>
        <w:rPr>
          <w:color w:val="231F20"/>
        </w:rPr>
        <w:t>city lies in the synthesis of the components that form the environment, namely the presence of the</w:t>
      </w:r>
      <w:r>
        <w:rPr>
          <w:color w:val="231F20"/>
          <w:spacing w:val="1"/>
        </w:rPr>
        <w:t> </w:t>
      </w:r>
      <w:r>
        <w:rPr>
          <w:color w:val="231F20"/>
        </w:rPr>
        <w:t>state border of the Russian Federation with Estonia passing here and iconic historical monuments.</w:t>
      </w:r>
      <w:r>
        <w:rPr>
          <w:color w:val="231F20"/>
          <w:spacing w:val="1"/>
        </w:rPr>
        <w:t> </w:t>
      </w:r>
      <w:r>
        <w:rPr>
          <w:color w:val="231F20"/>
        </w:rPr>
        <w:t>Today</w:t>
      </w:r>
      <w:r>
        <w:rPr>
          <w:color w:val="231F20"/>
          <w:spacing w:val="-12"/>
        </w:rPr>
        <w:t> </w:t>
      </w:r>
      <w:r>
        <w:rPr>
          <w:color w:val="231F20"/>
        </w:rPr>
        <w:t>it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popular</w:t>
      </w:r>
      <w:r>
        <w:rPr>
          <w:color w:val="231F20"/>
          <w:spacing w:val="-12"/>
        </w:rPr>
        <w:t> </w:t>
      </w:r>
      <w:r>
        <w:rPr>
          <w:color w:val="231F20"/>
        </w:rPr>
        <w:t>border</w:t>
      </w:r>
      <w:r>
        <w:rPr>
          <w:color w:val="231F20"/>
          <w:spacing w:val="-12"/>
        </w:rPr>
        <w:t> </w:t>
      </w:r>
      <w:r>
        <w:rPr>
          <w:color w:val="231F20"/>
        </w:rPr>
        <w:t>crossing</w:t>
      </w:r>
      <w:r>
        <w:rPr>
          <w:color w:val="231F20"/>
          <w:spacing w:val="-12"/>
        </w:rPr>
        <w:t> </w:t>
      </w:r>
      <w:r>
        <w:rPr>
          <w:color w:val="231F20"/>
        </w:rPr>
        <w:t>point</w:t>
      </w:r>
      <w:r>
        <w:rPr>
          <w:color w:val="231F20"/>
          <w:spacing w:val="-11"/>
        </w:rPr>
        <w:t> </w:t>
      </w:r>
      <w:r>
        <w:rPr>
          <w:color w:val="231F20"/>
        </w:rPr>
        <w:t>through</w:t>
      </w:r>
      <w:r>
        <w:rPr>
          <w:color w:val="231F20"/>
          <w:spacing w:val="-12"/>
        </w:rPr>
        <w:t> </w:t>
      </w:r>
      <w:r>
        <w:rPr>
          <w:color w:val="231F20"/>
        </w:rPr>
        <w:t>which</w:t>
      </w:r>
      <w:r>
        <w:rPr>
          <w:color w:val="231F20"/>
          <w:spacing w:val="-12"/>
        </w:rPr>
        <w:t> </w:t>
      </w:r>
      <w:r>
        <w:rPr>
          <w:color w:val="231F20"/>
        </w:rPr>
        <w:t>thousands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cars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buses</w:t>
      </w:r>
      <w:r>
        <w:rPr>
          <w:color w:val="231F20"/>
          <w:spacing w:val="-11"/>
        </w:rPr>
        <w:t> </w:t>
      </w:r>
      <w:r>
        <w:rPr>
          <w:color w:val="231F20"/>
        </w:rPr>
        <w:t>pass</w:t>
      </w:r>
      <w:r>
        <w:rPr>
          <w:color w:val="231F20"/>
          <w:spacing w:val="-12"/>
        </w:rPr>
        <w:t> </w:t>
      </w:r>
      <w:r>
        <w:rPr>
          <w:color w:val="231F20"/>
        </w:rPr>
        <w:t>every</w:t>
      </w:r>
      <w:r>
        <w:rPr>
          <w:color w:val="231F20"/>
          <w:spacing w:val="-12"/>
        </w:rPr>
        <w:t> </w:t>
      </w:r>
      <w:r>
        <w:rPr>
          <w:color w:val="231F20"/>
        </w:rPr>
        <w:t>day.</w:t>
      </w:r>
      <w:r>
        <w:rPr>
          <w:color w:val="231F20"/>
          <w:spacing w:val="-58"/>
        </w:rPr>
        <w:t> </w:t>
      </w:r>
      <w:r>
        <w:rPr>
          <w:color w:val="231F20"/>
        </w:rPr>
        <w:t>At the moment, the state of the city’s infrastructure is in decline, border and tourist infrastructure is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almost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not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developed.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As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part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2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master’s</w:t>
      </w:r>
      <w:r>
        <w:rPr>
          <w:color w:val="231F20"/>
          <w:spacing w:val="-3"/>
        </w:rPr>
        <w:t> </w:t>
      </w:r>
      <w:r>
        <w:rPr>
          <w:color w:val="231F20"/>
        </w:rPr>
        <w:t>work,</w:t>
      </w:r>
      <w:r>
        <w:rPr>
          <w:color w:val="231F20"/>
          <w:spacing w:val="-3"/>
        </w:rPr>
        <w:t> </w:t>
      </w:r>
      <w:r>
        <w:rPr>
          <w:color w:val="231F20"/>
        </w:rPr>
        <w:t>solutions</w:t>
      </w:r>
      <w:r>
        <w:rPr>
          <w:color w:val="231F20"/>
          <w:spacing w:val="-3"/>
        </w:rPr>
        <w:t> </w:t>
      </w:r>
      <w:r>
        <w:rPr>
          <w:color w:val="231F20"/>
        </w:rPr>
        <w:t>are</w:t>
      </w:r>
      <w:r>
        <w:rPr>
          <w:color w:val="231F20"/>
          <w:spacing w:val="-2"/>
        </w:rPr>
        <w:t> </w:t>
      </w:r>
      <w:r>
        <w:rPr>
          <w:color w:val="231F20"/>
        </w:rPr>
        <w:t>proposed</w:t>
      </w:r>
      <w:r>
        <w:rPr>
          <w:color w:val="231F20"/>
          <w:spacing w:val="-2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improve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welfare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57"/>
        </w:rPr>
        <w:t> </w:t>
      </w:r>
      <w:r>
        <w:rPr>
          <w:color w:val="231F20"/>
        </w:rPr>
        <w:t>the city by attracting tourists.</w:t>
      </w:r>
    </w:p>
    <w:p>
      <w:pPr>
        <w:pStyle w:val="BodyText"/>
        <w:spacing w:before="7"/>
        <w:ind w:left="900"/>
      </w:pPr>
      <w:r>
        <w:rPr>
          <w:i/>
          <w:color w:val="231F20"/>
        </w:rPr>
        <w:t>Keywords</w:t>
      </w:r>
      <w:r>
        <w:rPr>
          <w:color w:val="231F20"/>
        </w:rPr>
        <w:t>:</w:t>
      </w:r>
      <w:r>
        <w:rPr>
          <w:color w:val="231F20"/>
          <w:spacing w:val="-3"/>
        </w:rPr>
        <w:t> </w:t>
      </w:r>
      <w:r>
        <w:rPr>
          <w:color w:val="231F20"/>
        </w:rPr>
        <w:t>Ivangorod,</w:t>
      </w:r>
      <w:r>
        <w:rPr>
          <w:color w:val="231F20"/>
          <w:spacing w:val="-3"/>
        </w:rPr>
        <w:t> </w:t>
      </w:r>
      <w:r>
        <w:rPr>
          <w:color w:val="231F20"/>
        </w:rPr>
        <w:t>state</w:t>
      </w:r>
      <w:r>
        <w:rPr>
          <w:color w:val="231F20"/>
          <w:spacing w:val="-4"/>
        </w:rPr>
        <w:t> </w:t>
      </w:r>
      <w:r>
        <w:rPr>
          <w:color w:val="231F20"/>
        </w:rPr>
        <w:t>border,</w:t>
      </w:r>
      <w:r>
        <w:rPr>
          <w:color w:val="231F20"/>
          <w:spacing w:val="-3"/>
        </w:rPr>
        <w:t> </w:t>
      </w:r>
      <w:r>
        <w:rPr>
          <w:color w:val="231F20"/>
        </w:rPr>
        <w:t>tourism,</w:t>
      </w:r>
      <w:r>
        <w:rPr>
          <w:color w:val="231F20"/>
          <w:spacing w:val="-2"/>
        </w:rPr>
        <w:t> </w:t>
      </w:r>
      <w:r>
        <w:rPr>
          <w:color w:val="231F20"/>
        </w:rPr>
        <w:t>tourist</w:t>
      </w:r>
      <w:r>
        <w:rPr>
          <w:color w:val="231F20"/>
          <w:spacing w:val="-3"/>
        </w:rPr>
        <w:t> </w:t>
      </w:r>
      <w:r>
        <w:rPr>
          <w:color w:val="231F20"/>
        </w:rPr>
        <w:t>route,</w:t>
      </w:r>
      <w:r>
        <w:rPr>
          <w:color w:val="231F20"/>
          <w:spacing w:val="-3"/>
        </w:rPr>
        <w:t> </w:t>
      </w:r>
      <w:r>
        <w:rPr>
          <w:color w:val="231F20"/>
        </w:rPr>
        <w:t>attractions.</w:t>
      </w:r>
    </w:p>
    <w:p>
      <w:pPr>
        <w:spacing w:after="0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before="78"/>
        <w:ind w:left="163" w:right="38" w:firstLine="396"/>
      </w:pPr>
      <w:r>
        <w:rPr>
          <w:color w:val="231F20"/>
        </w:rPr>
        <w:t>Человек всегда тянется к знаниям, стре-</w:t>
      </w:r>
      <w:r>
        <w:rPr>
          <w:color w:val="231F20"/>
          <w:spacing w:val="1"/>
        </w:rPr>
        <w:t> </w:t>
      </w:r>
      <w:r>
        <w:rPr>
          <w:color w:val="231F20"/>
        </w:rPr>
        <w:t>миться</w:t>
      </w:r>
      <w:r>
        <w:rPr>
          <w:color w:val="231F20"/>
          <w:spacing w:val="-15"/>
        </w:rPr>
        <w:t> </w:t>
      </w:r>
      <w:r>
        <w:rPr>
          <w:color w:val="231F20"/>
        </w:rPr>
        <w:t>изучать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узнавать</w:t>
      </w:r>
      <w:r>
        <w:rPr>
          <w:color w:val="231F20"/>
          <w:spacing w:val="-14"/>
        </w:rPr>
        <w:t> </w:t>
      </w:r>
      <w:r>
        <w:rPr>
          <w:color w:val="231F20"/>
        </w:rPr>
        <w:t>новое.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этой</w:t>
      </w:r>
      <w:r>
        <w:rPr>
          <w:color w:val="231F20"/>
          <w:spacing w:val="-14"/>
        </w:rPr>
        <w:t> </w:t>
      </w:r>
      <w:r>
        <w:rPr>
          <w:color w:val="231F20"/>
        </w:rPr>
        <w:t>осо-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бенности строится большинство современных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компьютерных игр. Яркий, качественно про-</w:t>
      </w:r>
      <w:r>
        <w:rPr>
          <w:color w:val="231F20"/>
          <w:spacing w:val="-57"/>
        </w:rPr>
        <w:t> </w:t>
      </w:r>
      <w:r>
        <w:rPr>
          <w:color w:val="231F20"/>
        </w:rPr>
        <w:t>рисованный художественный мир затягива-</w:t>
      </w:r>
      <w:r>
        <w:rPr>
          <w:color w:val="231F20"/>
          <w:spacing w:val="1"/>
        </w:rPr>
        <w:t> </w:t>
      </w:r>
      <w:r>
        <w:rPr>
          <w:color w:val="231F20"/>
        </w:rPr>
        <w:t>ет на долгие часы. Помимо сложной графики</w:t>
      </w:r>
      <w:r>
        <w:rPr>
          <w:color w:val="231F20"/>
          <w:spacing w:val="-57"/>
        </w:rPr>
        <w:t> </w:t>
      </w:r>
      <w:r>
        <w:rPr>
          <w:color w:val="231F20"/>
        </w:rPr>
        <w:t>(а</w:t>
      </w:r>
      <w:r>
        <w:rPr>
          <w:color w:val="231F20"/>
          <w:spacing w:val="-6"/>
        </w:rPr>
        <w:t> </w:t>
      </w:r>
      <w:r>
        <w:rPr>
          <w:color w:val="231F20"/>
        </w:rPr>
        <w:t>без</w:t>
      </w:r>
      <w:r>
        <w:rPr>
          <w:color w:val="231F20"/>
          <w:spacing w:val="-5"/>
        </w:rPr>
        <w:t> </w:t>
      </w:r>
      <w:r>
        <w:rPr>
          <w:color w:val="231F20"/>
        </w:rPr>
        <w:t>неё</w:t>
      </w:r>
      <w:r>
        <w:rPr>
          <w:color w:val="231F20"/>
          <w:spacing w:val="-5"/>
        </w:rPr>
        <w:t> </w:t>
      </w:r>
      <w:r>
        <w:rPr>
          <w:color w:val="231F20"/>
        </w:rPr>
        <w:t>сейчас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обходится</w:t>
      </w:r>
      <w:r>
        <w:rPr>
          <w:color w:val="231F20"/>
          <w:spacing w:val="-5"/>
        </w:rPr>
        <w:t> </w:t>
      </w:r>
      <w:r>
        <w:rPr>
          <w:color w:val="231F20"/>
        </w:rPr>
        <w:t>ни</w:t>
      </w:r>
      <w:r>
        <w:rPr>
          <w:color w:val="231F20"/>
          <w:spacing w:val="-6"/>
        </w:rPr>
        <w:t> </w:t>
      </w:r>
      <w:r>
        <w:rPr>
          <w:color w:val="231F20"/>
        </w:rPr>
        <w:t>одна</w:t>
      </w:r>
      <w:r>
        <w:rPr>
          <w:color w:val="231F20"/>
          <w:spacing w:val="-5"/>
        </w:rPr>
        <w:t> </w:t>
      </w:r>
      <w:r>
        <w:rPr>
          <w:color w:val="231F20"/>
        </w:rPr>
        <w:t>совре-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менная коммерчески успешная игра) главными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составляющими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являются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стратегии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задачи,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без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теряется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весь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смысл.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существу-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негласное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правило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игра,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приносящая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быль, не должна быть как слишком легкой, так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и слишком сложной. Это необходимо для того,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чтобы игрок не терял интерес в течение все-</w:t>
      </w:r>
      <w:r>
        <w:rPr>
          <w:color w:val="231F20"/>
          <w:spacing w:val="1"/>
        </w:rPr>
        <w:t> </w:t>
      </w:r>
      <w:r>
        <w:rPr>
          <w:color w:val="231F20"/>
        </w:rPr>
        <w:t>го процесса, на какое-то время задерживался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 определенной локации, изучая её, затем, про-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ходя,</w:t>
      </w:r>
      <w:r>
        <w:rPr>
          <w:color w:val="231F20"/>
          <w:spacing w:val="-1"/>
        </w:rPr>
        <w:t> </w:t>
      </w:r>
      <w:r>
        <w:rPr>
          <w:color w:val="231F20"/>
        </w:rPr>
        <w:t>шел</w:t>
      </w:r>
      <w:r>
        <w:rPr>
          <w:color w:val="231F20"/>
          <w:spacing w:val="-1"/>
        </w:rPr>
        <w:t> </w:t>
      </w:r>
      <w:r>
        <w:rPr>
          <w:color w:val="231F20"/>
        </w:rPr>
        <w:t>к следующей.</w:t>
      </w:r>
    </w:p>
    <w:p>
      <w:pPr>
        <w:pStyle w:val="BodyText"/>
        <w:spacing w:before="1"/>
        <w:ind w:left="560" w:right="419"/>
        <w:jc w:val="left"/>
      </w:pPr>
      <w:r>
        <w:rPr>
          <w:color w:val="231F20"/>
        </w:rPr>
        <w:t>Таким</w:t>
      </w:r>
      <w:r>
        <w:rPr>
          <w:color w:val="231F20"/>
          <w:spacing w:val="-12"/>
        </w:rPr>
        <w:t> </w:t>
      </w:r>
      <w:r>
        <w:rPr>
          <w:color w:val="231F20"/>
        </w:rPr>
        <w:t>образом</w:t>
      </w:r>
      <w:r>
        <w:rPr>
          <w:color w:val="231F20"/>
          <w:spacing w:val="-11"/>
        </w:rPr>
        <w:t> </w:t>
      </w:r>
      <w:r>
        <w:rPr>
          <w:color w:val="231F20"/>
        </w:rPr>
        <w:t>формируется</w:t>
      </w:r>
      <w:r>
        <w:rPr>
          <w:color w:val="231F20"/>
          <w:spacing w:val="-11"/>
        </w:rPr>
        <w:t> </w:t>
      </w:r>
      <w:r>
        <w:rPr>
          <w:color w:val="231F20"/>
        </w:rPr>
        <w:t>система:</w:t>
      </w:r>
      <w:r>
        <w:rPr>
          <w:color w:val="231F20"/>
          <w:spacing w:val="-57"/>
        </w:rPr>
        <w:t> </w:t>
      </w:r>
      <w:r>
        <w:rPr>
          <w:color w:val="231F20"/>
        </w:rPr>
        <w:t>а)</w:t>
      </w:r>
      <w:r>
        <w:rPr>
          <w:color w:val="231F20"/>
          <w:spacing w:val="-1"/>
        </w:rPr>
        <w:t> </w:t>
      </w:r>
      <w:r>
        <w:rPr>
          <w:color w:val="231F20"/>
        </w:rPr>
        <w:t>Траектория</w:t>
      </w:r>
      <w:r>
        <w:rPr>
          <w:color w:val="231F20"/>
          <w:spacing w:val="-1"/>
        </w:rPr>
        <w:t> </w:t>
      </w:r>
      <w:r>
        <w:rPr>
          <w:color w:val="231F20"/>
        </w:rPr>
        <w:t>движения</w:t>
      </w:r>
    </w:p>
    <w:p>
      <w:pPr>
        <w:pStyle w:val="BodyText"/>
        <w:ind w:left="560" w:right="3131"/>
        <w:jc w:val="left"/>
      </w:pPr>
      <w:r>
        <w:rPr>
          <w:color w:val="231F20"/>
          <w:spacing w:val="-1"/>
        </w:rPr>
        <w:t>b) Локации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Объекты</w:t>
      </w:r>
    </w:p>
    <w:p>
      <w:pPr>
        <w:pStyle w:val="ListParagraph"/>
        <w:numPr>
          <w:ilvl w:val="0"/>
          <w:numId w:val="69"/>
        </w:numPr>
        <w:tabs>
          <w:tab w:pos="821" w:val="left" w:leader="none"/>
        </w:tabs>
        <w:spacing w:line="240" w:lineRule="auto" w:before="0" w:after="0"/>
        <w:ind w:left="820" w:right="0" w:hanging="261"/>
        <w:jc w:val="left"/>
        <w:rPr>
          <w:sz w:val="24"/>
        </w:rPr>
      </w:pPr>
      <w:r>
        <w:rPr>
          <w:color w:val="231F20"/>
          <w:sz w:val="24"/>
        </w:rPr>
        <w:t>Деятельность</w:t>
      </w:r>
    </w:p>
    <w:p>
      <w:pPr>
        <w:pStyle w:val="BodyText"/>
        <w:ind w:left="163" w:right="38" w:firstLine="396"/>
      </w:pPr>
      <w:r>
        <w:rPr>
          <w:color w:val="231F20"/>
          <w:w w:val="95"/>
        </w:rPr>
        <w:t>Подобный принцип применяется не только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 рамках виртуальной реальности, но и в си-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стемах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развлечений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реальной</w:t>
      </w:r>
      <w:r>
        <w:rPr>
          <w:color w:val="231F20"/>
          <w:spacing w:val="-14"/>
        </w:rPr>
        <w:t> </w:t>
      </w:r>
      <w:r>
        <w:rPr>
          <w:color w:val="231F20"/>
        </w:rPr>
        <w:t>жизни,</w:t>
      </w:r>
      <w:r>
        <w:rPr>
          <w:color w:val="231F20"/>
          <w:spacing w:val="-13"/>
        </w:rPr>
        <w:t> </w:t>
      </w:r>
      <w:r>
        <w:rPr>
          <w:color w:val="231F20"/>
        </w:rPr>
        <w:t>напри-</w:t>
      </w:r>
    </w:p>
    <w:p>
      <w:pPr>
        <w:pStyle w:val="BodyText"/>
        <w:spacing w:before="78"/>
        <w:ind w:left="163" w:right="501"/>
      </w:pPr>
      <w:r>
        <w:rPr/>
        <w:br w:type="column"/>
      </w:r>
      <w:r>
        <w:rPr>
          <w:color w:val="231F20"/>
          <w:spacing w:val="-1"/>
          <w:w w:val="95"/>
        </w:rPr>
        <w:t>мер,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современных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европейских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парках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аттрак-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ционов,</w:t>
      </w:r>
      <w:r>
        <w:rPr>
          <w:color w:val="231F20"/>
          <w:spacing w:val="-12"/>
        </w:rPr>
        <w:t> </w:t>
      </w:r>
      <w:r>
        <w:rPr>
          <w:color w:val="231F20"/>
        </w:rPr>
        <w:t>где</w:t>
      </w:r>
      <w:r>
        <w:rPr>
          <w:color w:val="231F20"/>
          <w:spacing w:val="-12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12"/>
        </w:rPr>
        <w:t> </w:t>
      </w:r>
      <w:r>
        <w:rPr>
          <w:color w:val="231F20"/>
        </w:rPr>
        <w:t>разбита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отдельные</w:t>
      </w:r>
      <w:r>
        <w:rPr>
          <w:color w:val="231F20"/>
          <w:spacing w:val="-58"/>
        </w:rPr>
        <w:t> </w:t>
      </w:r>
      <w:r>
        <w:rPr>
          <w:color w:val="231F20"/>
        </w:rPr>
        <w:t>участки, символизирующие различную тема-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тику</w:t>
      </w:r>
      <w:r>
        <w:rPr>
          <w:color w:val="231F20"/>
        </w:rPr>
        <w:t> </w:t>
      </w:r>
      <w:r>
        <w:rPr>
          <w:color w:val="231F20"/>
          <w:spacing w:val="-2"/>
        </w:rPr>
        <w:t>(Port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Aventura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World,</w:t>
      </w:r>
      <w:r>
        <w:rPr>
          <w:color w:val="231F20"/>
        </w:rPr>
        <w:t> </w:t>
      </w:r>
      <w:r>
        <w:rPr>
          <w:color w:val="231F20"/>
          <w:spacing w:val="-1"/>
        </w:rPr>
        <w:t>Disneyland).</w:t>
      </w:r>
    </w:p>
    <w:p>
      <w:pPr>
        <w:pStyle w:val="BodyText"/>
        <w:ind w:left="163" w:right="498" w:firstLine="396"/>
      </w:pPr>
      <w:r>
        <w:rPr>
          <w:color w:val="231F20"/>
        </w:rPr>
        <w:t>В Port Aventura World есть четыре зоны,</w:t>
      </w:r>
      <w:r>
        <w:rPr>
          <w:color w:val="231F20"/>
          <w:spacing w:val="1"/>
        </w:rPr>
        <w:t> </w:t>
      </w:r>
      <w:r>
        <w:rPr>
          <w:color w:val="231F20"/>
        </w:rPr>
        <w:t>воспроизводящие</w:t>
      </w:r>
      <w:r>
        <w:rPr>
          <w:color w:val="231F20"/>
          <w:spacing w:val="60"/>
        </w:rPr>
        <w:t> </w:t>
      </w:r>
      <w:r>
        <w:rPr>
          <w:color w:val="231F20"/>
        </w:rPr>
        <w:t>культурные</w:t>
      </w:r>
      <w:r>
        <w:rPr>
          <w:color w:val="231F20"/>
          <w:spacing w:val="60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1"/>
        </w:rPr>
        <w:t> </w:t>
      </w:r>
      <w:r>
        <w:rPr>
          <w:color w:val="231F20"/>
        </w:rPr>
        <w:t>и временные периоды нескольких стран, на-</w:t>
      </w:r>
      <w:r>
        <w:rPr>
          <w:color w:val="231F20"/>
          <w:spacing w:val="1"/>
        </w:rPr>
        <w:t> </w:t>
      </w:r>
      <w:r>
        <w:rPr>
          <w:color w:val="231F20"/>
        </w:rPr>
        <w:t>званные соответственно: Средиземноморье,</w:t>
      </w:r>
      <w:r>
        <w:rPr>
          <w:color w:val="231F20"/>
          <w:spacing w:val="1"/>
        </w:rPr>
        <w:t> </w:t>
      </w:r>
      <w:r>
        <w:rPr>
          <w:color w:val="231F20"/>
        </w:rPr>
        <w:t>Дикий Запад, Китай, Мексика. Зоны идут по-</w:t>
      </w:r>
      <w:r>
        <w:rPr>
          <w:color w:val="231F20"/>
          <w:spacing w:val="-57"/>
        </w:rPr>
        <w:t> </w:t>
      </w:r>
      <w:r>
        <w:rPr>
          <w:color w:val="231F20"/>
        </w:rPr>
        <w:t>следовательно за друг другом, в каждой зоне</w:t>
      </w:r>
      <w:r>
        <w:rPr>
          <w:color w:val="231F20"/>
          <w:spacing w:val="-57"/>
        </w:rPr>
        <w:t> </w:t>
      </w:r>
      <w:r>
        <w:rPr>
          <w:color w:val="231F20"/>
        </w:rPr>
        <w:t>все</w:t>
      </w:r>
      <w:r>
        <w:rPr>
          <w:color w:val="231F20"/>
          <w:spacing w:val="-10"/>
        </w:rPr>
        <w:t> </w:t>
      </w:r>
      <w:r>
        <w:rPr>
          <w:color w:val="231F20"/>
        </w:rPr>
        <w:t>соответствует</w:t>
      </w:r>
      <w:r>
        <w:rPr>
          <w:color w:val="231F20"/>
          <w:spacing w:val="-8"/>
        </w:rPr>
        <w:t> </w:t>
      </w:r>
      <w:r>
        <w:rPr>
          <w:color w:val="231F20"/>
        </w:rPr>
        <w:t>названию:</w:t>
      </w:r>
      <w:r>
        <w:rPr>
          <w:color w:val="231F20"/>
          <w:spacing w:val="-9"/>
        </w:rPr>
        <w:t> </w:t>
      </w:r>
      <w:r>
        <w:rPr>
          <w:color w:val="231F20"/>
        </w:rPr>
        <w:t>от</w:t>
      </w:r>
      <w:r>
        <w:rPr>
          <w:color w:val="231F20"/>
          <w:spacing w:val="-8"/>
        </w:rPr>
        <w:t> </w:t>
      </w:r>
      <w:r>
        <w:rPr>
          <w:color w:val="231F20"/>
        </w:rPr>
        <w:t>аттракционов</w:t>
      </w:r>
      <w:r>
        <w:rPr>
          <w:color w:val="231F20"/>
          <w:spacing w:val="-58"/>
        </w:rPr>
        <w:t> </w:t>
      </w:r>
      <w:r>
        <w:rPr>
          <w:color w:val="231F20"/>
        </w:rPr>
        <w:t>до еды и представлений. В парке продумана</w:t>
      </w:r>
      <w:r>
        <w:rPr>
          <w:color w:val="231F20"/>
          <w:spacing w:val="1"/>
        </w:rPr>
        <w:t> </w:t>
      </w:r>
      <w:r>
        <w:rPr>
          <w:color w:val="231F20"/>
        </w:rPr>
        <w:t>стратегия движения туристов из одной зоны</w:t>
      </w:r>
      <w:r>
        <w:rPr>
          <w:color w:val="231F20"/>
          <w:spacing w:val="1"/>
        </w:rPr>
        <w:t> </w:t>
      </w:r>
      <w:r>
        <w:rPr>
          <w:color w:val="231F20"/>
        </w:rPr>
        <w:t>в другую, есть навигация, места отдыха и ту-</w:t>
      </w:r>
      <w:r>
        <w:rPr>
          <w:color w:val="231F20"/>
          <w:spacing w:val="-57"/>
        </w:rPr>
        <w:t> </w:t>
      </w:r>
      <w:r>
        <w:rPr>
          <w:color w:val="231F20"/>
        </w:rPr>
        <w:t>алеты. По мимо аттракционов посетителям</w:t>
      </w:r>
      <w:r>
        <w:rPr>
          <w:color w:val="231F20"/>
          <w:spacing w:val="1"/>
        </w:rPr>
        <w:t> </w:t>
      </w:r>
      <w:r>
        <w:rPr>
          <w:color w:val="231F20"/>
        </w:rPr>
        <w:t>встречаются кафе, магазины, проводятся не-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большие</w:t>
      </w:r>
      <w:r>
        <w:rPr>
          <w:color w:val="231F20"/>
          <w:spacing w:val="-14"/>
        </w:rPr>
        <w:t> </w:t>
      </w:r>
      <w:r>
        <w:rPr>
          <w:color w:val="231F20"/>
        </w:rPr>
        <w:t>представления,</w:t>
      </w:r>
      <w:r>
        <w:rPr>
          <w:color w:val="231F20"/>
          <w:spacing w:val="-14"/>
        </w:rPr>
        <w:t> </w:t>
      </w:r>
      <w:r>
        <w:rPr>
          <w:color w:val="231F20"/>
        </w:rPr>
        <w:t>каждый</w:t>
      </w:r>
      <w:r>
        <w:rPr>
          <w:color w:val="231F20"/>
          <w:spacing w:val="-14"/>
        </w:rPr>
        <w:t> </w:t>
      </w:r>
      <w:r>
        <w:rPr>
          <w:color w:val="231F20"/>
        </w:rPr>
        <w:t>сможет</w:t>
      </w:r>
      <w:r>
        <w:rPr>
          <w:color w:val="231F20"/>
          <w:spacing w:val="-14"/>
        </w:rPr>
        <w:t> </w:t>
      </w:r>
      <w:r>
        <w:rPr>
          <w:color w:val="231F20"/>
        </w:rPr>
        <w:t>най-</w:t>
      </w:r>
      <w:r>
        <w:rPr>
          <w:color w:val="231F20"/>
          <w:spacing w:val="-58"/>
        </w:rPr>
        <w:t> </w:t>
      </w:r>
      <w:r>
        <w:rPr>
          <w:color w:val="231F20"/>
        </w:rPr>
        <w:t>ти</w:t>
      </w:r>
      <w:r>
        <w:rPr>
          <w:color w:val="231F20"/>
          <w:spacing w:val="-1"/>
        </w:rPr>
        <w:t> </w:t>
      </w:r>
      <w:r>
        <w:rPr>
          <w:color w:val="231F20"/>
        </w:rPr>
        <w:t>здесь занятие для себя (рис.</w:t>
      </w:r>
      <w:r>
        <w:rPr>
          <w:color w:val="231F20"/>
          <w:spacing w:val="-1"/>
        </w:rPr>
        <w:t> </w:t>
      </w:r>
      <w:r>
        <w:rPr>
          <w:color w:val="231F20"/>
        </w:rPr>
        <w:t>1).</w:t>
      </w:r>
    </w:p>
    <w:p>
      <w:pPr>
        <w:pStyle w:val="BodyText"/>
        <w:spacing w:before="1"/>
        <w:ind w:left="163" w:right="496" w:firstLine="396"/>
      </w:pPr>
      <w:r>
        <w:rPr>
          <w:color w:val="231F20"/>
        </w:rPr>
        <w:t>То</w:t>
      </w:r>
      <w:r>
        <w:rPr>
          <w:color w:val="231F20"/>
          <w:spacing w:val="24"/>
        </w:rPr>
        <w:t> </w:t>
      </w:r>
      <w:r>
        <w:rPr>
          <w:color w:val="231F20"/>
        </w:rPr>
        <w:t>есть</w:t>
      </w:r>
      <w:r>
        <w:rPr>
          <w:color w:val="231F20"/>
          <w:spacing w:val="82"/>
        </w:rPr>
        <w:t> </w:t>
      </w:r>
      <w:r>
        <w:rPr>
          <w:color w:val="231F20"/>
        </w:rPr>
        <w:t>авторы</w:t>
      </w:r>
      <w:r>
        <w:rPr>
          <w:color w:val="231F20"/>
          <w:spacing w:val="83"/>
        </w:rPr>
        <w:t> </w:t>
      </w:r>
      <w:r>
        <w:rPr>
          <w:color w:val="231F20"/>
        </w:rPr>
        <w:t>продумали</w:t>
      </w:r>
      <w:r>
        <w:rPr>
          <w:color w:val="231F20"/>
          <w:spacing w:val="83"/>
        </w:rPr>
        <w:t> </w:t>
      </w:r>
      <w:r>
        <w:rPr>
          <w:color w:val="231F20"/>
        </w:rPr>
        <w:t>стратегию,</w:t>
      </w:r>
      <w:r>
        <w:rPr>
          <w:color w:val="231F20"/>
          <w:spacing w:val="-58"/>
        </w:rPr>
        <w:t> </w:t>
      </w:r>
      <w:r>
        <w:rPr>
          <w:color w:val="231F20"/>
        </w:rPr>
        <w:t>в рамках которой туристы движутся по тра-</w:t>
      </w:r>
      <w:r>
        <w:rPr>
          <w:color w:val="231F20"/>
          <w:spacing w:val="1"/>
        </w:rPr>
        <w:t> </w:t>
      </w:r>
      <w:r>
        <w:rPr>
          <w:color w:val="231F20"/>
        </w:rPr>
        <w:t>ектории,</w:t>
      </w:r>
      <w:r>
        <w:rPr>
          <w:color w:val="231F20"/>
          <w:spacing w:val="1"/>
        </w:rPr>
        <w:t> </w:t>
      </w:r>
      <w:r>
        <w:rPr>
          <w:color w:val="231F20"/>
        </w:rPr>
        <w:t>которая</w:t>
      </w:r>
      <w:r>
        <w:rPr>
          <w:color w:val="231F20"/>
          <w:spacing w:val="1"/>
        </w:rPr>
        <w:t> </w:t>
      </w:r>
      <w:r>
        <w:rPr>
          <w:color w:val="231F20"/>
        </w:rPr>
        <w:t>поделена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зоны.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ка-</w:t>
      </w:r>
      <w:r>
        <w:rPr>
          <w:color w:val="231F20"/>
          <w:spacing w:val="-57"/>
        </w:rPr>
        <w:t> </w:t>
      </w:r>
      <w:r>
        <w:rPr>
          <w:color w:val="231F20"/>
        </w:rPr>
        <w:t>ждой</w:t>
      </w:r>
      <w:r>
        <w:rPr>
          <w:color w:val="231F20"/>
          <w:spacing w:val="15"/>
        </w:rPr>
        <w:t> </w:t>
      </w:r>
      <w:r>
        <w:rPr>
          <w:color w:val="231F20"/>
        </w:rPr>
        <w:t>зоне</w:t>
      </w:r>
      <w:r>
        <w:rPr>
          <w:color w:val="231F20"/>
          <w:spacing w:val="16"/>
        </w:rPr>
        <w:t> </w:t>
      </w:r>
      <w:r>
        <w:rPr>
          <w:color w:val="231F20"/>
        </w:rPr>
        <w:t>есть</w:t>
      </w:r>
      <w:r>
        <w:rPr>
          <w:color w:val="231F20"/>
          <w:spacing w:val="16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16"/>
        </w:rPr>
        <w:t> </w:t>
      </w:r>
      <w:r>
        <w:rPr>
          <w:color w:val="231F20"/>
        </w:rPr>
        <w:t>провести</w:t>
      </w:r>
      <w:r>
        <w:rPr>
          <w:color w:val="231F20"/>
          <w:spacing w:val="16"/>
        </w:rPr>
        <w:t> </w:t>
      </w:r>
      <w:r>
        <w:rPr>
          <w:color w:val="231F20"/>
        </w:rPr>
        <w:t>досуг</w:t>
      </w:r>
      <w:r>
        <w:rPr>
          <w:color w:val="231F20"/>
          <w:spacing w:val="-58"/>
        </w:rPr>
        <w:t> </w:t>
      </w:r>
      <w:r>
        <w:rPr>
          <w:color w:val="231F20"/>
        </w:rPr>
        <w:t>в нескольких вариантах или выполнить зада-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чу,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если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проводить</w:t>
      </w:r>
      <w:r>
        <w:rPr>
          <w:color w:val="231F20"/>
          <w:spacing w:val="-14"/>
        </w:rPr>
        <w:t> </w:t>
      </w:r>
      <w:r>
        <w:rPr>
          <w:color w:val="231F20"/>
        </w:rPr>
        <w:t>аналогию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компьютерны-</w:t>
      </w:r>
      <w:r>
        <w:rPr>
          <w:color w:val="231F20"/>
          <w:spacing w:val="-57"/>
        </w:rPr>
        <w:t> </w:t>
      </w:r>
      <w:r>
        <w:rPr>
          <w:color w:val="231F20"/>
        </w:rPr>
        <w:t>ми играми.</w:t>
      </w:r>
    </w:p>
    <w:p>
      <w:pPr>
        <w:spacing w:after="0"/>
        <w:sectPr>
          <w:pgSz w:w="11910" w:h="16840"/>
          <w:pgMar w:header="0" w:footer="732" w:top="980" w:bottom="920" w:left="800" w:right="800"/>
          <w:cols w:num="2" w:equalWidth="0">
            <w:col w:w="4853" w:space="136"/>
            <w:col w:w="5321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11"/>
        <w:jc w:val="left"/>
        <w:rPr>
          <w:sz w:val="17"/>
        </w:rPr>
      </w:pPr>
    </w:p>
    <w:p>
      <w:pPr>
        <w:spacing w:before="91"/>
        <w:ind w:left="163" w:right="0" w:firstLine="0"/>
        <w:jc w:val="left"/>
        <w:rPr>
          <w:sz w:val="21"/>
        </w:rPr>
      </w:pPr>
      <w:r>
        <w:rPr>
          <w:b/>
          <w:color w:val="231F20"/>
          <w:spacing w:val="-2"/>
          <w:sz w:val="21"/>
        </w:rPr>
        <w:t>Рис.</w:t>
      </w:r>
      <w:r>
        <w:rPr>
          <w:b/>
          <w:color w:val="231F20"/>
          <w:sz w:val="21"/>
        </w:rPr>
        <w:t> </w:t>
      </w:r>
      <w:r>
        <w:rPr>
          <w:b/>
          <w:color w:val="231F20"/>
          <w:spacing w:val="-2"/>
          <w:sz w:val="21"/>
        </w:rPr>
        <w:t>1.</w:t>
      </w:r>
      <w:r>
        <w:rPr>
          <w:b/>
          <w:color w:val="231F20"/>
          <w:sz w:val="21"/>
        </w:rPr>
        <w:t> </w:t>
      </w:r>
      <w:r>
        <w:rPr>
          <w:color w:val="231F20"/>
          <w:spacing w:val="-2"/>
          <w:sz w:val="21"/>
        </w:rPr>
        <w:t>Парк</w:t>
      </w:r>
      <w:r>
        <w:rPr>
          <w:color w:val="231F20"/>
          <w:spacing w:val="-1"/>
          <w:sz w:val="21"/>
        </w:rPr>
        <w:t> развлечений</w:t>
      </w:r>
      <w:r>
        <w:rPr>
          <w:color w:val="231F20"/>
          <w:sz w:val="21"/>
        </w:rPr>
        <w:t> </w:t>
      </w:r>
      <w:r>
        <w:rPr>
          <w:color w:val="231F20"/>
          <w:spacing w:val="-1"/>
          <w:sz w:val="21"/>
        </w:rPr>
        <w:t>Port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Aventura</w:t>
      </w:r>
      <w:r>
        <w:rPr>
          <w:color w:val="231F20"/>
          <w:spacing w:val="-4"/>
          <w:sz w:val="21"/>
        </w:rPr>
        <w:t> </w:t>
      </w:r>
      <w:r>
        <w:rPr>
          <w:color w:val="231F20"/>
          <w:spacing w:val="-1"/>
          <w:sz w:val="21"/>
        </w:rPr>
        <w:t>World,</w:t>
      </w:r>
      <w:r>
        <w:rPr>
          <w:color w:val="231F20"/>
          <w:sz w:val="21"/>
        </w:rPr>
        <w:t> </w:t>
      </w:r>
      <w:r>
        <w:rPr>
          <w:color w:val="231F20"/>
          <w:spacing w:val="-1"/>
          <w:sz w:val="21"/>
        </w:rPr>
        <w:t>Испания</w:t>
      </w:r>
    </w:p>
    <w:p>
      <w:pPr>
        <w:pStyle w:val="BodyText"/>
        <w:spacing w:before="7"/>
        <w:jc w:val="left"/>
        <w:rPr>
          <w:sz w:val="4"/>
        </w:rPr>
      </w:pPr>
      <w:r>
        <w:rPr/>
        <w:pict>
          <v:group style="position:absolute;margin-left:48.188503pt;margin-top:3.849805pt;width:481.9pt;height:344.1pt;mso-position-horizontal-relative:page;mso-position-vertical-relative:paragraph;z-index:-15578624;mso-wrap-distance-left:0;mso-wrap-distance-right:0" id="docshapegroup729" coordorigin="964,77" coordsize="9638,6882">
            <v:shape style="position:absolute;left:963;top:427;width:9638;height:6532" type="#_x0000_t75" id="docshape730" stroked="false">
              <v:imagedata r:id="rId353" o:title=""/>
            </v:shape>
            <v:shape style="position:absolute;left:963;top:77;width:606;height:308" id="docshape731" coordorigin="964,77" coordsize="606,308" path="m1569,77l964,77,1266,384,1569,77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4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before="78"/>
        <w:ind w:left="503" w:firstLine="396"/>
      </w:pPr>
      <w:r>
        <w:rPr>
          <w:color w:val="231F20"/>
        </w:rPr>
        <w:t>Еще один яркий пример применения это-</w:t>
      </w:r>
      <w:r>
        <w:rPr>
          <w:color w:val="231F20"/>
          <w:spacing w:val="-57"/>
        </w:rPr>
        <w:t> </w:t>
      </w:r>
      <w:r>
        <w:rPr>
          <w:color w:val="231F20"/>
        </w:rPr>
        <w:t>го</w:t>
      </w:r>
      <w:r>
        <w:rPr>
          <w:color w:val="231F20"/>
          <w:spacing w:val="-10"/>
        </w:rPr>
        <w:t> </w:t>
      </w:r>
      <w:r>
        <w:rPr>
          <w:color w:val="231F20"/>
        </w:rPr>
        <w:t>принципа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реальных</w:t>
      </w:r>
      <w:r>
        <w:rPr>
          <w:color w:val="231F20"/>
          <w:spacing w:val="-10"/>
        </w:rPr>
        <w:t> </w:t>
      </w:r>
      <w:r>
        <w:rPr>
          <w:color w:val="231F20"/>
        </w:rPr>
        <w:t>объектов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Нацио-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нальные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парки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США.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самого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начала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таких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объектах продумываются меры для удобства</w:t>
      </w:r>
      <w:r>
        <w:rPr>
          <w:color w:val="231F20"/>
          <w:spacing w:val="-57"/>
        </w:rPr>
        <w:t> </w:t>
      </w:r>
      <w:r>
        <w:rPr>
          <w:color w:val="231F20"/>
        </w:rPr>
        <w:t>пользования туристами (рис. 2). Выбирают-</w:t>
      </w:r>
      <w:r>
        <w:rPr>
          <w:color w:val="231F20"/>
          <w:spacing w:val="1"/>
        </w:rPr>
        <w:t> </w:t>
      </w:r>
      <w:r>
        <w:rPr>
          <w:color w:val="231F20"/>
        </w:rPr>
        <w:t>ся самые живописные, излюбленные людьми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тропы, и вдоль них выстраивается инфраструк-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тура: кемпинги, туалеты, видовые площадки,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указатели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информационные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таблички,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вело-</w:t>
      </w:r>
      <w:r>
        <w:rPr>
          <w:color w:val="231F20"/>
          <w:spacing w:val="-58"/>
        </w:rPr>
        <w:t> </w:t>
      </w:r>
      <w:r>
        <w:rPr>
          <w:color w:val="231F20"/>
        </w:rPr>
        <w:t>дорожки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т.д.</w:t>
      </w:r>
      <w:r>
        <w:rPr>
          <w:color w:val="231F20"/>
          <w:spacing w:val="-2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необходимости.</w:t>
      </w:r>
    </w:p>
    <w:p>
      <w:pPr>
        <w:pStyle w:val="BodyText"/>
        <w:ind w:left="503" w:firstLine="396"/>
      </w:pPr>
      <w:r>
        <w:rPr>
          <w:color w:val="231F20"/>
        </w:rPr>
        <w:t>По той же стратегии строится идея тури-</w:t>
      </w:r>
      <w:r>
        <w:rPr>
          <w:color w:val="231F20"/>
          <w:spacing w:val="-57"/>
        </w:rPr>
        <w:t> </w:t>
      </w:r>
      <w:r>
        <w:rPr>
          <w:color w:val="231F20"/>
        </w:rPr>
        <w:t>стического маршрута.</w:t>
      </w:r>
      <w:r>
        <w:rPr>
          <w:color w:val="231F20"/>
          <w:spacing w:val="1"/>
        </w:rPr>
        <w:t> </w:t>
      </w:r>
      <w:r>
        <w:rPr>
          <w:color w:val="231F20"/>
        </w:rPr>
        <w:t>В роли качественной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графики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продуманный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точки</w:t>
      </w:r>
      <w:r>
        <w:rPr>
          <w:color w:val="231F20"/>
          <w:spacing w:val="-14"/>
        </w:rPr>
        <w:t> </w:t>
      </w:r>
      <w:r>
        <w:rPr>
          <w:color w:val="231F20"/>
        </w:rPr>
        <w:t>зрения</w:t>
      </w:r>
      <w:r>
        <w:rPr>
          <w:color w:val="231F20"/>
          <w:spacing w:val="-14"/>
        </w:rPr>
        <w:t> </w:t>
      </w:r>
      <w:r>
        <w:rPr>
          <w:color w:val="231F20"/>
        </w:rPr>
        <w:t>функ-</w:t>
      </w:r>
      <w:r>
        <w:rPr>
          <w:color w:val="231F20"/>
          <w:spacing w:val="-57"/>
        </w:rPr>
        <w:t> </w:t>
      </w:r>
      <w:r>
        <w:rPr>
          <w:color w:val="231F20"/>
        </w:rPr>
        <w:t>циональности и эстетики дизайн среды, в ка-</w:t>
      </w:r>
      <w:r>
        <w:rPr>
          <w:color w:val="231F20"/>
          <w:spacing w:val="-57"/>
        </w:rPr>
        <w:t> </w:t>
      </w:r>
      <w:r>
        <w:rPr>
          <w:color w:val="231F20"/>
        </w:rPr>
        <w:t>честве</w:t>
      </w:r>
      <w:r>
        <w:rPr>
          <w:color w:val="231F20"/>
          <w:spacing w:val="26"/>
        </w:rPr>
        <w:t> </w:t>
      </w:r>
      <w:r>
        <w:rPr>
          <w:color w:val="231F20"/>
        </w:rPr>
        <w:t>стратегии</w:t>
      </w:r>
      <w:r>
        <w:rPr>
          <w:color w:val="231F20"/>
          <w:spacing w:val="24"/>
        </w:rPr>
        <w:t> </w:t>
      </w:r>
      <w:r>
        <w:rPr>
          <w:color w:val="231F20"/>
        </w:rPr>
        <w:t>–</w:t>
      </w:r>
      <w:r>
        <w:rPr>
          <w:color w:val="231F20"/>
          <w:spacing w:val="27"/>
        </w:rPr>
        <w:t> </w:t>
      </w:r>
      <w:r>
        <w:rPr>
          <w:color w:val="231F20"/>
        </w:rPr>
        <w:t>туристический</w:t>
      </w:r>
      <w:r>
        <w:rPr>
          <w:color w:val="231F20"/>
          <w:spacing w:val="27"/>
        </w:rPr>
        <w:t> </w:t>
      </w:r>
      <w:r>
        <w:rPr>
          <w:color w:val="231F20"/>
        </w:rPr>
        <w:t>маршрут,</w:t>
      </w:r>
      <w:r>
        <w:rPr>
          <w:color w:val="231F20"/>
          <w:spacing w:val="-58"/>
        </w:rPr>
        <w:t> </w:t>
      </w:r>
      <w:r>
        <w:rPr>
          <w:color w:val="231F20"/>
        </w:rPr>
        <w:t>а нанизанные на него функциональные объ-</w:t>
      </w:r>
      <w:r>
        <w:rPr>
          <w:color w:val="231F20"/>
          <w:spacing w:val="1"/>
        </w:rPr>
        <w:t> </w:t>
      </w:r>
      <w:r>
        <w:rPr>
          <w:color w:val="231F20"/>
        </w:rPr>
        <w:t>екты</w:t>
      </w:r>
      <w:r>
        <w:rPr>
          <w:color w:val="231F20"/>
          <w:spacing w:val="-1"/>
        </w:rPr>
        <w:t> </w:t>
      </w:r>
      <w:r>
        <w:rPr>
          <w:color w:val="231F20"/>
        </w:rPr>
        <w:t>– локации с</w:t>
      </w:r>
      <w:r>
        <w:rPr>
          <w:color w:val="231F20"/>
          <w:spacing w:val="-1"/>
        </w:rPr>
        <w:t> </w:t>
      </w:r>
      <w:r>
        <w:rPr>
          <w:color w:val="231F20"/>
        </w:rPr>
        <w:t>заданиями [1].</w:t>
      </w:r>
    </w:p>
    <w:p>
      <w:pPr>
        <w:pStyle w:val="BodyText"/>
        <w:spacing w:before="1"/>
        <w:ind w:left="503" w:firstLine="396"/>
      </w:pPr>
      <w:r>
        <w:rPr>
          <w:color w:val="231F20"/>
        </w:rPr>
        <w:t>То есть основная цель проекта – сделать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уже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существующий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маршрут</w:t>
      </w:r>
      <w:r>
        <w:rPr>
          <w:color w:val="231F20"/>
          <w:spacing w:val="-13"/>
        </w:rPr>
        <w:t> </w:t>
      </w:r>
      <w:r>
        <w:rPr>
          <w:color w:val="231F20"/>
        </w:rPr>
        <w:t>легко</w:t>
      </w:r>
      <w:r>
        <w:rPr>
          <w:color w:val="231F20"/>
          <w:spacing w:val="-13"/>
        </w:rPr>
        <w:t> </w:t>
      </w:r>
      <w:r>
        <w:rPr>
          <w:color w:val="231F20"/>
        </w:rPr>
        <w:t>считывае-</w:t>
      </w:r>
      <w:r>
        <w:rPr>
          <w:color w:val="231F20"/>
          <w:spacing w:val="-58"/>
        </w:rPr>
        <w:t> </w:t>
      </w:r>
      <w:r>
        <w:rPr>
          <w:color w:val="231F20"/>
        </w:rPr>
        <w:t>мым и доступным для человека, а вдоль него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расположить объекты развлекательного, позна-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вательного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функционального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значения: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пар-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ковочные места, кафе, информационные знаки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и таблицы, гостиницы, музеи, остановки обще-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ственного транспорта и т. д. Главная цель про-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екта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привлечь,</w:t>
      </w:r>
      <w:r>
        <w:rPr>
          <w:color w:val="231F20"/>
          <w:spacing w:val="-13"/>
        </w:rPr>
        <w:t> </w:t>
      </w:r>
      <w:r>
        <w:rPr>
          <w:color w:val="231F20"/>
        </w:rPr>
        <w:t>заинтересовать</w:t>
      </w:r>
      <w:r>
        <w:rPr>
          <w:color w:val="231F20"/>
          <w:spacing w:val="-14"/>
        </w:rPr>
        <w:t> </w:t>
      </w:r>
      <w:r>
        <w:rPr>
          <w:color w:val="231F20"/>
        </w:rPr>
        <w:t>туриста,</w:t>
      </w:r>
      <w:r>
        <w:rPr>
          <w:color w:val="231F20"/>
          <w:spacing w:val="-13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длить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его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прибывание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городе.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Развитие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этом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направлении даст возможность привлечь боль-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ше</w:t>
      </w:r>
      <w:r>
        <w:rPr>
          <w:color w:val="231F20"/>
          <w:spacing w:val="-13"/>
        </w:rPr>
        <w:t> </w:t>
      </w:r>
      <w:r>
        <w:rPr>
          <w:color w:val="231F20"/>
        </w:rPr>
        <w:t>людей,</w:t>
      </w:r>
      <w:r>
        <w:rPr>
          <w:color w:val="231F20"/>
          <w:spacing w:val="-13"/>
        </w:rPr>
        <w:t> </w:t>
      </w:r>
      <w:r>
        <w:rPr>
          <w:color w:val="231F20"/>
        </w:rPr>
        <w:t>а,</w:t>
      </w:r>
      <w:r>
        <w:rPr>
          <w:color w:val="231F20"/>
          <w:spacing w:val="-12"/>
        </w:rPr>
        <w:t> </w:t>
      </w:r>
      <w:r>
        <w:rPr>
          <w:color w:val="231F20"/>
        </w:rPr>
        <w:t>следовательно,</w:t>
      </w:r>
      <w:r>
        <w:rPr>
          <w:color w:val="231F20"/>
          <w:spacing w:val="-13"/>
        </w:rPr>
        <w:t> </w:t>
      </w:r>
      <w:r>
        <w:rPr>
          <w:color w:val="231F20"/>
        </w:rPr>
        <w:t>бизнес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рабочие</w:t>
      </w:r>
      <w:r>
        <w:rPr>
          <w:color w:val="231F20"/>
          <w:spacing w:val="-58"/>
        </w:rPr>
        <w:t> </w:t>
      </w:r>
      <w:r>
        <w:rPr>
          <w:color w:val="231F20"/>
        </w:rPr>
        <w:t>места,</w:t>
      </w:r>
      <w:r>
        <w:rPr>
          <w:color w:val="231F20"/>
          <w:spacing w:val="-10"/>
        </w:rPr>
        <w:t> </w:t>
      </w:r>
      <w:r>
        <w:rPr>
          <w:color w:val="231F20"/>
        </w:rPr>
        <w:t>которых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хватает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Ивангороде</w:t>
      </w:r>
      <w:r>
        <w:rPr>
          <w:color w:val="231F20"/>
          <w:spacing w:val="-10"/>
        </w:rPr>
        <w:t> </w:t>
      </w:r>
      <w:r>
        <w:rPr>
          <w:color w:val="231F20"/>
        </w:rPr>
        <w:t>[2].</w:t>
      </w:r>
    </w:p>
    <w:p>
      <w:pPr>
        <w:pStyle w:val="BodyText"/>
        <w:spacing w:before="78"/>
        <w:ind w:left="298" w:right="161" w:firstLine="396"/>
      </w:pPr>
      <w:r>
        <w:rPr/>
        <w:br w:type="column"/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ходе</w:t>
      </w:r>
      <w:r>
        <w:rPr>
          <w:color w:val="231F20"/>
          <w:spacing w:val="-6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6"/>
        </w:rPr>
        <w:t> </w:t>
      </w:r>
      <w:r>
        <w:rPr>
          <w:color w:val="231F20"/>
        </w:rPr>
        <w:t>особенностей</w:t>
      </w:r>
      <w:r>
        <w:rPr>
          <w:color w:val="231F20"/>
          <w:spacing w:val="-6"/>
        </w:rPr>
        <w:t> </w:t>
      </w:r>
      <w:r>
        <w:rPr>
          <w:color w:val="231F20"/>
        </w:rPr>
        <w:t>Иван-</w:t>
      </w:r>
      <w:r>
        <w:rPr>
          <w:color w:val="231F20"/>
          <w:spacing w:val="-58"/>
        </w:rPr>
        <w:t> </w:t>
      </w:r>
      <w:r>
        <w:rPr>
          <w:color w:val="231F20"/>
        </w:rPr>
        <w:t>города были выявлены наиболее перспектив-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ные для развития туризма участки (рис. 3). Эти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места включают в себя близость к погранич-</w:t>
      </w:r>
      <w:r>
        <w:rPr>
          <w:color w:val="231F20"/>
          <w:spacing w:val="1"/>
        </w:rPr>
        <w:t> </w:t>
      </w:r>
      <w:r>
        <w:rPr>
          <w:color w:val="231F20"/>
        </w:rPr>
        <w:t>ным</w:t>
      </w:r>
      <w:r>
        <w:rPr>
          <w:color w:val="231F20"/>
          <w:spacing w:val="-7"/>
        </w:rPr>
        <w:t> </w:t>
      </w:r>
      <w:r>
        <w:rPr>
          <w:color w:val="231F20"/>
        </w:rPr>
        <w:t>пунктам,</w:t>
      </w:r>
      <w:r>
        <w:rPr>
          <w:color w:val="231F20"/>
          <w:spacing w:val="-6"/>
        </w:rPr>
        <w:t> </w:t>
      </w:r>
      <w:r>
        <w:rPr>
          <w:color w:val="231F20"/>
        </w:rPr>
        <w:t>достопримечательностям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ин-</w:t>
      </w:r>
      <w:r>
        <w:rPr>
          <w:color w:val="231F20"/>
          <w:spacing w:val="-58"/>
        </w:rPr>
        <w:t> </w:t>
      </w:r>
      <w:r>
        <w:rPr>
          <w:color w:val="231F20"/>
        </w:rPr>
        <w:t>фраструктуре.</w:t>
      </w:r>
    </w:p>
    <w:p>
      <w:pPr>
        <w:pStyle w:val="BodyText"/>
        <w:ind w:left="298" w:right="158" w:firstLine="396"/>
      </w:pPr>
      <w:r>
        <w:rPr>
          <w:color w:val="231F20"/>
        </w:rPr>
        <w:t>На территории</w:t>
      </w:r>
      <w:r>
        <w:rPr>
          <w:color w:val="231F20"/>
          <w:spacing w:val="60"/>
        </w:rPr>
        <w:t> </w:t>
      </w:r>
      <w:r>
        <w:rPr>
          <w:color w:val="231F20"/>
        </w:rPr>
        <w:t>города есть</w:t>
      </w:r>
      <w:r>
        <w:rPr>
          <w:color w:val="231F20"/>
          <w:spacing w:val="60"/>
        </w:rPr>
        <w:t> </w:t>
      </w:r>
      <w:r>
        <w:rPr>
          <w:color w:val="231F20"/>
        </w:rPr>
        <w:t>набережная,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первого</w:t>
      </w:r>
      <w:r>
        <w:rPr>
          <w:color w:val="231F20"/>
          <w:spacing w:val="-13"/>
        </w:rPr>
        <w:t> </w:t>
      </w:r>
      <w:r>
        <w:rPr>
          <w:color w:val="231F20"/>
        </w:rPr>
        <w:t>раза</w:t>
      </w:r>
      <w:r>
        <w:rPr>
          <w:color w:val="231F20"/>
          <w:spacing w:val="-12"/>
        </w:rPr>
        <w:t> </w:t>
      </w:r>
      <w:r>
        <w:rPr>
          <w:color w:val="231F20"/>
        </w:rPr>
        <w:t>может</w:t>
      </w:r>
      <w:r>
        <w:rPr>
          <w:color w:val="231F20"/>
          <w:spacing w:val="-13"/>
        </w:rPr>
        <w:t> </w:t>
      </w:r>
      <w:r>
        <w:rPr>
          <w:color w:val="231F20"/>
        </w:rPr>
        <w:t>показаться,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она</w:t>
      </w:r>
      <w:r>
        <w:rPr>
          <w:color w:val="231F20"/>
          <w:spacing w:val="-13"/>
        </w:rPr>
        <w:t> </w:t>
      </w:r>
      <w:r>
        <w:rPr>
          <w:color w:val="231F20"/>
        </w:rPr>
        <w:t>луч-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ше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всего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подходит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развития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аналогии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противоположной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Нарвой.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существует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ряд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факторов, препятствующих этому: слишком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95"/>
        </w:rPr>
        <w:t>крутой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берег,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променад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набережной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прерывает-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ивангородской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крепостью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Нарвской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ГЭС,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помимо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этого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вдоль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всей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госграницы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установ-</w:t>
      </w:r>
      <w:r>
        <w:rPr>
          <w:color w:val="231F20"/>
          <w:spacing w:val="-57"/>
        </w:rPr>
        <w:t> </w:t>
      </w:r>
      <w:r>
        <w:rPr>
          <w:color w:val="231F20"/>
        </w:rPr>
        <w:t>лена колючая проволока. Всё перечисленное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затрудняет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проектирование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набережной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бес-</w:t>
      </w:r>
      <w:r>
        <w:rPr>
          <w:color w:val="231F20"/>
          <w:spacing w:val="-58"/>
        </w:rPr>
        <w:t> </w:t>
      </w:r>
      <w:r>
        <w:rPr>
          <w:color w:val="231F20"/>
        </w:rPr>
        <w:t>прерывное перемещение вдоль неё. Поэтому</w:t>
      </w:r>
      <w:r>
        <w:rPr>
          <w:color w:val="231F20"/>
          <w:spacing w:val="1"/>
        </w:rPr>
        <w:t> </w:t>
      </w:r>
      <w:r>
        <w:rPr>
          <w:color w:val="231F20"/>
        </w:rPr>
        <w:t>существующий туристический маршрут объ-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единяет необходимые точки притяжения тури-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следует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непрерывно,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следовательно,</w:t>
      </w:r>
      <w:r>
        <w:rPr>
          <w:color w:val="231F20"/>
          <w:spacing w:val="-13"/>
        </w:rPr>
        <w:t> </w:t>
      </w:r>
      <w:r>
        <w:rPr>
          <w:color w:val="231F20"/>
        </w:rPr>
        <w:t>он</w:t>
      </w:r>
      <w:r>
        <w:rPr>
          <w:color w:val="231F20"/>
          <w:spacing w:val="-57"/>
        </w:rPr>
        <w:t> </w:t>
      </w:r>
      <w:r>
        <w:rPr>
          <w:color w:val="231F20"/>
        </w:rPr>
        <w:t>больше подходит для проектирования основ-</w:t>
      </w:r>
      <w:r>
        <w:rPr>
          <w:color w:val="231F20"/>
          <w:spacing w:val="-57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туристической</w:t>
      </w:r>
      <w:r>
        <w:rPr>
          <w:color w:val="231F20"/>
          <w:spacing w:val="-1"/>
        </w:rPr>
        <w:t> </w:t>
      </w:r>
      <w:r>
        <w:rPr>
          <w:color w:val="231F20"/>
        </w:rPr>
        <w:t>магистрали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Heading2"/>
        <w:spacing w:before="227"/>
        <w:ind w:left="695"/>
      </w:pPr>
      <w:r>
        <w:rPr>
          <w:color w:val="231F20"/>
        </w:rPr>
        <w:t>Проектируемые</w:t>
      </w:r>
      <w:r>
        <w:rPr>
          <w:color w:val="231F20"/>
          <w:spacing w:val="-6"/>
        </w:rPr>
        <w:t> </w:t>
      </w:r>
      <w:r>
        <w:rPr>
          <w:color w:val="231F20"/>
        </w:rPr>
        <w:t>участки:</w:t>
      </w:r>
    </w:p>
    <w:p>
      <w:pPr>
        <w:pStyle w:val="ListParagraph"/>
        <w:numPr>
          <w:ilvl w:val="1"/>
          <w:numId w:val="69"/>
        </w:numPr>
        <w:tabs>
          <w:tab w:pos="946" w:val="left" w:leader="none"/>
        </w:tabs>
        <w:spacing w:line="240" w:lineRule="auto" w:before="0" w:after="0"/>
        <w:ind w:left="298" w:right="158" w:firstLine="396"/>
        <w:jc w:val="both"/>
        <w:rPr>
          <w:sz w:val="24"/>
        </w:rPr>
      </w:pPr>
      <w:r>
        <w:rPr>
          <w:color w:val="231F20"/>
          <w:sz w:val="24"/>
        </w:rPr>
        <w:t>Отправной точкой маршрута является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уже</w:t>
      </w:r>
      <w:r>
        <w:rPr>
          <w:color w:val="231F20"/>
          <w:spacing w:val="24"/>
          <w:sz w:val="24"/>
        </w:rPr>
        <w:t> </w:t>
      </w:r>
      <w:r>
        <w:rPr>
          <w:color w:val="231F20"/>
          <w:sz w:val="24"/>
        </w:rPr>
        <w:t>существующий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музей</w:t>
      </w:r>
      <w:r>
        <w:rPr>
          <w:color w:val="231F20"/>
          <w:spacing w:val="24"/>
          <w:sz w:val="24"/>
        </w:rPr>
        <w:t> </w:t>
      </w:r>
      <w:r>
        <w:rPr>
          <w:color w:val="231F20"/>
          <w:sz w:val="24"/>
        </w:rPr>
        <w:t>Билибина.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Также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этой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области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находится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автовокзал,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парков-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ка и магазин. В рамках проектных решений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предлагается: разместить на месте магазина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информационный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центр,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который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будет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слу-</w:t>
      </w:r>
    </w:p>
    <w:p>
      <w:pPr>
        <w:spacing w:after="0" w:line="240" w:lineRule="auto"/>
        <w:jc w:val="both"/>
        <w:rPr>
          <w:sz w:val="24"/>
        </w:rPr>
        <w:sectPr>
          <w:pgSz w:w="11910" w:h="16840"/>
          <w:pgMar w:header="0" w:footer="732" w:top="980" w:bottom="920" w:left="800" w:right="800"/>
          <w:cols w:num="2" w:equalWidth="0">
            <w:col w:w="5155" w:space="40"/>
            <w:col w:w="5115"/>
          </w:cols>
        </w:sectPr>
      </w:pPr>
    </w:p>
    <w:p>
      <w:pPr>
        <w:pStyle w:val="BodyText"/>
        <w:spacing w:before="4"/>
        <w:jc w:val="left"/>
        <w:rPr>
          <w:sz w:val="15"/>
        </w:rPr>
      </w:pPr>
    </w:p>
    <w:p>
      <w:pPr>
        <w:spacing w:before="91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2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Национальный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парк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Grand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Canyon,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США</w:t>
      </w:r>
    </w:p>
    <w:p>
      <w:pPr>
        <w:pStyle w:val="BodyText"/>
        <w:spacing w:before="7"/>
        <w:jc w:val="left"/>
        <w:rPr>
          <w:sz w:val="4"/>
        </w:rPr>
      </w:pPr>
      <w:r>
        <w:rPr/>
        <w:pict>
          <v:shape style="position:absolute;margin-left:65.196297pt;margin-top:3.861318pt;width:30.3pt;height:15.4pt;mso-position-horizontal-relative:page;mso-position-vertical-relative:paragraph;z-index:-15578112;mso-wrap-distance-left:0;mso-wrap-distance-right:0" id="docshape732" coordorigin="1304,77" coordsize="606,308" path="m1909,77l1304,77,1607,385,1909,77xe" filled="true" fillcolor="#8fc73e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295">
            <wp:simplePos x="0" y="0"/>
            <wp:positionH relativeFrom="page">
              <wp:posOffset>828001</wp:posOffset>
            </wp:positionH>
            <wp:positionV relativeFrom="paragraph">
              <wp:posOffset>334268</wp:posOffset>
            </wp:positionV>
            <wp:extent cx="6071704" cy="3342894"/>
            <wp:effectExtent l="0" t="0" r="0" b="0"/>
            <wp:wrapTopAndBottom/>
            <wp:docPr id="73" name="image2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259.jpe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1704" cy="33428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jc w:val="left"/>
        <w:rPr>
          <w:sz w:val="10"/>
        </w:rPr>
      </w:pPr>
    </w:p>
    <w:p>
      <w:pPr>
        <w:spacing w:after="0"/>
        <w:jc w:val="left"/>
        <w:rPr>
          <w:sz w:val="10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478.3pt;height:300.150pt;mso-position-horizontal-relative:char;mso-position-vertical-relative:line" id="docshapegroup733" coordorigin="0,0" coordsize="9566,6003">
            <v:shape style="position:absolute;left:2;top:0;width:9563;height:5642" type="#_x0000_t75" id="docshape734" stroked="false">
              <v:imagedata r:id="rId355" o:title=""/>
            </v:shape>
            <v:shape style="position:absolute;left:0;top:5698;width:606;height:305" id="docshape735" coordorigin="0,5698" coordsize="606,305" path="m303,5698l0,6003,605,6003,303,5698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29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7"/>
          <w:sz w:val="21"/>
        </w:rPr>
        <w:t> </w:t>
      </w:r>
      <w:r>
        <w:rPr>
          <w:color w:val="231F20"/>
          <w:sz w:val="21"/>
        </w:rPr>
        <w:t>Схемы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точек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притяжения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Ивангороде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6"/>
        <w:jc w:val="left"/>
        <w:rPr>
          <w:sz w:val="19"/>
        </w:rPr>
      </w:pPr>
    </w:p>
    <w:p>
      <w:pPr>
        <w:spacing w:after="0"/>
        <w:jc w:val="left"/>
        <w:rPr>
          <w:sz w:val="19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before="90"/>
        <w:ind w:left="163" w:right="39"/>
      </w:pPr>
      <w:r>
        <w:rPr>
          <w:color w:val="231F20"/>
        </w:rPr>
        <w:t>жить также билетной кассой и кафе; сделать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парковку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более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структурной;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продумать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вари-</w:t>
      </w:r>
      <w:r>
        <w:rPr>
          <w:color w:val="231F20"/>
          <w:spacing w:val="-57"/>
        </w:rPr>
        <w:t> </w:t>
      </w:r>
      <w:r>
        <w:rPr>
          <w:color w:val="231F20"/>
        </w:rPr>
        <w:t>анты</w:t>
      </w:r>
      <w:r>
        <w:rPr>
          <w:color w:val="231F20"/>
          <w:spacing w:val="-14"/>
        </w:rPr>
        <w:t> </w:t>
      </w:r>
      <w:r>
        <w:rPr>
          <w:color w:val="231F20"/>
        </w:rPr>
        <w:t>мощения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-13"/>
        </w:rPr>
        <w:t> </w:t>
      </w:r>
      <w:r>
        <w:rPr>
          <w:color w:val="231F20"/>
        </w:rPr>
        <w:t>[4].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музея</w:t>
      </w:r>
      <w:r>
        <w:rPr>
          <w:color w:val="231F20"/>
          <w:spacing w:val="-14"/>
        </w:rPr>
        <w:t> </w:t>
      </w:r>
      <w:r>
        <w:rPr>
          <w:color w:val="231F20"/>
        </w:rPr>
        <w:t>лег-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ко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дойти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3"/>
        </w:rPr>
        <w:t> </w:t>
      </w:r>
      <w:r>
        <w:rPr>
          <w:color w:val="231F20"/>
        </w:rPr>
        <w:t>пограничного</w:t>
      </w:r>
      <w:r>
        <w:rPr>
          <w:color w:val="231F20"/>
          <w:spacing w:val="-13"/>
        </w:rPr>
        <w:t> </w:t>
      </w:r>
      <w:r>
        <w:rPr>
          <w:color w:val="231F20"/>
        </w:rPr>
        <w:t>пункта,</w:t>
      </w:r>
      <w:r>
        <w:rPr>
          <w:color w:val="231F20"/>
          <w:spacing w:val="-14"/>
        </w:rPr>
        <w:t> </w:t>
      </w:r>
      <w:r>
        <w:rPr>
          <w:color w:val="231F20"/>
        </w:rPr>
        <w:t>ивангород-</w:t>
      </w:r>
      <w:r>
        <w:rPr>
          <w:color w:val="231F20"/>
          <w:spacing w:val="-58"/>
        </w:rPr>
        <w:t> </w:t>
      </w:r>
      <w:r>
        <w:rPr>
          <w:color w:val="231F20"/>
        </w:rPr>
        <w:t>ской</w:t>
      </w:r>
      <w:r>
        <w:rPr>
          <w:color w:val="231F20"/>
          <w:spacing w:val="-2"/>
        </w:rPr>
        <w:t> </w:t>
      </w:r>
      <w:r>
        <w:rPr>
          <w:color w:val="231F20"/>
        </w:rPr>
        <w:t>крепости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гостиницы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набережной.</w:t>
      </w:r>
    </w:p>
    <w:p>
      <w:pPr>
        <w:pStyle w:val="ListParagraph"/>
        <w:numPr>
          <w:ilvl w:val="1"/>
          <w:numId w:val="69"/>
        </w:numPr>
        <w:tabs>
          <w:tab w:pos="813" w:val="left" w:leader="none"/>
        </w:tabs>
        <w:spacing w:line="240" w:lineRule="auto" w:before="0" w:after="0"/>
        <w:ind w:left="163" w:right="38" w:firstLine="396"/>
        <w:jc w:val="both"/>
        <w:rPr>
          <w:sz w:val="24"/>
        </w:rPr>
      </w:pPr>
      <w:r>
        <w:rPr>
          <w:color w:val="231F20"/>
          <w:sz w:val="24"/>
        </w:rPr>
        <w:t>Следующим</w:t>
      </w:r>
      <w:r>
        <w:rPr>
          <w:color w:val="231F20"/>
          <w:spacing w:val="33"/>
          <w:sz w:val="24"/>
        </w:rPr>
        <w:t> </w:t>
      </w:r>
      <w:r>
        <w:rPr>
          <w:color w:val="231F20"/>
          <w:sz w:val="24"/>
        </w:rPr>
        <w:t>объектом</w:t>
      </w:r>
      <w:r>
        <w:rPr>
          <w:color w:val="231F20"/>
          <w:spacing w:val="33"/>
          <w:sz w:val="24"/>
        </w:rPr>
        <w:t> </w:t>
      </w:r>
      <w:r>
        <w:rPr>
          <w:color w:val="231F20"/>
          <w:sz w:val="24"/>
        </w:rPr>
        <w:t>является</w:t>
      </w:r>
      <w:r>
        <w:rPr>
          <w:color w:val="231F20"/>
          <w:spacing w:val="33"/>
          <w:sz w:val="24"/>
        </w:rPr>
        <w:t> </w:t>
      </w:r>
      <w:r>
        <w:rPr>
          <w:color w:val="231F20"/>
          <w:sz w:val="24"/>
        </w:rPr>
        <w:t>спуск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к воде вблизи крепости, изначально он рассчи-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2"/>
          <w:sz w:val="24"/>
        </w:rPr>
        <w:t>тан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на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местных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рыбаков.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Этот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участок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выбран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как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дополнительный,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не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обязательный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для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1"/>
          <w:sz w:val="24"/>
        </w:rPr>
        <w:t>по-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сещения туристами. Это единственный пря-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мой спуск к воде в городе, отсюда открывается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sz w:val="24"/>
        </w:rPr>
        <w:t>прекрасный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вид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крепость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нарвскую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ГЭС.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Здесь уже существует вписанная в ландшафт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лестница,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ведущая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набережной,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пункт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блюдения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за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границей.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проекте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здесь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будет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размещена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зона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отдыха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видовая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площадка.</w:t>
      </w:r>
    </w:p>
    <w:p>
      <w:pPr>
        <w:pStyle w:val="ListParagraph"/>
        <w:numPr>
          <w:ilvl w:val="1"/>
          <w:numId w:val="69"/>
        </w:numPr>
        <w:tabs>
          <w:tab w:pos="793" w:val="left" w:leader="none"/>
        </w:tabs>
        <w:spacing w:line="240" w:lineRule="auto" w:before="0" w:after="0"/>
        <w:ind w:left="163" w:right="40" w:firstLine="396"/>
        <w:jc w:val="both"/>
        <w:rPr>
          <w:sz w:val="24"/>
        </w:rPr>
      </w:pPr>
      <w:r>
        <w:rPr>
          <w:color w:val="231F20"/>
          <w:w w:val="95"/>
          <w:sz w:val="24"/>
        </w:rPr>
        <w:t>Третий участок расположен у погранич-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ного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пункта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№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2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острове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Парусинка.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Здесь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необходимо обустроить пространство двора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при ПП, расположить торговые точки, запла-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нировать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парковочные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места.</w:t>
      </w:r>
    </w:p>
    <w:p>
      <w:pPr>
        <w:pStyle w:val="ListParagraph"/>
        <w:numPr>
          <w:ilvl w:val="1"/>
          <w:numId w:val="69"/>
        </w:numPr>
        <w:tabs>
          <w:tab w:pos="793" w:val="left" w:leader="none"/>
        </w:tabs>
        <w:spacing w:line="240" w:lineRule="auto" w:before="0" w:after="0"/>
        <w:ind w:left="163" w:right="38" w:firstLine="396"/>
        <w:jc w:val="both"/>
        <w:rPr>
          <w:sz w:val="24"/>
        </w:rPr>
      </w:pPr>
      <w:r>
        <w:rPr>
          <w:color w:val="231F20"/>
          <w:spacing w:val="-3"/>
          <w:sz w:val="24"/>
        </w:rPr>
        <w:t>Четвёртый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3"/>
          <w:sz w:val="24"/>
        </w:rPr>
        <w:t>участок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3"/>
          <w:sz w:val="24"/>
        </w:rPr>
        <w:t>сразу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следует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за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тре-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тьим,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они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неразрывно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связаны.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Оба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являются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частью комплекса зданий штиглицевой слобод-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sz w:val="24"/>
        </w:rPr>
        <w:t>ки, где когда-то жили рабочие мануфактуры.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Это улица Текстильщиков, которая заканчи-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вается двумя зданиями интересной архитек-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туры,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одно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из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них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носит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название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газгольдер</w:t>
      </w:r>
    </w:p>
    <w:p>
      <w:pPr>
        <w:pStyle w:val="BodyText"/>
        <w:spacing w:before="90"/>
        <w:ind w:left="163" w:right="500"/>
      </w:pPr>
      <w:r>
        <w:rPr/>
        <w:br w:type="column"/>
      </w:r>
      <w:r>
        <w:rPr>
          <w:color w:val="231F20"/>
          <w:w w:val="95"/>
        </w:rPr>
        <w:t>за свою круглую форму. Улица будет пешеход-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ной, здесь появится гостиница, кафе и музей.</w:t>
      </w:r>
      <w:r>
        <w:rPr>
          <w:color w:val="231F20"/>
          <w:spacing w:val="-57"/>
        </w:rPr>
        <w:t> </w:t>
      </w:r>
      <w:r>
        <w:rPr>
          <w:color w:val="231F20"/>
        </w:rPr>
        <w:t>Набережная, находящаяся за улицей, рестав-</w:t>
      </w:r>
      <w:r>
        <w:rPr>
          <w:color w:val="231F20"/>
          <w:spacing w:val="-57"/>
        </w:rPr>
        <w:t> </w:t>
      </w:r>
      <w:r>
        <w:rPr>
          <w:color w:val="231F20"/>
        </w:rPr>
        <w:t>рируется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рамках</w:t>
      </w:r>
      <w:r>
        <w:rPr>
          <w:color w:val="231F20"/>
          <w:spacing w:val="-1"/>
        </w:rPr>
        <w:t> </w:t>
      </w:r>
      <w:r>
        <w:rPr>
          <w:color w:val="231F20"/>
        </w:rPr>
        <w:t>проектных</w:t>
      </w:r>
      <w:r>
        <w:rPr>
          <w:color w:val="231F20"/>
          <w:spacing w:val="-1"/>
        </w:rPr>
        <w:t> </w:t>
      </w:r>
      <w:r>
        <w:rPr>
          <w:color w:val="231F20"/>
        </w:rPr>
        <w:t>решений.</w:t>
      </w:r>
    </w:p>
    <w:p>
      <w:pPr>
        <w:pStyle w:val="BodyText"/>
        <w:ind w:left="163" w:right="498" w:firstLine="396"/>
      </w:pPr>
      <w:r>
        <w:rPr>
          <w:color w:val="231F20"/>
          <w:w w:val="95"/>
        </w:rPr>
        <w:t>Все участки будут объединены единой на-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вигационной системой, включающей в себя пе-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шеходную тропу, оснащенную специальным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информационным оборудованием и навигаци-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онными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знаками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для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удобства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перемещения.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той же траектории с небольшими отклонени-</w:t>
      </w:r>
      <w:r>
        <w:rPr>
          <w:color w:val="231F20"/>
          <w:spacing w:val="-57"/>
        </w:rPr>
        <w:t> </w:t>
      </w:r>
      <w:r>
        <w:rPr>
          <w:color w:val="231F20"/>
        </w:rPr>
        <w:t>ями пройдёт велосипедный маршрут. Для ту-</w:t>
      </w:r>
      <w:r>
        <w:rPr>
          <w:color w:val="231F20"/>
          <w:spacing w:val="-58"/>
        </w:rPr>
        <w:t> </w:t>
      </w:r>
      <w:r>
        <w:rPr>
          <w:color w:val="231F20"/>
        </w:rPr>
        <w:t>ристической зоны будут разработаны малые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архитектурные</w:t>
      </w:r>
      <w:r>
        <w:rPr>
          <w:color w:val="231F20"/>
          <w:spacing w:val="-11"/>
        </w:rPr>
        <w:t> </w:t>
      </w:r>
      <w:r>
        <w:rPr>
          <w:color w:val="231F20"/>
        </w:rPr>
        <w:t>формы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система</w:t>
      </w:r>
      <w:r>
        <w:rPr>
          <w:color w:val="231F20"/>
          <w:spacing w:val="-10"/>
        </w:rPr>
        <w:t> </w:t>
      </w:r>
      <w:r>
        <w:rPr>
          <w:color w:val="231F20"/>
        </w:rPr>
        <w:t>освещения.</w:t>
      </w:r>
    </w:p>
    <w:p>
      <w:pPr>
        <w:pStyle w:val="BodyText"/>
        <w:ind w:left="163" w:right="498" w:firstLine="396"/>
      </w:pPr>
      <w:r>
        <w:rPr>
          <w:color w:val="231F20"/>
        </w:rPr>
        <w:t>Туристическая зона поможет сохранить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имеющееся архитектурное и историческое на-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следие, структурировать возможность осмотра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всех достопримечательностей города, задать</w:t>
      </w:r>
      <w:r>
        <w:rPr>
          <w:color w:val="231F20"/>
          <w:spacing w:val="1"/>
        </w:rPr>
        <w:t> </w:t>
      </w:r>
      <w:r>
        <w:rPr>
          <w:color w:val="231F20"/>
        </w:rPr>
        <w:t>новый</w:t>
      </w:r>
      <w:r>
        <w:rPr>
          <w:color w:val="231F20"/>
          <w:spacing w:val="-4"/>
        </w:rPr>
        <w:t> </w:t>
      </w:r>
      <w:r>
        <w:rPr>
          <w:color w:val="231F20"/>
        </w:rPr>
        <w:t>вектор</w:t>
      </w:r>
      <w:r>
        <w:rPr>
          <w:color w:val="231F20"/>
          <w:spacing w:val="-3"/>
        </w:rPr>
        <w:t> </w:t>
      </w:r>
      <w:r>
        <w:rPr>
          <w:color w:val="231F20"/>
        </w:rPr>
        <w:t>развития</w:t>
      </w:r>
      <w:r>
        <w:rPr>
          <w:color w:val="231F20"/>
          <w:spacing w:val="-3"/>
        </w:rPr>
        <w:t> </w:t>
      </w:r>
      <w:r>
        <w:rPr>
          <w:color w:val="231F20"/>
        </w:rPr>
        <w:t>Ивангороду.</w:t>
      </w:r>
    </w:p>
    <w:p>
      <w:pPr>
        <w:spacing w:line="238" w:lineRule="exact" w:before="231"/>
        <w:ind w:left="163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70"/>
        </w:numPr>
        <w:tabs>
          <w:tab w:pos="736" w:val="left" w:leader="none"/>
        </w:tabs>
        <w:spacing w:line="240" w:lineRule="auto" w:before="0" w:after="0"/>
        <w:ind w:left="163" w:right="501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Крэйг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М.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Бергер.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Путеводные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знаки.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Дизайн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графиче-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ских пространств. М.: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Издательский дом «РИП-холдинг».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2005</w:t>
      </w:r>
    </w:p>
    <w:p>
      <w:pPr>
        <w:pStyle w:val="ListParagraph"/>
        <w:numPr>
          <w:ilvl w:val="0"/>
          <w:numId w:val="70"/>
        </w:numPr>
        <w:tabs>
          <w:tab w:pos="746" w:val="left" w:leader="none"/>
        </w:tabs>
        <w:spacing w:line="240" w:lineRule="auto" w:before="0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Галкина Ю. Две крепости: Как живут города соседи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Ивангород и Нарва. URL: </w:t>
      </w:r>
      <w:hyperlink r:id="rId356">
        <w:r>
          <w:rPr>
            <w:color w:val="231F20"/>
            <w:w w:val="95"/>
            <w:sz w:val="18"/>
          </w:rPr>
          <w:t>https://www</w:t>
        </w:r>
      </w:hyperlink>
      <w:r>
        <w:rPr>
          <w:color w:val="231F20"/>
          <w:w w:val="95"/>
          <w:sz w:val="18"/>
        </w:rPr>
        <w:t>.</w:t>
      </w:r>
      <w:hyperlink r:id="rId356">
        <w:r>
          <w:rPr>
            <w:color w:val="231F20"/>
            <w:w w:val="95"/>
            <w:sz w:val="18"/>
          </w:rPr>
          <w:t>the-village.ru/village/city/</w:t>
        </w:r>
      </w:hyperlink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places/244701-ivangorod-narva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 01.03.2020)</w:t>
      </w:r>
    </w:p>
    <w:p>
      <w:pPr>
        <w:pStyle w:val="ListParagraph"/>
        <w:numPr>
          <w:ilvl w:val="0"/>
          <w:numId w:val="70"/>
        </w:numPr>
        <w:tabs>
          <w:tab w:pos="738" w:val="left" w:leader="none"/>
        </w:tabs>
        <w:spacing w:line="240" w:lineRule="auto" w:before="0" w:after="0"/>
        <w:ind w:left="163" w:right="499" w:firstLine="396"/>
        <w:jc w:val="both"/>
        <w:rPr>
          <w:sz w:val="18"/>
        </w:rPr>
      </w:pPr>
      <w:r>
        <w:rPr>
          <w:color w:val="231F20"/>
          <w:sz w:val="18"/>
        </w:rPr>
        <w:t>Васенкова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Архитектор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Валерий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Нефёдов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ради-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кальных переменах на городских набережных. URL: https://</w:t>
      </w:r>
      <w:r>
        <w:rPr>
          <w:color w:val="231F20"/>
          <w:spacing w:val="1"/>
          <w:sz w:val="18"/>
        </w:rPr>
        <w:t> </w:t>
      </w:r>
      <w:hyperlink r:id="rId357">
        <w:r>
          <w:rPr>
            <w:color w:val="231F20"/>
            <w:spacing w:val="-1"/>
            <w:sz w:val="18"/>
          </w:rPr>
          <w:t>www.the-village.ru/village/city/direct-speech/172323-peterburg-</w:t>
        </w:r>
      </w:hyperlink>
      <w:r>
        <w:rPr>
          <w:color w:val="231F20"/>
          <w:sz w:val="18"/>
        </w:rPr>
        <w:t> i-voda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05.03.2020)</w:t>
      </w:r>
    </w:p>
    <w:p>
      <w:pPr>
        <w:pStyle w:val="ListParagraph"/>
        <w:numPr>
          <w:ilvl w:val="0"/>
          <w:numId w:val="70"/>
        </w:numPr>
        <w:tabs>
          <w:tab w:pos="739" w:val="left" w:leader="none"/>
        </w:tabs>
        <w:spacing w:line="240" w:lineRule="auto" w:before="0" w:after="0"/>
        <w:ind w:left="163" w:right="503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Гейл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Я.,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Гемзо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Л.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Новые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городские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пространства.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Концерн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«Крост». 2012</w:t>
      </w:r>
    </w:p>
    <w:p>
      <w:pPr>
        <w:spacing w:after="0" w:line="240" w:lineRule="auto"/>
        <w:jc w:val="both"/>
        <w:rPr>
          <w:sz w:val="18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857" w:space="132"/>
            <w:col w:w="5321"/>
          </w:cols>
        </w:sectPr>
      </w:pPr>
    </w:p>
    <w:p>
      <w:pPr>
        <w:tabs>
          <w:tab w:pos="2827" w:val="left" w:leader="none"/>
        </w:tabs>
        <w:spacing w:line="240" w:lineRule="auto"/>
        <w:ind w:left="503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736" coordorigin="0,0" coordsize="1990,1990">
            <v:shape style="position:absolute;left:2;top:2;width:1985;height:1985" type="#_x0000_t75" id="docshape737" stroked="false">
              <v:imagedata r:id="rId358" o:title=""/>
            </v:shape>
            <v:rect style="position:absolute;left:2;top:2;width:1985;height:1985" id="docshape738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739" coordorigin="0,0" coordsize="1990,1990">
            <v:shape style="position:absolute;left:138;top:47;width:1849;height:1939" type="#_x0000_t75" id="docshape740" stroked="false">
              <v:imagedata r:id="rId272" o:title=""/>
            </v:shape>
            <v:rect style="position:absolute;left:2;top:2;width:1985;height:1985" id="docshape741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6"/>
        <w:jc w:val="left"/>
        <w:rPr>
          <w:sz w:val="21"/>
        </w:rPr>
      </w:pPr>
      <w:r>
        <w:rPr/>
        <w:pict>
          <v:rect style="position:absolute;margin-left:65.196999pt;margin-top:13.606pt;width:481.89pt;height:29.764pt;mso-position-horizontal-relative:page;mso-position-vertical-relative:paragraph;z-index:-15575552;mso-wrap-distance-left:0;mso-wrap-distance-right:0" id="docshape742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5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50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 711.168</w:t>
      </w:r>
    </w:p>
    <w:p>
      <w:pPr>
        <w:spacing w:line="256" w:lineRule="auto" w:before="17"/>
        <w:ind w:left="503" w:right="0" w:firstLine="0"/>
        <w:jc w:val="left"/>
        <w:rPr>
          <w:sz w:val="20"/>
        </w:rPr>
      </w:pPr>
      <w:r>
        <w:rPr>
          <w:i/>
          <w:color w:val="231F20"/>
          <w:sz w:val="20"/>
        </w:rPr>
        <w:t>Анастасия</w:t>
      </w:r>
      <w:r>
        <w:rPr>
          <w:i/>
          <w:color w:val="231F20"/>
          <w:spacing w:val="26"/>
          <w:sz w:val="20"/>
        </w:rPr>
        <w:t> </w:t>
      </w:r>
      <w:r>
        <w:rPr>
          <w:i/>
          <w:color w:val="231F20"/>
          <w:sz w:val="20"/>
        </w:rPr>
        <w:t>Павловна</w:t>
      </w:r>
      <w:r>
        <w:rPr>
          <w:i/>
          <w:color w:val="231F20"/>
          <w:spacing w:val="26"/>
          <w:sz w:val="20"/>
        </w:rPr>
        <w:t> </w:t>
      </w:r>
      <w:r>
        <w:rPr>
          <w:i/>
          <w:color w:val="231F20"/>
          <w:sz w:val="20"/>
        </w:rPr>
        <w:t>Боргоякова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магистрант</w:t>
      </w:r>
    </w:p>
    <w:p>
      <w:pPr>
        <w:spacing w:line="256" w:lineRule="auto" w:before="3"/>
        <w:ind w:left="503" w:right="890" w:firstLine="0"/>
        <w:jc w:val="left"/>
        <w:rPr>
          <w:sz w:val="20"/>
        </w:rPr>
      </w:pPr>
      <w:r>
        <w:rPr>
          <w:i/>
          <w:color w:val="231F20"/>
          <w:sz w:val="20"/>
        </w:rPr>
        <w:t>Андрей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231F20"/>
          <w:sz w:val="20"/>
        </w:rPr>
        <w:t>Викторович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231F20"/>
          <w:sz w:val="20"/>
        </w:rPr>
        <w:t>Суровенков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канд.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архитектуры,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line="256" w:lineRule="auto" w:before="2"/>
        <w:ind w:left="503" w:right="38" w:firstLine="0"/>
        <w:jc w:val="left"/>
        <w:rPr>
          <w:i/>
          <w:sz w:val="20"/>
        </w:rPr>
      </w:pP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университет)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E-mail: </w:t>
      </w:r>
      <w:hyperlink r:id="rId359">
        <w:r>
          <w:rPr>
            <w:i/>
            <w:color w:val="231F20"/>
            <w:w w:val="105"/>
            <w:sz w:val="20"/>
          </w:rPr>
          <w:t>nastya-borgoyakova@yandex.ru</w:t>
        </w:r>
        <w:r>
          <w:rPr>
            <w:color w:val="231F20"/>
            <w:w w:val="105"/>
            <w:sz w:val="20"/>
          </w:rPr>
          <w:t>,</w:t>
        </w:r>
      </w:hyperlink>
      <w:r>
        <w:rPr>
          <w:color w:val="231F20"/>
          <w:spacing w:val="1"/>
          <w:w w:val="105"/>
          <w:sz w:val="20"/>
        </w:rPr>
        <w:t> </w:t>
      </w:r>
      <w:hyperlink r:id="rId360">
        <w:r>
          <w:rPr>
            <w:i/>
            <w:color w:val="231F20"/>
            <w:w w:val="105"/>
            <w:sz w:val="20"/>
          </w:rPr>
          <w:t>9107977@mail.ru</w:t>
        </w:r>
      </w:hyperlink>
    </w:p>
    <w:p>
      <w:pPr>
        <w:spacing w:line="240" w:lineRule="auto" w:before="11"/>
        <w:rPr>
          <w:i/>
          <w:sz w:val="29"/>
        </w:rPr>
      </w:pPr>
      <w:r>
        <w:rPr/>
        <w:br w:type="column"/>
      </w:r>
      <w:r>
        <w:rPr>
          <w:i/>
          <w:sz w:val="29"/>
        </w:rPr>
      </w:r>
    </w:p>
    <w:p>
      <w:pPr>
        <w:spacing w:line="256" w:lineRule="auto" w:before="0"/>
        <w:ind w:left="1284" w:right="161" w:hanging="203"/>
        <w:jc w:val="right"/>
        <w:rPr>
          <w:sz w:val="20"/>
        </w:rPr>
      </w:pPr>
      <w:r>
        <w:rPr>
          <w:i/>
          <w:color w:val="231F20"/>
          <w:sz w:val="20"/>
        </w:rPr>
        <w:t>Anastasia</w:t>
      </w:r>
      <w:r>
        <w:rPr>
          <w:i/>
          <w:color w:val="231F20"/>
          <w:spacing w:val="23"/>
          <w:sz w:val="20"/>
        </w:rPr>
        <w:t> </w:t>
      </w:r>
      <w:r>
        <w:rPr>
          <w:i/>
          <w:color w:val="231F20"/>
          <w:sz w:val="20"/>
        </w:rPr>
        <w:t>Pavlovna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Borgoyakova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Master’s</w:t>
      </w:r>
      <w:r>
        <w:rPr>
          <w:color w:val="231F20"/>
          <w:spacing w:val="5"/>
          <w:w w:val="105"/>
          <w:sz w:val="20"/>
        </w:rPr>
        <w:t> </w:t>
      </w:r>
      <w:r>
        <w:rPr>
          <w:color w:val="231F20"/>
          <w:w w:val="105"/>
          <w:sz w:val="20"/>
        </w:rPr>
        <w:t>Degree</w:t>
      </w:r>
      <w:r>
        <w:rPr>
          <w:color w:val="231F20"/>
          <w:spacing w:val="5"/>
          <w:w w:val="105"/>
          <w:sz w:val="20"/>
        </w:rPr>
        <w:t> </w:t>
      </w:r>
      <w:r>
        <w:rPr>
          <w:color w:val="231F20"/>
          <w:w w:val="105"/>
          <w:sz w:val="20"/>
        </w:rPr>
        <w:t>student</w:t>
      </w:r>
      <w:r>
        <w:rPr>
          <w:color w:val="231F20"/>
          <w:spacing w:val="1"/>
          <w:w w:val="105"/>
          <w:sz w:val="20"/>
        </w:rPr>
        <w:t> </w:t>
      </w:r>
      <w:r>
        <w:rPr>
          <w:i/>
          <w:color w:val="231F20"/>
          <w:sz w:val="20"/>
        </w:rPr>
        <w:t>Andrey</w:t>
      </w:r>
      <w:r>
        <w:rPr>
          <w:i/>
          <w:color w:val="231F20"/>
          <w:spacing w:val="11"/>
          <w:sz w:val="20"/>
        </w:rPr>
        <w:t> </w:t>
      </w:r>
      <w:r>
        <w:rPr>
          <w:i/>
          <w:color w:val="231F20"/>
          <w:sz w:val="20"/>
        </w:rPr>
        <w:t>Victorovich</w:t>
      </w:r>
      <w:r>
        <w:rPr>
          <w:i/>
          <w:color w:val="231F20"/>
          <w:spacing w:val="11"/>
          <w:sz w:val="20"/>
        </w:rPr>
        <w:t> </w:t>
      </w:r>
      <w:r>
        <w:rPr>
          <w:i/>
          <w:color w:val="231F20"/>
          <w:sz w:val="20"/>
        </w:rPr>
        <w:t>Surovenkov</w:t>
      </w:r>
      <w:r>
        <w:rPr>
          <w:color w:val="231F20"/>
          <w:sz w:val="20"/>
        </w:rPr>
        <w:t>,</w:t>
      </w:r>
    </w:p>
    <w:p>
      <w:pPr>
        <w:spacing w:line="256" w:lineRule="auto" w:before="3"/>
        <w:ind w:left="1112" w:right="162" w:hanging="576"/>
        <w:jc w:val="right"/>
        <w:rPr>
          <w:sz w:val="20"/>
        </w:rPr>
      </w:pPr>
      <w:r>
        <w:rPr>
          <w:color w:val="231F20"/>
          <w:sz w:val="20"/>
        </w:rPr>
        <w:t>PhD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Professor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2"/>
        <w:ind w:left="0" w:right="161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8"/>
        <w:ind w:left="0" w:right="161" w:firstLine="0"/>
        <w:jc w:val="right"/>
        <w:rPr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89"/>
          <w:sz w:val="20"/>
        </w:rPr>
        <w:t> </w:t>
      </w:r>
      <w:hyperlink r:id="rId359">
        <w:r>
          <w:rPr>
            <w:i/>
            <w:color w:val="231F20"/>
            <w:sz w:val="20"/>
          </w:rPr>
          <w:t>nastya-borgoyakova@yandex.ru</w:t>
        </w:r>
        <w:r>
          <w:rPr>
            <w:color w:val="231F20"/>
            <w:sz w:val="20"/>
          </w:rPr>
          <w:t>,</w:t>
        </w:r>
      </w:hyperlink>
    </w:p>
    <w:p>
      <w:pPr>
        <w:spacing w:before="17"/>
        <w:ind w:left="0" w:right="161" w:firstLine="0"/>
        <w:jc w:val="right"/>
        <w:rPr>
          <w:i/>
          <w:sz w:val="20"/>
        </w:rPr>
      </w:pPr>
      <w:hyperlink r:id="rId360">
        <w:r>
          <w:rPr>
            <w:i/>
            <w:color w:val="231F20"/>
            <w:w w:val="105"/>
            <w:sz w:val="20"/>
          </w:rPr>
          <w:t>9107977@mail.ru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251" w:space="1973"/>
            <w:col w:w="4086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10"/>
        <w:jc w:val="left"/>
        <w:rPr>
          <w:i/>
          <w:sz w:val="19"/>
        </w:rPr>
      </w:pPr>
    </w:p>
    <w:p>
      <w:pPr>
        <w:pStyle w:val="Heading1"/>
        <w:ind w:right="557"/>
      </w:pPr>
      <w:r>
        <w:rPr>
          <w:color w:val="231F20"/>
          <w:spacing w:val="-1"/>
        </w:rPr>
        <w:t>ОРГАНИЗАЦИЯ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ВЗАИМОДЕЙСТВИЯ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ПЕШЕХОДНЫХ</w:t>
      </w:r>
    </w:p>
    <w:p>
      <w:pPr>
        <w:spacing w:before="12"/>
        <w:ind w:left="896" w:right="556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И</w:t>
      </w:r>
      <w:r>
        <w:rPr>
          <w:b/>
          <w:color w:val="231F20"/>
          <w:spacing w:val="-14"/>
          <w:sz w:val="24"/>
        </w:rPr>
        <w:t> </w:t>
      </w:r>
      <w:r>
        <w:rPr>
          <w:b/>
          <w:color w:val="231F20"/>
          <w:sz w:val="24"/>
        </w:rPr>
        <w:t>ТРАНСПОРТНЫХ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z w:val="24"/>
        </w:rPr>
        <w:t>ПОТОКОВ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z w:val="24"/>
        </w:rPr>
        <w:t>ОБЩЕСТВЕННОМ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z w:val="24"/>
        </w:rPr>
        <w:t>ПРОСТРАНСТВЕ</w:t>
      </w:r>
    </w:p>
    <w:p>
      <w:pPr>
        <w:pStyle w:val="BodyText"/>
        <w:spacing w:before="9"/>
        <w:jc w:val="left"/>
        <w:rPr>
          <w:b/>
          <w:sz w:val="20"/>
        </w:rPr>
      </w:pPr>
    </w:p>
    <w:p>
      <w:pPr>
        <w:pStyle w:val="BodyText"/>
        <w:spacing w:line="249" w:lineRule="auto"/>
        <w:ind w:left="2372" w:right="2030"/>
        <w:jc w:val="center"/>
      </w:pPr>
      <w:r>
        <w:rPr>
          <w:color w:val="231F20"/>
        </w:rPr>
        <w:t>ORGANIZATION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INTERACTION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PEDESTRIAN</w:t>
      </w:r>
      <w:r>
        <w:rPr>
          <w:color w:val="231F20"/>
          <w:spacing w:val="-57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TRANSPORT</w:t>
      </w:r>
      <w:r>
        <w:rPr>
          <w:color w:val="231F20"/>
          <w:spacing w:val="-7"/>
        </w:rPr>
        <w:t> </w:t>
      </w:r>
      <w:r>
        <w:rPr>
          <w:color w:val="231F20"/>
        </w:rPr>
        <w:t>FLOWS</w:t>
      </w:r>
      <w:r>
        <w:rPr>
          <w:color w:val="231F20"/>
          <w:spacing w:val="-4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PUBLIC</w:t>
      </w:r>
      <w:r>
        <w:rPr>
          <w:color w:val="231F20"/>
          <w:spacing w:val="-4"/>
        </w:rPr>
        <w:t> </w:t>
      </w:r>
      <w:r>
        <w:rPr>
          <w:color w:val="231F20"/>
        </w:rPr>
        <w:t>SPACE</w:t>
      </w:r>
    </w:p>
    <w:p>
      <w:pPr>
        <w:pStyle w:val="BodyText"/>
        <w:spacing w:line="249" w:lineRule="auto" w:before="229"/>
        <w:ind w:left="503" w:right="161" w:firstLine="396"/>
      </w:pPr>
      <w:r>
        <w:rPr>
          <w:color w:val="231F20"/>
          <w:w w:val="95"/>
        </w:rPr>
        <w:t>В статье рассмотрены возможности организации взаимодействия пешеходных и автомобиль-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потоков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территории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общественных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пространств.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Изучены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примеры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моделирования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дви-</w:t>
      </w:r>
      <w:r>
        <w:rPr>
          <w:color w:val="231F20"/>
          <w:spacing w:val="-58"/>
        </w:rPr>
        <w:t> </w:t>
      </w:r>
      <w:r>
        <w:rPr>
          <w:color w:val="231F20"/>
        </w:rPr>
        <w:t>жения из мировой практики. Отмечены три основных приема разведения транспортных и пе-</w:t>
      </w:r>
      <w:r>
        <w:rPr>
          <w:color w:val="231F20"/>
          <w:spacing w:val="-57"/>
        </w:rPr>
        <w:t> </w:t>
      </w:r>
      <w:r>
        <w:rPr>
          <w:color w:val="231F20"/>
        </w:rPr>
        <w:t>шеходных потоков: временной, по вертикали, планировочный. Подробно описаны проектные</w:t>
      </w:r>
      <w:r>
        <w:rPr>
          <w:color w:val="231F20"/>
          <w:spacing w:val="-57"/>
        </w:rPr>
        <w:t> </w:t>
      </w:r>
      <w:r>
        <w:rPr>
          <w:color w:val="231F20"/>
        </w:rPr>
        <w:t>предложения</w:t>
      </w:r>
      <w:r>
        <w:rPr>
          <w:color w:val="231F20"/>
          <w:spacing w:val="-14"/>
        </w:rPr>
        <w:t> </w:t>
      </w:r>
      <w:r>
        <w:rPr>
          <w:color w:val="231F20"/>
        </w:rPr>
        <w:t>разведения</w:t>
      </w:r>
      <w:r>
        <w:rPr>
          <w:color w:val="231F20"/>
          <w:spacing w:val="-14"/>
        </w:rPr>
        <w:t> </w:t>
      </w:r>
      <w:r>
        <w:rPr>
          <w:color w:val="231F20"/>
        </w:rPr>
        <w:t>потоков</w:t>
      </w:r>
      <w:r>
        <w:rPr>
          <w:color w:val="231F20"/>
          <w:spacing w:val="-14"/>
        </w:rPr>
        <w:t> </w:t>
      </w:r>
      <w:r>
        <w:rPr>
          <w:color w:val="231F20"/>
        </w:rPr>
        <w:t>движения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4"/>
        </w:rPr>
        <w:t> </w:t>
      </w:r>
      <w:r>
        <w:rPr>
          <w:color w:val="231F20"/>
        </w:rPr>
        <w:t>пространствах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примере</w:t>
      </w:r>
      <w:r>
        <w:rPr>
          <w:color w:val="231F20"/>
          <w:spacing w:val="-14"/>
        </w:rPr>
        <w:t> </w:t>
      </w:r>
      <w:r>
        <w:rPr>
          <w:color w:val="231F20"/>
        </w:rPr>
        <w:t>терри-</w:t>
      </w:r>
      <w:r>
        <w:rPr>
          <w:color w:val="231F20"/>
          <w:spacing w:val="-57"/>
        </w:rPr>
        <w:t> </w:t>
      </w:r>
      <w:r>
        <w:rPr>
          <w:color w:val="231F20"/>
        </w:rPr>
        <w:t>тории</w:t>
      </w:r>
      <w:r>
        <w:rPr>
          <w:color w:val="231F20"/>
          <w:spacing w:val="-7"/>
        </w:rPr>
        <w:t> </w:t>
      </w:r>
      <w:r>
        <w:rPr>
          <w:color w:val="231F20"/>
        </w:rPr>
        <w:t>острова</w:t>
      </w:r>
      <w:r>
        <w:rPr>
          <w:color w:val="231F20"/>
          <w:spacing w:val="-5"/>
        </w:rPr>
        <w:t> </w:t>
      </w:r>
      <w:r>
        <w:rPr>
          <w:color w:val="231F20"/>
        </w:rPr>
        <w:t>Отдыха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г.</w:t>
      </w:r>
      <w:r>
        <w:rPr>
          <w:color w:val="231F20"/>
          <w:spacing w:val="-7"/>
        </w:rPr>
        <w:t> </w:t>
      </w:r>
      <w:r>
        <w:rPr>
          <w:color w:val="231F20"/>
        </w:rPr>
        <w:t>Красноярск,</w:t>
      </w:r>
      <w:r>
        <w:rPr>
          <w:color w:val="231F20"/>
          <w:spacing w:val="-6"/>
        </w:rPr>
        <w:t> </w:t>
      </w:r>
      <w:r>
        <w:rPr>
          <w:color w:val="231F20"/>
        </w:rPr>
        <w:t>который</w:t>
      </w:r>
      <w:r>
        <w:rPr>
          <w:color w:val="231F20"/>
          <w:spacing w:val="-6"/>
        </w:rPr>
        <w:t> </w:t>
      </w:r>
      <w:r>
        <w:rPr>
          <w:color w:val="231F20"/>
        </w:rPr>
        <w:t>является</w:t>
      </w:r>
      <w:r>
        <w:rPr>
          <w:color w:val="231F20"/>
          <w:spacing w:val="-6"/>
        </w:rPr>
        <w:t> </w:t>
      </w:r>
      <w:r>
        <w:rPr>
          <w:color w:val="231F20"/>
        </w:rPr>
        <w:t>спортивным</w:t>
      </w:r>
      <w:r>
        <w:rPr>
          <w:color w:val="231F20"/>
          <w:spacing w:val="-6"/>
        </w:rPr>
        <w:t> </w:t>
      </w:r>
      <w:r>
        <w:rPr>
          <w:color w:val="231F20"/>
        </w:rPr>
        <w:t>центром</w:t>
      </w:r>
      <w:r>
        <w:rPr>
          <w:color w:val="231F20"/>
          <w:spacing w:val="-6"/>
        </w:rPr>
        <w:t> </w:t>
      </w:r>
      <w:r>
        <w:rPr>
          <w:color w:val="231F20"/>
        </w:rPr>
        <w:t>города.</w:t>
      </w:r>
      <w:r>
        <w:rPr>
          <w:color w:val="231F20"/>
          <w:spacing w:val="-5"/>
        </w:rPr>
        <w:t> </w:t>
      </w:r>
      <w:r>
        <w:rPr>
          <w:color w:val="231F20"/>
        </w:rPr>
        <w:t>Отсут-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ствие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правильной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организации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потоков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одной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главных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проблем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острова.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Поскольку</w:t>
      </w:r>
      <w:r>
        <w:rPr>
          <w:color w:val="231F20"/>
          <w:spacing w:val="-58"/>
        </w:rPr>
        <w:t> </w:t>
      </w:r>
      <w:r>
        <w:rPr>
          <w:color w:val="231F20"/>
        </w:rPr>
        <w:t>проект предполагает увеличение количества посетителей острова, решение данной проблемы</w:t>
      </w:r>
      <w:r>
        <w:rPr>
          <w:color w:val="231F20"/>
          <w:spacing w:val="-57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1"/>
        </w:rPr>
        <w:t> </w:t>
      </w:r>
      <w:r>
        <w:rPr>
          <w:color w:val="231F20"/>
        </w:rPr>
        <w:t>особенно актуальной.</w:t>
      </w:r>
    </w:p>
    <w:p>
      <w:pPr>
        <w:pStyle w:val="BodyText"/>
        <w:spacing w:line="249" w:lineRule="auto" w:before="8"/>
        <w:ind w:left="503" w:right="165" w:firstLine="396"/>
      </w:pPr>
      <w:r>
        <w:rPr>
          <w:i/>
          <w:color w:val="231F20"/>
        </w:rPr>
        <w:t>Ключевые слова</w:t>
      </w:r>
      <w:r>
        <w:rPr>
          <w:color w:val="231F20"/>
        </w:rPr>
        <w:t>: общественное пространство, пешеходные потоки, транспортные потоки,</w:t>
      </w:r>
      <w:r>
        <w:rPr>
          <w:color w:val="231F20"/>
          <w:spacing w:val="-57"/>
        </w:rPr>
        <w:t> </w:t>
      </w:r>
      <w:r>
        <w:rPr>
          <w:color w:val="231F20"/>
        </w:rPr>
        <w:t>спортивный</w:t>
      </w:r>
      <w:r>
        <w:rPr>
          <w:color w:val="231F20"/>
          <w:spacing w:val="-1"/>
        </w:rPr>
        <w:t> </w:t>
      </w:r>
      <w:r>
        <w:rPr>
          <w:color w:val="231F20"/>
        </w:rPr>
        <w:t>центр, остров Отдыха.</w:t>
      </w:r>
    </w:p>
    <w:p>
      <w:pPr>
        <w:pStyle w:val="BodyText"/>
        <w:spacing w:before="3"/>
        <w:jc w:val="left"/>
        <w:rPr>
          <w:sz w:val="25"/>
        </w:rPr>
      </w:pPr>
    </w:p>
    <w:p>
      <w:pPr>
        <w:pStyle w:val="BodyText"/>
        <w:spacing w:line="249" w:lineRule="auto"/>
        <w:ind w:left="503" w:right="158" w:firstLine="396"/>
      </w:pPr>
      <w:r>
        <w:rPr>
          <w:color w:val="231F20"/>
        </w:rPr>
        <w:t>The article considers the possibilities of organizing the interaction of pedestrian and automobile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traffic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on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territory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public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spaces.</w:t>
      </w:r>
      <w:r>
        <w:rPr>
          <w:color w:val="231F20"/>
          <w:spacing w:val="-14"/>
        </w:rPr>
        <w:t> </w:t>
      </w:r>
      <w:r>
        <w:rPr>
          <w:color w:val="231F20"/>
        </w:rPr>
        <w:t>Examples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motion</w:t>
      </w:r>
      <w:r>
        <w:rPr>
          <w:color w:val="231F20"/>
          <w:spacing w:val="-13"/>
        </w:rPr>
        <w:t> </w:t>
      </w:r>
      <w:r>
        <w:rPr>
          <w:color w:val="231F20"/>
        </w:rPr>
        <w:t>modeling</w:t>
      </w:r>
      <w:r>
        <w:rPr>
          <w:color w:val="231F20"/>
          <w:spacing w:val="-13"/>
        </w:rPr>
        <w:t> </w:t>
      </w:r>
      <w:r>
        <w:rPr>
          <w:color w:val="231F20"/>
        </w:rPr>
        <w:t>from</w:t>
      </w:r>
      <w:r>
        <w:rPr>
          <w:color w:val="231F20"/>
          <w:spacing w:val="-14"/>
        </w:rPr>
        <w:t> </w:t>
      </w:r>
      <w:r>
        <w:rPr>
          <w:color w:val="231F20"/>
        </w:rPr>
        <w:t>world</w:t>
      </w:r>
      <w:r>
        <w:rPr>
          <w:color w:val="231F20"/>
          <w:spacing w:val="-13"/>
        </w:rPr>
        <w:t> </w:t>
      </w:r>
      <w:r>
        <w:rPr>
          <w:color w:val="231F20"/>
        </w:rPr>
        <w:t>practice</w:t>
      </w:r>
      <w:r>
        <w:rPr>
          <w:color w:val="231F20"/>
          <w:spacing w:val="-14"/>
        </w:rPr>
        <w:t> </w:t>
      </w:r>
      <w:r>
        <w:rPr>
          <w:color w:val="231F20"/>
        </w:rPr>
        <w:t>are</w:t>
      </w:r>
      <w:r>
        <w:rPr>
          <w:color w:val="231F20"/>
          <w:spacing w:val="-13"/>
        </w:rPr>
        <w:t> </w:t>
      </w:r>
      <w:r>
        <w:rPr>
          <w:color w:val="231F20"/>
        </w:rPr>
        <w:t>studied.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There are three main methods of breeding traffic and pedestrian flows: temporary, vertical, and planning.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Detailed</w:t>
      </w:r>
      <w:r>
        <w:rPr>
          <w:color w:val="231F20"/>
          <w:spacing w:val="-7"/>
        </w:rPr>
        <w:t> </w:t>
      </w:r>
      <w:r>
        <w:rPr>
          <w:color w:val="231F20"/>
        </w:rPr>
        <w:t>project</w:t>
      </w:r>
      <w:r>
        <w:rPr>
          <w:color w:val="231F20"/>
          <w:spacing w:val="-6"/>
        </w:rPr>
        <w:t> </w:t>
      </w:r>
      <w:r>
        <w:rPr>
          <w:color w:val="231F20"/>
        </w:rPr>
        <w:t>proposals</w:t>
      </w:r>
      <w:r>
        <w:rPr>
          <w:color w:val="231F20"/>
          <w:spacing w:val="-5"/>
        </w:rPr>
        <w:t> </w:t>
      </w:r>
      <w:r>
        <w:rPr>
          <w:color w:val="231F20"/>
        </w:rPr>
        <w:t>for</w:t>
      </w:r>
      <w:r>
        <w:rPr>
          <w:color w:val="231F20"/>
          <w:spacing w:val="-6"/>
        </w:rPr>
        <w:t> </w:t>
      </w:r>
      <w:r>
        <w:rPr>
          <w:color w:val="231F20"/>
        </w:rPr>
        <w:t>breeding</w:t>
      </w:r>
      <w:r>
        <w:rPr>
          <w:color w:val="231F20"/>
          <w:spacing w:val="-6"/>
        </w:rPr>
        <w:t> </w:t>
      </w:r>
      <w:r>
        <w:rPr>
          <w:color w:val="231F20"/>
        </w:rPr>
        <w:t>traffic</w:t>
      </w:r>
      <w:r>
        <w:rPr>
          <w:color w:val="231F20"/>
          <w:spacing w:val="-5"/>
        </w:rPr>
        <w:t> </w:t>
      </w:r>
      <w:r>
        <w:rPr>
          <w:color w:val="231F20"/>
        </w:rPr>
        <w:t>flows</w:t>
      </w:r>
      <w:r>
        <w:rPr>
          <w:color w:val="231F20"/>
          <w:spacing w:val="-7"/>
        </w:rPr>
        <w:t> </w:t>
      </w:r>
      <w:r>
        <w:rPr>
          <w:color w:val="231F20"/>
        </w:rPr>
        <w:t>in</w:t>
      </w:r>
      <w:r>
        <w:rPr>
          <w:color w:val="231F20"/>
          <w:spacing w:val="-5"/>
        </w:rPr>
        <w:t> </w:t>
      </w:r>
      <w:r>
        <w:rPr>
          <w:color w:val="231F20"/>
        </w:rPr>
        <w:t>public</w:t>
      </w:r>
      <w:r>
        <w:rPr>
          <w:color w:val="231F20"/>
          <w:spacing w:val="-6"/>
        </w:rPr>
        <w:t> </w:t>
      </w:r>
      <w:r>
        <w:rPr>
          <w:color w:val="231F20"/>
        </w:rPr>
        <w:t>spaces</w:t>
      </w:r>
      <w:r>
        <w:rPr>
          <w:color w:val="231F20"/>
          <w:spacing w:val="-7"/>
        </w:rPr>
        <w:t> </w:t>
      </w:r>
      <w:r>
        <w:rPr>
          <w:color w:val="231F20"/>
        </w:rPr>
        <w:t>are</w:t>
      </w:r>
      <w:r>
        <w:rPr>
          <w:color w:val="231F20"/>
          <w:spacing w:val="-5"/>
        </w:rPr>
        <w:t> </w:t>
      </w:r>
      <w:r>
        <w:rPr>
          <w:color w:val="231F20"/>
        </w:rPr>
        <w:t>described</w:t>
      </w:r>
      <w:r>
        <w:rPr>
          <w:color w:val="231F20"/>
          <w:spacing w:val="-6"/>
        </w:rPr>
        <w:t> </w:t>
      </w:r>
      <w:r>
        <w:rPr>
          <w:color w:val="231F20"/>
        </w:rPr>
        <w:t>on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example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57"/>
        </w:rPr>
        <w:t> </w:t>
      </w:r>
      <w:r>
        <w:rPr>
          <w:color w:val="231F20"/>
        </w:rPr>
        <w:t>the territory of the Recreation island in Krasnoyarsk, which is the sports center of the city. The lack</w:t>
      </w:r>
      <w:r>
        <w:rPr>
          <w:color w:val="231F20"/>
          <w:spacing w:val="1"/>
        </w:rPr>
        <w:t> </w:t>
      </w:r>
      <w:r>
        <w:rPr>
          <w:color w:val="231F20"/>
        </w:rPr>
        <w:t>of proper organization of flows is one of the main problems of the island. Since the project involves</w:t>
      </w:r>
      <w:r>
        <w:rPr>
          <w:color w:val="231F20"/>
          <w:spacing w:val="1"/>
        </w:rPr>
        <w:t> </w:t>
      </w:r>
      <w:r>
        <w:rPr>
          <w:color w:val="231F20"/>
        </w:rPr>
        <w:t>increasing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number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visitors</w:t>
      </w:r>
      <w:r>
        <w:rPr>
          <w:color w:val="231F20"/>
          <w:spacing w:val="-12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island,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solution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this</w:t>
      </w:r>
      <w:r>
        <w:rPr>
          <w:color w:val="231F20"/>
          <w:spacing w:val="-13"/>
        </w:rPr>
        <w:t> </w:t>
      </w:r>
      <w:r>
        <w:rPr>
          <w:color w:val="231F20"/>
        </w:rPr>
        <w:t>problem</w:t>
      </w:r>
      <w:r>
        <w:rPr>
          <w:color w:val="231F20"/>
          <w:spacing w:val="-12"/>
        </w:rPr>
        <w:t> </w:t>
      </w:r>
      <w:r>
        <w:rPr>
          <w:color w:val="231F20"/>
        </w:rPr>
        <w:t>becomes</w:t>
      </w:r>
      <w:r>
        <w:rPr>
          <w:color w:val="231F20"/>
          <w:spacing w:val="-13"/>
        </w:rPr>
        <w:t> </w:t>
      </w:r>
      <w:r>
        <w:rPr>
          <w:color w:val="231F20"/>
        </w:rPr>
        <w:t>especially</w:t>
      </w:r>
      <w:r>
        <w:rPr>
          <w:color w:val="231F20"/>
          <w:spacing w:val="-13"/>
        </w:rPr>
        <w:t> </w:t>
      </w:r>
      <w:r>
        <w:rPr>
          <w:color w:val="231F20"/>
        </w:rPr>
        <w:t>urgent.</w:t>
      </w:r>
    </w:p>
    <w:p>
      <w:pPr>
        <w:pStyle w:val="BodyText"/>
        <w:spacing w:before="7"/>
        <w:ind w:left="900"/>
      </w:pPr>
      <w:r>
        <w:rPr>
          <w:i/>
          <w:color w:val="231F20"/>
        </w:rPr>
        <w:t>Keywords</w:t>
      </w:r>
      <w:r>
        <w:rPr>
          <w:color w:val="231F20"/>
        </w:rPr>
        <w:t>:</w:t>
      </w:r>
      <w:r>
        <w:rPr>
          <w:color w:val="231F20"/>
          <w:spacing w:val="-8"/>
        </w:rPr>
        <w:t> </w:t>
      </w:r>
      <w:r>
        <w:rPr>
          <w:color w:val="231F20"/>
        </w:rPr>
        <w:t>public</w:t>
      </w:r>
      <w:r>
        <w:rPr>
          <w:color w:val="231F20"/>
          <w:spacing w:val="-8"/>
        </w:rPr>
        <w:t> </w:t>
      </w:r>
      <w:r>
        <w:rPr>
          <w:color w:val="231F20"/>
        </w:rPr>
        <w:t>space,</w:t>
      </w:r>
      <w:r>
        <w:rPr>
          <w:color w:val="231F20"/>
          <w:spacing w:val="-9"/>
        </w:rPr>
        <w:t> </w:t>
      </w:r>
      <w:r>
        <w:rPr>
          <w:color w:val="231F20"/>
        </w:rPr>
        <w:t>pedestrian</w:t>
      </w:r>
      <w:r>
        <w:rPr>
          <w:color w:val="231F20"/>
          <w:spacing w:val="-8"/>
        </w:rPr>
        <w:t> </w:t>
      </w:r>
      <w:r>
        <w:rPr>
          <w:color w:val="231F20"/>
        </w:rPr>
        <w:t>flows,</w:t>
      </w:r>
      <w:r>
        <w:rPr>
          <w:color w:val="231F20"/>
          <w:spacing w:val="-8"/>
        </w:rPr>
        <w:t> </w:t>
      </w:r>
      <w:r>
        <w:rPr>
          <w:color w:val="231F20"/>
        </w:rPr>
        <w:t>traffic</w:t>
      </w:r>
      <w:r>
        <w:rPr>
          <w:color w:val="231F20"/>
          <w:spacing w:val="-8"/>
        </w:rPr>
        <w:t> </w:t>
      </w:r>
      <w:r>
        <w:rPr>
          <w:color w:val="231F20"/>
        </w:rPr>
        <w:t>flows,</w:t>
      </w:r>
      <w:r>
        <w:rPr>
          <w:color w:val="231F20"/>
          <w:spacing w:val="-9"/>
        </w:rPr>
        <w:t> </w:t>
      </w:r>
      <w:r>
        <w:rPr>
          <w:color w:val="231F20"/>
        </w:rPr>
        <w:t>sports</w:t>
      </w:r>
      <w:r>
        <w:rPr>
          <w:color w:val="231F20"/>
          <w:spacing w:val="-9"/>
        </w:rPr>
        <w:t> </w:t>
      </w:r>
      <w:r>
        <w:rPr>
          <w:color w:val="231F20"/>
        </w:rPr>
        <w:t>center,</w:t>
      </w:r>
      <w:r>
        <w:rPr>
          <w:color w:val="231F20"/>
          <w:spacing w:val="-8"/>
        </w:rPr>
        <w:t> </w:t>
      </w:r>
      <w:r>
        <w:rPr>
          <w:color w:val="231F20"/>
        </w:rPr>
        <w:t>Recreation</w:t>
      </w:r>
      <w:r>
        <w:rPr>
          <w:color w:val="231F20"/>
          <w:spacing w:val="-7"/>
        </w:rPr>
        <w:t> </w:t>
      </w:r>
      <w:r>
        <w:rPr>
          <w:color w:val="231F20"/>
        </w:rPr>
        <w:t>island.</w:t>
      </w:r>
    </w:p>
    <w:p>
      <w:pPr>
        <w:spacing w:after="0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163" w:right="38" w:firstLine="396"/>
        <w:jc w:val="right"/>
      </w:pPr>
      <w:r>
        <w:rPr>
          <w:color w:val="231F20"/>
        </w:rPr>
        <w:t>Изучая</w:t>
      </w:r>
      <w:r>
        <w:rPr>
          <w:color w:val="231F20"/>
          <w:spacing w:val="11"/>
        </w:rPr>
        <w:t> </w:t>
      </w:r>
      <w:r>
        <w:rPr>
          <w:color w:val="231F20"/>
        </w:rPr>
        <w:t>проблематику</w:t>
      </w:r>
      <w:r>
        <w:rPr>
          <w:color w:val="231F20"/>
          <w:spacing w:val="11"/>
        </w:rPr>
        <w:t> </w:t>
      </w:r>
      <w:r>
        <w:rPr>
          <w:color w:val="231F20"/>
        </w:rPr>
        <w:t>взаимодействия</w:t>
      </w:r>
      <w:r>
        <w:rPr>
          <w:color w:val="231F20"/>
          <w:spacing w:val="1"/>
        </w:rPr>
        <w:t> </w:t>
      </w:r>
      <w:r>
        <w:rPr>
          <w:color w:val="231F20"/>
        </w:rPr>
        <w:t>транспортных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пешеходных</w:t>
      </w:r>
      <w:r>
        <w:rPr>
          <w:color w:val="231F20"/>
          <w:spacing w:val="3"/>
        </w:rPr>
        <w:t> </w:t>
      </w:r>
      <w:r>
        <w:rPr>
          <w:color w:val="231F20"/>
        </w:rPr>
        <w:t>потоков,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пер-</w:t>
      </w:r>
      <w:r>
        <w:rPr>
          <w:color w:val="231F20"/>
          <w:spacing w:val="-57"/>
        </w:rPr>
        <w:t> </w:t>
      </w:r>
      <w:r>
        <w:rPr>
          <w:color w:val="231F20"/>
        </w:rPr>
        <w:t>вую</w:t>
      </w:r>
      <w:r>
        <w:rPr>
          <w:color w:val="231F20"/>
          <w:spacing w:val="3"/>
        </w:rPr>
        <w:t> </w:t>
      </w:r>
      <w:r>
        <w:rPr>
          <w:color w:val="231F20"/>
        </w:rPr>
        <w:t>очередь</w:t>
      </w:r>
      <w:r>
        <w:rPr>
          <w:color w:val="231F20"/>
          <w:spacing w:val="3"/>
        </w:rPr>
        <w:t> </w:t>
      </w:r>
      <w:r>
        <w:rPr>
          <w:color w:val="231F20"/>
        </w:rPr>
        <w:t>стоит</w:t>
      </w:r>
      <w:r>
        <w:rPr>
          <w:color w:val="231F20"/>
          <w:spacing w:val="3"/>
        </w:rPr>
        <w:t> </w:t>
      </w:r>
      <w:r>
        <w:rPr>
          <w:color w:val="231F20"/>
        </w:rPr>
        <w:t>обратиться</w:t>
      </w:r>
      <w:r>
        <w:rPr>
          <w:color w:val="231F20"/>
          <w:spacing w:val="4"/>
        </w:rPr>
        <w:t> </w:t>
      </w:r>
      <w:r>
        <w:rPr>
          <w:color w:val="231F20"/>
        </w:rPr>
        <w:t>к</w:t>
      </w:r>
      <w:r>
        <w:rPr>
          <w:color w:val="231F20"/>
          <w:spacing w:val="3"/>
        </w:rPr>
        <w:t> </w:t>
      </w:r>
      <w:r>
        <w:rPr>
          <w:color w:val="231F20"/>
        </w:rPr>
        <w:t>понятию</w:t>
      </w:r>
      <w:r>
        <w:rPr>
          <w:color w:val="231F20"/>
          <w:spacing w:val="3"/>
        </w:rPr>
        <w:t> </w:t>
      </w:r>
      <w:r>
        <w:rPr>
          <w:color w:val="231F20"/>
        </w:rPr>
        <w:t>об-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щественного пространства. Общественное про-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странство – территория, на которой посетители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могут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совершать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общедоступные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действия: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гу-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лять,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отдыхать,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пользоваться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общественными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возможностями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городской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культуры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отдыха,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посещать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магазины,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заведения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общественного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питания, секции, общаться и встречаться с дру-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гими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людьми.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всего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этого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необходима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ком-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фортная, безопасная и качественная среда, спо-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собная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включить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перечисленные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возможности.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К основным критериям, формирующим об-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щественное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пространство,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могут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быть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отнесе-</w:t>
      </w:r>
      <w:r>
        <w:rPr>
          <w:color w:val="231F20"/>
          <w:spacing w:val="-57"/>
        </w:rPr>
        <w:t> </w:t>
      </w:r>
      <w:r>
        <w:rPr>
          <w:color w:val="231F20"/>
        </w:rPr>
        <w:t>ны:</w:t>
      </w:r>
      <w:r>
        <w:rPr>
          <w:color w:val="231F20"/>
          <w:spacing w:val="-6"/>
        </w:rPr>
        <w:t> </w:t>
      </w:r>
      <w:r>
        <w:rPr>
          <w:color w:val="231F20"/>
        </w:rPr>
        <w:t>зонирование;</w:t>
      </w:r>
      <w:r>
        <w:rPr>
          <w:color w:val="231F20"/>
          <w:spacing w:val="-6"/>
        </w:rPr>
        <w:t> </w:t>
      </w:r>
      <w:r>
        <w:rPr>
          <w:color w:val="231F20"/>
        </w:rPr>
        <w:t>степень</w:t>
      </w:r>
      <w:r>
        <w:rPr>
          <w:color w:val="231F20"/>
          <w:spacing w:val="-5"/>
        </w:rPr>
        <w:t> </w:t>
      </w:r>
      <w:r>
        <w:rPr>
          <w:color w:val="231F20"/>
        </w:rPr>
        <w:t>привлекательности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пространства;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создание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образа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местности;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рас-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положение и площадь коммуникационных про-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странств; степень организованности структуры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движения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потоков;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степень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организованности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системы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объектов.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Общественное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пространство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чаще</w:t>
      </w:r>
      <w:r>
        <w:rPr>
          <w:color w:val="231F20"/>
          <w:spacing w:val="3"/>
        </w:rPr>
        <w:t> </w:t>
      </w:r>
      <w:r>
        <w:rPr>
          <w:color w:val="231F20"/>
        </w:rPr>
        <w:t>всего</w:t>
      </w:r>
      <w:r>
        <w:rPr>
          <w:color w:val="231F20"/>
          <w:spacing w:val="4"/>
        </w:rPr>
        <w:t> </w:t>
      </w:r>
      <w:r>
        <w:rPr>
          <w:color w:val="231F20"/>
        </w:rPr>
        <w:t>выступает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роли</w:t>
      </w:r>
      <w:r>
        <w:rPr>
          <w:color w:val="231F20"/>
          <w:spacing w:val="4"/>
        </w:rPr>
        <w:t> </w:t>
      </w:r>
      <w:r>
        <w:rPr>
          <w:color w:val="231F20"/>
        </w:rPr>
        <w:t>многофункцио-</w:t>
      </w:r>
      <w:r>
        <w:rPr>
          <w:color w:val="231F20"/>
          <w:spacing w:val="-57"/>
        </w:rPr>
        <w:t> </w:t>
      </w:r>
      <w:r>
        <w:rPr>
          <w:color w:val="231F20"/>
        </w:rPr>
        <w:t>нальной структуры, которая требует соответ-</w:t>
      </w:r>
      <w:r>
        <w:rPr>
          <w:color w:val="231F20"/>
          <w:spacing w:val="-57"/>
        </w:rPr>
        <w:t> </w:t>
      </w:r>
      <w:r>
        <w:rPr>
          <w:color w:val="231F20"/>
        </w:rPr>
        <w:t>ствующей</w:t>
      </w:r>
      <w:r>
        <w:rPr>
          <w:color w:val="231F20"/>
          <w:spacing w:val="-1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1"/>
        </w:rPr>
        <w:t> </w:t>
      </w:r>
      <w:r>
        <w:rPr>
          <w:color w:val="231F20"/>
        </w:rPr>
        <w:t>движения</w:t>
      </w:r>
      <w:r>
        <w:rPr>
          <w:color w:val="231F20"/>
          <w:spacing w:val="-11"/>
        </w:rPr>
        <w:t> </w:t>
      </w:r>
      <w:r>
        <w:rPr>
          <w:color w:val="231F20"/>
        </w:rPr>
        <w:t>участников</w:t>
      </w:r>
      <w:r>
        <w:rPr>
          <w:color w:val="231F20"/>
          <w:spacing w:val="-57"/>
        </w:rPr>
        <w:t> </w:t>
      </w:r>
      <w:r>
        <w:rPr>
          <w:color w:val="231F20"/>
        </w:rPr>
        <w:t>этой</w:t>
      </w:r>
      <w:r>
        <w:rPr>
          <w:color w:val="231F20"/>
          <w:spacing w:val="29"/>
        </w:rPr>
        <w:t> </w:t>
      </w:r>
      <w:r>
        <w:rPr>
          <w:color w:val="231F20"/>
        </w:rPr>
        <w:t>структуры.</w:t>
      </w:r>
      <w:r>
        <w:rPr>
          <w:color w:val="231F20"/>
          <w:spacing w:val="30"/>
        </w:rPr>
        <w:t> </w:t>
      </w:r>
      <w:r>
        <w:rPr>
          <w:color w:val="231F20"/>
        </w:rPr>
        <w:t>В</w:t>
      </w:r>
      <w:r>
        <w:rPr>
          <w:color w:val="231F20"/>
          <w:spacing w:val="29"/>
        </w:rPr>
        <w:t> </w:t>
      </w:r>
      <w:r>
        <w:rPr>
          <w:color w:val="231F20"/>
        </w:rPr>
        <w:t>общественном</w:t>
      </w:r>
      <w:r>
        <w:rPr>
          <w:color w:val="231F20"/>
          <w:spacing w:val="30"/>
        </w:rPr>
        <w:t> </w:t>
      </w:r>
      <w:r>
        <w:rPr>
          <w:color w:val="231F20"/>
        </w:rPr>
        <w:t>простран-</w:t>
      </w:r>
      <w:r>
        <w:rPr>
          <w:color w:val="231F20"/>
          <w:spacing w:val="-57"/>
        </w:rPr>
        <w:t> </w:t>
      </w:r>
      <w:r>
        <w:rPr>
          <w:color w:val="231F20"/>
        </w:rPr>
        <w:t>стве</w:t>
      </w:r>
      <w:r>
        <w:rPr>
          <w:color w:val="231F20"/>
          <w:spacing w:val="21"/>
        </w:rPr>
        <w:t> </w:t>
      </w:r>
      <w:r>
        <w:rPr>
          <w:color w:val="231F20"/>
        </w:rPr>
        <w:t>неизбежно</w:t>
      </w:r>
      <w:r>
        <w:rPr>
          <w:color w:val="231F20"/>
          <w:spacing w:val="22"/>
        </w:rPr>
        <w:t> </w:t>
      </w:r>
      <w:r>
        <w:rPr>
          <w:color w:val="231F20"/>
        </w:rPr>
        <w:t>столкновение</w:t>
      </w:r>
      <w:r>
        <w:rPr>
          <w:color w:val="231F20"/>
          <w:spacing w:val="22"/>
        </w:rPr>
        <w:t> </w:t>
      </w:r>
      <w:r>
        <w:rPr>
          <w:color w:val="231F20"/>
        </w:rPr>
        <w:t>транспортных</w:t>
      </w:r>
    </w:p>
    <w:p>
      <w:pPr>
        <w:pStyle w:val="BodyText"/>
        <w:spacing w:before="26"/>
        <w:ind w:left="163"/>
      </w:pP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пешеходных</w:t>
      </w:r>
      <w:r>
        <w:rPr>
          <w:color w:val="231F20"/>
          <w:spacing w:val="-14"/>
        </w:rPr>
        <w:t> </w:t>
      </w:r>
      <w:r>
        <w:rPr>
          <w:color w:val="231F20"/>
        </w:rPr>
        <w:t>потоков.</w:t>
      </w:r>
    </w:p>
    <w:p>
      <w:pPr>
        <w:pStyle w:val="BodyText"/>
        <w:spacing w:line="249" w:lineRule="auto" w:before="12"/>
        <w:ind w:left="163" w:right="42" w:firstLine="396"/>
      </w:pPr>
      <w:r>
        <w:rPr>
          <w:color w:val="231F20"/>
          <w:spacing w:val="-3"/>
        </w:rPr>
        <w:t>Чаще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всего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отдельные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общественные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странства существуют в системе частных и об-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щественных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пространств,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соответственно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проектировании новых общественных зон сто-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ит учитывать их взаимосвязь с другими подоб-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ными зонами. Возможность осуществления</w:t>
      </w:r>
      <w:r>
        <w:rPr>
          <w:color w:val="231F20"/>
          <w:spacing w:val="1"/>
        </w:rPr>
        <w:t> </w:t>
      </w:r>
      <w:r>
        <w:rPr>
          <w:color w:val="231F20"/>
        </w:rPr>
        <w:t>свободного передвижения в данной системе</w:t>
      </w:r>
      <w:r>
        <w:rPr>
          <w:color w:val="231F20"/>
          <w:spacing w:val="1"/>
        </w:rPr>
        <w:t> </w:t>
      </w:r>
      <w:r>
        <w:rPr>
          <w:color w:val="231F20"/>
        </w:rPr>
        <w:t>должна быть у всех потоков движения, при-</w:t>
      </w:r>
      <w:r>
        <w:rPr>
          <w:color w:val="231F20"/>
          <w:spacing w:val="1"/>
        </w:rPr>
        <w:t> </w:t>
      </w:r>
      <w:r>
        <w:rPr>
          <w:color w:val="231F20"/>
        </w:rPr>
        <w:t>сутствующих в рассматриваемых простран-</w:t>
      </w:r>
      <w:r>
        <w:rPr>
          <w:color w:val="231F20"/>
          <w:spacing w:val="1"/>
        </w:rPr>
        <w:t> </w:t>
      </w:r>
      <w:r>
        <w:rPr>
          <w:color w:val="231F20"/>
        </w:rPr>
        <w:t>ствах</w:t>
      </w:r>
      <w:r>
        <w:rPr>
          <w:color w:val="231F20"/>
          <w:spacing w:val="-1"/>
        </w:rPr>
        <w:t> </w:t>
      </w:r>
      <w:r>
        <w:rPr>
          <w:color w:val="231F20"/>
        </w:rPr>
        <w:t>[1].</w:t>
      </w:r>
    </w:p>
    <w:p>
      <w:pPr>
        <w:pStyle w:val="BodyText"/>
        <w:spacing w:line="249" w:lineRule="auto" w:before="10"/>
        <w:ind w:left="163" w:right="42" w:firstLine="396"/>
      </w:pPr>
      <w:r>
        <w:rPr>
          <w:color w:val="231F20"/>
        </w:rPr>
        <w:t>Возникновение пространств с взаимным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пересечением различных потоков обуславлива-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ется в первую очередь особенностями местно-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наличием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разнообразных</w:t>
      </w:r>
      <w:r>
        <w:rPr>
          <w:color w:val="231F20"/>
          <w:spacing w:val="-12"/>
        </w:rPr>
        <w:t> </w:t>
      </w:r>
      <w:r>
        <w:rPr>
          <w:color w:val="231F20"/>
        </w:rPr>
        <w:t>вариан-</w:t>
      </w:r>
      <w:r>
        <w:rPr>
          <w:color w:val="231F20"/>
          <w:spacing w:val="-58"/>
        </w:rPr>
        <w:t> </w:t>
      </w:r>
      <w:r>
        <w:rPr>
          <w:color w:val="231F20"/>
        </w:rPr>
        <w:t>тов</w:t>
      </w:r>
      <w:r>
        <w:rPr>
          <w:color w:val="231F20"/>
          <w:spacing w:val="-13"/>
        </w:rPr>
        <w:t> </w:t>
      </w:r>
      <w:r>
        <w:rPr>
          <w:color w:val="231F20"/>
        </w:rPr>
        <w:t>функциональной</w:t>
      </w:r>
      <w:r>
        <w:rPr>
          <w:color w:val="231F20"/>
          <w:spacing w:val="-12"/>
        </w:rPr>
        <w:t> </w:t>
      </w:r>
      <w:r>
        <w:rPr>
          <w:color w:val="231F20"/>
        </w:rPr>
        <w:t>насыщенности.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целом</w:t>
      </w:r>
      <w:r>
        <w:rPr>
          <w:color w:val="231F20"/>
          <w:spacing w:val="-58"/>
        </w:rPr>
        <w:t> </w:t>
      </w:r>
      <w:r>
        <w:rPr>
          <w:color w:val="231F20"/>
        </w:rPr>
        <w:t>одной из задач организации движения в по-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добных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пространствах,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возможность</w:t>
      </w:r>
      <w:r>
        <w:rPr>
          <w:color w:val="231F20"/>
          <w:spacing w:val="-58"/>
        </w:rPr>
        <w:t> </w:t>
      </w:r>
      <w:r>
        <w:rPr>
          <w:color w:val="231F20"/>
        </w:rPr>
        <w:t>сочетания комфортного и быстрого транзита</w:t>
      </w:r>
      <w:r>
        <w:rPr>
          <w:color w:val="231F20"/>
          <w:spacing w:val="-57"/>
        </w:rPr>
        <w:t> </w:t>
      </w:r>
      <w:r>
        <w:rPr>
          <w:color w:val="231F20"/>
        </w:rPr>
        <w:t>и размеренного длительного пребывания лю-</w:t>
      </w:r>
      <w:r>
        <w:rPr>
          <w:color w:val="231F20"/>
          <w:spacing w:val="-58"/>
        </w:rPr>
        <w:t> </w:t>
      </w:r>
      <w:r>
        <w:rPr>
          <w:color w:val="231F20"/>
        </w:rPr>
        <w:t>дей, с учетом обособленности потоков друг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-1"/>
        </w:rPr>
        <w:t> </w:t>
      </w:r>
      <w:r>
        <w:rPr>
          <w:color w:val="231F20"/>
        </w:rPr>
        <w:t>друга.</w:t>
      </w:r>
    </w:p>
    <w:p>
      <w:pPr>
        <w:pStyle w:val="BodyText"/>
        <w:spacing w:line="249" w:lineRule="auto" w:before="10"/>
        <w:ind w:left="163" w:right="43" w:firstLine="396"/>
      </w:pPr>
      <w:r>
        <w:rPr>
          <w:color w:val="231F20"/>
          <w:spacing w:val="-2"/>
        </w:rPr>
        <w:t>Приемы,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возможные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решении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постав-</w:t>
      </w:r>
      <w:r>
        <w:rPr>
          <w:color w:val="231F20"/>
          <w:spacing w:val="-58"/>
        </w:rPr>
        <w:t> </w:t>
      </w:r>
      <w:r>
        <w:rPr>
          <w:color w:val="231F20"/>
        </w:rPr>
        <w:t>ленной задачи: применение разноуровневой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10"/>
        </w:rPr>
        <w:t> </w:t>
      </w:r>
      <w:r>
        <w:rPr>
          <w:color w:val="231F20"/>
        </w:rPr>
        <w:t>движения;</w:t>
      </w:r>
      <w:r>
        <w:rPr>
          <w:color w:val="231F20"/>
          <w:spacing w:val="10"/>
        </w:rPr>
        <w:t> </w:t>
      </w:r>
      <w:r>
        <w:rPr>
          <w:color w:val="231F20"/>
        </w:rPr>
        <w:t>обустройство</w:t>
      </w:r>
      <w:r>
        <w:rPr>
          <w:color w:val="231F20"/>
          <w:spacing w:val="11"/>
        </w:rPr>
        <w:t> </w:t>
      </w:r>
      <w:r>
        <w:rPr>
          <w:color w:val="231F20"/>
        </w:rPr>
        <w:t>обосо-</w:t>
      </w:r>
    </w:p>
    <w:p>
      <w:pPr>
        <w:pStyle w:val="BodyText"/>
        <w:spacing w:line="249" w:lineRule="auto" w:before="78"/>
        <w:ind w:left="163" w:right="500"/>
        <w:jc w:val="right"/>
      </w:pPr>
      <w:r>
        <w:rPr/>
        <w:br w:type="column"/>
      </w:r>
      <w:r>
        <w:rPr>
          <w:color w:val="231F20"/>
          <w:spacing w:val="-2"/>
        </w:rPr>
        <w:t>бленных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организованных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паркингов,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не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вступают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«в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диссонанс»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общим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простран-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ством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поддерживают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экологическую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функ-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циональную</w:t>
      </w:r>
      <w:r>
        <w:rPr>
          <w:color w:val="231F20"/>
          <w:spacing w:val="1"/>
        </w:rPr>
        <w:t> </w:t>
      </w:r>
      <w:r>
        <w:rPr>
          <w:color w:val="231F20"/>
        </w:rPr>
        <w:t>эффективность</w:t>
      </w:r>
      <w:r>
        <w:rPr>
          <w:color w:val="231F20"/>
          <w:spacing w:val="1"/>
        </w:rPr>
        <w:t> </w:t>
      </w:r>
      <w:r>
        <w:rPr>
          <w:color w:val="231F20"/>
        </w:rPr>
        <w:t>среды;</w:t>
      </w:r>
      <w:r>
        <w:rPr>
          <w:color w:val="231F20"/>
          <w:spacing w:val="1"/>
        </w:rPr>
        <w:t> </w:t>
      </w:r>
      <w:r>
        <w:rPr>
          <w:color w:val="231F20"/>
        </w:rPr>
        <w:t>размеще-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ние природных элементов и МАФов, как прием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зонирования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потоков;</w:t>
      </w:r>
      <w:r>
        <w:rPr>
          <w:color w:val="231F20"/>
          <w:spacing w:val="31"/>
          <w:w w:val="95"/>
        </w:rPr>
        <w:t> </w:t>
      </w:r>
      <w:r>
        <w:rPr>
          <w:color w:val="231F20"/>
          <w:w w:val="95"/>
        </w:rPr>
        <w:t>использование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рельефа;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проектирование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пространства</w:t>
      </w:r>
      <w:r>
        <w:rPr>
          <w:color w:val="231F20"/>
          <w:spacing w:val="-13"/>
        </w:rPr>
        <w:t> </w:t>
      </w:r>
      <w:r>
        <w:rPr>
          <w:color w:val="231F20"/>
        </w:rPr>
        <w:t>таким</w:t>
      </w:r>
      <w:r>
        <w:rPr>
          <w:color w:val="231F20"/>
          <w:spacing w:val="-13"/>
        </w:rPr>
        <w:t> </w:t>
      </w:r>
      <w:r>
        <w:rPr>
          <w:color w:val="231F20"/>
        </w:rPr>
        <w:t>образом,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чтобы водители были вынуждены снижать ско-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рость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увеличивать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концентрацию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внимания.</w:t>
      </w:r>
      <w:r>
        <w:rPr>
          <w:color w:val="231F20"/>
          <w:spacing w:val="-57"/>
        </w:rPr>
        <w:t> </w:t>
      </w:r>
      <w:r>
        <w:rPr>
          <w:color w:val="231F20"/>
        </w:rPr>
        <w:t>Территорией,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анализа</w:t>
      </w:r>
      <w:r>
        <w:rPr>
          <w:color w:val="231F20"/>
          <w:spacing w:val="1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применения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рассматриваемых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проектных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при-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емов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решений,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рамках</w:t>
      </w:r>
      <w:r>
        <w:rPr>
          <w:color w:val="231F20"/>
          <w:spacing w:val="-14"/>
        </w:rPr>
        <w:t> </w:t>
      </w:r>
      <w:r>
        <w:rPr>
          <w:color w:val="231F20"/>
        </w:rPr>
        <w:t>магистерской</w:t>
      </w:r>
      <w:r>
        <w:rPr>
          <w:color w:val="231F20"/>
          <w:spacing w:val="-15"/>
        </w:rPr>
        <w:t> </w:t>
      </w:r>
      <w:r>
        <w:rPr>
          <w:color w:val="231F20"/>
        </w:rPr>
        <w:t>рабо-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ты,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был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выбран</w:t>
      </w:r>
      <w:r>
        <w:rPr>
          <w:color w:val="231F20"/>
          <w:spacing w:val="-12"/>
        </w:rPr>
        <w:t> </w:t>
      </w:r>
      <w:r>
        <w:rPr>
          <w:color w:val="231F20"/>
        </w:rPr>
        <w:t>остров</w:t>
      </w:r>
      <w:r>
        <w:rPr>
          <w:color w:val="231F20"/>
          <w:spacing w:val="-13"/>
        </w:rPr>
        <w:t> </w:t>
      </w:r>
      <w:r>
        <w:rPr>
          <w:color w:val="231F20"/>
        </w:rPr>
        <w:t>Отдыха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городе</w:t>
      </w:r>
      <w:r>
        <w:rPr>
          <w:color w:val="231F20"/>
          <w:spacing w:val="-13"/>
        </w:rPr>
        <w:t> </w:t>
      </w:r>
      <w:r>
        <w:rPr>
          <w:color w:val="231F20"/>
        </w:rPr>
        <w:t>Крас-</w:t>
      </w:r>
      <w:r>
        <w:rPr>
          <w:color w:val="231F20"/>
          <w:spacing w:val="-57"/>
        </w:rPr>
        <w:t> </w:t>
      </w:r>
      <w:r>
        <w:rPr>
          <w:color w:val="231F20"/>
        </w:rPr>
        <w:t>ноярск.</w:t>
      </w:r>
      <w:r>
        <w:rPr>
          <w:color w:val="231F20"/>
          <w:spacing w:val="-9"/>
        </w:rPr>
        <w:t> </w:t>
      </w:r>
      <w:r>
        <w:rPr>
          <w:color w:val="231F20"/>
        </w:rPr>
        <w:t>Остров</w:t>
      </w:r>
      <w:r>
        <w:rPr>
          <w:color w:val="231F20"/>
          <w:spacing w:val="-8"/>
        </w:rPr>
        <w:t> </w:t>
      </w:r>
      <w:r>
        <w:rPr>
          <w:color w:val="231F20"/>
        </w:rPr>
        <w:t>Отдыха</w:t>
      </w:r>
      <w:r>
        <w:rPr>
          <w:color w:val="231F20"/>
          <w:spacing w:val="-8"/>
        </w:rPr>
        <w:t> </w:t>
      </w:r>
      <w:r>
        <w:rPr>
          <w:color w:val="231F20"/>
        </w:rPr>
        <w:t>является</w:t>
      </w:r>
      <w:r>
        <w:rPr>
          <w:color w:val="231F20"/>
          <w:spacing w:val="-8"/>
        </w:rPr>
        <w:t> </w:t>
      </w:r>
      <w:r>
        <w:rPr>
          <w:color w:val="231F20"/>
        </w:rPr>
        <w:t>спортивным</w:t>
      </w:r>
      <w:r>
        <w:rPr>
          <w:color w:val="231F20"/>
          <w:spacing w:val="-57"/>
        </w:rPr>
        <w:t> </w:t>
      </w:r>
      <w:r>
        <w:rPr>
          <w:color w:val="231F20"/>
        </w:rPr>
        <w:t>центром</w:t>
      </w:r>
      <w:r>
        <w:rPr>
          <w:color w:val="231F20"/>
          <w:spacing w:val="24"/>
        </w:rPr>
        <w:t> </w:t>
      </w:r>
      <w:r>
        <w:rPr>
          <w:color w:val="231F20"/>
        </w:rPr>
        <w:t>Красноярска</w:t>
      </w:r>
      <w:r>
        <w:rPr>
          <w:color w:val="231F20"/>
          <w:spacing w:val="23"/>
        </w:rPr>
        <w:t> </w:t>
      </w:r>
      <w:r>
        <w:rPr>
          <w:color w:val="231F20"/>
        </w:rPr>
        <w:t>(рис.</w:t>
      </w:r>
      <w:r>
        <w:rPr>
          <w:color w:val="231F20"/>
          <w:spacing w:val="23"/>
        </w:rPr>
        <w:t> </w:t>
      </w:r>
      <w:r>
        <w:rPr>
          <w:color w:val="231F20"/>
        </w:rPr>
        <w:t>1).</w:t>
      </w:r>
      <w:r>
        <w:rPr>
          <w:color w:val="231F20"/>
          <w:spacing w:val="24"/>
        </w:rPr>
        <w:t> </w:t>
      </w:r>
      <w:r>
        <w:rPr>
          <w:color w:val="231F20"/>
        </w:rPr>
        <w:t>Идея</w:t>
      </w:r>
      <w:r>
        <w:rPr>
          <w:color w:val="231F20"/>
          <w:spacing w:val="24"/>
        </w:rPr>
        <w:t> </w:t>
      </w:r>
      <w:r>
        <w:rPr>
          <w:color w:val="231F20"/>
        </w:rPr>
        <w:t>создать</w:t>
      </w:r>
      <w:r>
        <w:rPr>
          <w:color w:val="231F20"/>
          <w:spacing w:val="-57"/>
        </w:rPr>
        <w:t> </w:t>
      </w:r>
      <w:r>
        <w:rPr>
          <w:color w:val="231F20"/>
        </w:rPr>
        <w:t>на</w:t>
      </w:r>
      <w:r>
        <w:rPr>
          <w:color w:val="231F20"/>
          <w:spacing w:val="4"/>
        </w:rPr>
        <w:t> </w:t>
      </w:r>
      <w:r>
        <w:rPr>
          <w:color w:val="231F20"/>
        </w:rPr>
        <w:t>острове</w:t>
      </w:r>
      <w:r>
        <w:rPr>
          <w:color w:val="231F20"/>
          <w:spacing w:val="5"/>
        </w:rPr>
        <w:t> </w:t>
      </w:r>
      <w:r>
        <w:rPr>
          <w:color w:val="231F20"/>
        </w:rPr>
        <w:t>спортивно-оздоровительный</w:t>
      </w:r>
      <w:r>
        <w:rPr>
          <w:color w:val="231F20"/>
          <w:spacing w:val="2"/>
        </w:rPr>
        <w:t> </w:t>
      </w:r>
      <w:r>
        <w:rPr>
          <w:color w:val="231F20"/>
        </w:rPr>
        <w:t>парк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комплекс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спортивных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сооружений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появилась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1930-е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гг.,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однако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идею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удалось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реализо-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вать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только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после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возведения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Коммунального</w:t>
      </w:r>
      <w:r>
        <w:rPr>
          <w:color w:val="231F20"/>
          <w:spacing w:val="-57"/>
        </w:rPr>
        <w:t> </w:t>
      </w:r>
      <w:r>
        <w:rPr>
          <w:color w:val="231F20"/>
        </w:rPr>
        <w:t>моста.</w:t>
      </w:r>
      <w:r>
        <w:rPr>
          <w:color w:val="231F20"/>
          <w:spacing w:val="9"/>
        </w:rPr>
        <w:t> </w:t>
      </w:r>
      <w:r>
        <w:rPr>
          <w:color w:val="231F20"/>
        </w:rPr>
        <w:t>29</w:t>
      </w:r>
      <w:r>
        <w:rPr>
          <w:color w:val="231F20"/>
          <w:spacing w:val="8"/>
        </w:rPr>
        <w:t> </w:t>
      </w:r>
      <w:r>
        <w:rPr>
          <w:color w:val="231F20"/>
        </w:rPr>
        <w:t>октября</w:t>
      </w:r>
      <w:r>
        <w:rPr>
          <w:color w:val="231F20"/>
          <w:spacing w:val="9"/>
        </w:rPr>
        <w:t> </w:t>
      </w:r>
      <w:r>
        <w:rPr>
          <w:color w:val="231F20"/>
        </w:rPr>
        <w:t>1967</w:t>
      </w:r>
      <w:r>
        <w:rPr>
          <w:color w:val="231F20"/>
          <w:spacing w:val="8"/>
        </w:rPr>
        <w:t> </w:t>
      </w:r>
      <w:r>
        <w:rPr>
          <w:color w:val="231F20"/>
        </w:rPr>
        <w:t>г.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острове</w:t>
      </w:r>
      <w:r>
        <w:rPr>
          <w:color w:val="231F20"/>
          <w:spacing w:val="9"/>
        </w:rPr>
        <w:t> </w:t>
      </w:r>
      <w:r>
        <w:rPr>
          <w:color w:val="231F20"/>
        </w:rPr>
        <w:t>Отдыха</w:t>
      </w:r>
      <w:r>
        <w:rPr>
          <w:color w:val="231F20"/>
          <w:spacing w:val="-57"/>
        </w:rPr>
        <w:t> </w:t>
      </w:r>
      <w:r>
        <w:rPr>
          <w:color w:val="231F20"/>
        </w:rPr>
        <w:t>был</w:t>
      </w:r>
      <w:r>
        <w:rPr>
          <w:color w:val="231F20"/>
          <w:spacing w:val="5"/>
        </w:rPr>
        <w:t> </w:t>
      </w:r>
      <w:r>
        <w:rPr>
          <w:color w:val="231F20"/>
        </w:rPr>
        <w:t>открыт</w:t>
      </w:r>
      <w:r>
        <w:rPr>
          <w:color w:val="231F20"/>
          <w:spacing w:val="5"/>
        </w:rPr>
        <w:t> </w:t>
      </w:r>
      <w:r>
        <w:rPr>
          <w:color w:val="231F20"/>
        </w:rPr>
        <w:t>Центральный</w:t>
      </w:r>
      <w:r>
        <w:rPr>
          <w:color w:val="231F20"/>
          <w:spacing w:val="5"/>
        </w:rPr>
        <w:t> </w:t>
      </w:r>
      <w:r>
        <w:rPr>
          <w:color w:val="231F20"/>
        </w:rPr>
        <w:t>стадион</w:t>
      </w:r>
      <w:r>
        <w:rPr>
          <w:color w:val="231F20"/>
          <w:spacing w:val="6"/>
        </w:rPr>
        <w:t> </w:t>
      </w:r>
      <w:r>
        <w:rPr>
          <w:color w:val="231F20"/>
        </w:rPr>
        <w:t>на</w:t>
      </w:r>
      <w:r>
        <w:rPr>
          <w:color w:val="231F20"/>
          <w:spacing w:val="6"/>
        </w:rPr>
        <w:t> </w:t>
      </w:r>
      <w:r>
        <w:rPr>
          <w:color w:val="231F20"/>
        </w:rPr>
        <w:t>35</w:t>
      </w:r>
      <w:r>
        <w:rPr>
          <w:color w:val="231F20"/>
          <w:spacing w:val="3"/>
        </w:rPr>
        <w:t> </w:t>
      </w:r>
      <w:r>
        <w:rPr>
          <w:color w:val="231F20"/>
        </w:rPr>
        <w:t>тыс.</w:t>
      </w:r>
      <w:r>
        <w:rPr>
          <w:color w:val="231F20"/>
          <w:spacing w:val="-57"/>
        </w:rPr>
        <w:t> </w:t>
      </w:r>
      <w:r>
        <w:rPr>
          <w:color w:val="231F20"/>
        </w:rPr>
        <w:t>мест.</w:t>
      </w:r>
      <w:r>
        <w:rPr>
          <w:color w:val="231F20"/>
          <w:spacing w:val="24"/>
        </w:rPr>
        <w:t> </w:t>
      </w:r>
      <w:r>
        <w:rPr>
          <w:color w:val="231F20"/>
        </w:rPr>
        <w:t>24</w:t>
      </w:r>
      <w:r>
        <w:rPr>
          <w:color w:val="231F20"/>
          <w:spacing w:val="24"/>
        </w:rPr>
        <w:t> </w:t>
      </w:r>
      <w:r>
        <w:rPr>
          <w:color w:val="231F20"/>
        </w:rPr>
        <w:t>октября</w:t>
      </w:r>
      <w:r>
        <w:rPr>
          <w:color w:val="231F20"/>
          <w:spacing w:val="24"/>
        </w:rPr>
        <w:t> </w:t>
      </w:r>
      <w:r>
        <w:rPr>
          <w:color w:val="231F20"/>
        </w:rPr>
        <w:t>2009</w:t>
      </w:r>
      <w:r>
        <w:rPr>
          <w:color w:val="231F20"/>
          <w:spacing w:val="24"/>
        </w:rPr>
        <w:t> </w:t>
      </w:r>
      <w:r>
        <w:rPr>
          <w:color w:val="231F20"/>
        </w:rPr>
        <w:t>г.</w:t>
      </w:r>
      <w:r>
        <w:rPr>
          <w:color w:val="231F20"/>
          <w:spacing w:val="24"/>
        </w:rPr>
        <w:t> </w:t>
      </w:r>
      <w:r>
        <w:rPr>
          <w:color w:val="231F20"/>
        </w:rPr>
        <w:t>на</w:t>
      </w:r>
      <w:r>
        <w:rPr>
          <w:color w:val="231F20"/>
          <w:spacing w:val="25"/>
        </w:rPr>
        <w:t> </w:t>
      </w:r>
      <w:r>
        <w:rPr>
          <w:color w:val="231F20"/>
        </w:rPr>
        <w:t>острове</w:t>
      </w:r>
      <w:r>
        <w:rPr>
          <w:color w:val="231F20"/>
          <w:spacing w:val="24"/>
        </w:rPr>
        <w:t> </w:t>
      </w:r>
      <w:r>
        <w:rPr>
          <w:color w:val="231F20"/>
        </w:rPr>
        <w:t>Отдыха</w:t>
      </w:r>
      <w:r>
        <w:rPr>
          <w:color w:val="231F20"/>
          <w:spacing w:val="-57"/>
        </w:rPr>
        <w:t> </w:t>
      </w:r>
      <w:r>
        <w:rPr>
          <w:color w:val="231F20"/>
        </w:rPr>
        <w:t>был</w:t>
      </w:r>
      <w:r>
        <w:rPr>
          <w:color w:val="231F20"/>
          <w:spacing w:val="3"/>
        </w:rPr>
        <w:t> </w:t>
      </w:r>
      <w:r>
        <w:rPr>
          <w:color w:val="231F20"/>
        </w:rPr>
        <w:t>открыт</w:t>
      </w:r>
      <w:r>
        <w:rPr>
          <w:color w:val="231F20"/>
          <w:spacing w:val="3"/>
        </w:rPr>
        <w:t> </w:t>
      </w:r>
      <w:r>
        <w:rPr>
          <w:color w:val="231F20"/>
        </w:rPr>
        <w:t>крупнейший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России</w:t>
      </w:r>
      <w:r>
        <w:rPr>
          <w:color w:val="231F20"/>
          <w:spacing w:val="3"/>
        </w:rPr>
        <w:t> </w:t>
      </w:r>
      <w:r>
        <w:rPr>
          <w:color w:val="231F20"/>
        </w:rPr>
        <w:t>центр</w:t>
      </w:r>
      <w:r>
        <w:rPr>
          <w:color w:val="231F20"/>
          <w:spacing w:val="4"/>
        </w:rPr>
        <w:t> </w:t>
      </w:r>
      <w:r>
        <w:rPr>
          <w:color w:val="231F20"/>
        </w:rPr>
        <w:t>экс-</w:t>
      </w:r>
      <w:r>
        <w:rPr>
          <w:color w:val="231F20"/>
          <w:spacing w:val="-57"/>
        </w:rPr>
        <w:t> </w:t>
      </w:r>
      <w:r>
        <w:rPr>
          <w:color w:val="231F20"/>
        </w:rPr>
        <w:t>тремального</w:t>
      </w:r>
      <w:r>
        <w:rPr>
          <w:color w:val="231F20"/>
          <w:spacing w:val="1"/>
        </w:rPr>
        <w:t> </w:t>
      </w:r>
      <w:r>
        <w:rPr>
          <w:color w:val="231F20"/>
        </w:rPr>
        <w:t>спорта</w:t>
      </w:r>
      <w:r>
        <w:rPr>
          <w:color w:val="231F20"/>
          <w:spacing w:val="1"/>
        </w:rPr>
        <w:t> </w:t>
      </w:r>
      <w:r>
        <w:rPr>
          <w:color w:val="231F20"/>
        </w:rPr>
        <w:t>«Спортэкс».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60"/>
        </w:rPr>
        <w:t> </w:t>
      </w:r>
      <w:r>
        <w:rPr>
          <w:color w:val="231F20"/>
        </w:rPr>
        <w:t>2010</w:t>
      </w:r>
      <w:r>
        <w:rPr>
          <w:color w:val="231F20"/>
          <w:spacing w:val="60"/>
        </w:rPr>
        <w:t> </w:t>
      </w:r>
      <w:r>
        <w:rPr>
          <w:color w:val="231F20"/>
        </w:rPr>
        <w:t>г.</w:t>
      </w:r>
      <w:r>
        <w:rPr>
          <w:color w:val="231F20"/>
          <w:spacing w:val="-57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острове</w:t>
      </w:r>
      <w:r>
        <w:rPr>
          <w:color w:val="231F20"/>
          <w:spacing w:val="-3"/>
        </w:rPr>
        <w:t> </w:t>
      </w:r>
      <w:r>
        <w:rPr>
          <w:color w:val="231F20"/>
        </w:rPr>
        <w:t>Отдыха</w:t>
      </w:r>
      <w:r>
        <w:rPr>
          <w:color w:val="231F20"/>
          <w:spacing w:val="-4"/>
        </w:rPr>
        <w:t> </w:t>
      </w:r>
      <w:r>
        <w:rPr>
          <w:color w:val="231F20"/>
        </w:rPr>
        <w:t>функционирует</w:t>
      </w:r>
      <w:r>
        <w:rPr>
          <w:color w:val="231F20"/>
          <w:spacing w:val="-3"/>
        </w:rPr>
        <w:t> </w:t>
      </w:r>
      <w:r>
        <w:rPr>
          <w:color w:val="231F20"/>
        </w:rPr>
        <w:t>«Парк</w:t>
      </w:r>
      <w:r>
        <w:rPr>
          <w:color w:val="231F20"/>
          <w:spacing w:val="-4"/>
        </w:rPr>
        <w:t> </w:t>
      </w:r>
      <w:r>
        <w:rPr>
          <w:color w:val="231F20"/>
        </w:rPr>
        <w:t>ак-</w:t>
      </w:r>
      <w:r>
        <w:rPr>
          <w:color w:val="231F20"/>
          <w:spacing w:val="-57"/>
        </w:rPr>
        <w:t> </w:t>
      </w:r>
      <w:r>
        <w:rPr>
          <w:color w:val="231F20"/>
        </w:rPr>
        <w:t>тивного</w:t>
      </w:r>
      <w:r>
        <w:rPr>
          <w:color w:val="231F20"/>
          <w:spacing w:val="-14"/>
        </w:rPr>
        <w:t> </w:t>
      </w:r>
      <w:r>
        <w:rPr>
          <w:color w:val="231F20"/>
        </w:rPr>
        <w:t>отдыха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развлечений»,</w:t>
      </w:r>
      <w:r>
        <w:rPr>
          <w:color w:val="231F20"/>
          <w:spacing w:val="-15"/>
        </w:rPr>
        <w:t> </w:t>
      </w:r>
      <w:r>
        <w:rPr>
          <w:color w:val="231F20"/>
        </w:rPr>
        <w:t>разделенный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несколько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зон.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спортивной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зоне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проходят</w:t>
      </w:r>
      <w:r>
        <w:rPr>
          <w:color w:val="231F20"/>
          <w:spacing w:val="-57"/>
        </w:rPr>
        <w:t> </w:t>
      </w:r>
      <w:r>
        <w:rPr>
          <w:color w:val="231F20"/>
          <w:spacing w:val="-2"/>
          <w:w w:val="95"/>
        </w:rPr>
        <w:t>соревнования </w:t>
      </w:r>
      <w:r>
        <w:rPr>
          <w:color w:val="231F20"/>
          <w:spacing w:val="-1"/>
          <w:w w:val="95"/>
        </w:rPr>
        <w:t>на волейбольных, баскетбольных,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футбольных,</w:t>
      </w:r>
      <w:r>
        <w:rPr>
          <w:color w:val="231F20"/>
          <w:spacing w:val="20"/>
        </w:rPr>
        <w:t> </w:t>
      </w:r>
      <w:r>
        <w:rPr>
          <w:color w:val="231F20"/>
        </w:rPr>
        <w:t>теннисных</w:t>
      </w:r>
      <w:r>
        <w:rPr>
          <w:color w:val="231F20"/>
          <w:spacing w:val="21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городошных</w:t>
      </w:r>
      <w:r>
        <w:rPr>
          <w:color w:val="231F20"/>
          <w:spacing w:val="21"/>
        </w:rPr>
        <w:t> </w:t>
      </w:r>
      <w:r>
        <w:rPr>
          <w:color w:val="231F20"/>
        </w:rPr>
        <w:t>пло-</w:t>
      </w:r>
      <w:r>
        <w:rPr>
          <w:color w:val="231F20"/>
          <w:spacing w:val="-57"/>
        </w:rPr>
        <w:t> </w:t>
      </w:r>
      <w:r>
        <w:rPr>
          <w:color w:val="231F20"/>
        </w:rPr>
        <w:t>щадках.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развлекательной</w:t>
      </w:r>
      <w:r>
        <w:rPr>
          <w:color w:val="231F20"/>
          <w:spacing w:val="-14"/>
        </w:rPr>
        <w:t> </w:t>
      </w:r>
      <w:r>
        <w:rPr>
          <w:color w:val="231F20"/>
        </w:rPr>
        <w:t>зоне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крокет,</w:t>
      </w:r>
      <w:r>
        <w:rPr>
          <w:color w:val="231F20"/>
          <w:spacing w:val="-12"/>
        </w:rPr>
        <w:t> </w:t>
      </w:r>
      <w:r>
        <w:rPr>
          <w:color w:val="231F20"/>
        </w:rPr>
        <w:t>ми-</w:t>
      </w:r>
      <w:r>
        <w:rPr>
          <w:color w:val="231F20"/>
          <w:spacing w:val="-57"/>
        </w:rPr>
        <w:t> </w:t>
      </w:r>
      <w:r>
        <w:rPr>
          <w:color w:val="231F20"/>
        </w:rPr>
        <w:t>ни-гольф,</w:t>
      </w:r>
      <w:r>
        <w:rPr>
          <w:color w:val="231F20"/>
          <w:spacing w:val="-13"/>
        </w:rPr>
        <w:t> </w:t>
      </w:r>
      <w:r>
        <w:rPr>
          <w:color w:val="231F20"/>
        </w:rPr>
        <w:t>петанк,</w:t>
      </w:r>
      <w:r>
        <w:rPr>
          <w:color w:val="231F20"/>
          <w:spacing w:val="-13"/>
        </w:rPr>
        <w:t> </w:t>
      </w:r>
      <w:r>
        <w:rPr>
          <w:color w:val="231F20"/>
        </w:rPr>
        <w:t>кикер,</w:t>
      </w:r>
      <w:r>
        <w:rPr>
          <w:color w:val="231F20"/>
          <w:spacing w:val="-12"/>
        </w:rPr>
        <w:t> </w:t>
      </w:r>
      <w:r>
        <w:rPr>
          <w:color w:val="231F20"/>
        </w:rPr>
        <w:t>стрельба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лука,</w:t>
      </w:r>
      <w:r>
        <w:rPr>
          <w:color w:val="231F20"/>
          <w:spacing w:val="-12"/>
        </w:rPr>
        <w:t> </w:t>
      </w:r>
      <w:r>
        <w:rPr>
          <w:color w:val="231F20"/>
        </w:rPr>
        <w:t>ар-</w:t>
      </w:r>
      <w:r>
        <w:rPr>
          <w:color w:val="231F20"/>
          <w:spacing w:val="-57"/>
        </w:rPr>
        <w:t> </w:t>
      </w:r>
      <w:r>
        <w:rPr>
          <w:color w:val="231F20"/>
        </w:rPr>
        <w:t>балета и пневматического оружия. В детской</w:t>
      </w:r>
      <w:r>
        <w:rPr>
          <w:color w:val="231F20"/>
          <w:spacing w:val="-57"/>
        </w:rPr>
        <w:t> </w:t>
      </w:r>
      <w:r>
        <w:rPr>
          <w:color w:val="231F20"/>
        </w:rPr>
        <w:t>зоне</w:t>
      </w:r>
      <w:r>
        <w:rPr>
          <w:color w:val="231F20"/>
          <w:spacing w:val="28"/>
        </w:rPr>
        <w:t> </w:t>
      </w:r>
      <w:r>
        <w:rPr>
          <w:color w:val="231F20"/>
        </w:rPr>
        <w:t>–</w:t>
      </w:r>
      <w:r>
        <w:rPr>
          <w:color w:val="231F20"/>
          <w:spacing w:val="30"/>
        </w:rPr>
        <w:t> </w:t>
      </w:r>
      <w:r>
        <w:rPr>
          <w:color w:val="231F20"/>
        </w:rPr>
        <w:t>игровые</w:t>
      </w:r>
      <w:r>
        <w:rPr>
          <w:color w:val="231F20"/>
          <w:spacing w:val="29"/>
        </w:rPr>
        <w:t> </w:t>
      </w:r>
      <w:r>
        <w:rPr>
          <w:color w:val="231F20"/>
        </w:rPr>
        <w:t>площадки</w:t>
      </w:r>
      <w:r>
        <w:rPr>
          <w:color w:val="231F20"/>
          <w:spacing w:val="29"/>
        </w:rPr>
        <w:t> </w:t>
      </w:r>
      <w:r>
        <w:rPr>
          <w:color w:val="231F20"/>
        </w:rPr>
        <w:t>и</w:t>
      </w:r>
      <w:r>
        <w:rPr>
          <w:color w:val="231F20"/>
          <w:spacing w:val="28"/>
        </w:rPr>
        <w:t> </w:t>
      </w:r>
      <w:r>
        <w:rPr>
          <w:color w:val="231F20"/>
        </w:rPr>
        <w:t>надувные</w:t>
      </w:r>
      <w:r>
        <w:rPr>
          <w:color w:val="231F20"/>
          <w:spacing w:val="29"/>
        </w:rPr>
        <w:t> </w:t>
      </w:r>
      <w:r>
        <w:rPr>
          <w:color w:val="231F20"/>
        </w:rPr>
        <w:t>бату-</w:t>
      </w:r>
      <w:r>
        <w:rPr>
          <w:color w:val="231F20"/>
          <w:spacing w:val="-57"/>
        </w:rPr>
        <w:t> </w:t>
      </w:r>
      <w:r>
        <w:rPr>
          <w:color w:val="231F20"/>
        </w:rPr>
        <w:t>ты.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экстремальной</w:t>
      </w:r>
      <w:r>
        <w:rPr>
          <w:color w:val="231F20"/>
          <w:spacing w:val="-13"/>
        </w:rPr>
        <w:t> </w:t>
      </w:r>
      <w:r>
        <w:rPr>
          <w:color w:val="231F20"/>
        </w:rPr>
        <w:t>зоне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площадка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лю-</w:t>
      </w:r>
      <w:r>
        <w:rPr>
          <w:color w:val="231F20"/>
          <w:spacing w:val="-57"/>
        </w:rPr>
        <w:t> </w:t>
      </w:r>
      <w:r>
        <w:rPr>
          <w:color w:val="231F20"/>
        </w:rPr>
        <w:t>бителей экстремальных видов спорта «Город</w:t>
      </w:r>
      <w:r>
        <w:rPr>
          <w:color w:val="231F20"/>
          <w:spacing w:val="-57"/>
        </w:rPr>
        <w:t> </w:t>
      </w:r>
      <w:r>
        <w:rPr>
          <w:color w:val="231F20"/>
        </w:rPr>
        <w:t>приключений»</w:t>
      </w:r>
      <w:r>
        <w:rPr>
          <w:color w:val="231F20"/>
          <w:spacing w:val="-12"/>
        </w:rPr>
        <w:t> </w:t>
      </w:r>
      <w:r>
        <w:rPr>
          <w:color w:val="231F20"/>
        </w:rPr>
        <w:t>со</w:t>
      </w:r>
      <w:r>
        <w:rPr>
          <w:color w:val="231F20"/>
          <w:spacing w:val="-12"/>
        </w:rPr>
        <w:t> </w:t>
      </w:r>
      <w:r>
        <w:rPr>
          <w:color w:val="231F20"/>
        </w:rPr>
        <w:t>скалодромом,</w:t>
      </w:r>
      <w:r>
        <w:rPr>
          <w:color w:val="231F20"/>
          <w:spacing w:val="-12"/>
        </w:rPr>
        <w:t> </w:t>
      </w:r>
      <w:r>
        <w:rPr>
          <w:color w:val="231F20"/>
        </w:rPr>
        <w:t>полосой</w:t>
      </w:r>
      <w:r>
        <w:rPr>
          <w:color w:val="231F20"/>
          <w:spacing w:val="-11"/>
        </w:rPr>
        <w:t> </w:t>
      </w:r>
      <w:r>
        <w:rPr>
          <w:color w:val="231F20"/>
        </w:rPr>
        <w:t>пре-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пятствий,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веревочным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городком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трассой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</w:p>
    <w:p>
      <w:pPr>
        <w:pStyle w:val="BodyText"/>
        <w:spacing w:before="8"/>
        <w:jc w:val="left"/>
        <w:rPr>
          <w:sz w:val="27"/>
        </w:rPr>
      </w:pPr>
    </w:p>
    <w:p>
      <w:pPr>
        <w:spacing w:before="0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5"/>
          <w:sz w:val="21"/>
        </w:rPr>
        <w:t> </w:t>
      </w:r>
      <w:r>
        <w:rPr>
          <w:color w:val="231F20"/>
          <w:sz w:val="21"/>
        </w:rPr>
        <w:t>Остров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Отдыха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город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Красноярск</w:t>
      </w:r>
    </w:p>
    <w:p>
      <w:pPr>
        <w:pStyle w:val="BodyText"/>
        <w:spacing w:before="6"/>
        <w:jc w:val="left"/>
        <w:rPr>
          <w:sz w:val="4"/>
        </w:rPr>
      </w:pPr>
      <w:r>
        <w:rPr/>
        <w:pict>
          <v:group style="position:absolute;margin-left:297.637299pt;margin-top:3.843935pt;width:232.45pt;height:168.6pt;mso-position-horizontal-relative:page;mso-position-vertical-relative:paragraph;z-index:-15575040;mso-wrap-distance-left:0;mso-wrap-distance-right:0" id="docshapegroup743" coordorigin="5953,77" coordsize="4649,3372">
            <v:shape style="position:absolute;left:5952;top:426;width:4649;height:3022" type="#_x0000_t75" id="docshape744" stroked="false">
              <v:imagedata r:id="rId361" o:title=""/>
            </v:shape>
            <v:shape style="position:absolute;left:5952;top:76;width:606;height:308" id="docshape745" coordorigin="5953,77" coordsize="606,308" path="m6558,77l5953,77,6255,384,6558,77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4"/>
        </w:rPr>
        <w:sectPr>
          <w:pgSz w:w="11910" w:h="16840"/>
          <w:pgMar w:header="0" w:footer="732" w:top="980" w:bottom="920" w:left="800" w:right="800"/>
          <w:cols w:num="2" w:equalWidth="0">
            <w:col w:w="4859" w:space="130"/>
            <w:col w:w="5321"/>
          </w:cols>
        </w:sectPr>
      </w:pPr>
    </w:p>
    <w:p>
      <w:pPr>
        <w:pStyle w:val="BodyText"/>
        <w:spacing w:line="249" w:lineRule="auto" w:before="78"/>
        <w:ind w:left="503" w:right="2"/>
      </w:pPr>
      <w:r>
        <w:rPr>
          <w:color w:val="231F20"/>
        </w:rPr>
        <w:t>маунтинбайка. Также на острове Отдыха на-</w:t>
      </w:r>
      <w:r>
        <w:rPr>
          <w:color w:val="231F20"/>
          <w:spacing w:val="1"/>
        </w:rPr>
        <w:t> </w:t>
      </w:r>
      <w:r>
        <w:rPr>
          <w:color w:val="231F20"/>
        </w:rPr>
        <w:t>ходится</w:t>
      </w:r>
      <w:r>
        <w:rPr>
          <w:color w:val="231F20"/>
          <w:spacing w:val="-13"/>
        </w:rPr>
        <w:t> </w:t>
      </w:r>
      <w:r>
        <w:rPr>
          <w:color w:val="231F20"/>
        </w:rPr>
        <w:t>Дом</w:t>
      </w:r>
      <w:r>
        <w:rPr>
          <w:color w:val="231F20"/>
          <w:spacing w:val="-13"/>
        </w:rPr>
        <w:t> </w:t>
      </w:r>
      <w:r>
        <w:rPr>
          <w:color w:val="231F20"/>
        </w:rPr>
        <w:t>спорта</w:t>
      </w:r>
      <w:r>
        <w:rPr>
          <w:color w:val="231F20"/>
          <w:spacing w:val="-13"/>
        </w:rPr>
        <w:t> </w:t>
      </w:r>
      <w:r>
        <w:rPr>
          <w:color w:val="231F20"/>
        </w:rPr>
        <w:t>имени</w:t>
      </w:r>
      <w:r>
        <w:rPr>
          <w:color w:val="231F20"/>
          <w:spacing w:val="-13"/>
        </w:rPr>
        <w:t> </w:t>
      </w:r>
      <w:r>
        <w:rPr>
          <w:color w:val="231F20"/>
        </w:rPr>
        <w:t>М.</w:t>
      </w:r>
      <w:r>
        <w:rPr>
          <w:color w:val="231F20"/>
          <w:spacing w:val="-13"/>
        </w:rPr>
        <w:t> </w:t>
      </w:r>
      <w:r>
        <w:rPr>
          <w:color w:val="231F20"/>
        </w:rPr>
        <w:t>Дворкина,</w:t>
      </w:r>
      <w:r>
        <w:rPr>
          <w:color w:val="231F20"/>
          <w:spacing w:val="-13"/>
        </w:rPr>
        <w:t> </w:t>
      </w:r>
      <w:r>
        <w:rPr>
          <w:color w:val="231F20"/>
        </w:rPr>
        <w:t>дру-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гие архитектурные памятники, городской пляж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пункты</w:t>
      </w:r>
      <w:r>
        <w:rPr>
          <w:color w:val="231F20"/>
          <w:spacing w:val="-1"/>
        </w:rPr>
        <w:t> </w:t>
      </w:r>
      <w:r>
        <w:rPr>
          <w:color w:val="231F20"/>
        </w:rPr>
        <w:t>проката</w:t>
      </w:r>
      <w:r>
        <w:rPr>
          <w:color w:val="231F20"/>
          <w:spacing w:val="-1"/>
        </w:rPr>
        <w:t> </w:t>
      </w:r>
      <w:r>
        <w:rPr>
          <w:color w:val="231F20"/>
        </w:rPr>
        <w:t>снаряжения.</w:t>
      </w:r>
    </w:p>
    <w:p>
      <w:pPr>
        <w:pStyle w:val="BodyText"/>
        <w:spacing w:line="249" w:lineRule="auto" w:before="4"/>
        <w:ind w:left="503" w:right="1" w:firstLine="396"/>
      </w:pPr>
      <w:r>
        <w:rPr>
          <w:color w:val="231F20"/>
        </w:rPr>
        <w:t>Безусловно проблема пересечения пото-</w:t>
      </w:r>
      <w:r>
        <w:rPr>
          <w:color w:val="231F20"/>
          <w:spacing w:val="1"/>
        </w:rPr>
        <w:t> </w:t>
      </w:r>
      <w:r>
        <w:rPr>
          <w:color w:val="231F20"/>
        </w:rPr>
        <w:t>ков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3"/>
        </w:rPr>
        <w:t> </w:t>
      </w:r>
      <w:r>
        <w:rPr>
          <w:color w:val="231F20"/>
        </w:rPr>
        <w:t>острова</w:t>
      </w:r>
      <w:r>
        <w:rPr>
          <w:color w:val="231F20"/>
          <w:spacing w:val="-14"/>
        </w:rPr>
        <w:t> </w:t>
      </w:r>
      <w:r>
        <w:rPr>
          <w:color w:val="231F20"/>
        </w:rPr>
        <w:t>стоит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так</w:t>
      </w:r>
      <w:r>
        <w:rPr>
          <w:color w:val="231F20"/>
          <w:spacing w:val="-14"/>
        </w:rPr>
        <w:t> </w:t>
      </w:r>
      <w:r>
        <w:rPr>
          <w:color w:val="231F20"/>
        </w:rPr>
        <w:t>остро,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как та же проблема, которая встречается на го-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родских</w:t>
      </w:r>
      <w:r>
        <w:rPr>
          <w:color w:val="231F20"/>
          <w:spacing w:val="-13"/>
        </w:rPr>
        <w:t> </w:t>
      </w:r>
      <w:r>
        <w:rPr>
          <w:color w:val="231F20"/>
        </w:rPr>
        <w:t>улицах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шоссе,</w:t>
      </w:r>
      <w:r>
        <w:rPr>
          <w:color w:val="231F20"/>
          <w:spacing w:val="-13"/>
        </w:rPr>
        <w:t> </w:t>
      </w:r>
      <w:r>
        <w:rPr>
          <w:color w:val="231F20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</w:rPr>
        <w:t>усложняет</w:t>
      </w:r>
      <w:r>
        <w:rPr>
          <w:color w:val="231F20"/>
          <w:spacing w:val="-13"/>
        </w:rPr>
        <w:t> </w:t>
      </w:r>
      <w:r>
        <w:rPr>
          <w:color w:val="231F20"/>
        </w:rPr>
        <w:t>ситуа-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цию, учитывая многофункциональность остро-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ва,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расположение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4"/>
        </w:rPr>
        <w:t> </w:t>
      </w:r>
      <w:r>
        <w:rPr>
          <w:color w:val="231F20"/>
        </w:rPr>
        <w:t>объектов</w:t>
      </w:r>
      <w:r>
        <w:rPr>
          <w:color w:val="231F20"/>
          <w:spacing w:val="-57"/>
        </w:rPr>
        <w:t> </w:t>
      </w:r>
      <w:r>
        <w:rPr>
          <w:color w:val="231F20"/>
        </w:rPr>
        <w:t>и площадок для проведения массовых меро-</w:t>
      </w:r>
      <w:r>
        <w:rPr>
          <w:color w:val="231F20"/>
          <w:spacing w:val="1"/>
        </w:rPr>
        <w:t> </w:t>
      </w:r>
      <w:r>
        <w:rPr>
          <w:color w:val="231F20"/>
        </w:rPr>
        <w:t>приятий, а также проблемы в транспортной</w:t>
      </w:r>
      <w:r>
        <w:rPr>
          <w:color w:val="231F20"/>
          <w:spacing w:val="1"/>
        </w:rPr>
        <w:t> </w:t>
      </w:r>
      <w:r>
        <w:rPr>
          <w:color w:val="231F20"/>
        </w:rPr>
        <w:t>структуре</w:t>
      </w:r>
      <w:r>
        <w:rPr>
          <w:color w:val="231F20"/>
          <w:spacing w:val="-1"/>
        </w:rPr>
        <w:t> </w:t>
      </w:r>
      <w:r>
        <w:rPr>
          <w:color w:val="231F20"/>
        </w:rPr>
        <w:t>острова.</w:t>
      </w:r>
    </w:p>
    <w:p>
      <w:pPr>
        <w:pStyle w:val="BodyText"/>
        <w:spacing w:line="249" w:lineRule="auto" w:before="9"/>
        <w:ind w:left="503" w:right="2" w:firstLine="396"/>
      </w:pP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первую</w:t>
      </w:r>
      <w:r>
        <w:rPr>
          <w:color w:val="231F20"/>
          <w:spacing w:val="-7"/>
        </w:rPr>
        <w:t> </w:t>
      </w:r>
      <w:r>
        <w:rPr>
          <w:color w:val="231F20"/>
        </w:rPr>
        <w:t>очередь</w:t>
      </w:r>
      <w:r>
        <w:rPr>
          <w:color w:val="231F20"/>
          <w:spacing w:val="-7"/>
        </w:rPr>
        <w:t> </w:t>
      </w:r>
      <w:r>
        <w:rPr>
          <w:color w:val="231F20"/>
        </w:rPr>
        <w:t>решение</w:t>
      </w:r>
      <w:r>
        <w:rPr>
          <w:color w:val="231F20"/>
          <w:spacing w:val="-7"/>
        </w:rPr>
        <w:t> </w:t>
      </w:r>
      <w:r>
        <w:rPr>
          <w:color w:val="231F20"/>
        </w:rPr>
        <w:t>поставленной</w:t>
      </w:r>
      <w:r>
        <w:rPr>
          <w:color w:val="231F20"/>
          <w:spacing w:val="-58"/>
        </w:rPr>
        <w:t> </w:t>
      </w:r>
      <w:r>
        <w:rPr>
          <w:color w:val="231F20"/>
        </w:rPr>
        <w:t>проблемы</w:t>
      </w:r>
      <w:r>
        <w:rPr>
          <w:color w:val="231F20"/>
          <w:spacing w:val="-7"/>
        </w:rPr>
        <w:t> </w:t>
      </w:r>
      <w:r>
        <w:rPr>
          <w:color w:val="231F20"/>
        </w:rPr>
        <w:t>пересечения</w:t>
      </w:r>
      <w:r>
        <w:rPr>
          <w:color w:val="231F20"/>
          <w:spacing w:val="-7"/>
        </w:rPr>
        <w:t> </w:t>
      </w:r>
      <w:r>
        <w:rPr>
          <w:color w:val="231F20"/>
        </w:rPr>
        <w:t>потоков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островной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-13"/>
        </w:rPr>
        <w:t> </w:t>
      </w:r>
      <w:r>
        <w:rPr>
          <w:color w:val="231F20"/>
        </w:rPr>
        <w:t>без-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опасности пребывания, что особенно важно во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проведения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спортивных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матчей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меро-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приятий,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поскольку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предполагает</w:t>
      </w:r>
      <w:r>
        <w:rPr>
          <w:color w:val="231F20"/>
          <w:spacing w:val="-13"/>
        </w:rPr>
        <w:t> </w:t>
      </w:r>
      <w:r>
        <w:rPr>
          <w:color w:val="231F20"/>
        </w:rPr>
        <w:t>увеличение</w:t>
      </w:r>
      <w:r>
        <w:rPr>
          <w:color w:val="231F20"/>
          <w:spacing w:val="-58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-2"/>
        </w:rPr>
        <w:t> </w:t>
      </w:r>
      <w:r>
        <w:rPr>
          <w:color w:val="231F20"/>
        </w:rPr>
        <w:t>участников</w:t>
      </w:r>
      <w:r>
        <w:rPr>
          <w:color w:val="231F20"/>
          <w:spacing w:val="-2"/>
        </w:rPr>
        <w:t> </w:t>
      </w:r>
      <w:r>
        <w:rPr>
          <w:color w:val="231F20"/>
        </w:rPr>
        <w:t>потоков.</w:t>
      </w:r>
    </w:p>
    <w:p>
      <w:pPr>
        <w:pStyle w:val="BodyText"/>
        <w:spacing w:line="249" w:lineRule="auto" w:before="7"/>
        <w:ind w:left="503" w:right="2" w:firstLine="396"/>
      </w:pPr>
      <w:r>
        <w:rPr>
          <w:color w:val="231F20"/>
        </w:rPr>
        <w:t>Рассматривая возможные принципы раз-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ведения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потоков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транспортного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пешеходно-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движения,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чаще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всего</w:t>
      </w:r>
      <w:r>
        <w:rPr>
          <w:color w:val="231F20"/>
          <w:spacing w:val="-14"/>
        </w:rPr>
        <w:t> </w:t>
      </w:r>
      <w:r>
        <w:rPr>
          <w:color w:val="231F20"/>
        </w:rPr>
        <w:t>применяют-</w:t>
      </w:r>
      <w:r>
        <w:rPr>
          <w:color w:val="231F20"/>
          <w:spacing w:val="-57"/>
        </w:rPr>
        <w:t> </w:t>
      </w:r>
      <w:r>
        <w:rPr>
          <w:color w:val="231F20"/>
        </w:rPr>
        <w:t>ся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практике</w:t>
      </w:r>
      <w:r>
        <w:rPr>
          <w:color w:val="231F20"/>
          <w:spacing w:val="-3"/>
        </w:rPr>
        <w:t> </w:t>
      </w:r>
      <w:r>
        <w:rPr>
          <w:color w:val="231F20"/>
        </w:rPr>
        <w:t>решения</w:t>
      </w:r>
      <w:r>
        <w:rPr>
          <w:color w:val="231F20"/>
          <w:spacing w:val="-5"/>
        </w:rPr>
        <w:t> </w:t>
      </w:r>
      <w:r>
        <w:rPr>
          <w:color w:val="231F20"/>
        </w:rPr>
        <w:t>проблем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58"/>
        </w:rPr>
        <w:t> </w:t>
      </w:r>
      <w:r>
        <w:rPr>
          <w:color w:val="231F20"/>
        </w:rPr>
        <w:t>улицах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шоссе,</w:t>
      </w:r>
      <w:r>
        <w:rPr>
          <w:color w:val="231F20"/>
          <w:spacing w:val="-6"/>
        </w:rPr>
        <w:t> </w:t>
      </w:r>
      <w:r>
        <w:rPr>
          <w:color w:val="231F20"/>
        </w:rPr>
        <w:t>стоит</w:t>
      </w:r>
      <w:r>
        <w:rPr>
          <w:color w:val="231F20"/>
          <w:spacing w:val="-6"/>
        </w:rPr>
        <w:t> </w:t>
      </w:r>
      <w:r>
        <w:rPr>
          <w:color w:val="231F20"/>
        </w:rPr>
        <w:t>отметить</w:t>
      </w:r>
      <w:r>
        <w:rPr>
          <w:color w:val="231F20"/>
          <w:spacing w:val="-7"/>
        </w:rPr>
        <w:t> </w:t>
      </w:r>
      <w:r>
        <w:rPr>
          <w:color w:val="231F20"/>
        </w:rPr>
        <w:t>наиболее</w:t>
      </w:r>
      <w:r>
        <w:rPr>
          <w:color w:val="231F20"/>
          <w:spacing w:val="-6"/>
        </w:rPr>
        <w:t> </w:t>
      </w:r>
      <w:r>
        <w:rPr>
          <w:color w:val="231F20"/>
        </w:rPr>
        <w:t>ин-</w:t>
      </w:r>
      <w:r>
        <w:rPr>
          <w:color w:val="231F20"/>
          <w:spacing w:val="-57"/>
        </w:rPr>
        <w:t> </w:t>
      </w:r>
      <w:r>
        <w:rPr>
          <w:color w:val="231F20"/>
        </w:rPr>
        <w:t>тересные из</w:t>
      </w:r>
      <w:r>
        <w:rPr>
          <w:color w:val="231F20"/>
          <w:spacing w:val="-1"/>
        </w:rPr>
        <w:t> </w:t>
      </w:r>
      <w:r>
        <w:rPr>
          <w:color w:val="231F20"/>
        </w:rPr>
        <w:t>них.</w:t>
      </w:r>
    </w:p>
    <w:p>
      <w:pPr>
        <w:pStyle w:val="BodyText"/>
        <w:spacing w:line="249" w:lineRule="auto" w:before="6"/>
        <w:ind w:left="503" w:firstLine="396"/>
      </w:pPr>
      <w:r>
        <w:rPr>
          <w:color w:val="231F20"/>
        </w:rPr>
        <w:t>Изучая модели формирования движения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пешеходных потоков, стоит отметить, что мно-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гие приемы были заимствованы из законов фи-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зики, и пешеходы рассматриваются в рамках</w:t>
      </w:r>
      <w:r>
        <w:rPr>
          <w:color w:val="231F20"/>
          <w:spacing w:val="-57"/>
        </w:rPr>
        <w:t> </w:t>
      </w:r>
      <w:r>
        <w:rPr>
          <w:color w:val="231F20"/>
        </w:rPr>
        <w:t>данных приемов, как элементарные частицы.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Данных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моделей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существует</w:t>
      </w:r>
      <w:r>
        <w:rPr>
          <w:color w:val="231F20"/>
          <w:spacing w:val="-14"/>
        </w:rPr>
        <w:t> </w:t>
      </w:r>
      <w:r>
        <w:rPr>
          <w:color w:val="231F20"/>
        </w:rPr>
        <w:t>большое</w:t>
      </w:r>
      <w:r>
        <w:rPr>
          <w:color w:val="231F20"/>
          <w:spacing w:val="-14"/>
        </w:rPr>
        <w:t> </w:t>
      </w:r>
      <w:r>
        <w:rPr>
          <w:color w:val="231F20"/>
        </w:rPr>
        <w:t>множе-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ство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свое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применение</w:t>
      </w:r>
      <w:r>
        <w:rPr>
          <w:color w:val="231F20"/>
          <w:spacing w:val="-13"/>
        </w:rPr>
        <w:t> </w:t>
      </w:r>
      <w:r>
        <w:rPr>
          <w:color w:val="231F20"/>
        </w:rPr>
        <w:t>они</w:t>
      </w:r>
      <w:r>
        <w:rPr>
          <w:color w:val="231F20"/>
          <w:spacing w:val="-13"/>
        </w:rPr>
        <w:t> </w:t>
      </w:r>
      <w:r>
        <w:rPr>
          <w:color w:val="231F20"/>
        </w:rPr>
        <w:t>нашли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орга-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низации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потоков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открытых</w:t>
      </w:r>
      <w:r>
        <w:rPr>
          <w:color w:val="231F20"/>
          <w:spacing w:val="-13"/>
        </w:rPr>
        <w:t> </w:t>
      </w:r>
      <w:r>
        <w:rPr>
          <w:color w:val="231F20"/>
        </w:rPr>
        <w:t>пространствах,</w:t>
      </w:r>
      <w:r>
        <w:rPr>
          <w:color w:val="231F20"/>
          <w:spacing w:val="-58"/>
        </w:rPr>
        <w:t> </w:t>
      </w:r>
      <w:r>
        <w:rPr>
          <w:color w:val="231F20"/>
        </w:rPr>
        <w:t>так и внутри сооружений. Например, модель</w:t>
      </w:r>
      <w:r>
        <w:rPr>
          <w:color w:val="231F20"/>
          <w:spacing w:val="-57"/>
        </w:rPr>
        <w:t> </w:t>
      </w:r>
      <w:r>
        <w:rPr>
          <w:color w:val="231F20"/>
        </w:rPr>
        <w:t>социальных сил пешехода (рис. 2), которая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была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разработана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Хелбингом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Молнаром,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на-</w:t>
      </w:r>
      <w:r>
        <w:rPr>
          <w:color w:val="231F20"/>
          <w:spacing w:val="-58"/>
        </w:rPr>
        <w:t> </w:t>
      </w:r>
      <w:r>
        <w:rPr>
          <w:color w:val="231F20"/>
        </w:rPr>
        <w:t>шла свое применение, в том числе, в органи-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зации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пешеходного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движения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Олимпийском</w:t>
      </w:r>
      <w:r>
        <w:rPr>
          <w:color w:val="231F20"/>
          <w:spacing w:val="-57"/>
        </w:rPr>
        <w:t> </w:t>
      </w:r>
      <w:r>
        <w:rPr>
          <w:color w:val="231F20"/>
        </w:rPr>
        <w:t>парке в городе Сочи (рис. 3). Принцип моде-</w:t>
      </w:r>
      <w:r>
        <w:rPr>
          <w:color w:val="231F20"/>
          <w:spacing w:val="-57"/>
        </w:rPr>
        <w:t> </w:t>
      </w:r>
      <w:r>
        <w:rPr>
          <w:color w:val="231F20"/>
        </w:rPr>
        <w:t>ли, использование Ньютоновской механики</w:t>
      </w:r>
      <w:r>
        <w:rPr>
          <w:color w:val="231F20"/>
          <w:spacing w:val="1"/>
        </w:rPr>
        <w:t> </w:t>
      </w:r>
      <w:r>
        <w:rPr>
          <w:color w:val="231F20"/>
        </w:rPr>
        <w:t>для описания движения пешеходов, силы по-</w:t>
      </w:r>
      <w:r>
        <w:rPr>
          <w:color w:val="231F20"/>
          <w:spacing w:val="-57"/>
        </w:rPr>
        <w:t> </w:t>
      </w:r>
      <w:r>
        <w:rPr>
          <w:color w:val="231F20"/>
        </w:rPr>
        <w:t>рождаются социальными взаимодействиями</w:t>
      </w:r>
      <w:r>
        <w:rPr>
          <w:color w:val="231F20"/>
          <w:spacing w:val="1"/>
        </w:rPr>
        <w:t> </w:t>
      </w:r>
      <w:r>
        <w:rPr>
          <w:color w:val="231F20"/>
        </w:rPr>
        <w:t>(рис. 4, 5) [2].</w:t>
      </w:r>
    </w:p>
    <w:p>
      <w:pPr>
        <w:pStyle w:val="BodyText"/>
        <w:spacing w:line="249" w:lineRule="auto" w:before="17"/>
        <w:ind w:left="503" w:right="1" w:firstLine="396"/>
      </w:pPr>
      <w:r>
        <w:rPr>
          <w:color w:val="231F20"/>
        </w:rPr>
        <w:t>В отличие от рассмотренного приема ор-</w:t>
      </w:r>
      <w:r>
        <w:rPr>
          <w:color w:val="231F20"/>
          <w:spacing w:val="-57"/>
        </w:rPr>
        <w:t> </w:t>
      </w:r>
      <w:r>
        <w:rPr>
          <w:color w:val="231F20"/>
        </w:rPr>
        <w:t>ганизации потоков, следующее предложение</w:t>
      </w:r>
      <w:r>
        <w:rPr>
          <w:color w:val="231F20"/>
          <w:spacing w:val="-57"/>
        </w:rPr>
        <w:t> </w:t>
      </w:r>
      <w:r>
        <w:rPr>
          <w:color w:val="231F20"/>
        </w:rPr>
        <w:t>возникло благодаря наблюдениям за поведе-</w:t>
      </w:r>
      <w:r>
        <w:rPr>
          <w:color w:val="231F20"/>
          <w:spacing w:val="1"/>
        </w:rPr>
        <w:t> </w:t>
      </w:r>
      <w:r>
        <w:rPr>
          <w:color w:val="231F20"/>
        </w:rPr>
        <w:t>нием исключительного самого человека, как</w:t>
      </w:r>
      <w:r>
        <w:rPr>
          <w:color w:val="231F20"/>
          <w:spacing w:val="1"/>
        </w:rPr>
        <w:t> </w:t>
      </w:r>
      <w:r>
        <w:rPr>
          <w:color w:val="231F20"/>
        </w:rPr>
        <w:t>участника каждого из потоков движения. На</w:t>
      </w:r>
      <w:r>
        <w:rPr>
          <w:color w:val="231F20"/>
          <w:spacing w:val="1"/>
        </w:rPr>
        <w:t> </w:t>
      </w:r>
      <w:r>
        <w:rPr>
          <w:color w:val="231F20"/>
        </w:rPr>
        <w:t>основе ряда исследований был сделан вывод,</w:t>
      </w:r>
      <w:r>
        <w:rPr>
          <w:color w:val="231F20"/>
          <w:spacing w:val="-58"/>
        </w:rPr>
        <w:t> </w:t>
      </w:r>
      <w:r>
        <w:rPr>
          <w:color w:val="231F20"/>
        </w:rPr>
        <w:t>что чем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большей</w:t>
      </w:r>
      <w:r>
        <w:rPr>
          <w:color w:val="231F20"/>
          <w:spacing w:val="2"/>
        </w:rPr>
        <w:t> </w:t>
      </w:r>
      <w:r>
        <w:rPr>
          <w:color w:val="231F20"/>
        </w:rPr>
        <w:t>степени</w:t>
      </w:r>
      <w:r>
        <w:rPr>
          <w:color w:val="231F20"/>
          <w:spacing w:val="2"/>
        </w:rPr>
        <w:t> </w:t>
      </w:r>
      <w:r>
        <w:rPr>
          <w:color w:val="231F20"/>
        </w:rPr>
        <w:t>среда</w:t>
      </w:r>
      <w:r>
        <w:rPr>
          <w:color w:val="231F20"/>
          <w:spacing w:val="1"/>
        </w:rPr>
        <w:t> </w:t>
      </w:r>
      <w:r>
        <w:rPr>
          <w:color w:val="231F20"/>
        </w:rPr>
        <w:t>обществен-</w:t>
      </w:r>
    </w:p>
    <w:p>
      <w:pPr>
        <w:spacing w:line="240" w:lineRule="auto" w:before="8" w:after="25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295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2952742" cy="1981200"/>
            <wp:effectExtent l="0" t="0" r="0" b="0"/>
            <wp:docPr id="75" name="image2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263.jpe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2742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jc w:val="left"/>
        <w:rPr>
          <w:sz w:val="4"/>
        </w:rPr>
      </w:pPr>
      <w:r>
        <w:rPr/>
        <w:pict>
          <v:shape style="position:absolute;margin-left:314.645203pt;margin-top:3.709396pt;width:30.3pt;height:15.25pt;mso-position-horizontal-relative:page;mso-position-vertical-relative:paragraph;z-index:-15574528;mso-wrap-distance-left:0;mso-wrap-distance-right:0" id="docshape746" coordorigin="6293,74" coordsize="606,305" path="m6596,74l6293,379,6898,379,6596,74xe" filled="true" fillcolor="#8fc73e" stroked="false">
            <v:path arrowok="t"/>
            <v:fill type="solid"/>
            <w10:wrap type="topAndBottom"/>
          </v:shape>
        </w:pict>
      </w:r>
    </w:p>
    <w:p>
      <w:pPr>
        <w:spacing w:line="249" w:lineRule="auto" w:before="70"/>
        <w:ind w:left="295" w:right="553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7"/>
          <w:sz w:val="21"/>
        </w:rPr>
        <w:t> </w:t>
      </w:r>
      <w:r>
        <w:rPr>
          <w:color w:val="231F20"/>
          <w:sz w:val="21"/>
        </w:rPr>
        <w:t>График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модели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социальных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сил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пешехода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[2]</w:t>
      </w:r>
    </w:p>
    <w:p>
      <w:pPr>
        <w:pStyle w:val="BodyText"/>
        <w:spacing w:before="2"/>
        <w:jc w:val="left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302">
            <wp:simplePos x="0" y="0"/>
            <wp:positionH relativeFrom="page">
              <wp:posOffset>3995991</wp:posOffset>
            </wp:positionH>
            <wp:positionV relativeFrom="paragraph">
              <wp:posOffset>228544</wp:posOffset>
            </wp:positionV>
            <wp:extent cx="2963806" cy="1870233"/>
            <wp:effectExtent l="0" t="0" r="0" b="0"/>
            <wp:wrapTopAndBottom/>
            <wp:docPr id="77" name="image2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264.jpe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3806" cy="18702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14.645203pt;margin-top:170.530746pt;width:30.3pt;height:15.25pt;mso-position-horizontal-relative:page;mso-position-vertical-relative:paragraph;z-index:-15573504;mso-wrap-distance-left:0;mso-wrap-distance-right:0" id="docshape747" coordorigin="6293,3411" coordsize="606,305" path="m6596,3411l6293,3716,6898,3716,6596,3411xe" filled="true" fillcolor="#8fc73e" stroked="false">
            <v:path arrowok="t"/>
            <v:fill type="solid"/>
            <w10:wrap type="topAndBottom"/>
          </v:shape>
        </w:pict>
      </w:r>
    </w:p>
    <w:p>
      <w:pPr>
        <w:pStyle w:val="BodyText"/>
        <w:jc w:val="left"/>
        <w:rPr>
          <w:sz w:val="7"/>
        </w:rPr>
      </w:pPr>
    </w:p>
    <w:p>
      <w:pPr>
        <w:spacing w:line="249" w:lineRule="auto" w:before="70"/>
        <w:ind w:left="295" w:right="553" w:hanging="1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5"/>
          <w:sz w:val="21"/>
        </w:rPr>
        <w:t> </w:t>
      </w:r>
      <w:r>
        <w:rPr>
          <w:color w:val="231F20"/>
          <w:sz w:val="21"/>
        </w:rPr>
        <w:t>Имитационная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модель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эвакуации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людей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Олимпийском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парке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г.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Сочи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[2]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7"/>
        <w:jc w:val="lef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304">
            <wp:simplePos x="0" y="0"/>
            <wp:positionH relativeFrom="page">
              <wp:posOffset>3996000</wp:posOffset>
            </wp:positionH>
            <wp:positionV relativeFrom="paragraph">
              <wp:posOffset>151384</wp:posOffset>
            </wp:positionV>
            <wp:extent cx="2964816" cy="609504"/>
            <wp:effectExtent l="0" t="0" r="0" b="0"/>
            <wp:wrapTopAndBottom/>
            <wp:docPr id="79" name="image2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265.jpe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4816" cy="60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14.645203pt;margin-top:65.297295pt;width:30.3pt;height:15.25pt;mso-position-horizontal-relative:page;mso-position-vertical-relative:paragraph;z-index:-15572480;mso-wrap-distance-left:0;mso-wrap-distance-right:0" id="docshape748" coordorigin="6293,1306" coordsize="606,305" path="m6596,1306l6293,1611,6898,1611,6596,1306xe" filled="true" fillcolor="#8fc73e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3"/>
        <w:jc w:val="left"/>
        <w:rPr>
          <w:sz w:val="7"/>
        </w:rPr>
      </w:pPr>
    </w:p>
    <w:p>
      <w:pPr>
        <w:spacing w:line="249" w:lineRule="auto" w:before="70"/>
        <w:ind w:left="295" w:right="255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Иллюстрация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эксперимента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движение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двух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встречных потоков пешеходов по просторному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коридору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[2]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4"/>
        <w:jc w:val="left"/>
        <w:rPr>
          <w:sz w:val="17"/>
        </w:rPr>
      </w:pPr>
      <w:r>
        <w:rPr/>
        <w:pict>
          <v:group style="position:absolute;margin-left:314.645203pt;margin-top:11.18988pt;width:228.45pt;height:115.65pt;mso-position-horizontal-relative:page;mso-position-vertical-relative:paragraph;z-index:-15571968;mso-wrap-distance-left:0;mso-wrap-distance-right:0" id="docshapegroup749" coordorigin="6293,224" coordsize="4569,2313">
            <v:shape style="position:absolute;left:6292;top:2230;width:606;height:305" id="docshape750" coordorigin="6293,2231" coordsize="606,305" path="m6596,2231l6293,2536,6898,2536,6596,2231xe" filled="true" fillcolor="#8fc73e" stroked="false">
              <v:path arrowok="t"/>
              <v:fill type="solid"/>
            </v:shape>
            <v:shape style="position:absolute;left:6292;top:223;width:4569;height:2008" type="#_x0000_t75" id="docshape751" stroked="false">
              <v:imagedata r:id="rId365" o:title=""/>
            </v:shape>
            <w10:wrap type="topAndBottom"/>
          </v:group>
        </w:pict>
      </w:r>
    </w:p>
    <w:p>
      <w:pPr>
        <w:spacing w:line="249" w:lineRule="auto" w:before="70"/>
        <w:ind w:left="295" w:right="41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7"/>
          <w:sz w:val="21"/>
        </w:rPr>
        <w:t> </w:t>
      </w:r>
      <w:r>
        <w:rPr>
          <w:b/>
          <w:color w:val="231F20"/>
          <w:sz w:val="21"/>
        </w:rPr>
        <w:t>5.</w:t>
      </w:r>
      <w:r>
        <w:rPr>
          <w:b/>
          <w:color w:val="231F20"/>
          <w:spacing w:val="-7"/>
          <w:sz w:val="21"/>
        </w:rPr>
        <w:t> </w:t>
      </w:r>
      <w:r>
        <w:rPr>
          <w:color w:val="231F20"/>
          <w:sz w:val="21"/>
        </w:rPr>
        <w:t>Иллюстрация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эксперимента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прохождения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дверного проема в коридоре двумя встречными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потоками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пешеходов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[2]</w:t>
      </w:r>
    </w:p>
    <w:p>
      <w:pPr>
        <w:spacing w:after="0" w:line="249" w:lineRule="auto"/>
        <w:jc w:val="left"/>
        <w:rPr>
          <w:sz w:val="21"/>
        </w:rPr>
        <w:sectPr>
          <w:pgSz w:w="11910" w:h="16840"/>
          <w:pgMar w:header="0" w:footer="732" w:top="980" w:bottom="920" w:left="800" w:right="800"/>
          <w:cols w:num="2" w:equalWidth="0">
            <w:col w:w="5157" w:space="40"/>
            <w:col w:w="5113"/>
          </w:cols>
        </w:sectPr>
      </w:pPr>
    </w:p>
    <w:p>
      <w:pPr>
        <w:pStyle w:val="BodyText"/>
        <w:spacing w:line="249" w:lineRule="auto" w:before="78"/>
        <w:ind w:left="163" w:right="39"/>
      </w:pPr>
      <w:r>
        <w:rPr>
          <w:color w:val="231F20"/>
        </w:rPr>
        <w:t>ного пространства не разграничена на обосо-</w:t>
      </w:r>
      <w:r>
        <w:rPr>
          <w:color w:val="231F20"/>
          <w:spacing w:val="-57"/>
        </w:rPr>
        <w:t> </w:t>
      </w:r>
      <w:r>
        <w:rPr>
          <w:color w:val="231F20"/>
        </w:rPr>
        <w:t>бленные потоки, тем в большей степени про-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внимательность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участников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каждого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из них – соответственно, в ряде случаев можно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предположить, что не разведение, а правиль-</w:t>
      </w:r>
      <w:r>
        <w:rPr>
          <w:color w:val="231F20"/>
          <w:spacing w:val="-57"/>
        </w:rPr>
        <w:t> </w:t>
      </w:r>
      <w:r>
        <w:rPr>
          <w:color w:val="231F20"/>
        </w:rPr>
        <w:t>ное «сталкивание» потоков между собой мо-</w:t>
      </w:r>
      <w:r>
        <w:rPr>
          <w:color w:val="231F20"/>
          <w:spacing w:val="-57"/>
        </w:rPr>
        <w:t> </w:t>
      </w:r>
      <w:r>
        <w:rPr>
          <w:color w:val="231F20"/>
        </w:rPr>
        <w:t>жет</w:t>
      </w:r>
      <w:r>
        <w:rPr>
          <w:color w:val="231F20"/>
          <w:spacing w:val="-1"/>
        </w:rPr>
        <w:t> </w:t>
      </w:r>
      <w:r>
        <w:rPr>
          <w:color w:val="231F20"/>
        </w:rPr>
        <w:t>повысить</w:t>
      </w:r>
      <w:r>
        <w:rPr>
          <w:color w:val="231F20"/>
          <w:spacing w:val="-2"/>
        </w:rPr>
        <w:t> </w:t>
      </w:r>
      <w:r>
        <w:rPr>
          <w:color w:val="231F20"/>
        </w:rPr>
        <w:t>безопасность</w:t>
      </w:r>
      <w:r>
        <w:rPr>
          <w:color w:val="231F20"/>
          <w:spacing w:val="-1"/>
        </w:rPr>
        <w:t> </w:t>
      </w:r>
      <w:r>
        <w:rPr>
          <w:color w:val="231F20"/>
        </w:rPr>
        <w:t>движения.</w:t>
      </w:r>
    </w:p>
    <w:p>
      <w:pPr>
        <w:pStyle w:val="BodyText"/>
        <w:spacing w:line="249" w:lineRule="auto" w:before="7"/>
        <w:ind w:left="163" w:right="38" w:firstLine="396"/>
      </w:pPr>
      <w:r>
        <w:rPr>
          <w:color w:val="231F20"/>
          <w:spacing w:val="-2"/>
        </w:rPr>
        <w:t>Однако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подобный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принцип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абсолютно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не-</w:t>
      </w:r>
      <w:r>
        <w:rPr>
          <w:color w:val="231F20"/>
          <w:spacing w:val="-58"/>
        </w:rPr>
        <w:t> </w:t>
      </w:r>
      <w:r>
        <w:rPr>
          <w:color w:val="231F20"/>
        </w:rPr>
        <w:t>уместен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транзитных</w:t>
      </w:r>
      <w:r>
        <w:rPr>
          <w:color w:val="231F20"/>
          <w:spacing w:val="-14"/>
        </w:rPr>
        <w:t> </w:t>
      </w:r>
      <w:r>
        <w:rPr>
          <w:color w:val="231F20"/>
        </w:rPr>
        <w:t>участках,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</w:rPr>
        <w:t>факти-</w:t>
      </w:r>
      <w:r>
        <w:rPr>
          <w:color w:val="231F20"/>
          <w:spacing w:val="-58"/>
        </w:rPr>
        <w:t> </w:t>
      </w:r>
      <w:r>
        <w:rPr>
          <w:color w:val="231F20"/>
        </w:rPr>
        <w:t>ческое</w:t>
      </w:r>
      <w:r>
        <w:rPr>
          <w:color w:val="231F20"/>
          <w:spacing w:val="-8"/>
        </w:rPr>
        <w:t> </w:t>
      </w:r>
      <w:r>
        <w:rPr>
          <w:color w:val="231F20"/>
        </w:rPr>
        <w:t>существование</w:t>
      </w:r>
      <w:r>
        <w:rPr>
          <w:color w:val="231F20"/>
          <w:spacing w:val="-8"/>
        </w:rPr>
        <w:t> </w:t>
      </w:r>
      <w:r>
        <w:rPr>
          <w:color w:val="231F20"/>
        </w:rPr>
        <w:t>возможно</w:t>
      </w:r>
      <w:r>
        <w:rPr>
          <w:color w:val="231F20"/>
          <w:spacing w:val="-7"/>
        </w:rPr>
        <w:t> </w:t>
      </w:r>
      <w:r>
        <w:rPr>
          <w:color w:val="231F20"/>
        </w:rPr>
        <w:t>только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ме-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стах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неизбежных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«перекрестков»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потоков.</w:t>
      </w:r>
      <w:r>
        <w:rPr>
          <w:color w:val="231F20"/>
          <w:spacing w:val="-13"/>
        </w:rPr>
        <w:t> </w:t>
      </w:r>
      <w:r>
        <w:rPr>
          <w:color w:val="231F20"/>
        </w:rPr>
        <w:t>Но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какой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же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все-таки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методов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наиболее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эффек-</w:t>
      </w:r>
      <w:r>
        <w:rPr>
          <w:color w:val="231F20"/>
          <w:spacing w:val="-58"/>
        </w:rPr>
        <w:t> </w:t>
      </w:r>
      <w:r>
        <w:rPr>
          <w:color w:val="231F20"/>
        </w:rPr>
        <w:t>тивен на подобных «перекрестках» – метод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строго разграничения потоков или намеренно-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го их «сталкивания»? К сожалению проверка</w:t>
      </w:r>
      <w:r>
        <w:rPr>
          <w:color w:val="231F20"/>
          <w:spacing w:val="-57"/>
        </w:rPr>
        <w:t> </w:t>
      </w:r>
      <w:r>
        <w:rPr>
          <w:color w:val="231F20"/>
        </w:rPr>
        <w:t>эффективности методов напрямую отражает-</w:t>
      </w:r>
      <w:r>
        <w:rPr>
          <w:color w:val="231F20"/>
          <w:spacing w:val="-57"/>
        </w:rPr>
        <w:t> </w:t>
      </w:r>
      <w:r>
        <w:rPr>
          <w:color w:val="231F20"/>
        </w:rPr>
        <w:t>ся на безопасности горожан, что требует от-</w:t>
      </w:r>
      <w:r>
        <w:rPr>
          <w:color w:val="231F20"/>
          <w:spacing w:val="1"/>
        </w:rPr>
        <w:t> </w:t>
      </w:r>
      <w:r>
        <w:rPr>
          <w:color w:val="231F20"/>
        </w:rPr>
        <w:t>ветственного подхода к выбору, в том числе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магистерском проекте.</w:t>
      </w:r>
    </w:p>
    <w:p>
      <w:pPr>
        <w:pStyle w:val="BodyText"/>
        <w:spacing w:line="249" w:lineRule="auto" w:before="12"/>
        <w:ind w:left="163" w:right="39" w:firstLine="396"/>
        <w:jc w:val="right"/>
      </w:pPr>
      <w:r>
        <w:rPr>
          <w:color w:val="231F20"/>
          <w:w w:val="95"/>
        </w:rPr>
        <w:t>В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рамках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магистерской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работы,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был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разра-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ботан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ряд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проектных</w:t>
      </w:r>
      <w:r>
        <w:rPr>
          <w:color w:val="231F20"/>
          <w:spacing w:val="30"/>
          <w:w w:val="95"/>
        </w:rPr>
        <w:t> </w:t>
      </w:r>
      <w:r>
        <w:rPr>
          <w:color w:val="231F20"/>
          <w:w w:val="95"/>
        </w:rPr>
        <w:t>предложений</w:t>
      </w:r>
      <w:r>
        <w:rPr>
          <w:color w:val="231F20"/>
          <w:spacing w:val="29"/>
          <w:w w:val="95"/>
        </w:rPr>
        <w:t> </w:t>
      </w:r>
      <w:r>
        <w:rPr>
          <w:color w:val="231F20"/>
          <w:w w:val="95"/>
        </w:rPr>
        <w:t>дизайн-ре-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шений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1"/>
          <w:w w:val="95"/>
        </w:rPr>
        <w:t>благоустройства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выбранной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территории.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Анализируя рассматриваемый участок тер-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ритории,</w:t>
      </w:r>
      <w:r>
        <w:rPr>
          <w:color w:val="231F20"/>
          <w:spacing w:val="6"/>
        </w:rPr>
        <w:t> </w:t>
      </w:r>
      <w:r>
        <w:rPr>
          <w:color w:val="231F20"/>
        </w:rPr>
        <w:t>стоит</w:t>
      </w:r>
      <w:r>
        <w:rPr>
          <w:color w:val="231F20"/>
          <w:spacing w:val="6"/>
        </w:rPr>
        <w:t> </w:t>
      </w:r>
      <w:r>
        <w:rPr>
          <w:color w:val="231F20"/>
        </w:rPr>
        <w:t>отметить,</w:t>
      </w:r>
      <w:r>
        <w:rPr>
          <w:color w:val="231F20"/>
          <w:spacing w:val="7"/>
        </w:rPr>
        <w:t> </w:t>
      </w:r>
      <w:r>
        <w:rPr>
          <w:color w:val="231F20"/>
        </w:rPr>
        <w:t>что</w:t>
      </w:r>
      <w:r>
        <w:rPr>
          <w:color w:val="231F20"/>
          <w:spacing w:val="6"/>
        </w:rPr>
        <w:t> </w:t>
      </w:r>
      <w:r>
        <w:rPr>
          <w:color w:val="231F20"/>
        </w:rPr>
        <w:t>на</w:t>
      </w:r>
      <w:r>
        <w:rPr>
          <w:color w:val="231F20"/>
          <w:spacing w:val="6"/>
        </w:rPr>
        <w:t> </w:t>
      </w:r>
      <w:r>
        <w:rPr>
          <w:color w:val="231F20"/>
        </w:rPr>
        <w:t>нем</w:t>
      </w:r>
      <w:r>
        <w:rPr>
          <w:color w:val="231F20"/>
          <w:spacing w:val="7"/>
        </w:rPr>
        <w:t> </w:t>
      </w:r>
      <w:r>
        <w:rPr>
          <w:color w:val="231F20"/>
        </w:rPr>
        <w:t>присут-</w:t>
      </w:r>
      <w:r>
        <w:rPr>
          <w:color w:val="231F20"/>
          <w:spacing w:val="-57"/>
        </w:rPr>
        <w:t> </w:t>
      </w:r>
      <w:r>
        <w:rPr>
          <w:color w:val="231F20"/>
        </w:rPr>
        <w:t>ствуют зоны</w:t>
      </w:r>
      <w:r>
        <w:rPr>
          <w:color w:val="231F20"/>
          <w:spacing w:val="1"/>
        </w:rPr>
        <w:t> </w:t>
      </w:r>
      <w:r>
        <w:rPr>
          <w:color w:val="231F20"/>
        </w:rPr>
        <w:t>как взаимного</w:t>
      </w:r>
      <w:r>
        <w:rPr>
          <w:color w:val="231F20"/>
          <w:spacing w:val="1"/>
        </w:rPr>
        <w:t> </w:t>
      </w:r>
      <w:r>
        <w:rPr>
          <w:color w:val="231F20"/>
        </w:rPr>
        <w:t>транзитного</w:t>
      </w:r>
      <w:r>
        <w:rPr>
          <w:color w:val="231F20"/>
          <w:spacing w:val="1"/>
        </w:rPr>
        <w:t> </w:t>
      </w:r>
      <w:r>
        <w:rPr>
          <w:color w:val="231F20"/>
        </w:rPr>
        <w:t>дви-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жения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потоков,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так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длительного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пребывания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людей – «рекреационные зоны». Соответствен-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но,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появляется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возможность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применить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оба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ме-</w:t>
      </w:r>
    </w:p>
    <w:p>
      <w:pPr>
        <w:pStyle w:val="BodyText"/>
        <w:spacing w:before="9"/>
        <w:ind w:left="163"/>
      </w:pPr>
      <w:r>
        <w:rPr>
          <w:color w:val="231F20"/>
        </w:rPr>
        <w:t>тода</w:t>
      </w:r>
      <w:r>
        <w:rPr>
          <w:color w:val="231F20"/>
          <w:spacing w:val="-9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9"/>
        </w:rPr>
        <w:t> </w:t>
      </w:r>
      <w:r>
        <w:rPr>
          <w:color w:val="231F20"/>
        </w:rPr>
        <w:t>движения</w:t>
      </w:r>
      <w:r>
        <w:rPr>
          <w:color w:val="231F20"/>
          <w:spacing w:val="-8"/>
        </w:rPr>
        <w:t> </w:t>
      </w:r>
      <w:r>
        <w:rPr>
          <w:color w:val="231F20"/>
        </w:rPr>
        <w:t>потоков.</w:t>
      </w:r>
    </w:p>
    <w:p>
      <w:pPr>
        <w:pStyle w:val="BodyText"/>
        <w:spacing w:line="249" w:lineRule="auto" w:before="12"/>
        <w:ind w:left="163" w:right="38" w:firstLine="396"/>
      </w:pPr>
      <w:r>
        <w:rPr>
          <w:color w:val="231F20"/>
          <w:spacing w:val="-1"/>
        </w:rPr>
        <w:t>Следует</w:t>
      </w:r>
      <w:r>
        <w:rPr>
          <w:color w:val="231F20"/>
          <w:spacing w:val="-14"/>
        </w:rPr>
        <w:t> </w:t>
      </w:r>
      <w:r>
        <w:rPr>
          <w:color w:val="231F20"/>
        </w:rPr>
        <w:t>отметить,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</w:rPr>
        <w:t>именно</w:t>
      </w:r>
      <w:r>
        <w:rPr>
          <w:color w:val="231F20"/>
          <w:spacing w:val="-14"/>
        </w:rPr>
        <w:t> </w:t>
      </w:r>
      <w:r>
        <w:rPr>
          <w:color w:val="231F20"/>
        </w:rPr>
        <w:t>отсутствие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правильной организации потоков является од-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ной из главных проблем острова. Насыпь Ком-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мунального моста, которая делит остров попо-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лам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восточную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часть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острова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западную,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имеет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лишь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один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туннель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способный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соединить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</w:rPr>
        <w:t>две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части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острова,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вызывает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серьезные</w:t>
      </w:r>
      <w:r>
        <w:rPr>
          <w:color w:val="231F20"/>
          <w:spacing w:val="-13"/>
        </w:rPr>
        <w:t> </w:t>
      </w:r>
      <w:r>
        <w:rPr>
          <w:color w:val="231F20"/>
        </w:rPr>
        <w:t>за-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труднения передвижения. Площади и террито-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рии при крупных спортивных объектах острова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отвечают</w:t>
      </w:r>
      <w:r>
        <w:rPr>
          <w:color w:val="231F20"/>
          <w:spacing w:val="-5"/>
        </w:rPr>
        <w:t> </w:t>
      </w:r>
      <w:r>
        <w:rPr>
          <w:color w:val="231F20"/>
        </w:rPr>
        <w:t>современным</w:t>
      </w:r>
      <w:r>
        <w:rPr>
          <w:color w:val="231F20"/>
          <w:spacing w:val="-6"/>
        </w:rPr>
        <w:t> </w:t>
      </w:r>
      <w:r>
        <w:rPr>
          <w:color w:val="231F20"/>
        </w:rPr>
        <w:t>требованиям</w:t>
      </w:r>
      <w:r>
        <w:rPr>
          <w:color w:val="231F20"/>
          <w:spacing w:val="-5"/>
        </w:rPr>
        <w:t> </w:t>
      </w:r>
      <w:r>
        <w:rPr>
          <w:color w:val="231F20"/>
        </w:rPr>
        <w:t>орга-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низации сосуществования потоков и комфорт-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среды.</w:t>
      </w:r>
    </w:p>
    <w:p>
      <w:pPr>
        <w:pStyle w:val="BodyText"/>
        <w:spacing w:line="249" w:lineRule="auto" w:before="12"/>
        <w:ind w:left="163" w:right="39" w:firstLine="396"/>
      </w:pPr>
      <w:r>
        <w:rPr>
          <w:color w:val="231F20"/>
          <w:spacing w:val="-2"/>
        </w:rPr>
        <w:t>Остров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Отдыха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первую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очередь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го-</w:t>
      </w:r>
      <w:r>
        <w:rPr>
          <w:color w:val="231F20"/>
          <w:spacing w:val="-58"/>
        </w:rPr>
        <w:t> </w:t>
      </w:r>
      <w:r>
        <w:rPr>
          <w:color w:val="231F20"/>
        </w:rPr>
        <w:t>родская рекреационная зона, преимущество</w:t>
      </w:r>
      <w:r>
        <w:rPr>
          <w:color w:val="231F20"/>
          <w:spacing w:val="1"/>
        </w:rPr>
        <w:t> </w:t>
      </w:r>
      <w:r>
        <w:rPr>
          <w:color w:val="231F20"/>
        </w:rPr>
        <w:t>транспортного</w:t>
      </w:r>
      <w:r>
        <w:rPr>
          <w:color w:val="231F20"/>
          <w:spacing w:val="1"/>
        </w:rPr>
        <w:t> </w:t>
      </w:r>
      <w:r>
        <w:rPr>
          <w:color w:val="231F20"/>
        </w:rPr>
        <w:t>движения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которой</w:t>
      </w:r>
      <w:r>
        <w:rPr>
          <w:color w:val="231F20"/>
          <w:spacing w:val="1"/>
        </w:rPr>
        <w:t> </w:t>
      </w:r>
      <w:r>
        <w:rPr>
          <w:color w:val="231F20"/>
        </w:rPr>
        <w:t>невоз-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можно.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Сложность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заключатся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том,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</w:rPr>
        <w:t>пло-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щадь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острова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составляется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поряд-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100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делает</w:t>
      </w:r>
      <w:r>
        <w:rPr>
          <w:color w:val="231F20"/>
          <w:spacing w:val="-14"/>
        </w:rPr>
        <w:t> </w:t>
      </w:r>
      <w:r>
        <w:rPr>
          <w:color w:val="231F20"/>
        </w:rPr>
        <w:t>проблематичным</w:t>
      </w:r>
      <w:r>
        <w:rPr>
          <w:color w:val="231F20"/>
          <w:spacing w:val="-14"/>
        </w:rPr>
        <w:t> </w:t>
      </w:r>
      <w:r>
        <w:rPr>
          <w:color w:val="231F20"/>
        </w:rPr>
        <w:t>только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пешеходное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велосипедное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передвижение.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В данном контексте было принято решение со-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хранения автомобильного движения исключи-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тельно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качестве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транзитной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хозяйственной</w:t>
      </w:r>
    </w:p>
    <w:p>
      <w:pPr>
        <w:pStyle w:val="BodyText"/>
        <w:spacing w:line="249" w:lineRule="auto" w:before="78"/>
        <w:ind w:left="163" w:right="500"/>
      </w:pPr>
      <w:r>
        <w:rPr/>
        <w:br w:type="column"/>
      </w:r>
      <w:r>
        <w:rPr>
          <w:color w:val="231F20"/>
        </w:rPr>
        <w:t>функции,</w:t>
      </w:r>
      <w:r>
        <w:rPr>
          <w:color w:val="231F20"/>
          <w:spacing w:val="-9"/>
        </w:rPr>
        <w:t> </w:t>
      </w:r>
      <w:r>
        <w:rPr>
          <w:color w:val="231F20"/>
        </w:rPr>
        <w:t>приоритет</w:t>
      </w:r>
      <w:r>
        <w:rPr>
          <w:color w:val="231F20"/>
          <w:spacing w:val="-8"/>
        </w:rPr>
        <w:t> </w:t>
      </w:r>
      <w:r>
        <w:rPr>
          <w:color w:val="231F20"/>
        </w:rPr>
        <w:t>остается</w:t>
      </w:r>
      <w:r>
        <w:rPr>
          <w:color w:val="231F20"/>
          <w:spacing w:val="-9"/>
        </w:rPr>
        <w:t> </w:t>
      </w:r>
      <w:r>
        <w:rPr>
          <w:color w:val="231F20"/>
        </w:rPr>
        <w:t>за</w:t>
      </w:r>
      <w:r>
        <w:rPr>
          <w:color w:val="231F20"/>
          <w:spacing w:val="-8"/>
        </w:rPr>
        <w:t> </w:t>
      </w:r>
      <w:r>
        <w:rPr>
          <w:color w:val="231F20"/>
        </w:rPr>
        <w:t>пешеходами.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пешеходного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движения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создаются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допол-</w:t>
      </w:r>
      <w:r>
        <w:rPr>
          <w:color w:val="231F20"/>
          <w:spacing w:val="-57"/>
        </w:rPr>
        <w:t> </w:t>
      </w:r>
      <w:r>
        <w:rPr>
          <w:color w:val="231F20"/>
        </w:rPr>
        <w:t>нительные</w:t>
      </w:r>
      <w:r>
        <w:rPr>
          <w:color w:val="231F20"/>
          <w:spacing w:val="-12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транзитные,</w:t>
      </w:r>
      <w:r>
        <w:rPr>
          <w:color w:val="231F20"/>
          <w:spacing w:val="-11"/>
        </w:rPr>
        <w:t> </w:t>
      </w:r>
      <w:r>
        <w:rPr>
          <w:color w:val="231F20"/>
        </w:rPr>
        <w:t>так</w:t>
      </w:r>
      <w:r>
        <w:rPr>
          <w:color w:val="231F20"/>
          <w:spacing w:val="-58"/>
        </w:rPr>
        <w:t> </w:t>
      </w:r>
      <w:r>
        <w:rPr>
          <w:color w:val="231F20"/>
        </w:rPr>
        <w:t>и акцентные площади, служащие центрами</w:t>
      </w:r>
      <w:r>
        <w:rPr>
          <w:color w:val="231F20"/>
          <w:spacing w:val="1"/>
        </w:rPr>
        <w:t> </w:t>
      </w:r>
      <w:r>
        <w:rPr>
          <w:color w:val="231F20"/>
        </w:rPr>
        <w:t>притяжения.</w:t>
      </w:r>
    </w:p>
    <w:p>
      <w:pPr>
        <w:pStyle w:val="BodyText"/>
        <w:spacing w:line="249" w:lineRule="auto" w:before="5"/>
        <w:ind w:left="163" w:right="498" w:firstLine="396"/>
      </w:pPr>
      <w:r>
        <w:rPr>
          <w:color w:val="231F20"/>
          <w:spacing w:val="-2"/>
        </w:rPr>
        <w:t>Проектируя пространственное </w:t>
      </w:r>
      <w:r>
        <w:rPr>
          <w:color w:val="231F20"/>
          <w:spacing w:val="-1"/>
        </w:rPr>
        <w:t>разведение</w:t>
      </w:r>
      <w:r>
        <w:rPr>
          <w:color w:val="231F20"/>
          <w:spacing w:val="-57"/>
        </w:rPr>
        <w:t> </w:t>
      </w:r>
      <w:r>
        <w:rPr>
          <w:color w:val="231F20"/>
        </w:rPr>
        <w:t>транспортных и пешеходных потоков, стоит</w:t>
      </w:r>
      <w:r>
        <w:rPr>
          <w:color w:val="231F20"/>
          <w:spacing w:val="1"/>
        </w:rPr>
        <w:t> </w:t>
      </w:r>
      <w:r>
        <w:rPr>
          <w:color w:val="231F20"/>
        </w:rPr>
        <w:t>отметить</w:t>
      </w:r>
      <w:r>
        <w:rPr>
          <w:color w:val="231F20"/>
          <w:spacing w:val="-1"/>
        </w:rPr>
        <w:t> </w:t>
      </w:r>
      <w:r>
        <w:rPr>
          <w:color w:val="231F20"/>
        </w:rPr>
        <w:t>три основных приема:</w:t>
      </w:r>
    </w:p>
    <w:p>
      <w:pPr>
        <w:pStyle w:val="ListParagraph"/>
        <w:numPr>
          <w:ilvl w:val="0"/>
          <w:numId w:val="71"/>
        </w:numPr>
        <w:tabs>
          <w:tab w:pos="796" w:val="left" w:leader="none"/>
        </w:tabs>
        <w:spacing w:line="249" w:lineRule="auto" w:before="3" w:after="0"/>
        <w:ind w:left="163" w:right="501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Временной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(разведение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потоков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вре-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мени: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светофор,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регулировщик);</w:t>
      </w:r>
    </w:p>
    <w:p>
      <w:pPr>
        <w:pStyle w:val="ListParagraph"/>
        <w:numPr>
          <w:ilvl w:val="0"/>
          <w:numId w:val="71"/>
        </w:numPr>
        <w:tabs>
          <w:tab w:pos="812" w:val="left" w:leader="none"/>
        </w:tabs>
        <w:spacing w:line="249" w:lineRule="auto" w:before="2" w:after="0"/>
        <w:ind w:left="163" w:right="500" w:firstLine="396"/>
        <w:jc w:val="both"/>
        <w:rPr>
          <w:sz w:val="24"/>
        </w:rPr>
      </w:pPr>
      <w:r>
        <w:rPr>
          <w:color w:val="231F20"/>
          <w:sz w:val="24"/>
        </w:rPr>
        <w:t>По вертикали (подземные, надземные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переходы,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транспортные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путепроводы,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пеше-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ходные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платформы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д.);</w:t>
      </w:r>
    </w:p>
    <w:p>
      <w:pPr>
        <w:pStyle w:val="ListParagraph"/>
        <w:numPr>
          <w:ilvl w:val="0"/>
          <w:numId w:val="71"/>
        </w:numPr>
        <w:tabs>
          <w:tab w:pos="789" w:val="left" w:leader="none"/>
        </w:tabs>
        <w:spacing w:line="249" w:lineRule="auto" w:before="3" w:after="0"/>
        <w:ind w:left="163" w:right="503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Планировочный или градостроительный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(разведение потоков в плане с минимальным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пересечением)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[3].</w:t>
      </w:r>
    </w:p>
    <w:p>
      <w:pPr>
        <w:pStyle w:val="BodyText"/>
        <w:spacing w:line="249" w:lineRule="auto" w:before="3"/>
        <w:ind w:left="163" w:right="501" w:firstLine="396"/>
      </w:pPr>
      <w:r>
        <w:rPr>
          <w:color w:val="231F20"/>
          <w:w w:val="95"/>
        </w:rPr>
        <w:t>Применение приема «временного» разведе-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ния</w:t>
      </w:r>
      <w:r>
        <w:rPr>
          <w:color w:val="231F20"/>
          <w:spacing w:val="-14"/>
        </w:rPr>
        <w:t> </w:t>
      </w:r>
      <w:r>
        <w:rPr>
          <w:color w:val="231F20"/>
        </w:rPr>
        <w:t>потоков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уместно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рассматриваемой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территории по нескольким причинам: остров –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рекреационная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зона;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отсутствие</w:t>
      </w:r>
      <w:r>
        <w:rPr>
          <w:color w:val="231F20"/>
          <w:spacing w:val="-13"/>
        </w:rPr>
        <w:t> </w:t>
      </w:r>
      <w:r>
        <w:rPr>
          <w:color w:val="231F20"/>
        </w:rPr>
        <w:t>большого</w:t>
      </w:r>
      <w:r>
        <w:rPr>
          <w:color w:val="231F20"/>
          <w:spacing w:val="-14"/>
        </w:rPr>
        <w:t> </w:t>
      </w:r>
      <w:r>
        <w:rPr>
          <w:color w:val="231F20"/>
        </w:rPr>
        <w:t>по-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тока транспорта; организацию существующего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потока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транспорта,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планируется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решить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мом – «планировочным», так как остров распо-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лагает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достаточным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количеством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территории,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позволяющей осуществить данный прием. Од-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нако</w:t>
      </w:r>
      <w:r>
        <w:rPr>
          <w:color w:val="231F20"/>
          <w:spacing w:val="-14"/>
        </w:rPr>
        <w:t> </w:t>
      </w:r>
      <w:r>
        <w:rPr>
          <w:color w:val="231F20"/>
        </w:rPr>
        <w:t>остров</w:t>
      </w:r>
      <w:r>
        <w:rPr>
          <w:color w:val="231F20"/>
          <w:spacing w:val="-13"/>
        </w:rPr>
        <w:t> </w:t>
      </w:r>
      <w:r>
        <w:rPr>
          <w:color w:val="231F20"/>
        </w:rPr>
        <w:t>включает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загруженные</w:t>
      </w:r>
      <w:r>
        <w:rPr>
          <w:color w:val="231F20"/>
          <w:spacing w:val="-13"/>
        </w:rPr>
        <w:t> </w:t>
      </w:r>
      <w:r>
        <w:rPr>
          <w:color w:val="231F20"/>
        </w:rPr>
        <w:t>участки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 большой концентрацией функций, что позво-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ляет применить прием «вертикального» разве-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дения</w:t>
      </w:r>
      <w:r>
        <w:rPr>
          <w:color w:val="231F20"/>
          <w:spacing w:val="-1"/>
        </w:rPr>
        <w:t> </w:t>
      </w:r>
      <w:r>
        <w:rPr>
          <w:color w:val="231F20"/>
        </w:rPr>
        <w:t>потоков.</w:t>
      </w:r>
    </w:p>
    <w:p>
      <w:pPr>
        <w:pStyle w:val="BodyText"/>
        <w:spacing w:line="249" w:lineRule="auto" w:before="13"/>
        <w:ind w:left="163" w:right="499" w:firstLine="396"/>
      </w:pPr>
      <w:r>
        <w:rPr>
          <w:color w:val="231F20"/>
        </w:rPr>
        <w:t>В рамках проекта были предложены сле-</w:t>
      </w:r>
      <w:r>
        <w:rPr>
          <w:color w:val="231F20"/>
          <w:spacing w:val="-57"/>
        </w:rPr>
        <w:t> </w:t>
      </w:r>
      <w:r>
        <w:rPr>
          <w:color w:val="231F20"/>
        </w:rPr>
        <w:t>дующие проектные решения: создание мно-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гофункционального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пешеходного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моста,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кото-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рый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позволит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решить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сразу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несколько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наиболее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важных проблем рассматриваемого участка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острова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(рис.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6).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Пешеходный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мост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объединит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два спуска с коммунального моста и задаст на-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правление прямиком на территорию стадиона,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что позволит болельщикам </w:t>
      </w:r>
      <w:r>
        <w:rPr>
          <w:color w:val="231F20"/>
        </w:rPr>
        <w:t>беспрепятственно</w:t>
      </w:r>
      <w:r>
        <w:rPr>
          <w:color w:val="231F20"/>
          <w:spacing w:val="-58"/>
        </w:rPr>
        <w:t> </w:t>
      </w:r>
      <w:r>
        <w:rPr>
          <w:color w:val="231F20"/>
        </w:rPr>
        <w:t>и организовано осуществлять передвижение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(рис. 7).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Помимо основных направлений, мост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будет иметь дополнительные спуски на одно</w:t>
      </w:r>
      <w:r>
        <w:rPr>
          <w:color w:val="231F20"/>
          <w:spacing w:val="-57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2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зона</w:t>
      </w:r>
      <w:r>
        <w:rPr>
          <w:color w:val="231F20"/>
          <w:spacing w:val="-13"/>
        </w:rPr>
        <w:t> </w:t>
      </w:r>
      <w:r>
        <w:rPr>
          <w:color w:val="231F20"/>
        </w:rPr>
        <w:t>фудкор-</w:t>
      </w:r>
      <w:r>
        <w:rPr>
          <w:color w:val="231F20"/>
          <w:spacing w:val="-57"/>
        </w:rPr>
        <w:t> </w:t>
      </w:r>
      <w:r>
        <w:rPr>
          <w:color w:val="231F20"/>
        </w:rPr>
        <w:t>тов.</w:t>
      </w:r>
      <w:r>
        <w:rPr>
          <w:color w:val="231F20"/>
          <w:spacing w:val="-7"/>
        </w:rPr>
        <w:t> </w:t>
      </w:r>
      <w:r>
        <w:rPr>
          <w:color w:val="231F20"/>
        </w:rPr>
        <w:t>Заведения</w:t>
      </w:r>
      <w:r>
        <w:rPr>
          <w:color w:val="231F20"/>
          <w:spacing w:val="-6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7"/>
        </w:rPr>
        <w:t> </w:t>
      </w:r>
      <w:r>
        <w:rPr>
          <w:color w:val="231F20"/>
        </w:rPr>
        <w:t>питания</w:t>
      </w:r>
      <w:r>
        <w:rPr>
          <w:color w:val="231F20"/>
          <w:spacing w:val="-6"/>
        </w:rPr>
        <w:t> </w:t>
      </w:r>
      <w:r>
        <w:rPr>
          <w:color w:val="231F20"/>
        </w:rPr>
        <w:t>будут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располагаться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непосредственно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пешеход-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ным мостом, что подразумевает эксплуатируе-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мую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кровлю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данных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объектов.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Еще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одна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зона,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 которой будет связан пешеходных мост – ме-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мориальная</w:t>
      </w:r>
      <w:r>
        <w:rPr>
          <w:color w:val="231F20"/>
          <w:spacing w:val="-9"/>
        </w:rPr>
        <w:t> </w:t>
      </w:r>
      <w:r>
        <w:rPr>
          <w:color w:val="231F20"/>
        </w:rPr>
        <w:t>зона</w:t>
      </w:r>
      <w:r>
        <w:rPr>
          <w:color w:val="231F20"/>
          <w:spacing w:val="-9"/>
        </w:rPr>
        <w:t> </w:t>
      </w:r>
      <w:r>
        <w:rPr>
          <w:color w:val="231F20"/>
        </w:rPr>
        <w:t>(рис.</w:t>
      </w:r>
      <w:r>
        <w:rPr>
          <w:color w:val="231F20"/>
          <w:spacing w:val="-9"/>
        </w:rPr>
        <w:t> </w:t>
      </w:r>
      <w:r>
        <w:rPr>
          <w:color w:val="231F20"/>
        </w:rPr>
        <w:t>8).</w:t>
      </w:r>
      <w:r>
        <w:rPr>
          <w:color w:val="231F20"/>
          <w:spacing w:val="-9"/>
        </w:rPr>
        <w:t> </w:t>
      </w:r>
      <w:r>
        <w:rPr>
          <w:color w:val="231F20"/>
        </w:rPr>
        <w:t>Она</w:t>
      </w:r>
      <w:r>
        <w:rPr>
          <w:color w:val="231F20"/>
          <w:spacing w:val="-9"/>
        </w:rPr>
        <w:t> </w:t>
      </w:r>
      <w:r>
        <w:rPr>
          <w:color w:val="231F20"/>
        </w:rPr>
        <w:t>будет</w:t>
      </w:r>
      <w:r>
        <w:rPr>
          <w:color w:val="231F20"/>
          <w:spacing w:val="-9"/>
        </w:rPr>
        <w:t> </w:t>
      </w:r>
      <w:r>
        <w:rPr>
          <w:color w:val="231F20"/>
        </w:rPr>
        <w:t>компози-</w:t>
      </w:r>
      <w:r>
        <w:rPr>
          <w:color w:val="231F20"/>
          <w:spacing w:val="-58"/>
        </w:rPr>
        <w:t> </w:t>
      </w:r>
      <w:r>
        <w:rPr>
          <w:color w:val="231F20"/>
        </w:rPr>
        <w:t>ционно выделена и разместит в своем ансам-</w:t>
      </w:r>
      <w:r>
        <w:rPr>
          <w:color w:val="231F20"/>
          <w:spacing w:val="-57"/>
        </w:rPr>
        <w:t> </w:t>
      </w:r>
      <w:r>
        <w:rPr>
          <w:color w:val="231F20"/>
        </w:rPr>
        <w:t>бле: памятник спортсменам героям и аллею</w:t>
      </w:r>
      <w:r>
        <w:rPr>
          <w:color w:val="231F20"/>
          <w:spacing w:val="1"/>
        </w:rPr>
        <w:t> </w:t>
      </w:r>
      <w:r>
        <w:rPr>
          <w:color w:val="231F20"/>
        </w:rPr>
        <w:t>славы</w:t>
      </w:r>
      <w:r>
        <w:rPr>
          <w:color w:val="231F20"/>
          <w:spacing w:val="-1"/>
        </w:rPr>
        <w:t> </w:t>
      </w:r>
      <w:r>
        <w:rPr>
          <w:color w:val="231F20"/>
        </w:rPr>
        <w:t>спортсменов.</w:t>
      </w:r>
      <w:r>
        <w:rPr>
          <w:color w:val="231F20"/>
          <w:spacing w:val="-1"/>
        </w:rPr>
        <w:t> </w:t>
      </w:r>
      <w:r>
        <w:rPr>
          <w:color w:val="231F20"/>
        </w:rPr>
        <w:t>Общее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пространство мо-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5" w:space="134"/>
            <w:col w:w="5321"/>
          </w:cols>
        </w:sectPr>
      </w:pPr>
    </w:p>
    <w:p>
      <w:pPr>
        <w:pStyle w:val="BodyText"/>
        <w:ind w:left="503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6184493" cy="1515236"/>
            <wp:effectExtent l="0" t="0" r="0" b="0"/>
            <wp:docPr id="81" name="image2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267.jpe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4493" cy="151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jc w:val="left"/>
        <w:rPr>
          <w:sz w:val="4"/>
        </w:rPr>
      </w:pPr>
    </w:p>
    <w:p>
      <w:pPr>
        <w:pStyle w:val="BodyText"/>
        <w:ind w:left="503"/>
        <w:jc w:val="left"/>
        <w:rPr>
          <w:sz w:val="20"/>
        </w:rPr>
      </w:pPr>
      <w:r>
        <w:rPr>
          <w:sz w:val="20"/>
        </w:rPr>
        <w:pict>
          <v:group style="width:30.3pt;height:15.25pt;mso-position-horizontal-relative:char;mso-position-vertical-relative:line" id="docshapegroup752" coordorigin="0,0" coordsize="606,305">
            <v:shape style="position:absolute;left:0;top:0;width:606;height:305" id="docshape753" coordorigin="0,0" coordsize="606,305" path="m303,0l0,305,605,305,303,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36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6.</w:t>
      </w:r>
      <w:r>
        <w:rPr>
          <w:b/>
          <w:color w:val="231F20"/>
          <w:spacing w:val="-5"/>
          <w:sz w:val="21"/>
        </w:rPr>
        <w:t> </w:t>
      </w:r>
      <w:r>
        <w:rPr>
          <w:color w:val="231F20"/>
          <w:sz w:val="21"/>
        </w:rPr>
        <w:t>Концептуальная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модель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общего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вида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участка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территории</w:t>
      </w:r>
    </w:p>
    <w:p>
      <w:pPr>
        <w:pStyle w:val="BodyText"/>
        <w:spacing w:before="9"/>
        <w:jc w:val="left"/>
        <w:rPr>
          <w:sz w:val="27"/>
        </w:rPr>
      </w:pPr>
    </w:p>
    <w:p>
      <w:pPr>
        <w:tabs>
          <w:tab w:pos="5492" w:val="left" w:leader="none"/>
        </w:tabs>
        <w:spacing w:line="240" w:lineRule="auto"/>
        <w:ind w:left="503" w:right="0" w:firstLine="0"/>
        <w:rPr>
          <w:sz w:val="20"/>
        </w:rPr>
      </w:pPr>
      <w:r>
        <w:rPr>
          <w:sz w:val="20"/>
        </w:rPr>
        <w:pict>
          <v:group style="width:232.45pt;height:150.450pt;mso-position-horizontal-relative:char;mso-position-vertical-relative:line" id="docshapegroup754" coordorigin="0,0" coordsize="4649,3009">
            <v:shape style="position:absolute;left:0;top:2704;width:606;height:305" id="docshape755" coordorigin="0,2704" coordsize="606,305" path="m303,2704l0,3009,605,3009,303,2704xe" filled="true" fillcolor="#8fc73e" stroked="false">
              <v:path arrowok="t"/>
              <v:fill type="solid"/>
            </v:shape>
            <v:shape style="position:absolute;left:0;top:0;width:4649;height:2644" type="#_x0000_t75" id="docshape756" stroked="false">
              <v:imagedata r:id="rId367" o:title="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32.45pt;height:130.0500pt;mso-position-horizontal-relative:char;mso-position-vertical-relative:line" id="docshapegroup757" coordorigin="0,0" coordsize="4649,2601">
            <v:shape style="position:absolute;left:0;top:2295;width:606;height:305" id="docshape758" coordorigin="0,2295" coordsize="606,305" path="m303,2295l0,2600,605,2600,303,2295xe" filled="true" fillcolor="#8fc73e" stroked="false">
              <v:path arrowok="t"/>
              <v:fill type="solid"/>
            </v:shape>
            <v:shape style="position:absolute;left:2;top:0;width:4647;height:2235" type="#_x0000_t75" id="docshape759" stroked="false">
              <v:imagedata r:id="rId368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header="0" w:footer="732" w:top="1120" w:bottom="920" w:left="800" w:right="800"/>
        </w:sectPr>
      </w:pPr>
    </w:p>
    <w:p>
      <w:pPr>
        <w:spacing w:line="249" w:lineRule="auto" w:before="39"/>
        <w:ind w:left="503" w:right="32" w:firstLine="0"/>
        <w:jc w:val="left"/>
        <w:rPr>
          <w:sz w:val="21"/>
        </w:rPr>
      </w:pPr>
      <w:r>
        <w:rPr>
          <w:b/>
          <w:color w:val="231F20"/>
          <w:sz w:val="21"/>
        </w:rPr>
        <w:t>Рис. 7. </w:t>
      </w:r>
      <w:r>
        <w:rPr>
          <w:color w:val="231F20"/>
          <w:sz w:val="21"/>
        </w:rPr>
        <w:t>Концептуальная модель проектного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предложения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пешеходного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моста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острове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Отдыха</w:t>
      </w:r>
    </w:p>
    <w:p>
      <w:pPr>
        <w:spacing w:line="249" w:lineRule="auto" w:before="41"/>
        <w:ind w:left="503" w:right="531" w:firstLine="0"/>
        <w:jc w:val="left"/>
        <w:rPr>
          <w:sz w:val="20"/>
        </w:rPr>
      </w:pPr>
      <w:r>
        <w:rPr/>
        <w:br w:type="column"/>
      </w:r>
      <w:r>
        <w:rPr>
          <w:b/>
          <w:color w:val="231F20"/>
          <w:sz w:val="20"/>
        </w:rPr>
        <w:t>Рис. 8. </w:t>
      </w:r>
      <w:r>
        <w:rPr>
          <w:color w:val="231F20"/>
          <w:sz w:val="20"/>
        </w:rPr>
        <w:t>Концептуальная модель проектного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предложения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пешеходного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моста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мемориальной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зоны</w:t>
      </w:r>
    </w:p>
    <w:p>
      <w:pPr>
        <w:spacing w:after="0" w:line="249" w:lineRule="auto"/>
        <w:jc w:val="lef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523" w:space="466"/>
            <w:col w:w="5321"/>
          </w:cols>
        </w:sectPr>
      </w:pPr>
    </w:p>
    <w:p>
      <w:pPr>
        <w:pStyle w:val="BodyText"/>
        <w:spacing w:before="1"/>
        <w:jc w:val="left"/>
        <w:rPr>
          <w:sz w:val="23"/>
        </w:rPr>
      </w:pPr>
    </w:p>
    <w:p>
      <w:pPr>
        <w:spacing w:after="0"/>
        <w:jc w:val="left"/>
        <w:rPr>
          <w:sz w:val="23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90"/>
        <w:ind w:left="503"/>
      </w:pPr>
      <w:r>
        <w:rPr>
          <w:color w:val="231F20"/>
        </w:rPr>
        <w:t>ста будет представлять собой «зеленое» про-</w:t>
      </w:r>
      <w:r>
        <w:rPr>
          <w:color w:val="231F20"/>
          <w:spacing w:val="-57"/>
        </w:rPr>
        <w:t> </w:t>
      </w:r>
      <w:r>
        <w:rPr>
          <w:color w:val="231F20"/>
        </w:rPr>
        <w:t>странство</w:t>
      </w:r>
      <w:r>
        <w:rPr>
          <w:color w:val="231F20"/>
          <w:spacing w:val="-1"/>
        </w:rPr>
        <w:t> </w:t>
      </w:r>
      <w:r>
        <w:rPr>
          <w:color w:val="231F20"/>
        </w:rPr>
        <w:t>с функцией транзита.</w:t>
      </w:r>
    </w:p>
    <w:p>
      <w:pPr>
        <w:pStyle w:val="BodyText"/>
        <w:spacing w:line="249" w:lineRule="auto" w:before="2"/>
        <w:ind w:left="503" w:firstLine="396"/>
      </w:pPr>
      <w:r>
        <w:rPr>
          <w:color w:val="231F20"/>
        </w:rPr>
        <w:t>Прием применения разделения потоков</w:t>
      </w:r>
      <w:r>
        <w:rPr>
          <w:color w:val="231F20"/>
          <w:spacing w:val="1"/>
        </w:rPr>
        <w:t> </w:t>
      </w:r>
      <w:r>
        <w:rPr>
          <w:color w:val="231F20"/>
        </w:rPr>
        <w:t>путем</w:t>
      </w:r>
      <w:r>
        <w:rPr>
          <w:color w:val="231F20"/>
          <w:spacing w:val="1"/>
        </w:rPr>
        <w:t> </w:t>
      </w:r>
      <w:r>
        <w:rPr>
          <w:color w:val="231F20"/>
        </w:rPr>
        <w:t>разноуровневой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1"/>
        </w:rPr>
        <w:t> </w:t>
      </w:r>
      <w:r>
        <w:rPr>
          <w:color w:val="231F20"/>
        </w:rPr>
        <w:t>движе-</w:t>
      </w:r>
      <w:r>
        <w:rPr>
          <w:color w:val="231F20"/>
          <w:spacing w:val="-57"/>
        </w:rPr>
        <w:t> </w:t>
      </w:r>
      <w:r>
        <w:rPr>
          <w:color w:val="231F20"/>
        </w:rPr>
        <w:t>ния,</w:t>
      </w:r>
      <w:r>
        <w:rPr>
          <w:color w:val="231F20"/>
          <w:spacing w:val="-11"/>
        </w:rPr>
        <w:t> </w:t>
      </w:r>
      <w:r>
        <w:rPr>
          <w:color w:val="231F20"/>
        </w:rPr>
        <w:t>так</w:t>
      </w:r>
      <w:r>
        <w:rPr>
          <w:color w:val="231F20"/>
          <w:spacing w:val="-11"/>
        </w:rPr>
        <w:t> </w:t>
      </w:r>
      <w:r>
        <w:rPr>
          <w:color w:val="231F20"/>
        </w:rPr>
        <w:t>же</w:t>
      </w:r>
      <w:r>
        <w:rPr>
          <w:color w:val="231F20"/>
          <w:spacing w:val="-10"/>
        </w:rPr>
        <w:t> </w:t>
      </w:r>
      <w:r>
        <w:rPr>
          <w:color w:val="231F20"/>
        </w:rPr>
        <w:t>применяется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проектном</w:t>
      </w:r>
      <w:r>
        <w:rPr>
          <w:color w:val="231F20"/>
          <w:spacing w:val="-11"/>
        </w:rPr>
        <w:t> </w:t>
      </w:r>
      <w:r>
        <w:rPr>
          <w:color w:val="231F20"/>
        </w:rPr>
        <w:t>предло-</w:t>
      </w:r>
      <w:r>
        <w:rPr>
          <w:color w:val="231F20"/>
          <w:spacing w:val="-58"/>
        </w:rPr>
        <w:t> </w:t>
      </w:r>
      <w:r>
        <w:rPr>
          <w:color w:val="231F20"/>
        </w:rPr>
        <w:t>жении</w:t>
      </w:r>
      <w:r>
        <w:rPr>
          <w:color w:val="231F20"/>
          <w:spacing w:val="-12"/>
        </w:rPr>
        <w:t> </w:t>
      </w:r>
      <w:r>
        <w:rPr>
          <w:color w:val="231F20"/>
        </w:rPr>
        <w:t>зоны</w:t>
      </w:r>
      <w:r>
        <w:rPr>
          <w:color w:val="231F20"/>
          <w:spacing w:val="-11"/>
        </w:rPr>
        <w:t> </w:t>
      </w:r>
      <w:r>
        <w:rPr>
          <w:color w:val="231F20"/>
        </w:rPr>
        <w:t>активного</w:t>
      </w:r>
      <w:r>
        <w:rPr>
          <w:color w:val="231F20"/>
          <w:spacing w:val="-11"/>
        </w:rPr>
        <w:t> </w:t>
      </w:r>
      <w:r>
        <w:rPr>
          <w:color w:val="231F20"/>
        </w:rPr>
        <w:t>отдыха</w:t>
      </w:r>
      <w:r>
        <w:rPr>
          <w:color w:val="231F20"/>
          <w:spacing w:val="-11"/>
        </w:rPr>
        <w:t> </w:t>
      </w:r>
      <w:r>
        <w:rPr>
          <w:color w:val="231F20"/>
        </w:rPr>
        <w:t>(рис.</w:t>
      </w:r>
      <w:r>
        <w:rPr>
          <w:color w:val="231F20"/>
          <w:spacing w:val="-11"/>
        </w:rPr>
        <w:t> </w:t>
      </w:r>
      <w:r>
        <w:rPr>
          <w:color w:val="231F20"/>
        </w:rPr>
        <w:t>9).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дан-</w:t>
      </w:r>
      <w:r>
        <w:rPr>
          <w:color w:val="231F20"/>
          <w:spacing w:val="-58"/>
        </w:rPr>
        <w:t> </w:t>
      </w:r>
      <w:r>
        <w:rPr>
          <w:color w:val="231F20"/>
        </w:rPr>
        <w:t>ном случае происходит разделение потоков</w:t>
      </w:r>
      <w:r>
        <w:rPr>
          <w:color w:val="231F20"/>
          <w:spacing w:val="1"/>
        </w:rPr>
        <w:t> </w:t>
      </w:r>
      <w:r>
        <w:rPr>
          <w:color w:val="231F20"/>
        </w:rPr>
        <w:t>активного отдыха и отдыха более спокойно-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го. Конструкция, представляющая собой «пан-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дус»,</w:t>
      </w:r>
      <w:r>
        <w:rPr>
          <w:color w:val="231F20"/>
          <w:spacing w:val="-11"/>
        </w:rPr>
        <w:t> </w:t>
      </w:r>
      <w:r>
        <w:rPr>
          <w:color w:val="231F20"/>
        </w:rPr>
        <w:t>является</w:t>
      </w:r>
      <w:r>
        <w:rPr>
          <w:color w:val="231F20"/>
          <w:spacing w:val="-10"/>
        </w:rPr>
        <w:t> </w:t>
      </w:r>
      <w:r>
        <w:rPr>
          <w:color w:val="231F20"/>
        </w:rPr>
        <w:t>общественным</w:t>
      </w:r>
      <w:r>
        <w:rPr>
          <w:color w:val="231F20"/>
          <w:spacing w:val="-11"/>
        </w:rPr>
        <w:t> </w:t>
      </w:r>
      <w:r>
        <w:rPr>
          <w:color w:val="231F20"/>
        </w:rPr>
        <w:t>пространством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23"/>
        </w:rPr>
        <w:t> </w:t>
      </w:r>
      <w:r>
        <w:rPr>
          <w:color w:val="231F20"/>
        </w:rPr>
        <w:t>размещением</w:t>
      </w:r>
      <w:r>
        <w:rPr>
          <w:color w:val="231F20"/>
          <w:spacing w:val="24"/>
        </w:rPr>
        <w:t> </w:t>
      </w:r>
      <w:r>
        <w:rPr>
          <w:color w:val="231F20"/>
        </w:rPr>
        <w:t>смотровых</w:t>
      </w:r>
      <w:r>
        <w:rPr>
          <w:color w:val="231F20"/>
          <w:spacing w:val="23"/>
        </w:rPr>
        <w:t> </w:t>
      </w:r>
      <w:r>
        <w:rPr>
          <w:color w:val="231F20"/>
        </w:rPr>
        <w:t>площадок</w:t>
      </w:r>
      <w:r>
        <w:rPr>
          <w:color w:val="231F20"/>
          <w:spacing w:val="24"/>
        </w:rPr>
        <w:t> </w:t>
      </w:r>
      <w:r>
        <w:rPr>
          <w:color w:val="231F20"/>
        </w:rPr>
        <w:t>и</w:t>
      </w:r>
      <w:r>
        <w:rPr>
          <w:color w:val="231F20"/>
          <w:spacing w:val="23"/>
        </w:rPr>
        <w:t> </w:t>
      </w:r>
      <w:r>
        <w:rPr>
          <w:color w:val="231F20"/>
        </w:rPr>
        <w:t>пло-</w:t>
      </w:r>
    </w:p>
    <w:p>
      <w:pPr>
        <w:pStyle w:val="BodyText"/>
        <w:spacing w:line="249" w:lineRule="auto" w:before="90"/>
        <w:ind w:left="299" w:right="156"/>
      </w:pPr>
      <w:r>
        <w:rPr/>
        <w:br w:type="column"/>
      </w:r>
      <w:r>
        <w:rPr>
          <w:color w:val="231F20"/>
        </w:rPr>
        <w:t>щадок для отдыха, соединяющим активную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95"/>
        </w:rPr>
        <w:t>зону,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тихую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зону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проектируемый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пешеходный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мост. Проектируемое общественное простран-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ство,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служит</w:t>
      </w:r>
      <w:r>
        <w:rPr>
          <w:color w:val="231F20"/>
          <w:spacing w:val="-13"/>
        </w:rPr>
        <w:t> </w:t>
      </w:r>
      <w:r>
        <w:rPr>
          <w:color w:val="231F20"/>
        </w:rPr>
        <w:t>эксплуатируемой</w:t>
      </w:r>
      <w:r>
        <w:rPr>
          <w:color w:val="231F20"/>
          <w:spacing w:val="-14"/>
        </w:rPr>
        <w:t> </w:t>
      </w:r>
      <w:r>
        <w:rPr>
          <w:color w:val="231F20"/>
        </w:rPr>
        <w:t>кровлей</w:t>
      </w:r>
      <w:r>
        <w:rPr>
          <w:color w:val="231F20"/>
          <w:spacing w:val="-57"/>
        </w:rPr>
        <w:t> </w:t>
      </w:r>
      <w:r>
        <w:rPr>
          <w:color w:val="231F20"/>
        </w:rPr>
        <w:t>у ряда павильонов, чьи функции включают:</w:t>
      </w:r>
      <w:r>
        <w:rPr>
          <w:color w:val="231F20"/>
          <w:spacing w:val="1"/>
        </w:rPr>
        <w:t> </w:t>
      </w:r>
      <w:r>
        <w:rPr>
          <w:color w:val="231F20"/>
        </w:rPr>
        <w:t>базу вейк-парка, пункты проката спортивно-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-2"/>
        </w:rPr>
        <w:t> </w:t>
      </w:r>
      <w:r>
        <w:rPr>
          <w:color w:val="231F20"/>
        </w:rPr>
        <w:t>инвентаря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фудкорты.</w:t>
      </w:r>
    </w:p>
    <w:p>
      <w:pPr>
        <w:pStyle w:val="BodyText"/>
        <w:spacing w:line="249" w:lineRule="auto" w:before="7"/>
        <w:ind w:left="299" w:right="159" w:firstLine="396"/>
      </w:pPr>
      <w:r>
        <w:rPr>
          <w:color w:val="231F20"/>
        </w:rPr>
        <w:t>Второе проектное предложение, которое</w:t>
      </w:r>
      <w:r>
        <w:rPr>
          <w:color w:val="231F20"/>
          <w:spacing w:val="1"/>
        </w:rPr>
        <w:t> </w:t>
      </w:r>
      <w:r>
        <w:rPr>
          <w:color w:val="231F20"/>
        </w:rPr>
        <w:t>направлено на регулирование движения по-</w:t>
      </w:r>
      <w:r>
        <w:rPr>
          <w:color w:val="231F20"/>
          <w:spacing w:val="1"/>
        </w:rPr>
        <w:t> </w:t>
      </w:r>
      <w:r>
        <w:rPr>
          <w:color w:val="231F20"/>
        </w:rPr>
        <w:t>токов и комфортного пребывания в них – со-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здание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бульваров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аллей</w:t>
      </w:r>
      <w:r>
        <w:rPr>
          <w:color w:val="231F20"/>
          <w:spacing w:val="-13"/>
        </w:rPr>
        <w:t> </w:t>
      </w:r>
      <w:r>
        <w:rPr>
          <w:color w:val="231F20"/>
        </w:rPr>
        <w:t>(рис.</w:t>
      </w:r>
      <w:r>
        <w:rPr>
          <w:color w:val="231F20"/>
          <w:spacing w:val="-13"/>
        </w:rPr>
        <w:t> </w:t>
      </w:r>
      <w:r>
        <w:rPr>
          <w:color w:val="231F20"/>
        </w:rPr>
        <w:t>10).</w:t>
      </w:r>
      <w:r>
        <w:rPr>
          <w:color w:val="231F20"/>
          <w:spacing w:val="-13"/>
        </w:rPr>
        <w:t> </w:t>
      </w:r>
      <w:r>
        <w:rPr>
          <w:color w:val="231F20"/>
        </w:rPr>
        <w:t>Путем</w:t>
      </w:r>
      <w:r>
        <w:rPr>
          <w:color w:val="231F20"/>
          <w:spacing w:val="-13"/>
        </w:rPr>
        <w:t> </w:t>
      </w:r>
      <w:r>
        <w:rPr>
          <w:color w:val="231F20"/>
        </w:rPr>
        <w:t>вы-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5156" w:space="40"/>
            <w:col w:w="5114"/>
          </w:cols>
        </w:sectPr>
      </w:pPr>
    </w:p>
    <w:p>
      <w:pPr>
        <w:pStyle w:val="BodyText"/>
        <w:spacing w:before="5"/>
        <w:jc w:val="left"/>
        <w:rPr>
          <w:sz w:val="18"/>
        </w:rPr>
      </w:pPr>
    </w:p>
    <w:p>
      <w:pPr>
        <w:spacing w:before="92"/>
        <w:ind w:left="503" w:right="0" w:firstLine="0"/>
        <w:jc w:val="left"/>
        <w:rPr>
          <w:sz w:val="20"/>
        </w:rPr>
      </w:pPr>
      <w:r>
        <w:rPr>
          <w:b/>
          <w:color w:val="231F20"/>
          <w:sz w:val="20"/>
        </w:rPr>
        <w:t>Рис.</w:t>
      </w:r>
      <w:r>
        <w:rPr>
          <w:b/>
          <w:color w:val="231F20"/>
          <w:spacing w:val="-4"/>
          <w:sz w:val="20"/>
        </w:rPr>
        <w:t> </w:t>
      </w:r>
      <w:r>
        <w:rPr>
          <w:b/>
          <w:color w:val="231F20"/>
          <w:sz w:val="20"/>
        </w:rPr>
        <w:t>9.</w:t>
      </w:r>
      <w:r>
        <w:rPr>
          <w:b/>
          <w:color w:val="231F20"/>
          <w:spacing w:val="-5"/>
          <w:sz w:val="20"/>
        </w:rPr>
        <w:t> </w:t>
      </w:r>
      <w:r>
        <w:rPr>
          <w:color w:val="231F20"/>
          <w:sz w:val="20"/>
        </w:rPr>
        <w:t>Концептуальная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модель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общего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вида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активной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зоны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отдыха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острова</w:t>
      </w:r>
    </w:p>
    <w:p>
      <w:pPr>
        <w:pStyle w:val="BodyText"/>
        <w:spacing w:before="4"/>
        <w:jc w:val="left"/>
        <w:rPr>
          <w:sz w:val="5"/>
        </w:rPr>
      </w:pPr>
      <w:r>
        <w:rPr/>
        <w:pict>
          <v:group style="position:absolute;margin-left:65.196297pt;margin-top:4.274756pt;width:472.5pt;height:160.950pt;mso-position-horizontal-relative:page;mso-position-vertical-relative:paragraph;z-index:-15569920;mso-wrap-distance-left:0;mso-wrap-distance-right:0" id="docshapegroup760" coordorigin="1304,85" coordsize="9450,3219">
            <v:shape style="position:absolute;left:1460;top:392;width:9294;height:2912" type="#_x0000_t75" id="docshape761" stroked="false">
              <v:imagedata r:id="rId369" o:title=""/>
            </v:shape>
            <v:shape style="position:absolute;left:1303;top:85;width:606;height:308" id="docshape762" coordorigin="1304,85" coordsize="606,308" path="m1909,85l1304,85,1607,393,1909,85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5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before="10"/>
        <w:jc w:val="left"/>
        <w:rPr>
          <w:sz w:val="27"/>
        </w:rPr>
      </w:pPr>
    </w:p>
    <w:p>
      <w:pPr>
        <w:pStyle w:val="BodyText"/>
        <w:ind w:left="163" w:right="-15"/>
        <w:jc w:val="left"/>
        <w:rPr>
          <w:sz w:val="20"/>
        </w:rPr>
      </w:pPr>
      <w:r>
        <w:rPr>
          <w:sz w:val="20"/>
        </w:rPr>
        <w:pict>
          <v:group style="width:232.45pt;height:114.7pt;mso-position-horizontal-relative:char;mso-position-vertical-relative:line" id="docshapegroup763" coordorigin="0,0" coordsize="4649,2294">
            <v:shape style="position:absolute;left:0;top:1988;width:606;height:305" id="docshape764" coordorigin="0,1988" coordsize="606,305" path="m303,1988l0,2293,605,2293,303,1988xe" filled="true" fillcolor="#8fc73e" stroked="false">
              <v:path arrowok="t"/>
              <v:fill type="solid"/>
            </v:shape>
            <v:shape style="position:absolute;left:0;top:0;width:4649;height:1932" type="#_x0000_t75" id="docshape765" stroked="false">
              <v:imagedata r:id="rId370" o:title=""/>
            </v:shape>
          </v:group>
        </w:pict>
      </w:r>
      <w:r>
        <w:rPr>
          <w:sz w:val="20"/>
        </w:rPr>
      </w:r>
    </w:p>
    <w:p>
      <w:pPr>
        <w:spacing w:line="249" w:lineRule="auto" w:before="46"/>
        <w:ind w:left="163" w:right="905" w:firstLine="0"/>
        <w:jc w:val="left"/>
        <w:rPr>
          <w:sz w:val="20"/>
        </w:rPr>
      </w:pPr>
      <w:r>
        <w:rPr>
          <w:b/>
          <w:color w:val="231F20"/>
          <w:sz w:val="20"/>
        </w:rPr>
        <w:t>Рис.</w:t>
      </w:r>
      <w:r>
        <w:rPr>
          <w:b/>
          <w:color w:val="231F20"/>
          <w:spacing w:val="-10"/>
          <w:sz w:val="20"/>
        </w:rPr>
        <w:t> </w:t>
      </w:r>
      <w:r>
        <w:rPr>
          <w:b/>
          <w:color w:val="231F20"/>
          <w:sz w:val="20"/>
        </w:rPr>
        <w:t>10.</w:t>
      </w:r>
      <w:r>
        <w:rPr>
          <w:b/>
          <w:color w:val="231F20"/>
          <w:spacing w:val="-9"/>
          <w:sz w:val="20"/>
        </w:rPr>
        <w:t> </w:t>
      </w:r>
      <w:r>
        <w:rPr>
          <w:color w:val="231F20"/>
          <w:sz w:val="20"/>
        </w:rPr>
        <w:t>Концептуальная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модель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проектного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предложения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пешеходного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бульвара</w:t>
      </w:r>
    </w:p>
    <w:p>
      <w:pPr>
        <w:spacing w:before="1"/>
        <w:ind w:left="163" w:right="0" w:firstLine="0"/>
        <w:jc w:val="left"/>
        <w:rPr>
          <w:sz w:val="20"/>
        </w:rPr>
      </w:pPr>
      <w:r>
        <w:rPr>
          <w:color w:val="231F20"/>
          <w:sz w:val="20"/>
        </w:rPr>
        <w:t>под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Коммунальным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мостом</w:t>
      </w:r>
    </w:p>
    <w:p>
      <w:pPr>
        <w:pStyle w:val="BodyText"/>
        <w:spacing w:before="2"/>
        <w:jc w:val="left"/>
        <w:rPr>
          <w:sz w:val="28"/>
        </w:rPr>
      </w:pPr>
    </w:p>
    <w:p>
      <w:pPr>
        <w:pStyle w:val="BodyText"/>
        <w:spacing w:line="249" w:lineRule="auto" w:before="1"/>
        <w:ind w:left="163" w:right="38"/>
      </w:pPr>
      <w:r>
        <w:rPr>
          <w:color w:val="231F20"/>
        </w:rPr>
        <w:t>садки</w:t>
      </w:r>
      <w:r>
        <w:rPr>
          <w:color w:val="231F20"/>
          <w:spacing w:val="-13"/>
        </w:rPr>
        <w:t> </w:t>
      </w:r>
      <w:r>
        <w:rPr>
          <w:color w:val="231F20"/>
        </w:rPr>
        <w:t>живых</w:t>
      </w:r>
      <w:r>
        <w:rPr>
          <w:color w:val="231F20"/>
          <w:spacing w:val="-12"/>
        </w:rPr>
        <w:t> </w:t>
      </w:r>
      <w:r>
        <w:rPr>
          <w:color w:val="231F20"/>
        </w:rPr>
        <w:t>изгородей,</w:t>
      </w:r>
      <w:r>
        <w:rPr>
          <w:color w:val="231F20"/>
          <w:spacing w:val="-12"/>
        </w:rPr>
        <w:t> </w:t>
      </w:r>
      <w:r>
        <w:rPr>
          <w:color w:val="231F20"/>
        </w:rPr>
        <w:t>зеленых</w:t>
      </w:r>
      <w:r>
        <w:rPr>
          <w:color w:val="231F20"/>
          <w:spacing w:val="-12"/>
        </w:rPr>
        <w:t> </w:t>
      </w:r>
      <w:r>
        <w:rPr>
          <w:color w:val="231F20"/>
        </w:rPr>
        <w:t>насаждений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размещения</w:t>
      </w:r>
      <w:r>
        <w:rPr>
          <w:color w:val="231F20"/>
          <w:spacing w:val="-10"/>
        </w:rPr>
        <w:t> </w:t>
      </w:r>
      <w:r>
        <w:rPr>
          <w:color w:val="231F20"/>
        </w:rPr>
        <w:t>МАФов</w:t>
      </w:r>
      <w:r>
        <w:rPr>
          <w:color w:val="231F20"/>
          <w:spacing w:val="-11"/>
        </w:rPr>
        <w:t> </w:t>
      </w:r>
      <w:r>
        <w:rPr>
          <w:color w:val="231F20"/>
        </w:rPr>
        <w:t>планируется</w:t>
      </w:r>
      <w:r>
        <w:rPr>
          <w:color w:val="231F20"/>
          <w:spacing w:val="-10"/>
        </w:rPr>
        <w:t> </w:t>
      </w:r>
      <w:r>
        <w:rPr>
          <w:color w:val="231F20"/>
        </w:rPr>
        <w:t>организа-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ция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движения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участников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потоков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эстетиче-</w:t>
      </w:r>
      <w:r>
        <w:rPr>
          <w:color w:val="231F20"/>
          <w:spacing w:val="-58"/>
        </w:rPr>
        <w:t> </w:t>
      </w:r>
      <w:r>
        <w:rPr>
          <w:color w:val="231F20"/>
        </w:rPr>
        <w:t>ская</w:t>
      </w:r>
      <w:r>
        <w:rPr>
          <w:color w:val="231F20"/>
          <w:spacing w:val="-1"/>
        </w:rPr>
        <w:t> </w:t>
      </w:r>
      <w:r>
        <w:rPr>
          <w:color w:val="231F20"/>
        </w:rPr>
        <w:t>характеристика</w:t>
      </w:r>
      <w:r>
        <w:rPr>
          <w:color w:val="231F20"/>
          <w:spacing w:val="-1"/>
        </w:rPr>
        <w:t> </w:t>
      </w:r>
      <w:r>
        <w:rPr>
          <w:color w:val="231F20"/>
        </w:rPr>
        <w:t>проекта.</w:t>
      </w:r>
    </w:p>
    <w:p>
      <w:pPr>
        <w:pStyle w:val="BodyText"/>
        <w:spacing w:line="249" w:lineRule="auto" w:before="3"/>
        <w:ind w:left="163" w:right="38" w:firstLine="396"/>
      </w:pPr>
      <w:r>
        <w:rPr>
          <w:color w:val="231F20"/>
          <w:w w:val="95"/>
        </w:rPr>
        <w:t>Обращая внимание на взаимодействие про-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странств с соприкосновением потоков длитель-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ного пребывания, было разработано предло-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жение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многофункциональной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зоны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парковки.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Помимо</w:t>
      </w:r>
      <w:r>
        <w:rPr>
          <w:color w:val="231F20"/>
          <w:spacing w:val="-13"/>
        </w:rPr>
        <w:t> </w:t>
      </w:r>
      <w:r>
        <w:rPr>
          <w:color w:val="231F20"/>
        </w:rPr>
        <w:t>стандартных</w:t>
      </w:r>
      <w:r>
        <w:rPr>
          <w:color w:val="231F20"/>
          <w:spacing w:val="-14"/>
        </w:rPr>
        <w:t> </w:t>
      </w:r>
      <w:r>
        <w:rPr>
          <w:color w:val="231F20"/>
        </w:rPr>
        <w:t>предло-</w:t>
      </w:r>
      <w:r>
        <w:rPr>
          <w:color w:val="231F20"/>
          <w:spacing w:val="-57"/>
        </w:rPr>
        <w:t> </w:t>
      </w:r>
      <w:r>
        <w:rPr>
          <w:color w:val="231F20"/>
        </w:rPr>
        <w:t>жений по организации подземных и многоу-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ровневых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парковок,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предложено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организовать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открытое</w:t>
      </w:r>
      <w:r>
        <w:rPr>
          <w:color w:val="231F20"/>
          <w:spacing w:val="-14"/>
        </w:rPr>
        <w:t> </w:t>
      </w:r>
      <w:r>
        <w:rPr>
          <w:color w:val="231F20"/>
        </w:rPr>
        <w:t>парковочное</w:t>
      </w:r>
      <w:r>
        <w:rPr>
          <w:color w:val="231F20"/>
          <w:spacing w:val="-13"/>
        </w:rPr>
        <w:t> </w:t>
      </w:r>
      <w:r>
        <w:rPr>
          <w:color w:val="231F20"/>
        </w:rPr>
        <w:t>пространство,</w:t>
      </w:r>
      <w:r>
        <w:rPr>
          <w:color w:val="231F20"/>
          <w:spacing w:val="-13"/>
        </w:rPr>
        <w:t> </w:t>
      </w:r>
      <w:r>
        <w:rPr>
          <w:color w:val="231F20"/>
        </w:rPr>
        <w:t>которое</w:t>
      </w:r>
      <w:r>
        <w:rPr>
          <w:color w:val="231F20"/>
          <w:spacing w:val="-57"/>
        </w:rPr>
        <w:t> </w:t>
      </w:r>
      <w:r>
        <w:rPr>
          <w:color w:val="231F20"/>
        </w:rPr>
        <w:t>будет включать ряд навесов и ограничитель-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ных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стенок,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служащих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пространством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раз-</w:t>
      </w:r>
    </w:p>
    <w:p>
      <w:pPr>
        <w:pStyle w:val="BodyText"/>
        <w:spacing w:line="249" w:lineRule="auto" w:before="78"/>
        <w:ind w:left="163" w:right="501"/>
      </w:pPr>
      <w:r>
        <w:rPr/>
        <w:br w:type="column"/>
      </w:r>
      <w:r>
        <w:rPr>
          <w:color w:val="231F20"/>
        </w:rPr>
        <w:t>мещения зеленых насаждений, что позволяет</w:t>
      </w:r>
      <w:r>
        <w:rPr>
          <w:color w:val="231F20"/>
          <w:spacing w:val="-57"/>
        </w:rPr>
        <w:t> </w:t>
      </w:r>
      <w:r>
        <w:rPr>
          <w:color w:val="231F20"/>
        </w:rPr>
        <w:t>организовать комфортное визуальное разгра-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ничение пространств; размещение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 конструк-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циях стенок трибун для болельщиков откры-</w:t>
      </w:r>
      <w:r>
        <w:rPr>
          <w:color w:val="231F20"/>
          <w:spacing w:val="-57"/>
        </w:rPr>
        <w:t> </w:t>
      </w:r>
      <w:r>
        <w:rPr>
          <w:color w:val="231F20"/>
        </w:rPr>
        <w:t>тых спортивных тренировочных площадок,</w:t>
      </w:r>
      <w:r>
        <w:rPr>
          <w:color w:val="231F20"/>
          <w:spacing w:val="1"/>
        </w:rPr>
        <w:t> </w:t>
      </w:r>
      <w:r>
        <w:rPr>
          <w:color w:val="231F20"/>
        </w:rPr>
        <w:t>которые</w:t>
      </w:r>
      <w:r>
        <w:rPr>
          <w:color w:val="231F20"/>
          <w:spacing w:val="-2"/>
        </w:rPr>
        <w:t> </w:t>
      </w:r>
      <w:r>
        <w:rPr>
          <w:color w:val="231F20"/>
        </w:rPr>
        <w:t>расположены</w:t>
      </w:r>
      <w:r>
        <w:rPr>
          <w:color w:val="231F20"/>
          <w:spacing w:val="-2"/>
        </w:rPr>
        <w:t> </w:t>
      </w:r>
      <w:r>
        <w:rPr>
          <w:color w:val="231F20"/>
        </w:rPr>
        <w:t>при</w:t>
      </w:r>
      <w:r>
        <w:rPr>
          <w:color w:val="231F20"/>
          <w:spacing w:val="-3"/>
        </w:rPr>
        <w:t> </w:t>
      </w:r>
      <w:r>
        <w:rPr>
          <w:color w:val="231F20"/>
        </w:rPr>
        <w:t>стадионе.</w:t>
      </w:r>
    </w:p>
    <w:p>
      <w:pPr>
        <w:pStyle w:val="BodyText"/>
        <w:spacing w:line="249" w:lineRule="auto" w:before="6"/>
        <w:ind w:left="163" w:right="501" w:firstLine="396"/>
      </w:pPr>
      <w:r>
        <w:rPr>
          <w:color w:val="231F20"/>
        </w:rPr>
        <w:t>Роль архитектурной среды в формирова-</w:t>
      </w:r>
      <w:r>
        <w:rPr>
          <w:color w:val="231F20"/>
          <w:spacing w:val="1"/>
        </w:rPr>
        <w:t> </w:t>
      </w:r>
      <w:r>
        <w:rPr>
          <w:color w:val="231F20"/>
        </w:rPr>
        <w:t>ния общественного пространства трудно пе-</w:t>
      </w:r>
      <w:r>
        <w:rPr>
          <w:color w:val="231F20"/>
          <w:spacing w:val="1"/>
        </w:rPr>
        <w:t> </w:t>
      </w:r>
      <w:r>
        <w:rPr>
          <w:color w:val="231F20"/>
        </w:rPr>
        <w:t>реоценить. Приемы разрабатываемые для ор-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ганизации среды, способны разрешать важные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городские проблемы. Учет внимания к ком-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фортному сочетанию на территории простран-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ства как транспортных средств, так и пешеход-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потоков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создавать</w:t>
      </w:r>
      <w:r>
        <w:rPr>
          <w:color w:val="231F20"/>
          <w:spacing w:val="-12"/>
        </w:rPr>
        <w:t> </w:t>
      </w:r>
      <w:r>
        <w:rPr>
          <w:color w:val="231F20"/>
        </w:rPr>
        <w:t>интересную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многогранную</w:t>
      </w:r>
      <w:r>
        <w:rPr>
          <w:color w:val="231F20"/>
          <w:spacing w:val="-1"/>
        </w:rPr>
        <w:t> </w:t>
      </w:r>
      <w:r>
        <w:rPr>
          <w:color w:val="231F20"/>
        </w:rPr>
        <w:t>среду.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8"/>
        <w:jc w:val="left"/>
        <w:rPr>
          <w:sz w:val="35"/>
        </w:rPr>
      </w:pPr>
    </w:p>
    <w:p>
      <w:pPr>
        <w:spacing w:before="0"/>
        <w:ind w:left="163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72"/>
        </w:numPr>
        <w:tabs>
          <w:tab w:pos="747" w:val="left" w:leader="none"/>
        </w:tabs>
        <w:spacing w:line="249" w:lineRule="auto" w:before="3" w:after="0"/>
        <w:ind w:left="163" w:right="502" w:firstLine="396"/>
        <w:jc w:val="both"/>
        <w:rPr>
          <w:sz w:val="18"/>
        </w:rPr>
      </w:pPr>
      <w:r>
        <w:rPr>
          <w:color w:val="231F20"/>
          <w:sz w:val="18"/>
        </w:rPr>
        <w:t>Велев П. Пешеходные пространства городских цен-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тров.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Стройиздат.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1983. 191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72"/>
        </w:numPr>
        <w:tabs>
          <w:tab w:pos="737" w:val="left" w:leader="none"/>
        </w:tabs>
        <w:spacing w:line="249" w:lineRule="auto" w:before="1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Астапенко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В.,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Швецов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Л.,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Осетрин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Н.,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Беспа-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лов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Моделирование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пешеходных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потоков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Градостро-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ительство и территориальное планирование. вып. 41. КНУ-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2011. С. 23-30.</w:t>
      </w:r>
    </w:p>
    <w:p>
      <w:pPr>
        <w:pStyle w:val="ListParagraph"/>
        <w:numPr>
          <w:ilvl w:val="0"/>
          <w:numId w:val="72"/>
        </w:numPr>
        <w:tabs>
          <w:tab w:pos="739" w:val="left" w:leader="none"/>
        </w:tabs>
        <w:spacing w:line="249" w:lineRule="auto" w:before="3" w:after="0"/>
        <w:ind w:left="163" w:right="499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Теория современного </w:t>
      </w:r>
      <w:r>
        <w:rPr>
          <w:color w:val="231F20"/>
          <w:spacing w:val="-1"/>
          <w:sz w:val="18"/>
        </w:rPr>
        <w:t>градостроительства. Городской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транспорт и пешеходное движение в городе. URL: https://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olymp.in/news/15-gorodskoj-transport-i-peshexodnoe-dvizhe-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nie-v-gorode-gorodskoj-transport-transportnaya-infrastruktu-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ra-goroda-ulichno-dorozhnaya/812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(дата</w:t>
      </w:r>
      <w:r>
        <w:rPr>
          <w:color w:val="231F20"/>
          <w:spacing w:val="7"/>
          <w:w w:val="95"/>
          <w:sz w:val="18"/>
        </w:rPr>
        <w:t> </w:t>
      </w:r>
      <w:r>
        <w:rPr>
          <w:color w:val="231F20"/>
          <w:w w:val="95"/>
          <w:sz w:val="18"/>
        </w:rPr>
        <w:t>обращения:</w:t>
      </w:r>
      <w:r>
        <w:rPr>
          <w:color w:val="231F20"/>
          <w:spacing w:val="8"/>
          <w:w w:val="95"/>
          <w:sz w:val="18"/>
        </w:rPr>
        <w:t> </w:t>
      </w:r>
      <w:r>
        <w:rPr>
          <w:color w:val="231F20"/>
          <w:w w:val="95"/>
          <w:sz w:val="18"/>
        </w:rPr>
        <w:t>10.03.2020)</w:t>
      </w:r>
    </w:p>
    <w:p>
      <w:pPr>
        <w:spacing w:after="0" w:line="249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4853" w:space="136"/>
            <w:col w:w="5321"/>
          </w:cols>
        </w:sectPr>
      </w:pPr>
    </w:p>
    <w:p>
      <w:pPr>
        <w:tabs>
          <w:tab w:pos="2825" w:val="left" w:leader="none"/>
        </w:tabs>
        <w:spacing w:line="240" w:lineRule="auto"/>
        <w:ind w:left="50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766" coordorigin="0,0" coordsize="1990,1990">
            <v:shape style="position:absolute;left:2;top:2;width:1985;height:1985" type="#_x0000_t75" id="docshape767" stroked="false">
              <v:imagedata r:id="rId371" o:title=""/>
            </v:shape>
            <v:rect style="position:absolute;left:2;top:2;width:1985;height:1985" id="docshape768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769" coordorigin="0,0" coordsize="1990,1990">
            <v:shape style="position:absolute;left:138;top:47;width:1849;height:1939" type="#_x0000_t75" id="docshape770" stroked="false">
              <v:imagedata r:id="rId272" o:title=""/>
            </v:shape>
            <v:rect style="position:absolute;left:2;top:2;width:1985;height:1985" id="docshape771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6"/>
        <w:jc w:val="left"/>
        <w:rPr>
          <w:sz w:val="21"/>
        </w:rPr>
      </w:pPr>
      <w:r>
        <w:rPr/>
        <w:pict>
          <v:rect style="position:absolute;margin-left:65.055000pt;margin-top:13.606pt;width:481.89pt;height:29.764pt;mso-position-horizontal-relative:page;mso-position-vertical-relative:paragraph;z-index:-15567872;mso-wrap-distance-left:0;mso-wrap-distance-right:0" id="docshape772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5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501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 711.168</w:t>
      </w:r>
    </w:p>
    <w:p>
      <w:pPr>
        <w:spacing w:before="17"/>
        <w:ind w:left="501" w:right="0" w:firstLine="0"/>
        <w:jc w:val="left"/>
        <w:rPr>
          <w:i/>
          <w:sz w:val="20"/>
        </w:rPr>
      </w:pPr>
      <w:r>
        <w:rPr>
          <w:i/>
          <w:color w:val="231F20"/>
          <w:spacing w:val="-1"/>
          <w:w w:val="105"/>
          <w:sz w:val="20"/>
        </w:rPr>
        <w:t>Анна</w:t>
      </w:r>
      <w:r>
        <w:rPr>
          <w:i/>
          <w:color w:val="231F20"/>
          <w:spacing w:val="-12"/>
          <w:w w:val="105"/>
          <w:sz w:val="20"/>
        </w:rPr>
        <w:t> </w:t>
      </w:r>
      <w:r>
        <w:rPr>
          <w:i/>
          <w:color w:val="231F20"/>
          <w:spacing w:val="-1"/>
          <w:w w:val="105"/>
          <w:sz w:val="20"/>
        </w:rPr>
        <w:t>Евгеньевна</w:t>
      </w:r>
      <w:r>
        <w:rPr>
          <w:i/>
          <w:color w:val="231F20"/>
          <w:spacing w:val="-11"/>
          <w:w w:val="105"/>
          <w:sz w:val="20"/>
        </w:rPr>
        <w:t> </w:t>
      </w:r>
      <w:r>
        <w:rPr>
          <w:i/>
          <w:color w:val="231F20"/>
          <w:spacing w:val="-1"/>
          <w:w w:val="105"/>
          <w:sz w:val="20"/>
        </w:rPr>
        <w:t>Рыбакова,</w:t>
      </w:r>
    </w:p>
    <w:p>
      <w:pPr>
        <w:spacing w:before="18"/>
        <w:ind w:left="501" w:right="0" w:firstLine="0"/>
        <w:jc w:val="left"/>
        <w:rPr>
          <w:sz w:val="20"/>
        </w:rPr>
      </w:pPr>
      <w:r>
        <w:rPr>
          <w:color w:val="231F20"/>
          <w:w w:val="105"/>
          <w:sz w:val="20"/>
        </w:rPr>
        <w:t>магистрант</w:t>
      </w:r>
    </w:p>
    <w:p>
      <w:pPr>
        <w:spacing w:line="256" w:lineRule="auto" w:before="17"/>
        <w:ind w:left="501" w:right="1292" w:firstLine="0"/>
        <w:jc w:val="left"/>
        <w:rPr>
          <w:sz w:val="20"/>
        </w:rPr>
      </w:pPr>
      <w:r>
        <w:rPr>
          <w:i/>
          <w:color w:val="231F20"/>
          <w:sz w:val="20"/>
        </w:rPr>
        <w:t>Андрей</w:t>
      </w:r>
      <w:r>
        <w:rPr>
          <w:i/>
          <w:color w:val="231F20"/>
          <w:spacing w:val="21"/>
          <w:sz w:val="20"/>
        </w:rPr>
        <w:t> </w:t>
      </w:r>
      <w:r>
        <w:rPr>
          <w:i/>
          <w:color w:val="231F20"/>
          <w:sz w:val="20"/>
        </w:rPr>
        <w:t>Викторович</w:t>
      </w:r>
      <w:r>
        <w:rPr>
          <w:i/>
          <w:color w:val="231F20"/>
          <w:spacing w:val="22"/>
          <w:sz w:val="20"/>
        </w:rPr>
        <w:t> </w:t>
      </w:r>
      <w:r>
        <w:rPr>
          <w:i/>
          <w:color w:val="231F20"/>
          <w:sz w:val="20"/>
        </w:rPr>
        <w:t>Суровенков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канд.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архитектуры,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line="256" w:lineRule="auto" w:before="2"/>
        <w:ind w:left="501" w:right="854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before="2"/>
        <w:ind w:left="501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39"/>
          <w:sz w:val="20"/>
        </w:rPr>
        <w:t> </w:t>
      </w:r>
      <w:hyperlink r:id="rId372">
        <w:r>
          <w:rPr>
            <w:i/>
            <w:color w:val="231F20"/>
            <w:sz w:val="20"/>
          </w:rPr>
          <w:t>Arrybakova10@gmail.com</w:t>
        </w:r>
        <w:r>
          <w:rPr>
            <w:color w:val="231F20"/>
            <w:sz w:val="20"/>
          </w:rPr>
          <w:t>,</w:t>
        </w:r>
        <w:r>
          <w:rPr>
            <w:color w:val="231F20"/>
            <w:spacing w:val="46"/>
            <w:sz w:val="20"/>
          </w:rPr>
          <w:t> </w:t>
        </w:r>
      </w:hyperlink>
      <w:hyperlink r:id="rId360">
        <w:r>
          <w:rPr>
            <w:i/>
            <w:color w:val="231F20"/>
            <w:sz w:val="20"/>
          </w:rPr>
          <w:t>9107977@mail.ru</w:t>
        </w:r>
      </w:hyperlink>
    </w:p>
    <w:p>
      <w:pPr>
        <w:spacing w:line="240" w:lineRule="auto" w:before="11"/>
        <w:rPr>
          <w:i/>
          <w:sz w:val="29"/>
        </w:rPr>
      </w:pPr>
      <w:r>
        <w:rPr/>
        <w:br w:type="column"/>
      </w:r>
      <w:r>
        <w:rPr>
          <w:i/>
          <w:sz w:val="29"/>
        </w:rPr>
      </w:r>
    </w:p>
    <w:p>
      <w:pPr>
        <w:spacing w:line="256" w:lineRule="auto" w:before="0"/>
        <w:ind w:left="2391" w:right="158" w:firstLine="274"/>
        <w:jc w:val="right"/>
        <w:rPr>
          <w:sz w:val="20"/>
        </w:rPr>
      </w:pPr>
      <w:r>
        <w:rPr>
          <w:i/>
          <w:color w:val="231F20"/>
          <w:sz w:val="20"/>
        </w:rPr>
        <w:t>Anna</w:t>
      </w:r>
      <w:r>
        <w:rPr>
          <w:i/>
          <w:color w:val="231F20"/>
          <w:spacing w:val="19"/>
          <w:sz w:val="20"/>
        </w:rPr>
        <w:t> </w:t>
      </w:r>
      <w:r>
        <w:rPr>
          <w:i/>
          <w:color w:val="231F20"/>
          <w:sz w:val="20"/>
        </w:rPr>
        <w:t>Evgenievna</w:t>
      </w:r>
      <w:r>
        <w:rPr>
          <w:i/>
          <w:color w:val="231F20"/>
          <w:spacing w:val="20"/>
          <w:sz w:val="20"/>
        </w:rPr>
        <w:t> </w:t>
      </w:r>
      <w:r>
        <w:rPr>
          <w:i/>
          <w:color w:val="231F20"/>
          <w:sz w:val="20"/>
        </w:rPr>
        <w:t>Rybakova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Master’s</w:t>
      </w:r>
      <w:r>
        <w:rPr>
          <w:color w:val="231F20"/>
          <w:spacing w:val="5"/>
          <w:w w:val="105"/>
          <w:sz w:val="20"/>
        </w:rPr>
        <w:t> </w:t>
      </w:r>
      <w:r>
        <w:rPr>
          <w:color w:val="231F20"/>
          <w:w w:val="105"/>
          <w:sz w:val="20"/>
        </w:rPr>
        <w:t>Degree</w:t>
      </w:r>
      <w:r>
        <w:rPr>
          <w:color w:val="231F20"/>
          <w:spacing w:val="5"/>
          <w:w w:val="105"/>
          <w:sz w:val="20"/>
        </w:rPr>
        <w:t> </w:t>
      </w:r>
      <w:r>
        <w:rPr>
          <w:color w:val="231F20"/>
          <w:w w:val="105"/>
          <w:sz w:val="20"/>
        </w:rPr>
        <w:t>student</w:t>
      </w:r>
      <w:r>
        <w:rPr>
          <w:color w:val="231F20"/>
          <w:spacing w:val="1"/>
          <w:w w:val="105"/>
          <w:sz w:val="20"/>
        </w:rPr>
        <w:t> </w:t>
      </w:r>
      <w:r>
        <w:rPr>
          <w:i/>
          <w:color w:val="231F20"/>
          <w:sz w:val="20"/>
        </w:rPr>
        <w:t>Andrey</w:t>
      </w:r>
      <w:r>
        <w:rPr>
          <w:i/>
          <w:color w:val="231F20"/>
          <w:spacing w:val="11"/>
          <w:sz w:val="20"/>
        </w:rPr>
        <w:t> </w:t>
      </w:r>
      <w:r>
        <w:rPr>
          <w:i/>
          <w:color w:val="231F20"/>
          <w:sz w:val="20"/>
        </w:rPr>
        <w:t>Victorovich</w:t>
      </w:r>
      <w:r>
        <w:rPr>
          <w:i/>
          <w:color w:val="231F20"/>
          <w:spacing w:val="11"/>
          <w:sz w:val="20"/>
        </w:rPr>
        <w:t> </w:t>
      </w:r>
      <w:r>
        <w:rPr>
          <w:i/>
          <w:color w:val="231F20"/>
          <w:sz w:val="20"/>
        </w:rPr>
        <w:t>Surovenkov</w:t>
      </w:r>
      <w:r>
        <w:rPr>
          <w:color w:val="231F20"/>
          <w:sz w:val="20"/>
        </w:rPr>
        <w:t>,</w:t>
      </w:r>
    </w:p>
    <w:p>
      <w:pPr>
        <w:spacing w:line="256" w:lineRule="auto" w:before="3"/>
        <w:ind w:left="2218" w:right="160" w:hanging="599"/>
        <w:jc w:val="right"/>
        <w:rPr>
          <w:sz w:val="20"/>
        </w:rPr>
      </w:pPr>
      <w:r>
        <w:rPr>
          <w:color w:val="231F20"/>
          <w:sz w:val="20"/>
        </w:rPr>
        <w:t>PhD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Prodessor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2"/>
        <w:ind w:left="0" w:right="158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8"/>
        <w:ind w:left="0" w:right="158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57"/>
          <w:sz w:val="20"/>
        </w:rPr>
        <w:t> </w:t>
      </w:r>
      <w:hyperlink r:id="rId372">
        <w:r>
          <w:rPr>
            <w:i/>
            <w:color w:val="231F20"/>
            <w:sz w:val="20"/>
          </w:rPr>
          <w:t>Arrybakova10@gmail.com</w:t>
        </w:r>
        <w:r>
          <w:rPr>
            <w:color w:val="231F20"/>
            <w:sz w:val="20"/>
          </w:rPr>
          <w:t>,</w:t>
        </w:r>
        <w:r>
          <w:rPr>
            <w:color w:val="231F20"/>
            <w:spacing w:val="67"/>
            <w:sz w:val="20"/>
          </w:rPr>
          <w:t> </w:t>
        </w:r>
      </w:hyperlink>
      <w:hyperlink r:id="rId360">
        <w:r>
          <w:rPr>
            <w:i/>
            <w:color w:val="231F20"/>
            <w:sz w:val="20"/>
          </w:rPr>
          <w:t>9107977@mail.ru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5065" w:space="55"/>
            <w:col w:w="5190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9"/>
        <w:jc w:val="left"/>
        <w:rPr>
          <w:i/>
          <w:sz w:val="22"/>
        </w:rPr>
      </w:pPr>
    </w:p>
    <w:p>
      <w:pPr>
        <w:pStyle w:val="Heading1"/>
        <w:ind w:left="2520" w:right="2175"/>
      </w:pPr>
      <w:r>
        <w:rPr>
          <w:color w:val="231F20"/>
        </w:rPr>
        <w:t>ПРИНЦИП</w:t>
      </w:r>
      <w:r>
        <w:rPr>
          <w:color w:val="231F20"/>
          <w:spacing w:val="-12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2"/>
        </w:rPr>
        <w:t> </w:t>
      </w:r>
      <w:r>
        <w:rPr>
          <w:color w:val="231F20"/>
        </w:rPr>
        <w:t>ТЕРРИТОРИИ</w:t>
      </w:r>
    </w:p>
    <w:p>
      <w:pPr>
        <w:spacing w:before="12"/>
        <w:ind w:left="896" w:right="551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В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СОСТАВЕ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СПОРТИВНЫХ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ОБЪЕКТОВ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НА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ПРИМЕРЕ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Г.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СОЧИ</w:t>
      </w:r>
    </w:p>
    <w:p>
      <w:pPr>
        <w:pStyle w:val="BodyText"/>
        <w:spacing w:before="9"/>
        <w:jc w:val="left"/>
        <w:rPr>
          <w:b/>
          <w:sz w:val="20"/>
        </w:rPr>
      </w:pPr>
    </w:p>
    <w:p>
      <w:pPr>
        <w:pStyle w:val="BodyText"/>
        <w:spacing w:line="249" w:lineRule="auto"/>
        <w:ind w:left="1548" w:right="1201"/>
        <w:jc w:val="center"/>
      </w:pPr>
      <w:r>
        <w:rPr>
          <w:color w:val="231F20"/>
          <w:spacing w:val="-1"/>
        </w:rPr>
        <w:t>PRINCIPLE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TERRITORY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ORGANIZATION</w:t>
      </w:r>
      <w:r>
        <w:rPr>
          <w:color w:val="231F20"/>
          <w:spacing w:val="-5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COMPOSITION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-4"/>
        </w:rPr>
        <w:t> </w:t>
      </w:r>
      <w:r>
        <w:rPr>
          <w:color w:val="231F20"/>
        </w:rPr>
        <w:t>SPORTS</w:t>
      </w:r>
      <w:r>
        <w:rPr>
          <w:color w:val="231F20"/>
          <w:spacing w:val="-2"/>
        </w:rPr>
        <w:t> </w:t>
      </w:r>
      <w:r>
        <w:rPr>
          <w:color w:val="231F20"/>
        </w:rPr>
        <w:t>OBJECTS</w:t>
      </w:r>
      <w:r>
        <w:rPr>
          <w:color w:val="231F20"/>
          <w:spacing w:val="-3"/>
        </w:rPr>
        <w:t> </w:t>
      </w:r>
      <w:r>
        <w:rPr>
          <w:color w:val="231F20"/>
        </w:rPr>
        <w:t>ON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EXAMPLE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CITY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SOCHI</w:t>
      </w:r>
    </w:p>
    <w:p>
      <w:pPr>
        <w:pStyle w:val="BodyText"/>
        <w:spacing w:line="244" w:lineRule="auto" w:before="223"/>
        <w:ind w:left="506" w:right="154" w:firstLine="396"/>
      </w:pP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магистерской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предлагается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развитие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спортивных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3"/>
        </w:rPr>
        <w:t> </w:t>
      </w:r>
      <w:r>
        <w:rPr>
          <w:color w:val="231F20"/>
        </w:rPr>
        <w:t>Имеретин-</w:t>
      </w:r>
      <w:r>
        <w:rPr>
          <w:color w:val="231F20"/>
          <w:spacing w:val="-58"/>
        </w:rPr>
        <w:t> </w:t>
      </w:r>
      <w:r>
        <w:rPr>
          <w:color w:val="231F20"/>
        </w:rPr>
        <w:t>ской</w:t>
      </w:r>
      <w:r>
        <w:rPr>
          <w:color w:val="231F20"/>
          <w:spacing w:val="-11"/>
        </w:rPr>
        <w:t> </w:t>
      </w:r>
      <w:r>
        <w:rPr>
          <w:color w:val="231F20"/>
        </w:rPr>
        <w:t>низменности,</w:t>
      </w:r>
      <w:r>
        <w:rPr>
          <w:color w:val="231F20"/>
          <w:spacing w:val="-10"/>
        </w:rPr>
        <w:t> </w:t>
      </w:r>
      <w:r>
        <w:rPr>
          <w:color w:val="231F20"/>
        </w:rPr>
        <w:t>расположенной</w:t>
      </w:r>
      <w:r>
        <w:rPr>
          <w:color w:val="231F20"/>
          <w:spacing w:val="-10"/>
        </w:rPr>
        <w:t> </w:t>
      </w:r>
      <w:r>
        <w:rPr>
          <w:color w:val="231F20"/>
        </w:rPr>
        <w:t>между</w:t>
      </w:r>
      <w:r>
        <w:rPr>
          <w:color w:val="231F20"/>
          <w:spacing w:val="-10"/>
        </w:rPr>
        <w:t> </w:t>
      </w:r>
      <w:r>
        <w:rPr>
          <w:color w:val="231F20"/>
        </w:rPr>
        <w:t>железнодорожной</w:t>
      </w:r>
      <w:r>
        <w:rPr>
          <w:color w:val="231F20"/>
          <w:spacing w:val="-10"/>
        </w:rPr>
        <w:t> </w:t>
      </w:r>
      <w:r>
        <w:rPr>
          <w:color w:val="231F20"/>
        </w:rPr>
        <w:t>магистралью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береговой</w:t>
      </w:r>
      <w:r>
        <w:rPr>
          <w:color w:val="231F20"/>
          <w:spacing w:val="-10"/>
        </w:rPr>
        <w:t> </w:t>
      </w:r>
      <w:r>
        <w:rPr>
          <w:color w:val="231F20"/>
        </w:rPr>
        <w:t>линией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Черного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моря.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территории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спортивных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объектов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планируется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создание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экономически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оправ-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данной</w:t>
      </w:r>
      <w:r>
        <w:rPr>
          <w:color w:val="231F20"/>
          <w:spacing w:val="32"/>
        </w:rPr>
        <w:t> </w:t>
      </w:r>
      <w:r>
        <w:rPr>
          <w:color w:val="231F20"/>
          <w:spacing w:val="-1"/>
        </w:rPr>
        <w:t>многофункциональной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среды,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которая</w:t>
      </w:r>
      <w:r>
        <w:rPr>
          <w:color w:val="231F20"/>
          <w:spacing w:val="-14"/>
        </w:rPr>
        <w:t> </w:t>
      </w:r>
      <w:r>
        <w:rPr>
          <w:color w:val="231F20"/>
        </w:rPr>
        <w:t>нацелена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оптимизацию</w:t>
      </w:r>
      <w:r>
        <w:rPr>
          <w:color w:val="231F20"/>
          <w:spacing w:val="-14"/>
        </w:rPr>
        <w:t> </w:t>
      </w:r>
      <w:r>
        <w:rPr>
          <w:color w:val="231F20"/>
        </w:rPr>
        <w:t>комфорта</w:t>
      </w:r>
      <w:r>
        <w:rPr>
          <w:color w:val="231F20"/>
          <w:spacing w:val="-14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58"/>
        </w:rPr>
        <w:t> </w:t>
      </w:r>
      <w:r>
        <w:rPr>
          <w:color w:val="231F20"/>
        </w:rPr>
        <w:t>привлекаемых групп населения и функциональных возможностей.</w:t>
      </w:r>
      <w:r>
        <w:rPr>
          <w:color w:val="231F20"/>
          <w:spacing w:val="1"/>
        </w:rPr>
        <w:t> </w:t>
      </w:r>
      <w:r>
        <w:rPr>
          <w:color w:val="231F20"/>
        </w:rPr>
        <w:t>Проектом предусмотрено</w:t>
      </w:r>
      <w:r>
        <w:rPr>
          <w:color w:val="231F20"/>
          <w:spacing w:val="1"/>
        </w:rPr>
        <w:t> </w:t>
      </w:r>
      <w:r>
        <w:rPr>
          <w:color w:val="231F20"/>
        </w:rPr>
        <w:t>создание</w:t>
      </w:r>
      <w:r>
        <w:rPr>
          <w:color w:val="231F20"/>
          <w:spacing w:val="-13"/>
        </w:rPr>
        <w:t> </w:t>
      </w:r>
      <w:r>
        <w:rPr>
          <w:color w:val="231F20"/>
        </w:rPr>
        <w:t>проницаемости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единства</w:t>
      </w:r>
      <w:r>
        <w:rPr>
          <w:color w:val="231F20"/>
          <w:spacing w:val="-13"/>
        </w:rPr>
        <w:t> </w:t>
      </w:r>
      <w:r>
        <w:rPr>
          <w:color w:val="231F20"/>
        </w:rPr>
        <w:t>среды</w:t>
      </w:r>
      <w:r>
        <w:rPr>
          <w:color w:val="231F20"/>
          <w:spacing w:val="-13"/>
        </w:rPr>
        <w:t> </w:t>
      </w:r>
      <w:r>
        <w:rPr>
          <w:color w:val="231F20"/>
        </w:rPr>
        <w:t>путем</w:t>
      </w:r>
      <w:r>
        <w:rPr>
          <w:color w:val="231F20"/>
          <w:spacing w:val="-12"/>
        </w:rPr>
        <w:t> </w:t>
      </w:r>
      <w:r>
        <w:rPr>
          <w:color w:val="231F20"/>
        </w:rPr>
        <w:t>создания</w:t>
      </w:r>
      <w:r>
        <w:rPr>
          <w:color w:val="231F20"/>
          <w:spacing w:val="-13"/>
        </w:rPr>
        <w:t> </w:t>
      </w:r>
      <w:r>
        <w:rPr>
          <w:color w:val="231F20"/>
        </w:rPr>
        <w:t>нескольких</w:t>
      </w:r>
      <w:r>
        <w:rPr>
          <w:color w:val="231F20"/>
          <w:spacing w:val="-13"/>
        </w:rPr>
        <w:t> </w:t>
      </w:r>
      <w:r>
        <w:rPr>
          <w:color w:val="231F20"/>
        </w:rPr>
        <w:t>уровней</w:t>
      </w:r>
      <w:r>
        <w:rPr>
          <w:color w:val="231F20"/>
          <w:spacing w:val="-12"/>
        </w:rPr>
        <w:t> </w:t>
      </w:r>
      <w:r>
        <w:rPr>
          <w:color w:val="231F20"/>
        </w:rPr>
        <w:t>предназначен-</w:t>
      </w:r>
      <w:r>
        <w:rPr>
          <w:color w:val="231F20"/>
          <w:spacing w:val="-58"/>
        </w:rPr>
        <w:t> </w:t>
      </w:r>
      <w:r>
        <w:rPr>
          <w:color w:val="231F20"/>
        </w:rPr>
        <w:t>ных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разведения</w:t>
      </w:r>
      <w:r>
        <w:rPr>
          <w:color w:val="231F20"/>
          <w:spacing w:val="-8"/>
        </w:rPr>
        <w:t> </w:t>
      </w:r>
      <w:r>
        <w:rPr>
          <w:color w:val="231F20"/>
        </w:rPr>
        <w:t>пешеходных</w:t>
      </w:r>
      <w:r>
        <w:rPr>
          <w:color w:val="231F20"/>
          <w:spacing w:val="-7"/>
        </w:rPr>
        <w:t> </w:t>
      </w:r>
      <w:r>
        <w:rPr>
          <w:color w:val="231F20"/>
        </w:rPr>
        <w:t>потоков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размещения</w:t>
      </w:r>
      <w:r>
        <w:rPr>
          <w:color w:val="231F20"/>
          <w:spacing w:val="-7"/>
        </w:rPr>
        <w:t> </w:t>
      </w:r>
      <w:r>
        <w:rPr>
          <w:color w:val="231F20"/>
        </w:rPr>
        <w:t>функциональных</w:t>
      </w:r>
      <w:r>
        <w:rPr>
          <w:color w:val="231F20"/>
          <w:spacing w:val="-8"/>
        </w:rPr>
        <w:t> </w:t>
      </w:r>
      <w:r>
        <w:rPr>
          <w:color w:val="231F20"/>
        </w:rPr>
        <w:t>зон,</w:t>
      </w:r>
      <w:r>
        <w:rPr>
          <w:color w:val="231F20"/>
          <w:spacing w:val="-7"/>
        </w:rPr>
        <w:t> </w:t>
      </w:r>
      <w:r>
        <w:rPr>
          <w:color w:val="231F20"/>
        </w:rPr>
        <w:t>основываясь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теоретической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модели.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помощью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формирования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целостного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пространства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между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спортивны-</w:t>
      </w:r>
      <w:r>
        <w:rPr>
          <w:color w:val="231F20"/>
          <w:spacing w:val="-57"/>
        </w:rPr>
        <w:t> </w:t>
      </w:r>
      <w:r>
        <w:rPr>
          <w:color w:val="231F20"/>
        </w:rPr>
        <w:t>ми объектами, также предусмотрено интегрированное соседствующее размещение инноваци-</w:t>
      </w:r>
      <w:r>
        <w:rPr>
          <w:color w:val="231F20"/>
          <w:spacing w:val="-57"/>
        </w:rPr>
        <w:t> </w:t>
      </w:r>
      <w:r>
        <w:rPr>
          <w:color w:val="231F20"/>
        </w:rPr>
        <w:t>онных</w:t>
      </w:r>
      <w:r>
        <w:rPr>
          <w:color w:val="231F20"/>
          <w:spacing w:val="-8"/>
        </w:rPr>
        <w:t> </w:t>
      </w:r>
      <w:r>
        <w:rPr>
          <w:color w:val="231F20"/>
        </w:rPr>
        <w:t>объектов,</w:t>
      </w:r>
      <w:r>
        <w:rPr>
          <w:color w:val="231F20"/>
          <w:spacing w:val="-8"/>
        </w:rPr>
        <w:t> </w:t>
      </w:r>
      <w:r>
        <w:rPr>
          <w:color w:val="231F20"/>
        </w:rPr>
        <w:t>объектов</w:t>
      </w:r>
      <w:r>
        <w:rPr>
          <w:color w:val="231F20"/>
          <w:spacing w:val="-7"/>
        </w:rPr>
        <w:t> </w:t>
      </w:r>
      <w:r>
        <w:rPr>
          <w:color w:val="231F20"/>
        </w:rPr>
        <w:t>образования,</w:t>
      </w:r>
      <w:r>
        <w:rPr>
          <w:color w:val="231F20"/>
          <w:spacing w:val="-8"/>
        </w:rPr>
        <w:t> </w:t>
      </w:r>
      <w:r>
        <w:rPr>
          <w:color w:val="231F20"/>
        </w:rPr>
        <w:t>спорта,</w:t>
      </w:r>
      <w:r>
        <w:rPr>
          <w:color w:val="231F20"/>
          <w:spacing w:val="-7"/>
        </w:rPr>
        <w:t> </w:t>
      </w:r>
      <w:r>
        <w:rPr>
          <w:color w:val="231F20"/>
        </w:rPr>
        <w:t>культуры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отдыха,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7"/>
        </w:rPr>
        <w:t> </w:t>
      </w:r>
      <w:r>
        <w:rPr>
          <w:color w:val="231F20"/>
        </w:rPr>
        <w:t>активно</w:t>
      </w:r>
      <w:r>
        <w:rPr>
          <w:color w:val="231F20"/>
          <w:spacing w:val="-8"/>
        </w:rPr>
        <w:t> </w:t>
      </w:r>
      <w:r>
        <w:rPr>
          <w:color w:val="231F20"/>
        </w:rPr>
        <w:t>со-</w:t>
      </w:r>
      <w:r>
        <w:rPr>
          <w:color w:val="231F20"/>
          <w:spacing w:val="-57"/>
        </w:rPr>
        <w:t> </w:t>
      </w:r>
      <w:r>
        <w:rPr>
          <w:color w:val="231F20"/>
        </w:rPr>
        <w:t>вмещать различные направления жизнедеятельности, создавать плотную среду, насыщенную</w:t>
      </w:r>
      <w:r>
        <w:rPr>
          <w:color w:val="231F20"/>
          <w:spacing w:val="-57"/>
        </w:rPr>
        <w:t> </w:t>
      </w:r>
      <w:r>
        <w:rPr>
          <w:color w:val="231F20"/>
        </w:rPr>
        <w:t>городскими</w:t>
      </w:r>
      <w:r>
        <w:rPr>
          <w:color w:val="231F20"/>
          <w:spacing w:val="-1"/>
        </w:rPr>
        <w:t> </w:t>
      </w:r>
      <w:r>
        <w:rPr>
          <w:color w:val="231F20"/>
        </w:rPr>
        <w:t>активностями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привлекать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территорию</w:t>
      </w:r>
      <w:r>
        <w:rPr>
          <w:color w:val="231F20"/>
          <w:spacing w:val="-1"/>
        </w:rPr>
        <w:t> </w:t>
      </w:r>
      <w:r>
        <w:rPr>
          <w:color w:val="231F20"/>
        </w:rPr>
        <w:t>все</w:t>
      </w:r>
      <w:r>
        <w:rPr>
          <w:color w:val="231F20"/>
          <w:spacing w:val="-1"/>
        </w:rPr>
        <w:t> </w:t>
      </w:r>
      <w:r>
        <w:rPr>
          <w:color w:val="231F20"/>
        </w:rPr>
        <w:t>слои</w:t>
      </w:r>
      <w:r>
        <w:rPr>
          <w:color w:val="231F20"/>
          <w:spacing w:val="-1"/>
        </w:rPr>
        <w:t> </w:t>
      </w:r>
      <w:r>
        <w:rPr>
          <w:color w:val="231F20"/>
        </w:rPr>
        <w:t>населения.</w:t>
      </w:r>
    </w:p>
    <w:p>
      <w:pPr>
        <w:pStyle w:val="BodyText"/>
        <w:spacing w:line="244" w:lineRule="auto" w:before="6"/>
        <w:ind w:left="506" w:right="162" w:firstLine="396"/>
      </w:pPr>
      <w:r>
        <w:rPr>
          <w:i/>
          <w:color w:val="231F20"/>
          <w:spacing w:val="-1"/>
        </w:rPr>
        <w:t>Ключевые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1"/>
        </w:rPr>
        <w:t>слова</w:t>
      </w:r>
      <w:r>
        <w:rPr>
          <w:color w:val="231F20"/>
          <w:spacing w:val="-1"/>
        </w:rPr>
        <w:t>: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спортивные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объекты,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многофункциональное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общественное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пространство,</w:t>
      </w:r>
      <w:r>
        <w:rPr>
          <w:color w:val="231F20"/>
          <w:spacing w:val="-57"/>
        </w:rPr>
        <w:t> </w:t>
      </w:r>
      <w:r>
        <w:rPr>
          <w:color w:val="231F20"/>
        </w:rPr>
        <w:t>пешеходная</w:t>
      </w:r>
      <w:r>
        <w:rPr>
          <w:color w:val="231F20"/>
          <w:spacing w:val="-1"/>
        </w:rPr>
        <w:t> </w:t>
      </w:r>
      <w:r>
        <w:rPr>
          <w:color w:val="231F20"/>
        </w:rPr>
        <w:t>платформа.</w:t>
      </w:r>
    </w:p>
    <w:p>
      <w:pPr>
        <w:pStyle w:val="BodyText"/>
        <w:spacing w:before="6"/>
        <w:jc w:val="left"/>
      </w:pPr>
    </w:p>
    <w:p>
      <w:pPr>
        <w:pStyle w:val="BodyText"/>
        <w:spacing w:line="244" w:lineRule="auto" w:before="1"/>
        <w:ind w:left="506" w:right="152" w:firstLine="396"/>
      </w:pPr>
      <w:r>
        <w:rPr>
          <w:color w:val="231F20"/>
        </w:rPr>
        <w:t>The master thesis proposes the development of the territory of sports facilities of the Imereti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Lowland, located between the railway and the Black Sea coastline. On the territory of sports facilities, it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is planned to create an economically viable multi-functional environment, which is aimed at optimizing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comfort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various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population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groups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functional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capabilities.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project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provides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creation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of permeability and unity of the environment by creating several levels intended for breeding pedestrian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flows and placement of functional zones, based on a theoretical model. By creating a holistic space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between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sports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facilities,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an</w:t>
      </w:r>
      <w:r>
        <w:rPr>
          <w:color w:val="231F20"/>
          <w:spacing w:val="-14"/>
        </w:rPr>
        <w:t> </w:t>
      </w:r>
      <w:r>
        <w:rPr>
          <w:color w:val="231F20"/>
        </w:rPr>
        <w:t>integrated</w:t>
      </w:r>
      <w:r>
        <w:rPr>
          <w:color w:val="231F20"/>
          <w:spacing w:val="-14"/>
        </w:rPr>
        <w:t> </w:t>
      </w:r>
      <w:r>
        <w:rPr>
          <w:color w:val="231F20"/>
        </w:rPr>
        <w:t>adjacent</w:t>
      </w:r>
      <w:r>
        <w:rPr>
          <w:color w:val="231F20"/>
          <w:spacing w:val="-14"/>
        </w:rPr>
        <w:t> </w:t>
      </w:r>
      <w:r>
        <w:rPr>
          <w:color w:val="231F20"/>
        </w:rPr>
        <w:t>placement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14"/>
        </w:rPr>
        <w:t> </w:t>
      </w:r>
      <w:r>
        <w:rPr>
          <w:color w:val="231F20"/>
        </w:rPr>
        <w:t>innovative</w:t>
      </w:r>
      <w:r>
        <w:rPr>
          <w:color w:val="231F20"/>
          <w:spacing w:val="-13"/>
        </w:rPr>
        <w:t> </w:t>
      </w:r>
      <w:r>
        <w:rPr>
          <w:color w:val="231F20"/>
        </w:rPr>
        <w:t>facilities,</w:t>
      </w:r>
      <w:r>
        <w:rPr>
          <w:color w:val="231F20"/>
          <w:spacing w:val="-14"/>
        </w:rPr>
        <w:t> </w:t>
      </w:r>
      <w:r>
        <w:rPr>
          <w:color w:val="231F20"/>
        </w:rPr>
        <w:t>educational,</w:t>
      </w:r>
      <w:r>
        <w:rPr>
          <w:color w:val="231F20"/>
          <w:spacing w:val="-14"/>
        </w:rPr>
        <w:t> </w:t>
      </w:r>
      <w:r>
        <w:rPr>
          <w:color w:val="231F20"/>
        </w:rPr>
        <w:t>sports,</w:t>
      </w:r>
      <w:r>
        <w:rPr>
          <w:color w:val="231F20"/>
          <w:spacing w:val="-58"/>
        </w:rPr>
        <w:t> </w:t>
      </w:r>
      <w:r>
        <w:rPr>
          <w:color w:val="231F20"/>
        </w:rPr>
        <w:t>cultural and recreational facilities is also provided, which allows you to actively combine different</w:t>
      </w:r>
      <w:r>
        <w:rPr>
          <w:color w:val="231F20"/>
          <w:spacing w:val="1"/>
        </w:rPr>
        <w:t> </w:t>
      </w:r>
      <w:r>
        <w:rPr>
          <w:color w:val="231F20"/>
        </w:rPr>
        <w:t>areas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life,</w:t>
      </w:r>
      <w:r>
        <w:rPr>
          <w:color w:val="231F20"/>
          <w:spacing w:val="-10"/>
        </w:rPr>
        <w:t> </w:t>
      </w:r>
      <w:r>
        <w:rPr>
          <w:color w:val="231F20"/>
        </w:rPr>
        <w:t>create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dense</w:t>
      </w:r>
      <w:r>
        <w:rPr>
          <w:color w:val="231F20"/>
          <w:spacing w:val="-10"/>
        </w:rPr>
        <w:t> </w:t>
      </w:r>
      <w:r>
        <w:rPr>
          <w:color w:val="231F20"/>
        </w:rPr>
        <w:t>environment</w:t>
      </w:r>
      <w:r>
        <w:rPr>
          <w:color w:val="231F20"/>
          <w:spacing w:val="-9"/>
        </w:rPr>
        <w:t> </w:t>
      </w:r>
      <w:r>
        <w:rPr>
          <w:color w:val="231F20"/>
        </w:rPr>
        <w:t>saturated</w:t>
      </w:r>
      <w:r>
        <w:rPr>
          <w:color w:val="231F20"/>
          <w:spacing w:val="-10"/>
        </w:rPr>
        <w:t> </w:t>
      </w:r>
      <w:r>
        <w:rPr>
          <w:color w:val="231F20"/>
        </w:rPr>
        <w:t>with</w:t>
      </w:r>
      <w:r>
        <w:rPr>
          <w:color w:val="231F20"/>
          <w:spacing w:val="-9"/>
        </w:rPr>
        <w:t> </w:t>
      </w:r>
      <w:r>
        <w:rPr>
          <w:color w:val="231F20"/>
        </w:rPr>
        <w:t>urban</w:t>
      </w:r>
      <w:r>
        <w:rPr>
          <w:color w:val="231F20"/>
          <w:spacing w:val="-9"/>
        </w:rPr>
        <w:t> </w:t>
      </w:r>
      <w:r>
        <w:rPr>
          <w:color w:val="231F20"/>
        </w:rPr>
        <w:t>activities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attract</w:t>
      </w:r>
      <w:r>
        <w:rPr>
          <w:color w:val="231F20"/>
          <w:spacing w:val="-10"/>
        </w:rPr>
        <w:t> </w:t>
      </w:r>
      <w:r>
        <w:rPr>
          <w:color w:val="231F20"/>
        </w:rPr>
        <w:t>all</w:t>
      </w:r>
      <w:r>
        <w:rPr>
          <w:color w:val="231F20"/>
          <w:spacing w:val="-9"/>
        </w:rPr>
        <w:t> </w:t>
      </w:r>
      <w:r>
        <w:rPr>
          <w:color w:val="231F20"/>
        </w:rPr>
        <w:t>segments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57"/>
        </w:rPr>
        <w:t> </w:t>
      </w:r>
      <w:r>
        <w:rPr>
          <w:color w:val="231F20"/>
        </w:rPr>
        <w:t>population</w:t>
      </w:r>
      <w:r>
        <w:rPr>
          <w:color w:val="231F20"/>
          <w:spacing w:val="-1"/>
        </w:rPr>
        <w:t> </w:t>
      </w:r>
      <w:r>
        <w:rPr>
          <w:color w:val="231F20"/>
        </w:rPr>
        <w:t>to the territory.</w:t>
      </w:r>
    </w:p>
    <w:p>
      <w:pPr>
        <w:pStyle w:val="BodyText"/>
        <w:spacing w:before="5"/>
        <w:ind w:left="903"/>
      </w:pPr>
      <w:r>
        <w:rPr>
          <w:i/>
          <w:color w:val="231F20"/>
        </w:rPr>
        <w:t>Keywords</w:t>
      </w:r>
      <w:r>
        <w:rPr>
          <w:color w:val="231F20"/>
        </w:rPr>
        <w:t>:</w:t>
      </w:r>
      <w:r>
        <w:rPr>
          <w:color w:val="231F20"/>
          <w:spacing w:val="-3"/>
        </w:rPr>
        <w:t> </w:t>
      </w:r>
      <w:r>
        <w:rPr>
          <w:color w:val="231F20"/>
        </w:rPr>
        <w:t>sports</w:t>
      </w:r>
      <w:r>
        <w:rPr>
          <w:color w:val="231F20"/>
          <w:spacing w:val="-3"/>
        </w:rPr>
        <w:t> </w:t>
      </w:r>
      <w:r>
        <w:rPr>
          <w:color w:val="231F20"/>
        </w:rPr>
        <w:t>facilities,</w:t>
      </w:r>
      <w:r>
        <w:rPr>
          <w:color w:val="231F20"/>
          <w:spacing w:val="-2"/>
        </w:rPr>
        <w:t> </w:t>
      </w:r>
      <w:r>
        <w:rPr>
          <w:color w:val="231F20"/>
        </w:rPr>
        <w:t>multifunctional</w:t>
      </w:r>
      <w:r>
        <w:rPr>
          <w:color w:val="231F20"/>
          <w:spacing w:val="-3"/>
        </w:rPr>
        <w:t> </w:t>
      </w:r>
      <w:r>
        <w:rPr>
          <w:color w:val="231F20"/>
        </w:rPr>
        <w:t>public</w:t>
      </w:r>
      <w:r>
        <w:rPr>
          <w:color w:val="231F20"/>
          <w:spacing w:val="-2"/>
        </w:rPr>
        <w:t> </w:t>
      </w:r>
      <w:r>
        <w:rPr>
          <w:color w:val="231F20"/>
        </w:rPr>
        <w:t>space,</w:t>
      </w:r>
      <w:r>
        <w:rPr>
          <w:color w:val="231F20"/>
          <w:spacing w:val="-3"/>
        </w:rPr>
        <w:t> </w:t>
      </w:r>
      <w:r>
        <w:rPr>
          <w:color w:val="231F20"/>
        </w:rPr>
        <w:t>pedestrian</w:t>
      </w:r>
      <w:r>
        <w:rPr>
          <w:color w:val="231F20"/>
          <w:spacing w:val="-2"/>
        </w:rPr>
        <w:t> </w:t>
      </w:r>
      <w:r>
        <w:rPr>
          <w:color w:val="231F20"/>
        </w:rPr>
        <w:t>platform</w:t>
      </w:r>
    </w:p>
    <w:p>
      <w:pPr>
        <w:spacing w:after="0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Heading2"/>
        <w:spacing w:line="249" w:lineRule="auto" w:before="74"/>
        <w:ind w:left="163" w:right="39" w:firstLine="396"/>
      </w:pPr>
      <w:r>
        <w:rPr>
          <w:color w:val="231F20"/>
        </w:rPr>
        <w:t>Организация территории спортивных</w:t>
      </w:r>
      <w:r>
        <w:rPr>
          <w:color w:val="231F20"/>
          <w:spacing w:val="1"/>
        </w:rPr>
        <w:t> </w:t>
      </w:r>
      <w:r>
        <w:rPr>
          <w:color w:val="231F20"/>
        </w:rPr>
        <w:t>объектов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примере</w:t>
      </w:r>
      <w:r>
        <w:rPr>
          <w:color w:val="231F20"/>
          <w:spacing w:val="-3"/>
        </w:rPr>
        <w:t> </w:t>
      </w:r>
      <w:r>
        <w:rPr>
          <w:color w:val="231F20"/>
        </w:rPr>
        <w:t>г.</w:t>
      </w:r>
      <w:r>
        <w:rPr>
          <w:color w:val="231F20"/>
          <w:spacing w:val="-2"/>
        </w:rPr>
        <w:t> </w:t>
      </w:r>
      <w:r>
        <w:rPr>
          <w:color w:val="231F20"/>
        </w:rPr>
        <w:t>Сочи.</w:t>
      </w:r>
    </w:p>
    <w:p>
      <w:pPr>
        <w:pStyle w:val="BodyText"/>
        <w:spacing w:line="249" w:lineRule="auto" w:before="2"/>
        <w:ind w:left="163" w:right="40" w:firstLine="396"/>
      </w:pPr>
      <w:r>
        <w:rPr>
          <w:color w:val="231F20"/>
          <w:spacing w:val="-3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рамках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формирования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единой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стратегии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развития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территории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составе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спортивных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объ-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ектов для исследования выбран участок, рас-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положенный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Адлерском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районе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города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Сочи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побережье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Черного</w:t>
      </w:r>
      <w:r>
        <w:rPr>
          <w:color w:val="231F20"/>
          <w:spacing w:val="-13"/>
        </w:rPr>
        <w:t> </w:t>
      </w:r>
      <w:r>
        <w:rPr>
          <w:color w:val="231F20"/>
        </w:rPr>
        <w:t>моря,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непосредствен-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близости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государственной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границы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РФ</w:t>
      </w:r>
      <w:r>
        <w:rPr>
          <w:color w:val="231F20"/>
          <w:spacing w:val="-58"/>
        </w:rPr>
        <w:t> </w:t>
      </w:r>
      <w:r>
        <w:rPr>
          <w:color w:val="231F20"/>
        </w:rPr>
        <w:t>на Имеретинской низменности. В магистер-</w:t>
      </w:r>
      <w:r>
        <w:rPr>
          <w:color w:val="231F20"/>
          <w:spacing w:val="1"/>
        </w:rPr>
        <w:t> </w:t>
      </w:r>
      <w:r>
        <w:rPr>
          <w:color w:val="231F20"/>
        </w:rPr>
        <w:t>ской</w:t>
      </w:r>
      <w:r>
        <w:rPr>
          <w:color w:val="231F20"/>
          <w:spacing w:val="-6"/>
        </w:rPr>
        <w:t> </w:t>
      </w:r>
      <w:r>
        <w:rPr>
          <w:color w:val="231F20"/>
        </w:rPr>
        <w:t>работе</w:t>
      </w:r>
      <w:r>
        <w:rPr>
          <w:color w:val="231F20"/>
          <w:spacing w:val="-6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-6"/>
        </w:rPr>
        <w:t> </w:t>
      </w:r>
      <w:r>
        <w:rPr>
          <w:color w:val="231F20"/>
        </w:rPr>
        <w:t>создать</w:t>
      </w:r>
      <w:r>
        <w:rPr>
          <w:color w:val="231F20"/>
          <w:spacing w:val="-6"/>
        </w:rPr>
        <w:t> </w:t>
      </w:r>
      <w:r>
        <w:rPr>
          <w:color w:val="231F20"/>
        </w:rPr>
        <w:t>обществен-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пространство</w:t>
      </w:r>
      <w:r>
        <w:rPr>
          <w:color w:val="231F20"/>
          <w:spacing w:val="-13"/>
        </w:rPr>
        <w:t> </w:t>
      </w:r>
      <w:r>
        <w:rPr>
          <w:color w:val="231F20"/>
        </w:rPr>
        <w:t>между</w:t>
      </w:r>
      <w:r>
        <w:rPr>
          <w:color w:val="231F20"/>
          <w:spacing w:val="-14"/>
        </w:rPr>
        <w:t> </w:t>
      </w:r>
      <w:r>
        <w:rPr>
          <w:color w:val="231F20"/>
        </w:rPr>
        <w:t>спортивными</w:t>
      </w:r>
      <w:r>
        <w:rPr>
          <w:color w:val="231F20"/>
          <w:spacing w:val="-13"/>
        </w:rPr>
        <w:t> </w:t>
      </w:r>
      <w:r>
        <w:rPr>
          <w:color w:val="231F20"/>
        </w:rPr>
        <w:t>объек-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тами, которое будет обеспечивать образование,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рекреация,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отдых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развлечение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групп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населе-</w:t>
      </w:r>
      <w:r>
        <w:rPr>
          <w:color w:val="231F20"/>
          <w:spacing w:val="-58"/>
        </w:rPr>
        <w:t> </w:t>
      </w:r>
      <w:r>
        <w:rPr>
          <w:color w:val="231F20"/>
        </w:rPr>
        <w:t>ния, как проживающих на прилегающих тер-</w:t>
      </w:r>
      <w:r>
        <w:rPr>
          <w:color w:val="231F20"/>
          <w:spacing w:val="-57"/>
        </w:rPr>
        <w:t> </w:t>
      </w:r>
      <w:r>
        <w:rPr>
          <w:color w:val="231F20"/>
        </w:rPr>
        <w:t>риториях, так и приглашенных и приезжаю-</w:t>
      </w:r>
      <w:r>
        <w:rPr>
          <w:color w:val="231F20"/>
          <w:spacing w:val="1"/>
        </w:rPr>
        <w:t> </w:t>
      </w:r>
      <w:r>
        <w:rPr>
          <w:color w:val="231F20"/>
        </w:rPr>
        <w:t>щих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2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2"/>
        </w:rPr>
        <w:t> </w:t>
      </w:r>
      <w:r>
        <w:rPr>
          <w:color w:val="231F20"/>
        </w:rPr>
        <w:t>игр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концертов.</w:t>
      </w:r>
    </w:p>
    <w:p>
      <w:pPr>
        <w:pStyle w:val="BodyText"/>
        <w:spacing w:line="249" w:lineRule="auto" w:before="14"/>
        <w:ind w:left="163" w:right="40" w:firstLine="396"/>
      </w:pP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14"/>
        </w:rPr>
        <w:t> </w:t>
      </w:r>
      <w:r>
        <w:rPr>
          <w:color w:val="231F20"/>
        </w:rPr>
        <w:t>время,</w:t>
      </w:r>
      <w:r>
        <w:rPr>
          <w:color w:val="231F20"/>
          <w:spacing w:val="-13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14"/>
        </w:rPr>
        <w:t> </w:t>
      </w:r>
      <w:r>
        <w:rPr>
          <w:color w:val="231F20"/>
        </w:rPr>
        <w:t>представ-</w:t>
      </w:r>
      <w:r>
        <w:rPr>
          <w:color w:val="231F20"/>
          <w:spacing w:val="-57"/>
        </w:rPr>
        <w:t> </w:t>
      </w:r>
      <w:r>
        <w:rPr>
          <w:color w:val="231F20"/>
        </w:rPr>
        <w:t>ляет собой асфальтированную «пустыню» со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спортивными</w:t>
      </w:r>
      <w:r>
        <w:rPr>
          <w:color w:val="231F20"/>
          <w:spacing w:val="-14"/>
        </w:rPr>
        <w:t> </w:t>
      </w:r>
      <w:r>
        <w:rPr>
          <w:color w:val="231F20"/>
        </w:rPr>
        <w:t>объектами,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инфраструктурой,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явно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предназначенной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комфортного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вре-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мяпровождения (рис. 1). Территория расчлене-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на на две отдельные части трассой Формулы 1,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выявлена непроницаемость частей террито-</w:t>
      </w:r>
      <w:r>
        <w:rPr>
          <w:color w:val="231F20"/>
          <w:spacing w:val="1"/>
        </w:rPr>
        <w:t> </w:t>
      </w:r>
      <w:r>
        <w:rPr>
          <w:color w:val="231F20"/>
        </w:rPr>
        <w:t>рии, отсутствие общественных пространств,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высокая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территорий,</w:t>
      </w:r>
      <w:r>
        <w:rPr>
          <w:color w:val="231F20"/>
          <w:spacing w:val="-13"/>
        </w:rPr>
        <w:t> </w:t>
      </w:r>
      <w:r>
        <w:rPr>
          <w:color w:val="231F20"/>
        </w:rPr>
        <w:t>занятая</w:t>
      </w:r>
      <w:r>
        <w:rPr>
          <w:color w:val="231F20"/>
          <w:spacing w:val="-12"/>
        </w:rPr>
        <w:t> </w:t>
      </w:r>
      <w:r>
        <w:rPr>
          <w:color w:val="231F20"/>
        </w:rPr>
        <w:t>неупорядо-</w:t>
      </w:r>
      <w:r>
        <w:rPr>
          <w:color w:val="231F20"/>
          <w:spacing w:val="-58"/>
        </w:rPr>
        <w:t> </w:t>
      </w:r>
      <w:r>
        <w:rPr>
          <w:color w:val="231F20"/>
        </w:rPr>
        <w:t>ченными</w:t>
      </w:r>
      <w:r>
        <w:rPr>
          <w:color w:val="231F20"/>
          <w:spacing w:val="-7"/>
        </w:rPr>
        <w:t> </w:t>
      </w:r>
      <w:r>
        <w:rPr>
          <w:color w:val="231F20"/>
        </w:rPr>
        <w:t>автостоянками,</w:t>
      </w:r>
      <w:r>
        <w:rPr>
          <w:color w:val="231F20"/>
          <w:spacing w:val="-5"/>
        </w:rPr>
        <w:t> </w:t>
      </w:r>
      <w:r>
        <w:rPr>
          <w:color w:val="231F20"/>
        </w:rPr>
        <w:t>недостаток</w:t>
      </w:r>
      <w:r>
        <w:rPr>
          <w:color w:val="231F20"/>
          <w:spacing w:val="-6"/>
        </w:rPr>
        <w:t> </w:t>
      </w:r>
      <w:r>
        <w:rPr>
          <w:color w:val="231F20"/>
        </w:rPr>
        <w:t>зеленых</w:t>
      </w:r>
      <w:r>
        <w:rPr>
          <w:color w:val="231F20"/>
          <w:spacing w:val="-58"/>
        </w:rPr>
        <w:t> </w:t>
      </w:r>
      <w:r>
        <w:rPr>
          <w:color w:val="231F20"/>
        </w:rPr>
        <w:t>насаждений общего пользования, а также от-</w:t>
      </w:r>
      <w:r>
        <w:rPr>
          <w:color w:val="231F20"/>
          <w:spacing w:val="-57"/>
        </w:rPr>
        <w:t> </w:t>
      </w:r>
      <w:r>
        <w:rPr>
          <w:color w:val="231F20"/>
        </w:rPr>
        <w:t>сутствие открытых концертных и образова-</w:t>
      </w:r>
      <w:r>
        <w:rPr>
          <w:color w:val="231F20"/>
          <w:spacing w:val="1"/>
        </w:rPr>
        <w:t> </w:t>
      </w:r>
      <w:r>
        <w:rPr>
          <w:color w:val="231F20"/>
        </w:rPr>
        <w:t>тельных</w:t>
      </w:r>
      <w:r>
        <w:rPr>
          <w:color w:val="231F20"/>
          <w:spacing w:val="-1"/>
        </w:rPr>
        <w:t> </w:t>
      </w:r>
      <w:r>
        <w:rPr>
          <w:color w:val="231F20"/>
        </w:rPr>
        <w:t>площадок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зон.</w:t>
      </w:r>
    </w:p>
    <w:p>
      <w:pPr>
        <w:pStyle w:val="BodyText"/>
        <w:spacing w:line="249" w:lineRule="auto" w:before="13"/>
        <w:ind w:left="163" w:right="38" w:firstLine="396"/>
      </w:pPr>
      <w:r>
        <w:rPr>
          <w:color w:val="231F20"/>
          <w:w w:val="95"/>
        </w:rPr>
        <w:t>Ключевые объекты Имеретинской низмен-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ности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воспринимаются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функциониру-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ют как единый и целостный архитектурно-гра-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достроительный комплекс, также, выявлено</w:t>
      </w:r>
      <w:r>
        <w:rPr>
          <w:color w:val="231F20"/>
          <w:spacing w:val="1"/>
        </w:rPr>
        <w:t> </w:t>
      </w:r>
      <w:r>
        <w:rPr>
          <w:color w:val="231F20"/>
        </w:rPr>
        <w:t>недостаточное</w:t>
      </w:r>
      <w:r>
        <w:rPr>
          <w:color w:val="231F20"/>
          <w:spacing w:val="1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1"/>
        </w:rPr>
        <w:t> </w:t>
      </w:r>
      <w:r>
        <w:rPr>
          <w:color w:val="231F20"/>
        </w:rPr>
        <w:t>общедоступных</w:t>
      </w:r>
      <w:r>
        <w:rPr>
          <w:color w:val="231F20"/>
          <w:spacing w:val="1"/>
        </w:rPr>
        <w:t> </w:t>
      </w:r>
      <w:r>
        <w:rPr>
          <w:color w:val="231F20"/>
        </w:rPr>
        <w:t>спортивных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детских</w:t>
      </w:r>
      <w:r>
        <w:rPr>
          <w:color w:val="231F20"/>
          <w:spacing w:val="-4"/>
        </w:rPr>
        <w:t> </w:t>
      </w:r>
      <w:r>
        <w:rPr>
          <w:color w:val="231F20"/>
        </w:rPr>
        <w:t>площадок.</w:t>
      </w:r>
      <w:r>
        <w:rPr>
          <w:color w:val="231F20"/>
          <w:spacing w:val="-5"/>
        </w:rPr>
        <w:t> </w:t>
      </w:r>
      <w:r>
        <w:rPr>
          <w:color w:val="231F20"/>
        </w:rPr>
        <w:t>Наличие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территории дисфункциональных пространств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объектов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периодического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использования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яв-</w:t>
      </w:r>
      <w:r>
        <w:rPr>
          <w:color w:val="231F20"/>
          <w:spacing w:val="-57"/>
        </w:rPr>
        <w:t> </w:t>
      </w:r>
      <w:r>
        <w:rPr>
          <w:color w:val="231F20"/>
        </w:rPr>
        <w:t>ляется одной из основной причин того, что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территория мало используется и экономиче-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ски неэффективна [5]. Привлекательность дан-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ной территории среди туристов может быть</w:t>
      </w:r>
      <w:r>
        <w:rPr>
          <w:color w:val="231F20"/>
          <w:spacing w:val="1"/>
        </w:rPr>
        <w:t> </w:t>
      </w:r>
      <w:r>
        <w:rPr>
          <w:color w:val="231F20"/>
        </w:rPr>
        <w:t>выражена на данной момент только в суще-</w:t>
      </w:r>
      <w:r>
        <w:rPr>
          <w:color w:val="231F20"/>
          <w:spacing w:val="1"/>
        </w:rPr>
        <w:t> </w:t>
      </w:r>
      <w:r>
        <w:rPr>
          <w:color w:val="231F20"/>
        </w:rPr>
        <w:t>ствующем наследии Олимпийских игр, что</w:t>
      </w:r>
      <w:r>
        <w:rPr>
          <w:color w:val="231F20"/>
          <w:spacing w:val="1"/>
        </w:rPr>
        <w:t> </w:t>
      </w:r>
      <w:r>
        <w:rPr>
          <w:color w:val="231F20"/>
        </w:rPr>
        <w:t>объясняется сбором и обработкой, имеющих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географическую привязку цифровых следов из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социальных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сетей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[2].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Рисунок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распределения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цифровых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следов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территории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неравномерен</w:t>
      </w:r>
    </w:p>
    <w:p>
      <w:pPr>
        <w:pStyle w:val="BodyText"/>
        <w:spacing w:line="249" w:lineRule="auto" w:before="18"/>
        <w:ind w:left="163" w:right="41"/>
      </w:pPr>
      <w:r>
        <w:rPr>
          <w:color w:val="231F20"/>
        </w:rPr>
        <w:t>-</w:t>
      </w:r>
      <w:r>
        <w:rPr>
          <w:color w:val="231F20"/>
          <w:spacing w:val="-14"/>
        </w:rPr>
        <w:t> </w:t>
      </w:r>
      <w:r>
        <w:rPr>
          <w:color w:val="231F20"/>
        </w:rPr>
        <w:t>привлекательными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фотографирования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57"/>
        </w:rPr>
        <w:t> </w:t>
      </w:r>
      <w:r>
        <w:rPr>
          <w:color w:val="231F20"/>
        </w:rPr>
        <w:t>времяпровождения выступают исключитель-</w:t>
      </w:r>
      <w:r>
        <w:rPr>
          <w:color w:val="231F20"/>
          <w:spacing w:val="-57"/>
        </w:rPr>
        <w:t> </w:t>
      </w:r>
      <w:r>
        <w:rPr>
          <w:color w:val="231F20"/>
        </w:rPr>
        <w:t>но Олимпийские объекты. Из этого следует,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30"/>
        </w:rPr>
        <w:t> </w:t>
      </w:r>
      <w:r>
        <w:rPr>
          <w:color w:val="231F20"/>
        </w:rPr>
        <w:t>как</w:t>
      </w:r>
      <w:r>
        <w:rPr>
          <w:color w:val="231F20"/>
          <w:spacing w:val="30"/>
        </w:rPr>
        <w:t> </w:t>
      </w:r>
      <w:r>
        <w:rPr>
          <w:color w:val="231F20"/>
        </w:rPr>
        <w:t>цельное,</w:t>
      </w:r>
      <w:r>
        <w:rPr>
          <w:color w:val="231F20"/>
          <w:spacing w:val="31"/>
        </w:rPr>
        <w:t> </w:t>
      </w:r>
      <w:r>
        <w:rPr>
          <w:color w:val="231F20"/>
        </w:rPr>
        <w:t>полностью</w:t>
      </w:r>
      <w:r>
        <w:rPr>
          <w:color w:val="231F20"/>
          <w:spacing w:val="30"/>
        </w:rPr>
        <w:t> </w:t>
      </w:r>
      <w:r>
        <w:rPr>
          <w:color w:val="231F20"/>
        </w:rPr>
        <w:t>использующее-</w:t>
      </w:r>
    </w:p>
    <w:p>
      <w:pPr>
        <w:spacing w:line="240" w:lineRule="auto" w:before="8" w:after="25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232.45pt;height:232.9pt;mso-position-horizontal-relative:char;mso-position-vertical-relative:line" id="docshapegroup773" coordorigin="0,0" coordsize="4649,4658">
            <v:shape style="position:absolute;left:0;top:0;width:4649;height:4339" type="#_x0000_t75" id="docshape774" stroked="false">
              <v:imagedata r:id="rId373" o:title=""/>
            </v:shape>
            <v:shape style="position:absolute;left:0;top:4352;width:606;height:305" id="docshape775" coordorigin="0,4353" coordsize="606,305" path="m303,4353l0,4658,605,4658,303,4353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line="249" w:lineRule="auto" w:before="38"/>
        <w:ind w:left="163" w:right="519" w:firstLine="0"/>
        <w:jc w:val="left"/>
        <w:rPr>
          <w:sz w:val="21"/>
        </w:rPr>
      </w:pPr>
      <w:r>
        <w:rPr>
          <w:b/>
          <w:color w:val="231F20"/>
          <w:sz w:val="21"/>
        </w:rPr>
        <w:t>Рис. 1. </w:t>
      </w:r>
      <w:r>
        <w:rPr>
          <w:color w:val="231F20"/>
          <w:sz w:val="21"/>
        </w:rPr>
        <w:t>Участок проектирования с обозначением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ключевых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спортивных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образовательных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объектов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spacing w:before="9"/>
        <w:jc w:val="left"/>
        <w:rPr>
          <w:sz w:val="17"/>
        </w:rPr>
      </w:pPr>
    </w:p>
    <w:p>
      <w:pPr>
        <w:pStyle w:val="BodyText"/>
        <w:spacing w:line="249" w:lineRule="auto"/>
        <w:ind w:left="163" w:right="496"/>
        <w:jc w:val="left"/>
      </w:pPr>
      <w:r>
        <w:rPr>
          <w:color w:val="231F20"/>
          <w:spacing w:val="-1"/>
        </w:rPr>
        <w:t>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посетителями</w:t>
      </w:r>
      <w:r>
        <w:rPr>
          <w:color w:val="231F20"/>
          <w:spacing w:val="-14"/>
        </w:rPr>
        <w:t> </w:t>
      </w:r>
      <w:r>
        <w:rPr>
          <w:color w:val="231F20"/>
        </w:rPr>
        <w:t>пространство,</w:t>
      </w:r>
      <w:r>
        <w:rPr>
          <w:color w:val="231F20"/>
          <w:spacing w:val="-14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57"/>
        </w:rPr>
        <w:t> </w:t>
      </w:r>
      <w:r>
        <w:rPr>
          <w:color w:val="231F20"/>
        </w:rPr>
        <w:t>функционирует</w:t>
      </w:r>
      <w:r>
        <w:rPr>
          <w:color w:val="231F20"/>
          <w:spacing w:val="-1"/>
        </w:rPr>
        <w:t> </w:t>
      </w:r>
      <w:r>
        <w:rPr>
          <w:color w:val="231F20"/>
        </w:rPr>
        <w:t>[1].</w:t>
      </w:r>
    </w:p>
    <w:p>
      <w:pPr>
        <w:pStyle w:val="BodyText"/>
        <w:spacing w:before="9"/>
        <w:jc w:val="left"/>
        <w:rPr>
          <w:sz w:val="25"/>
        </w:rPr>
      </w:pPr>
    </w:p>
    <w:p>
      <w:pPr>
        <w:pStyle w:val="Heading2"/>
        <w:spacing w:line="249" w:lineRule="auto" w:before="1"/>
        <w:ind w:left="163" w:right="488" w:firstLine="396"/>
        <w:jc w:val="left"/>
      </w:pPr>
      <w:r>
        <w:rPr>
          <w:color w:val="231F20"/>
          <w:spacing w:val="-1"/>
          <w:w w:val="95"/>
        </w:rPr>
        <w:t>Концепция развития общественного </w:t>
      </w:r>
      <w:r>
        <w:rPr>
          <w:color w:val="231F20"/>
          <w:w w:val="95"/>
        </w:rPr>
        <w:t>про-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странства.</w:t>
      </w:r>
    </w:p>
    <w:p>
      <w:pPr>
        <w:pStyle w:val="BodyText"/>
        <w:spacing w:line="249" w:lineRule="auto" w:before="2"/>
        <w:ind w:left="163" w:right="499" w:firstLine="396"/>
        <w:jc w:val="right"/>
      </w:pPr>
      <w:r>
        <w:rPr>
          <w:color w:val="231F20"/>
          <w:w w:val="95"/>
        </w:rPr>
        <w:t>Основной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концептуальной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идеей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развития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территории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составе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спортивных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объектов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Имеретинской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низменности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является</w:t>
      </w:r>
      <w:r>
        <w:rPr>
          <w:color w:val="231F20"/>
          <w:spacing w:val="22"/>
          <w:w w:val="95"/>
        </w:rPr>
        <w:t> </w:t>
      </w:r>
      <w:r>
        <w:rPr>
          <w:color w:val="231F20"/>
          <w:w w:val="95"/>
        </w:rPr>
        <w:t>создание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комфортной</w:t>
      </w:r>
      <w:r>
        <w:rPr>
          <w:color w:val="231F20"/>
          <w:spacing w:val="-12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1"/>
        </w:rPr>
        <w:t> </w:t>
      </w:r>
      <w:r>
        <w:rPr>
          <w:color w:val="231F20"/>
        </w:rPr>
        <w:t>среды</w:t>
      </w:r>
      <w:r>
        <w:rPr>
          <w:color w:val="231F20"/>
          <w:spacing w:val="-12"/>
        </w:rPr>
        <w:t> </w:t>
      </w:r>
      <w:r>
        <w:rPr>
          <w:color w:val="231F20"/>
        </w:rPr>
        <w:t>путем</w:t>
      </w:r>
      <w:r>
        <w:rPr>
          <w:color w:val="231F20"/>
          <w:spacing w:val="-11"/>
        </w:rPr>
        <w:t> </w:t>
      </w:r>
      <w:r>
        <w:rPr>
          <w:color w:val="231F20"/>
        </w:rPr>
        <w:t>развития</w:t>
      </w:r>
      <w:r>
        <w:rPr>
          <w:color w:val="231F20"/>
          <w:spacing w:val="-57"/>
        </w:rPr>
        <w:t> </w:t>
      </w:r>
      <w:r>
        <w:rPr>
          <w:color w:val="231F20"/>
          <w:w w:val="90"/>
        </w:rPr>
        <w:t>многоуровневого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функционального</w:t>
      </w:r>
      <w:r>
        <w:rPr>
          <w:color w:val="231F20"/>
          <w:spacing w:val="27"/>
          <w:w w:val="90"/>
        </w:rPr>
        <w:t> </w:t>
      </w:r>
      <w:r>
        <w:rPr>
          <w:color w:val="231F20"/>
          <w:w w:val="90"/>
        </w:rPr>
        <w:t>пешеходного</w:t>
      </w:r>
      <w:r>
        <w:rPr>
          <w:color w:val="231F20"/>
          <w:spacing w:val="-51"/>
          <w:w w:val="90"/>
        </w:rPr>
        <w:t> </w:t>
      </w:r>
      <w:r>
        <w:rPr>
          <w:color w:val="231F20"/>
          <w:w w:val="90"/>
        </w:rPr>
        <w:t>каркаса,</w:t>
      </w:r>
      <w:r>
        <w:rPr>
          <w:color w:val="231F20"/>
          <w:spacing w:val="4"/>
          <w:w w:val="90"/>
        </w:rPr>
        <w:t> </w:t>
      </w:r>
      <w:r>
        <w:rPr>
          <w:color w:val="231F20"/>
          <w:w w:val="90"/>
        </w:rPr>
        <w:t>связывающего,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как</w:t>
      </w:r>
      <w:r>
        <w:rPr>
          <w:color w:val="231F20"/>
          <w:spacing w:val="5"/>
          <w:w w:val="90"/>
        </w:rPr>
        <w:t> </w:t>
      </w:r>
      <w:r>
        <w:rPr>
          <w:color w:val="231F20"/>
          <w:w w:val="90"/>
        </w:rPr>
        <w:t>спортивные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объекты,</w:t>
      </w:r>
      <w:r>
        <w:rPr>
          <w:color w:val="231F20"/>
          <w:spacing w:val="-51"/>
          <w:w w:val="90"/>
        </w:rPr>
        <w:t> </w:t>
      </w:r>
      <w:r>
        <w:rPr>
          <w:color w:val="231F20"/>
          <w:w w:val="90"/>
        </w:rPr>
        <w:t>так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и объекты фонда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«Талант и успех» и</w:t>
      </w:r>
      <w:r>
        <w:rPr>
          <w:color w:val="231F20"/>
          <w:spacing w:val="3"/>
          <w:w w:val="90"/>
        </w:rPr>
        <w:t> </w:t>
      </w:r>
      <w:r>
        <w:rPr>
          <w:color w:val="231F20"/>
          <w:w w:val="90"/>
        </w:rPr>
        <w:t>смежные</w:t>
      </w:r>
      <w:r>
        <w:rPr>
          <w:color w:val="231F20"/>
          <w:spacing w:val="-51"/>
          <w:w w:val="90"/>
        </w:rPr>
        <w:t> </w:t>
      </w:r>
      <w:r>
        <w:rPr>
          <w:color w:val="231F20"/>
          <w:w w:val="90"/>
        </w:rPr>
        <w:t>территории.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При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этом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пешеходный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и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зеленые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кар-</w:t>
      </w:r>
      <w:r>
        <w:rPr>
          <w:color w:val="231F20"/>
          <w:spacing w:val="-51"/>
          <w:w w:val="90"/>
        </w:rPr>
        <w:t> </w:t>
      </w:r>
      <w:r>
        <w:rPr>
          <w:color w:val="231F20"/>
          <w:w w:val="95"/>
        </w:rPr>
        <w:t>касы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развиваются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симбиозе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уже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существую-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0"/>
        </w:rPr>
        <w:t>щей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городской</w:t>
      </w:r>
      <w:r>
        <w:rPr>
          <w:color w:val="231F20"/>
          <w:spacing w:val="9"/>
          <w:w w:val="90"/>
        </w:rPr>
        <w:t> </w:t>
      </w:r>
      <w:r>
        <w:rPr>
          <w:color w:val="231F20"/>
          <w:w w:val="90"/>
        </w:rPr>
        <w:t>средой: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транспортно-пешеходный</w:t>
      </w:r>
      <w:r>
        <w:rPr>
          <w:color w:val="231F20"/>
          <w:spacing w:val="-51"/>
          <w:w w:val="90"/>
        </w:rPr>
        <w:t> </w:t>
      </w:r>
      <w:r>
        <w:rPr>
          <w:color w:val="231F20"/>
          <w:spacing w:val="-1"/>
          <w:w w:val="95"/>
        </w:rPr>
        <w:t>каркас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обрастает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функциями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городской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актив-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ностью, а водно-зеленый каркас зарастает зеле-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  <w:w w:val="95"/>
        </w:rPr>
        <w:t>нью и наполняется рекреационной активностью.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 процессе анализа территории и аналогич-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ных,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уже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построенных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объектов,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была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выявле-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теоретическая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модель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функционального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зо-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нирования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сценарий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поведения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пешеходного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движения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автотранспорта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[5].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Согласно</w:t>
      </w:r>
      <w:r>
        <w:rPr>
          <w:color w:val="231F20"/>
          <w:spacing w:val="-12"/>
        </w:rPr>
        <w:t> </w:t>
      </w:r>
      <w:r>
        <w:rPr>
          <w:color w:val="231F20"/>
        </w:rPr>
        <w:t>тео-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ретической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модели,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проекте</w:t>
      </w:r>
      <w:r>
        <w:rPr>
          <w:color w:val="231F20"/>
          <w:spacing w:val="-12"/>
        </w:rPr>
        <w:t> </w:t>
      </w:r>
      <w:r>
        <w:rPr>
          <w:color w:val="231F20"/>
        </w:rPr>
        <w:t>предполагается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организация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нескольких</w:t>
      </w:r>
      <w:r>
        <w:rPr>
          <w:color w:val="231F20"/>
          <w:spacing w:val="-13"/>
        </w:rPr>
        <w:t> </w:t>
      </w:r>
      <w:r>
        <w:rPr>
          <w:color w:val="231F20"/>
        </w:rPr>
        <w:t>уровней</w:t>
      </w:r>
      <w:r>
        <w:rPr>
          <w:color w:val="231F20"/>
          <w:spacing w:val="-13"/>
        </w:rPr>
        <w:t> </w:t>
      </w:r>
      <w:r>
        <w:rPr>
          <w:color w:val="231F20"/>
        </w:rPr>
        <w:t>(Рис.</w:t>
      </w:r>
      <w:r>
        <w:rPr>
          <w:color w:val="231F20"/>
          <w:spacing w:val="-10"/>
        </w:rPr>
        <w:t> </w:t>
      </w:r>
      <w:r>
        <w:rPr>
          <w:color w:val="231F20"/>
        </w:rPr>
        <w:t>2).</w:t>
      </w:r>
      <w:r>
        <w:rPr>
          <w:color w:val="231F20"/>
          <w:spacing w:val="-13"/>
        </w:rPr>
        <w:t> </w:t>
      </w:r>
      <w:r>
        <w:rPr>
          <w:color w:val="231F20"/>
        </w:rPr>
        <w:t>Где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первый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уровень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существующая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отметка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зем-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ли,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принятая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0.000,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расположением</w:t>
      </w:r>
      <w:r>
        <w:rPr>
          <w:color w:val="231F20"/>
          <w:spacing w:val="-14"/>
        </w:rPr>
        <w:t> </w:t>
      </w:r>
      <w:r>
        <w:rPr>
          <w:color w:val="231F20"/>
        </w:rPr>
        <w:t>функци-</w:t>
      </w:r>
      <w:r>
        <w:rPr>
          <w:color w:val="231F20"/>
          <w:spacing w:val="-57"/>
        </w:rPr>
        <w:t> </w:t>
      </w:r>
      <w:r>
        <w:rPr>
          <w:color w:val="231F20"/>
        </w:rPr>
        <w:t>ональных</w:t>
      </w:r>
      <w:r>
        <w:rPr>
          <w:color w:val="231F20"/>
          <w:spacing w:val="3"/>
        </w:rPr>
        <w:t> </w:t>
      </w:r>
      <w:r>
        <w:rPr>
          <w:color w:val="231F20"/>
        </w:rPr>
        <w:t>зон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доступом</w:t>
      </w:r>
      <w:r>
        <w:rPr>
          <w:color w:val="231F20"/>
          <w:spacing w:val="3"/>
        </w:rPr>
        <w:t> </w:t>
      </w:r>
      <w:r>
        <w:rPr>
          <w:color w:val="231F20"/>
        </w:rPr>
        <w:t>к</w:t>
      </w:r>
      <w:r>
        <w:rPr>
          <w:color w:val="231F20"/>
          <w:spacing w:val="4"/>
        </w:rPr>
        <w:t> </w:t>
      </w:r>
      <w:r>
        <w:rPr>
          <w:color w:val="231F20"/>
        </w:rPr>
        <w:t>объектам</w:t>
      </w:r>
      <w:r>
        <w:rPr>
          <w:color w:val="231F20"/>
          <w:spacing w:val="3"/>
        </w:rPr>
        <w:t> </w:t>
      </w:r>
      <w:r>
        <w:rPr>
          <w:color w:val="231F20"/>
        </w:rPr>
        <w:t>спорта.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Второй уровень – предполагается организовать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отметке</w:t>
      </w:r>
      <w:r>
        <w:rPr>
          <w:color w:val="231F20"/>
          <w:spacing w:val="-4"/>
        </w:rPr>
        <w:t> </w:t>
      </w:r>
      <w:r>
        <w:rPr>
          <w:color w:val="231F20"/>
        </w:rPr>
        <w:t>пола</w:t>
      </w:r>
      <w:r>
        <w:rPr>
          <w:color w:val="231F20"/>
          <w:spacing w:val="-3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+4.500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распределить</w:t>
      </w:r>
      <w:r>
        <w:rPr>
          <w:color w:val="231F20"/>
          <w:spacing w:val="-4"/>
        </w:rPr>
        <w:t> </w:t>
      </w:r>
      <w:r>
        <w:rPr>
          <w:color w:val="231F20"/>
        </w:rPr>
        <w:t>пе-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шеходные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переходы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функциональные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зоны,</w:t>
      </w:r>
    </w:p>
    <w:p>
      <w:pPr>
        <w:spacing w:after="0" w:line="249" w:lineRule="auto"/>
        <w:jc w:val="right"/>
        <w:sectPr>
          <w:pgSz w:w="11910" w:h="16840"/>
          <w:pgMar w:header="0" w:footer="732" w:top="980" w:bottom="920" w:left="800" w:right="800"/>
          <w:cols w:num="2" w:equalWidth="0">
            <w:col w:w="4856" w:space="133"/>
            <w:col w:w="5321"/>
          </w:cols>
        </w:sectPr>
      </w:pPr>
    </w:p>
    <w:p>
      <w:pPr>
        <w:pStyle w:val="BodyText"/>
        <w:ind w:left="503"/>
        <w:jc w:val="left"/>
        <w:rPr>
          <w:sz w:val="20"/>
        </w:rPr>
      </w:pPr>
      <w:r>
        <w:rPr>
          <w:sz w:val="20"/>
        </w:rPr>
        <w:pict>
          <v:group style="width:482pt;height:281.650pt;mso-position-horizontal-relative:char;mso-position-vertical-relative:line" id="docshapegroup776" coordorigin="0,0" coordsize="9640,5633">
            <v:shape style="position:absolute;left:0;top:0;width:9640;height:5328" type="#_x0000_t75" id="docshape777" stroked="false">
              <v:imagedata r:id="rId374" o:title=""/>
            </v:shape>
            <v:shape style="position:absolute;left:0;top:5328;width:606;height:305" id="docshape778" coordorigin="0,5328" coordsize="606,305" path="m303,5328l0,5633,605,5633,303,5328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line="249" w:lineRule="auto" w:before="34"/>
        <w:ind w:left="503" w:right="913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5"/>
          <w:sz w:val="21"/>
        </w:rPr>
        <w:t> </w:t>
      </w:r>
      <w:r>
        <w:rPr>
          <w:color w:val="231F20"/>
          <w:sz w:val="21"/>
        </w:rPr>
        <w:t>Теоретическая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модель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функциональных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пространств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разведения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потоков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автотранспорта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пешеходов на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каждом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уровне</w:t>
      </w:r>
    </w:p>
    <w:p>
      <w:pPr>
        <w:pStyle w:val="BodyText"/>
        <w:spacing w:before="11"/>
        <w:jc w:val="left"/>
        <w:rPr>
          <w:sz w:val="16"/>
        </w:rPr>
      </w:pPr>
    </w:p>
    <w:p>
      <w:pPr>
        <w:spacing w:after="0"/>
        <w:jc w:val="left"/>
        <w:rPr>
          <w:sz w:val="16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line="249" w:lineRule="auto" w:before="90"/>
        <w:ind w:left="503" w:right="1"/>
      </w:pPr>
      <w:r>
        <w:rPr>
          <w:color w:val="231F20"/>
        </w:rPr>
        <w:t>согласно</w:t>
      </w:r>
      <w:r>
        <w:rPr>
          <w:color w:val="231F20"/>
          <w:spacing w:val="-12"/>
        </w:rPr>
        <w:t> </w:t>
      </w:r>
      <w:r>
        <w:rPr>
          <w:color w:val="231F20"/>
        </w:rPr>
        <w:t>Рисунку</w:t>
      </w:r>
      <w:r>
        <w:rPr>
          <w:color w:val="231F20"/>
          <w:spacing w:val="-10"/>
        </w:rPr>
        <w:t> </w:t>
      </w:r>
      <w:r>
        <w:rPr>
          <w:color w:val="231F20"/>
        </w:rPr>
        <w:t>2.</w:t>
      </w:r>
      <w:r>
        <w:rPr>
          <w:color w:val="231F20"/>
          <w:spacing w:val="-12"/>
        </w:rPr>
        <w:t> </w:t>
      </w:r>
      <w:r>
        <w:rPr>
          <w:color w:val="231F20"/>
        </w:rPr>
        <w:t>Третий</w:t>
      </w:r>
      <w:r>
        <w:rPr>
          <w:color w:val="231F20"/>
          <w:spacing w:val="-10"/>
        </w:rPr>
        <w:t> </w:t>
      </w:r>
      <w:r>
        <w:rPr>
          <w:color w:val="231F20"/>
        </w:rPr>
        <w:t>уровень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«пеше-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ходная платформа» с отметкой пола на +8.500,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 организованными функциональными зонами,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выходами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пешеходным</w:t>
      </w:r>
      <w:r>
        <w:rPr>
          <w:color w:val="231F20"/>
          <w:spacing w:val="-3"/>
        </w:rPr>
        <w:t> </w:t>
      </w:r>
      <w:r>
        <w:rPr>
          <w:color w:val="231F20"/>
        </w:rPr>
        <w:t>движением.</w:t>
      </w:r>
    </w:p>
    <w:p>
      <w:pPr>
        <w:pStyle w:val="BodyText"/>
        <w:spacing w:line="249" w:lineRule="auto" w:before="4"/>
        <w:ind w:left="503" w:firstLine="396"/>
      </w:pPr>
      <w:r>
        <w:rPr>
          <w:color w:val="231F20"/>
        </w:rPr>
        <w:t>Территория организована в соответствии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рядом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выявленных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процессе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анализа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прин-</w:t>
      </w:r>
      <w:r>
        <w:rPr>
          <w:color w:val="231F20"/>
          <w:spacing w:val="-57"/>
        </w:rPr>
        <w:t> </w:t>
      </w:r>
      <w:r>
        <w:rPr>
          <w:color w:val="231F20"/>
        </w:rPr>
        <w:t>ципов:</w:t>
      </w:r>
    </w:p>
    <w:p>
      <w:pPr>
        <w:pStyle w:val="ListParagraph"/>
        <w:numPr>
          <w:ilvl w:val="1"/>
          <w:numId w:val="72"/>
        </w:numPr>
        <w:tabs>
          <w:tab w:pos="1141" w:val="left" w:leader="none"/>
        </w:tabs>
        <w:spacing w:line="240" w:lineRule="auto" w:before="3" w:after="0"/>
        <w:ind w:left="1140" w:right="0" w:hanging="241"/>
        <w:jc w:val="both"/>
        <w:rPr>
          <w:sz w:val="24"/>
        </w:rPr>
      </w:pPr>
      <w:r>
        <w:rPr>
          <w:color w:val="231F20"/>
          <w:sz w:val="24"/>
        </w:rPr>
        <w:t>Принцип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проницаемости.</w:t>
      </w:r>
    </w:p>
    <w:p>
      <w:pPr>
        <w:pStyle w:val="BodyText"/>
        <w:spacing w:line="249" w:lineRule="auto" w:before="12"/>
        <w:ind w:left="503" w:firstLine="396"/>
      </w:pPr>
      <w:r>
        <w:rPr>
          <w:color w:val="231F20"/>
          <w:w w:val="90"/>
        </w:rPr>
        <w:t>В преобразование территории закладывается</w:t>
      </w:r>
      <w:r>
        <w:rPr>
          <w:color w:val="231F20"/>
          <w:spacing w:val="1"/>
          <w:w w:val="90"/>
        </w:rPr>
        <w:t> </w:t>
      </w:r>
      <w:r>
        <w:rPr>
          <w:color w:val="231F20"/>
          <w:spacing w:val="-1"/>
          <w:w w:val="95"/>
        </w:rPr>
        <w:t>один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из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важных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принципов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принцип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проница-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емости среды. Достижение прозрачности и от-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крытости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городского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пространства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путем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созда-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ния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видовых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точек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рекреационного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назначения,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видовой точки – амфитеатра с использованием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  <w:w w:val="95"/>
        </w:rPr>
        <w:t>под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временные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развлечения</w:t>
      </w:r>
      <w:r>
        <w:rPr>
          <w:color w:val="231F20"/>
          <w:spacing w:val="-7"/>
          <w:w w:val="95"/>
        </w:rPr>
        <w:t> </w:t>
      </w:r>
      <w:r>
        <w:rPr>
          <w:color w:val="231F20"/>
          <w:spacing w:val="-3"/>
          <w:w w:val="95"/>
        </w:rPr>
        <w:t>[4].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Физическая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про-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ницаемость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для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пешеходного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вело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движения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организуется</w:t>
      </w:r>
      <w:r>
        <w:rPr>
          <w:color w:val="231F20"/>
          <w:spacing w:val="-8"/>
        </w:rPr>
        <w:t> </w:t>
      </w:r>
      <w:r>
        <w:rPr>
          <w:color w:val="231F20"/>
        </w:rPr>
        <w:t>следующим</w:t>
      </w:r>
      <w:r>
        <w:rPr>
          <w:color w:val="231F20"/>
          <w:spacing w:val="-7"/>
        </w:rPr>
        <w:t> </w:t>
      </w:r>
      <w:r>
        <w:rPr>
          <w:color w:val="231F20"/>
        </w:rPr>
        <w:t>образом:</w:t>
      </w:r>
    </w:p>
    <w:p>
      <w:pPr>
        <w:pStyle w:val="BodyText"/>
        <w:spacing w:line="249" w:lineRule="auto" w:before="9"/>
        <w:ind w:left="503" w:firstLine="396"/>
      </w:pPr>
      <w:r>
        <w:rPr>
          <w:color w:val="231F20"/>
          <w:w w:val="95"/>
        </w:rPr>
        <w:t>В местах спуска с пешеходной платформы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 смежным территориями проектируется не-</w:t>
      </w:r>
      <w:r>
        <w:rPr>
          <w:color w:val="231F20"/>
          <w:spacing w:val="1"/>
        </w:rPr>
        <w:t> </w:t>
      </w:r>
      <w:r>
        <w:rPr>
          <w:color w:val="231F20"/>
        </w:rPr>
        <w:t>сколько видов вертикальной коммуникации,</w:t>
      </w:r>
      <w:r>
        <w:rPr>
          <w:color w:val="231F20"/>
          <w:spacing w:val="1"/>
        </w:rPr>
        <w:t> </w:t>
      </w:r>
      <w:r>
        <w:rPr>
          <w:color w:val="231F20"/>
        </w:rPr>
        <w:t>а именно: мосты, механические подъемники,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пандусы, террасированные лестничные спуски.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Тем самым достигается полная проницаемость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 беспрепятственное прохождение террито-</w:t>
      </w:r>
      <w:r>
        <w:rPr>
          <w:color w:val="231F20"/>
          <w:spacing w:val="1"/>
        </w:rPr>
        <w:t> </w:t>
      </w:r>
      <w:r>
        <w:rPr>
          <w:color w:val="231F20"/>
        </w:rPr>
        <w:t>рии</w:t>
      </w:r>
      <w:r>
        <w:rPr>
          <w:color w:val="231F20"/>
          <w:spacing w:val="-6"/>
        </w:rPr>
        <w:t> </w:t>
      </w:r>
      <w:r>
        <w:rPr>
          <w:color w:val="231F20"/>
        </w:rPr>
        <w:t>от</w:t>
      </w:r>
      <w:r>
        <w:rPr>
          <w:color w:val="231F20"/>
          <w:spacing w:val="-6"/>
        </w:rPr>
        <w:t> </w:t>
      </w:r>
      <w:r>
        <w:rPr>
          <w:color w:val="231F20"/>
        </w:rPr>
        <w:t>начальной</w:t>
      </w:r>
      <w:r>
        <w:rPr>
          <w:color w:val="231F20"/>
          <w:spacing w:val="-7"/>
        </w:rPr>
        <w:t> </w:t>
      </w:r>
      <w:r>
        <w:rPr>
          <w:color w:val="231F20"/>
        </w:rPr>
        <w:t>точки</w:t>
      </w:r>
      <w:r>
        <w:rPr>
          <w:color w:val="231F20"/>
          <w:spacing w:val="-6"/>
        </w:rPr>
        <w:t> </w:t>
      </w:r>
      <w:r>
        <w:rPr>
          <w:color w:val="231F20"/>
        </w:rPr>
        <w:t>до</w:t>
      </w:r>
      <w:r>
        <w:rPr>
          <w:color w:val="231F20"/>
          <w:spacing w:val="-6"/>
        </w:rPr>
        <w:t> </w:t>
      </w:r>
      <w:r>
        <w:rPr>
          <w:color w:val="231F20"/>
        </w:rPr>
        <w:t>конечной</w:t>
      </w:r>
      <w:r>
        <w:rPr>
          <w:color w:val="231F20"/>
          <w:spacing w:val="-6"/>
        </w:rPr>
        <w:t> </w:t>
      </w:r>
      <w:r>
        <w:rPr>
          <w:color w:val="231F20"/>
        </w:rPr>
        <w:t>(рис.</w:t>
      </w:r>
      <w:r>
        <w:rPr>
          <w:color w:val="231F20"/>
          <w:spacing w:val="-7"/>
        </w:rPr>
        <w:t> </w:t>
      </w:r>
      <w:r>
        <w:rPr>
          <w:color w:val="231F20"/>
        </w:rPr>
        <w:t>2).</w:t>
      </w:r>
    </w:p>
    <w:p>
      <w:pPr>
        <w:pStyle w:val="ListParagraph"/>
        <w:numPr>
          <w:ilvl w:val="1"/>
          <w:numId w:val="72"/>
        </w:numPr>
        <w:tabs>
          <w:tab w:pos="1141" w:val="left" w:leader="none"/>
        </w:tabs>
        <w:spacing w:line="240" w:lineRule="auto" w:before="8" w:after="0"/>
        <w:ind w:left="1140" w:right="0" w:hanging="241"/>
        <w:jc w:val="both"/>
        <w:rPr>
          <w:sz w:val="24"/>
        </w:rPr>
      </w:pPr>
      <w:r>
        <w:rPr>
          <w:color w:val="231F20"/>
          <w:sz w:val="24"/>
        </w:rPr>
        <w:t>Принцип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непрерывности</w:t>
      </w:r>
    </w:p>
    <w:p>
      <w:pPr>
        <w:pStyle w:val="BodyText"/>
        <w:spacing w:line="249" w:lineRule="auto" w:before="12"/>
        <w:ind w:left="503" w:firstLine="396"/>
      </w:pPr>
      <w:r>
        <w:rPr>
          <w:color w:val="231F20"/>
          <w:w w:val="105"/>
        </w:rPr>
        <w:t>Единство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непрерывность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транспор-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тно-пешеходной</w:t>
      </w:r>
      <w:r>
        <w:rPr>
          <w:color w:val="231F20"/>
          <w:spacing w:val="50"/>
          <w:w w:val="105"/>
        </w:rPr>
        <w:t> </w:t>
      </w:r>
      <w:r>
        <w:rPr>
          <w:color w:val="231F20"/>
          <w:w w:val="105"/>
        </w:rPr>
        <w:t>системы,</w:t>
      </w:r>
      <w:r>
        <w:rPr>
          <w:color w:val="231F20"/>
          <w:spacing w:val="50"/>
          <w:w w:val="105"/>
        </w:rPr>
        <w:t> </w:t>
      </w:r>
      <w:r>
        <w:rPr>
          <w:color w:val="231F20"/>
          <w:w w:val="105"/>
        </w:rPr>
        <w:t>объединяющей</w:t>
      </w:r>
    </w:p>
    <w:p>
      <w:pPr>
        <w:pStyle w:val="BodyText"/>
        <w:spacing w:line="249" w:lineRule="auto" w:before="90"/>
        <w:ind w:left="296" w:right="159"/>
      </w:pPr>
      <w:r>
        <w:rPr/>
        <w:br w:type="column"/>
      </w:r>
      <w:r>
        <w:rPr>
          <w:color w:val="231F20"/>
        </w:rPr>
        <w:t>все виды пешеходного движения и экологич-</w:t>
      </w:r>
      <w:r>
        <w:rPr>
          <w:color w:val="231F20"/>
          <w:spacing w:val="-57"/>
        </w:rPr>
        <w:t> </w:t>
      </w:r>
      <w:r>
        <w:rPr>
          <w:color w:val="231F20"/>
        </w:rPr>
        <w:t>ные виды транспорта [4]. Проектом предпо-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лагается организация безбарьерной среды,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благодаря чему, от любой точки А до любой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точки Б возможно дойти с минимальными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затратам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времени,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а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также,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преодолевать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препятствия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виде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существующих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насто-</w:t>
      </w:r>
      <w:r>
        <w:rPr>
          <w:color w:val="231F20"/>
          <w:spacing w:val="-61"/>
          <w:w w:val="105"/>
        </w:rPr>
        <w:t> </w:t>
      </w:r>
      <w:r>
        <w:rPr>
          <w:color w:val="231F20"/>
        </w:rPr>
        <w:t>ящее время мостов через трассу Формулы 1,</w:t>
      </w:r>
      <w:r>
        <w:rPr>
          <w:color w:val="231F20"/>
          <w:spacing w:val="1"/>
        </w:rPr>
        <w:t> </w:t>
      </w:r>
      <w:r>
        <w:rPr>
          <w:color w:val="231F20"/>
        </w:rPr>
        <w:t>огражденных территорий сервиса, складов и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ангаров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пешеходных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переходов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через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до-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рожное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полотно.</w:t>
      </w:r>
    </w:p>
    <w:p>
      <w:pPr>
        <w:pStyle w:val="ListParagraph"/>
        <w:numPr>
          <w:ilvl w:val="1"/>
          <w:numId w:val="72"/>
        </w:numPr>
        <w:tabs>
          <w:tab w:pos="928" w:val="left" w:leader="none"/>
        </w:tabs>
        <w:spacing w:line="249" w:lineRule="auto" w:before="11" w:after="0"/>
        <w:ind w:left="296" w:right="161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Принцип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симбиоза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основных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направле-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ний (Наука/Инновации, Образование, Спорт,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Искусство/Культура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отдых)</w:t>
      </w:r>
    </w:p>
    <w:p>
      <w:pPr>
        <w:pStyle w:val="BodyText"/>
        <w:spacing w:line="249" w:lineRule="auto" w:before="3"/>
        <w:ind w:left="296" w:right="159" w:firstLine="396"/>
      </w:pPr>
      <w:r>
        <w:rPr>
          <w:color w:val="231F20"/>
        </w:rPr>
        <w:t>Проектом предусмотрено интегрирован-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ное и соседствующее размещение иннова-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ционных объектов, объектов образования,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спорта,</w:t>
      </w:r>
      <w:r>
        <w:rPr>
          <w:color w:val="231F20"/>
          <w:spacing w:val="-12"/>
        </w:rPr>
        <w:t> </w:t>
      </w:r>
      <w:r>
        <w:rPr>
          <w:color w:val="231F20"/>
        </w:rPr>
        <w:t>культуры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отдыха,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11"/>
        </w:rPr>
        <w:t> </w:t>
      </w:r>
      <w:r>
        <w:rPr>
          <w:color w:val="231F20"/>
        </w:rPr>
        <w:t>эф-</w:t>
      </w:r>
      <w:r>
        <w:rPr>
          <w:color w:val="231F20"/>
          <w:spacing w:val="-57"/>
        </w:rPr>
        <w:t> </w:t>
      </w:r>
      <w:r>
        <w:rPr>
          <w:color w:val="231F20"/>
        </w:rPr>
        <w:t>фективно совмещать различные направления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жизнедеятельности,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создавать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плотную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среду,</w:t>
      </w:r>
      <w:r>
        <w:rPr>
          <w:color w:val="231F20"/>
          <w:spacing w:val="-58"/>
        </w:rPr>
        <w:t> </w:t>
      </w:r>
      <w:r>
        <w:rPr>
          <w:color w:val="231F20"/>
        </w:rPr>
        <w:t>насыщенную городскими активностями. Ин-</w:t>
      </w:r>
      <w:r>
        <w:rPr>
          <w:color w:val="231F20"/>
          <w:spacing w:val="-57"/>
        </w:rPr>
        <w:t> </w:t>
      </w:r>
      <w:r>
        <w:rPr>
          <w:color w:val="231F20"/>
        </w:rPr>
        <w:t>тегрированное</w:t>
      </w:r>
      <w:r>
        <w:rPr>
          <w:color w:val="231F20"/>
          <w:spacing w:val="1"/>
        </w:rPr>
        <w:t> </w:t>
      </w:r>
      <w:r>
        <w:rPr>
          <w:color w:val="231F20"/>
        </w:rPr>
        <w:t>размещение</w:t>
      </w:r>
      <w:r>
        <w:rPr>
          <w:color w:val="231F20"/>
          <w:spacing w:val="1"/>
        </w:rPr>
        <w:t> </w:t>
      </w:r>
      <w:r>
        <w:rPr>
          <w:color w:val="231F20"/>
        </w:rPr>
        <w:t>предусматрива-</w:t>
      </w:r>
      <w:r>
        <w:rPr>
          <w:color w:val="231F20"/>
          <w:spacing w:val="1"/>
        </w:rPr>
        <w:t> </w:t>
      </w:r>
      <w:r>
        <w:rPr>
          <w:color w:val="231F20"/>
        </w:rPr>
        <w:t>ет развитие на территории функциональных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зон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элементами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образовательной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деятель-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ности, спортивной (организация дополни-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тельных спортивных и детских площадок),</w:t>
      </w:r>
      <w:r>
        <w:rPr>
          <w:color w:val="231F20"/>
          <w:spacing w:val="-60"/>
          <w:w w:val="105"/>
        </w:rPr>
        <w:t> </w:t>
      </w:r>
      <w:r>
        <w:rPr>
          <w:color w:val="231F20"/>
        </w:rPr>
        <w:t>культурной (выставочные помещения) и ре-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креационной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[3].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5157" w:space="40"/>
            <w:col w:w="5113"/>
          </w:cols>
        </w:sectPr>
      </w:pP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6124996" cy="3319272"/>
            <wp:effectExtent l="0" t="0" r="0" b="0"/>
            <wp:docPr id="83" name="image2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275.jpe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4996" cy="331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jc w:val="left"/>
        <w:rPr>
          <w:sz w:val="6"/>
        </w:rPr>
      </w:pPr>
      <w:r>
        <w:rPr/>
        <w:pict>
          <v:shape style="position:absolute;margin-left:48.160198pt;margin-top:4.8034pt;width:30.3pt;height:15.25pt;mso-position-horizontal-relative:page;mso-position-vertical-relative:paragraph;z-index:-15566336;mso-wrap-distance-left:0;mso-wrap-distance-right:0" id="docshape779" coordorigin="963,96" coordsize="606,305" path="m1266,96l963,401,1569,401,1266,96xe" filled="true" fillcolor="#8fc73e" stroked="false">
            <v:path arrowok="t"/>
            <v:fill type="solid"/>
            <w10:wrap type="topAndBottom"/>
          </v:shape>
        </w:pict>
      </w:r>
    </w:p>
    <w:p>
      <w:pPr>
        <w:spacing w:before="70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7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7"/>
          <w:sz w:val="21"/>
        </w:rPr>
        <w:t> </w:t>
      </w:r>
      <w:r>
        <w:rPr>
          <w:color w:val="231F20"/>
          <w:sz w:val="21"/>
        </w:rPr>
        <w:t>Схема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связей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окружающим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контекстом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через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пешеходную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платформу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9"/>
        <w:jc w:val="left"/>
        <w:rPr>
          <w:sz w:val="21"/>
        </w:rPr>
      </w:pPr>
    </w:p>
    <w:p>
      <w:pPr>
        <w:spacing w:after="0"/>
        <w:jc w:val="left"/>
        <w:rPr>
          <w:sz w:val="21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line="249" w:lineRule="auto" w:before="90"/>
        <w:ind w:left="163" w:right="40" w:firstLine="396"/>
      </w:pPr>
      <w:r>
        <w:rPr>
          <w:color w:val="231F20"/>
        </w:rPr>
        <w:t>На основе теоретическое модели (рис. 3)</w:t>
      </w:r>
      <w:r>
        <w:rPr>
          <w:color w:val="231F20"/>
          <w:spacing w:val="1"/>
        </w:rPr>
        <w:t> </w:t>
      </w:r>
      <w:r>
        <w:rPr>
          <w:color w:val="231F20"/>
        </w:rPr>
        <w:t>в проектное предложение входят следующие</w:t>
      </w:r>
      <w:r>
        <w:rPr>
          <w:color w:val="231F20"/>
          <w:spacing w:val="-57"/>
        </w:rPr>
        <w:t> </w:t>
      </w:r>
      <w:r>
        <w:rPr>
          <w:color w:val="231F20"/>
        </w:rPr>
        <w:t>преобразования:</w:t>
      </w:r>
    </w:p>
    <w:p>
      <w:pPr>
        <w:pStyle w:val="ListParagraph"/>
        <w:numPr>
          <w:ilvl w:val="1"/>
          <w:numId w:val="72"/>
        </w:numPr>
        <w:tabs>
          <w:tab w:pos="801" w:val="left" w:leader="none"/>
        </w:tabs>
        <w:spacing w:line="240" w:lineRule="auto" w:before="3" w:after="0"/>
        <w:ind w:left="800" w:right="0" w:hanging="241"/>
        <w:jc w:val="both"/>
        <w:rPr>
          <w:sz w:val="24"/>
        </w:rPr>
      </w:pPr>
      <w:r>
        <w:rPr>
          <w:color w:val="231F20"/>
          <w:sz w:val="24"/>
        </w:rPr>
        <w:t>Организация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первого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уровня</w:t>
      </w:r>
    </w:p>
    <w:p>
      <w:pPr>
        <w:pStyle w:val="BodyText"/>
        <w:spacing w:line="249" w:lineRule="auto" w:before="12"/>
        <w:ind w:left="163" w:right="38" w:firstLine="396"/>
      </w:pPr>
      <w:r>
        <w:rPr>
          <w:color w:val="231F20"/>
        </w:rPr>
        <w:t>Из теоретической модели следует, что на</w:t>
      </w:r>
      <w:r>
        <w:rPr>
          <w:color w:val="231F20"/>
          <w:spacing w:val="-57"/>
        </w:rPr>
        <w:t> </w:t>
      </w:r>
      <w:r>
        <w:rPr>
          <w:color w:val="231F20"/>
        </w:rPr>
        <w:t>первом уровне преимущественно проектиру-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ются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крытые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парковочные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зоны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размещени-</w:t>
      </w:r>
      <w:r>
        <w:rPr>
          <w:color w:val="231F20"/>
          <w:spacing w:val="-58"/>
        </w:rPr>
        <w:t> </w:t>
      </w:r>
      <w:r>
        <w:rPr>
          <w:color w:val="231F20"/>
        </w:rPr>
        <w:t>ем</w:t>
      </w:r>
      <w:r>
        <w:rPr>
          <w:color w:val="231F20"/>
          <w:spacing w:val="-10"/>
        </w:rPr>
        <w:t> </w:t>
      </w:r>
      <w:r>
        <w:rPr>
          <w:color w:val="231F20"/>
        </w:rPr>
        <w:t>служебных</w:t>
      </w:r>
      <w:r>
        <w:rPr>
          <w:color w:val="231F20"/>
          <w:spacing w:val="-10"/>
        </w:rPr>
        <w:t> </w:t>
      </w:r>
      <w:r>
        <w:rPr>
          <w:color w:val="231F20"/>
        </w:rPr>
        <w:t>помещений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обслуживающих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зон. Зона коммерческой деятельности и выста-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вочных</w:t>
      </w:r>
      <w:r>
        <w:rPr>
          <w:color w:val="231F20"/>
          <w:spacing w:val="-7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6"/>
        </w:rPr>
        <w:t> </w:t>
      </w:r>
      <w:r>
        <w:rPr>
          <w:color w:val="231F20"/>
        </w:rPr>
        <w:t>превалирует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простран-</w:t>
      </w:r>
      <w:r>
        <w:rPr>
          <w:color w:val="231F20"/>
          <w:spacing w:val="-58"/>
        </w:rPr>
        <w:t> </w:t>
      </w:r>
      <w:r>
        <w:rPr>
          <w:color w:val="231F20"/>
        </w:rPr>
        <w:t>ствах</w:t>
      </w:r>
      <w:r>
        <w:rPr>
          <w:color w:val="231F20"/>
          <w:spacing w:val="-13"/>
        </w:rPr>
        <w:t> </w:t>
      </w:r>
      <w:r>
        <w:rPr>
          <w:color w:val="231F20"/>
        </w:rPr>
        <w:t>между</w:t>
      </w:r>
      <w:r>
        <w:rPr>
          <w:color w:val="231F20"/>
          <w:spacing w:val="-13"/>
        </w:rPr>
        <w:t> </w:t>
      </w:r>
      <w:r>
        <w:rPr>
          <w:color w:val="231F20"/>
        </w:rPr>
        <w:t>спортивными</w:t>
      </w:r>
      <w:r>
        <w:rPr>
          <w:color w:val="231F20"/>
          <w:spacing w:val="-13"/>
        </w:rPr>
        <w:t> </w:t>
      </w:r>
      <w:r>
        <w:rPr>
          <w:color w:val="231F20"/>
        </w:rPr>
        <w:t>объектами,</w:t>
      </w:r>
      <w:r>
        <w:rPr>
          <w:color w:val="231F20"/>
          <w:spacing w:val="-13"/>
        </w:rPr>
        <w:t> </w:t>
      </w:r>
      <w:r>
        <w:rPr>
          <w:color w:val="231F20"/>
        </w:rPr>
        <w:t>тем</w:t>
      </w:r>
      <w:r>
        <w:rPr>
          <w:color w:val="231F20"/>
          <w:spacing w:val="-12"/>
        </w:rPr>
        <w:t> </w:t>
      </w:r>
      <w:r>
        <w:rPr>
          <w:color w:val="231F20"/>
        </w:rPr>
        <w:t>са-</w:t>
      </w:r>
      <w:r>
        <w:rPr>
          <w:color w:val="231F20"/>
          <w:spacing w:val="-58"/>
        </w:rPr>
        <w:t> </w:t>
      </w:r>
      <w:r>
        <w:rPr>
          <w:color w:val="231F20"/>
        </w:rPr>
        <w:t>мым связывая их. На центральной открытой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площади также располагается зона коммерции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 развлечения с видовой площадкой на трас-</w:t>
      </w:r>
      <w:r>
        <w:rPr>
          <w:color w:val="231F20"/>
          <w:spacing w:val="-57"/>
        </w:rPr>
        <w:t> </w:t>
      </w:r>
      <w:r>
        <w:rPr>
          <w:color w:val="231F20"/>
        </w:rPr>
        <w:t>су Формулы 1. Покрытие на данном уровне</w:t>
      </w:r>
      <w:r>
        <w:rPr>
          <w:color w:val="231F20"/>
          <w:spacing w:val="1"/>
        </w:rPr>
        <w:t> </w:t>
      </w:r>
      <w:r>
        <w:rPr>
          <w:color w:val="231F20"/>
        </w:rPr>
        <w:t>однородное без разделения на разные виды</w:t>
      </w:r>
      <w:r>
        <w:rPr>
          <w:color w:val="231F20"/>
          <w:spacing w:val="1"/>
        </w:rPr>
        <w:t> </w:t>
      </w:r>
      <w:r>
        <w:rPr>
          <w:color w:val="231F20"/>
        </w:rPr>
        <w:t>дорожного покрытия. Так как большая часть</w:t>
      </w:r>
      <w:r>
        <w:rPr>
          <w:color w:val="231F20"/>
          <w:spacing w:val="-57"/>
        </w:rPr>
        <w:t> </w:t>
      </w:r>
      <w:r>
        <w:rPr>
          <w:color w:val="231F20"/>
        </w:rPr>
        <w:t>пешеходного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1"/>
        </w:rPr>
        <w:t> </w:t>
      </w:r>
      <w:r>
        <w:rPr>
          <w:color w:val="231F20"/>
        </w:rPr>
        <w:t>первого</w:t>
      </w:r>
      <w:r>
        <w:rPr>
          <w:color w:val="231F20"/>
          <w:spacing w:val="1"/>
        </w:rPr>
        <w:t> </w:t>
      </w:r>
      <w:r>
        <w:rPr>
          <w:color w:val="231F20"/>
        </w:rPr>
        <w:t>уровня</w:t>
      </w:r>
      <w:r>
        <w:rPr>
          <w:color w:val="231F20"/>
          <w:spacing w:val="-57"/>
        </w:rPr>
        <w:t> </w:t>
      </w:r>
      <w:r>
        <w:rPr>
          <w:color w:val="231F20"/>
        </w:rPr>
        <w:t>по</w:t>
      </w:r>
      <w:r>
        <w:rPr>
          <w:color w:val="231F20"/>
          <w:spacing w:val="-6"/>
        </w:rPr>
        <w:t> </w:t>
      </w:r>
      <w:r>
        <w:rPr>
          <w:color w:val="231F20"/>
        </w:rPr>
        <w:t>большей</w:t>
      </w:r>
      <w:r>
        <w:rPr>
          <w:color w:val="231F20"/>
          <w:spacing w:val="-5"/>
        </w:rPr>
        <w:t> </w:t>
      </w:r>
      <w:r>
        <w:rPr>
          <w:color w:val="231F20"/>
        </w:rPr>
        <w:t>части</w:t>
      </w:r>
      <w:r>
        <w:rPr>
          <w:color w:val="231F20"/>
          <w:spacing w:val="-5"/>
        </w:rPr>
        <w:t> </w:t>
      </w:r>
      <w:r>
        <w:rPr>
          <w:color w:val="231F20"/>
        </w:rPr>
        <w:t>крытая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тени,</w:t>
      </w:r>
      <w:r>
        <w:rPr>
          <w:color w:val="231F20"/>
          <w:spacing w:val="-57"/>
        </w:rPr>
        <w:t> </w:t>
      </w:r>
      <w:r>
        <w:rPr>
          <w:color w:val="231F20"/>
        </w:rPr>
        <w:t>то озеленение и зеленые насаждения проек-</w:t>
      </w:r>
      <w:r>
        <w:rPr>
          <w:color w:val="231F20"/>
          <w:spacing w:val="1"/>
        </w:rPr>
        <w:t> </w:t>
      </w:r>
      <w:r>
        <w:rPr>
          <w:color w:val="231F20"/>
        </w:rPr>
        <w:t>тируются локально под открытыми участка-</w:t>
      </w:r>
      <w:r>
        <w:rPr>
          <w:color w:val="231F20"/>
          <w:spacing w:val="1"/>
        </w:rPr>
        <w:t> </w:t>
      </w:r>
      <w:r>
        <w:rPr>
          <w:color w:val="231F20"/>
        </w:rPr>
        <w:t>ми платформы.</w:t>
      </w:r>
    </w:p>
    <w:p>
      <w:pPr>
        <w:pStyle w:val="BodyText"/>
        <w:spacing w:line="249" w:lineRule="auto" w:before="18"/>
        <w:ind w:left="163" w:right="39" w:firstLine="396"/>
      </w:pPr>
      <w:r>
        <w:rPr>
          <w:color w:val="231F20"/>
          <w:w w:val="95"/>
        </w:rPr>
        <w:t>Подъезды автомобилей к парковочным ме-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стам организованы исключительно с внеш-</w:t>
      </w:r>
      <w:r>
        <w:rPr>
          <w:color w:val="231F20"/>
          <w:spacing w:val="1"/>
        </w:rPr>
        <w:t> </w:t>
      </w:r>
      <w:r>
        <w:rPr>
          <w:color w:val="231F20"/>
        </w:rPr>
        <w:t>ней территории – Олимпийской улицы. До-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ступа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транспортных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средств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непосредственно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территорию</w:t>
      </w:r>
      <w:r>
        <w:rPr>
          <w:color w:val="231F20"/>
          <w:spacing w:val="-14"/>
        </w:rPr>
        <w:t> </w:t>
      </w:r>
      <w:r>
        <w:rPr>
          <w:color w:val="231F20"/>
        </w:rPr>
        <w:t>спортивных</w:t>
      </w:r>
      <w:r>
        <w:rPr>
          <w:color w:val="231F20"/>
          <w:spacing w:val="-14"/>
        </w:rPr>
        <w:t> </w:t>
      </w:r>
      <w:r>
        <w:rPr>
          <w:color w:val="231F20"/>
        </w:rPr>
        <w:t>объектов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пред-</w:t>
      </w:r>
    </w:p>
    <w:p>
      <w:pPr>
        <w:pStyle w:val="BodyText"/>
        <w:spacing w:line="249" w:lineRule="auto" w:before="90"/>
        <w:ind w:left="163" w:right="503"/>
      </w:pPr>
      <w:r>
        <w:rPr/>
        <w:br w:type="column"/>
      </w:r>
      <w:r>
        <w:rPr>
          <w:color w:val="231F20"/>
          <w:spacing w:val="-1"/>
        </w:rPr>
        <w:t>усмотрено,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исключением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обслуживающего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пожарного транспорта.</w:t>
      </w:r>
    </w:p>
    <w:p>
      <w:pPr>
        <w:pStyle w:val="BodyText"/>
        <w:spacing w:line="249" w:lineRule="auto" w:before="2"/>
        <w:ind w:left="163" w:right="494" w:firstLine="396"/>
      </w:pPr>
      <w:r>
        <w:rPr>
          <w:color w:val="231F20"/>
          <w:w w:val="105"/>
        </w:rPr>
        <w:t>Превалирующее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количество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крупных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спортивных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объектов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зимних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видов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спорта усиливает недостаток общедоступ-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ных крытых и открытых спортивных объ-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ектов для летних видов спорта. На данный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момент, на набережной имеются единичные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площадки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пляжного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волейбола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пляж-</w:t>
      </w:r>
      <w:r>
        <w:rPr>
          <w:color w:val="231F20"/>
          <w:spacing w:val="-61"/>
          <w:w w:val="105"/>
        </w:rPr>
        <w:t> </w:t>
      </w:r>
      <w:r>
        <w:rPr>
          <w:color w:val="231F20"/>
        </w:rPr>
        <w:t>ного футбола. Многие спортивные площадки</w:t>
      </w:r>
      <w:r>
        <w:rPr>
          <w:color w:val="231F20"/>
          <w:spacing w:val="-57"/>
        </w:rPr>
        <w:t> </w:t>
      </w:r>
      <w:r>
        <w:rPr>
          <w:color w:val="231F20"/>
          <w:w w:val="105"/>
        </w:rPr>
        <w:t>располагаются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территории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гостиничных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комплексов и имеют ограниченный харак-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тер доступа. Проектом предусматривается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проектирование дополнительных спортив-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ных площадок на территории спортивных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объектов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внедрение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их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в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общее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пешеход-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ное пространство.</w:t>
      </w:r>
    </w:p>
    <w:p>
      <w:pPr>
        <w:pStyle w:val="ListParagraph"/>
        <w:numPr>
          <w:ilvl w:val="1"/>
          <w:numId w:val="72"/>
        </w:numPr>
        <w:tabs>
          <w:tab w:pos="801" w:val="left" w:leader="none"/>
        </w:tabs>
        <w:spacing w:line="249" w:lineRule="auto" w:before="15" w:after="0"/>
        <w:ind w:left="560" w:right="500" w:firstLine="0"/>
        <w:jc w:val="both"/>
        <w:rPr>
          <w:sz w:val="24"/>
        </w:rPr>
      </w:pPr>
      <w:r>
        <w:rPr>
          <w:color w:val="231F20"/>
          <w:sz w:val="24"/>
        </w:rPr>
        <w:t>Организация второго уровня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Функциональные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зоны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втором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уровне</w:t>
      </w:r>
    </w:p>
    <w:p>
      <w:pPr>
        <w:pStyle w:val="BodyText"/>
        <w:spacing w:line="249" w:lineRule="auto" w:before="2"/>
        <w:ind w:left="163" w:right="501"/>
      </w:pPr>
      <w:r>
        <w:rPr>
          <w:color w:val="231F20"/>
        </w:rPr>
        <w:t>представляют собой парковочные места, по-</w:t>
      </w:r>
      <w:r>
        <w:rPr>
          <w:color w:val="231F20"/>
          <w:spacing w:val="1"/>
        </w:rPr>
        <w:t> </w:t>
      </w:r>
      <w:r>
        <w:rPr>
          <w:color w:val="231F20"/>
        </w:rPr>
        <w:t>мещения коммерции и выставочных публич-</w:t>
      </w:r>
      <w:r>
        <w:rPr>
          <w:color w:val="231F20"/>
          <w:spacing w:val="-57"/>
        </w:rPr>
        <w:t> </w:t>
      </w:r>
      <w:r>
        <w:rPr>
          <w:color w:val="231F20"/>
        </w:rPr>
        <w:t>ных помещений. Со второго уровня проек-</w:t>
      </w:r>
      <w:r>
        <w:rPr>
          <w:color w:val="231F20"/>
          <w:spacing w:val="1"/>
        </w:rPr>
        <w:t> </w:t>
      </w:r>
      <w:r>
        <w:rPr>
          <w:color w:val="231F20"/>
        </w:rPr>
        <w:t>том предполагается организация доступа на</w:t>
      </w:r>
      <w:r>
        <w:rPr>
          <w:color w:val="231F20"/>
          <w:spacing w:val="1"/>
        </w:rPr>
        <w:t> </w:t>
      </w:r>
      <w:r>
        <w:rPr>
          <w:color w:val="231F20"/>
        </w:rPr>
        <w:t>третий «пешеходный» уровень. Таким обра-</w:t>
      </w:r>
      <w:r>
        <w:rPr>
          <w:color w:val="231F20"/>
          <w:spacing w:val="1"/>
        </w:rPr>
        <w:t> </w:t>
      </w:r>
      <w:r>
        <w:rPr>
          <w:color w:val="231F20"/>
        </w:rPr>
        <w:t>зом,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парковочных</w:t>
      </w:r>
      <w:r>
        <w:rPr>
          <w:color w:val="231F20"/>
          <w:spacing w:val="-5"/>
        </w:rPr>
        <w:t> </w:t>
      </w:r>
      <w:r>
        <w:rPr>
          <w:color w:val="231F20"/>
        </w:rPr>
        <w:t>мест,</w:t>
      </w:r>
      <w:r>
        <w:rPr>
          <w:color w:val="231F20"/>
          <w:spacing w:val="-5"/>
        </w:rPr>
        <w:t> </w:t>
      </w:r>
      <w:r>
        <w:rPr>
          <w:color w:val="231F20"/>
        </w:rPr>
        <w:t>выставочных</w:t>
      </w:r>
      <w:r>
        <w:rPr>
          <w:color w:val="231F20"/>
          <w:spacing w:val="-5"/>
        </w:rPr>
        <w:t> </w:t>
      </w:r>
      <w:r>
        <w:rPr>
          <w:color w:val="231F20"/>
        </w:rPr>
        <w:t>поме-</w:t>
      </w:r>
      <w:r>
        <w:rPr>
          <w:color w:val="231F20"/>
          <w:spacing w:val="-57"/>
        </w:rPr>
        <w:t> </w:t>
      </w:r>
      <w:r>
        <w:rPr>
          <w:color w:val="231F20"/>
        </w:rPr>
        <w:t>щений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помещений</w:t>
      </w:r>
      <w:r>
        <w:rPr>
          <w:color w:val="231F20"/>
          <w:spacing w:val="-5"/>
        </w:rPr>
        <w:t> </w:t>
      </w:r>
      <w:r>
        <w:rPr>
          <w:color w:val="231F20"/>
        </w:rPr>
        <w:t>коммерции</w:t>
      </w:r>
      <w:r>
        <w:rPr>
          <w:color w:val="231F20"/>
          <w:spacing w:val="-4"/>
        </w:rPr>
        <w:t> </w:t>
      </w:r>
      <w:r>
        <w:rPr>
          <w:color w:val="231F20"/>
        </w:rPr>
        <w:t>есть</w:t>
      </w:r>
      <w:r>
        <w:rPr>
          <w:color w:val="231F20"/>
          <w:spacing w:val="-5"/>
        </w:rPr>
        <w:t> </w:t>
      </w:r>
      <w:r>
        <w:rPr>
          <w:color w:val="231F20"/>
        </w:rPr>
        <w:t>выходы</w:t>
      </w:r>
      <w:r>
        <w:rPr>
          <w:color w:val="231F20"/>
          <w:spacing w:val="-58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третий</w:t>
      </w:r>
      <w:r>
        <w:rPr>
          <w:color w:val="231F20"/>
          <w:spacing w:val="9"/>
        </w:rPr>
        <w:t> </w:t>
      </w:r>
      <w:r>
        <w:rPr>
          <w:color w:val="231F20"/>
        </w:rPr>
        <w:t>уровень.</w:t>
      </w:r>
      <w:r>
        <w:rPr>
          <w:color w:val="231F20"/>
          <w:spacing w:val="9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9"/>
        </w:rPr>
        <w:t> </w:t>
      </w:r>
      <w:r>
        <w:rPr>
          <w:color w:val="231F20"/>
        </w:rPr>
        <w:t>становится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4855" w:space="134"/>
            <w:col w:w="5321"/>
          </w:cols>
        </w:sectPr>
      </w:pPr>
    </w:p>
    <w:p>
      <w:pPr>
        <w:pStyle w:val="BodyText"/>
        <w:spacing w:line="249" w:lineRule="auto" w:before="71"/>
        <w:ind w:left="503" w:right="1"/>
      </w:pPr>
      <w:r>
        <w:rPr>
          <w:color w:val="231F20"/>
          <w:spacing w:val="-2"/>
        </w:rPr>
        <w:t>большим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«дышащим»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функциональным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орга-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низмом, через который есть возможность пере-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мещения как по вертикальной плоскости, так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горизонтальной.</w:t>
      </w:r>
    </w:p>
    <w:p>
      <w:pPr>
        <w:pStyle w:val="ListParagraph"/>
        <w:numPr>
          <w:ilvl w:val="1"/>
          <w:numId w:val="72"/>
        </w:numPr>
        <w:tabs>
          <w:tab w:pos="1141" w:val="left" w:leader="none"/>
        </w:tabs>
        <w:spacing w:line="240" w:lineRule="auto" w:before="4" w:after="0"/>
        <w:ind w:left="1140" w:right="0" w:hanging="241"/>
        <w:jc w:val="both"/>
        <w:rPr>
          <w:sz w:val="24"/>
        </w:rPr>
      </w:pPr>
      <w:r>
        <w:rPr>
          <w:color w:val="231F20"/>
          <w:sz w:val="24"/>
        </w:rPr>
        <w:t>Организация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третьего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уровня</w:t>
      </w:r>
    </w:p>
    <w:p>
      <w:pPr>
        <w:pStyle w:val="BodyText"/>
        <w:spacing w:line="249" w:lineRule="auto" w:before="12"/>
        <w:ind w:left="503" w:firstLine="396"/>
      </w:pPr>
      <w:r>
        <w:rPr>
          <w:color w:val="231F20"/>
        </w:rPr>
        <w:t>Третий уровень проектируется исключи-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тельно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пешеходного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вело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движения.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До-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ступа транспортных средств не предусмотрено,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за исключением малой уборочной и сервисной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техники. Из функциональных зон на третьем</w:t>
      </w:r>
      <w:r>
        <w:rPr>
          <w:color w:val="231F20"/>
          <w:spacing w:val="-57"/>
        </w:rPr>
        <w:t> </w:t>
      </w:r>
      <w:r>
        <w:rPr>
          <w:color w:val="231F20"/>
        </w:rPr>
        <w:t>уровне превалируют зоны локальной рекреа-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ции,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открытые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/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крытые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публичные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площадки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образовательного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развлекательного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назначе-</w:t>
      </w:r>
      <w:r>
        <w:rPr>
          <w:color w:val="231F20"/>
          <w:spacing w:val="-57"/>
        </w:rPr>
        <w:t> </w:t>
      </w:r>
      <w:r>
        <w:rPr>
          <w:color w:val="231F20"/>
        </w:rPr>
        <w:t>ния и видовые точки с возможностью обзора</w:t>
      </w:r>
      <w:r>
        <w:rPr>
          <w:color w:val="231F20"/>
          <w:spacing w:val="-57"/>
        </w:rPr>
        <w:t> </w:t>
      </w:r>
      <w:r>
        <w:rPr>
          <w:color w:val="231F20"/>
        </w:rPr>
        <w:t>всей территории и набережной. Пешеходное</w:t>
      </w:r>
      <w:r>
        <w:rPr>
          <w:color w:val="231F20"/>
          <w:spacing w:val="1"/>
        </w:rPr>
        <w:t> </w:t>
      </w:r>
      <w:r>
        <w:rPr>
          <w:color w:val="231F20"/>
        </w:rPr>
        <w:t>и вело – движение возможно на всей площа-</w:t>
      </w:r>
      <w:r>
        <w:rPr>
          <w:color w:val="231F20"/>
          <w:spacing w:val="1"/>
        </w:rPr>
        <w:t> </w:t>
      </w:r>
      <w:r>
        <w:rPr>
          <w:color w:val="231F20"/>
        </w:rPr>
        <w:t>ди покрытия и не ограничивается предназна-</w:t>
      </w:r>
      <w:r>
        <w:rPr>
          <w:color w:val="231F20"/>
          <w:spacing w:val="-57"/>
        </w:rPr>
        <w:t> </w:t>
      </w:r>
      <w:r>
        <w:rPr>
          <w:color w:val="231F20"/>
        </w:rPr>
        <w:t>ченными для этого дорожками. Покрытия на</w:t>
      </w:r>
      <w:r>
        <w:rPr>
          <w:color w:val="231F20"/>
          <w:spacing w:val="-57"/>
        </w:rPr>
        <w:t> </w:t>
      </w:r>
      <w:r>
        <w:rPr>
          <w:color w:val="231F20"/>
        </w:rPr>
        <w:t>третьем уровне зависят от функциональной</w:t>
      </w:r>
      <w:r>
        <w:rPr>
          <w:color w:val="231F20"/>
          <w:spacing w:val="1"/>
        </w:rPr>
        <w:t> </w:t>
      </w:r>
      <w:r>
        <w:rPr>
          <w:color w:val="231F20"/>
        </w:rPr>
        <w:t>зоны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каждом случае</w:t>
      </w:r>
      <w:r>
        <w:rPr>
          <w:color w:val="231F20"/>
          <w:spacing w:val="-1"/>
        </w:rPr>
        <w:t> </w:t>
      </w:r>
      <w:r>
        <w:rPr>
          <w:color w:val="231F20"/>
        </w:rPr>
        <w:t>различны.</w:t>
      </w:r>
    </w:p>
    <w:p>
      <w:pPr>
        <w:pStyle w:val="BodyText"/>
        <w:spacing w:line="249" w:lineRule="auto" w:before="15"/>
        <w:ind w:left="503" w:right="1" w:firstLine="396"/>
      </w:pPr>
      <w:r>
        <w:rPr>
          <w:color w:val="231F20"/>
        </w:rPr>
        <w:t>С третьего уровня платформы предусмо-</w:t>
      </w:r>
      <w:r>
        <w:rPr>
          <w:color w:val="231F20"/>
          <w:spacing w:val="-57"/>
        </w:rPr>
        <w:t> </w:t>
      </w:r>
      <w:r>
        <w:rPr>
          <w:color w:val="231F20"/>
        </w:rPr>
        <w:t>трен прямой доступ непосредственно к воде.</w:t>
      </w:r>
      <w:r>
        <w:rPr>
          <w:color w:val="231F20"/>
          <w:spacing w:val="-57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4"/>
        </w:rPr>
        <w:t> </w:t>
      </w:r>
      <w:r>
        <w:rPr>
          <w:color w:val="231F20"/>
        </w:rPr>
        <w:t>пешеходного</w:t>
      </w:r>
      <w:r>
        <w:rPr>
          <w:color w:val="231F20"/>
          <w:spacing w:val="-3"/>
        </w:rPr>
        <w:t> </w:t>
      </w:r>
      <w:r>
        <w:rPr>
          <w:color w:val="231F20"/>
        </w:rPr>
        <w:t>потока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третьем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уровне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-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круговая,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</w:rPr>
        <w:t>означает,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</w:rPr>
        <w:t>доступ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58"/>
        </w:rPr>
        <w:t> </w:t>
      </w:r>
      <w:r>
        <w:rPr>
          <w:color w:val="231F20"/>
        </w:rPr>
        <w:t>точки А к точке Б в любом направлении мо-</w:t>
      </w:r>
      <w:r>
        <w:rPr>
          <w:color w:val="231F20"/>
          <w:spacing w:val="1"/>
        </w:rPr>
        <w:t> </w:t>
      </w:r>
      <w:r>
        <w:rPr>
          <w:color w:val="231F20"/>
        </w:rPr>
        <w:t>жет</w:t>
      </w:r>
      <w:r>
        <w:rPr>
          <w:color w:val="231F20"/>
          <w:spacing w:val="-15"/>
        </w:rPr>
        <w:t> </w:t>
      </w:r>
      <w:r>
        <w:rPr>
          <w:color w:val="231F20"/>
        </w:rPr>
        <w:t>происходить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через</w:t>
      </w:r>
      <w:r>
        <w:rPr>
          <w:color w:val="231F20"/>
          <w:spacing w:val="-15"/>
        </w:rPr>
        <w:t> </w:t>
      </w:r>
      <w:r>
        <w:rPr>
          <w:color w:val="231F20"/>
        </w:rPr>
        <w:t>центр,</w:t>
      </w:r>
      <w:r>
        <w:rPr>
          <w:color w:val="231F20"/>
          <w:spacing w:val="-14"/>
        </w:rPr>
        <w:t> </w:t>
      </w:r>
      <w:r>
        <w:rPr>
          <w:color w:val="231F20"/>
        </w:rPr>
        <w:t>так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минуя</w:t>
      </w:r>
      <w:r>
        <w:rPr>
          <w:color w:val="231F20"/>
          <w:spacing w:val="-58"/>
        </w:rPr>
        <w:t> </w:t>
      </w:r>
      <w:r>
        <w:rPr>
          <w:color w:val="231F20"/>
        </w:rPr>
        <w:t>центральную</w:t>
      </w:r>
      <w:r>
        <w:rPr>
          <w:color w:val="231F20"/>
          <w:spacing w:val="-2"/>
        </w:rPr>
        <w:t> </w:t>
      </w:r>
      <w:r>
        <w:rPr>
          <w:color w:val="231F20"/>
        </w:rPr>
        <w:t>развязку.</w:t>
      </w:r>
    </w:p>
    <w:p>
      <w:pPr>
        <w:pStyle w:val="Heading2"/>
        <w:spacing w:before="233"/>
        <w:ind w:left="900"/>
        <w:jc w:val="left"/>
      </w:pPr>
      <w:r>
        <w:rPr>
          <w:color w:val="231F20"/>
        </w:rPr>
        <w:t>Заключение</w:t>
      </w:r>
    </w:p>
    <w:p>
      <w:pPr>
        <w:pStyle w:val="BodyText"/>
        <w:spacing w:line="249" w:lineRule="auto" w:before="12"/>
        <w:ind w:left="503" w:right="1" w:firstLine="396"/>
      </w:pPr>
      <w:r>
        <w:rPr>
          <w:color w:val="231F20"/>
          <w:w w:val="95"/>
        </w:rPr>
        <w:t>11. Разработанный мастер-план предлагает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развитие территории за счёт формирования но-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вого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транспортно-пешеходного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каркаса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раз-</w:t>
      </w:r>
      <w:r>
        <w:rPr>
          <w:color w:val="231F20"/>
          <w:spacing w:val="-58"/>
        </w:rPr>
        <w:t> </w:t>
      </w:r>
      <w:r>
        <w:rPr>
          <w:color w:val="231F20"/>
        </w:rPr>
        <w:t>вития</w:t>
      </w:r>
      <w:r>
        <w:rPr>
          <w:color w:val="231F20"/>
          <w:spacing w:val="-6"/>
        </w:rPr>
        <w:t> </w:t>
      </w:r>
      <w:r>
        <w:rPr>
          <w:color w:val="231F20"/>
        </w:rPr>
        <w:t>имеющегося</w:t>
      </w:r>
      <w:r>
        <w:rPr>
          <w:color w:val="231F20"/>
          <w:spacing w:val="-5"/>
        </w:rPr>
        <w:t> </w:t>
      </w:r>
      <w:r>
        <w:rPr>
          <w:color w:val="231F20"/>
        </w:rPr>
        <w:t>водно-зеленого</w:t>
      </w:r>
      <w:r>
        <w:rPr>
          <w:color w:val="231F20"/>
          <w:spacing w:val="-5"/>
        </w:rPr>
        <w:t> </w:t>
      </w:r>
      <w:r>
        <w:rPr>
          <w:color w:val="231F20"/>
        </w:rPr>
        <w:t>каркаса.</w:t>
      </w:r>
    </w:p>
    <w:p>
      <w:pPr>
        <w:pStyle w:val="ListParagraph"/>
        <w:numPr>
          <w:ilvl w:val="0"/>
          <w:numId w:val="73"/>
        </w:numPr>
        <w:tabs>
          <w:tab w:pos="933" w:val="left" w:leader="none"/>
        </w:tabs>
        <w:spacing w:line="249" w:lineRule="auto" w:before="71" w:after="0"/>
        <w:ind w:left="298" w:right="160" w:firstLine="396"/>
        <w:jc w:val="both"/>
        <w:rPr>
          <w:sz w:val="24"/>
        </w:rPr>
      </w:pPr>
      <w:r>
        <w:rPr>
          <w:color w:val="231F20"/>
          <w:spacing w:val="-1"/>
          <w:w w:val="99"/>
          <w:sz w:val="24"/>
        </w:rPr>
        <w:br w:type="column"/>
      </w:r>
      <w:r>
        <w:rPr>
          <w:color w:val="231F20"/>
          <w:spacing w:val="-1"/>
          <w:sz w:val="24"/>
        </w:rPr>
        <w:t>Развитие территории предусматривает-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ся в разрезе следующих стратегий: стратегии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целостности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(связности),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стратегии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локализа-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w w:val="95"/>
          <w:sz w:val="24"/>
        </w:rPr>
        <w:t>ции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городских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активностей,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транспортной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стра-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sz w:val="24"/>
        </w:rPr>
        <w:t>тегия, стратегии общественных пространств,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стратегии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зеленых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зон,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стратегии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развития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со-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циальной инфраструктуры, развития альтерна-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тивной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энергетики.</w:t>
      </w:r>
    </w:p>
    <w:p>
      <w:pPr>
        <w:pStyle w:val="ListParagraph"/>
        <w:numPr>
          <w:ilvl w:val="0"/>
          <w:numId w:val="73"/>
        </w:numPr>
        <w:tabs>
          <w:tab w:pos="938" w:val="left" w:leader="none"/>
        </w:tabs>
        <w:spacing w:line="249" w:lineRule="auto" w:before="8" w:after="0"/>
        <w:ind w:left="298" w:right="160" w:firstLine="396"/>
        <w:jc w:val="both"/>
        <w:rPr>
          <w:sz w:val="24"/>
        </w:rPr>
      </w:pPr>
      <w:r>
        <w:rPr>
          <w:color w:val="231F20"/>
          <w:sz w:val="24"/>
        </w:rPr>
        <w:t>Концепция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визуального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решения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архи-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тектурных форм выстроена на естественном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 комфортном взаимодействии с природной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средой Имеретинской низменности. В осно-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ву плоскостных и объемных решений легли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плавные линии, гладкие формы, поддержи-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вающие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существующие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решения,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открытость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пространства.</w:t>
      </w:r>
    </w:p>
    <w:p>
      <w:pPr>
        <w:pStyle w:val="BodyText"/>
        <w:spacing w:line="249" w:lineRule="auto" w:before="8"/>
        <w:ind w:left="298" w:right="160" w:firstLine="396"/>
      </w:pPr>
      <w:r>
        <w:rPr>
          <w:color w:val="231F20"/>
        </w:rPr>
        <w:t>Развитие территории в составе спортив-</w:t>
      </w:r>
      <w:r>
        <w:rPr>
          <w:color w:val="231F20"/>
          <w:spacing w:val="1"/>
        </w:rPr>
        <w:t> </w:t>
      </w:r>
      <w:r>
        <w:rPr>
          <w:color w:val="231F20"/>
        </w:rPr>
        <w:t>ных объектов на основе разработанных стра-</w:t>
      </w:r>
      <w:r>
        <w:rPr>
          <w:color w:val="231F20"/>
          <w:spacing w:val="-57"/>
        </w:rPr>
        <w:t> </w:t>
      </w:r>
      <w:r>
        <w:rPr>
          <w:color w:val="231F20"/>
        </w:rPr>
        <w:t>тегий, идей и концепций даст новое качество</w:t>
      </w:r>
      <w:r>
        <w:rPr>
          <w:color w:val="231F20"/>
          <w:spacing w:val="-57"/>
        </w:rPr>
        <w:t> </w:t>
      </w:r>
      <w:r>
        <w:rPr>
          <w:color w:val="231F20"/>
        </w:rPr>
        <w:t>жизни и обеспечит устойчивость и привлека-</w:t>
      </w:r>
      <w:r>
        <w:rPr>
          <w:color w:val="231F20"/>
          <w:spacing w:val="-57"/>
        </w:rPr>
        <w:t> </w:t>
      </w:r>
      <w:r>
        <w:rPr>
          <w:color w:val="231F20"/>
        </w:rPr>
        <w:t>тельность пространственной среды.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9"/>
        <w:jc w:val="left"/>
        <w:rPr>
          <w:sz w:val="37"/>
        </w:rPr>
      </w:pPr>
    </w:p>
    <w:p>
      <w:pPr>
        <w:spacing w:before="0"/>
        <w:ind w:left="298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74"/>
        </w:numPr>
        <w:tabs>
          <w:tab w:pos="867" w:val="left" w:leader="none"/>
        </w:tabs>
        <w:spacing w:line="249" w:lineRule="auto" w:before="3" w:after="0"/>
        <w:ind w:left="298" w:right="16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Суслов С. И., Гаврикова К. В. Места притяжения граж-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2"/>
          <w:sz w:val="18"/>
        </w:rPr>
        <w:t>дан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городском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пространстве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на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примере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Красногвардейско-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2"/>
          <w:sz w:val="18"/>
        </w:rPr>
        <w:t>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района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Санкт-Петербурга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Общество: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политика,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экономи-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ка,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право. 2017.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5. С. 17–19.</w:t>
      </w:r>
    </w:p>
    <w:p>
      <w:pPr>
        <w:pStyle w:val="ListParagraph"/>
        <w:numPr>
          <w:ilvl w:val="0"/>
          <w:numId w:val="74"/>
        </w:numPr>
        <w:tabs>
          <w:tab w:pos="878" w:val="left" w:leader="none"/>
        </w:tabs>
        <w:spacing w:line="249" w:lineRule="auto" w:before="3" w:after="0"/>
        <w:ind w:left="298" w:right="161" w:firstLine="396"/>
        <w:jc w:val="both"/>
        <w:rPr>
          <w:sz w:val="18"/>
        </w:rPr>
      </w:pPr>
      <w:r>
        <w:rPr>
          <w:color w:val="231F20"/>
          <w:sz w:val="18"/>
        </w:rPr>
        <w:t>Метод поиска изображений по местоположению или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описанию. URL: https://vk.com/dev/photos.search (дата обра-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щения: 15.03.2020)</w:t>
      </w:r>
    </w:p>
    <w:p>
      <w:pPr>
        <w:pStyle w:val="ListParagraph"/>
        <w:numPr>
          <w:ilvl w:val="0"/>
          <w:numId w:val="74"/>
        </w:numPr>
        <w:tabs>
          <w:tab w:pos="876" w:val="left" w:leader="none"/>
        </w:tabs>
        <w:spacing w:line="249" w:lineRule="auto" w:before="2" w:after="0"/>
        <w:ind w:left="298" w:right="161" w:firstLine="396"/>
        <w:jc w:val="both"/>
        <w:rPr>
          <w:sz w:val="18"/>
        </w:rPr>
      </w:pPr>
      <w:r>
        <w:rPr>
          <w:color w:val="231F20"/>
          <w:sz w:val="18"/>
        </w:rPr>
        <w:t>Нефедов В. А. Ландшафтный дизайн и устойчивость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среды.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Полиграфист. 2002.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295 с.</w:t>
      </w:r>
    </w:p>
    <w:p>
      <w:pPr>
        <w:pStyle w:val="ListParagraph"/>
        <w:numPr>
          <w:ilvl w:val="0"/>
          <w:numId w:val="74"/>
        </w:numPr>
        <w:tabs>
          <w:tab w:pos="876" w:val="left" w:leader="none"/>
        </w:tabs>
        <w:spacing w:line="240" w:lineRule="auto" w:before="1" w:after="0"/>
        <w:ind w:left="875" w:right="0" w:hanging="181"/>
        <w:jc w:val="both"/>
        <w:rPr>
          <w:sz w:val="18"/>
        </w:rPr>
      </w:pPr>
      <w:r>
        <w:rPr>
          <w:color w:val="231F20"/>
          <w:sz w:val="18"/>
        </w:rPr>
        <w:t>SPEECH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Landscape.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выпуск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209</w:t>
      </w:r>
    </w:p>
    <w:p>
      <w:pPr>
        <w:pStyle w:val="ListParagraph"/>
        <w:numPr>
          <w:ilvl w:val="0"/>
          <w:numId w:val="74"/>
        </w:numPr>
        <w:tabs>
          <w:tab w:pos="876" w:val="left" w:leader="none"/>
        </w:tabs>
        <w:spacing w:line="240" w:lineRule="auto" w:before="9" w:after="0"/>
        <w:ind w:left="875" w:right="0" w:hanging="181"/>
        <w:jc w:val="both"/>
        <w:rPr>
          <w:sz w:val="18"/>
        </w:rPr>
      </w:pPr>
      <w:r>
        <w:rPr>
          <w:color w:val="231F20"/>
          <w:sz w:val="18"/>
        </w:rPr>
        <w:t>SPEECH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Sport.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выпуск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15.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138</w:t>
      </w:r>
    </w:p>
    <w:p>
      <w:pPr>
        <w:spacing w:after="0" w:line="240" w:lineRule="auto"/>
        <w:jc w:val="both"/>
        <w:rPr>
          <w:sz w:val="18"/>
        </w:rPr>
        <w:sectPr>
          <w:pgSz w:w="11910" w:h="16840"/>
          <w:pgMar w:header="0" w:footer="732" w:top="1000" w:bottom="920" w:left="800" w:right="800"/>
          <w:cols w:num="2" w:equalWidth="0">
            <w:col w:w="5155" w:space="40"/>
            <w:col w:w="5115"/>
          </w:cols>
        </w:sectPr>
      </w:pPr>
    </w:p>
    <w:p>
      <w:pPr>
        <w:tabs>
          <w:tab w:pos="2487" w:val="left" w:leader="none"/>
        </w:tabs>
        <w:spacing w:line="240" w:lineRule="auto"/>
        <w:ind w:left="16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780" coordorigin="0,0" coordsize="1990,1990">
            <v:shape style="position:absolute;left:248;top:43;width:1739;height:1944" type="#_x0000_t75" id="docshape781" stroked="false">
              <v:imagedata r:id="rId376" o:title=""/>
            </v:shape>
            <v:rect style="position:absolute;left:2;top:2;width:1985;height:1985" id="docshape782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783" coordorigin="0,0" coordsize="1990,1990">
            <v:shape style="position:absolute;left:138;top:47;width:1849;height:1939" type="#_x0000_t75" id="docshape784" stroked="false">
              <v:imagedata r:id="rId272" o:title=""/>
            </v:shape>
            <v:rect style="position:absolute;left:2;top:2;width:1985;height:1985" id="docshape785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4"/>
        <w:jc w:val="left"/>
        <w:rPr>
          <w:sz w:val="21"/>
        </w:rPr>
      </w:pPr>
      <w:r>
        <w:rPr/>
        <w:pict>
          <v:rect style="position:absolute;margin-left:48.188999pt;margin-top:13.481pt;width:481.89pt;height:29.764pt;mso-position-horizontal-relative:page;mso-position-vertical-relative:paragraph;z-index:-15564800;mso-wrap-distance-left:0;mso-wrap-distance-right:0" id="docshape786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5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166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5"/>
          <w:sz w:val="20"/>
        </w:rPr>
        <w:t> </w:t>
      </w:r>
      <w:r>
        <w:rPr>
          <w:b/>
          <w:color w:val="231F20"/>
          <w:sz w:val="20"/>
        </w:rPr>
        <w:t>712.253</w:t>
      </w:r>
    </w:p>
    <w:p>
      <w:pPr>
        <w:spacing w:line="256" w:lineRule="auto" w:before="17"/>
        <w:ind w:left="166" w:right="1550" w:firstLine="0"/>
        <w:jc w:val="left"/>
        <w:rPr>
          <w:sz w:val="20"/>
        </w:rPr>
      </w:pPr>
      <w:r>
        <w:rPr>
          <w:i/>
          <w:color w:val="231F20"/>
          <w:sz w:val="20"/>
        </w:rPr>
        <w:t>Екатерина</w:t>
      </w:r>
      <w:r>
        <w:rPr>
          <w:i/>
          <w:color w:val="231F20"/>
          <w:spacing w:val="22"/>
          <w:sz w:val="20"/>
        </w:rPr>
        <w:t> </w:t>
      </w:r>
      <w:r>
        <w:rPr>
          <w:i/>
          <w:color w:val="231F20"/>
          <w:sz w:val="20"/>
        </w:rPr>
        <w:t>Алексеевна</w:t>
      </w:r>
      <w:r>
        <w:rPr>
          <w:i/>
          <w:color w:val="231F20"/>
          <w:spacing w:val="23"/>
          <w:sz w:val="20"/>
        </w:rPr>
        <w:t> </w:t>
      </w:r>
      <w:r>
        <w:rPr>
          <w:i/>
          <w:color w:val="231F20"/>
          <w:sz w:val="20"/>
        </w:rPr>
        <w:t>Комарова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магистрант</w:t>
      </w:r>
    </w:p>
    <w:p>
      <w:pPr>
        <w:spacing w:line="256" w:lineRule="auto" w:before="3"/>
        <w:ind w:left="166" w:right="1647" w:firstLine="0"/>
        <w:jc w:val="left"/>
        <w:rPr>
          <w:sz w:val="20"/>
        </w:rPr>
      </w:pPr>
      <w:r>
        <w:rPr>
          <w:i/>
          <w:color w:val="231F20"/>
          <w:sz w:val="20"/>
        </w:rPr>
        <w:t>Андрей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231F20"/>
          <w:sz w:val="20"/>
        </w:rPr>
        <w:t>Викторович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231F20"/>
          <w:sz w:val="20"/>
        </w:rPr>
        <w:t>Суровенков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канд.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архитектуры,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line="256" w:lineRule="auto" w:before="2"/>
        <w:ind w:left="166" w:right="795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before="2"/>
        <w:ind w:left="166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44"/>
          <w:sz w:val="20"/>
        </w:rPr>
        <w:t> </w:t>
      </w:r>
      <w:hyperlink r:id="rId377">
        <w:r>
          <w:rPr>
            <w:i/>
            <w:color w:val="231F20"/>
            <w:sz w:val="20"/>
          </w:rPr>
          <w:t>katya14.1996@mail.ru</w:t>
        </w:r>
        <w:r>
          <w:rPr>
            <w:color w:val="231F20"/>
            <w:sz w:val="20"/>
          </w:rPr>
          <w:t>,</w:t>
        </w:r>
        <w:r>
          <w:rPr>
            <w:color w:val="231F20"/>
            <w:spacing w:val="45"/>
            <w:sz w:val="20"/>
          </w:rPr>
          <w:t> </w:t>
        </w:r>
      </w:hyperlink>
      <w:hyperlink r:id="rId151">
        <w:r>
          <w:rPr>
            <w:i/>
            <w:color w:val="231F20"/>
            <w:sz w:val="20"/>
          </w:rPr>
          <w:t>9107977@gmail.com</w:t>
        </w:r>
      </w:hyperlink>
    </w:p>
    <w:p>
      <w:pPr>
        <w:spacing w:line="240" w:lineRule="auto" w:before="11"/>
        <w:rPr>
          <w:i/>
          <w:sz w:val="29"/>
        </w:rPr>
      </w:pPr>
      <w:r>
        <w:rPr/>
        <w:br w:type="column"/>
      </w:r>
      <w:r>
        <w:rPr>
          <w:i/>
          <w:sz w:val="29"/>
        </w:rPr>
      </w:r>
    </w:p>
    <w:p>
      <w:pPr>
        <w:spacing w:line="256" w:lineRule="auto" w:before="0"/>
        <w:ind w:left="1997" w:right="496" w:hanging="119"/>
        <w:jc w:val="right"/>
        <w:rPr>
          <w:sz w:val="20"/>
        </w:rPr>
      </w:pPr>
      <w:r>
        <w:rPr>
          <w:i/>
          <w:color w:val="231F20"/>
          <w:sz w:val="20"/>
        </w:rPr>
        <w:t>Ekaterina Alekseevna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Komarova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Master’s</w:t>
      </w:r>
      <w:r>
        <w:rPr>
          <w:color w:val="231F20"/>
          <w:spacing w:val="5"/>
          <w:w w:val="105"/>
          <w:sz w:val="20"/>
        </w:rPr>
        <w:t> </w:t>
      </w:r>
      <w:r>
        <w:rPr>
          <w:color w:val="231F20"/>
          <w:w w:val="105"/>
          <w:sz w:val="20"/>
        </w:rPr>
        <w:t>Degree</w:t>
      </w:r>
      <w:r>
        <w:rPr>
          <w:color w:val="231F20"/>
          <w:spacing w:val="5"/>
          <w:w w:val="105"/>
          <w:sz w:val="20"/>
        </w:rPr>
        <w:t> </w:t>
      </w:r>
      <w:r>
        <w:rPr>
          <w:color w:val="231F20"/>
          <w:w w:val="105"/>
          <w:sz w:val="20"/>
        </w:rPr>
        <w:t>student</w:t>
      </w:r>
      <w:r>
        <w:rPr>
          <w:color w:val="231F20"/>
          <w:spacing w:val="1"/>
          <w:w w:val="105"/>
          <w:sz w:val="20"/>
        </w:rPr>
        <w:t> </w:t>
      </w:r>
      <w:r>
        <w:rPr>
          <w:i/>
          <w:color w:val="231F20"/>
          <w:sz w:val="20"/>
        </w:rPr>
        <w:t>Andrey</w:t>
      </w:r>
      <w:r>
        <w:rPr>
          <w:i/>
          <w:color w:val="231F20"/>
          <w:spacing w:val="11"/>
          <w:sz w:val="20"/>
        </w:rPr>
        <w:t> </w:t>
      </w:r>
      <w:r>
        <w:rPr>
          <w:i/>
          <w:color w:val="231F20"/>
          <w:sz w:val="20"/>
        </w:rPr>
        <w:t>Viktorovich</w:t>
      </w:r>
      <w:r>
        <w:rPr>
          <w:i/>
          <w:color w:val="231F20"/>
          <w:spacing w:val="11"/>
          <w:sz w:val="20"/>
        </w:rPr>
        <w:t> </w:t>
      </w:r>
      <w:r>
        <w:rPr>
          <w:i/>
          <w:color w:val="231F20"/>
          <w:sz w:val="20"/>
        </w:rPr>
        <w:t>Surovenkov</w:t>
      </w:r>
      <w:r>
        <w:rPr>
          <w:color w:val="231F20"/>
          <w:sz w:val="20"/>
        </w:rPr>
        <w:t>,</w:t>
      </w:r>
    </w:p>
    <w:p>
      <w:pPr>
        <w:spacing w:line="256" w:lineRule="auto" w:before="3"/>
        <w:ind w:left="1825" w:right="497" w:hanging="576"/>
        <w:jc w:val="right"/>
        <w:rPr>
          <w:sz w:val="20"/>
        </w:rPr>
      </w:pPr>
      <w:r>
        <w:rPr>
          <w:color w:val="231F20"/>
          <w:sz w:val="20"/>
        </w:rPr>
        <w:t>PhD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Professor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3"/>
        <w:ind w:left="0" w:right="496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7"/>
        <w:ind w:left="0" w:right="496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63"/>
          <w:sz w:val="20"/>
        </w:rPr>
        <w:t> </w:t>
      </w:r>
      <w:hyperlink r:id="rId377">
        <w:r>
          <w:rPr>
            <w:i/>
            <w:color w:val="231F20"/>
            <w:sz w:val="20"/>
          </w:rPr>
          <w:t>katya14.1996@mail.ru</w:t>
        </w:r>
        <w:r>
          <w:rPr>
            <w:color w:val="231F20"/>
            <w:sz w:val="20"/>
          </w:rPr>
          <w:t>,</w:t>
        </w:r>
        <w:r>
          <w:rPr>
            <w:color w:val="231F20"/>
            <w:spacing w:val="63"/>
            <w:sz w:val="20"/>
          </w:rPr>
          <w:t> </w:t>
        </w:r>
      </w:hyperlink>
      <w:hyperlink r:id="rId151">
        <w:r>
          <w:rPr>
            <w:i/>
            <w:color w:val="231F20"/>
            <w:sz w:val="20"/>
          </w:rPr>
          <w:t>9107977@gmail.com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671" w:space="505"/>
            <w:col w:w="5134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jc w:val="left"/>
        <w:rPr>
          <w:i/>
          <w:sz w:val="22"/>
        </w:rPr>
      </w:pPr>
    </w:p>
    <w:p>
      <w:pPr>
        <w:pStyle w:val="Heading1"/>
        <w:spacing w:line="249" w:lineRule="auto"/>
        <w:ind w:left="1964" w:right="2303"/>
      </w:pPr>
      <w:r>
        <w:rPr>
          <w:color w:val="231F20"/>
          <w:spacing w:val="-1"/>
        </w:rPr>
        <w:t>АРХИТЕКТУРНО-ДИЗАЙНЕРСКИЕ </w:t>
      </w:r>
      <w:r>
        <w:rPr>
          <w:color w:val="231F20"/>
        </w:rPr>
        <w:t>РЕШЕНИЯ</w:t>
      </w:r>
      <w:r>
        <w:rPr>
          <w:color w:val="231F20"/>
          <w:spacing w:val="-57"/>
        </w:rPr>
        <w:t> </w:t>
      </w:r>
      <w:r>
        <w:rPr>
          <w:color w:val="231F20"/>
        </w:rPr>
        <w:t>ПАРКА</w:t>
      </w:r>
      <w:r>
        <w:rPr>
          <w:color w:val="231F20"/>
          <w:spacing w:val="-15"/>
        </w:rPr>
        <w:t> </w:t>
      </w:r>
      <w:r>
        <w:rPr>
          <w:color w:val="231F20"/>
        </w:rPr>
        <w:t>ИМ.</w:t>
      </w:r>
      <w:r>
        <w:rPr>
          <w:color w:val="231F20"/>
          <w:spacing w:val="-14"/>
        </w:rPr>
        <w:t> </w:t>
      </w:r>
      <w:r>
        <w:rPr>
          <w:color w:val="231F20"/>
        </w:rPr>
        <w:t>10</w:t>
      </w:r>
      <w:r>
        <w:rPr>
          <w:color w:val="231F20"/>
          <w:spacing w:val="-14"/>
        </w:rPr>
        <w:t> </w:t>
      </w:r>
      <w:r>
        <w:rPr>
          <w:color w:val="231F20"/>
        </w:rPr>
        <w:t>ЛЕТ</w:t>
      </w:r>
      <w:r>
        <w:rPr>
          <w:color w:val="231F20"/>
          <w:spacing w:val="-15"/>
        </w:rPr>
        <w:t> </w:t>
      </w:r>
      <w:r>
        <w:rPr>
          <w:color w:val="231F20"/>
        </w:rPr>
        <w:t>ОКТЯБРЯ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Г.</w:t>
      </w:r>
      <w:r>
        <w:rPr>
          <w:color w:val="231F20"/>
          <w:spacing w:val="-14"/>
        </w:rPr>
        <w:t> </w:t>
      </w:r>
      <w:r>
        <w:rPr>
          <w:color w:val="231F20"/>
        </w:rPr>
        <w:t>АСТРАХАНЬ</w:t>
      </w:r>
    </w:p>
    <w:p>
      <w:pPr>
        <w:pStyle w:val="BodyText"/>
        <w:spacing w:before="229"/>
        <w:ind w:left="1836" w:right="2175"/>
        <w:jc w:val="center"/>
      </w:pPr>
      <w:r>
        <w:rPr>
          <w:color w:val="231F20"/>
          <w:spacing w:val="-1"/>
        </w:rPr>
        <w:t>ARCHITECTURAL</w:t>
      </w:r>
      <w:r>
        <w:rPr>
          <w:color w:val="231F20"/>
          <w:spacing w:val="-13"/>
        </w:rPr>
        <w:t> </w:t>
      </w:r>
      <w:r>
        <w:rPr>
          <w:color w:val="231F20"/>
        </w:rPr>
        <w:t>DESIGN</w:t>
      </w:r>
      <w:r>
        <w:rPr>
          <w:color w:val="231F20"/>
          <w:spacing w:val="-5"/>
        </w:rPr>
        <w:t> </w:t>
      </w:r>
      <w:r>
        <w:rPr>
          <w:color w:val="231F20"/>
        </w:rPr>
        <w:t>SOLUTIONS</w:t>
      </w:r>
    </w:p>
    <w:p>
      <w:pPr>
        <w:pStyle w:val="BodyText"/>
        <w:spacing w:before="12"/>
        <w:ind w:left="160" w:right="499"/>
        <w:jc w:val="center"/>
      </w:pPr>
      <w:r>
        <w:rPr>
          <w:color w:val="231F20"/>
          <w:spacing w:val="-2"/>
        </w:rPr>
        <w:t>OF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THE</w:t>
      </w:r>
      <w:r>
        <w:rPr>
          <w:color w:val="231F20"/>
        </w:rPr>
        <w:t> </w:t>
      </w:r>
      <w:r>
        <w:rPr>
          <w:color w:val="231F20"/>
          <w:spacing w:val="-2"/>
        </w:rPr>
        <w:t>PARK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NAMED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AFTER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10TH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ANNIVERSARY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OF OCTOBER IN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ASTRAKHAN</w:t>
      </w:r>
    </w:p>
    <w:p>
      <w:pPr>
        <w:pStyle w:val="BodyText"/>
        <w:spacing w:before="9"/>
        <w:jc w:val="left"/>
        <w:rPr>
          <w:sz w:val="21"/>
        </w:rPr>
      </w:pPr>
    </w:p>
    <w:p>
      <w:pPr>
        <w:pStyle w:val="BodyText"/>
        <w:spacing w:line="261" w:lineRule="auto"/>
        <w:ind w:left="163" w:right="497" w:firstLine="396"/>
      </w:pPr>
      <w:r>
        <w:rPr>
          <w:color w:val="231F20"/>
          <w:spacing w:val="-1"/>
        </w:rPr>
        <w:t>Современные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условия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жизни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диктуют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новый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подход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формированию</w:t>
      </w:r>
      <w:r>
        <w:rPr>
          <w:color w:val="231F20"/>
          <w:spacing w:val="-14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14"/>
        </w:rPr>
        <w:t> </w:t>
      </w:r>
      <w:r>
        <w:rPr>
          <w:color w:val="231F20"/>
        </w:rPr>
        <w:t>среды.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сегодняшний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день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подавляющее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большинство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парковых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пространств,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построенных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СССР,</w:t>
      </w:r>
      <w:r>
        <w:rPr>
          <w:color w:val="231F20"/>
          <w:spacing w:val="-58"/>
        </w:rPr>
        <w:t> </w:t>
      </w:r>
      <w:r>
        <w:rPr>
          <w:color w:val="231F20"/>
        </w:rPr>
        <w:t>не удовлетворяют современным критериям качества городской среды, находятся в заброшен-</w:t>
      </w:r>
      <w:r>
        <w:rPr>
          <w:color w:val="231F20"/>
          <w:spacing w:val="-57"/>
        </w:rPr>
        <w:t> </w:t>
      </w:r>
      <w:r>
        <w:rPr>
          <w:color w:val="231F20"/>
        </w:rPr>
        <w:t>ном состоянии. Соответственно, они нуждаются в преобразовании, целью которого является</w:t>
      </w:r>
      <w:r>
        <w:rPr>
          <w:color w:val="231F20"/>
          <w:spacing w:val="1"/>
        </w:rPr>
        <w:t> </w:t>
      </w:r>
      <w:r>
        <w:rPr>
          <w:color w:val="231F20"/>
        </w:rPr>
        <w:t>создание современных общественных пространств с индивидуальными запоминающимся об-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разами,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различными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сценариями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все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времена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года,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ежедневно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празднич-</w:t>
      </w:r>
      <w:r>
        <w:rPr>
          <w:color w:val="231F20"/>
          <w:spacing w:val="-58"/>
        </w:rPr>
        <w:t> </w:t>
      </w:r>
      <w:r>
        <w:rPr>
          <w:color w:val="231F20"/>
        </w:rPr>
        <w:t>ные дни, для различных групп населения.</w:t>
      </w:r>
      <w:r>
        <w:rPr>
          <w:color w:val="231F20"/>
          <w:spacing w:val="1"/>
        </w:rPr>
        <w:t> </w:t>
      </w:r>
      <w:r>
        <w:rPr>
          <w:color w:val="231F20"/>
        </w:rPr>
        <w:t>В данной статье рассматриваются основные прин-</w:t>
      </w:r>
      <w:r>
        <w:rPr>
          <w:color w:val="231F20"/>
          <w:spacing w:val="1"/>
        </w:rPr>
        <w:t> </w:t>
      </w:r>
      <w:r>
        <w:rPr>
          <w:color w:val="231F20"/>
        </w:rPr>
        <w:t>ципы современного паркостроения и концепция ревитализации территории на примере парка</w:t>
      </w:r>
      <w:r>
        <w:rPr>
          <w:color w:val="231F20"/>
          <w:spacing w:val="-57"/>
        </w:rPr>
        <w:t> </w:t>
      </w:r>
      <w:r>
        <w:rPr>
          <w:color w:val="231F20"/>
        </w:rPr>
        <w:t>им.</w:t>
      </w:r>
      <w:r>
        <w:rPr>
          <w:color w:val="231F20"/>
          <w:spacing w:val="-2"/>
        </w:rPr>
        <w:t> </w:t>
      </w:r>
      <w:r>
        <w:rPr>
          <w:color w:val="231F20"/>
        </w:rPr>
        <w:t>10 лет</w:t>
      </w:r>
      <w:r>
        <w:rPr>
          <w:color w:val="231F20"/>
          <w:spacing w:val="-2"/>
        </w:rPr>
        <w:t> </w:t>
      </w:r>
      <w:r>
        <w:rPr>
          <w:color w:val="231F20"/>
        </w:rPr>
        <w:t>Октября в</w:t>
      </w:r>
      <w:r>
        <w:rPr>
          <w:color w:val="231F20"/>
          <w:spacing w:val="-2"/>
        </w:rPr>
        <w:t> </w:t>
      </w:r>
      <w:r>
        <w:rPr>
          <w:color w:val="231F20"/>
        </w:rPr>
        <w:t>г. Астрахань.</w:t>
      </w:r>
    </w:p>
    <w:p>
      <w:pPr>
        <w:pStyle w:val="BodyText"/>
        <w:spacing w:line="269" w:lineRule="exact"/>
        <w:ind w:left="560"/>
      </w:pPr>
      <w:r>
        <w:rPr>
          <w:i/>
          <w:color w:val="231F20"/>
          <w:w w:val="95"/>
        </w:rPr>
        <w:t>Ключевые</w:t>
      </w:r>
      <w:r>
        <w:rPr>
          <w:i/>
          <w:color w:val="231F20"/>
          <w:spacing w:val="8"/>
          <w:w w:val="95"/>
        </w:rPr>
        <w:t> </w:t>
      </w:r>
      <w:r>
        <w:rPr>
          <w:i/>
          <w:color w:val="231F20"/>
          <w:w w:val="95"/>
        </w:rPr>
        <w:t>слова</w:t>
      </w:r>
      <w:r>
        <w:rPr>
          <w:color w:val="231F20"/>
          <w:w w:val="95"/>
        </w:rPr>
        <w:t>: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парковое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пространство,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городская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среда,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критерии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качества,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ревитализация;</w:t>
      </w:r>
    </w:p>
    <w:p>
      <w:pPr>
        <w:pStyle w:val="BodyText"/>
        <w:spacing w:before="2"/>
        <w:jc w:val="left"/>
        <w:rPr>
          <w:sz w:val="28"/>
        </w:rPr>
      </w:pPr>
    </w:p>
    <w:p>
      <w:pPr>
        <w:pStyle w:val="BodyText"/>
        <w:spacing w:line="261" w:lineRule="auto"/>
        <w:ind w:left="163" w:right="495" w:firstLine="396"/>
      </w:pPr>
      <w:r>
        <w:rPr>
          <w:color w:val="231F20"/>
        </w:rPr>
        <w:t>Modern</w:t>
      </w:r>
      <w:r>
        <w:rPr>
          <w:color w:val="231F20"/>
          <w:spacing w:val="-11"/>
        </w:rPr>
        <w:t> </w:t>
      </w:r>
      <w:r>
        <w:rPr>
          <w:color w:val="231F20"/>
        </w:rPr>
        <w:t>living</w:t>
      </w:r>
      <w:r>
        <w:rPr>
          <w:color w:val="231F20"/>
          <w:spacing w:val="-11"/>
        </w:rPr>
        <w:t> </w:t>
      </w:r>
      <w:r>
        <w:rPr>
          <w:color w:val="231F20"/>
        </w:rPr>
        <w:t>conditions</w:t>
      </w:r>
      <w:r>
        <w:rPr>
          <w:color w:val="231F20"/>
          <w:spacing w:val="-10"/>
        </w:rPr>
        <w:t> </w:t>
      </w:r>
      <w:r>
        <w:rPr>
          <w:color w:val="231F20"/>
        </w:rPr>
        <w:t>dictate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new</w:t>
      </w:r>
      <w:r>
        <w:rPr>
          <w:color w:val="231F20"/>
          <w:spacing w:val="-10"/>
        </w:rPr>
        <w:t> </w:t>
      </w:r>
      <w:r>
        <w:rPr>
          <w:color w:val="231F20"/>
        </w:rPr>
        <w:t>approach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formation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environment.</w:t>
      </w:r>
      <w:r>
        <w:rPr>
          <w:color w:val="231F20"/>
          <w:spacing w:val="-15"/>
        </w:rPr>
        <w:t> </w:t>
      </w:r>
      <w:r>
        <w:rPr>
          <w:color w:val="231F20"/>
        </w:rPr>
        <w:t>Today,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vast</w:t>
      </w:r>
      <w:r>
        <w:rPr>
          <w:color w:val="231F20"/>
          <w:spacing w:val="-11"/>
        </w:rPr>
        <w:t> </w:t>
      </w:r>
      <w:r>
        <w:rPr>
          <w:color w:val="231F20"/>
        </w:rPr>
        <w:t>majority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park</w:t>
      </w:r>
      <w:r>
        <w:rPr>
          <w:color w:val="231F20"/>
          <w:spacing w:val="-11"/>
        </w:rPr>
        <w:t> </w:t>
      </w:r>
      <w:r>
        <w:rPr>
          <w:color w:val="231F20"/>
        </w:rPr>
        <w:t>spaces</w:t>
      </w:r>
      <w:r>
        <w:rPr>
          <w:color w:val="231F20"/>
          <w:spacing w:val="-10"/>
        </w:rPr>
        <w:t> </w:t>
      </w:r>
      <w:r>
        <w:rPr>
          <w:color w:val="231F20"/>
        </w:rPr>
        <w:t>built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USSR</w:t>
      </w:r>
      <w:r>
        <w:rPr>
          <w:color w:val="231F20"/>
          <w:spacing w:val="-10"/>
        </w:rPr>
        <w:t> </w:t>
      </w:r>
      <w:r>
        <w:rPr>
          <w:color w:val="231F20"/>
        </w:rPr>
        <w:t>do</w:t>
      </w:r>
      <w:r>
        <w:rPr>
          <w:color w:val="231F20"/>
          <w:spacing w:val="-11"/>
        </w:rPr>
        <w:t> </w:t>
      </w:r>
      <w:r>
        <w:rPr>
          <w:color w:val="231F20"/>
        </w:rPr>
        <w:t>not</w:t>
      </w:r>
      <w:r>
        <w:rPr>
          <w:color w:val="231F20"/>
          <w:spacing w:val="-10"/>
        </w:rPr>
        <w:t> </w:t>
      </w:r>
      <w:r>
        <w:rPr>
          <w:color w:val="231F20"/>
        </w:rPr>
        <w:t>meet</w:t>
      </w:r>
      <w:r>
        <w:rPr>
          <w:color w:val="231F20"/>
          <w:spacing w:val="-11"/>
        </w:rPr>
        <w:t> </w:t>
      </w:r>
      <w:r>
        <w:rPr>
          <w:color w:val="231F20"/>
        </w:rPr>
        <w:t>modern</w:t>
      </w:r>
      <w:r>
        <w:rPr>
          <w:color w:val="231F20"/>
          <w:spacing w:val="-10"/>
        </w:rPr>
        <w:t> </w:t>
      </w:r>
      <w:r>
        <w:rPr>
          <w:color w:val="231F20"/>
        </w:rPr>
        <w:t>criteria</w:t>
      </w:r>
      <w:r>
        <w:rPr>
          <w:color w:val="231F20"/>
          <w:spacing w:val="-11"/>
        </w:rPr>
        <w:t> </w:t>
      </w:r>
      <w:r>
        <w:rPr>
          <w:color w:val="231F20"/>
        </w:rPr>
        <w:t>for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quality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urban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environment,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as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abandoned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state.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Accordingly,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they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need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transformed,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purpose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of which is to create modern public spaces with individual memorable images, with different usage</w:t>
      </w:r>
      <w:r>
        <w:rPr>
          <w:color w:val="231F20"/>
          <w:spacing w:val="1"/>
        </w:rPr>
        <w:t> </w:t>
      </w:r>
      <w:r>
        <w:rPr>
          <w:color w:val="231F20"/>
        </w:rPr>
        <w:t>scenarios at all times of the year, daily and on holidays, for various groups of the population. This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article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discusses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basic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principles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modern</w:t>
      </w:r>
      <w:r>
        <w:rPr>
          <w:color w:val="231F20"/>
          <w:spacing w:val="-14"/>
        </w:rPr>
        <w:t> </w:t>
      </w:r>
      <w:r>
        <w:rPr>
          <w:color w:val="231F20"/>
        </w:rPr>
        <w:t>park</w:t>
      </w:r>
      <w:r>
        <w:rPr>
          <w:color w:val="231F20"/>
          <w:spacing w:val="-14"/>
        </w:rPr>
        <w:t> </w:t>
      </w:r>
      <w:r>
        <w:rPr>
          <w:color w:val="231F20"/>
        </w:rPr>
        <w:t>building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concept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14"/>
        </w:rPr>
        <w:t> </w:t>
      </w:r>
      <w:r>
        <w:rPr>
          <w:color w:val="231F20"/>
        </w:rPr>
        <w:t>territory</w:t>
      </w:r>
      <w:r>
        <w:rPr>
          <w:color w:val="231F20"/>
          <w:spacing w:val="-13"/>
        </w:rPr>
        <w:t> </w:t>
      </w:r>
      <w:r>
        <w:rPr>
          <w:color w:val="231F20"/>
        </w:rPr>
        <w:t>revitalization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using</w:t>
      </w:r>
      <w:r>
        <w:rPr>
          <w:color w:val="231F20"/>
        </w:rPr>
        <w:t> </w:t>
      </w:r>
      <w:r>
        <w:rPr>
          <w:color w:val="231F20"/>
          <w:spacing w:val="-1"/>
        </w:rPr>
        <w:t>the</w:t>
      </w:r>
      <w:r>
        <w:rPr>
          <w:color w:val="231F20"/>
        </w:rPr>
        <w:t> </w:t>
      </w:r>
      <w:r>
        <w:rPr>
          <w:color w:val="231F20"/>
          <w:spacing w:val="-1"/>
        </w:rPr>
        <w:t>example</w:t>
      </w:r>
      <w:r>
        <w:rPr>
          <w:color w:val="231F20"/>
        </w:rPr>
        <w:t> </w:t>
      </w:r>
      <w:r>
        <w:rPr>
          <w:color w:val="231F20"/>
          <w:spacing w:val="-1"/>
        </w:rPr>
        <w:t>of</w:t>
      </w:r>
      <w:r>
        <w:rPr>
          <w:color w:val="231F20"/>
        </w:rPr>
        <w:t> the park named after 10th anniversary of October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5"/>
        </w:rPr>
        <w:t> </w:t>
      </w:r>
      <w:r>
        <w:rPr>
          <w:color w:val="231F20"/>
        </w:rPr>
        <w:t>Astrakhan.</w:t>
      </w:r>
    </w:p>
    <w:p>
      <w:pPr>
        <w:pStyle w:val="BodyText"/>
        <w:spacing w:line="270" w:lineRule="exact"/>
        <w:ind w:left="560"/>
      </w:pPr>
      <w:r>
        <w:rPr>
          <w:i/>
          <w:color w:val="231F20"/>
        </w:rPr>
        <w:t>Keywords</w:t>
      </w:r>
      <w:r>
        <w:rPr>
          <w:color w:val="231F20"/>
        </w:rPr>
        <w:t>:</w:t>
      </w:r>
      <w:r>
        <w:rPr>
          <w:color w:val="231F20"/>
          <w:spacing w:val="-2"/>
        </w:rPr>
        <w:t> </w:t>
      </w:r>
      <w:r>
        <w:rPr>
          <w:color w:val="231F20"/>
        </w:rPr>
        <w:t>park</w:t>
      </w:r>
      <w:r>
        <w:rPr>
          <w:color w:val="231F20"/>
          <w:spacing w:val="-2"/>
        </w:rPr>
        <w:t> </w:t>
      </w:r>
      <w:r>
        <w:rPr>
          <w:color w:val="231F20"/>
        </w:rPr>
        <w:t>space,</w:t>
      </w:r>
      <w:r>
        <w:rPr>
          <w:color w:val="231F20"/>
          <w:spacing w:val="-3"/>
        </w:rPr>
        <w:t> </w:t>
      </w:r>
      <w:r>
        <w:rPr>
          <w:color w:val="231F20"/>
        </w:rPr>
        <w:t>urban</w:t>
      </w:r>
      <w:r>
        <w:rPr>
          <w:color w:val="231F20"/>
          <w:spacing w:val="-1"/>
        </w:rPr>
        <w:t> </w:t>
      </w:r>
      <w:r>
        <w:rPr>
          <w:color w:val="231F20"/>
        </w:rPr>
        <w:t>environment,</w:t>
      </w:r>
      <w:r>
        <w:rPr>
          <w:color w:val="231F20"/>
          <w:spacing w:val="-2"/>
        </w:rPr>
        <w:t> </w:t>
      </w:r>
      <w:r>
        <w:rPr>
          <w:color w:val="231F20"/>
        </w:rPr>
        <w:t>quality</w:t>
      </w:r>
      <w:r>
        <w:rPr>
          <w:color w:val="231F20"/>
          <w:spacing w:val="-2"/>
        </w:rPr>
        <w:t> </w:t>
      </w:r>
      <w:r>
        <w:rPr>
          <w:color w:val="231F20"/>
        </w:rPr>
        <w:t>criteria,</w:t>
      </w:r>
      <w:r>
        <w:rPr>
          <w:color w:val="231F20"/>
          <w:spacing w:val="-1"/>
        </w:rPr>
        <w:t> </w:t>
      </w:r>
      <w:r>
        <w:rPr>
          <w:color w:val="231F20"/>
        </w:rPr>
        <w:t>revitalization;</w:t>
      </w:r>
    </w:p>
    <w:p>
      <w:pPr>
        <w:spacing w:after="0" w:line="270" w:lineRule="exact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 w:right="3" w:firstLine="396"/>
      </w:pP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основу</w:t>
      </w:r>
      <w:r>
        <w:rPr>
          <w:color w:val="231F20"/>
          <w:spacing w:val="-5"/>
        </w:rPr>
        <w:t> </w:t>
      </w:r>
      <w:r>
        <w:rPr>
          <w:color w:val="231F20"/>
        </w:rPr>
        <w:t>концепции</w:t>
      </w:r>
      <w:r>
        <w:rPr>
          <w:color w:val="231F20"/>
          <w:spacing w:val="-5"/>
        </w:rPr>
        <w:t> </w:t>
      </w:r>
      <w:r>
        <w:rPr>
          <w:color w:val="231F20"/>
        </w:rPr>
        <w:t>преобразования</w:t>
      </w:r>
      <w:r>
        <w:rPr>
          <w:color w:val="231F20"/>
          <w:spacing w:val="-4"/>
        </w:rPr>
        <w:t> </w:t>
      </w:r>
      <w:r>
        <w:rPr>
          <w:color w:val="231F20"/>
        </w:rPr>
        <w:t>тер-</w:t>
      </w:r>
      <w:r>
        <w:rPr>
          <w:color w:val="231F20"/>
          <w:spacing w:val="-58"/>
        </w:rPr>
        <w:t> </w:t>
      </w:r>
      <w:r>
        <w:rPr>
          <w:color w:val="231F20"/>
        </w:rPr>
        <w:t>ритории парка им. 10 лет Октября положены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принципы современного паркостроения, выяв-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ленные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основе</w:t>
      </w:r>
      <w:r>
        <w:rPr>
          <w:color w:val="231F20"/>
          <w:spacing w:val="-14"/>
        </w:rPr>
        <w:t> </w:t>
      </w:r>
      <w:r>
        <w:rPr>
          <w:color w:val="231F20"/>
        </w:rPr>
        <w:t>детального</w:t>
      </w:r>
      <w:r>
        <w:rPr>
          <w:color w:val="231F20"/>
          <w:spacing w:val="-14"/>
        </w:rPr>
        <w:t> </w:t>
      </w:r>
      <w:r>
        <w:rPr>
          <w:color w:val="231F20"/>
        </w:rPr>
        <w:t>изучения</w:t>
      </w:r>
      <w:r>
        <w:rPr>
          <w:color w:val="231F20"/>
          <w:spacing w:val="-13"/>
        </w:rPr>
        <w:t> </w:t>
      </w:r>
      <w:r>
        <w:rPr>
          <w:color w:val="231F20"/>
        </w:rPr>
        <w:t>анало-</w:t>
      </w:r>
      <w:r>
        <w:rPr>
          <w:color w:val="231F20"/>
          <w:spacing w:val="-58"/>
        </w:rPr>
        <w:t> </w:t>
      </w:r>
      <w:r>
        <w:rPr>
          <w:color w:val="231F20"/>
        </w:rPr>
        <w:t>гов</w:t>
      </w:r>
      <w:r>
        <w:rPr>
          <w:color w:val="231F20"/>
          <w:spacing w:val="-1"/>
        </w:rPr>
        <w:t> </w:t>
      </w:r>
      <w:r>
        <w:rPr>
          <w:color w:val="231F20"/>
        </w:rPr>
        <w:t>мирового опыта:</w:t>
      </w:r>
    </w:p>
    <w:p>
      <w:pPr>
        <w:pStyle w:val="ListParagraph"/>
        <w:numPr>
          <w:ilvl w:val="1"/>
          <w:numId w:val="74"/>
        </w:numPr>
        <w:tabs>
          <w:tab w:pos="1143" w:val="left" w:leader="none"/>
        </w:tabs>
        <w:spacing w:line="249" w:lineRule="auto" w:before="5" w:after="0"/>
        <w:ind w:left="503" w:right="5" w:firstLine="396"/>
        <w:jc w:val="left"/>
        <w:rPr>
          <w:sz w:val="24"/>
        </w:rPr>
      </w:pPr>
      <w:r>
        <w:rPr>
          <w:color w:val="231F20"/>
          <w:sz w:val="24"/>
        </w:rPr>
        <w:t>Учет интересов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всех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возрастных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групп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населения;</w:t>
      </w:r>
    </w:p>
    <w:p>
      <w:pPr>
        <w:pStyle w:val="ListParagraph"/>
        <w:numPr>
          <w:ilvl w:val="1"/>
          <w:numId w:val="74"/>
        </w:numPr>
        <w:tabs>
          <w:tab w:pos="1152" w:val="left" w:leader="none"/>
        </w:tabs>
        <w:spacing w:line="249" w:lineRule="auto" w:before="2" w:after="0"/>
        <w:ind w:left="503" w:right="0" w:firstLine="396"/>
        <w:jc w:val="left"/>
        <w:rPr>
          <w:sz w:val="24"/>
        </w:rPr>
      </w:pPr>
      <w:r>
        <w:rPr>
          <w:color w:val="231F20"/>
          <w:sz w:val="24"/>
        </w:rPr>
        <w:t>Улучшение</w:t>
      </w:r>
      <w:r>
        <w:rPr>
          <w:color w:val="231F20"/>
          <w:spacing w:val="22"/>
          <w:sz w:val="24"/>
        </w:rPr>
        <w:t> </w:t>
      </w:r>
      <w:r>
        <w:rPr>
          <w:color w:val="231F20"/>
          <w:sz w:val="24"/>
        </w:rPr>
        <w:t>экологического</w:t>
      </w:r>
      <w:r>
        <w:rPr>
          <w:color w:val="231F20"/>
          <w:spacing w:val="22"/>
          <w:sz w:val="24"/>
        </w:rPr>
        <w:t> </w:t>
      </w:r>
      <w:r>
        <w:rPr>
          <w:color w:val="231F20"/>
          <w:sz w:val="24"/>
        </w:rPr>
        <w:t>состояния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окружающей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среды;</w:t>
      </w:r>
    </w:p>
    <w:p>
      <w:pPr>
        <w:pStyle w:val="ListParagraph"/>
        <w:numPr>
          <w:ilvl w:val="1"/>
          <w:numId w:val="74"/>
        </w:numPr>
        <w:tabs>
          <w:tab w:pos="1128" w:val="left" w:leader="none"/>
        </w:tabs>
        <w:spacing w:line="240" w:lineRule="auto" w:before="2" w:after="0"/>
        <w:ind w:left="1127" w:right="0" w:hanging="228"/>
        <w:jc w:val="left"/>
        <w:rPr>
          <w:sz w:val="24"/>
        </w:rPr>
      </w:pPr>
      <w:r>
        <w:rPr>
          <w:color w:val="231F20"/>
          <w:w w:val="95"/>
          <w:sz w:val="24"/>
        </w:rPr>
        <w:t>Создание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современной инфраструктуры;</w:t>
      </w:r>
    </w:p>
    <w:p>
      <w:pPr>
        <w:pStyle w:val="ListParagraph"/>
        <w:numPr>
          <w:ilvl w:val="1"/>
          <w:numId w:val="74"/>
        </w:numPr>
        <w:tabs>
          <w:tab w:pos="1136" w:val="left" w:leader="none"/>
        </w:tabs>
        <w:spacing w:line="249" w:lineRule="auto" w:before="12" w:after="0"/>
        <w:ind w:left="503" w:right="3" w:firstLine="396"/>
        <w:jc w:val="left"/>
        <w:rPr>
          <w:sz w:val="24"/>
        </w:rPr>
      </w:pPr>
      <w:r>
        <w:rPr>
          <w:color w:val="231F20"/>
          <w:spacing w:val="-2"/>
          <w:sz w:val="24"/>
        </w:rPr>
        <w:t>Дополнение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природного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ландшафта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ис-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кусственными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элементами;</w:t>
      </w:r>
    </w:p>
    <w:p>
      <w:pPr>
        <w:pStyle w:val="ListParagraph"/>
        <w:numPr>
          <w:ilvl w:val="1"/>
          <w:numId w:val="74"/>
        </w:numPr>
        <w:tabs>
          <w:tab w:pos="1140" w:val="left" w:leader="none"/>
        </w:tabs>
        <w:spacing w:line="249" w:lineRule="auto" w:before="2" w:after="0"/>
        <w:ind w:left="503" w:right="2" w:firstLine="396"/>
        <w:jc w:val="left"/>
        <w:rPr>
          <w:sz w:val="24"/>
        </w:rPr>
      </w:pPr>
      <w:r>
        <w:rPr>
          <w:color w:val="231F20"/>
          <w:sz w:val="24"/>
        </w:rPr>
        <w:t>Адаптация к естественным природным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процессам;</w:t>
      </w:r>
    </w:p>
    <w:p>
      <w:pPr>
        <w:pStyle w:val="BodyText"/>
        <w:spacing w:line="249" w:lineRule="auto" w:before="2"/>
        <w:ind w:left="503" w:firstLine="396"/>
        <w:jc w:val="right"/>
      </w:pPr>
      <w:r>
        <w:rPr>
          <w:color w:val="231F20"/>
        </w:rPr>
        <w:t>Парк</w:t>
      </w:r>
      <w:r>
        <w:rPr>
          <w:color w:val="231F20"/>
          <w:spacing w:val="-11"/>
        </w:rPr>
        <w:t> </w:t>
      </w:r>
      <w:r>
        <w:rPr>
          <w:color w:val="231F20"/>
        </w:rPr>
        <w:t>им.</w:t>
      </w:r>
      <w:r>
        <w:rPr>
          <w:color w:val="231F20"/>
          <w:spacing w:val="-10"/>
        </w:rPr>
        <w:t> </w:t>
      </w:r>
      <w:r>
        <w:rPr>
          <w:color w:val="231F20"/>
        </w:rPr>
        <w:t>10</w:t>
      </w:r>
      <w:r>
        <w:rPr>
          <w:color w:val="231F20"/>
          <w:spacing w:val="-11"/>
        </w:rPr>
        <w:t> </w:t>
      </w:r>
      <w:r>
        <w:rPr>
          <w:color w:val="231F20"/>
        </w:rPr>
        <w:t>лет</w:t>
      </w:r>
      <w:r>
        <w:rPr>
          <w:color w:val="231F20"/>
          <w:spacing w:val="-10"/>
        </w:rPr>
        <w:t> </w:t>
      </w:r>
      <w:r>
        <w:rPr>
          <w:color w:val="231F20"/>
        </w:rPr>
        <w:t>Октября</w:t>
      </w:r>
      <w:r>
        <w:rPr>
          <w:color w:val="231F20"/>
          <w:spacing w:val="-11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10"/>
        </w:rPr>
        <w:t> </w:t>
      </w:r>
      <w:r>
        <w:rPr>
          <w:color w:val="231F20"/>
        </w:rPr>
        <w:t>со-</w:t>
      </w:r>
      <w:r>
        <w:rPr>
          <w:color w:val="231F20"/>
          <w:spacing w:val="-57"/>
        </w:rPr>
        <w:t> </w:t>
      </w:r>
      <w:r>
        <w:rPr>
          <w:color w:val="231F20"/>
        </w:rPr>
        <w:t>бой небольшую территорию линейного типа,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протяженную вдоль реки Волга. Территория не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менялась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момента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сегод-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няшний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день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имеет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неудовлетворительное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стояние.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Очевидна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необходимость</w:t>
      </w:r>
      <w:r>
        <w:rPr>
          <w:color w:val="231F20"/>
          <w:spacing w:val="-10"/>
        </w:rPr>
        <w:t> </w:t>
      </w:r>
      <w:r>
        <w:rPr>
          <w:color w:val="231F20"/>
        </w:rPr>
        <w:t>качествен-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ного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изменения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структуры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данной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территории,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пространственной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организации,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функциональ-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ного</w:t>
      </w:r>
      <w:r>
        <w:rPr>
          <w:color w:val="231F20"/>
          <w:spacing w:val="10"/>
        </w:rPr>
        <w:t> </w:t>
      </w:r>
      <w:r>
        <w:rPr>
          <w:color w:val="231F20"/>
        </w:rPr>
        <w:t>наполнения.</w:t>
      </w:r>
      <w:r>
        <w:rPr>
          <w:color w:val="231F20"/>
          <w:spacing w:val="10"/>
        </w:rPr>
        <w:t> </w:t>
      </w:r>
      <w:r>
        <w:rPr>
          <w:color w:val="231F20"/>
        </w:rPr>
        <w:t>К</w:t>
      </w:r>
      <w:r>
        <w:rPr>
          <w:color w:val="231F20"/>
          <w:spacing w:val="10"/>
        </w:rPr>
        <w:t> </w:t>
      </w:r>
      <w:r>
        <w:rPr>
          <w:color w:val="231F20"/>
        </w:rPr>
        <w:t>участку</w:t>
      </w:r>
      <w:r>
        <w:rPr>
          <w:color w:val="231F20"/>
          <w:spacing w:val="10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57"/>
        </w:rPr>
        <w:t> </w:t>
      </w:r>
      <w:r>
        <w:rPr>
          <w:color w:val="231F20"/>
        </w:rPr>
        <w:t>имеется доступ различного вида транспорта.</w:t>
      </w:r>
      <w:r>
        <w:rPr>
          <w:color w:val="231F20"/>
          <w:spacing w:val="1"/>
        </w:rPr>
        <w:t> </w:t>
      </w:r>
      <w:r>
        <w:rPr>
          <w:color w:val="231F20"/>
        </w:rPr>
        <w:t>Парк</w:t>
      </w:r>
      <w:r>
        <w:rPr>
          <w:color w:val="231F20"/>
          <w:spacing w:val="1"/>
        </w:rPr>
        <w:t> </w:t>
      </w:r>
      <w:r>
        <w:rPr>
          <w:color w:val="231F20"/>
        </w:rPr>
        <w:t>расположен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зоне</w:t>
      </w:r>
      <w:r>
        <w:rPr>
          <w:color w:val="231F20"/>
          <w:spacing w:val="1"/>
        </w:rPr>
        <w:t> </w:t>
      </w:r>
      <w:r>
        <w:rPr>
          <w:color w:val="231F20"/>
        </w:rPr>
        <w:t>концентрации</w:t>
      </w:r>
      <w:r>
        <w:rPr>
          <w:color w:val="231F20"/>
          <w:spacing w:val="1"/>
        </w:rPr>
        <w:t> </w:t>
      </w:r>
      <w:r>
        <w:rPr>
          <w:color w:val="231F20"/>
        </w:rPr>
        <w:t>объектов</w:t>
      </w:r>
      <w:r>
        <w:rPr>
          <w:color w:val="231F20"/>
          <w:spacing w:val="-5"/>
        </w:rPr>
        <w:t> </w:t>
      </w:r>
      <w:r>
        <w:rPr>
          <w:color w:val="231F20"/>
        </w:rPr>
        <w:t>жилой</w:t>
      </w:r>
      <w:r>
        <w:rPr>
          <w:color w:val="231F20"/>
          <w:spacing w:val="-4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образовательно-</w:t>
      </w:r>
      <w:r>
        <w:rPr>
          <w:color w:val="231F20"/>
          <w:spacing w:val="-57"/>
        </w:rPr>
        <w:t> </w:t>
      </w:r>
      <w:r>
        <w:rPr>
          <w:color w:val="231F20"/>
        </w:rPr>
        <w:t>го</w:t>
      </w:r>
      <w:r>
        <w:rPr>
          <w:color w:val="231F20"/>
          <w:spacing w:val="5"/>
        </w:rPr>
        <w:t> </w:t>
      </w:r>
      <w:r>
        <w:rPr>
          <w:color w:val="231F20"/>
        </w:rPr>
        <w:t>назначения,</w:t>
      </w:r>
      <w:r>
        <w:rPr>
          <w:color w:val="231F20"/>
          <w:spacing w:val="5"/>
        </w:rPr>
        <w:t> </w:t>
      </w:r>
      <w:r>
        <w:rPr>
          <w:color w:val="231F20"/>
        </w:rPr>
        <w:t>которые</w:t>
      </w:r>
      <w:r>
        <w:rPr>
          <w:color w:val="231F20"/>
          <w:spacing w:val="6"/>
        </w:rPr>
        <w:t> </w:t>
      </w:r>
      <w:r>
        <w:rPr>
          <w:color w:val="231F20"/>
        </w:rPr>
        <w:t>нуждаются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актива-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парковой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территории.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12"/>
        </w:rPr>
        <w:t> </w:t>
      </w:r>
      <w:r>
        <w:rPr>
          <w:color w:val="231F20"/>
        </w:rPr>
        <w:t>время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по-новому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ставится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задача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комфорт-</w:t>
      </w:r>
      <w:r>
        <w:rPr>
          <w:color w:val="231F20"/>
          <w:spacing w:val="-57"/>
        </w:rPr>
        <w:t> </w:t>
      </w:r>
      <w:r>
        <w:rPr>
          <w:color w:val="231F20"/>
        </w:rPr>
        <w:t>ных</w:t>
      </w:r>
      <w:r>
        <w:rPr>
          <w:color w:val="231F20"/>
          <w:spacing w:val="32"/>
        </w:rPr>
        <w:t> </w:t>
      </w:r>
      <w:r>
        <w:rPr>
          <w:color w:val="231F20"/>
        </w:rPr>
        <w:t>условий</w:t>
      </w:r>
      <w:r>
        <w:rPr>
          <w:color w:val="231F20"/>
          <w:spacing w:val="32"/>
        </w:rPr>
        <w:t> </w:t>
      </w:r>
      <w:r>
        <w:rPr>
          <w:color w:val="231F20"/>
        </w:rPr>
        <w:t>для</w:t>
      </w:r>
      <w:r>
        <w:rPr>
          <w:color w:val="231F20"/>
          <w:spacing w:val="32"/>
        </w:rPr>
        <w:t> </w:t>
      </w:r>
      <w:r>
        <w:rPr>
          <w:color w:val="231F20"/>
        </w:rPr>
        <w:t>отдыха,</w:t>
      </w:r>
      <w:r>
        <w:rPr>
          <w:color w:val="231F20"/>
          <w:spacing w:val="32"/>
        </w:rPr>
        <w:t> </w:t>
      </w:r>
      <w:r>
        <w:rPr>
          <w:color w:val="231F20"/>
        </w:rPr>
        <w:t>при</w:t>
      </w:r>
      <w:r>
        <w:rPr>
          <w:color w:val="231F20"/>
          <w:spacing w:val="32"/>
        </w:rPr>
        <w:t> </w:t>
      </w:r>
      <w:r>
        <w:rPr>
          <w:color w:val="231F20"/>
        </w:rPr>
        <w:t>этом</w:t>
      </w:r>
      <w:r>
        <w:rPr>
          <w:color w:val="231F20"/>
          <w:spacing w:val="32"/>
        </w:rPr>
        <w:t> </w:t>
      </w:r>
      <w:r>
        <w:rPr>
          <w:color w:val="231F20"/>
        </w:rPr>
        <w:t>имеется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24"/>
        </w:rPr>
        <w:t> </w:t>
      </w:r>
      <w:r>
        <w:rPr>
          <w:color w:val="231F20"/>
        </w:rPr>
        <w:t>виду</w:t>
      </w:r>
      <w:r>
        <w:rPr>
          <w:color w:val="231F20"/>
          <w:spacing w:val="27"/>
        </w:rPr>
        <w:t> </w:t>
      </w:r>
      <w:r>
        <w:rPr>
          <w:color w:val="231F20"/>
        </w:rPr>
        <w:t>не</w:t>
      </w:r>
      <w:r>
        <w:rPr>
          <w:color w:val="231F20"/>
          <w:spacing w:val="27"/>
        </w:rPr>
        <w:t> </w:t>
      </w:r>
      <w:r>
        <w:rPr>
          <w:color w:val="231F20"/>
        </w:rPr>
        <w:t>только</w:t>
      </w:r>
      <w:r>
        <w:rPr>
          <w:color w:val="231F20"/>
          <w:spacing w:val="27"/>
        </w:rPr>
        <w:t> </w:t>
      </w:r>
      <w:r>
        <w:rPr>
          <w:color w:val="231F20"/>
        </w:rPr>
        <w:t>обеспечение</w:t>
      </w:r>
      <w:r>
        <w:rPr>
          <w:color w:val="231F20"/>
          <w:spacing w:val="27"/>
        </w:rPr>
        <w:t> </w:t>
      </w:r>
      <w:r>
        <w:rPr>
          <w:color w:val="231F20"/>
        </w:rPr>
        <w:t>необходимых</w:t>
      </w:r>
      <w:r>
        <w:rPr>
          <w:color w:val="231F20"/>
          <w:spacing w:val="-57"/>
        </w:rPr>
        <w:t> </w:t>
      </w:r>
      <w:r>
        <w:rPr>
          <w:color w:val="231F20"/>
        </w:rPr>
        <w:t>санитарно-гигиенических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микроклимати-</w:t>
      </w:r>
      <w:r>
        <w:rPr>
          <w:color w:val="231F20"/>
          <w:spacing w:val="-57"/>
        </w:rPr>
        <w:t> </w:t>
      </w:r>
      <w:r>
        <w:rPr>
          <w:color w:val="231F20"/>
        </w:rPr>
        <w:t>ческих</w:t>
      </w:r>
      <w:r>
        <w:rPr>
          <w:color w:val="231F20"/>
          <w:spacing w:val="39"/>
        </w:rPr>
        <w:t> </w:t>
      </w:r>
      <w:r>
        <w:rPr>
          <w:color w:val="231F20"/>
        </w:rPr>
        <w:t>условий,</w:t>
      </w:r>
      <w:r>
        <w:rPr>
          <w:color w:val="231F20"/>
          <w:spacing w:val="40"/>
        </w:rPr>
        <w:t> </w:t>
      </w:r>
      <w:r>
        <w:rPr>
          <w:color w:val="231F20"/>
        </w:rPr>
        <w:t>но</w:t>
      </w:r>
      <w:r>
        <w:rPr>
          <w:color w:val="231F20"/>
          <w:spacing w:val="40"/>
        </w:rPr>
        <w:t> </w:t>
      </w:r>
      <w:r>
        <w:rPr>
          <w:color w:val="231F20"/>
        </w:rPr>
        <w:t>и</w:t>
      </w:r>
      <w:r>
        <w:rPr>
          <w:color w:val="231F20"/>
          <w:spacing w:val="40"/>
        </w:rPr>
        <w:t> </w:t>
      </w:r>
      <w:r>
        <w:rPr>
          <w:color w:val="231F20"/>
        </w:rPr>
        <w:t>повышение</w:t>
      </w:r>
      <w:r>
        <w:rPr>
          <w:color w:val="231F20"/>
          <w:spacing w:val="40"/>
        </w:rPr>
        <w:t> </w:t>
      </w:r>
      <w:r>
        <w:rPr>
          <w:color w:val="231F20"/>
        </w:rPr>
        <w:t>эстетиче-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ских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качеств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парковой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среды,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пешеходной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до-</w:t>
      </w:r>
    </w:p>
    <w:p>
      <w:pPr>
        <w:pStyle w:val="BodyText"/>
        <w:spacing w:before="20"/>
        <w:ind w:left="503"/>
        <w:jc w:val="left"/>
      </w:pPr>
      <w:r>
        <w:rPr>
          <w:color w:val="231F20"/>
        </w:rPr>
        <w:t>ступности.</w:t>
      </w:r>
    </w:p>
    <w:p>
      <w:pPr>
        <w:pStyle w:val="BodyText"/>
        <w:spacing w:line="249" w:lineRule="auto" w:before="12"/>
        <w:ind w:left="503" w:right="3" w:firstLine="396"/>
      </w:pPr>
      <w:r>
        <w:rPr>
          <w:color w:val="231F20"/>
        </w:rPr>
        <w:t>В соответствии с этим, идея ревитализа-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ции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парка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10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лет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Октября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основана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плексном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подходе.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рамках</w:t>
      </w:r>
      <w:r>
        <w:rPr>
          <w:color w:val="231F20"/>
          <w:spacing w:val="-13"/>
        </w:rPr>
        <w:t> </w:t>
      </w:r>
      <w:r>
        <w:rPr>
          <w:color w:val="231F20"/>
        </w:rPr>
        <w:t>данного</w:t>
      </w:r>
      <w:r>
        <w:rPr>
          <w:color w:val="231F20"/>
          <w:spacing w:val="-13"/>
        </w:rPr>
        <w:t> </w:t>
      </w:r>
      <w:r>
        <w:rPr>
          <w:color w:val="231F20"/>
        </w:rPr>
        <w:t>подхода</w:t>
      </w:r>
      <w:r>
        <w:rPr>
          <w:color w:val="231F20"/>
          <w:spacing w:val="-58"/>
        </w:rPr>
        <w:t> </w:t>
      </w:r>
      <w:r>
        <w:rPr>
          <w:color w:val="231F20"/>
        </w:rPr>
        <w:t>предполагается:</w:t>
      </w:r>
    </w:p>
    <w:p>
      <w:pPr>
        <w:pStyle w:val="ListParagraph"/>
        <w:numPr>
          <w:ilvl w:val="0"/>
          <w:numId w:val="75"/>
        </w:numPr>
        <w:tabs>
          <w:tab w:pos="1097" w:val="left" w:leader="none"/>
        </w:tabs>
        <w:spacing w:line="249" w:lineRule="auto" w:before="4" w:after="0"/>
        <w:ind w:left="503" w:right="5" w:firstLine="396"/>
        <w:jc w:val="both"/>
        <w:rPr>
          <w:sz w:val="24"/>
        </w:rPr>
      </w:pPr>
      <w:r>
        <w:rPr>
          <w:color w:val="231F20"/>
          <w:w w:val="105"/>
          <w:sz w:val="24"/>
        </w:rPr>
        <w:t>подчеркнуть природные достоинства</w:t>
      </w:r>
      <w:r>
        <w:rPr>
          <w:color w:val="231F20"/>
          <w:spacing w:val="-60"/>
          <w:w w:val="105"/>
          <w:sz w:val="24"/>
        </w:rPr>
        <w:t> </w:t>
      </w:r>
      <w:r>
        <w:rPr>
          <w:color w:val="231F20"/>
          <w:w w:val="105"/>
          <w:sz w:val="24"/>
        </w:rPr>
        <w:t>парка;</w:t>
      </w:r>
    </w:p>
    <w:p>
      <w:pPr>
        <w:pStyle w:val="ListParagraph"/>
        <w:numPr>
          <w:ilvl w:val="0"/>
          <w:numId w:val="75"/>
        </w:numPr>
        <w:tabs>
          <w:tab w:pos="1076" w:val="left" w:leader="none"/>
        </w:tabs>
        <w:spacing w:line="249" w:lineRule="auto" w:before="2" w:after="0"/>
        <w:ind w:left="503" w:right="3" w:firstLine="396"/>
        <w:jc w:val="both"/>
        <w:rPr>
          <w:sz w:val="24"/>
        </w:rPr>
      </w:pPr>
      <w:r>
        <w:rPr>
          <w:color w:val="231F20"/>
          <w:w w:val="95"/>
          <w:sz w:val="24"/>
        </w:rPr>
        <w:t>сформировать разнообразные маршруты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сценарии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отдыха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посетителей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парка;</w:t>
      </w:r>
    </w:p>
    <w:p>
      <w:pPr>
        <w:pStyle w:val="ListParagraph"/>
        <w:numPr>
          <w:ilvl w:val="0"/>
          <w:numId w:val="75"/>
        </w:numPr>
        <w:tabs>
          <w:tab w:pos="1102" w:val="left" w:leader="none"/>
        </w:tabs>
        <w:spacing w:line="249" w:lineRule="auto" w:before="2" w:after="0"/>
        <w:ind w:left="503" w:right="3" w:firstLine="396"/>
        <w:jc w:val="both"/>
        <w:rPr>
          <w:sz w:val="24"/>
        </w:rPr>
      </w:pPr>
      <w:r>
        <w:rPr>
          <w:color w:val="231F20"/>
          <w:sz w:val="24"/>
        </w:rPr>
        <w:t>создать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цепочки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общественных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про-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странств, наполненных разнообразными функ-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циями,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привлекательными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различных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тегорий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пользователей.</w:t>
      </w:r>
    </w:p>
    <w:p>
      <w:pPr>
        <w:pStyle w:val="BodyText"/>
        <w:spacing w:line="249" w:lineRule="auto" w:before="3"/>
        <w:ind w:left="503" w:right="2" w:firstLine="396"/>
      </w:pPr>
      <w:r>
        <w:rPr>
          <w:color w:val="231F20"/>
        </w:rPr>
        <w:t>Перед началом проектирования были по-</w:t>
      </w:r>
      <w:r>
        <w:rPr>
          <w:color w:val="231F20"/>
          <w:spacing w:val="-57"/>
        </w:rPr>
        <w:t> </w:t>
      </w:r>
      <w:r>
        <w:rPr>
          <w:color w:val="231F20"/>
        </w:rPr>
        <w:t>добраны и подробно изучены аналоги пар-</w:t>
      </w:r>
      <w:r>
        <w:rPr>
          <w:color w:val="231F20"/>
          <w:spacing w:val="1"/>
        </w:rPr>
        <w:t> </w:t>
      </w:r>
      <w:r>
        <w:rPr>
          <w:color w:val="231F20"/>
        </w:rPr>
        <w:t>ков линейного типа вдоль воды, которые по</w:t>
      </w:r>
      <w:r>
        <w:rPr>
          <w:color w:val="231F20"/>
          <w:spacing w:val="1"/>
        </w:rPr>
        <w:t> </w:t>
      </w:r>
      <w:r>
        <w:rPr>
          <w:color w:val="231F20"/>
        </w:rPr>
        <w:t>площади</w:t>
      </w:r>
      <w:r>
        <w:rPr>
          <w:color w:val="231F20"/>
          <w:spacing w:val="32"/>
        </w:rPr>
        <w:t> </w:t>
      </w:r>
      <w:r>
        <w:rPr>
          <w:color w:val="231F20"/>
        </w:rPr>
        <w:t>соответствуют</w:t>
      </w:r>
      <w:r>
        <w:rPr>
          <w:color w:val="231F20"/>
          <w:spacing w:val="32"/>
        </w:rPr>
        <w:t> </w:t>
      </w:r>
      <w:r>
        <w:rPr>
          <w:color w:val="231F20"/>
        </w:rPr>
        <w:t>объекту</w:t>
      </w:r>
      <w:r>
        <w:rPr>
          <w:color w:val="231F20"/>
          <w:spacing w:val="33"/>
        </w:rPr>
        <w:t> </w:t>
      </w:r>
      <w:r>
        <w:rPr>
          <w:color w:val="231F20"/>
        </w:rPr>
        <w:t>строитель-</w:t>
      </w:r>
    </w:p>
    <w:p>
      <w:pPr>
        <w:pStyle w:val="BodyText"/>
        <w:spacing w:line="249" w:lineRule="auto" w:before="78"/>
        <w:ind w:left="294" w:right="160"/>
      </w:pPr>
      <w:r>
        <w:rPr/>
        <w:br w:type="column"/>
      </w:r>
      <w:r>
        <w:rPr>
          <w:color w:val="231F20"/>
        </w:rPr>
        <w:t>ства [1,2]. В аналогах рассматривались: пе-</w:t>
      </w:r>
      <w:r>
        <w:rPr>
          <w:color w:val="231F20"/>
          <w:spacing w:val="1"/>
        </w:rPr>
        <w:t> </w:t>
      </w:r>
      <w:r>
        <w:rPr>
          <w:color w:val="231F20"/>
        </w:rPr>
        <w:t>шеходная</w:t>
      </w:r>
      <w:r>
        <w:rPr>
          <w:color w:val="231F20"/>
          <w:spacing w:val="-6"/>
        </w:rPr>
        <w:t> </w:t>
      </w:r>
      <w:r>
        <w:rPr>
          <w:color w:val="231F20"/>
        </w:rPr>
        <w:t>структура,</w:t>
      </w:r>
      <w:r>
        <w:rPr>
          <w:color w:val="231F20"/>
          <w:spacing w:val="-5"/>
        </w:rPr>
        <w:t> </w:t>
      </w:r>
      <w:r>
        <w:rPr>
          <w:color w:val="231F20"/>
        </w:rPr>
        <w:t>функциональное</w:t>
      </w:r>
      <w:r>
        <w:rPr>
          <w:color w:val="231F20"/>
          <w:spacing w:val="-6"/>
        </w:rPr>
        <w:t> </w:t>
      </w:r>
      <w:r>
        <w:rPr>
          <w:color w:val="231F20"/>
        </w:rPr>
        <w:t>напол-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нение, взаиморасположение </w:t>
      </w:r>
      <w:r>
        <w:rPr>
          <w:color w:val="231F20"/>
          <w:spacing w:val="-1"/>
        </w:rPr>
        <w:t>функциональных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зон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удельный</w:t>
      </w:r>
      <w:r>
        <w:rPr>
          <w:color w:val="231F20"/>
          <w:spacing w:val="-14"/>
        </w:rPr>
        <w:t> </w:t>
      </w:r>
      <w:r>
        <w:rPr>
          <w:color w:val="231F20"/>
        </w:rPr>
        <w:t>вес.</w:t>
      </w:r>
      <w:r>
        <w:rPr>
          <w:color w:val="231F20"/>
          <w:spacing w:val="-13"/>
        </w:rPr>
        <w:t> </w:t>
      </w:r>
      <w:r>
        <w:rPr>
          <w:color w:val="231F20"/>
        </w:rPr>
        <w:t>Исходя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рассмотрен-</w:t>
      </w:r>
      <w:r>
        <w:rPr>
          <w:color w:val="231F20"/>
          <w:spacing w:val="-57"/>
        </w:rPr>
        <w:t> </w:t>
      </w:r>
      <w:r>
        <w:rPr>
          <w:color w:val="231F20"/>
        </w:rPr>
        <w:t>ных данных была составлена общая теорети-</w:t>
      </w:r>
      <w:r>
        <w:rPr>
          <w:color w:val="231F20"/>
          <w:spacing w:val="-57"/>
        </w:rPr>
        <w:t> </w:t>
      </w:r>
      <w:r>
        <w:rPr>
          <w:color w:val="231F20"/>
        </w:rPr>
        <w:t>ческая</w:t>
      </w:r>
      <w:r>
        <w:rPr>
          <w:color w:val="231F20"/>
          <w:spacing w:val="-11"/>
        </w:rPr>
        <w:t> </w:t>
      </w:r>
      <w:r>
        <w:rPr>
          <w:color w:val="231F20"/>
        </w:rPr>
        <w:t>модель</w:t>
      </w:r>
      <w:r>
        <w:rPr>
          <w:color w:val="231F20"/>
          <w:spacing w:val="-10"/>
        </w:rPr>
        <w:t> </w:t>
      </w:r>
      <w:r>
        <w:rPr>
          <w:color w:val="231F20"/>
        </w:rPr>
        <w:t>парка,</w:t>
      </w:r>
      <w:r>
        <w:rPr>
          <w:color w:val="231F20"/>
          <w:spacing w:val="-10"/>
        </w:rPr>
        <w:t> </w:t>
      </w:r>
      <w:r>
        <w:rPr>
          <w:color w:val="231F20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</w:rPr>
        <w:t>основе</w:t>
      </w:r>
      <w:r>
        <w:rPr>
          <w:color w:val="231F20"/>
          <w:spacing w:val="-11"/>
        </w:rPr>
        <w:t> </w:t>
      </w:r>
      <w:r>
        <w:rPr>
          <w:color w:val="231F20"/>
        </w:rPr>
        <w:t>которой</w:t>
      </w:r>
      <w:r>
        <w:rPr>
          <w:color w:val="231F20"/>
          <w:spacing w:val="-10"/>
        </w:rPr>
        <w:t> </w:t>
      </w:r>
      <w:r>
        <w:rPr>
          <w:color w:val="231F20"/>
        </w:rPr>
        <w:t>было</w:t>
      </w:r>
      <w:r>
        <w:rPr>
          <w:color w:val="231F20"/>
          <w:spacing w:val="-57"/>
        </w:rPr>
        <w:t> </w:t>
      </w:r>
      <w:r>
        <w:rPr>
          <w:color w:val="231F20"/>
        </w:rPr>
        <w:t>разработано</w:t>
      </w:r>
      <w:r>
        <w:rPr>
          <w:color w:val="231F20"/>
          <w:spacing w:val="1"/>
        </w:rPr>
        <w:t> </w:t>
      </w:r>
      <w:r>
        <w:rPr>
          <w:color w:val="231F20"/>
        </w:rPr>
        <w:t>проектное</w:t>
      </w:r>
      <w:r>
        <w:rPr>
          <w:color w:val="231F20"/>
          <w:spacing w:val="1"/>
        </w:rPr>
        <w:t> </w:t>
      </w:r>
      <w:r>
        <w:rPr>
          <w:color w:val="231F20"/>
        </w:rPr>
        <w:t>предложение</w:t>
      </w:r>
      <w:r>
        <w:rPr>
          <w:color w:val="231F20"/>
          <w:spacing w:val="1"/>
        </w:rPr>
        <w:t> </w:t>
      </w:r>
      <w:r>
        <w:rPr>
          <w:color w:val="231F20"/>
        </w:rPr>
        <w:t>парка</w:t>
      </w:r>
      <w:r>
        <w:rPr>
          <w:color w:val="231F20"/>
          <w:spacing w:val="1"/>
        </w:rPr>
        <w:t> </w:t>
      </w:r>
      <w:r>
        <w:rPr>
          <w:color w:val="231F20"/>
        </w:rPr>
        <w:t>им. 10 лет Октября. Такой метод проектиро-</w:t>
      </w:r>
      <w:r>
        <w:rPr>
          <w:color w:val="231F20"/>
          <w:spacing w:val="1"/>
        </w:rPr>
        <w:t> </w:t>
      </w:r>
      <w:r>
        <w:rPr>
          <w:color w:val="231F20"/>
        </w:rPr>
        <w:t>вания позволяет создать высококомфортное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пространство, которое соответствует совре-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менным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критериям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качества</w:t>
      </w:r>
      <w:r>
        <w:rPr>
          <w:color w:val="231F20"/>
          <w:spacing w:val="-14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4"/>
        </w:rPr>
        <w:t> </w:t>
      </w:r>
      <w:r>
        <w:rPr>
          <w:color w:val="231F20"/>
        </w:rPr>
        <w:t>среды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удовлетворяет</w:t>
      </w:r>
      <w:r>
        <w:rPr>
          <w:color w:val="231F20"/>
          <w:spacing w:val="-11"/>
        </w:rPr>
        <w:t> </w:t>
      </w:r>
      <w:r>
        <w:rPr>
          <w:color w:val="231F20"/>
        </w:rPr>
        <w:t>потребности</w:t>
      </w:r>
      <w:r>
        <w:rPr>
          <w:color w:val="231F20"/>
          <w:spacing w:val="-11"/>
        </w:rPr>
        <w:t> </w:t>
      </w:r>
      <w:r>
        <w:rPr>
          <w:color w:val="231F20"/>
        </w:rPr>
        <w:t>жителей</w:t>
      </w:r>
      <w:r>
        <w:rPr>
          <w:color w:val="231F20"/>
          <w:spacing w:val="-11"/>
        </w:rPr>
        <w:t> </w:t>
      </w:r>
      <w:r>
        <w:rPr>
          <w:color w:val="231F20"/>
        </w:rPr>
        <w:t>города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"/>
        </w:rPr>
        <w:t> </w:t>
      </w:r>
      <w:r>
        <w:rPr>
          <w:color w:val="231F20"/>
        </w:rPr>
        <w:t>видах</w:t>
      </w:r>
      <w:r>
        <w:rPr>
          <w:color w:val="231F20"/>
          <w:spacing w:val="-1"/>
        </w:rPr>
        <w:t> </w:t>
      </w:r>
      <w:r>
        <w:rPr>
          <w:color w:val="231F20"/>
        </w:rPr>
        <w:t>отдыха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BodyText"/>
        <w:spacing w:line="249" w:lineRule="auto" w:before="13"/>
        <w:ind w:left="294" w:right="158" w:firstLine="396"/>
      </w:pPr>
      <w:r>
        <w:rPr>
          <w:color w:val="231F20"/>
          <w:w w:val="95"/>
        </w:rPr>
        <w:t>В ходе изучения мирового опыта проекти-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рования малых парков линейного типа вдоль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воды, в составе парков было выявлено присут-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ствие одинакового состава функциональных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зон,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рассматривалось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взаимораспо-</w:t>
      </w:r>
      <w:r>
        <w:rPr>
          <w:color w:val="231F20"/>
          <w:spacing w:val="-57"/>
        </w:rPr>
        <w:t> </w:t>
      </w:r>
      <w:r>
        <w:rPr>
          <w:color w:val="231F20"/>
        </w:rPr>
        <w:t>ложение. В связи с этим, исходя из аналогов,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проектом предусмотрена организация четырех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крупных функциональных блоков, а именно:</w:t>
      </w:r>
      <w:r>
        <w:rPr>
          <w:color w:val="231F20"/>
          <w:spacing w:val="-57"/>
        </w:rPr>
        <w:t> </w:t>
      </w:r>
      <w:r>
        <w:rPr>
          <w:color w:val="231F20"/>
        </w:rPr>
        <w:t>зона спорта, зона детских игр, зона обслужи-</w:t>
      </w:r>
      <w:r>
        <w:rPr>
          <w:color w:val="231F20"/>
          <w:spacing w:val="-57"/>
        </w:rPr>
        <w:t> </w:t>
      </w:r>
      <w:r>
        <w:rPr>
          <w:color w:val="231F20"/>
        </w:rPr>
        <w:t>вания,</w:t>
      </w:r>
      <w:r>
        <w:rPr>
          <w:color w:val="231F20"/>
          <w:spacing w:val="-1"/>
        </w:rPr>
        <w:t> </w:t>
      </w:r>
      <w:r>
        <w:rPr>
          <w:color w:val="231F20"/>
        </w:rPr>
        <w:t>рекреационная зона.</w:t>
      </w:r>
    </w:p>
    <w:p>
      <w:pPr>
        <w:pStyle w:val="BodyText"/>
        <w:spacing w:line="249" w:lineRule="auto" w:before="10"/>
        <w:ind w:left="294" w:right="159" w:firstLine="396"/>
      </w:pPr>
      <w:r>
        <w:rPr>
          <w:color w:val="231F20"/>
          <w:w w:val="95"/>
        </w:rPr>
        <w:t>Зона спорта занимает южную часть терри-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тории парка и включает в себя площадки для</w:t>
      </w:r>
      <w:r>
        <w:rPr>
          <w:color w:val="231F20"/>
          <w:spacing w:val="-57"/>
        </w:rPr>
        <w:t> </w:t>
      </w:r>
      <w:r>
        <w:rPr>
          <w:color w:val="231F20"/>
        </w:rPr>
        <w:t>бадминтона, волейбола, площадку-трансфор-</w:t>
      </w:r>
      <w:r>
        <w:rPr>
          <w:color w:val="231F20"/>
          <w:spacing w:val="-58"/>
        </w:rPr>
        <w:t> </w:t>
      </w:r>
      <w:r>
        <w:rPr>
          <w:color w:val="231F20"/>
        </w:rPr>
        <w:t>мер, скейт-парк, а также три площадки для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воркаута,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оборудованные</w:t>
      </w:r>
      <w:r>
        <w:rPr>
          <w:color w:val="231F20"/>
          <w:spacing w:val="-12"/>
        </w:rPr>
        <w:t> </w:t>
      </w:r>
      <w:r>
        <w:rPr>
          <w:color w:val="231F20"/>
        </w:rPr>
        <w:t>уличными</w:t>
      </w:r>
      <w:r>
        <w:rPr>
          <w:color w:val="231F20"/>
          <w:spacing w:val="-12"/>
        </w:rPr>
        <w:t> </w:t>
      </w:r>
      <w:r>
        <w:rPr>
          <w:color w:val="231F20"/>
        </w:rPr>
        <w:t>спортив-</w:t>
      </w:r>
      <w:r>
        <w:rPr>
          <w:color w:val="231F20"/>
          <w:spacing w:val="-58"/>
        </w:rPr>
        <w:t> </w:t>
      </w:r>
      <w:r>
        <w:rPr>
          <w:color w:val="231F20"/>
        </w:rPr>
        <w:t>ными тренажерами. Площадка-трансформер</w:t>
      </w:r>
      <w:r>
        <w:rPr>
          <w:color w:val="231F20"/>
          <w:spacing w:val="1"/>
        </w:rPr>
        <w:t> </w:t>
      </w:r>
      <w:r>
        <w:rPr>
          <w:color w:val="231F20"/>
        </w:rPr>
        <w:t>в летний период года используется для игры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баскетбол,</w:t>
      </w:r>
      <w:r>
        <w:rPr>
          <w:color w:val="231F20"/>
          <w:spacing w:val="-7"/>
        </w:rPr>
        <w:t> </w:t>
      </w:r>
      <w:r>
        <w:rPr>
          <w:color w:val="231F20"/>
        </w:rPr>
        <w:t>а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зимний</w:t>
      </w:r>
      <w:r>
        <w:rPr>
          <w:color w:val="231F20"/>
          <w:spacing w:val="-7"/>
        </w:rPr>
        <w:t> </w:t>
      </w:r>
      <w:r>
        <w:rPr>
          <w:color w:val="231F20"/>
        </w:rPr>
        <w:t>период</w:t>
      </w:r>
      <w:r>
        <w:rPr>
          <w:color w:val="231F20"/>
          <w:spacing w:val="-8"/>
        </w:rPr>
        <w:t> </w:t>
      </w:r>
      <w:r>
        <w:rPr>
          <w:color w:val="231F20"/>
        </w:rPr>
        <w:t>превращается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каток (рис. 1).</w:t>
      </w:r>
    </w:p>
    <w:p>
      <w:pPr>
        <w:pStyle w:val="BodyText"/>
        <w:spacing w:line="249" w:lineRule="auto" w:before="9"/>
        <w:ind w:left="294" w:right="159" w:firstLine="396"/>
      </w:pP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центральной</w:t>
      </w:r>
      <w:r>
        <w:rPr>
          <w:color w:val="231F20"/>
          <w:spacing w:val="-14"/>
        </w:rPr>
        <w:t> </w:t>
      </w:r>
      <w:r>
        <w:rPr>
          <w:color w:val="231F20"/>
        </w:rPr>
        <w:t>части</w:t>
      </w:r>
      <w:r>
        <w:rPr>
          <w:color w:val="231F20"/>
          <w:spacing w:val="-14"/>
        </w:rPr>
        <w:t> </w:t>
      </w:r>
      <w:r>
        <w:rPr>
          <w:color w:val="231F20"/>
        </w:rPr>
        <w:t>парка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безопасном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расстоянии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расположена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зона</w:t>
      </w:r>
      <w:r>
        <w:rPr>
          <w:color w:val="231F20"/>
          <w:spacing w:val="-14"/>
        </w:rPr>
        <w:t> </w:t>
      </w:r>
      <w:r>
        <w:rPr>
          <w:color w:val="231F20"/>
        </w:rPr>
        <w:t>детских</w:t>
      </w:r>
      <w:r>
        <w:rPr>
          <w:color w:val="231F20"/>
          <w:spacing w:val="-58"/>
        </w:rPr>
        <w:t> </w:t>
      </w:r>
      <w:r>
        <w:rPr>
          <w:color w:val="231F20"/>
        </w:rPr>
        <w:t>игр, которая делится на две площадки. Пло-</w:t>
      </w:r>
      <w:r>
        <w:rPr>
          <w:color w:val="231F20"/>
          <w:spacing w:val="1"/>
        </w:rPr>
        <w:t> </w:t>
      </w:r>
      <w:r>
        <w:rPr>
          <w:color w:val="231F20"/>
        </w:rPr>
        <w:t>щадки для детей 3–6 лет и 7–12 лет оборудо-</w:t>
      </w:r>
      <w:r>
        <w:rPr>
          <w:color w:val="231F20"/>
          <w:spacing w:val="-57"/>
        </w:rPr>
        <w:t> </w:t>
      </w:r>
      <w:r>
        <w:rPr>
          <w:color w:val="231F20"/>
        </w:rPr>
        <w:t>ваны современными игровыми комплексами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местами отдыха (рис.</w:t>
      </w:r>
      <w:r>
        <w:rPr>
          <w:color w:val="231F20"/>
          <w:spacing w:val="-1"/>
        </w:rPr>
        <w:t> </w:t>
      </w:r>
      <w:r>
        <w:rPr>
          <w:color w:val="231F20"/>
        </w:rPr>
        <w:t>2).</w:t>
      </w:r>
    </w:p>
    <w:p>
      <w:pPr>
        <w:pStyle w:val="BodyText"/>
        <w:spacing w:line="249" w:lineRule="auto" w:before="6"/>
        <w:ind w:left="294" w:right="160" w:firstLine="396"/>
      </w:pPr>
      <w:r>
        <w:rPr>
          <w:color w:val="231F20"/>
        </w:rPr>
        <w:t>Зона обслуживания расположена в север-</w:t>
      </w:r>
      <w:r>
        <w:rPr>
          <w:color w:val="231F20"/>
          <w:spacing w:val="-58"/>
        </w:rPr>
        <w:t> </w:t>
      </w:r>
      <w:r>
        <w:rPr>
          <w:color w:val="231F20"/>
        </w:rPr>
        <w:t>ной части парка вблизи реки и представляет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собой двухэтажное современное </w:t>
      </w:r>
      <w:r>
        <w:rPr>
          <w:color w:val="231F20"/>
          <w:spacing w:val="-2"/>
        </w:rPr>
        <w:t>кафе, рассчи-</w:t>
      </w:r>
      <w:r>
        <w:rPr>
          <w:color w:val="231F20"/>
          <w:spacing w:val="-57"/>
        </w:rPr>
        <w:t> </w:t>
      </w:r>
      <w:r>
        <w:rPr>
          <w:color w:val="231F20"/>
        </w:rPr>
        <w:t>танное на 500 человек. Для посетителей кафе</w:t>
      </w:r>
      <w:r>
        <w:rPr>
          <w:color w:val="231F20"/>
          <w:spacing w:val="-57"/>
        </w:rPr>
        <w:t> </w:t>
      </w:r>
      <w:r>
        <w:rPr>
          <w:color w:val="231F20"/>
        </w:rPr>
        <w:t>открывается живописная панорама на реку</w:t>
      </w:r>
      <w:r>
        <w:rPr>
          <w:color w:val="231F20"/>
          <w:spacing w:val="1"/>
        </w:rPr>
        <w:t> </w:t>
      </w:r>
      <w:r>
        <w:rPr>
          <w:color w:val="231F20"/>
        </w:rPr>
        <w:t>Волгу.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кафе</w:t>
      </w:r>
      <w:r>
        <w:rPr>
          <w:color w:val="231F20"/>
          <w:spacing w:val="-8"/>
        </w:rPr>
        <w:t> </w:t>
      </w:r>
      <w:r>
        <w:rPr>
          <w:color w:val="231F20"/>
        </w:rPr>
        <w:t>осуществляется</w:t>
      </w:r>
      <w:r>
        <w:rPr>
          <w:color w:val="231F20"/>
          <w:spacing w:val="-7"/>
        </w:rPr>
        <w:t> </w:t>
      </w:r>
      <w:r>
        <w:rPr>
          <w:color w:val="231F20"/>
        </w:rPr>
        <w:t>уже</w:t>
      </w:r>
      <w:r>
        <w:rPr>
          <w:color w:val="231F20"/>
          <w:spacing w:val="-8"/>
        </w:rPr>
        <w:t> </w:t>
      </w:r>
      <w:r>
        <w:rPr>
          <w:color w:val="231F20"/>
        </w:rPr>
        <w:t>существу-</w:t>
      </w:r>
      <w:r>
        <w:rPr>
          <w:color w:val="231F20"/>
          <w:spacing w:val="-58"/>
        </w:rPr>
        <w:t> </w:t>
      </w:r>
      <w:r>
        <w:rPr>
          <w:color w:val="231F20"/>
        </w:rPr>
        <w:t>ющий</w:t>
      </w:r>
      <w:r>
        <w:rPr>
          <w:color w:val="231F20"/>
          <w:spacing w:val="-2"/>
        </w:rPr>
        <w:t> </w:t>
      </w:r>
      <w:r>
        <w:rPr>
          <w:color w:val="231F20"/>
        </w:rPr>
        <w:t>хозяйственный</w:t>
      </w:r>
      <w:r>
        <w:rPr>
          <w:color w:val="231F20"/>
          <w:spacing w:val="-1"/>
        </w:rPr>
        <w:t> </w:t>
      </w:r>
      <w:r>
        <w:rPr>
          <w:color w:val="231F20"/>
        </w:rPr>
        <w:t>проезд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2"/>
        </w:rPr>
        <w:t> </w:t>
      </w:r>
      <w:r>
        <w:rPr>
          <w:color w:val="231F20"/>
        </w:rPr>
        <w:t>3).</w:t>
      </w:r>
    </w:p>
    <w:p>
      <w:pPr>
        <w:pStyle w:val="BodyText"/>
        <w:spacing w:line="249" w:lineRule="auto" w:before="6"/>
        <w:ind w:left="294" w:right="161" w:firstLine="396"/>
      </w:pPr>
      <w:r>
        <w:rPr>
          <w:color w:val="231F20"/>
          <w:w w:val="95"/>
        </w:rPr>
        <w:t>В основу планировочной концепции разви-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тия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парковой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3"/>
        </w:rPr>
        <w:t> </w:t>
      </w:r>
      <w:r>
        <w:rPr>
          <w:color w:val="231F20"/>
        </w:rPr>
        <w:t>заложен</w:t>
      </w:r>
      <w:r>
        <w:rPr>
          <w:color w:val="231F20"/>
          <w:spacing w:val="-14"/>
        </w:rPr>
        <w:t> </w:t>
      </w:r>
      <w:r>
        <w:rPr>
          <w:color w:val="231F20"/>
        </w:rPr>
        <w:t>образ</w:t>
      </w:r>
      <w:r>
        <w:rPr>
          <w:color w:val="231F20"/>
          <w:spacing w:val="-13"/>
        </w:rPr>
        <w:t> </w:t>
      </w:r>
      <w:r>
        <w:rPr>
          <w:color w:val="231F20"/>
        </w:rPr>
        <w:t>дель-</w:t>
      </w:r>
      <w:r>
        <w:rPr>
          <w:color w:val="231F20"/>
          <w:spacing w:val="-58"/>
        </w:rPr>
        <w:t> </w:t>
      </w:r>
      <w:r>
        <w:rPr>
          <w:color w:val="231F20"/>
        </w:rPr>
        <w:t>ты реки Волга, как символ движения. Основ-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ной вход в парк начинается с главной площади,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оборудованной</w:t>
      </w:r>
      <w:r>
        <w:rPr>
          <w:color w:val="231F20"/>
          <w:spacing w:val="-14"/>
        </w:rPr>
        <w:t> </w:t>
      </w:r>
      <w:r>
        <w:rPr>
          <w:color w:val="231F20"/>
        </w:rPr>
        <w:t>местами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отдыха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остров-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ками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озеленения,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играющие</w:t>
      </w:r>
      <w:r>
        <w:rPr>
          <w:color w:val="231F20"/>
          <w:spacing w:val="-13"/>
        </w:rPr>
        <w:t> </w:t>
      </w:r>
      <w:r>
        <w:rPr>
          <w:color w:val="231F20"/>
        </w:rPr>
        <w:t>роль</w:t>
      </w:r>
      <w:r>
        <w:rPr>
          <w:color w:val="231F20"/>
          <w:spacing w:val="-12"/>
        </w:rPr>
        <w:t> </w:t>
      </w:r>
      <w:r>
        <w:rPr>
          <w:color w:val="231F20"/>
        </w:rPr>
        <w:t>навеса.</w:t>
      </w:r>
      <w:r>
        <w:rPr>
          <w:color w:val="231F20"/>
          <w:spacing w:val="-13"/>
        </w:rPr>
        <w:t> </w:t>
      </w:r>
      <w:r>
        <w:rPr>
          <w:color w:val="231F20"/>
        </w:rPr>
        <w:t>Вто-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9" w:space="40"/>
            <w:col w:w="5111"/>
          </w:cols>
        </w:sectPr>
      </w:pPr>
    </w:p>
    <w:p>
      <w:pPr>
        <w:pStyle w:val="BodyText"/>
        <w:ind w:left="164"/>
        <w:jc w:val="left"/>
        <w:rPr>
          <w:sz w:val="20"/>
        </w:rPr>
      </w:pPr>
      <w:r>
        <w:rPr>
          <w:sz w:val="20"/>
        </w:rPr>
        <w:pict>
          <v:group style="width:481.9pt;height:174.15pt;mso-position-horizontal-relative:char;mso-position-vertical-relative:line" id="docshapegroup787" coordorigin="0,0" coordsize="9638,3483">
            <v:shape style="position:absolute;left:2;top:0;width:9635;height:3136" type="#_x0000_t75" id="docshape788" stroked="false">
              <v:imagedata r:id="rId378" o:title=""/>
            </v:shape>
            <v:shape style="position:absolute;left:0;top:3177;width:606;height:305" id="docshape789" coordorigin="0,3178" coordsize="606,305" path="m303,3178l0,3483,605,3483,303,3178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29"/>
        <w:ind w:left="164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Фрагмент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зоны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спорта.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Перспективное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изображение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4"/>
        <w:jc w:val="left"/>
        <w:rPr>
          <w:sz w:val="14"/>
        </w:rPr>
      </w:pPr>
      <w:r>
        <w:rPr/>
        <w:pict>
          <v:group style="position:absolute;margin-left:48.217297pt;margin-top:9.483045pt;width:482pt;height:174.15pt;mso-position-horizontal-relative:page;mso-position-vertical-relative:paragraph;z-index:-15563776;mso-wrap-distance-left:0;mso-wrap-distance-right:0" id="docshapegroup790" coordorigin="964,190" coordsize="9640,3483">
            <v:shape style="position:absolute;left:964;top:3367;width:606;height:305" id="docshape791" coordorigin="964,3367" coordsize="606,305" path="m1267,3367l964,3672,1570,3672,1267,3367xe" filled="true" fillcolor="#8fc73e" stroked="false">
              <v:path arrowok="t"/>
              <v:fill type="solid"/>
            </v:shape>
            <v:shape style="position:absolute;left:968;top:189;width:9635;height:3136" type="#_x0000_t75" id="docshape792" stroked="false">
              <v:imagedata r:id="rId379" o:title=""/>
            </v:shape>
            <w10:wrap type="topAndBottom"/>
          </v:group>
        </w:pict>
      </w:r>
    </w:p>
    <w:p>
      <w:pPr>
        <w:spacing w:before="70"/>
        <w:ind w:left="164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2"/>
          <w:sz w:val="21"/>
        </w:rPr>
        <w:t> </w:t>
      </w:r>
      <w:r>
        <w:rPr>
          <w:color w:val="231F20"/>
          <w:sz w:val="21"/>
        </w:rPr>
        <w:t>Фрагмент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зоны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детских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игр.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Перспективное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изображение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7"/>
        <w:jc w:val="left"/>
        <w:rPr>
          <w:sz w:val="13"/>
        </w:rPr>
      </w:pPr>
      <w:r>
        <w:rPr/>
        <w:pict>
          <v:group style="position:absolute;margin-left:48.217297pt;margin-top:9.039205pt;width:482pt;height:174.15pt;mso-position-horizontal-relative:page;mso-position-vertical-relative:paragraph;z-index:-15563264;mso-wrap-distance-left:0;mso-wrap-distance-right:0" id="docshapegroup793" coordorigin="964,181" coordsize="9640,3483">
            <v:shape style="position:absolute;left:964;top:3358;width:606;height:305" id="docshape794" coordorigin="964,3359" coordsize="606,305" path="m1267,3359l964,3663,1570,3663,1267,3359xe" filled="true" fillcolor="#8fc73e" stroked="false">
              <v:path arrowok="t"/>
              <v:fill type="solid"/>
            </v:shape>
            <v:shape style="position:absolute;left:968;top:180;width:9635;height:3136" type="#_x0000_t75" id="docshape795" stroked="false">
              <v:imagedata r:id="rId380" o:title=""/>
            </v:shape>
            <w10:wrap type="topAndBottom"/>
          </v:group>
        </w:pict>
      </w:r>
    </w:p>
    <w:p>
      <w:pPr>
        <w:spacing w:before="70"/>
        <w:ind w:left="164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Фрагмент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зоны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обслуживания.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Перспективное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изображение</w:t>
      </w:r>
    </w:p>
    <w:p>
      <w:pPr>
        <w:pStyle w:val="BodyText"/>
        <w:spacing w:before="3"/>
        <w:jc w:val="left"/>
        <w:rPr>
          <w:sz w:val="23"/>
        </w:rPr>
      </w:pPr>
    </w:p>
    <w:p>
      <w:pPr>
        <w:spacing w:after="0"/>
        <w:jc w:val="left"/>
        <w:rPr>
          <w:sz w:val="23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line="249" w:lineRule="auto" w:before="90"/>
        <w:ind w:left="163" w:right="38"/>
      </w:pPr>
      <w:r>
        <w:rPr>
          <w:color w:val="231F20"/>
        </w:rPr>
        <w:t>ростепенные входы также имеют небольшие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площадки с местами отдыха. Пешеходные пути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подразделяются на транзитное пересечение</w:t>
      </w:r>
      <w:r>
        <w:rPr>
          <w:color w:val="231F20"/>
          <w:spacing w:val="1"/>
        </w:rPr>
        <w:t> </w:t>
      </w:r>
      <w:r>
        <w:rPr>
          <w:color w:val="231F20"/>
        </w:rPr>
        <w:t>парка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прогулочные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местами</w:t>
      </w:r>
      <w:r>
        <w:rPr>
          <w:color w:val="231F20"/>
          <w:spacing w:val="-13"/>
        </w:rPr>
        <w:t> </w:t>
      </w:r>
      <w:r>
        <w:rPr>
          <w:color w:val="231F20"/>
        </w:rPr>
        <w:t>кратковре-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менного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пребывания.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Проектом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предусмотре-</w:t>
      </w:r>
      <w:r>
        <w:rPr>
          <w:color w:val="231F20"/>
          <w:spacing w:val="-57"/>
        </w:rPr>
        <w:t> </w:t>
      </w:r>
      <w:r>
        <w:rPr>
          <w:color w:val="231F20"/>
        </w:rPr>
        <w:t>на организация набережной, что характерно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25"/>
        </w:rPr>
        <w:t> </w:t>
      </w:r>
      <w:r>
        <w:rPr>
          <w:color w:val="231F20"/>
        </w:rPr>
        <w:t>парков</w:t>
      </w:r>
      <w:r>
        <w:rPr>
          <w:color w:val="231F20"/>
          <w:spacing w:val="25"/>
        </w:rPr>
        <w:t> </w:t>
      </w:r>
      <w:r>
        <w:rPr>
          <w:color w:val="231F20"/>
        </w:rPr>
        <w:t>линейного</w:t>
      </w:r>
      <w:r>
        <w:rPr>
          <w:color w:val="231F20"/>
          <w:spacing w:val="25"/>
        </w:rPr>
        <w:t> </w:t>
      </w:r>
      <w:r>
        <w:rPr>
          <w:color w:val="231F20"/>
        </w:rPr>
        <w:t>типа</w:t>
      </w:r>
      <w:r>
        <w:rPr>
          <w:color w:val="231F20"/>
          <w:spacing w:val="25"/>
        </w:rPr>
        <w:t> </w:t>
      </w:r>
      <w:r>
        <w:rPr>
          <w:color w:val="231F20"/>
        </w:rPr>
        <w:t>вдоль</w:t>
      </w:r>
      <w:r>
        <w:rPr>
          <w:color w:val="231F20"/>
          <w:spacing w:val="25"/>
        </w:rPr>
        <w:t> </w:t>
      </w:r>
      <w:r>
        <w:rPr>
          <w:color w:val="231F20"/>
        </w:rPr>
        <w:t>воды.</w:t>
      </w:r>
      <w:r>
        <w:rPr>
          <w:color w:val="231F20"/>
          <w:spacing w:val="25"/>
        </w:rPr>
        <w:t> </w:t>
      </w:r>
      <w:r>
        <w:rPr>
          <w:color w:val="231F20"/>
        </w:rPr>
        <w:t>На-</w:t>
      </w:r>
    </w:p>
    <w:p>
      <w:pPr>
        <w:pStyle w:val="BodyText"/>
        <w:spacing w:line="249" w:lineRule="auto" w:before="90"/>
        <w:ind w:left="163" w:right="500"/>
        <w:jc w:val="right"/>
      </w:pPr>
      <w:r>
        <w:rPr/>
        <w:br w:type="column"/>
      </w:r>
      <w:r>
        <w:rPr>
          <w:color w:val="231F20"/>
        </w:rPr>
        <w:t>бережная</w:t>
      </w:r>
      <w:r>
        <w:rPr>
          <w:color w:val="231F20"/>
          <w:spacing w:val="38"/>
        </w:rPr>
        <w:t> </w:t>
      </w:r>
      <w:r>
        <w:rPr>
          <w:color w:val="231F20"/>
        </w:rPr>
        <w:t>запроектирована</w:t>
      </w:r>
      <w:r>
        <w:rPr>
          <w:color w:val="231F20"/>
          <w:spacing w:val="38"/>
        </w:rPr>
        <w:t> </w:t>
      </w:r>
      <w:r>
        <w:rPr>
          <w:color w:val="231F20"/>
        </w:rPr>
        <w:t>как</w:t>
      </w:r>
      <w:r>
        <w:rPr>
          <w:color w:val="231F20"/>
          <w:spacing w:val="38"/>
        </w:rPr>
        <w:t> </w:t>
      </w:r>
      <w:r>
        <w:rPr>
          <w:color w:val="231F20"/>
        </w:rPr>
        <w:t>прогулочная</w:t>
      </w:r>
      <w:r>
        <w:rPr>
          <w:color w:val="231F20"/>
          <w:spacing w:val="-57"/>
        </w:rPr>
        <w:t> </w:t>
      </w:r>
      <w:r>
        <w:rPr>
          <w:color w:val="231F20"/>
        </w:rPr>
        <w:t>зона</w:t>
      </w:r>
      <w:r>
        <w:rPr>
          <w:color w:val="231F20"/>
          <w:spacing w:val="5"/>
        </w:rPr>
        <w:t> </w:t>
      </w:r>
      <w:r>
        <w:rPr>
          <w:color w:val="231F20"/>
        </w:rPr>
        <w:t>вдоль</w:t>
      </w:r>
      <w:r>
        <w:rPr>
          <w:color w:val="231F20"/>
          <w:spacing w:val="6"/>
        </w:rPr>
        <w:t> </w:t>
      </w:r>
      <w:r>
        <w:rPr>
          <w:color w:val="231F20"/>
        </w:rPr>
        <w:t>реки,</w:t>
      </w:r>
      <w:r>
        <w:rPr>
          <w:color w:val="231F20"/>
          <w:spacing w:val="5"/>
        </w:rPr>
        <w:t> </w:t>
      </w:r>
      <w:r>
        <w:rPr>
          <w:color w:val="231F20"/>
        </w:rPr>
        <w:t>соединяющая</w:t>
      </w:r>
      <w:r>
        <w:rPr>
          <w:color w:val="231F20"/>
          <w:spacing w:val="6"/>
        </w:rPr>
        <w:t> </w:t>
      </w:r>
      <w:r>
        <w:rPr>
          <w:color w:val="231F20"/>
        </w:rPr>
        <w:t>кафе,</w:t>
      </w:r>
      <w:r>
        <w:rPr>
          <w:color w:val="231F20"/>
          <w:spacing w:val="6"/>
        </w:rPr>
        <w:t> </w:t>
      </w:r>
      <w:r>
        <w:rPr>
          <w:color w:val="231F20"/>
        </w:rPr>
        <w:t>причал,</w:t>
      </w:r>
      <w:r>
        <w:rPr>
          <w:color w:val="231F20"/>
          <w:spacing w:val="-57"/>
        </w:rPr>
        <w:t> </w:t>
      </w:r>
      <w:r>
        <w:rPr>
          <w:color w:val="231F20"/>
        </w:rPr>
        <w:t>главную</w:t>
      </w:r>
      <w:r>
        <w:rPr>
          <w:color w:val="231F20"/>
          <w:spacing w:val="12"/>
        </w:rPr>
        <w:t> </w:t>
      </w:r>
      <w:r>
        <w:rPr>
          <w:color w:val="231F20"/>
        </w:rPr>
        <w:t>площадь,</w:t>
      </w:r>
      <w:r>
        <w:rPr>
          <w:color w:val="231F20"/>
          <w:spacing w:val="12"/>
        </w:rPr>
        <w:t> </w:t>
      </w:r>
      <w:r>
        <w:rPr>
          <w:color w:val="231F20"/>
        </w:rPr>
        <w:t>пляж,</w:t>
      </w:r>
      <w:r>
        <w:rPr>
          <w:color w:val="231F20"/>
          <w:spacing w:val="12"/>
        </w:rPr>
        <w:t> </w:t>
      </w:r>
      <w:r>
        <w:rPr>
          <w:color w:val="231F20"/>
        </w:rPr>
        <w:t>площадки</w:t>
      </w:r>
      <w:r>
        <w:rPr>
          <w:color w:val="231F20"/>
          <w:spacing w:val="12"/>
        </w:rPr>
        <w:t> </w:t>
      </w:r>
      <w:r>
        <w:rPr>
          <w:color w:val="231F20"/>
        </w:rPr>
        <w:t>воркаута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площадки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кратковременного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отдыха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(рис.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4).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Проектирование парка основано на изме-</w:t>
      </w:r>
      <w:r>
        <w:rPr>
          <w:color w:val="231F20"/>
          <w:spacing w:val="1"/>
        </w:rPr>
        <w:t> </w:t>
      </w:r>
      <w:r>
        <w:rPr>
          <w:color w:val="231F20"/>
        </w:rPr>
        <w:t>нении</w:t>
      </w:r>
      <w:r>
        <w:rPr>
          <w:color w:val="231F20"/>
          <w:spacing w:val="5"/>
        </w:rPr>
        <w:t> </w:t>
      </w:r>
      <w:r>
        <w:rPr>
          <w:color w:val="231F20"/>
        </w:rPr>
        <w:t>ландшафтного</w:t>
      </w:r>
      <w:r>
        <w:rPr>
          <w:color w:val="231F20"/>
          <w:spacing w:val="5"/>
        </w:rPr>
        <w:t> </w:t>
      </w:r>
      <w:r>
        <w:rPr>
          <w:color w:val="231F20"/>
        </w:rPr>
        <w:t>сценария,</w:t>
      </w:r>
      <w:r>
        <w:rPr>
          <w:color w:val="231F20"/>
          <w:spacing w:val="6"/>
        </w:rPr>
        <w:t> </w:t>
      </w:r>
      <w:r>
        <w:rPr>
          <w:color w:val="231F20"/>
        </w:rPr>
        <w:t>что</w:t>
      </w:r>
      <w:r>
        <w:rPr>
          <w:color w:val="231F20"/>
          <w:spacing w:val="5"/>
        </w:rPr>
        <w:t> </w:t>
      </w:r>
      <w:r>
        <w:rPr>
          <w:color w:val="231F20"/>
        </w:rPr>
        <w:t>дает</w:t>
      </w:r>
      <w:r>
        <w:rPr>
          <w:color w:val="231F20"/>
          <w:spacing w:val="5"/>
        </w:rPr>
        <w:t> </w:t>
      </w:r>
      <w:r>
        <w:rPr>
          <w:color w:val="231F20"/>
        </w:rPr>
        <w:t>воз-</w:t>
      </w:r>
      <w:r>
        <w:rPr>
          <w:color w:val="231F20"/>
          <w:spacing w:val="-57"/>
        </w:rPr>
        <w:t> </w:t>
      </w:r>
      <w:r>
        <w:rPr>
          <w:color w:val="231F20"/>
        </w:rPr>
        <w:t>можность</w:t>
      </w:r>
      <w:r>
        <w:rPr>
          <w:color w:val="231F20"/>
          <w:spacing w:val="11"/>
        </w:rPr>
        <w:t> </w:t>
      </w:r>
      <w:r>
        <w:rPr>
          <w:color w:val="231F20"/>
        </w:rPr>
        <w:t>иметь</w:t>
      </w:r>
      <w:r>
        <w:rPr>
          <w:color w:val="231F20"/>
          <w:spacing w:val="10"/>
        </w:rPr>
        <w:t> </w:t>
      </w:r>
      <w:r>
        <w:rPr>
          <w:color w:val="231F20"/>
        </w:rPr>
        <w:t>разную</w:t>
      </w:r>
      <w:r>
        <w:rPr>
          <w:color w:val="231F20"/>
          <w:spacing w:val="11"/>
        </w:rPr>
        <w:t> </w:t>
      </w:r>
      <w:r>
        <w:rPr>
          <w:color w:val="231F20"/>
        </w:rPr>
        <w:t>последовательность</w:t>
      </w:r>
    </w:p>
    <w:p>
      <w:pPr>
        <w:spacing w:after="0" w:line="249" w:lineRule="auto"/>
        <w:jc w:val="right"/>
        <w:sectPr>
          <w:type w:val="continuous"/>
          <w:pgSz w:w="11910" w:h="16840"/>
          <w:pgMar w:header="0" w:footer="732" w:top="0" w:bottom="0" w:left="800" w:right="800"/>
          <w:cols w:num="2" w:equalWidth="0">
            <w:col w:w="4856" w:space="133"/>
            <w:col w:w="5321"/>
          </w:cols>
        </w:sectPr>
      </w:pPr>
    </w:p>
    <w:p>
      <w:pPr>
        <w:pStyle w:val="BodyText"/>
        <w:spacing w:line="249" w:lineRule="auto" w:before="78"/>
        <w:ind w:left="503"/>
      </w:pPr>
      <w:r>
        <w:rPr>
          <w:color w:val="231F20"/>
        </w:rPr>
        <w:t>раскрытия сюжета в парке и увеличить про-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странственную подвижность людей. Проектом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предусмотрено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дополнение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природного</w:t>
      </w:r>
      <w:r>
        <w:rPr>
          <w:color w:val="231F20"/>
          <w:spacing w:val="-14"/>
        </w:rPr>
        <w:t> </w:t>
      </w:r>
      <w:r>
        <w:rPr>
          <w:color w:val="231F20"/>
        </w:rPr>
        <w:t>ланд-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шафта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парка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искусственными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элементами,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та-</w:t>
      </w:r>
      <w:r>
        <w:rPr>
          <w:color w:val="231F20"/>
          <w:spacing w:val="-57"/>
        </w:rPr>
        <w:t> </w:t>
      </w:r>
      <w:r>
        <w:rPr>
          <w:color w:val="231F20"/>
        </w:rPr>
        <w:t>кими как пруд и геопластика. Озеленение на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 парка решено преимущественно</w:t>
      </w:r>
      <w:r>
        <w:rPr>
          <w:color w:val="231F20"/>
          <w:spacing w:val="1"/>
        </w:rPr>
        <w:t> </w:t>
      </w:r>
      <w:r>
        <w:rPr>
          <w:color w:val="231F20"/>
        </w:rPr>
        <w:t>линейными посадками деревьев и кустарни-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ков.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Учитывая</w:t>
      </w:r>
      <w:r>
        <w:rPr>
          <w:color w:val="231F20"/>
          <w:spacing w:val="-13"/>
        </w:rPr>
        <w:t> </w:t>
      </w:r>
      <w:r>
        <w:rPr>
          <w:color w:val="231F20"/>
        </w:rPr>
        <w:t>способность</w:t>
      </w:r>
      <w:r>
        <w:rPr>
          <w:color w:val="231F20"/>
          <w:spacing w:val="-14"/>
        </w:rPr>
        <w:t> </w:t>
      </w:r>
      <w:r>
        <w:rPr>
          <w:color w:val="231F20"/>
        </w:rPr>
        <w:t>зеленых</w:t>
      </w:r>
      <w:r>
        <w:rPr>
          <w:color w:val="231F20"/>
          <w:spacing w:val="-13"/>
        </w:rPr>
        <w:t> </w:t>
      </w:r>
      <w:r>
        <w:rPr>
          <w:color w:val="231F20"/>
        </w:rPr>
        <w:t>насажде-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благотворно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влиять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состояние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окружа-</w:t>
      </w:r>
      <w:r>
        <w:rPr>
          <w:color w:val="231F20"/>
          <w:spacing w:val="-57"/>
        </w:rPr>
        <w:t> </w:t>
      </w:r>
      <w:r>
        <w:rPr>
          <w:color w:val="231F20"/>
        </w:rPr>
        <w:t>ющей среды, очень важной представляется</w:t>
      </w:r>
      <w:r>
        <w:rPr>
          <w:color w:val="231F20"/>
          <w:spacing w:val="1"/>
        </w:rPr>
        <w:t> </w:t>
      </w:r>
      <w:r>
        <w:rPr>
          <w:color w:val="231F20"/>
        </w:rPr>
        <w:t>миссия их сохранения и преумножения, осо-</w:t>
      </w:r>
      <w:r>
        <w:rPr>
          <w:color w:val="231F20"/>
          <w:spacing w:val="1"/>
        </w:rPr>
        <w:t> </w:t>
      </w:r>
      <w:r>
        <w:rPr>
          <w:color w:val="231F20"/>
        </w:rPr>
        <w:t>бенно в местах длительного пребывания че-</w:t>
      </w:r>
      <w:r>
        <w:rPr>
          <w:color w:val="231F20"/>
          <w:spacing w:val="1"/>
        </w:rPr>
        <w:t> </w:t>
      </w:r>
      <w:r>
        <w:rPr>
          <w:color w:val="231F20"/>
        </w:rPr>
        <w:t>ловека</w:t>
      </w:r>
      <w:r>
        <w:rPr>
          <w:color w:val="231F20"/>
          <w:spacing w:val="-2"/>
        </w:rPr>
        <w:t> </w:t>
      </w:r>
      <w:r>
        <w:rPr>
          <w:color w:val="231F20"/>
        </w:rPr>
        <w:t>[4].</w:t>
      </w:r>
    </w:p>
    <w:p>
      <w:pPr>
        <w:pStyle w:val="BodyText"/>
        <w:spacing w:line="249" w:lineRule="auto" w:before="13"/>
        <w:ind w:left="503" w:right="1" w:firstLine="396"/>
      </w:pPr>
      <w:r>
        <w:rPr>
          <w:color w:val="231F20"/>
          <w:w w:val="95"/>
        </w:rPr>
        <w:t>Проектные решения по ревитализации пар-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позволяют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повысить</w:t>
      </w:r>
      <w:r>
        <w:rPr>
          <w:color w:val="231F20"/>
          <w:spacing w:val="-13"/>
        </w:rPr>
        <w:t> </w:t>
      </w:r>
      <w:r>
        <w:rPr>
          <w:color w:val="231F20"/>
        </w:rPr>
        <w:t>уровень</w:t>
      </w:r>
      <w:r>
        <w:rPr>
          <w:color w:val="231F20"/>
          <w:spacing w:val="-13"/>
        </w:rPr>
        <w:t> </w:t>
      </w:r>
      <w:r>
        <w:rPr>
          <w:color w:val="231F20"/>
        </w:rPr>
        <w:t>комфорта</w:t>
      </w:r>
      <w:r>
        <w:rPr>
          <w:color w:val="231F20"/>
          <w:spacing w:val="-13"/>
        </w:rPr>
        <w:t> </w:t>
      </w:r>
      <w:r>
        <w:rPr>
          <w:color w:val="231F20"/>
        </w:rPr>
        <w:t>пе-</w:t>
      </w:r>
      <w:r>
        <w:rPr>
          <w:color w:val="231F20"/>
          <w:spacing w:val="-57"/>
        </w:rPr>
        <w:t> </w:t>
      </w:r>
      <w:r>
        <w:rPr>
          <w:color w:val="231F20"/>
        </w:rPr>
        <w:t>шеходов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создать</w:t>
      </w:r>
      <w:r>
        <w:rPr>
          <w:color w:val="231F20"/>
          <w:spacing w:val="-5"/>
        </w:rPr>
        <w:t> </w:t>
      </w:r>
      <w:r>
        <w:rPr>
          <w:color w:val="231F20"/>
        </w:rPr>
        <w:t>среду,</w:t>
      </w:r>
      <w:r>
        <w:rPr>
          <w:color w:val="231F20"/>
          <w:spacing w:val="-4"/>
        </w:rPr>
        <w:t> </w:t>
      </w:r>
      <w:r>
        <w:rPr>
          <w:color w:val="231F20"/>
        </w:rPr>
        <w:t>где</w:t>
      </w:r>
      <w:r>
        <w:rPr>
          <w:color w:val="231F20"/>
          <w:spacing w:val="-3"/>
        </w:rPr>
        <w:t> </w:t>
      </w:r>
      <w:r>
        <w:rPr>
          <w:color w:val="231F20"/>
        </w:rPr>
        <w:t>посетители</w:t>
      </w:r>
      <w:r>
        <w:rPr>
          <w:color w:val="231F20"/>
          <w:spacing w:val="-4"/>
        </w:rPr>
        <w:t> </w:t>
      </w:r>
      <w:r>
        <w:rPr>
          <w:color w:val="231F20"/>
        </w:rPr>
        <w:t>раз-</w:t>
      </w:r>
      <w:r>
        <w:rPr>
          <w:color w:val="231F20"/>
          <w:spacing w:val="-57"/>
        </w:rPr>
        <w:t> </w:t>
      </w:r>
      <w:r>
        <w:rPr>
          <w:color w:val="231F20"/>
        </w:rPr>
        <w:t>ных возрастных категорий смогут провести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досуг.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Главной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задачей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парка</w:t>
      </w:r>
      <w:r>
        <w:rPr>
          <w:color w:val="231F20"/>
          <w:spacing w:val="-58"/>
        </w:rPr>
        <w:t> </w:t>
      </w:r>
      <w:r>
        <w:rPr>
          <w:color w:val="231F20"/>
        </w:rPr>
        <w:t>является насыщение пространства функцио-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нальными зонами, необходимыми для привле-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чения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населения,</w:t>
      </w:r>
      <w:r>
        <w:rPr>
          <w:color w:val="231F20"/>
          <w:spacing w:val="-13"/>
        </w:rPr>
        <w:t> </w:t>
      </w:r>
      <w:r>
        <w:rPr>
          <w:color w:val="231F20"/>
        </w:rPr>
        <w:t>создания</w:t>
      </w:r>
      <w:r>
        <w:rPr>
          <w:color w:val="231F20"/>
          <w:spacing w:val="-13"/>
        </w:rPr>
        <w:t> </w:t>
      </w:r>
      <w:r>
        <w:rPr>
          <w:color w:val="231F20"/>
        </w:rPr>
        <w:t>комфортной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без-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опасной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среды,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преобразование</w:t>
      </w:r>
      <w:r>
        <w:rPr>
          <w:color w:val="231F20"/>
          <w:spacing w:val="-13"/>
        </w:rPr>
        <w:t> </w:t>
      </w:r>
      <w:r>
        <w:rPr>
          <w:color w:val="231F20"/>
        </w:rPr>
        <w:t>парка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яркий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знаковый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ландшафтно-архитектурный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объект.</w:t>
      </w:r>
    </w:p>
    <w:p>
      <w:pPr>
        <w:spacing w:before="229"/>
        <w:ind w:left="503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76"/>
        </w:numPr>
        <w:tabs>
          <w:tab w:pos="1084" w:val="left" w:leader="none"/>
        </w:tabs>
        <w:spacing w:line="249" w:lineRule="auto" w:before="2" w:after="0"/>
        <w:ind w:left="503" w:right="0" w:firstLine="396"/>
        <w:jc w:val="both"/>
        <w:rPr>
          <w:sz w:val="18"/>
        </w:rPr>
      </w:pPr>
      <w:r>
        <w:rPr>
          <w:color w:val="231F20"/>
          <w:sz w:val="18"/>
        </w:rPr>
        <w:t>Salem Riverfront Park Master Plan. URL: https://green-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workspc.com/ourwork/salem-riverfront-park-master-plan?rq=sa-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lem%20riverfront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 01.03.2020).</w:t>
      </w:r>
    </w:p>
    <w:p>
      <w:pPr>
        <w:pStyle w:val="ListParagraph"/>
        <w:numPr>
          <w:ilvl w:val="0"/>
          <w:numId w:val="76"/>
        </w:numPr>
        <w:tabs>
          <w:tab w:pos="1079" w:val="left" w:leader="none"/>
        </w:tabs>
        <w:spacing w:line="249" w:lineRule="auto" w:before="2" w:after="0"/>
        <w:ind w:left="503" w:right="0" w:firstLine="396"/>
        <w:jc w:val="both"/>
        <w:rPr>
          <w:sz w:val="18"/>
        </w:rPr>
      </w:pPr>
      <w:r>
        <w:rPr>
          <w:color w:val="231F20"/>
          <w:sz w:val="18"/>
        </w:rPr>
        <w:t>Bear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River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Park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Master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Plan.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http://www.oxbowd-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bc.com/portfolio-item/bear-river-park-master-plan/ (дата обра-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щения 01.03.2020).</w:t>
      </w:r>
    </w:p>
    <w:p>
      <w:pPr>
        <w:pStyle w:val="ListParagraph"/>
        <w:numPr>
          <w:ilvl w:val="0"/>
          <w:numId w:val="76"/>
        </w:numPr>
        <w:tabs>
          <w:tab w:pos="1093" w:val="left" w:leader="none"/>
        </w:tabs>
        <w:spacing w:line="249" w:lineRule="auto" w:before="2" w:after="0"/>
        <w:ind w:left="503" w:right="0" w:firstLine="396"/>
        <w:jc w:val="both"/>
        <w:rPr>
          <w:sz w:val="18"/>
        </w:rPr>
      </w:pPr>
      <w:r>
        <w:rPr>
          <w:color w:val="231F20"/>
          <w:sz w:val="18"/>
        </w:rPr>
        <w:t>Гейл Я. Города для людей. М.: Концерн «КРОСТ».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2012. 276 с.</w:t>
      </w:r>
    </w:p>
    <w:p>
      <w:pPr>
        <w:pStyle w:val="ListParagraph"/>
        <w:numPr>
          <w:ilvl w:val="0"/>
          <w:numId w:val="76"/>
        </w:numPr>
        <w:tabs>
          <w:tab w:pos="1077" w:val="left" w:leader="none"/>
        </w:tabs>
        <w:spacing w:line="249" w:lineRule="auto" w:before="2" w:after="0"/>
        <w:ind w:left="503" w:right="0" w:firstLine="396"/>
        <w:jc w:val="both"/>
        <w:rPr>
          <w:sz w:val="18"/>
        </w:rPr>
      </w:pPr>
      <w:r>
        <w:rPr>
          <w:color w:val="231F20"/>
          <w:sz w:val="18"/>
        </w:rPr>
        <w:t>Негожина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К.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Влияние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зеленых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насаждений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здо-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ровье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человека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Материалы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Международной</w:t>
      </w:r>
      <w:r>
        <w:rPr>
          <w:color w:val="231F20"/>
          <w:spacing w:val="4"/>
          <w:sz w:val="18"/>
        </w:rPr>
        <w:t> </w:t>
      </w:r>
      <w:r>
        <w:rPr>
          <w:color w:val="231F20"/>
          <w:sz w:val="18"/>
        </w:rPr>
        <w:t>научно-прак-</w:t>
      </w:r>
    </w:p>
    <w:p>
      <w:pPr>
        <w:spacing w:line="240" w:lineRule="auto" w:before="8" w:after="25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297"/>
        <w:jc w:val="left"/>
        <w:rPr>
          <w:sz w:val="20"/>
        </w:rPr>
      </w:pPr>
      <w:r>
        <w:rPr>
          <w:sz w:val="20"/>
        </w:rPr>
        <w:pict>
          <v:group style="width:232.45pt;height:299.25pt;mso-position-horizontal-relative:char;mso-position-vertical-relative:line" id="docshapegroup796" coordorigin="0,0" coordsize="4649,5985">
            <v:shape style="position:absolute;left:0;top:0;width:4649;height:5638" type="#_x0000_t75" id="docshape797" stroked="false">
              <v:imagedata r:id="rId381" o:title=""/>
            </v:shape>
            <v:shape style="position:absolute;left:0;top:5679;width:606;height:305" id="docshape798" coordorigin="0,5680" coordsize="606,305" path="m303,5680l0,5985,605,5985,303,568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44"/>
        <w:ind w:left="297" w:right="0" w:firstLine="0"/>
        <w:jc w:val="both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Планировочное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решение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территории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spacing w:before="9"/>
        <w:jc w:val="left"/>
        <w:rPr>
          <w:sz w:val="19"/>
        </w:rPr>
      </w:pPr>
    </w:p>
    <w:p>
      <w:pPr>
        <w:spacing w:line="249" w:lineRule="auto" w:before="0"/>
        <w:ind w:left="297" w:right="159" w:firstLine="0"/>
        <w:jc w:val="both"/>
        <w:rPr>
          <w:sz w:val="18"/>
        </w:rPr>
      </w:pPr>
      <w:r>
        <w:rPr>
          <w:color w:val="231F20"/>
          <w:w w:val="105"/>
          <w:sz w:val="18"/>
        </w:rPr>
        <w:t>тической конференции «Научное сообщество студентов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XXI столетия. Технические науки». Новосибирск, 25 де-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кабря</w:t>
      </w:r>
      <w:r>
        <w:rPr>
          <w:color w:val="231F20"/>
          <w:spacing w:val="-2"/>
          <w:w w:val="105"/>
          <w:sz w:val="18"/>
        </w:rPr>
        <w:t> </w:t>
      </w:r>
      <w:r>
        <w:rPr>
          <w:color w:val="231F20"/>
          <w:w w:val="105"/>
          <w:sz w:val="18"/>
        </w:rPr>
        <w:t>2017</w:t>
      </w:r>
      <w:r>
        <w:rPr>
          <w:color w:val="231F20"/>
          <w:spacing w:val="-2"/>
          <w:w w:val="105"/>
          <w:sz w:val="18"/>
        </w:rPr>
        <w:t> </w:t>
      </w:r>
      <w:r>
        <w:rPr>
          <w:color w:val="231F20"/>
          <w:w w:val="105"/>
          <w:sz w:val="18"/>
        </w:rPr>
        <w:t>г.</w:t>
      </w:r>
    </w:p>
    <w:p>
      <w:pPr>
        <w:pStyle w:val="ListParagraph"/>
        <w:numPr>
          <w:ilvl w:val="0"/>
          <w:numId w:val="76"/>
        </w:numPr>
        <w:tabs>
          <w:tab w:pos="880" w:val="left" w:leader="none"/>
        </w:tabs>
        <w:spacing w:line="249" w:lineRule="auto" w:before="2" w:after="0"/>
        <w:ind w:left="297" w:right="161" w:firstLine="396"/>
        <w:jc w:val="both"/>
        <w:rPr>
          <w:sz w:val="18"/>
        </w:rPr>
      </w:pPr>
      <w:r>
        <w:rPr>
          <w:color w:val="231F20"/>
          <w:sz w:val="18"/>
        </w:rPr>
        <w:t>Мавлютова О. С. Роль парков в жизни города. URL:</w:t>
      </w:r>
      <w:r>
        <w:rPr>
          <w:color w:val="231F20"/>
          <w:spacing w:val="1"/>
          <w:sz w:val="18"/>
        </w:rPr>
        <w:t> </w:t>
      </w:r>
      <w:hyperlink r:id="rId382">
        <w:r>
          <w:rPr>
            <w:color w:val="231F20"/>
            <w:sz w:val="18"/>
          </w:rPr>
          <w:t>http://www.eco.nw.ru/lib/data/04/6/100604.htm </w:t>
        </w:r>
      </w:hyperlink>
      <w:r>
        <w:rPr>
          <w:color w:val="231F20"/>
          <w:sz w:val="18"/>
        </w:rPr>
        <w:t>(дата обраще-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01.03.2020).</w:t>
      </w:r>
    </w:p>
    <w:p>
      <w:pPr>
        <w:pStyle w:val="ListParagraph"/>
        <w:numPr>
          <w:ilvl w:val="0"/>
          <w:numId w:val="76"/>
        </w:numPr>
        <w:tabs>
          <w:tab w:pos="881" w:val="left" w:leader="none"/>
        </w:tabs>
        <w:spacing w:line="249" w:lineRule="auto" w:before="3" w:after="0"/>
        <w:ind w:left="297" w:right="160" w:firstLine="396"/>
        <w:jc w:val="both"/>
        <w:rPr>
          <w:sz w:val="18"/>
        </w:rPr>
      </w:pPr>
      <w:r>
        <w:rPr>
          <w:color w:val="231F20"/>
          <w:sz w:val="18"/>
        </w:rPr>
        <w:t>Гостев В. Ф., Юскевич Н. Н. Проектирование садов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парков: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Учеб.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техникумов.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Стройиздат,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1991.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340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76"/>
        </w:numPr>
        <w:tabs>
          <w:tab w:pos="867" w:val="left" w:leader="none"/>
        </w:tabs>
        <w:spacing w:line="249" w:lineRule="auto" w:before="1" w:after="0"/>
        <w:ind w:left="297" w:right="163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Нефедов В. А. Городской ландшафтный дизайн / Учеб.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пособие.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СПб: Любавич.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2012. 320 с.</w:t>
      </w:r>
    </w:p>
    <w:p>
      <w:pPr>
        <w:spacing w:after="0" w:line="249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5156" w:space="40"/>
            <w:col w:w="5114"/>
          </w:cols>
        </w:sectPr>
      </w:pPr>
    </w:p>
    <w:p>
      <w:pPr>
        <w:tabs>
          <w:tab w:pos="2490" w:val="left" w:leader="none"/>
        </w:tabs>
        <w:spacing w:line="240" w:lineRule="auto"/>
        <w:ind w:left="16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799" coordorigin="0,0" coordsize="1990,1990">
            <v:shape style="position:absolute;left:2;top:39;width:1985;height:1947" type="#_x0000_t75" id="docshape800" stroked="false">
              <v:imagedata r:id="rId383" o:title=""/>
            </v:shape>
            <v:rect style="position:absolute;left:2;top:2;width:1985;height:1985" id="docshape801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802" coordorigin="0,0" coordsize="1990,1990">
            <v:shape style="position:absolute;left:138;top:47;width:1849;height:1939" type="#_x0000_t75" id="docshape803" stroked="false">
              <v:imagedata r:id="rId272" o:title=""/>
            </v:shape>
            <v:rect style="position:absolute;left:2;top:2;width:1985;height:1985" id="docshape804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1"/>
        <w:jc w:val="left"/>
        <w:rPr>
          <w:sz w:val="21"/>
        </w:rPr>
      </w:pPr>
      <w:r>
        <w:rPr/>
        <w:pict>
          <v:rect style="position:absolute;margin-left:48.188999pt;margin-top:13.334pt;width:481.89pt;height:29.764pt;mso-position-horizontal-relative:page;mso-position-vertical-relative:paragraph;z-index:-15561216;mso-wrap-distance-left:0;mso-wrap-distance-right:0" id="docshape805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5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16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-1"/>
          <w:sz w:val="20"/>
        </w:rPr>
        <w:t> </w:t>
      </w:r>
      <w:r>
        <w:rPr>
          <w:b/>
          <w:color w:val="231F20"/>
          <w:sz w:val="20"/>
        </w:rPr>
        <w:t>711.73</w:t>
      </w:r>
    </w:p>
    <w:p>
      <w:pPr>
        <w:spacing w:before="17"/>
        <w:ind w:left="163" w:right="0" w:firstLine="0"/>
        <w:jc w:val="left"/>
        <w:rPr>
          <w:sz w:val="20"/>
        </w:rPr>
      </w:pPr>
      <w:r>
        <w:rPr>
          <w:i/>
          <w:color w:val="231F20"/>
          <w:sz w:val="20"/>
        </w:rPr>
        <w:t>Иван</w:t>
      </w:r>
      <w:r>
        <w:rPr>
          <w:i/>
          <w:color w:val="231F20"/>
          <w:spacing w:val="21"/>
          <w:sz w:val="20"/>
        </w:rPr>
        <w:t> </w:t>
      </w:r>
      <w:r>
        <w:rPr>
          <w:i/>
          <w:color w:val="231F20"/>
          <w:sz w:val="20"/>
        </w:rPr>
        <w:t>Владимирович</w:t>
      </w:r>
      <w:r>
        <w:rPr>
          <w:i/>
          <w:color w:val="231F20"/>
          <w:spacing w:val="22"/>
          <w:sz w:val="20"/>
        </w:rPr>
        <w:t> </w:t>
      </w:r>
      <w:r>
        <w:rPr>
          <w:i/>
          <w:color w:val="231F20"/>
          <w:sz w:val="20"/>
        </w:rPr>
        <w:t>Ковалёв</w:t>
      </w:r>
      <w:r>
        <w:rPr>
          <w:color w:val="231F20"/>
          <w:sz w:val="20"/>
        </w:rPr>
        <w:t>,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магистрант</w:t>
      </w:r>
    </w:p>
    <w:p>
      <w:pPr>
        <w:spacing w:line="256" w:lineRule="auto" w:before="18"/>
        <w:ind w:left="163" w:right="1830" w:firstLine="0"/>
        <w:jc w:val="left"/>
        <w:rPr>
          <w:sz w:val="20"/>
        </w:rPr>
      </w:pPr>
      <w:r>
        <w:rPr>
          <w:i/>
          <w:color w:val="231F20"/>
          <w:sz w:val="20"/>
        </w:rPr>
        <w:t>Андрей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231F20"/>
          <w:sz w:val="20"/>
        </w:rPr>
        <w:t>Викторович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231F20"/>
          <w:sz w:val="20"/>
        </w:rPr>
        <w:t>Суровенков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канд.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архитектуры,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line="256" w:lineRule="auto" w:before="2"/>
        <w:ind w:left="163" w:right="97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before="2"/>
        <w:ind w:left="163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38"/>
          <w:sz w:val="20"/>
        </w:rPr>
        <w:t> </w:t>
      </w:r>
      <w:hyperlink r:id="rId384">
        <w:r>
          <w:rPr>
            <w:i/>
            <w:color w:val="231F20"/>
            <w:sz w:val="20"/>
          </w:rPr>
          <w:t>kovalev.arch@gmail.com</w:t>
        </w:r>
        <w:r>
          <w:rPr>
            <w:color w:val="231F20"/>
            <w:sz w:val="20"/>
          </w:rPr>
          <w:t>,</w:t>
        </w:r>
        <w:r>
          <w:rPr>
            <w:color w:val="231F20"/>
            <w:spacing w:val="38"/>
            <w:sz w:val="20"/>
          </w:rPr>
          <w:t> </w:t>
        </w:r>
      </w:hyperlink>
      <w:hyperlink r:id="rId151">
        <w:r>
          <w:rPr>
            <w:i/>
            <w:color w:val="231F20"/>
            <w:sz w:val="20"/>
          </w:rPr>
          <w:t>9107977@gmail.com</w:t>
        </w:r>
      </w:hyperlink>
    </w:p>
    <w:p>
      <w:pPr>
        <w:spacing w:line="240" w:lineRule="auto" w:before="11"/>
        <w:rPr>
          <w:i/>
          <w:sz w:val="29"/>
        </w:rPr>
      </w:pPr>
      <w:r>
        <w:rPr/>
        <w:br w:type="column"/>
      </w:r>
      <w:r>
        <w:rPr>
          <w:i/>
          <w:sz w:val="29"/>
        </w:rPr>
      </w:r>
    </w:p>
    <w:p>
      <w:pPr>
        <w:spacing w:before="0"/>
        <w:ind w:left="0" w:right="503" w:firstLine="0"/>
        <w:jc w:val="right"/>
        <w:rPr>
          <w:sz w:val="20"/>
        </w:rPr>
      </w:pPr>
      <w:r>
        <w:rPr>
          <w:i/>
          <w:color w:val="231F20"/>
          <w:sz w:val="20"/>
        </w:rPr>
        <w:t>Ivan</w:t>
      </w:r>
      <w:r>
        <w:rPr>
          <w:i/>
          <w:color w:val="231F20"/>
          <w:spacing w:val="19"/>
          <w:sz w:val="20"/>
        </w:rPr>
        <w:t> </w:t>
      </w:r>
      <w:r>
        <w:rPr>
          <w:i/>
          <w:color w:val="231F20"/>
          <w:sz w:val="20"/>
        </w:rPr>
        <w:t>Vladimirovich</w:t>
      </w:r>
      <w:r>
        <w:rPr>
          <w:i/>
          <w:color w:val="231F20"/>
          <w:spacing w:val="19"/>
          <w:sz w:val="20"/>
        </w:rPr>
        <w:t> </w:t>
      </w:r>
      <w:r>
        <w:rPr>
          <w:i/>
          <w:color w:val="231F20"/>
          <w:sz w:val="20"/>
        </w:rPr>
        <w:t>Kovalev</w:t>
      </w:r>
      <w:r>
        <w:rPr>
          <w:color w:val="231F20"/>
          <w:sz w:val="20"/>
        </w:rPr>
        <w:t>,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Master’s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Degree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student</w:t>
      </w:r>
    </w:p>
    <w:p>
      <w:pPr>
        <w:spacing w:line="256" w:lineRule="auto" w:before="17"/>
        <w:ind w:left="1429" w:right="502" w:firstLine="747"/>
        <w:jc w:val="right"/>
        <w:rPr>
          <w:sz w:val="20"/>
        </w:rPr>
      </w:pPr>
      <w:r>
        <w:rPr>
          <w:i/>
          <w:color w:val="231F20"/>
          <w:sz w:val="20"/>
        </w:rPr>
        <w:t>Andrey</w:t>
      </w:r>
      <w:r>
        <w:rPr>
          <w:i/>
          <w:color w:val="231F20"/>
          <w:spacing w:val="9"/>
          <w:sz w:val="20"/>
        </w:rPr>
        <w:t> </w:t>
      </w:r>
      <w:r>
        <w:rPr>
          <w:i/>
          <w:color w:val="231F20"/>
          <w:sz w:val="20"/>
        </w:rPr>
        <w:t>Viktorovich</w:t>
      </w:r>
      <w:r>
        <w:rPr>
          <w:i/>
          <w:color w:val="231F20"/>
          <w:spacing w:val="9"/>
          <w:sz w:val="20"/>
        </w:rPr>
        <w:t> </w:t>
      </w:r>
      <w:r>
        <w:rPr>
          <w:i/>
          <w:color w:val="231F20"/>
          <w:sz w:val="20"/>
        </w:rPr>
        <w:t>Surovenkov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PhD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Professor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(Saint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Petersburg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State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University</w:t>
      </w:r>
    </w:p>
    <w:p>
      <w:pPr>
        <w:spacing w:before="3"/>
        <w:ind w:left="0" w:right="502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8"/>
        <w:ind w:left="0" w:right="502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54"/>
          <w:sz w:val="20"/>
        </w:rPr>
        <w:t> </w:t>
      </w:r>
      <w:hyperlink r:id="rId384">
        <w:r>
          <w:rPr>
            <w:i/>
            <w:color w:val="231F20"/>
            <w:sz w:val="20"/>
          </w:rPr>
          <w:t>kovalev.arch@gmail.com</w:t>
        </w:r>
        <w:r>
          <w:rPr>
            <w:color w:val="231F20"/>
            <w:sz w:val="20"/>
          </w:rPr>
          <w:t>,</w:t>
        </w:r>
        <w:r>
          <w:rPr>
            <w:color w:val="231F20"/>
            <w:spacing w:val="54"/>
            <w:sz w:val="20"/>
          </w:rPr>
          <w:t> </w:t>
        </w:r>
      </w:hyperlink>
      <w:hyperlink r:id="rId151">
        <w:r>
          <w:rPr>
            <w:i/>
            <w:color w:val="231F20"/>
            <w:sz w:val="20"/>
          </w:rPr>
          <w:t>9107977@gmail.com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851" w:space="140"/>
            <w:col w:w="5319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7"/>
        <w:jc w:val="left"/>
        <w:rPr>
          <w:i/>
          <w:sz w:val="22"/>
        </w:rPr>
      </w:pPr>
    </w:p>
    <w:p>
      <w:pPr>
        <w:pStyle w:val="Heading1"/>
        <w:spacing w:line="249" w:lineRule="auto"/>
        <w:ind w:left="466"/>
      </w:pPr>
      <w:r>
        <w:rPr>
          <w:color w:val="231F20"/>
          <w:spacing w:val="-2"/>
        </w:rPr>
        <w:t>РАЗРАБОТКА АРХИТЕКТУРНО-ДИЗАЙНЕРСКИХ </w:t>
      </w:r>
      <w:r>
        <w:rPr>
          <w:color w:val="231F20"/>
          <w:spacing w:val="-1"/>
        </w:rPr>
        <w:t>ПРИНЦИПОВ</w:t>
      </w:r>
      <w:r>
        <w:rPr>
          <w:color w:val="231F20"/>
          <w:spacing w:val="-57"/>
        </w:rPr>
        <w:t> </w:t>
      </w:r>
      <w:r>
        <w:rPr>
          <w:color w:val="231F20"/>
        </w:rPr>
        <w:t>БЛАГОУСТРОЙСТВА</w:t>
      </w:r>
      <w:r>
        <w:rPr>
          <w:color w:val="231F20"/>
          <w:spacing w:val="-4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2"/>
        </w:rPr>
        <w:t> </w:t>
      </w:r>
      <w:r>
        <w:rPr>
          <w:color w:val="231F20"/>
        </w:rPr>
        <w:t>ОБЪЕКТОВ</w:t>
      </w:r>
    </w:p>
    <w:p>
      <w:pPr>
        <w:spacing w:before="1"/>
        <w:ind w:left="467" w:right="810" w:firstLine="0"/>
        <w:jc w:val="center"/>
        <w:rPr>
          <w:b/>
          <w:sz w:val="24"/>
        </w:rPr>
      </w:pPr>
      <w:r>
        <w:rPr>
          <w:b/>
          <w:color w:val="231F20"/>
          <w:spacing w:val="-3"/>
          <w:sz w:val="24"/>
        </w:rPr>
        <w:t>ТРАНСПОРТНОЙ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pacing w:val="-3"/>
          <w:sz w:val="24"/>
        </w:rPr>
        <w:t>ИНФРАСТРУКТУРЫ</w:t>
      </w:r>
      <w:r>
        <w:rPr>
          <w:b/>
          <w:color w:val="231F20"/>
          <w:spacing w:val="-10"/>
          <w:sz w:val="24"/>
        </w:rPr>
        <w:t> </w:t>
      </w:r>
      <w:r>
        <w:rPr>
          <w:b/>
          <w:color w:val="231F20"/>
          <w:spacing w:val="-2"/>
          <w:sz w:val="24"/>
        </w:rPr>
        <w:t>ГОРОДА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pacing w:val="-2"/>
          <w:sz w:val="24"/>
        </w:rPr>
        <w:t>САНКТ-ПЕТЕРБУРГА</w:t>
      </w:r>
    </w:p>
    <w:p>
      <w:pPr>
        <w:pStyle w:val="BodyText"/>
        <w:spacing w:before="9"/>
        <w:jc w:val="left"/>
        <w:rPr>
          <w:b/>
          <w:sz w:val="20"/>
        </w:rPr>
      </w:pPr>
    </w:p>
    <w:p>
      <w:pPr>
        <w:pStyle w:val="BodyText"/>
        <w:spacing w:line="249" w:lineRule="auto"/>
        <w:ind w:left="1538" w:right="1879"/>
        <w:jc w:val="center"/>
      </w:pPr>
      <w:r>
        <w:rPr>
          <w:color w:val="231F20"/>
          <w:spacing w:val="-1"/>
        </w:rPr>
        <w:t>ARCHITECTURAL AND DESIGN PRINCIPLES DEVELOPMENT</w:t>
      </w:r>
      <w:r>
        <w:rPr>
          <w:color w:val="231F20"/>
          <w:spacing w:val="-57"/>
        </w:rPr>
        <w:t> </w:t>
      </w:r>
      <w:r>
        <w:rPr>
          <w:color w:val="231F20"/>
        </w:rPr>
        <w:t>OF TERRITORIES IMPROVEMENT OF TRANSPORT OBJECTS</w:t>
      </w:r>
      <w:r>
        <w:rPr>
          <w:color w:val="231F20"/>
          <w:spacing w:val="1"/>
        </w:rPr>
        <w:t> </w:t>
      </w:r>
      <w:r>
        <w:rPr>
          <w:color w:val="231F20"/>
        </w:rPr>
        <w:t>INFRASTRUCTURE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CITY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SAINT-PETERSBURG</w:t>
      </w:r>
    </w:p>
    <w:p>
      <w:pPr>
        <w:spacing w:line="249" w:lineRule="auto" w:before="219"/>
        <w:ind w:left="161" w:right="504" w:firstLine="396"/>
        <w:jc w:val="both"/>
        <w:rPr>
          <w:sz w:val="20"/>
        </w:rPr>
      </w:pPr>
      <w:r>
        <w:rPr>
          <w:color w:val="231F20"/>
          <w:sz w:val="20"/>
        </w:rPr>
        <w:t>По мере того, как во всех развивающихся городах продолжает расти количество транспорта и объем его пе-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ремещений в городе, все большее число специалистов, занимающихся градостроительной деятельностью и ур-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w w:val="105"/>
          <w:sz w:val="20"/>
        </w:rPr>
        <w:t>банистикой,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начинают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осознавать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роль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транспортной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инфраструктуры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в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устойчивом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развитии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городов.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Важ-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но отметить, что в городской инвестиционной деятельности развития транспортной инфраструктуры, вместо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w w:val="105"/>
          <w:sz w:val="20"/>
        </w:rPr>
        <w:t>обеспечения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удобства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пользователям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личного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транспортного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средства,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приоритетное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внимание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необходимо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уделять развитию городского общественного транспорта и его инфраструктуры. Также важно учитывать оте-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чественный и международный опыт, который на практике доказывает, что просто строительство большого ко-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личества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станций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метро,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остановок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общественного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транспорта,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а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также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транспортно-пересадочных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узлов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не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может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решить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всех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проблем,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влияющих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на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выбор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людей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в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пользу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использования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общественного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транспорта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как способа передвижения по городу. Существует несколько нетранспортных факторов, или факторов город-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ского дизайна, которые играют очень важную роль в принятии пользователем решения о выборе лучшего спо-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2"/>
          <w:w w:val="105"/>
          <w:sz w:val="20"/>
        </w:rPr>
        <w:t>соба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передвижения.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Необходимо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разработать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архитектурно-дизайнерские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принципы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благоустройства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объек-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тов транспортной инфраструктуры для создания комфортной, привлекательной, эффективной и современной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системы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городского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общественного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транспорта.</w:t>
      </w:r>
    </w:p>
    <w:p>
      <w:pPr>
        <w:spacing w:line="249" w:lineRule="auto" w:before="12"/>
        <w:ind w:left="161" w:right="506" w:firstLine="396"/>
        <w:jc w:val="both"/>
        <w:rPr>
          <w:sz w:val="20"/>
        </w:rPr>
      </w:pPr>
      <w:r>
        <w:rPr>
          <w:i/>
          <w:color w:val="231F20"/>
          <w:spacing w:val="-1"/>
          <w:w w:val="105"/>
          <w:sz w:val="20"/>
        </w:rPr>
        <w:t>Ключевые</w:t>
      </w:r>
      <w:r>
        <w:rPr>
          <w:i/>
          <w:color w:val="231F20"/>
          <w:spacing w:val="-12"/>
          <w:w w:val="105"/>
          <w:sz w:val="20"/>
        </w:rPr>
        <w:t> </w:t>
      </w:r>
      <w:r>
        <w:rPr>
          <w:i/>
          <w:color w:val="231F20"/>
          <w:spacing w:val="-1"/>
          <w:w w:val="105"/>
          <w:sz w:val="20"/>
        </w:rPr>
        <w:t>слова</w:t>
      </w:r>
      <w:r>
        <w:rPr>
          <w:color w:val="231F20"/>
          <w:spacing w:val="-1"/>
          <w:w w:val="105"/>
          <w:sz w:val="20"/>
        </w:rPr>
        <w:t>: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город,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градостроительство,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урбанистика,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транспортная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инфраструктура,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пользователь,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остановка,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общественный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транспорт,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транспортно-пересадочный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узел,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дизайн</w:t>
      </w:r>
    </w:p>
    <w:p>
      <w:pPr>
        <w:pStyle w:val="BodyText"/>
        <w:jc w:val="left"/>
        <w:rPr>
          <w:sz w:val="21"/>
        </w:rPr>
      </w:pPr>
    </w:p>
    <w:p>
      <w:pPr>
        <w:spacing w:line="249" w:lineRule="auto" w:before="0"/>
        <w:ind w:left="161" w:right="499" w:firstLine="396"/>
        <w:jc w:val="both"/>
        <w:rPr>
          <w:sz w:val="20"/>
        </w:rPr>
      </w:pPr>
      <w:r>
        <w:rPr>
          <w:color w:val="231F20"/>
          <w:w w:val="105"/>
          <w:sz w:val="20"/>
        </w:rPr>
        <w:t>As a huge number of traffic congestion continues to grow in all developing cities, an increasing number of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specialists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involved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urban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planning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urbanization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are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becoming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aware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role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transport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infrastructure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the sustainable development of cities. It is important to note that in urban investment activities the development of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w w:val="105"/>
          <w:sz w:val="20"/>
        </w:rPr>
        <w:t>transport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infrastructure,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instead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providing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convenience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users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a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personal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vehicle,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priority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should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be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given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the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development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of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urban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public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transport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and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its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infrastructure.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It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is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also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important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to</w:t>
      </w:r>
      <w:r>
        <w:rPr>
          <w:color w:val="231F20"/>
          <w:spacing w:val="-13"/>
          <w:w w:val="105"/>
          <w:sz w:val="20"/>
        </w:rPr>
        <w:t> </w:t>
      </w:r>
      <w:r>
        <w:rPr>
          <w:color w:val="231F20"/>
          <w:w w:val="105"/>
          <w:sz w:val="20"/>
        </w:rPr>
        <w:t>take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into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account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domestic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international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experience,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which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practice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proves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simply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building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large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number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metro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stations,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public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transport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stops,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as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well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as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transport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hubs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cannot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solve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all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problems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that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affect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the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choice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people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in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favor</w:t>
      </w:r>
      <w:r>
        <w:rPr>
          <w:color w:val="231F20"/>
          <w:spacing w:val="-8"/>
          <w:w w:val="105"/>
          <w:sz w:val="20"/>
        </w:rPr>
        <w:t> </w:t>
      </w:r>
      <w:r>
        <w:rPr>
          <w:color w:val="231F20"/>
          <w:w w:val="105"/>
          <w:sz w:val="20"/>
        </w:rPr>
        <w:t>of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using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public</w:t>
      </w:r>
      <w:r>
        <w:rPr>
          <w:color w:val="231F20"/>
          <w:spacing w:val="-51"/>
          <w:w w:val="105"/>
          <w:sz w:val="20"/>
        </w:rPr>
        <w:t> </w:t>
      </w:r>
      <w:r>
        <w:rPr>
          <w:color w:val="231F20"/>
          <w:sz w:val="20"/>
        </w:rPr>
        <w:t>transport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as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way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moving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around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city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There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are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several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non-transport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factors,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or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urban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design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factors,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play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a very important role in the user’s decision to choose the best way to travel. It is necessary to develop architectural 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design principles for the improvement of transport infrastructure facilities to create a comfortable, attractive, efficient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and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modern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urban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public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transport</w:t>
      </w:r>
      <w:r>
        <w:rPr>
          <w:color w:val="231F20"/>
          <w:spacing w:val="-2"/>
          <w:w w:val="105"/>
          <w:sz w:val="20"/>
        </w:rPr>
        <w:t> </w:t>
      </w:r>
      <w:r>
        <w:rPr>
          <w:color w:val="231F20"/>
          <w:w w:val="105"/>
          <w:sz w:val="20"/>
        </w:rPr>
        <w:t>system.</w:t>
      </w:r>
    </w:p>
    <w:p>
      <w:pPr>
        <w:spacing w:before="9"/>
        <w:ind w:left="558" w:right="0" w:firstLine="0"/>
        <w:jc w:val="both"/>
        <w:rPr>
          <w:sz w:val="20"/>
        </w:rPr>
      </w:pPr>
      <w:r>
        <w:rPr>
          <w:i/>
          <w:color w:val="231F20"/>
          <w:w w:val="95"/>
          <w:sz w:val="20"/>
        </w:rPr>
        <w:t>Keywords</w:t>
      </w:r>
      <w:r>
        <w:rPr>
          <w:color w:val="231F20"/>
          <w:w w:val="95"/>
          <w:sz w:val="20"/>
        </w:rPr>
        <w:t>: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city,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urban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planning,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urban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studies,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transport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infrastructure,</w:t>
      </w:r>
      <w:r>
        <w:rPr>
          <w:color w:val="231F20"/>
          <w:spacing w:val="2"/>
          <w:w w:val="95"/>
          <w:sz w:val="20"/>
        </w:rPr>
        <w:t> </w:t>
      </w:r>
      <w:r>
        <w:rPr>
          <w:color w:val="231F20"/>
          <w:w w:val="95"/>
          <w:sz w:val="20"/>
        </w:rPr>
        <w:t>user,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stop,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public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transport,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transport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hub,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design.</w:t>
      </w:r>
    </w:p>
    <w:p>
      <w:pPr>
        <w:spacing w:after="0"/>
        <w:jc w:val="both"/>
        <w:rPr>
          <w:sz w:val="20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6"/>
        <w:ind w:left="503" w:firstLine="396"/>
      </w:pPr>
      <w:r>
        <w:rPr>
          <w:color w:val="231F20"/>
        </w:rPr>
        <w:t>Санкт-Петербург –</w:t>
      </w:r>
      <w:r>
        <w:rPr>
          <w:color w:val="231F20"/>
          <w:spacing w:val="1"/>
        </w:rPr>
        <w:t> </w:t>
      </w:r>
      <w:r>
        <w:rPr>
          <w:color w:val="231F20"/>
        </w:rPr>
        <w:t>исторический, Евро-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пейский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город,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изначально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строился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новая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столица Российского государства, ориентиром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которой</w:t>
      </w:r>
      <w:r>
        <w:rPr>
          <w:color w:val="231F20"/>
          <w:spacing w:val="-13"/>
        </w:rPr>
        <w:t> </w:t>
      </w:r>
      <w:r>
        <w:rPr>
          <w:color w:val="231F20"/>
        </w:rPr>
        <w:t>всегда</w:t>
      </w:r>
      <w:r>
        <w:rPr>
          <w:color w:val="231F20"/>
          <w:spacing w:val="-13"/>
        </w:rPr>
        <w:t> </w:t>
      </w:r>
      <w:r>
        <w:rPr>
          <w:color w:val="231F20"/>
        </w:rPr>
        <w:t>служили</w:t>
      </w:r>
      <w:r>
        <w:rPr>
          <w:color w:val="231F20"/>
          <w:spacing w:val="-13"/>
        </w:rPr>
        <w:t> </w:t>
      </w:r>
      <w:r>
        <w:rPr>
          <w:color w:val="231F20"/>
        </w:rPr>
        <w:t>лучшие</w:t>
      </w:r>
      <w:r>
        <w:rPr>
          <w:color w:val="231F20"/>
          <w:spacing w:val="-58"/>
        </w:rPr>
        <w:t> </w:t>
      </w:r>
      <w:r>
        <w:rPr>
          <w:color w:val="231F20"/>
        </w:rPr>
        <w:t>города</w:t>
      </w:r>
      <w:r>
        <w:rPr>
          <w:color w:val="231F20"/>
          <w:spacing w:val="-1"/>
        </w:rPr>
        <w:t> </w:t>
      </w:r>
      <w:r>
        <w:rPr>
          <w:color w:val="231F20"/>
        </w:rPr>
        <w:t>Европы.</w:t>
      </w:r>
    </w:p>
    <w:p>
      <w:pPr>
        <w:pStyle w:val="BodyText"/>
        <w:spacing w:line="249" w:lineRule="auto" w:before="5"/>
        <w:ind w:left="503" w:firstLine="396"/>
      </w:pPr>
      <w:r>
        <w:rPr>
          <w:color w:val="231F20"/>
        </w:rPr>
        <w:t>Город активно развивался и строился со-</w:t>
      </w:r>
      <w:r>
        <w:rPr>
          <w:color w:val="231F20"/>
          <w:spacing w:val="-57"/>
        </w:rPr>
        <w:t> </w:t>
      </w:r>
      <w:r>
        <w:rPr>
          <w:color w:val="231F20"/>
        </w:rPr>
        <w:t>гласно</w:t>
      </w:r>
      <w:r>
        <w:rPr>
          <w:color w:val="231F20"/>
          <w:spacing w:val="46"/>
        </w:rPr>
        <w:t> </w:t>
      </w:r>
      <w:r>
        <w:rPr>
          <w:color w:val="231F20"/>
        </w:rPr>
        <w:t>проектам</w:t>
      </w:r>
      <w:r>
        <w:rPr>
          <w:color w:val="231F20"/>
          <w:spacing w:val="47"/>
        </w:rPr>
        <w:t> </w:t>
      </w:r>
      <w:r>
        <w:rPr>
          <w:color w:val="231F20"/>
        </w:rPr>
        <w:t>генеральных</w:t>
      </w:r>
      <w:r>
        <w:rPr>
          <w:color w:val="231F20"/>
          <w:spacing w:val="47"/>
        </w:rPr>
        <w:t> </w:t>
      </w:r>
      <w:r>
        <w:rPr>
          <w:color w:val="231F20"/>
        </w:rPr>
        <w:t>планов</w:t>
      </w:r>
      <w:r>
        <w:rPr>
          <w:color w:val="231F20"/>
          <w:spacing w:val="47"/>
        </w:rPr>
        <w:t> </w:t>
      </w:r>
      <w:r>
        <w:rPr>
          <w:color w:val="231F20"/>
        </w:rPr>
        <w:t>свое-</w:t>
      </w:r>
      <w:r>
        <w:rPr>
          <w:color w:val="231F20"/>
          <w:spacing w:val="-57"/>
        </w:rPr>
        <w:t> </w:t>
      </w:r>
      <w:r>
        <w:rPr>
          <w:color w:val="231F20"/>
        </w:rPr>
        <w:t>го</w:t>
      </w:r>
      <w:r>
        <w:rPr>
          <w:color w:val="231F20"/>
          <w:spacing w:val="-13"/>
        </w:rPr>
        <w:t> </w:t>
      </w:r>
      <w:r>
        <w:rPr>
          <w:color w:val="231F20"/>
        </w:rPr>
        <w:t>времени,</w:t>
      </w:r>
      <w:r>
        <w:rPr>
          <w:color w:val="231F20"/>
          <w:spacing w:val="-13"/>
        </w:rPr>
        <w:t> </w:t>
      </w:r>
      <w:r>
        <w:rPr>
          <w:color w:val="231F20"/>
        </w:rPr>
        <w:t>во</w:t>
      </w:r>
      <w:r>
        <w:rPr>
          <w:color w:val="231F20"/>
          <w:spacing w:val="-13"/>
        </w:rPr>
        <w:t> </w:t>
      </w:r>
      <w:r>
        <w:rPr>
          <w:color w:val="231F20"/>
        </w:rPr>
        <w:t>многом</w:t>
      </w:r>
      <w:r>
        <w:rPr>
          <w:color w:val="231F20"/>
          <w:spacing w:val="-12"/>
        </w:rPr>
        <w:t> </w:t>
      </w:r>
      <w:r>
        <w:rPr>
          <w:color w:val="231F20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</w:rPr>
        <w:t>были</w:t>
      </w:r>
      <w:r>
        <w:rPr>
          <w:color w:val="231F20"/>
          <w:spacing w:val="-13"/>
        </w:rPr>
        <w:t> </w:t>
      </w:r>
      <w:r>
        <w:rPr>
          <w:color w:val="231F20"/>
        </w:rPr>
        <w:t>современные</w:t>
      </w:r>
      <w:r>
        <w:rPr>
          <w:color w:val="231F20"/>
          <w:spacing w:val="-57"/>
        </w:rPr>
        <w:t> </w:t>
      </w:r>
      <w:r>
        <w:rPr>
          <w:color w:val="231F20"/>
        </w:rPr>
        <w:t>и правильные подходы развития. Постепен-</w:t>
      </w:r>
      <w:r>
        <w:rPr>
          <w:color w:val="231F20"/>
          <w:spacing w:val="1"/>
        </w:rPr>
        <w:t> </w:t>
      </w:r>
      <w:r>
        <w:rPr>
          <w:color w:val="231F20"/>
        </w:rPr>
        <w:t>но Петербург превращался в прекрасный об-</w:t>
      </w:r>
      <w:r>
        <w:rPr>
          <w:color w:val="231F20"/>
          <w:spacing w:val="-57"/>
        </w:rPr>
        <w:t> </w:t>
      </w:r>
      <w:r>
        <w:rPr>
          <w:color w:val="231F20"/>
        </w:rPr>
        <w:t>разец Европейского города, построенный по</w:t>
      </w:r>
      <w:r>
        <w:rPr>
          <w:color w:val="231F20"/>
          <w:spacing w:val="1"/>
        </w:rPr>
        <w:t> </w:t>
      </w:r>
      <w:r>
        <w:rPr>
          <w:color w:val="231F20"/>
        </w:rPr>
        <w:t>единым принципам застройки, в котором со-</w:t>
      </w:r>
      <w:r>
        <w:rPr>
          <w:color w:val="231F20"/>
          <w:spacing w:val="-57"/>
        </w:rPr>
        <w:t> </w:t>
      </w:r>
      <w:r>
        <w:rPr>
          <w:color w:val="231F20"/>
        </w:rPr>
        <w:t>четались дворцовые ансамбли и рядовые по-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стройки различных эпох и архитектурных сти-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лей, приходящих на смену друг другу согласно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тенденциям,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времени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развитию</w:t>
      </w:r>
      <w:r>
        <w:rPr>
          <w:color w:val="231F20"/>
          <w:spacing w:val="-12"/>
        </w:rPr>
        <w:t> </w:t>
      </w:r>
      <w:r>
        <w:rPr>
          <w:color w:val="231F20"/>
        </w:rPr>
        <w:t>технологий.</w:t>
      </w:r>
      <w:r>
        <w:rPr>
          <w:color w:val="231F20"/>
          <w:spacing w:val="-58"/>
        </w:rPr>
        <w:t> </w:t>
      </w:r>
      <w:r>
        <w:rPr>
          <w:color w:val="231F20"/>
        </w:rPr>
        <w:t>Развивалась также и городская транспортная</w:t>
      </w:r>
      <w:r>
        <w:rPr>
          <w:color w:val="231F20"/>
          <w:spacing w:val="-57"/>
        </w:rPr>
        <w:t> </w:t>
      </w:r>
      <w:r>
        <w:rPr>
          <w:color w:val="231F20"/>
        </w:rPr>
        <w:t>инфраструктура.</w:t>
      </w:r>
      <w:r>
        <w:rPr>
          <w:color w:val="231F20"/>
          <w:spacing w:val="1"/>
        </w:rPr>
        <w:t> </w:t>
      </w:r>
      <w:r>
        <w:rPr>
          <w:color w:val="231F20"/>
        </w:rPr>
        <w:t>Современным</w:t>
      </w:r>
      <w:r>
        <w:rPr>
          <w:color w:val="231F20"/>
          <w:spacing w:val="1"/>
        </w:rPr>
        <w:t> </w:t>
      </w:r>
      <w:r>
        <w:rPr>
          <w:color w:val="231F20"/>
        </w:rPr>
        <w:t>обществен-</w:t>
      </w:r>
      <w:r>
        <w:rPr>
          <w:color w:val="231F20"/>
          <w:spacing w:val="1"/>
        </w:rPr>
        <w:t> </w:t>
      </w:r>
      <w:r>
        <w:rPr>
          <w:color w:val="231F20"/>
        </w:rPr>
        <w:t>ным транспортом на тот момент времени яв-</w:t>
      </w:r>
      <w:r>
        <w:rPr>
          <w:color w:val="231F20"/>
          <w:spacing w:val="-57"/>
        </w:rPr>
        <w:t> </w:t>
      </w:r>
      <w:r>
        <w:rPr>
          <w:color w:val="231F20"/>
        </w:rPr>
        <w:t>лялось трамвайное движение, которое актив-</w:t>
      </w:r>
      <w:r>
        <w:rPr>
          <w:color w:val="231F20"/>
          <w:spacing w:val="-57"/>
        </w:rPr>
        <w:t> </w:t>
      </w:r>
      <w:r>
        <w:rPr>
          <w:color w:val="231F20"/>
        </w:rPr>
        <w:t>но</w:t>
      </w:r>
      <w:r>
        <w:rPr>
          <w:color w:val="231F20"/>
          <w:spacing w:val="-2"/>
        </w:rPr>
        <w:t> </w:t>
      </w:r>
      <w:r>
        <w:rPr>
          <w:color w:val="231F20"/>
        </w:rPr>
        <w:t>развивалось в</w:t>
      </w:r>
      <w:r>
        <w:rPr>
          <w:color w:val="231F20"/>
          <w:spacing w:val="-1"/>
        </w:rPr>
        <w:t> </w:t>
      </w:r>
      <w:r>
        <w:rPr>
          <w:color w:val="231F20"/>
        </w:rPr>
        <w:t>городе.</w:t>
      </w:r>
    </w:p>
    <w:p>
      <w:pPr>
        <w:pStyle w:val="BodyText"/>
        <w:spacing w:line="249" w:lineRule="auto" w:before="15"/>
        <w:ind w:left="503" w:right="1" w:firstLine="396"/>
      </w:pPr>
      <w:r>
        <w:rPr>
          <w:color w:val="231F20"/>
          <w:w w:val="95"/>
        </w:rPr>
        <w:t>В наши дни Санкт-Петербург, как и многие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другие</w:t>
      </w:r>
      <w:r>
        <w:rPr>
          <w:color w:val="231F20"/>
          <w:spacing w:val="-13"/>
        </w:rPr>
        <w:t> </w:t>
      </w:r>
      <w:r>
        <w:rPr>
          <w:color w:val="231F20"/>
        </w:rPr>
        <w:t>крупные</w:t>
      </w:r>
      <w:r>
        <w:rPr>
          <w:color w:val="231F20"/>
          <w:spacing w:val="-13"/>
        </w:rPr>
        <w:t> </w:t>
      </w:r>
      <w:r>
        <w:rPr>
          <w:color w:val="231F20"/>
        </w:rPr>
        <w:t>города</w:t>
      </w:r>
      <w:r>
        <w:rPr>
          <w:color w:val="231F20"/>
          <w:spacing w:val="-13"/>
        </w:rPr>
        <w:t> </w:t>
      </w:r>
      <w:r>
        <w:rPr>
          <w:color w:val="231F20"/>
        </w:rPr>
        <w:t>мира,</w:t>
      </w:r>
      <w:r>
        <w:rPr>
          <w:color w:val="231F20"/>
          <w:spacing w:val="-13"/>
        </w:rPr>
        <w:t> </w:t>
      </w:r>
      <w:r>
        <w:rPr>
          <w:color w:val="231F20"/>
        </w:rPr>
        <w:t>сталкивается</w:t>
      </w:r>
      <w:r>
        <w:rPr>
          <w:color w:val="231F20"/>
          <w:spacing w:val="-13"/>
        </w:rPr>
        <w:t> </w:t>
      </w:r>
      <w:r>
        <w:rPr>
          <w:color w:val="231F20"/>
        </w:rPr>
        <w:t>со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множеством современных градостроительных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проблем. Одна из которых –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наиболее важный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стратегический вопрос развития любого круп-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ного</w:t>
      </w:r>
      <w:r>
        <w:rPr>
          <w:color w:val="231F20"/>
          <w:spacing w:val="-11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-11"/>
        </w:rPr>
        <w:t> </w:t>
      </w:r>
      <w:r>
        <w:rPr>
          <w:color w:val="231F20"/>
        </w:rPr>
        <w:t>города.</w:t>
      </w:r>
      <w:r>
        <w:rPr>
          <w:color w:val="231F20"/>
          <w:spacing w:val="-11"/>
        </w:rPr>
        <w:t> </w:t>
      </w:r>
      <w:r>
        <w:rPr>
          <w:color w:val="231F20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</w:rPr>
        <w:t>проблема</w:t>
      </w:r>
      <w:r>
        <w:rPr>
          <w:color w:val="231F20"/>
          <w:spacing w:val="-11"/>
        </w:rPr>
        <w:t> </w:t>
      </w:r>
      <w:r>
        <w:rPr>
          <w:color w:val="231F20"/>
        </w:rPr>
        <w:t>раз-</w:t>
      </w:r>
      <w:r>
        <w:rPr>
          <w:color w:val="231F20"/>
          <w:spacing w:val="-57"/>
        </w:rPr>
        <w:t> </w:t>
      </w:r>
      <w:r>
        <w:rPr>
          <w:color w:val="231F20"/>
        </w:rPr>
        <w:t>вития современной городской транспортной</w:t>
      </w:r>
      <w:r>
        <w:rPr>
          <w:color w:val="231F20"/>
          <w:spacing w:val="1"/>
        </w:rPr>
        <w:t> </w:t>
      </w:r>
      <w:r>
        <w:rPr>
          <w:color w:val="231F20"/>
        </w:rPr>
        <w:t>инфраструктуры, в частности городского об-</w:t>
      </w:r>
      <w:r>
        <w:rPr>
          <w:color w:val="231F20"/>
          <w:spacing w:val="-57"/>
        </w:rPr>
        <w:t> </w:t>
      </w:r>
      <w:r>
        <w:rPr>
          <w:color w:val="231F20"/>
        </w:rPr>
        <w:t>щественного</w:t>
      </w:r>
      <w:r>
        <w:rPr>
          <w:color w:val="231F20"/>
          <w:spacing w:val="-1"/>
        </w:rPr>
        <w:t> </w:t>
      </w:r>
      <w:r>
        <w:rPr>
          <w:color w:val="231F20"/>
        </w:rPr>
        <w:t>транспорта.</w:t>
      </w:r>
    </w:p>
    <w:p>
      <w:pPr>
        <w:pStyle w:val="BodyText"/>
        <w:spacing w:line="249" w:lineRule="auto" w:before="9"/>
        <w:ind w:left="503" w:firstLine="396"/>
      </w:pPr>
      <w:r>
        <w:rPr>
          <w:color w:val="231F20"/>
        </w:rPr>
        <w:t>За последние два десятилетия новой Рос-</w:t>
      </w:r>
      <w:r>
        <w:rPr>
          <w:color w:val="231F20"/>
          <w:spacing w:val="-57"/>
        </w:rPr>
        <w:t> </w:t>
      </w:r>
      <w:r>
        <w:rPr>
          <w:color w:val="231F20"/>
          <w:w w:val="105"/>
        </w:rPr>
        <w:t>сии население Санкт-Петербурга увеличи-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лось в несколько раз. Ввиду политических,</w:t>
      </w:r>
      <w:r>
        <w:rPr>
          <w:color w:val="231F20"/>
          <w:spacing w:val="-60"/>
          <w:w w:val="105"/>
        </w:rPr>
        <w:t> </w:t>
      </w:r>
      <w:r>
        <w:rPr>
          <w:color w:val="231F20"/>
          <w:spacing w:val="-1"/>
        </w:rPr>
        <w:t>социально-экономических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культурных</w:t>
      </w:r>
      <w:r>
        <w:rPr>
          <w:color w:val="231F20"/>
          <w:spacing w:val="-14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</w:rPr>
        <w:t>цессов, город является важным центром при-</w:t>
      </w:r>
      <w:r>
        <w:rPr>
          <w:color w:val="231F20"/>
          <w:spacing w:val="-57"/>
        </w:rPr>
        <w:t> </w:t>
      </w:r>
      <w:r>
        <w:rPr>
          <w:color w:val="231F20"/>
        </w:rPr>
        <w:t>тяжения населения со всех регионов России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постоянное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место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жительства,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студентов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для получения лучшего высшего образова-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ния, туристов для посещения одного из са-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мых красивых городов мира. В наши дни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город активно застраивается новыми спаль-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ными районами и кварталами на перифе-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рии и в центре, начинается процесс застрой-</w:t>
      </w:r>
      <w:r>
        <w:rPr>
          <w:color w:val="231F20"/>
          <w:spacing w:val="1"/>
        </w:rPr>
        <w:t> </w:t>
      </w:r>
      <w:r>
        <w:rPr>
          <w:color w:val="231F20"/>
        </w:rPr>
        <w:t>ки бывших промышленных территорий. Все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вышеперечисленные </w:t>
      </w:r>
      <w:r>
        <w:rPr>
          <w:color w:val="231F20"/>
        </w:rPr>
        <w:t>процессы способствуют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105"/>
        </w:rPr>
        <w:t>увеличению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населения,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что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приводит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к</w:t>
      </w:r>
      <w:r>
        <w:rPr>
          <w:color w:val="231F20"/>
          <w:spacing w:val="-14"/>
          <w:w w:val="105"/>
        </w:rPr>
        <w:t> </w:t>
      </w:r>
      <w:r>
        <w:rPr>
          <w:color w:val="231F20"/>
          <w:w w:val="105"/>
        </w:rPr>
        <w:t>уве-</w:t>
      </w:r>
      <w:r>
        <w:rPr>
          <w:color w:val="231F20"/>
          <w:spacing w:val="-61"/>
          <w:w w:val="105"/>
        </w:rPr>
        <w:t> </w:t>
      </w:r>
      <w:r>
        <w:rPr>
          <w:color w:val="231F20"/>
          <w:spacing w:val="-1"/>
          <w:w w:val="105"/>
        </w:rPr>
        <w:t>личению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нагрузки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на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транспортную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инфра-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структуру города. Уже сегодня мы можем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наблюдать, как транспортная инфраструкту-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ра города не только не справляется с коли-</w:t>
      </w:r>
      <w:r>
        <w:rPr>
          <w:color w:val="231F20"/>
          <w:spacing w:val="-60"/>
          <w:w w:val="105"/>
        </w:rPr>
        <w:t> </w:t>
      </w:r>
      <w:r>
        <w:rPr>
          <w:color w:val="231F20"/>
          <w:spacing w:val="-2"/>
          <w:w w:val="105"/>
        </w:rPr>
        <w:t>чеством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2"/>
          <w:w w:val="105"/>
        </w:rPr>
        <w:t>пользователей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2"/>
          <w:w w:val="105"/>
        </w:rPr>
        <w:t>города,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но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не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соот-</w:t>
      </w:r>
    </w:p>
    <w:p>
      <w:pPr>
        <w:pStyle w:val="BodyText"/>
        <w:spacing w:line="249" w:lineRule="auto" w:before="76"/>
        <w:ind w:left="297" w:right="160"/>
      </w:pPr>
      <w:r>
        <w:rPr/>
        <w:br w:type="column"/>
      </w:r>
      <w:r>
        <w:rPr>
          <w:color w:val="231F20"/>
          <w:spacing w:val="-1"/>
        </w:rPr>
        <w:t>ветствует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современным</w:t>
      </w:r>
      <w:r>
        <w:rPr>
          <w:color w:val="231F20"/>
          <w:spacing w:val="-13"/>
        </w:rPr>
        <w:t> </w:t>
      </w:r>
      <w:r>
        <w:rPr>
          <w:color w:val="231F20"/>
        </w:rPr>
        <w:t>принципам:</w:t>
      </w:r>
      <w:r>
        <w:rPr>
          <w:color w:val="231F20"/>
          <w:spacing w:val="-13"/>
        </w:rPr>
        <w:t> </w:t>
      </w:r>
      <w:r>
        <w:rPr>
          <w:color w:val="231F20"/>
        </w:rPr>
        <w:t>создания</w:t>
      </w:r>
      <w:r>
        <w:rPr>
          <w:color w:val="231F20"/>
          <w:spacing w:val="-58"/>
        </w:rPr>
        <w:t> </w:t>
      </w:r>
      <w:r>
        <w:rPr>
          <w:color w:val="231F20"/>
          <w:w w:val="105"/>
        </w:rPr>
        <w:t>единой транспортной системы, новых объ-</w:t>
      </w:r>
      <w:r>
        <w:rPr>
          <w:color w:val="231F20"/>
          <w:spacing w:val="-60"/>
          <w:w w:val="105"/>
        </w:rPr>
        <w:t> </w:t>
      </w:r>
      <w:r>
        <w:rPr>
          <w:color w:val="231F20"/>
          <w:spacing w:val="-2"/>
          <w:w w:val="105"/>
        </w:rPr>
        <w:t>ектов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транспортной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инфраструктуры,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а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так-</w:t>
      </w:r>
      <w:r>
        <w:rPr>
          <w:color w:val="231F20"/>
          <w:spacing w:val="-61"/>
          <w:w w:val="105"/>
        </w:rPr>
        <w:t> </w:t>
      </w:r>
      <w:r>
        <w:rPr>
          <w:color w:val="231F20"/>
        </w:rPr>
        <w:t>же</w:t>
      </w:r>
      <w:r>
        <w:rPr>
          <w:color w:val="231F20"/>
          <w:spacing w:val="-10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0"/>
        </w:rPr>
        <w:t> </w:t>
      </w:r>
      <w:r>
        <w:rPr>
          <w:color w:val="231F20"/>
        </w:rPr>
        <w:t>качественной,</w:t>
      </w:r>
      <w:r>
        <w:rPr>
          <w:color w:val="231F20"/>
          <w:spacing w:val="-10"/>
        </w:rPr>
        <w:t> </w:t>
      </w:r>
      <w:r>
        <w:rPr>
          <w:color w:val="231F20"/>
        </w:rPr>
        <w:t>комфортной</w:t>
      </w:r>
      <w:r>
        <w:rPr>
          <w:color w:val="231F20"/>
          <w:spacing w:val="-58"/>
        </w:rPr>
        <w:t> </w:t>
      </w:r>
      <w:r>
        <w:rPr>
          <w:color w:val="231F20"/>
          <w:w w:val="105"/>
        </w:rPr>
        <w:t>городской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среды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[1].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ряду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с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этим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падает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эффективность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популярность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обществен-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ного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транспорта,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впоследствии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происходит</w:t>
      </w:r>
      <w:r>
        <w:rPr>
          <w:color w:val="231F20"/>
          <w:spacing w:val="-60"/>
          <w:w w:val="105"/>
        </w:rPr>
        <w:t> </w:t>
      </w:r>
      <w:r>
        <w:rPr>
          <w:color w:val="231F20"/>
          <w:spacing w:val="-2"/>
          <w:w w:val="105"/>
        </w:rPr>
        <w:t>процесс активной автомобилизации </w:t>
      </w:r>
      <w:r>
        <w:rPr>
          <w:color w:val="231F20"/>
          <w:spacing w:val="-1"/>
          <w:w w:val="105"/>
        </w:rPr>
        <w:t>населе-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ния,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когда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каждый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житель</w:t>
      </w:r>
      <w:r>
        <w:rPr>
          <w:color w:val="231F20"/>
          <w:spacing w:val="-11"/>
          <w:w w:val="105"/>
        </w:rPr>
        <w:t> </w:t>
      </w:r>
      <w:r>
        <w:rPr>
          <w:color w:val="231F20"/>
          <w:w w:val="105"/>
        </w:rPr>
        <w:t>города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выбирает</w:t>
      </w:r>
      <w:r>
        <w:rPr>
          <w:color w:val="231F20"/>
          <w:spacing w:val="-61"/>
          <w:w w:val="105"/>
        </w:rPr>
        <w:t> </w:t>
      </w:r>
      <w:r>
        <w:rPr>
          <w:color w:val="231F20"/>
        </w:rPr>
        <w:t>личный автомобиль как основной способ пе-</w:t>
      </w:r>
      <w:r>
        <w:rPr>
          <w:color w:val="231F20"/>
          <w:spacing w:val="-57"/>
        </w:rPr>
        <w:t> </w:t>
      </w:r>
      <w:r>
        <w:rPr>
          <w:color w:val="231F20"/>
          <w:w w:val="105"/>
        </w:rPr>
        <w:t>редвижения.</w:t>
      </w:r>
    </w:p>
    <w:p>
      <w:pPr>
        <w:pStyle w:val="BodyText"/>
        <w:spacing w:line="249" w:lineRule="auto" w:before="10"/>
        <w:ind w:left="297" w:right="158" w:firstLine="396"/>
      </w:pPr>
      <w:r>
        <w:rPr>
          <w:color w:val="231F20"/>
          <w:spacing w:val="-4"/>
        </w:rPr>
        <w:t>Прилегающие территории объектов </w:t>
      </w:r>
      <w:r>
        <w:rPr>
          <w:color w:val="231F20"/>
          <w:spacing w:val="-3"/>
        </w:rPr>
        <w:t>транс-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портной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инфраструктуры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являются,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ули-</w:t>
      </w:r>
      <w:r>
        <w:rPr>
          <w:color w:val="231F20"/>
          <w:spacing w:val="-58"/>
        </w:rPr>
        <w:t> </w:t>
      </w:r>
      <w:r>
        <w:rPr>
          <w:color w:val="231F20"/>
          <w:w w:val="105"/>
        </w:rPr>
        <w:t>цы, важным общественным пространством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в жизнедеятельности города, на них долж-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на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быть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безопасная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комфортная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чело-</w:t>
      </w:r>
      <w:r>
        <w:rPr>
          <w:color w:val="231F20"/>
          <w:spacing w:val="-60"/>
          <w:w w:val="105"/>
        </w:rPr>
        <w:t> </w:t>
      </w:r>
      <w:r>
        <w:rPr>
          <w:color w:val="231F20"/>
          <w:spacing w:val="-1"/>
          <w:w w:val="105"/>
        </w:rPr>
        <w:t>века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среда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развитым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функциональным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на-</w:t>
      </w:r>
      <w:r>
        <w:rPr>
          <w:color w:val="231F20"/>
          <w:spacing w:val="-60"/>
          <w:w w:val="105"/>
        </w:rPr>
        <w:t> </w:t>
      </w:r>
      <w:r>
        <w:rPr>
          <w:color w:val="231F20"/>
        </w:rPr>
        <w:t>полнением [2, 3, 4], но на сегодняшний день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в Санкт-Петербурге данные территории не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соответствуют  современным  тенденциям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 принципам благоустройства – исходя из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анализа состояния объектов транспортной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инфраструктуры на сегодняшний день, не-</w:t>
      </w:r>
      <w:r>
        <w:rPr>
          <w:color w:val="231F20"/>
          <w:spacing w:val="-60"/>
          <w:w w:val="105"/>
        </w:rPr>
        <w:t> </w:t>
      </w:r>
      <w:r>
        <w:rPr>
          <w:color w:val="231F20"/>
        </w:rPr>
        <w:t>обходимо</w:t>
      </w:r>
      <w:r>
        <w:rPr>
          <w:color w:val="231F20"/>
          <w:spacing w:val="-8"/>
        </w:rPr>
        <w:t> </w:t>
      </w:r>
      <w:r>
        <w:rPr>
          <w:color w:val="231F20"/>
        </w:rPr>
        <w:t>выделить</w:t>
      </w:r>
      <w:r>
        <w:rPr>
          <w:color w:val="231F20"/>
          <w:spacing w:val="-7"/>
        </w:rPr>
        <w:t> </w:t>
      </w:r>
      <w:r>
        <w:rPr>
          <w:color w:val="231F20"/>
        </w:rPr>
        <w:t>основные</w:t>
      </w:r>
      <w:r>
        <w:rPr>
          <w:color w:val="231F20"/>
          <w:spacing w:val="-7"/>
        </w:rPr>
        <w:t> </w:t>
      </w:r>
      <w:r>
        <w:rPr>
          <w:color w:val="231F20"/>
        </w:rPr>
        <w:t>проблемы</w:t>
      </w:r>
      <w:r>
        <w:rPr>
          <w:color w:val="231F20"/>
          <w:spacing w:val="-7"/>
        </w:rPr>
        <w:t> </w:t>
      </w:r>
      <w:r>
        <w:rPr>
          <w:color w:val="231F20"/>
        </w:rPr>
        <w:t>дан-</w:t>
      </w:r>
      <w:r>
        <w:rPr>
          <w:color w:val="231F20"/>
          <w:spacing w:val="-58"/>
        </w:rPr>
        <w:t> </w:t>
      </w:r>
      <w:r>
        <w:rPr>
          <w:color w:val="231F20"/>
          <w:w w:val="105"/>
        </w:rPr>
        <w:t>ных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территорий:</w:t>
      </w:r>
    </w:p>
    <w:p>
      <w:pPr>
        <w:pStyle w:val="ListParagraph"/>
        <w:numPr>
          <w:ilvl w:val="0"/>
          <w:numId w:val="77"/>
        </w:numPr>
        <w:tabs>
          <w:tab w:pos="948" w:val="left" w:leader="none"/>
        </w:tabs>
        <w:spacing w:line="249" w:lineRule="auto" w:before="14" w:after="0"/>
        <w:ind w:left="297" w:right="161" w:firstLine="396"/>
        <w:jc w:val="left"/>
        <w:rPr>
          <w:sz w:val="24"/>
        </w:rPr>
      </w:pPr>
      <w:r>
        <w:rPr>
          <w:color w:val="231F20"/>
          <w:w w:val="95"/>
          <w:sz w:val="24"/>
        </w:rPr>
        <w:t>отсутствие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безопасности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дорожного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дви-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жения;</w:t>
      </w:r>
    </w:p>
    <w:p>
      <w:pPr>
        <w:pStyle w:val="ListParagraph"/>
        <w:numPr>
          <w:ilvl w:val="0"/>
          <w:numId w:val="77"/>
        </w:numPr>
        <w:tabs>
          <w:tab w:pos="965" w:val="left" w:leader="none"/>
        </w:tabs>
        <w:spacing w:line="249" w:lineRule="auto" w:before="2" w:after="0"/>
        <w:ind w:left="297" w:right="161" w:firstLine="396"/>
        <w:jc w:val="left"/>
        <w:rPr>
          <w:sz w:val="24"/>
        </w:rPr>
      </w:pPr>
      <w:r>
        <w:rPr>
          <w:color w:val="231F20"/>
          <w:sz w:val="24"/>
        </w:rPr>
        <w:t>отсутствие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единой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навигационной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си-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стемы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городского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общественного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1"/>
          <w:sz w:val="24"/>
        </w:rPr>
        <w:t>транспорта;</w:t>
      </w:r>
    </w:p>
    <w:p>
      <w:pPr>
        <w:pStyle w:val="ListParagraph"/>
        <w:numPr>
          <w:ilvl w:val="0"/>
          <w:numId w:val="77"/>
        </w:numPr>
        <w:tabs>
          <w:tab w:pos="966" w:val="left" w:leader="none"/>
        </w:tabs>
        <w:spacing w:line="249" w:lineRule="auto" w:before="2" w:after="0"/>
        <w:ind w:left="297" w:right="161" w:firstLine="396"/>
        <w:jc w:val="left"/>
        <w:rPr>
          <w:sz w:val="24"/>
        </w:rPr>
      </w:pPr>
      <w:r>
        <w:rPr>
          <w:color w:val="231F20"/>
          <w:sz w:val="24"/>
        </w:rPr>
        <w:t>отсутствие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единого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подхода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к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органи-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зации остановок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общественного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транспорта;</w:t>
      </w:r>
    </w:p>
    <w:p>
      <w:pPr>
        <w:pStyle w:val="ListParagraph"/>
        <w:numPr>
          <w:ilvl w:val="0"/>
          <w:numId w:val="77"/>
        </w:numPr>
        <w:tabs>
          <w:tab w:pos="956" w:val="left" w:leader="none"/>
        </w:tabs>
        <w:spacing w:line="249" w:lineRule="auto" w:before="2" w:after="0"/>
        <w:ind w:left="297" w:right="161" w:firstLine="396"/>
        <w:jc w:val="left"/>
        <w:rPr>
          <w:sz w:val="24"/>
        </w:rPr>
      </w:pPr>
      <w:r>
        <w:rPr>
          <w:color w:val="231F20"/>
          <w:w w:val="95"/>
          <w:sz w:val="24"/>
        </w:rPr>
        <w:t>отсутствие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дизайн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кода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объектов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транс-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портной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инфраструктуры;</w:t>
      </w:r>
    </w:p>
    <w:p>
      <w:pPr>
        <w:pStyle w:val="ListParagraph"/>
        <w:numPr>
          <w:ilvl w:val="0"/>
          <w:numId w:val="77"/>
        </w:numPr>
        <w:tabs>
          <w:tab w:pos="973" w:val="left" w:leader="none"/>
        </w:tabs>
        <w:spacing w:line="249" w:lineRule="auto" w:before="2" w:after="0"/>
        <w:ind w:left="297" w:right="159" w:firstLine="396"/>
        <w:jc w:val="left"/>
        <w:rPr>
          <w:sz w:val="24"/>
        </w:rPr>
      </w:pPr>
      <w:r>
        <w:rPr>
          <w:color w:val="231F20"/>
          <w:sz w:val="24"/>
        </w:rPr>
        <w:t>устаревшие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типовые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оборудование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малые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архитектурные формы;</w:t>
      </w:r>
    </w:p>
    <w:p>
      <w:pPr>
        <w:pStyle w:val="ListParagraph"/>
        <w:numPr>
          <w:ilvl w:val="0"/>
          <w:numId w:val="77"/>
        </w:numPr>
        <w:tabs>
          <w:tab w:pos="960" w:val="left" w:leader="none"/>
        </w:tabs>
        <w:spacing w:line="240" w:lineRule="auto" w:before="2" w:after="0"/>
        <w:ind w:left="959" w:right="0" w:hanging="266"/>
        <w:jc w:val="left"/>
        <w:rPr>
          <w:sz w:val="24"/>
        </w:rPr>
      </w:pPr>
      <w:r>
        <w:rPr>
          <w:color w:val="231F20"/>
          <w:sz w:val="24"/>
        </w:rPr>
        <w:t>логистика;</w:t>
      </w:r>
    </w:p>
    <w:p>
      <w:pPr>
        <w:pStyle w:val="ListParagraph"/>
        <w:numPr>
          <w:ilvl w:val="0"/>
          <w:numId w:val="77"/>
        </w:numPr>
        <w:tabs>
          <w:tab w:pos="977" w:val="left" w:leader="none"/>
        </w:tabs>
        <w:spacing w:line="249" w:lineRule="auto" w:before="12" w:after="0"/>
        <w:ind w:left="297" w:right="156" w:firstLine="396"/>
        <w:jc w:val="left"/>
        <w:rPr>
          <w:sz w:val="24"/>
        </w:rPr>
      </w:pPr>
      <w:r>
        <w:rPr>
          <w:color w:val="231F20"/>
          <w:sz w:val="24"/>
        </w:rPr>
        <w:t>использования</w:t>
      </w:r>
      <w:r>
        <w:rPr>
          <w:color w:val="231F20"/>
          <w:spacing w:val="40"/>
          <w:sz w:val="24"/>
        </w:rPr>
        <w:t> </w:t>
      </w:r>
      <w:r>
        <w:rPr>
          <w:color w:val="231F20"/>
          <w:sz w:val="24"/>
        </w:rPr>
        <w:t>территорий</w:t>
      </w:r>
      <w:r>
        <w:rPr>
          <w:color w:val="231F20"/>
          <w:spacing w:val="40"/>
          <w:sz w:val="24"/>
        </w:rPr>
        <w:t> </w:t>
      </w:r>
      <w:r>
        <w:rPr>
          <w:color w:val="231F20"/>
          <w:sz w:val="24"/>
        </w:rPr>
        <w:t>объектов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транспортной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инфраструктуры;</w:t>
      </w:r>
    </w:p>
    <w:p>
      <w:pPr>
        <w:pStyle w:val="ListParagraph"/>
        <w:numPr>
          <w:ilvl w:val="0"/>
          <w:numId w:val="77"/>
        </w:numPr>
        <w:tabs>
          <w:tab w:pos="955" w:val="left" w:leader="none"/>
        </w:tabs>
        <w:spacing w:line="249" w:lineRule="auto" w:before="2" w:after="0"/>
        <w:ind w:left="297" w:right="161" w:firstLine="396"/>
        <w:jc w:val="left"/>
        <w:rPr>
          <w:sz w:val="24"/>
        </w:rPr>
      </w:pPr>
      <w:r>
        <w:rPr>
          <w:color w:val="231F20"/>
          <w:w w:val="95"/>
          <w:sz w:val="24"/>
        </w:rPr>
        <w:t>неэффективное</w:t>
      </w:r>
      <w:r>
        <w:rPr>
          <w:color w:val="231F20"/>
          <w:spacing w:val="30"/>
          <w:w w:val="95"/>
          <w:sz w:val="24"/>
        </w:rPr>
        <w:t> </w:t>
      </w:r>
      <w:r>
        <w:rPr>
          <w:color w:val="231F20"/>
          <w:w w:val="95"/>
          <w:sz w:val="24"/>
        </w:rPr>
        <w:t>использование</w:t>
      </w:r>
      <w:r>
        <w:rPr>
          <w:color w:val="231F20"/>
          <w:spacing w:val="31"/>
          <w:w w:val="95"/>
          <w:sz w:val="24"/>
        </w:rPr>
        <w:t> </w:t>
      </w:r>
      <w:r>
        <w:rPr>
          <w:color w:val="231F20"/>
          <w:w w:val="95"/>
          <w:sz w:val="24"/>
        </w:rPr>
        <w:t>прилега-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ющих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территорий;</w:t>
      </w:r>
    </w:p>
    <w:p>
      <w:pPr>
        <w:pStyle w:val="ListParagraph"/>
        <w:numPr>
          <w:ilvl w:val="0"/>
          <w:numId w:val="77"/>
        </w:numPr>
        <w:tabs>
          <w:tab w:pos="948" w:val="left" w:leader="none"/>
        </w:tabs>
        <w:spacing w:line="249" w:lineRule="auto" w:before="2" w:after="0"/>
        <w:ind w:left="297" w:right="161" w:firstLine="396"/>
        <w:jc w:val="left"/>
        <w:rPr>
          <w:sz w:val="24"/>
        </w:rPr>
      </w:pPr>
      <w:r>
        <w:rPr>
          <w:color w:val="231F20"/>
          <w:w w:val="95"/>
          <w:sz w:val="24"/>
        </w:rPr>
        <w:t>эстетика,</w:t>
      </w:r>
      <w:r>
        <w:rPr>
          <w:color w:val="231F20"/>
          <w:spacing w:val="-12"/>
          <w:w w:val="95"/>
          <w:sz w:val="24"/>
        </w:rPr>
        <w:t> </w:t>
      </w:r>
      <w:r>
        <w:rPr>
          <w:color w:val="231F20"/>
          <w:w w:val="95"/>
          <w:sz w:val="24"/>
        </w:rPr>
        <w:t>качество</w:t>
      </w:r>
      <w:r>
        <w:rPr>
          <w:color w:val="231F20"/>
          <w:spacing w:val="-12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удобство</w:t>
      </w:r>
      <w:r>
        <w:rPr>
          <w:color w:val="231F20"/>
          <w:spacing w:val="-12"/>
          <w:w w:val="95"/>
          <w:sz w:val="24"/>
        </w:rPr>
        <w:t> </w:t>
      </w:r>
      <w:r>
        <w:rPr>
          <w:color w:val="231F20"/>
          <w:w w:val="95"/>
          <w:sz w:val="24"/>
        </w:rPr>
        <w:t>среды</w:t>
      </w:r>
      <w:r>
        <w:rPr>
          <w:color w:val="231F20"/>
          <w:spacing w:val="-12"/>
          <w:w w:val="95"/>
          <w:sz w:val="24"/>
        </w:rPr>
        <w:t> </w:t>
      </w:r>
      <w:r>
        <w:rPr>
          <w:color w:val="231F20"/>
          <w:w w:val="95"/>
          <w:sz w:val="24"/>
        </w:rPr>
        <w:t>при-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легающих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территорий;</w:t>
      </w:r>
    </w:p>
    <w:p>
      <w:pPr>
        <w:pStyle w:val="ListParagraph"/>
        <w:numPr>
          <w:ilvl w:val="0"/>
          <w:numId w:val="77"/>
        </w:numPr>
        <w:tabs>
          <w:tab w:pos="960" w:val="left" w:leader="none"/>
        </w:tabs>
        <w:spacing w:line="240" w:lineRule="auto" w:before="2" w:after="0"/>
        <w:ind w:left="959" w:right="0" w:hanging="266"/>
        <w:jc w:val="left"/>
        <w:rPr>
          <w:sz w:val="24"/>
        </w:rPr>
      </w:pPr>
      <w:r>
        <w:rPr>
          <w:color w:val="231F20"/>
          <w:sz w:val="24"/>
        </w:rPr>
        <w:t>доступность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среды.</w:t>
      </w:r>
    </w:p>
    <w:p>
      <w:pPr>
        <w:pStyle w:val="BodyText"/>
        <w:spacing w:line="249" w:lineRule="auto" w:before="12"/>
        <w:ind w:left="297" w:right="159" w:firstLine="396"/>
      </w:pPr>
      <w:r>
        <w:rPr>
          <w:color w:val="231F20"/>
          <w:spacing w:val="-1"/>
        </w:rPr>
        <w:t>Важной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задачей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комфортной</w:t>
      </w:r>
      <w:r>
        <w:rPr>
          <w:color w:val="231F20"/>
          <w:spacing w:val="-12"/>
        </w:rPr>
        <w:t> </w:t>
      </w:r>
      <w:r>
        <w:rPr>
          <w:color w:val="231F20"/>
        </w:rPr>
        <w:t>го-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родской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среды,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комплексный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подход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 благоустройству территорий всех обществен-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пространств,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котором</w:t>
      </w:r>
      <w:r>
        <w:rPr>
          <w:color w:val="231F20"/>
          <w:spacing w:val="-13"/>
        </w:rPr>
        <w:t> </w:t>
      </w:r>
      <w:r>
        <w:rPr>
          <w:color w:val="231F20"/>
        </w:rPr>
        <w:t>главным</w:t>
      </w:r>
      <w:r>
        <w:rPr>
          <w:color w:val="231F20"/>
          <w:spacing w:val="-13"/>
        </w:rPr>
        <w:t> </w:t>
      </w:r>
      <w:r>
        <w:rPr>
          <w:color w:val="231F20"/>
        </w:rPr>
        <w:t>образом</w:t>
      </w:r>
      <w:r>
        <w:rPr>
          <w:color w:val="231F20"/>
          <w:spacing w:val="-57"/>
        </w:rPr>
        <w:t> </w:t>
      </w:r>
      <w:r>
        <w:rPr>
          <w:color w:val="231F20"/>
        </w:rPr>
        <w:t>необходимо учитывать потребности челове-</w:t>
      </w:r>
      <w:r>
        <w:rPr>
          <w:color w:val="231F20"/>
          <w:spacing w:val="1"/>
        </w:rPr>
        <w:t> </w:t>
      </w:r>
      <w:r>
        <w:rPr>
          <w:color w:val="231F20"/>
        </w:rPr>
        <w:t>ка – пешехода, а затем других пользователей</w:t>
      </w:r>
      <w:r>
        <w:rPr>
          <w:color w:val="231F20"/>
          <w:spacing w:val="-57"/>
        </w:rPr>
        <w:t> </w:t>
      </w:r>
      <w:r>
        <w:rPr>
          <w:color w:val="231F20"/>
        </w:rPr>
        <w:t>уличных</w:t>
      </w:r>
      <w:r>
        <w:rPr>
          <w:color w:val="231F20"/>
          <w:spacing w:val="-6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участников</w:t>
      </w:r>
      <w:r>
        <w:rPr>
          <w:color w:val="231F20"/>
          <w:spacing w:val="-6"/>
        </w:rPr>
        <w:t> </w:t>
      </w:r>
      <w:r>
        <w:rPr>
          <w:color w:val="231F20"/>
        </w:rPr>
        <w:t>дорожно-</w:t>
      </w:r>
      <w:r>
        <w:rPr>
          <w:color w:val="231F20"/>
          <w:spacing w:val="-58"/>
        </w:rPr>
        <w:t> </w:t>
      </w:r>
      <w:r>
        <w:rPr>
          <w:color w:val="231F20"/>
        </w:rPr>
        <w:t>го</w:t>
      </w:r>
      <w:r>
        <w:rPr>
          <w:color w:val="231F20"/>
          <w:spacing w:val="-1"/>
        </w:rPr>
        <w:t> </w:t>
      </w:r>
      <w:r>
        <w:rPr>
          <w:color w:val="231F20"/>
        </w:rPr>
        <w:t>движения [5].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5" w:space="40"/>
            <w:col w:w="5115"/>
          </w:cols>
        </w:sectPr>
      </w:pPr>
    </w:p>
    <w:p>
      <w:pPr>
        <w:pStyle w:val="BodyText"/>
        <w:spacing w:line="264" w:lineRule="auto" w:before="78"/>
        <w:ind w:left="163" w:right="40" w:firstLine="396"/>
      </w:pPr>
      <w:r>
        <w:rPr>
          <w:color w:val="231F20"/>
        </w:rPr>
        <w:t>Анализ</w:t>
      </w:r>
      <w:r>
        <w:rPr>
          <w:color w:val="231F20"/>
          <w:spacing w:val="60"/>
        </w:rPr>
        <w:t> </w:t>
      </w:r>
      <w:r>
        <w:rPr>
          <w:color w:val="231F20"/>
        </w:rPr>
        <w:t>городской</w:t>
      </w:r>
      <w:r>
        <w:rPr>
          <w:color w:val="231F20"/>
          <w:spacing w:val="60"/>
        </w:rPr>
        <w:t> </w:t>
      </w:r>
      <w:r>
        <w:rPr>
          <w:color w:val="231F20"/>
        </w:rPr>
        <w:t>системы</w:t>
      </w:r>
      <w:r>
        <w:rPr>
          <w:color w:val="231F20"/>
          <w:spacing w:val="60"/>
        </w:rPr>
        <w:t> </w:t>
      </w:r>
      <w:r>
        <w:rPr>
          <w:color w:val="231F20"/>
        </w:rPr>
        <w:t>транспорта</w:t>
      </w:r>
      <w:r>
        <w:rPr>
          <w:color w:val="231F20"/>
          <w:spacing w:val="1"/>
        </w:rPr>
        <w:t> </w:t>
      </w:r>
      <w:r>
        <w:rPr>
          <w:color w:val="231F20"/>
        </w:rPr>
        <w:t>и объектов транспортной инфраструктуры –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важный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пункт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данной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исследовательской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ра-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боте. В работе были проанализированы только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объекты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транспортной</w:t>
      </w:r>
      <w:r>
        <w:rPr>
          <w:color w:val="231F20"/>
          <w:spacing w:val="-11"/>
        </w:rPr>
        <w:t> </w:t>
      </w:r>
      <w:r>
        <w:rPr>
          <w:color w:val="231F20"/>
        </w:rPr>
        <w:t>инфраструктуры,</w:t>
      </w:r>
      <w:r>
        <w:rPr>
          <w:color w:val="231F20"/>
          <w:spacing w:val="-12"/>
        </w:rPr>
        <w:t> </w:t>
      </w:r>
      <w:r>
        <w:rPr>
          <w:color w:val="231F20"/>
        </w:rPr>
        <w:t>при-</w:t>
      </w:r>
      <w:r>
        <w:rPr>
          <w:color w:val="231F20"/>
          <w:spacing w:val="-58"/>
        </w:rPr>
        <w:t> </w:t>
      </w:r>
      <w:r>
        <w:rPr>
          <w:color w:val="231F20"/>
        </w:rPr>
        <w:t>легающие к станциям Санкт-Петербургского</w:t>
      </w:r>
      <w:r>
        <w:rPr>
          <w:color w:val="231F20"/>
          <w:spacing w:val="-57"/>
        </w:rPr>
        <w:t> </w:t>
      </w:r>
      <w:r>
        <w:rPr>
          <w:color w:val="231F20"/>
        </w:rPr>
        <w:t>метрополитена.</w:t>
      </w:r>
    </w:p>
    <w:p>
      <w:pPr>
        <w:pStyle w:val="BodyText"/>
        <w:spacing w:line="264" w:lineRule="auto" w:before="3"/>
        <w:ind w:left="163" w:right="41" w:firstLine="396"/>
      </w:pP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ходе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исследования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создана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классифика-</w:t>
      </w:r>
      <w:r>
        <w:rPr>
          <w:color w:val="231F20"/>
          <w:spacing w:val="-58"/>
        </w:rPr>
        <w:t> </w:t>
      </w:r>
      <w:r>
        <w:rPr>
          <w:color w:val="231F20"/>
        </w:rPr>
        <w:t>ция всех станций и прилегающих к ним объ-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ектов транспортной инфраструктуры, характе-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ризующая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каждый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типов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определенным</w:t>
      </w:r>
      <w:r>
        <w:rPr>
          <w:color w:val="231F20"/>
          <w:spacing w:val="-58"/>
        </w:rPr>
        <w:t> </w:t>
      </w:r>
      <w:r>
        <w:rPr>
          <w:color w:val="231F20"/>
        </w:rPr>
        <w:t>параметрам</w:t>
      </w:r>
      <w:r>
        <w:rPr>
          <w:color w:val="231F20"/>
          <w:spacing w:val="-1"/>
        </w:rPr>
        <w:t> </w:t>
      </w:r>
      <w:r>
        <w:rPr>
          <w:color w:val="231F20"/>
        </w:rPr>
        <w:t>(рис. 1–8):</w:t>
      </w:r>
    </w:p>
    <w:p>
      <w:pPr>
        <w:pStyle w:val="ListParagraph"/>
        <w:numPr>
          <w:ilvl w:val="0"/>
          <w:numId w:val="78"/>
        </w:numPr>
        <w:tabs>
          <w:tab w:pos="826" w:val="left" w:leader="none"/>
        </w:tabs>
        <w:spacing w:line="240" w:lineRule="auto" w:before="2" w:after="0"/>
        <w:ind w:left="825" w:right="0" w:hanging="266"/>
        <w:jc w:val="left"/>
        <w:rPr>
          <w:sz w:val="24"/>
        </w:rPr>
      </w:pPr>
      <w:r>
        <w:rPr>
          <w:color w:val="231F20"/>
          <w:sz w:val="24"/>
        </w:rPr>
        <w:t>местоположение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городе;</w:t>
      </w:r>
    </w:p>
    <w:p>
      <w:pPr>
        <w:pStyle w:val="ListParagraph"/>
        <w:numPr>
          <w:ilvl w:val="0"/>
          <w:numId w:val="78"/>
        </w:numPr>
        <w:tabs>
          <w:tab w:pos="826" w:val="left" w:leader="none"/>
        </w:tabs>
        <w:spacing w:line="240" w:lineRule="auto" w:before="28" w:after="0"/>
        <w:ind w:left="825" w:right="0" w:hanging="266"/>
        <w:jc w:val="left"/>
        <w:rPr>
          <w:sz w:val="24"/>
        </w:rPr>
      </w:pPr>
      <w:r>
        <w:rPr>
          <w:color w:val="231F20"/>
          <w:sz w:val="24"/>
        </w:rPr>
        <w:t>контекст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окружающей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среде;</w:t>
      </w:r>
    </w:p>
    <w:p>
      <w:pPr>
        <w:pStyle w:val="ListParagraph"/>
        <w:numPr>
          <w:ilvl w:val="0"/>
          <w:numId w:val="78"/>
        </w:numPr>
        <w:tabs>
          <w:tab w:pos="826" w:val="left" w:leader="none"/>
        </w:tabs>
        <w:spacing w:line="240" w:lineRule="auto" w:before="28" w:after="0"/>
        <w:ind w:left="825" w:right="0" w:hanging="266"/>
        <w:jc w:val="left"/>
        <w:rPr>
          <w:sz w:val="24"/>
        </w:rPr>
      </w:pPr>
      <w:r>
        <w:rPr>
          <w:color w:val="231F20"/>
          <w:sz w:val="24"/>
        </w:rPr>
        <w:t>загруженность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станций;</w:t>
      </w:r>
    </w:p>
    <w:p>
      <w:pPr>
        <w:pStyle w:val="ListParagraph"/>
        <w:numPr>
          <w:ilvl w:val="0"/>
          <w:numId w:val="78"/>
        </w:numPr>
        <w:tabs>
          <w:tab w:pos="838" w:val="left" w:leader="none"/>
        </w:tabs>
        <w:spacing w:line="264" w:lineRule="auto" w:before="28" w:after="0"/>
        <w:ind w:left="163" w:right="41" w:firstLine="396"/>
        <w:jc w:val="left"/>
        <w:rPr>
          <w:sz w:val="24"/>
        </w:rPr>
      </w:pPr>
      <w:r>
        <w:rPr>
          <w:color w:val="231F20"/>
          <w:sz w:val="24"/>
        </w:rPr>
        <w:t>расположение</w:t>
      </w:r>
      <w:r>
        <w:rPr>
          <w:color w:val="231F20"/>
          <w:spacing w:val="49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50"/>
          <w:sz w:val="24"/>
        </w:rPr>
        <w:t> </w:t>
      </w:r>
      <w:r>
        <w:rPr>
          <w:color w:val="231F20"/>
          <w:sz w:val="24"/>
        </w:rPr>
        <w:t>транспортной</w:t>
      </w:r>
      <w:r>
        <w:rPr>
          <w:color w:val="231F20"/>
          <w:spacing w:val="49"/>
          <w:sz w:val="24"/>
        </w:rPr>
        <w:t> </w:t>
      </w:r>
      <w:r>
        <w:rPr>
          <w:color w:val="231F20"/>
          <w:sz w:val="24"/>
        </w:rPr>
        <w:t>систе-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города;</w:t>
      </w:r>
    </w:p>
    <w:p>
      <w:pPr>
        <w:pStyle w:val="ListParagraph"/>
        <w:numPr>
          <w:ilvl w:val="0"/>
          <w:numId w:val="78"/>
        </w:numPr>
        <w:tabs>
          <w:tab w:pos="828" w:val="left" w:leader="none"/>
        </w:tabs>
        <w:spacing w:line="264" w:lineRule="auto" w:before="1" w:after="0"/>
        <w:ind w:left="163" w:right="41" w:firstLine="396"/>
        <w:jc w:val="left"/>
        <w:rPr>
          <w:sz w:val="24"/>
        </w:rPr>
      </w:pPr>
      <w:r>
        <w:rPr>
          <w:color w:val="231F20"/>
          <w:sz w:val="24"/>
        </w:rPr>
        <w:t>наличие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пересадки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наземными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вида-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ми транспорта;</w:t>
      </w:r>
    </w:p>
    <w:p>
      <w:pPr>
        <w:pStyle w:val="ListParagraph"/>
        <w:numPr>
          <w:ilvl w:val="0"/>
          <w:numId w:val="78"/>
        </w:numPr>
        <w:tabs>
          <w:tab w:pos="826" w:val="left" w:leader="none"/>
        </w:tabs>
        <w:spacing w:line="240" w:lineRule="auto" w:before="1" w:after="0"/>
        <w:ind w:left="825" w:right="0" w:hanging="266"/>
        <w:jc w:val="left"/>
        <w:rPr>
          <w:sz w:val="24"/>
        </w:rPr>
      </w:pPr>
      <w:r>
        <w:rPr>
          <w:color w:val="231F20"/>
          <w:sz w:val="24"/>
        </w:rPr>
        <w:t>смежные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виды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наземного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транспорта;</w:t>
      </w:r>
    </w:p>
    <w:p>
      <w:pPr>
        <w:pStyle w:val="ListParagraph"/>
        <w:numPr>
          <w:ilvl w:val="0"/>
          <w:numId w:val="78"/>
        </w:numPr>
        <w:tabs>
          <w:tab w:pos="870" w:val="left" w:leader="none"/>
        </w:tabs>
        <w:spacing w:line="264" w:lineRule="auto" w:before="28" w:after="0"/>
        <w:ind w:left="163" w:right="41" w:firstLine="396"/>
        <w:jc w:val="left"/>
        <w:rPr>
          <w:sz w:val="24"/>
        </w:rPr>
      </w:pPr>
      <w:r>
        <w:rPr>
          <w:color w:val="231F20"/>
          <w:spacing w:val="15"/>
          <w:sz w:val="24"/>
        </w:rPr>
        <w:t>сложность</w:t>
      </w:r>
      <w:r>
        <w:rPr>
          <w:color w:val="231F20"/>
          <w:spacing w:val="25"/>
          <w:sz w:val="24"/>
        </w:rPr>
        <w:t> </w:t>
      </w:r>
      <w:r>
        <w:rPr>
          <w:color w:val="231F20"/>
          <w:spacing w:val="16"/>
          <w:sz w:val="24"/>
        </w:rPr>
        <w:t>прилегающей</w:t>
      </w:r>
      <w:r>
        <w:rPr>
          <w:color w:val="231F20"/>
          <w:spacing w:val="24"/>
          <w:sz w:val="24"/>
        </w:rPr>
        <w:t> </w:t>
      </w:r>
      <w:r>
        <w:rPr>
          <w:color w:val="231F20"/>
          <w:spacing w:val="12"/>
          <w:sz w:val="24"/>
        </w:rPr>
        <w:t>дорож-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ной-транспортной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ситуации;</w:t>
      </w:r>
    </w:p>
    <w:p>
      <w:pPr>
        <w:pStyle w:val="ListParagraph"/>
        <w:numPr>
          <w:ilvl w:val="0"/>
          <w:numId w:val="78"/>
        </w:numPr>
        <w:tabs>
          <w:tab w:pos="826" w:val="left" w:leader="none"/>
        </w:tabs>
        <w:spacing w:line="240" w:lineRule="auto" w:before="1" w:after="0"/>
        <w:ind w:left="825" w:right="0" w:hanging="266"/>
        <w:jc w:val="left"/>
        <w:rPr>
          <w:sz w:val="24"/>
        </w:rPr>
      </w:pPr>
      <w:r>
        <w:rPr>
          <w:color w:val="231F20"/>
          <w:sz w:val="24"/>
        </w:rPr>
        <w:t>функциональность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объекта.</w:t>
      </w:r>
    </w:p>
    <w:p>
      <w:pPr>
        <w:pStyle w:val="BodyText"/>
        <w:spacing w:before="28"/>
        <w:ind w:left="560"/>
        <w:jc w:val="left"/>
      </w:pPr>
      <w:r>
        <w:rPr>
          <w:color w:val="231F20"/>
          <w:w w:val="95"/>
        </w:rPr>
        <w:t>Все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объекты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разделены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три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типа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[6,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7,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8]:</w:t>
      </w:r>
    </w:p>
    <w:p>
      <w:pPr>
        <w:pStyle w:val="ListParagraph"/>
        <w:numPr>
          <w:ilvl w:val="0"/>
          <w:numId w:val="79"/>
        </w:numPr>
        <w:tabs>
          <w:tab w:pos="801" w:val="left" w:leader="none"/>
        </w:tabs>
        <w:spacing w:line="240" w:lineRule="auto" w:before="28" w:after="0"/>
        <w:ind w:left="800" w:right="0" w:hanging="241"/>
        <w:jc w:val="left"/>
        <w:rPr>
          <w:sz w:val="24"/>
        </w:rPr>
      </w:pPr>
      <w:r>
        <w:rPr>
          <w:color w:val="231F20"/>
          <w:sz w:val="24"/>
        </w:rPr>
        <w:t>Объект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центральной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части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города.</w:t>
      </w:r>
    </w:p>
    <w:p>
      <w:pPr>
        <w:pStyle w:val="ListParagraph"/>
        <w:numPr>
          <w:ilvl w:val="0"/>
          <w:numId w:val="79"/>
        </w:numPr>
        <w:tabs>
          <w:tab w:pos="801" w:val="left" w:leader="none"/>
        </w:tabs>
        <w:spacing w:line="240" w:lineRule="auto" w:before="28" w:after="0"/>
        <w:ind w:left="800" w:right="0" w:hanging="241"/>
        <w:jc w:val="left"/>
        <w:rPr>
          <w:sz w:val="24"/>
        </w:rPr>
      </w:pPr>
      <w:r>
        <w:rPr>
          <w:color w:val="231F20"/>
          <w:sz w:val="24"/>
        </w:rPr>
        <w:t>Объект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«средней»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части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города.</w:t>
      </w:r>
    </w:p>
    <w:p>
      <w:pPr>
        <w:pStyle w:val="ListParagraph"/>
        <w:numPr>
          <w:ilvl w:val="0"/>
          <w:numId w:val="79"/>
        </w:numPr>
        <w:tabs>
          <w:tab w:pos="801" w:val="left" w:leader="none"/>
        </w:tabs>
        <w:spacing w:line="240" w:lineRule="auto" w:before="28" w:after="0"/>
        <w:ind w:left="800" w:right="0" w:hanging="241"/>
        <w:jc w:val="left"/>
        <w:rPr>
          <w:sz w:val="24"/>
        </w:rPr>
      </w:pPr>
      <w:r>
        <w:rPr>
          <w:color w:val="231F20"/>
          <w:sz w:val="24"/>
        </w:rPr>
        <w:t>Объект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периферии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города.</w:t>
      </w:r>
    </w:p>
    <w:p>
      <w:pPr>
        <w:pStyle w:val="BodyText"/>
        <w:spacing w:line="264" w:lineRule="auto" w:before="28"/>
        <w:ind w:left="163" w:right="38" w:firstLine="396"/>
      </w:pPr>
      <w:r>
        <w:rPr>
          <w:color w:val="231F20"/>
          <w:w w:val="95"/>
        </w:rPr>
        <w:t>Объекты первого типа расположены в цен-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тральной части города, чаще всего находятся</w:t>
      </w:r>
      <w:r>
        <w:rPr>
          <w:color w:val="231F20"/>
          <w:spacing w:val="-57"/>
        </w:rPr>
        <w:t> </w:t>
      </w:r>
      <w:r>
        <w:rPr>
          <w:color w:val="231F20"/>
        </w:rPr>
        <w:t>в исторической застройке. Ситуация с загру-</w:t>
      </w:r>
      <w:r>
        <w:rPr>
          <w:color w:val="231F20"/>
          <w:spacing w:val="-57"/>
        </w:rPr>
        <w:t> </w:t>
      </w:r>
      <w:r>
        <w:rPr>
          <w:color w:val="231F20"/>
        </w:rPr>
        <w:t>женностью станций чаще всего нормальная,</w:t>
      </w:r>
      <w:r>
        <w:rPr>
          <w:color w:val="231F20"/>
          <w:spacing w:val="1"/>
        </w:rPr>
        <w:t> </w:t>
      </w:r>
      <w:r>
        <w:rPr>
          <w:color w:val="231F20"/>
        </w:rPr>
        <w:t>за исключением времени работы в часы пик.</w:t>
      </w:r>
      <w:r>
        <w:rPr>
          <w:color w:val="231F20"/>
          <w:spacing w:val="1"/>
        </w:rPr>
        <w:t> </w:t>
      </w:r>
      <w:r>
        <w:rPr>
          <w:color w:val="231F20"/>
        </w:rPr>
        <w:t>В транспортной системе города эти объекты</w:t>
      </w:r>
      <w:r>
        <w:rPr>
          <w:color w:val="231F20"/>
          <w:spacing w:val="1"/>
        </w:rPr>
        <w:t> </w:t>
      </w:r>
      <w:r>
        <w:rPr>
          <w:color w:val="231F20"/>
        </w:rPr>
        <w:t>чаще всего представлены промежуточными</w:t>
      </w:r>
      <w:r>
        <w:rPr>
          <w:color w:val="231F20"/>
          <w:spacing w:val="1"/>
        </w:rPr>
        <w:t> </w:t>
      </w:r>
      <w:r>
        <w:rPr>
          <w:color w:val="231F20"/>
        </w:rPr>
        <w:t>станциями. Все объекты первого типа имеют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различное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количество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пересадочных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пунктов.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Чаще всего смежные наземные виды транспор-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та,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автобус,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троллейбус,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трамвай.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Прилегающая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дорожно-транспортная ситуация характеризу-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ется плотной исторической застройкой. Функ-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ционально объекты данного типа наполнены</w:t>
      </w:r>
      <w:r>
        <w:rPr>
          <w:color w:val="231F20"/>
          <w:spacing w:val="-57"/>
        </w:rPr>
        <w:t> </w:t>
      </w:r>
      <w:r>
        <w:rPr>
          <w:color w:val="231F20"/>
        </w:rPr>
        <w:t>только</w:t>
      </w:r>
      <w:r>
        <w:rPr>
          <w:color w:val="231F20"/>
          <w:spacing w:val="-1"/>
        </w:rPr>
        <w:t> </w:t>
      </w:r>
      <w:r>
        <w:rPr>
          <w:color w:val="231F20"/>
        </w:rPr>
        <w:t>коммерцией.</w:t>
      </w:r>
    </w:p>
    <w:p>
      <w:pPr>
        <w:pStyle w:val="BodyText"/>
        <w:spacing w:line="264" w:lineRule="auto" w:before="6"/>
        <w:ind w:left="163" w:right="40" w:firstLine="396"/>
      </w:pPr>
      <w:r>
        <w:rPr>
          <w:color w:val="231F20"/>
        </w:rPr>
        <w:t>Объекты второго типа расположены, как</w:t>
      </w:r>
      <w:r>
        <w:rPr>
          <w:color w:val="231F20"/>
          <w:spacing w:val="1"/>
        </w:rPr>
        <w:t> </w:t>
      </w:r>
      <w:r>
        <w:rPr>
          <w:color w:val="231F20"/>
        </w:rPr>
        <w:t>правило, в средней части города, которая ха-</w:t>
      </w:r>
      <w:r>
        <w:rPr>
          <w:color w:val="231F20"/>
          <w:spacing w:val="-57"/>
        </w:rPr>
        <w:t> </w:t>
      </w:r>
      <w:r>
        <w:rPr>
          <w:color w:val="231F20"/>
        </w:rPr>
        <w:t>рактеризуется массовой застройкой различ-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ных лет, советского периода России. Загружен-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ность станций напрямую зависит от плотности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населения</w:t>
      </w:r>
      <w:r>
        <w:rPr>
          <w:color w:val="231F20"/>
          <w:spacing w:val="15"/>
        </w:rPr>
        <w:t> </w:t>
      </w:r>
      <w:r>
        <w:rPr>
          <w:color w:val="231F20"/>
        </w:rPr>
        <w:t>того</w:t>
      </w:r>
      <w:r>
        <w:rPr>
          <w:color w:val="231F20"/>
          <w:spacing w:val="16"/>
        </w:rPr>
        <w:t> </w:t>
      </w:r>
      <w:r>
        <w:rPr>
          <w:color w:val="231F20"/>
        </w:rPr>
        <w:t>или</w:t>
      </w:r>
      <w:r>
        <w:rPr>
          <w:color w:val="231F20"/>
          <w:spacing w:val="15"/>
        </w:rPr>
        <w:t> </w:t>
      </w:r>
      <w:r>
        <w:rPr>
          <w:color w:val="231F20"/>
        </w:rPr>
        <w:t>иного</w:t>
      </w:r>
      <w:r>
        <w:rPr>
          <w:color w:val="231F20"/>
          <w:spacing w:val="16"/>
        </w:rPr>
        <w:t> </w:t>
      </w:r>
      <w:r>
        <w:rPr>
          <w:color w:val="231F20"/>
        </w:rPr>
        <w:t>района</w:t>
      </w:r>
      <w:r>
        <w:rPr>
          <w:color w:val="231F20"/>
          <w:spacing w:val="15"/>
        </w:rPr>
        <w:t> </w:t>
      </w:r>
      <w:r>
        <w:rPr>
          <w:color w:val="231F20"/>
        </w:rPr>
        <w:t>застройки.</w:t>
      </w:r>
    </w:p>
    <w:p>
      <w:pPr>
        <w:spacing w:line="240" w:lineRule="auto" w:before="8" w:after="25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106.4pt;height:123.75pt;mso-position-horizontal-relative:char;mso-position-vertical-relative:line" id="docshapegroup806" coordorigin="0,0" coordsize="2128,2475">
            <v:shape style="position:absolute;left:0;top:0;width:2128;height:2128" type="#_x0000_t75" id="docshape807" stroked="false">
              <v:imagedata r:id="rId385" o:title=""/>
            </v:shape>
            <v:shape style="position:absolute;left:0;top:2169;width:606;height:305" id="docshape808" coordorigin="0,2170" coordsize="606,305" path="m303,2170l0,2475,605,2475,303,217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line="249" w:lineRule="auto" w:before="45"/>
        <w:ind w:left="163" w:right="502" w:firstLine="0"/>
        <w:jc w:val="left"/>
        <w:rPr>
          <w:sz w:val="21"/>
        </w:rPr>
      </w:pPr>
      <w:r>
        <w:rPr>
          <w:b/>
          <w:color w:val="231F20"/>
          <w:sz w:val="21"/>
        </w:rPr>
        <w:t>Рис. 1. </w:t>
      </w:r>
      <w:r>
        <w:rPr>
          <w:color w:val="231F20"/>
          <w:sz w:val="21"/>
        </w:rPr>
        <w:t>Схема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активности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жизнедеятельности</w:t>
      </w:r>
    </w:p>
    <w:p>
      <w:pPr>
        <w:pStyle w:val="BodyText"/>
        <w:spacing w:before="2"/>
        <w:jc w:val="left"/>
        <w:rPr>
          <w:sz w:val="18"/>
        </w:rPr>
      </w:pPr>
      <w:r>
        <w:rPr/>
        <w:pict>
          <v:group style="position:absolute;margin-left:297.637299pt;margin-top:11.671038pt;width:106.4pt;height:120.6pt;mso-position-horizontal-relative:page;mso-position-vertical-relative:paragraph;z-index:-15560192;mso-wrap-distance-left:0;mso-wrap-distance-right:0" id="docshapegroup809" coordorigin="5953,233" coordsize="2128,2412">
            <v:shape style="position:absolute;left:5952;top:2339;width:606;height:305" id="docshape810" coordorigin="5953,2340" coordsize="606,305" path="m6255,2340l5953,2645,6558,2645,6255,2340xe" filled="true" fillcolor="#8fc73e" stroked="false">
              <v:path arrowok="t"/>
              <v:fill type="solid"/>
            </v:shape>
            <v:shape style="position:absolute;left:5952;top:233;width:2128;height:2071" type="#_x0000_t75" id="docshape811" stroked="false">
              <v:imagedata r:id="rId386" o:title=""/>
            </v:shape>
            <w10:wrap type="topAndBottom"/>
          </v:group>
        </w:pict>
      </w:r>
    </w:p>
    <w:p>
      <w:pPr>
        <w:spacing w:line="249" w:lineRule="auto" w:before="70"/>
        <w:ind w:left="163" w:right="876" w:firstLine="0"/>
        <w:jc w:val="left"/>
        <w:rPr>
          <w:sz w:val="21"/>
        </w:rPr>
      </w:pPr>
      <w:r>
        <w:rPr>
          <w:b/>
          <w:color w:val="231F20"/>
          <w:sz w:val="21"/>
        </w:rPr>
        <w:t>Рис. 3. </w:t>
      </w:r>
      <w:r>
        <w:rPr>
          <w:color w:val="231F20"/>
          <w:sz w:val="21"/>
        </w:rPr>
        <w:t>Схема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расположения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станций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метро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sz w:val="21"/>
        </w:rPr>
        <w:t>в исторической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застройке</w:t>
      </w:r>
    </w:p>
    <w:p>
      <w:pPr>
        <w:pStyle w:val="BodyText"/>
        <w:spacing w:before="6"/>
        <w:jc w:val="left"/>
        <w:rPr>
          <w:sz w:val="18"/>
        </w:rPr>
      </w:pPr>
      <w:r>
        <w:rPr/>
        <w:pict>
          <v:group style="position:absolute;margin-left:297.637299pt;margin-top:11.861986pt;width:106.05pt;height:123.45pt;mso-position-horizontal-relative:page;mso-position-vertical-relative:paragraph;z-index:-15559680;mso-wrap-distance-left:0;mso-wrap-distance-right:0" id="docshapegroup812" coordorigin="5953,237" coordsize="2121,2469">
            <v:shape style="position:absolute;left:5952;top:2400;width:606;height:305" id="docshape813" coordorigin="5953,2400" coordsize="606,305" path="m6255,2400l5953,2705,6558,2705,6255,2400xe" filled="true" fillcolor="#8fc73e" stroked="false">
              <v:path arrowok="t"/>
              <v:fill type="solid"/>
            </v:shape>
            <v:shape style="position:absolute;left:5952;top:237;width:2121;height:2121" type="#_x0000_t75" id="docshape814" stroked="false">
              <v:imagedata r:id="rId387" o:title=""/>
            </v:shape>
            <w10:wrap type="topAndBottom"/>
          </v:group>
        </w:pict>
      </w:r>
    </w:p>
    <w:p>
      <w:pPr>
        <w:spacing w:line="249" w:lineRule="auto" w:before="70"/>
        <w:ind w:left="163" w:right="199" w:firstLine="0"/>
        <w:jc w:val="left"/>
        <w:rPr>
          <w:sz w:val="21"/>
        </w:rPr>
      </w:pPr>
      <w:r>
        <w:rPr>
          <w:b/>
          <w:color w:val="231F20"/>
          <w:sz w:val="21"/>
        </w:rPr>
        <w:t>Рис. 5. </w:t>
      </w:r>
      <w:r>
        <w:rPr>
          <w:color w:val="231F20"/>
          <w:sz w:val="21"/>
        </w:rPr>
        <w:t>Схема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sz w:val="21"/>
        </w:rPr>
        <w:t>расположения </w:t>
      </w:r>
      <w:r>
        <w:rPr>
          <w:color w:val="231F20"/>
          <w:sz w:val="21"/>
        </w:rPr>
        <w:t>станций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метро в районах новой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застройки</w:t>
      </w:r>
    </w:p>
    <w:p>
      <w:pPr>
        <w:pStyle w:val="BodyText"/>
        <w:spacing w:before="9"/>
        <w:jc w:val="left"/>
        <w:rPr>
          <w:sz w:val="22"/>
        </w:rPr>
      </w:pPr>
      <w:r>
        <w:rPr/>
        <w:pict>
          <v:group style="position:absolute;margin-left:297.637299pt;margin-top:14.344045pt;width:106.05pt;height:123.45pt;mso-position-horizontal-relative:page;mso-position-vertical-relative:paragraph;z-index:-15559168;mso-wrap-distance-left:0;mso-wrap-distance-right:0" id="docshapegroup815" coordorigin="5953,287" coordsize="2121,2469">
            <v:shape style="position:absolute;left:5952;top:2450;width:606;height:305" id="docshape816" coordorigin="5953,2450" coordsize="606,305" path="m6255,2450l5953,2755,6558,2755,6255,2450xe" filled="true" fillcolor="#8fc73e" stroked="false">
              <v:path arrowok="t"/>
              <v:fill type="solid"/>
            </v:shape>
            <v:shape style="position:absolute;left:5952;top:286;width:2121;height:2121" type="#_x0000_t75" id="docshape817" stroked="false">
              <v:imagedata r:id="rId388" o:title=""/>
            </v:shape>
            <w10:wrap type="topAndBottom"/>
          </v:group>
        </w:pict>
      </w:r>
    </w:p>
    <w:p>
      <w:pPr>
        <w:spacing w:line="249" w:lineRule="auto" w:before="70"/>
        <w:ind w:left="163" w:right="35" w:firstLine="0"/>
        <w:jc w:val="left"/>
        <w:rPr>
          <w:sz w:val="21"/>
        </w:rPr>
      </w:pPr>
      <w:r>
        <w:rPr>
          <w:b/>
          <w:color w:val="231F20"/>
          <w:sz w:val="21"/>
        </w:rPr>
        <w:t>Рис. 7. </w:t>
      </w:r>
      <w:r>
        <w:rPr>
          <w:color w:val="231F20"/>
          <w:sz w:val="21"/>
        </w:rPr>
        <w:t>Схема взаимо-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действия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станций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метро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трамвайного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движения</w:t>
      </w:r>
    </w:p>
    <w:p>
      <w:pPr>
        <w:spacing w:line="240" w:lineRule="auto" w:before="8" w:after="25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106.05pt;height:123.75pt;mso-position-horizontal-relative:char;mso-position-vertical-relative:line" id="docshapegroup818" coordorigin="0,0" coordsize="2121,2475">
            <v:shape style="position:absolute;left:0;top:0;width:2121;height:2121" type="#_x0000_t75" id="docshape819" stroked="false">
              <v:imagedata r:id="rId389" o:title=""/>
            </v:shape>
            <v:shape style="position:absolute;left:0;top:2169;width:606;height:305" id="docshape820" coordorigin="0,2170" coordsize="606,305" path="m303,2170l0,2475,605,2475,303,217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line="249" w:lineRule="auto" w:before="45"/>
        <w:ind w:left="163" w:right="952" w:firstLine="0"/>
        <w:jc w:val="left"/>
        <w:rPr>
          <w:sz w:val="21"/>
        </w:rPr>
      </w:pPr>
      <w:r>
        <w:rPr>
          <w:b/>
          <w:color w:val="231F20"/>
          <w:sz w:val="21"/>
        </w:rPr>
        <w:t>Рис. 2. </w:t>
      </w:r>
      <w:r>
        <w:rPr>
          <w:color w:val="231F20"/>
          <w:sz w:val="21"/>
        </w:rPr>
        <w:t>Схема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sz w:val="21"/>
        </w:rPr>
        <w:t>пассажиропотоков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по станциям</w:t>
      </w:r>
    </w:p>
    <w:p>
      <w:pPr>
        <w:pStyle w:val="BodyText"/>
        <w:spacing w:before="2"/>
        <w:jc w:val="left"/>
        <w:rPr>
          <w:sz w:val="18"/>
        </w:rPr>
      </w:pPr>
      <w:r>
        <w:rPr/>
        <w:pict>
          <v:group style="position:absolute;margin-left:424.041901pt;margin-top:11.672098pt;width:106.05pt;height:120.6pt;mso-position-horizontal-relative:page;mso-position-vertical-relative:paragraph;z-index:-15558144;mso-wrap-distance-left:0;mso-wrap-distance-right:0" id="docshapegroup821" coordorigin="8481,233" coordsize="2121,2412">
            <v:shape style="position:absolute;left:8480;top:2339;width:606;height:305" id="docshape822" coordorigin="8481,2340" coordsize="606,305" path="m8783,2340l8481,2645,9086,2645,8783,2340xe" filled="true" fillcolor="#8fc73e" stroked="false">
              <v:path arrowok="t"/>
              <v:fill type="solid"/>
            </v:shape>
            <v:shape style="position:absolute;left:8480;top:233;width:2121;height:2065" type="#_x0000_t75" id="docshape823" stroked="false">
              <v:imagedata r:id="rId390" o:title=""/>
            </v:shape>
            <w10:wrap type="topAndBottom"/>
          </v:group>
        </w:pict>
      </w:r>
    </w:p>
    <w:p>
      <w:pPr>
        <w:spacing w:line="249" w:lineRule="auto" w:before="70"/>
        <w:ind w:left="163" w:right="564" w:firstLine="0"/>
        <w:jc w:val="left"/>
        <w:rPr>
          <w:sz w:val="21"/>
        </w:rPr>
      </w:pPr>
      <w:r>
        <w:rPr>
          <w:b/>
          <w:color w:val="231F20"/>
          <w:sz w:val="21"/>
        </w:rPr>
        <w:t>Рис. 4. </w:t>
      </w:r>
      <w:r>
        <w:rPr>
          <w:color w:val="231F20"/>
          <w:sz w:val="21"/>
        </w:rPr>
        <w:t>Схема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sz w:val="21"/>
        </w:rPr>
        <w:t>расположения </w:t>
      </w:r>
      <w:r>
        <w:rPr>
          <w:color w:val="231F20"/>
          <w:sz w:val="21"/>
        </w:rPr>
        <w:t>станций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метро в районах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массовой застройки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60–90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годов</w:t>
      </w:r>
    </w:p>
    <w:p>
      <w:pPr>
        <w:pStyle w:val="BodyText"/>
        <w:spacing w:before="6"/>
        <w:jc w:val="left"/>
        <w:rPr>
          <w:sz w:val="18"/>
        </w:rPr>
      </w:pPr>
      <w:r>
        <w:rPr/>
        <w:pict>
          <v:group style="position:absolute;margin-left:424.041901pt;margin-top:11.861986pt;width:106.05pt;height:123.45pt;mso-position-horizontal-relative:page;mso-position-vertical-relative:paragraph;z-index:-15557632;mso-wrap-distance-left:0;mso-wrap-distance-right:0" id="docshapegroup824" coordorigin="8481,237" coordsize="2121,2469">
            <v:shape style="position:absolute;left:8480;top:2400;width:606;height:305" id="docshape825" coordorigin="8481,2400" coordsize="606,305" path="m8783,2400l8481,2705,9086,2705,8783,2400xe" filled="true" fillcolor="#8fc73e" stroked="false">
              <v:path arrowok="t"/>
              <v:fill type="solid"/>
            </v:shape>
            <v:shape style="position:absolute;left:8480;top:237;width:2121;height:2121" type="#_x0000_t75" id="docshape826" stroked="false">
              <v:imagedata r:id="rId391" o:title=""/>
            </v:shape>
            <w10:wrap type="topAndBottom"/>
          </v:group>
        </w:pict>
      </w:r>
    </w:p>
    <w:p>
      <w:pPr>
        <w:spacing w:line="249" w:lineRule="auto" w:before="70"/>
        <w:ind w:left="163" w:right="1192" w:firstLine="0"/>
        <w:jc w:val="left"/>
        <w:rPr>
          <w:sz w:val="21"/>
        </w:rPr>
      </w:pPr>
      <w:r>
        <w:rPr>
          <w:b/>
          <w:color w:val="231F20"/>
          <w:sz w:val="21"/>
        </w:rPr>
        <w:t>Рис. 6. </w:t>
      </w:r>
      <w:r>
        <w:rPr>
          <w:color w:val="231F20"/>
          <w:sz w:val="21"/>
        </w:rPr>
        <w:t>Схема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sz w:val="21"/>
        </w:rPr>
        <w:t>взаимодействия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станций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метро</w:t>
      </w:r>
    </w:p>
    <w:p>
      <w:pPr>
        <w:spacing w:before="2"/>
        <w:ind w:left="163" w:right="0" w:firstLine="0"/>
        <w:jc w:val="left"/>
        <w:rPr>
          <w:sz w:val="21"/>
        </w:rPr>
      </w:pPr>
      <w:r>
        <w:rPr>
          <w:color w:val="231F20"/>
          <w:w w:val="95"/>
          <w:sz w:val="21"/>
        </w:rPr>
        <w:t>и</w:t>
      </w:r>
      <w:r>
        <w:rPr>
          <w:color w:val="231F20"/>
          <w:spacing w:val="8"/>
          <w:w w:val="95"/>
          <w:sz w:val="21"/>
        </w:rPr>
        <w:t> </w:t>
      </w:r>
      <w:r>
        <w:rPr>
          <w:color w:val="231F20"/>
          <w:w w:val="95"/>
          <w:sz w:val="21"/>
        </w:rPr>
        <w:t>автобусного</w:t>
      </w:r>
      <w:r>
        <w:rPr>
          <w:color w:val="231F20"/>
          <w:spacing w:val="9"/>
          <w:w w:val="95"/>
          <w:sz w:val="21"/>
        </w:rPr>
        <w:t> </w:t>
      </w:r>
      <w:r>
        <w:rPr>
          <w:color w:val="231F20"/>
          <w:w w:val="95"/>
          <w:sz w:val="21"/>
        </w:rPr>
        <w:t>движения</w:t>
      </w:r>
    </w:p>
    <w:p>
      <w:pPr>
        <w:pStyle w:val="BodyText"/>
        <w:spacing w:before="6"/>
        <w:jc w:val="left"/>
        <w:rPr>
          <w:sz w:val="23"/>
        </w:rPr>
      </w:pPr>
      <w:r>
        <w:rPr/>
        <w:pict>
          <v:group style="position:absolute;margin-left:424.041901pt;margin-top:14.727004pt;width:106.05pt;height:123.45pt;mso-position-horizontal-relative:page;mso-position-vertical-relative:paragraph;z-index:-15557120;mso-wrap-distance-left:0;mso-wrap-distance-right:0" id="docshapegroup827" coordorigin="8481,295" coordsize="2121,2469">
            <v:shape style="position:absolute;left:8480;top:2457;width:606;height:305" id="docshape828" coordorigin="8481,2458" coordsize="606,305" path="m8783,2458l8481,2763,9086,2763,8783,2458xe" filled="true" fillcolor="#8fc73e" stroked="false">
              <v:path arrowok="t"/>
              <v:fill type="solid"/>
            </v:shape>
            <v:shape style="position:absolute;left:8480;top:294;width:2121;height:2121" type="#_x0000_t75" id="docshape829" stroked="false">
              <v:imagedata r:id="rId392" o:title=""/>
            </v:shape>
            <w10:wrap type="topAndBottom"/>
          </v:group>
        </w:pict>
      </w:r>
    </w:p>
    <w:p>
      <w:pPr>
        <w:spacing w:line="249" w:lineRule="auto" w:before="70"/>
        <w:ind w:left="163" w:right="504" w:firstLine="0"/>
        <w:jc w:val="left"/>
        <w:rPr>
          <w:sz w:val="21"/>
        </w:rPr>
      </w:pPr>
      <w:r>
        <w:rPr>
          <w:b/>
          <w:color w:val="231F20"/>
          <w:sz w:val="21"/>
        </w:rPr>
        <w:t>Рис. 8. </w:t>
      </w:r>
      <w:r>
        <w:rPr>
          <w:color w:val="231F20"/>
          <w:sz w:val="21"/>
        </w:rPr>
        <w:t>Схема взаимо-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действия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станций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метро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ЖД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сообщения</w:t>
      </w:r>
    </w:p>
    <w:p>
      <w:pPr>
        <w:spacing w:after="0" w:line="249" w:lineRule="auto"/>
        <w:jc w:val="left"/>
        <w:rPr>
          <w:sz w:val="21"/>
        </w:rPr>
        <w:sectPr>
          <w:pgSz w:w="11910" w:h="16840"/>
          <w:pgMar w:header="0" w:footer="732" w:top="980" w:bottom="920" w:left="800" w:right="800"/>
          <w:cols w:num="3" w:equalWidth="0">
            <w:col w:w="4857" w:space="132"/>
            <w:col w:w="2428" w:space="100"/>
            <w:col w:w="2793"/>
          </w:cols>
        </w:sectPr>
      </w:pPr>
    </w:p>
    <w:p>
      <w:pPr>
        <w:pStyle w:val="BodyText"/>
        <w:spacing w:line="264" w:lineRule="auto" w:before="78"/>
        <w:ind w:left="503"/>
      </w:pPr>
      <w:r>
        <w:rPr>
          <w:color w:val="231F20"/>
        </w:rPr>
        <w:t>В транспортной системе эти объекты также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представлены</w:t>
      </w:r>
      <w:r>
        <w:rPr>
          <w:color w:val="231F20"/>
          <w:spacing w:val="1"/>
        </w:rPr>
        <w:t> </w:t>
      </w:r>
      <w:r>
        <w:rPr>
          <w:color w:val="231F20"/>
        </w:rPr>
        <w:t>промежуточными</w:t>
      </w:r>
      <w:r>
        <w:rPr>
          <w:color w:val="231F20"/>
          <w:spacing w:val="60"/>
        </w:rPr>
        <w:t> </w:t>
      </w:r>
      <w:r>
        <w:rPr>
          <w:color w:val="231F20"/>
        </w:rPr>
        <w:t>станциями</w:t>
      </w:r>
      <w:r>
        <w:rPr>
          <w:color w:val="231F20"/>
          <w:spacing w:val="1"/>
        </w:rPr>
        <w:t> </w:t>
      </w:r>
      <w:r>
        <w:rPr>
          <w:color w:val="231F20"/>
        </w:rPr>
        <w:t>и остановками наземного транспорта, иногда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начальными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пунктами</w:t>
      </w:r>
      <w:r>
        <w:rPr>
          <w:color w:val="231F20"/>
          <w:spacing w:val="-14"/>
        </w:rPr>
        <w:t> </w:t>
      </w:r>
      <w:r>
        <w:rPr>
          <w:color w:val="231F20"/>
        </w:rPr>
        <w:t>наземного</w:t>
      </w:r>
      <w:r>
        <w:rPr>
          <w:color w:val="231F20"/>
          <w:spacing w:val="-14"/>
        </w:rPr>
        <w:t> </w:t>
      </w:r>
      <w:r>
        <w:rPr>
          <w:color w:val="231F20"/>
        </w:rPr>
        <w:t>транспорта.</w:t>
      </w:r>
      <w:r>
        <w:rPr>
          <w:color w:val="231F20"/>
          <w:spacing w:val="-58"/>
        </w:rPr>
        <w:t> </w:t>
      </w:r>
      <w:r>
        <w:rPr>
          <w:color w:val="231F20"/>
        </w:rPr>
        <w:t>Все</w:t>
      </w:r>
      <w:r>
        <w:rPr>
          <w:color w:val="231F20"/>
          <w:spacing w:val="-13"/>
        </w:rPr>
        <w:t> </w:t>
      </w:r>
      <w:r>
        <w:rPr>
          <w:color w:val="231F20"/>
        </w:rPr>
        <w:t>объекты</w:t>
      </w:r>
      <w:r>
        <w:rPr>
          <w:color w:val="231F20"/>
          <w:spacing w:val="-12"/>
        </w:rPr>
        <w:t> </w:t>
      </w:r>
      <w:r>
        <w:rPr>
          <w:color w:val="231F20"/>
        </w:rPr>
        <w:t>данного</w:t>
      </w:r>
      <w:r>
        <w:rPr>
          <w:color w:val="231F20"/>
          <w:spacing w:val="-12"/>
        </w:rPr>
        <w:t> </w:t>
      </w:r>
      <w:r>
        <w:rPr>
          <w:color w:val="231F20"/>
        </w:rPr>
        <w:t>типа</w:t>
      </w:r>
      <w:r>
        <w:rPr>
          <w:color w:val="231F20"/>
          <w:spacing w:val="-12"/>
        </w:rPr>
        <w:t> </w:t>
      </w:r>
      <w:r>
        <w:rPr>
          <w:color w:val="231F20"/>
        </w:rPr>
        <w:t>имеют</w:t>
      </w:r>
      <w:r>
        <w:rPr>
          <w:color w:val="231F20"/>
          <w:spacing w:val="-12"/>
        </w:rPr>
        <w:t> </w:t>
      </w:r>
      <w:r>
        <w:rPr>
          <w:color w:val="231F20"/>
        </w:rPr>
        <w:t>наличие</w:t>
      </w:r>
      <w:r>
        <w:rPr>
          <w:color w:val="231F20"/>
          <w:spacing w:val="-12"/>
        </w:rPr>
        <w:t> </w:t>
      </w:r>
      <w:r>
        <w:rPr>
          <w:color w:val="231F20"/>
        </w:rPr>
        <w:t>пе-</w:t>
      </w:r>
      <w:r>
        <w:rPr>
          <w:color w:val="231F20"/>
          <w:spacing w:val="-57"/>
        </w:rPr>
        <w:t> </w:t>
      </w:r>
      <w:r>
        <w:rPr>
          <w:color w:val="231F20"/>
        </w:rPr>
        <w:t>ресадки на смежные виды транспорта. Такие</w:t>
      </w:r>
      <w:r>
        <w:rPr>
          <w:color w:val="231F20"/>
          <w:spacing w:val="-57"/>
        </w:rPr>
        <w:t> </w:t>
      </w:r>
      <w:r>
        <w:rPr>
          <w:color w:val="231F20"/>
        </w:rPr>
        <w:t>как: автобус, троллейбус, трамвай, электрич-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ка. Прилегающая дорожно-транспортная ситу-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ация характеризуется наличием магистральных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улиц в массовой районной застройке. Функ-</w:t>
      </w:r>
      <w:r>
        <w:rPr>
          <w:color w:val="231F20"/>
          <w:spacing w:val="1"/>
        </w:rPr>
        <w:t> </w:t>
      </w:r>
      <w:r>
        <w:rPr>
          <w:color w:val="231F20"/>
        </w:rPr>
        <w:t>циональность объектов представлена также</w:t>
      </w:r>
      <w:r>
        <w:rPr>
          <w:color w:val="231F20"/>
          <w:spacing w:val="1"/>
        </w:rPr>
        <w:t> </w:t>
      </w:r>
      <w:r>
        <w:rPr>
          <w:color w:val="231F20"/>
        </w:rPr>
        <w:t>коммерцией.</w:t>
      </w:r>
    </w:p>
    <w:p>
      <w:pPr>
        <w:pStyle w:val="BodyText"/>
        <w:spacing w:line="264" w:lineRule="auto" w:before="5"/>
        <w:ind w:left="503" w:firstLine="396"/>
      </w:pPr>
      <w:r>
        <w:rPr>
          <w:color w:val="231F20"/>
        </w:rPr>
        <w:t>Объекты третьего типа расположены на</w:t>
      </w:r>
      <w:r>
        <w:rPr>
          <w:color w:val="231F20"/>
          <w:spacing w:val="1"/>
        </w:rPr>
        <w:t> </w:t>
      </w:r>
      <w:r>
        <w:rPr>
          <w:color w:val="231F20"/>
        </w:rPr>
        <w:t>периферии городской территории, чаще все-</w:t>
      </w:r>
      <w:r>
        <w:rPr>
          <w:color w:val="231F20"/>
          <w:spacing w:val="1"/>
        </w:rPr>
        <w:t> </w:t>
      </w:r>
      <w:r>
        <w:rPr>
          <w:color w:val="231F20"/>
        </w:rPr>
        <w:t>го это конечные станции метрополитена. На-</w:t>
      </w:r>
      <w:r>
        <w:rPr>
          <w:color w:val="231F20"/>
          <w:spacing w:val="-57"/>
        </w:rPr>
        <w:t> </w:t>
      </w:r>
      <w:r>
        <w:rPr>
          <w:color w:val="231F20"/>
        </w:rPr>
        <w:t>ходятся также в районах массовой застрой-</w:t>
      </w:r>
      <w:r>
        <w:rPr>
          <w:color w:val="231F20"/>
          <w:spacing w:val="1"/>
        </w:rPr>
        <w:t> </w:t>
      </w:r>
      <w:r>
        <w:rPr>
          <w:color w:val="231F20"/>
        </w:rPr>
        <w:t>ки позднего советского периода, либо новой</w:t>
      </w:r>
      <w:r>
        <w:rPr>
          <w:color w:val="231F20"/>
          <w:spacing w:val="1"/>
        </w:rPr>
        <w:t> </w:t>
      </w:r>
      <w:r>
        <w:rPr>
          <w:color w:val="231F20"/>
        </w:rPr>
        <w:t>России. Загруженность объектов транспорта</w:t>
      </w:r>
      <w:r>
        <w:rPr>
          <w:color w:val="231F20"/>
          <w:spacing w:val="1"/>
        </w:rPr>
        <w:t> </w:t>
      </w:r>
      <w:r>
        <w:rPr>
          <w:color w:val="231F20"/>
        </w:rPr>
        <w:t>данного типа больше, чем первого и второго,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особенно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часы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пик.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транспортной</w:t>
      </w:r>
      <w:r>
        <w:rPr>
          <w:color w:val="231F20"/>
          <w:spacing w:val="-12"/>
        </w:rPr>
        <w:t> </w:t>
      </w:r>
      <w:r>
        <w:rPr>
          <w:color w:val="231F20"/>
        </w:rPr>
        <w:t>системе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объекты этого типа чаще являются конечными.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Наличие пересадочных пунктов представле-</w:t>
      </w:r>
      <w:r>
        <w:rPr>
          <w:color w:val="231F20"/>
          <w:spacing w:val="1"/>
        </w:rPr>
        <w:t> </w:t>
      </w:r>
      <w:r>
        <w:rPr>
          <w:color w:val="231F20"/>
        </w:rPr>
        <w:t>ны конечными станциями и остановками на-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земного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транспорта.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Смежные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виды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транспор-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та: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автобус,</w:t>
      </w:r>
      <w:r>
        <w:rPr>
          <w:color w:val="231F20"/>
          <w:spacing w:val="-14"/>
        </w:rPr>
        <w:t> </w:t>
      </w:r>
      <w:r>
        <w:rPr>
          <w:color w:val="231F20"/>
        </w:rPr>
        <w:t>троллейбус,</w:t>
      </w:r>
      <w:r>
        <w:rPr>
          <w:color w:val="231F20"/>
          <w:spacing w:val="-13"/>
        </w:rPr>
        <w:t> </w:t>
      </w:r>
      <w:r>
        <w:rPr>
          <w:color w:val="231F20"/>
        </w:rPr>
        <w:t>трамвай,</w:t>
      </w:r>
      <w:r>
        <w:rPr>
          <w:color w:val="231F20"/>
          <w:spacing w:val="-14"/>
        </w:rPr>
        <w:t> </w:t>
      </w:r>
      <w:r>
        <w:rPr>
          <w:color w:val="231F20"/>
        </w:rPr>
        <w:t>электричка.</w:t>
      </w:r>
      <w:r>
        <w:rPr>
          <w:color w:val="231F20"/>
          <w:spacing w:val="-58"/>
        </w:rPr>
        <w:t> </w:t>
      </w:r>
      <w:r>
        <w:rPr>
          <w:color w:val="231F20"/>
        </w:rPr>
        <w:t>Прилегающая</w:t>
      </w:r>
      <w:r>
        <w:rPr>
          <w:color w:val="231F20"/>
          <w:spacing w:val="1"/>
        </w:rPr>
        <w:t> </w:t>
      </w:r>
      <w:r>
        <w:rPr>
          <w:color w:val="231F20"/>
        </w:rPr>
        <w:t>дорожно-транспортная</w:t>
      </w:r>
      <w:r>
        <w:rPr>
          <w:color w:val="231F20"/>
          <w:spacing w:val="1"/>
        </w:rPr>
        <w:t> </w:t>
      </w:r>
      <w:r>
        <w:rPr>
          <w:color w:val="231F20"/>
        </w:rPr>
        <w:t>ситу-</w:t>
      </w:r>
      <w:r>
        <w:rPr>
          <w:color w:val="231F20"/>
          <w:spacing w:val="1"/>
        </w:rPr>
        <w:t> </w:t>
      </w:r>
      <w:r>
        <w:rPr>
          <w:color w:val="231F20"/>
        </w:rPr>
        <w:t>ация представлена проходящими магистра-</w:t>
      </w:r>
      <w:r>
        <w:rPr>
          <w:color w:val="231F20"/>
          <w:spacing w:val="1"/>
        </w:rPr>
        <w:t> </w:t>
      </w:r>
      <w:r>
        <w:rPr>
          <w:color w:val="231F20"/>
        </w:rPr>
        <w:t>лями городского значения, либо районного.</w:t>
      </w:r>
      <w:r>
        <w:rPr>
          <w:color w:val="231F20"/>
          <w:spacing w:val="1"/>
        </w:rPr>
        <w:t> </w:t>
      </w:r>
      <w:r>
        <w:rPr>
          <w:color w:val="231F20"/>
        </w:rPr>
        <w:t>Также имеется большое количество приле-</w:t>
      </w:r>
      <w:r>
        <w:rPr>
          <w:color w:val="231F20"/>
          <w:spacing w:val="1"/>
        </w:rPr>
        <w:t> </w:t>
      </w:r>
      <w:r>
        <w:rPr>
          <w:color w:val="231F20"/>
        </w:rPr>
        <w:t>гающих неосвоенных территорий. Объекты</w:t>
      </w:r>
      <w:r>
        <w:rPr>
          <w:color w:val="231F20"/>
          <w:spacing w:val="1"/>
        </w:rPr>
        <w:t> </w:t>
      </w:r>
      <w:r>
        <w:rPr>
          <w:color w:val="231F20"/>
        </w:rPr>
        <w:t>третьего</w:t>
      </w:r>
      <w:r>
        <w:rPr>
          <w:color w:val="231F20"/>
          <w:spacing w:val="1"/>
        </w:rPr>
        <w:t> </w:t>
      </w:r>
      <w:r>
        <w:rPr>
          <w:color w:val="231F20"/>
        </w:rPr>
        <w:t>типа</w:t>
      </w:r>
      <w:r>
        <w:rPr>
          <w:color w:val="231F20"/>
          <w:spacing w:val="1"/>
        </w:rPr>
        <w:t> </w:t>
      </w:r>
      <w:r>
        <w:rPr>
          <w:color w:val="231F20"/>
        </w:rPr>
        <w:t>выполнят</w:t>
      </w:r>
      <w:r>
        <w:rPr>
          <w:color w:val="231F20"/>
          <w:spacing w:val="1"/>
        </w:rPr>
        <w:t> </w:t>
      </w:r>
      <w:r>
        <w:rPr>
          <w:color w:val="231F20"/>
        </w:rPr>
        <w:t>только</w:t>
      </w:r>
      <w:r>
        <w:rPr>
          <w:color w:val="231F20"/>
          <w:spacing w:val="1"/>
        </w:rPr>
        <w:t> </w:t>
      </w:r>
      <w:r>
        <w:rPr>
          <w:color w:val="231F20"/>
        </w:rPr>
        <w:t>транспорт-</w:t>
      </w:r>
      <w:r>
        <w:rPr>
          <w:color w:val="231F20"/>
          <w:spacing w:val="-57"/>
        </w:rPr>
        <w:t> </w:t>
      </w:r>
      <w:r>
        <w:rPr>
          <w:color w:val="231F20"/>
        </w:rPr>
        <w:t>ную</w:t>
      </w:r>
      <w:r>
        <w:rPr>
          <w:color w:val="231F20"/>
          <w:spacing w:val="1"/>
        </w:rPr>
        <w:t> </w:t>
      </w:r>
      <w:r>
        <w:rPr>
          <w:color w:val="231F20"/>
        </w:rPr>
        <w:t>функцию.</w:t>
      </w:r>
    </w:p>
    <w:p>
      <w:pPr>
        <w:pStyle w:val="BodyText"/>
        <w:spacing w:line="264" w:lineRule="auto" w:before="9"/>
        <w:ind w:left="503" w:right="2" w:firstLine="396"/>
      </w:pPr>
      <w:r>
        <w:rPr>
          <w:color w:val="231F20"/>
        </w:rPr>
        <w:t>Проблемы исследовательской работы на-</w:t>
      </w:r>
      <w:r>
        <w:rPr>
          <w:color w:val="231F20"/>
          <w:spacing w:val="-57"/>
        </w:rPr>
        <w:t> </w:t>
      </w:r>
      <w:r>
        <w:rPr>
          <w:color w:val="231F20"/>
        </w:rPr>
        <w:t>прямую затрагивают все три типа объектов</w:t>
      </w:r>
      <w:r>
        <w:rPr>
          <w:color w:val="231F20"/>
          <w:spacing w:val="1"/>
        </w:rPr>
        <w:t> </w:t>
      </w:r>
      <w:r>
        <w:rPr>
          <w:color w:val="231F20"/>
        </w:rPr>
        <w:t>транспортной инфраструктуры. Все пробле-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мы,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обозначенные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выше,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характерны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всех</w:t>
      </w:r>
      <w:r>
        <w:rPr>
          <w:color w:val="231F20"/>
          <w:spacing w:val="-58"/>
        </w:rPr>
        <w:t> </w:t>
      </w:r>
      <w:r>
        <w:rPr>
          <w:color w:val="231F20"/>
        </w:rPr>
        <w:t>без</w:t>
      </w:r>
      <w:r>
        <w:rPr>
          <w:color w:val="231F20"/>
          <w:spacing w:val="-2"/>
        </w:rPr>
        <w:t> </w:t>
      </w:r>
      <w:r>
        <w:rPr>
          <w:color w:val="231F20"/>
        </w:rPr>
        <w:t>исключения</w:t>
      </w:r>
      <w:r>
        <w:rPr>
          <w:color w:val="231F20"/>
          <w:spacing w:val="-2"/>
        </w:rPr>
        <w:t> </w:t>
      </w:r>
      <w:r>
        <w:rPr>
          <w:color w:val="231F20"/>
        </w:rPr>
        <w:t>объектов</w:t>
      </w:r>
      <w:r>
        <w:rPr>
          <w:color w:val="231F20"/>
          <w:spacing w:val="-2"/>
        </w:rPr>
        <w:t> </w:t>
      </w:r>
      <w:r>
        <w:rPr>
          <w:color w:val="231F20"/>
        </w:rPr>
        <w:t>транспорта.</w:t>
      </w:r>
    </w:p>
    <w:p>
      <w:pPr>
        <w:pStyle w:val="BodyText"/>
        <w:spacing w:line="264" w:lineRule="auto" w:before="2"/>
        <w:ind w:left="503" w:right="2" w:firstLine="396"/>
      </w:pP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решения</w:t>
      </w:r>
      <w:r>
        <w:rPr>
          <w:color w:val="231F20"/>
          <w:spacing w:val="-8"/>
        </w:rPr>
        <w:t> </w:t>
      </w:r>
      <w:r>
        <w:rPr>
          <w:color w:val="231F20"/>
        </w:rPr>
        <w:t>этих</w:t>
      </w:r>
      <w:r>
        <w:rPr>
          <w:color w:val="231F20"/>
          <w:spacing w:val="-10"/>
        </w:rPr>
        <w:t> </w:t>
      </w:r>
      <w:r>
        <w:rPr>
          <w:color w:val="231F20"/>
        </w:rPr>
        <w:t>задач,</w:t>
      </w:r>
      <w:r>
        <w:rPr>
          <w:color w:val="231F20"/>
          <w:spacing w:val="-8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9"/>
        </w:rPr>
        <w:t> </w:t>
      </w:r>
      <w:r>
        <w:rPr>
          <w:color w:val="231F20"/>
        </w:rPr>
        <w:t>раз-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работать комплекс архитектурно-дизайнерских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принципов благоустройства объектов транс-</w:t>
      </w:r>
      <w:r>
        <w:rPr>
          <w:color w:val="231F20"/>
          <w:spacing w:val="1"/>
        </w:rPr>
        <w:t> </w:t>
      </w:r>
      <w:r>
        <w:rPr>
          <w:color w:val="231F20"/>
        </w:rPr>
        <w:t>портной</w:t>
      </w:r>
      <w:r>
        <w:rPr>
          <w:color w:val="231F20"/>
          <w:spacing w:val="1"/>
        </w:rPr>
        <w:t> </w:t>
      </w:r>
      <w:r>
        <w:rPr>
          <w:color w:val="231F20"/>
        </w:rPr>
        <w:t>инфраструктуры,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примере</w:t>
      </w:r>
      <w:r>
        <w:rPr>
          <w:color w:val="231F20"/>
          <w:spacing w:val="1"/>
        </w:rPr>
        <w:t> </w:t>
      </w:r>
      <w:r>
        <w:rPr>
          <w:color w:val="231F20"/>
        </w:rPr>
        <w:t>кон-</w:t>
      </w:r>
      <w:r>
        <w:rPr>
          <w:color w:val="231F20"/>
          <w:spacing w:val="-57"/>
        </w:rPr>
        <w:t> </w:t>
      </w:r>
      <w:r>
        <w:rPr>
          <w:color w:val="231F20"/>
        </w:rPr>
        <w:t>кретных</w:t>
      </w:r>
      <w:r>
        <w:rPr>
          <w:color w:val="231F20"/>
          <w:spacing w:val="-5"/>
        </w:rPr>
        <w:t> </w:t>
      </w:r>
      <w:r>
        <w:rPr>
          <w:color w:val="231F20"/>
        </w:rPr>
        <w:t>участков</w:t>
      </w:r>
      <w:r>
        <w:rPr>
          <w:color w:val="231F20"/>
          <w:spacing w:val="-4"/>
        </w:rPr>
        <w:t> </w:t>
      </w:r>
      <w:r>
        <w:rPr>
          <w:color w:val="231F20"/>
        </w:rPr>
        <w:t>каждого</w:t>
      </w:r>
      <w:r>
        <w:rPr>
          <w:color w:val="231F20"/>
          <w:spacing w:val="-4"/>
        </w:rPr>
        <w:t> </w:t>
      </w:r>
      <w:r>
        <w:rPr>
          <w:color w:val="231F20"/>
        </w:rPr>
        <w:t>из</w:t>
      </w:r>
      <w:r>
        <w:rPr>
          <w:color w:val="231F20"/>
          <w:spacing w:val="-4"/>
        </w:rPr>
        <w:t> </w:t>
      </w:r>
      <w:r>
        <w:rPr>
          <w:color w:val="231F20"/>
        </w:rPr>
        <w:t>типов</w:t>
      </w:r>
      <w:r>
        <w:rPr>
          <w:color w:val="231F20"/>
          <w:spacing w:val="-4"/>
        </w:rPr>
        <w:t> </w:t>
      </w:r>
      <w:r>
        <w:rPr>
          <w:color w:val="231F20"/>
        </w:rPr>
        <w:t>объектов</w:t>
      </w:r>
      <w:r>
        <w:rPr>
          <w:color w:val="231F20"/>
          <w:spacing w:val="-58"/>
        </w:rPr>
        <w:t> </w:t>
      </w:r>
      <w:r>
        <w:rPr>
          <w:color w:val="231F20"/>
        </w:rPr>
        <w:t>транспорта.</w:t>
      </w:r>
    </w:p>
    <w:p>
      <w:pPr>
        <w:pStyle w:val="BodyText"/>
        <w:spacing w:line="264" w:lineRule="auto" w:before="2"/>
        <w:ind w:left="900" w:right="2"/>
      </w:pPr>
      <w:r>
        <w:rPr>
          <w:color w:val="231F20"/>
        </w:rPr>
        <w:t>Для работы были выбраны три участка:</w:t>
      </w:r>
      <w:r>
        <w:rPr>
          <w:color w:val="231F20"/>
          <w:spacing w:val="1"/>
        </w:rPr>
        <w:t> </w:t>
      </w:r>
      <w:r>
        <w:rPr>
          <w:color w:val="231F20"/>
        </w:rPr>
        <w:t>Тип</w:t>
      </w:r>
      <w:r>
        <w:rPr>
          <w:color w:val="231F20"/>
          <w:spacing w:val="3"/>
        </w:rPr>
        <w:t> </w:t>
      </w:r>
      <w:r>
        <w:rPr>
          <w:color w:val="231F20"/>
        </w:rPr>
        <w:t>1.</w:t>
      </w:r>
      <w:r>
        <w:rPr>
          <w:color w:val="231F20"/>
          <w:spacing w:val="4"/>
        </w:rPr>
        <w:t> </w:t>
      </w:r>
      <w:r>
        <w:rPr>
          <w:color w:val="231F20"/>
        </w:rPr>
        <w:t>Станция</w:t>
      </w:r>
      <w:r>
        <w:rPr>
          <w:color w:val="231F20"/>
          <w:spacing w:val="4"/>
        </w:rPr>
        <w:t> </w:t>
      </w:r>
      <w:r>
        <w:rPr>
          <w:color w:val="231F20"/>
        </w:rPr>
        <w:t>метро</w:t>
      </w:r>
      <w:r>
        <w:rPr>
          <w:color w:val="231F20"/>
          <w:spacing w:val="3"/>
        </w:rPr>
        <w:t> </w:t>
      </w:r>
      <w:r>
        <w:rPr>
          <w:color w:val="231F20"/>
        </w:rPr>
        <w:t>«Сенная</w:t>
      </w:r>
      <w:r>
        <w:rPr>
          <w:color w:val="231F20"/>
          <w:spacing w:val="4"/>
        </w:rPr>
        <w:t> </w:t>
      </w:r>
      <w:r>
        <w:rPr>
          <w:color w:val="231F20"/>
        </w:rPr>
        <w:t>площадь»</w:t>
      </w:r>
    </w:p>
    <w:p>
      <w:pPr>
        <w:pStyle w:val="BodyText"/>
        <w:spacing w:before="1"/>
        <w:ind w:left="503"/>
      </w:pPr>
      <w:r>
        <w:rPr>
          <w:color w:val="231F20"/>
        </w:rPr>
        <w:t>(рис. 9).</w:t>
      </w:r>
    </w:p>
    <w:p>
      <w:pPr>
        <w:pStyle w:val="BodyText"/>
        <w:spacing w:line="264" w:lineRule="auto" w:before="28"/>
        <w:ind w:left="503" w:right="3" w:firstLine="396"/>
      </w:pPr>
      <w:r>
        <w:rPr>
          <w:color w:val="231F20"/>
        </w:rPr>
        <w:t>Тип</w:t>
      </w:r>
      <w:r>
        <w:rPr>
          <w:color w:val="231F20"/>
          <w:spacing w:val="1"/>
        </w:rPr>
        <w:t> </w:t>
      </w:r>
      <w:r>
        <w:rPr>
          <w:color w:val="231F20"/>
        </w:rPr>
        <w:t>2.</w:t>
      </w:r>
      <w:r>
        <w:rPr>
          <w:color w:val="231F20"/>
          <w:spacing w:val="1"/>
        </w:rPr>
        <w:t> </w:t>
      </w:r>
      <w:r>
        <w:rPr>
          <w:color w:val="231F20"/>
          <w:spacing w:val="9"/>
        </w:rPr>
        <w:t>Станция метро «Пионерская»</w:t>
      </w:r>
      <w:r>
        <w:rPr>
          <w:color w:val="231F20"/>
          <w:spacing w:val="10"/>
        </w:rPr>
        <w:t> </w:t>
      </w:r>
      <w:r>
        <w:rPr>
          <w:color w:val="231F20"/>
        </w:rPr>
        <w:t>(рис. 10).</w:t>
      </w:r>
    </w:p>
    <w:p>
      <w:pPr>
        <w:pStyle w:val="BodyText"/>
        <w:spacing w:line="264" w:lineRule="auto" w:before="78"/>
        <w:ind w:left="295" w:right="161" w:firstLine="396"/>
        <w:jc w:val="right"/>
      </w:pPr>
      <w:r>
        <w:rPr/>
        <w:br w:type="column"/>
      </w:r>
      <w:r>
        <w:rPr>
          <w:color w:val="231F20"/>
          <w:w w:val="95"/>
        </w:rPr>
        <w:t>Тип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3.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Станция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метро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«Купчино»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(рис.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11).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Данные</w:t>
      </w:r>
      <w:r>
        <w:rPr>
          <w:color w:val="231F20"/>
          <w:spacing w:val="3"/>
        </w:rPr>
        <w:t> </w:t>
      </w:r>
      <w:r>
        <w:rPr>
          <w:color w:val="231F20"/>
        </w:rPr>
        <w:t>участки</w:t>
      </w:r>
      <w:r>
        <w:rPr>
          <w:color w:val="231F20"/>
          <w:spacing w:val="5"/>
        </w:rPr>
        <w:t> </w:t>
      </w:r>
      <w:r>
        <w:rPr>
          <w:color w:val="231F20"/>
        </w:rPr>
        <w:t>города</w:t>
      </w:r>
      <w:r>
        <w:rPr>
          <w:color w:val="231F20"/>
          <w:spacing w:val="4"/>
        </w:rPr>
        <w:t> </w:t>
      </w:r>
      <w:r>
        <w:rPr>
          <w:color w:val="231F20"/>
        </w:rPr>
        <w:t>содержат</w:t>
      </w:r>
      <w:r>
        <w:rPr>
          <w:color w:val="231F20"/>
          <w:spacing w:val="3"/>
        </w:rPr>
        <w:t> </w:t>
      </w:r>
      <w:r>
        <w:rPr>
          <w:color w:val="231F20"/>
        </w:rPr>
        <w:t>ряд</w:t>
      </w:r>
      <w:r>
        <w:rPr>
          <w:color w:val="231F20"/>
          <w:spacing w:val="4"/>
        </w:rPr>
        <w:t> </w:t>
      </w:r>
      <w:r>
        <w:rPr>
          <w:color w:val="231F20"/>
        </w:rPr>
        <w:t>ти-</w:t>
      </w:r>
      <w:r>
        <w:rPr>
          <w:color w:val="231F20"/>
          <w:spacing w:val="1"/>
        </w:rPr>
        <w:t> </w:t>
      </w:r>
      <w:r>
        <w:rPr>
          <w:color w:val="231F20"/>
        </w:rPr>
        <w:t>пичных</w:t>
      </w:r>
      <w:r>
        <w:rPr>
          <w:color w:val="231F20"/>
          <w:spacing w:val="6"/>
        </w:rPr>
        <w:t> </w:t>
      </w:r>
      <w:r>
        <w:rPr>
          <w:color w:val="231F20"/>
        </w:rPr>
        <w:t>проблем</w:t>
      </w:r>
      <w:r>
        <w:rPr>
          <w:color w:val="231F20"/>
          <w:spacing w:val="7"/>
        </w:rPr>
        <w:t> </w:t>
      </w:r>
      <w:r>
        <w:rPr>
          <w:color w:val="231F20"/>
        </w:rPr>
        <w:t>характерных</w:t>
      </w:r>
      <w:r>
        <w:rPr>
          <w:color w:val="231F20"/>
          <w:spacing w:val="7"/>
        </w:rPr>
        <w:t> </w:t>
      </w:r>
      <w:r>
        <w:rPr>
          <w:color w:val="231F20"/>
        </w:rPr>
        <w:t>каждому</w:t>
      </w:r>
      <w:r>
        <w:rPr>
          <w:color w:val="231F20"/>
          <w:spacing w:val="7"/>
        </w:rPr>
        <w:t> </w:t>
      </w:r>
      <w:r>
        <w:rPr>
          <w:color w:val="231F20"/>
        </w:rPr>
        <w:t>типу</w:t>
      </w:r>
    </w:p>
    <w:p>
      <w:pPr>
        <w:pStyle w:val="BodyText"/>
        <w:spacing w:before="1"/>
        <w:ind w:left="295"/>
        <w:jc w:val="left"/>
      </w:pPr>
      <w:r>
        <w:rPr>
          <w:color w:val="231F20"/>
        </w:rPr>
        <w:t>территорий,</w:t>
      </w:r>
      <w:r>
        <w:rPr>
          <w:color w:val="231F20"/>
          <w:spacing w:val="-4"/>
        </w:rPr>
        <w:t> </w:t>
      </w:r>
      <w:r>
        <w:rPr>
          <w:color w:val="231F20"/>
        </w:rPr>
        <w:t>а</w:t>
      </w:r>
      <w:r>
        <w:rPr>
          <w:color w:val="231F20"/>
          <w:spacing w:val="-3"/>
        </w:rPr>
        <w:t> </w:t>
      </w:r>
      <w:r>
        <w:rPr>
          <w:color w:val="231F20"/>
        </w:rPr>
        <w:t>именно:</w:t>
      </w:r>
    </w:p>
    <w:p>
      <w:pPr>
        <w:pStyle w:val="ListParagraph"/>
        <w:numPr>
          <w:ilvl w:val="0"/>
          <w:numId w:val="80"/>
        </w:numPr>
        <w:tabs>
          <w:tab w:pos="963" w:val="left" w:leader="none"/>
        </w:tabs>
        <w:spacing w:line="264" w:lineRule="auto" w:before="28" w:after="0"/>
        <w:ind w:left="295" w:right="161" w:firstLine="396"/>
        <w:jc w:val="left"/>
        <w:rPr>
          <w:sz w:val="24"/>
        </w:rPr>
      </w:pPr>
      <w:r>
        <w:rPr>
          <w:color w:val="231F20"/>
          <w:sz w:val="24"/>
        </w:rPr>
        <w:t>большое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количество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конфликтных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си-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туаций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пользователей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пространства</w:t>
      </w:r>
    </w:p>
    <w:p>
      <w:pPr>
        <w:pStyle w:val="ListParagraph"/>
        <w:numPr>
          <w:ilvl w:val="0"/>
          <w:numId w:val="80"/>
        </w:numPr>
        <w:tabs>
          <w:tab w:pos="966" w:val="left" w:leader="none"/>
        </w:tabs>
        <w:spacing w:line="264" w:lineRule="auto" w:before="1" w:after="0"/>
        <w:ind w:left="295" w:right="161" w:firstLine="396"/>
        <w:jc w:val="left"/>
        <w:rPr>
          <w:sz w:val="24"/>
        </w:rPr>
      </w:pPr>
      <w:r>
        <w:rPr>
          <w:color w:val="231F20"/>
          <w:sz w:val="24"/>
        </w:rPr>
        <w:t>неэффективное</w:t>
      </w:r>
      <w:r>
        <w:rPr>
          <w:color w:val="231F20"/>
          <w:spacing w:val="41"/>
          <w:sz w:val="24"/>
        </w:rPr>
        <w:t> </w:t>
      </w:r>
      <w:r>
        <w:rPr>
          <w:color w:val="231F20"/>
          <w:sz w:val="24"/>
        </w:rPr>
        <w:t>использование</w:t>
      </w:r>
      <w:r>
        <w:rPr>
          <w:color w:val="231F20"/>
          <w:spacing w:val="41"/>
          <w:sz w:val="24"/>
        </w:rPr>
        <w:t> </w:t>
      </w:r>
      <w:r>
        <w:rPr>
          <w:color w:val="231F20"/>
          <w:sz w:val="24"/>
        </w:rPr>
        <w:t>терри-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торий</w:t>
      </w:r>
    </w:p>
    <w:p>
      <w:pPr>
        <w:pStyle w:val="ListParagraph"/>
        <w:numPr>
          <w:ilvl w:val="0"/>
          <w:numId w:val="80"/>
        </w:numPr>
        <w:tabs>
          <w:tab w:pos="958" w:val="left" w:leader="none"/>
        </w:tabs>
        <w:spacing w:line="240" w:lineRule="auto" w:before="1" w:after="0"/>
        <w:ind w:left="957" w:right="0" w:hanging="266"/>
        <w:jc w:val="left"/>
        <w:rPr>
          <w:sz w:val="24"/>
        </w:rPr>
      </w:pPr>
      <w:r>
        <w:rPr>
          <w:color w:val="231F20"/>
          <w:sz w:val="24"/>
        </w:rPr>
        <w:t>небезопасная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дорожная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обстановка</w:t>
      </w:r>
    </w:p>
    <w:p>
      <w:pPr>
        <w:pStyle w:val="ListParagraph"/>
        <w:numPr>
          <w:ilvl w:val="0"/>
          <w:numId w:val="80"/>
        </w:numPr>
        <w:tabs>
          <w:tab w:pos="945" w:val="left" w:leader="none"/>
        </w:tabs>
        <w:spacing w:line="240" w:lineRule="auto" w:before="28" w:after="0"/>
        <w:ind w:left="944" w:right="0" w:hanging="253"/>
        <w:jc w:val="left"/>
        <w:rPr>
          <w:sz w:val="24"/>
        </w:rPr>
      </w:pPr>
      <w:r>
        <w:rPr>
          <w:color w:val="231F20"/>
          <w:w w:val="95"/>
          <w:sz w:val="24"/>
        </w:rPr>
        <w:t>низкая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скорость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смены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видов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транспорта</w:t>
      </w:r>
    </w:p>
    <w:p>
      <w:pPr>
        <w:pStyle w:val="ListParagraph"/>
        <w:numPr>
          <w:ilvl w:val="0"/>
          <w:numId w:val="80"/>
        </w:numPr>
        <w:tabs>
          <w:tab w:pos="958" w:val="left" w:leader="none"/>
        </w:tabs>
        <w:spacing w:line="240" w:lineRule="auto" w:before="28" w:after="0"/>
        <w:ind w:left="957" w:right="0" w:hanging="266"/>
        <w:jc w:val="left"/>
        <w:rPr>
          <w:sz w:val="24"/>
        </w:rPr>
      </w:pPr>
      <w:r>
        <w:rPr>
          <w:color w:val="231F20"/>
          <w:sz w:val="24"/>
        </w:rPr>
        <w:t>неудобство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смены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видов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транспорта</w:t>
      </w:r>
    </w:p>
    <w:p>
      <w:pPr>
        <w:pStyle w:val="ListParagraph"/>
        <w:numPr>
          <w:ilvl w:val="0"/>
          <w:numId w:val="80"/>
        </w:numPr>
        <w:tabs>
          <w:tab w:pos="962" w:val="left" w:leader="none"/>
        </w:tabs>
        <w:spacing w:line="264" w:lineRule="auto" w:before="28" w:after="0"/>
        <w:ind w:left="295" w:right="161" w:firstLine="396"/>
        <w:jc w:val="left"/>
        <w:rPr>
          <w:sz w:val="24"/>
        </w:rPr>
      </w:pPr>
      <w:r>
        <w:rPr>
          <w:color w:val="231F20"/>
          <w:sz w:val="24"/>
        </w:rPr>
        <w:t>отсутствие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единой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навигационной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си-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стемы</w:t>
      </w:r>
    </w:p>
    <w:p>
      <w:pPr>
        <w:pStyle w:val="ListParagraph"/>
        <w:numPr>
          <w:ilvl w:val="0"/>
          <w:numId w:val="80"/>
        </w:numPr>
        <w:tabs>
          <w:tab w:pos="958" w:val="left" w:leader="none"/>
        </w:tabs>
        <w:spacing w:line="240" w:lineRule="auto" w:before="1" w:after="0"/>
        <w:ind w:left="957" w:right="0" w:hanging="266"/>
        <w:jc w:val="left"/>
        <w:rPr>
          <w:sz w:val="24"/>
        </w:rPr>
      </w:pPr>
      <w:r>
        <w:rPr>
          <w:color w:val="231F20"/>
          <w:sz w:val="24"/>
        </w:rPr>
        <w:t>неблагоустроенные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территории</w:t>
      </w:r>
    </w:p>
    <w:p>
      <w:pPr>
        <w:pStyle w:val="ListParagraph"/>
        <w:numPr>
          <w:ilvl w:val="0"/>
          <w:numId w:val="80"/>
        </w:numPr>
        <w:tabs>
          <w:tab w:pos="958" w:val="left" w:leader="none"/>
        </w:tabs>
        <w:spacing w:line="264" w:lineRule="auto" w:before="28" w:after="0"/>
        <w:ind w:left="692" w:right="161" w:firstLine="0"/>
        <w:jc w:val="left"/>
        <w:rPr>
          <w:sz w:val="24"/>
        </w:rPr>
      </w:pPr>
      <w:r>
        <w:rPr>
          <w:color w:val="231F20"/>
          <w:sz w:val="24"/>
        </w:rPr>
        <w:t>отсутствие логистики маршрутов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3"/>
          <w:w w:val="95"/>
          <w:sz w:val="24"/>
        </w:rPr>
        <w:t>Также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важным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фактором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3"/>
          <w:w w:val="95"/>
          <w:sz w:val="24"/>
        </w:rPr>
        <w:t>создания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комфорт-</w:t>
      </w:r>
    </w:p>
    <w:p>
      <w:pPr>
        <w:pStyle w:val="BodyText"/>
        <w:spacing w:before="1"/>
        <w:ind w:left="295"/>
        <w:jc w:val="left"/>
      </w:pPr>
      <w:r>
        <w:rPr>
          <w:color w:val="231F20"/>
          <w:spacing w:val="-2"/>
          <w:w w:val="95"/>
        </w:rPr>
        <w:t>ной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городской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среды,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идентичности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образа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го-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9"/>
        <w:jc w:val="left"/>
        <w:rPr>
          <w:sz w:val="20"/>
        </w:rPr>
      </w:pPr>
    </w:p>
    <w:p>
      <w:pPr>
        <w:spacing w:before="0"/>
        <w:ind w:left="295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9.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Территория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1.</w:t>
      </w:r>
    </w:p>
    <w:p>
      <w:pPr>
        <w:spacing w:before="10"/>
        <w:ind w:left="295" w:right="0" w:firstLine="0"/>
        <w:jc w:val="left"/>
        <w:rPr>
          <w:sz w:val="21"/>
        </w:rPr>
      </w:pPr>
      <w:r>
        <w:rPr>
          <w:color w:val="231F20"/>
          <w:sz w:val="21"/>
        </w:rPr>
        <w:t>Станция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метро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«Сенная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площадь»</w:t>
      </w:r>
    </w:p>
    <w:p>
      <w:pPr>
        <w:pStyle w:val="BodyText"/>
        <w:jc w:val="left"/>
        <w:rPr>
          <w:sz w:val="7"/>
        </w:rPr>
      </w:pPr>
      <w:r>
        <w:rPr/>
        <w:pict>
          <v:group style="position:absolute;margin-left:314.645203pt;margin-top:5.248412pt;width:232.55pt;height:182.55pt;mso-position-horizontal-relative:page;mso-position-vertical-relative:paragraph;z-index:-15556608;mso-wrap-distance-left:0;mso-wrap-distance-right:0" id="docshapegroup830" coordorigin="6293,105" coordsize="4651,3651">
            <v:shape style="position:absolute;left:6292;top:469;width:4651;height:3287" type="#_x0000_t75" id="docshape831" stroked="false">
              <v:imagedata r:id="rId393" o:title=""/>
            </v:shape>
            <v:shape style="position:absolute;left:6292;top:104;width:606;height:308" id="docshape832" coordorigin="6293,105" coordsize="606,308" path="m6898,105l6293,105,6596,412,6898,105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jc w:val="left"/>
        <w:rPr>
          <w:sz w:val="22"/>
        </w:rPr>
      </w:pPr>
    </w:p>
    <w:p>
      <w:pPr>
        <w:spacing w:line="249" w:lineRule="auto" w:before="197"/>
        <w:ind w:left="295" w:right="2051" w:firstLine="0"/>
        <w:jc w:val="left"/>
        <w:rPr>
          <w:sz w:val="21"/>
        </w:rPr>
      </w:pPr>
      <w:r>
        <w:rPr/>
        <w:pict>
          <v:group style="position:absolute;margin-left:314.645203pt;margin-top:39.737339pt;width:232.55pt;height:182.7pt;mso-position-horizontal-relative:page;mso-position-vertical-relative:paragraph;z-index:15901184" id="docshapegroup833" coordorigin="6293,795" coordsize="4651,3654">
            <v:shape style="position:absolute;left:6292;top:1144;width:4651;height:3304" type="#_x0000_t75" id="docshape834" stroked="false">
              <v:imagedata r:id="rId394" o:title=""/>
            </v:shape>
            <v:shape style="position:absolute;left:6292;top:794;width:606;height:308" id="docshape835" coordorigin="6293,795" coordsize="606,308" path="m6898,795l6293,795,6596,1102,6898,795xe" filled="true" fillcolor="#8fc73e" stroked="false">
              <v:path arrowok="t"/>
              <v:fill type="solid"/>
            </v:shape>
            <w10:wrap type="none"/>
          </v:group>
        </w:pict>
      </w:r>
      <w:r>
        <w:rPr>
          <w:b/>
          <w:color w:val="231F20"/>
          <w:sz w:val="21"/>
        </w:rPr>
        <w:t>Рис. 10. </w:t>
      </w:r>
      <w:r>
        <w:rPr>
          <w:color w:val="231F20"/>
          <w:sz w:val="21"/>
        </w:rPr>
        <w:t>Территория 2.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Станция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метро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«Пионерская»</w:t>
      </w:r>
    </w:p>
    <w:p>
      <w:pPr>
        <w:spacing w:after="0" w:line="249" w:lineRule="auto"/>
        <w:jc w:val="left"/>
        <w:rPr>
          <w:sz w:val="21"/>
        </w:rPr>
        <w:sectPr>
          <w:pgSz w:w="11910" w:h="16840"/>
          <w:pgMar w:header="0" w:footer="732" w:top="980" w:bottom="920" w:left="800" w:right="800"/>
          <w:cols w:num="2" w:equalWidth="0">
            <w:col w:w="5158" w:space="40"/>
            <w:col w:w="5112"/>
          </w:cols>
        </w:sectPr>
      </w:pPr>
    </w:p>
    <w:p>
      <w:pPr>
        <w:pStyle w:val="BodyText"/>
        <w:spacing w:before="1"/>
        <w:jc w:val="left"/>
        <w:rPr>
          <w:sz w:val="10"/>
        </w:rPr>
      </w:pPr>
    </w:p>
    <w:p>
      <w:pPr>
        <w:pStyle w:val="BodyText"/>
        <w:ind w:left="163" w:right="-29"/>
        <w:jc w:val="left"/>
        <w:rPr>
          <w:sz w:val="20"/>
        </w:rPr>
      </w:pPr>
      <w:r>
        <w:rPr>
          <w:sz w:val="20"/>
        </w:rPr>
        <w:pict>
          <v:group style="width:232.55pt;height:182.15pt;mso-position-horizontal-relative:char;mso-position-vertical-relative:line" id="docshapegroup836" coordorigin="0,0" coordsize="4651,3643">
            <v:shape style="position:absolute;left:0;top:0;width:4651;height:3296" type="#_x0000_t75" id="docshape837" stroked="false">
              <v:imagedata r:id="rId395" o:title=""/>
            </v:shape>
            <v:shape style="position:absolute;left:0;top:3337;width:606;height:305" id="docshape838" coordorigin="0,3338" coordsize="606,305" path="m303,3338l0,3643,605,3643,303,3338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42"/>
        <w:ind w:left="163" w:right="0" w:firstLine="0"/>
        <w:jc w:val="both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11.</w:t>
      </w:r>
      <w:r>
        <w:rPr>
          <w:b/>
          <w:color w:val="231F20"/>
          <w:spacing w:val="-5"/>
          <w:sz w:val="21"/>
        </w:rPr>
        <w:t> </w:t>
      </w:r>
      <w:r>
        <w:rPr>
          <w:color w:val="231F20"/>
          <w:sz w:val="21"/>
        </w:rPr>
        <w:t>Территория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3.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Станция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метро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«Купчино»</w:t>
      </w:r>
    </w:p>
    <w:p>
      <w:pPr>
        <w:pStyle w:val="BodyText"/>
        <w:spacing w:before="4"/>
        <w:jc w:val="left"/>
        <w:rPr>
          <w:sz w:val="22"/>
        </w:rPr>
      </w:pPr>
    </w:p>
    <w:p>
      <w:pPr>
        <w:pStyle w:val="BodyText"/>
        <w:spacing w:line="264" w:lineRule="auto" w:before="1"/>
        <w:ind w:left="165" w:right="38"/>
      </w:pPr>
      <w:r>
        <w:rPr>
          <w:color w:val="231F20"/>
          <w:spacing w:val="-1"/>
        </w:rPr>
        <w:t>рода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необходимость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разработки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еди-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ного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дизайн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кода,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стиля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объектов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транспортной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  <w:w w:val="95"/>
        </w:rPr>
        <w:t>инфраструктуры,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а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также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единого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стиля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подвиж-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ного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состава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городского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наземного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транспорта.</w:t>
      </w:r>
    </w:p>
    <w:p>
      <w:pPr>
        <w:spacing w:before="62"/>
        <w:ind w:left="163" w:right="0" w:firstLine="0"/>
        <w:jc w:val="left"/>
        <w:rPr>
          <w:b/>
          <w:sz w:val="21"/>
        </w:rPr>
      </w:pPr>
      <w:r>
        <w:rPr/>
        <w:br w:type="column"/>
      </w: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81"/>
        </w:numPr>
        <w:tabs>
          <w:tab w:pos="729" w:val="left" w:leader="none"/>
        </w:tabs>
        <w:spacing w:line="249" w:lineRule="auto" w:before="8" w:after="0"/>
        <w:ind w:left="163" w:right="503" w:firstLine="396"/>
        <w:jc w:val="both"/>
        <w:rPr>
          <w:sz w:val="20"/>
        </w:rPr>
      </w:pPr>
      <w:r>
        <w:rPr>
          <w:color w:val="231F20"/>
          <w:spacing w:val="-1"/>
          <w:w w:val="95"/>
          <w:sz w:val="20"/>
        </w:rPr>
        <w:t>Гейл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Я.</w:t>
      </w:r>
      <w:r>
        <w:rPr>
          <w:color w:val="231F20"/>
          <w:spacing w:val="-8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Города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для</w:t>
      </w:r>
      <w:r>
        <w:rPr>
          <w:color w:val="231F20"/>
          <w:spacing w:val="-8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людей.</w:t>
      </w:r>
      <w:r>
        <w:rPr>
          <w:color w:val="231F20"/>
          <w:spacing w:val="-8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М.: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Концерн</w:t>
      </w:r>
      <w:r>
        <w:rPr>
          <w:color w:val="231F20"/>
          <w:spacing w:val="-8"/>
          <w:w w:val="95"/>
          <w:sz w:val="20"/>
        </w:rPr>
        <w:t> </w:t>
      </w:r>
      <w:r>
        <w:rPr>
          <w:color w:val="231F20"/>
          <w:w w:val="95"/>
          <w:sz w:val="20"/>
        </w:rPr>
        <w:t>«КРОСТ».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sz w:val="20"/>
        </w:rPr>
        <w:t>2012. 276 с.</w:t>
      </w:r>
    </w:p>
    <w:p>
      <w:pPr>
        <w:pStyle w:val="ListParagraph"/>
        <w:numPr>
          <w:ilvl w:val="0"/>
          <w:numId w:val="81"/>
        </w:numPr>
        <w:tabs>
          <w:tab w:pos="734" w:val="left" w:leader="none"/>
        </w:tabs>
        <w:spacing w:line="249" w:lineRule="auto" w:before="0" w:after="0"/>
        <w:ind w:left="163" w:right="503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Пассажирские хабы: мировой опыт для Москвы. URL: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https://realty.rbc.ru/news/577d23aa9a7947a78ce91868 </w:t>
      </w:r>
      <w:r>
        <w:rPr>
          <w:color w:val="231F20"/>
          <w:sz w:val="18"/>
        </w:rPr>
        <w:t>(дата об-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ращения 01.10.2019).</w:t>
      </w:r>
    </w:p>
    <w:p>
      <w:pPr>
        <w:pStyle w:val="ListParagraph"/>
        <w:numPr>
          <w:ilvl w:val="0"/>
          <w:numId w:val="81"/>
        </w:numPr>
        <w:tabs>
          <w:tab w:pos="748" w:val="left" w:leader="none"/>
        </w:tabs>
        <w:spacing w:line="249" w:lineRule="auto" w:before="0" w:after="0"/>
        <w:ind w:left="163" w:right="499" w:firstLine="396"/>
        <w:jc w:val="both"/>
        <w:rPr>
          <w:sz w:val="18"/>
        </w:rPr>
      </w:pPr>
      <w:r>
        <w:rPr>
          <w:color w:val="231F20"/>
          <w:sz w:val="18"/>
        </w:rPr>
        <w:t>Транспортно-пересадочные узлы. URL: https://stroi.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mos.ru/tpu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 01.10.2019).</w:t>
      </w:r>
    </w:p>
    <w:p>
      <w:pPr>
        <w:pStyle w:val="ListParagraph"/>
        <w:numPr>
          <w:ilvl w:val="0"/>
          <w:numId w:val="81"/>
        </w:numPr>
        <w:tabs>
          <w:tab w:pos="737" w:val="left" w:leader="none"/>
        </w:tabs>
        <w:spacing w:line="249" w:lineRule="auto" w:before="0" w:after="0"/>
        <w:ind w:left="163" w:right="501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Транспортно-пересадочные узлы Московского </w:t>
      </w:r>
      <w:r>
        <w:rPr>
          <w:color w:val="231F20"/>
          <w:spacing w:val="-1"/>
          <w:sz w:val="18"/>
        </w:rPr>
        <w:t>метро-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политена. Гражданам. URL: </w:t>
      </w:r>
      <w:hyperlink r:id="rId396">
        <w:r>
          <w:rPr>
            <w:color w:val="231F20"/>
            <w:w w:val="95"/>
            <w:sz w:val="18"/>
          </w:rPr>
          <w:t>http://tpu.mosmetro.ru/grazhdanam/</w:t>
        </w:r>
      </w:hyperlink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 01.10.2019).</w:t>
      </w:r>
    </w:p>
    <w:p>
      <w:pPr>
        <w:pStyle w:val="ListParagraph"/>
        <w:numPr>
          <w:ilvl w:val="0"/>
          <w:numId w:val="81"/>
        </w:numPr>
        <w:tabs>
          <w:tab w:pos="733" w:val="left" w:leader="none"/>
        </w:tabs>
        <w:spacing w:line="249" w:lineRule="auto" w:before="2" w:after="0"/>
        <w:ind w:left="163" w:right="504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Нефедов В. А. Городской ландшафтный дизайн / Учеб.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пособие.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СПб: Любавич.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2012. 320 с.</w:t>
      </w:r>
    </w:p>
    <w:p>
      <w:pPr>
        <w:pStyle w:val="ListParagraph"/>
        <w:numPr>
          <w:ilvl w:val="0"/>
          <w:numId w:val="81"/>
        </w:numPr>
        <w:tabs>
          <w:tab w:pos="729" w:val="left" w:leader="none"/>
        </w:tabs>
        <w:spacing w:line="249" w:lineRule="auto" w:before="1" w:after="0"/>
        <w:ind w:left="163" w:right="500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Сводный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стандарт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благоустройства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улиц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Москвы.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URL:</w:t>
      </w:r>
      <w:r>
        <w:rPr>
          <w:color w:val="231F20"/>
          <w:spacing w:val="-41"/>
          <w:w w:val="95"/>
          <w:sz w:val="18"/>
        </w:rPr>
        <w:t> </w:t>
      </w:r>
      <w:hyperlink r:id="rId397">
        <w:r>
          <w:rPr>
            <w:color w:val="231F20"/>
            <w:spacing w:val="-2"/>
            <w:sz w:val="18"/>
          </w:rPr>
          <w:t>https://www.mos.ru/city/projects/mystreetitogi2016/page260125/</w:t>
        </w:r>
      </w:hyperlink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 01.10.2019).</w:t>
      </w:r>
    </w:p>
    <w:p>
      <w:pPr>
        <w:pStyle w:val="ListParagraph"/>
        <w:numPr>
          <w:ilvl w:val="0"/>
          <w:numId w:val="81"/>
        </w:numPr>
        <w:tabs>
          <w:tab w:pos="762" w:val="left" w:leader="none"/>
        </w:tabs>
        <w:spacing w:line="249" w:lineRule="auto" w:before="3" w:after="0"/>
        <w:ind w:left="163" w:right="497" w:firstLine="396"/>
        <w:jc w:val="both"/>
        <w:rPr>
          <w:sz w:val="18"/>
        </w:rPr>
      </w:pPr>
      <w:r>
        <w:rPr>
          <w:color w:val="231F20"/>
          <w:sz w:val="18"/>
        </w:rPr>
        <w:t>Руководство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проектированию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городских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улиц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NACTO. URL: https://city4people.ru/post/blog_125.html </w:t>
      </w:r>
      <w:r>
        <w:rPr>
          <w:color w:val="231F20"/>
          <w:sz w:val="18"/>
        </w:rPr>
        <w:t>/ (дата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обращения 01.10.2019).</w:t>
      </w:r>
    </w:p>
    <w:p>
      <w:pPr>
        <w:pStyle w:val="ListParagraph"/>
        <w:numPr>
          <w:ilvl w:val="0"/>
          <w:numId w:val="81"/>
        </w:numPr>
        <w:tabs>
          <w:tab w:pos="747" w:val="left" w:leader="none"/>
        </w:tabs>
        <w:spacing w:line="249" w:lineRule="auto" w:before="2" w:after="0"/>
        <w:ind w:left="163" w:right="504" w:firstLine="396"/>
        <w:jc w:val="both"/>
        <w:rPr>
          <w:sz w:val="18"/>
        </w:rPr>
      </w:pPr>
      <w:r>
        <w:rPr>
          <w:color w:val="231F20"/>
          <w:sz w:val="18"/>
        </w:rPr>
        <w:t>Проектирование городских улиц. М.: Альпина Нон-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фикшн. 2015. 192 с.</w:t>
      </w:r>
    </w:p>
    <w:p>
      <w:pPr>
        <w:spacing w:after="0" w:line="249" w:lineRule="auto"/>
        <w:jc w:val="both"/>
        <w:rPr>
          <w:sz w:val="18"/>
        </w:rPr>
        <w:sectPr>
          <w:pgSz w:w="11910" w:h="16840"/>
          <w:pgMar w:header="0" w:footer="732" w:top="1000" w:bottom="920" w:left="800" w:right="800"/>
          <w:cols w:num="2" w:equalWidth="0">
            <w:col w:w="4855" w:space="134"/>
            <w:col w:w="5321"/>
          </w:cols>
        </w:sectPr>
      </w:pPr>
    </w:p>
    <w:p>
      <w:pPr>
        <w:tabs>
          <w:tab w:pos="2827" w:val="left" w:leader="none"/>
        </w:tabs>
        <w:spacing w:line="240" w:lineRule="auto"/>
        <w:ind w:left="50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839" coordorigin="0,0" coordsize="1990,1990">
            <v:shape style="position:absolute;left:2;top:2;width:1985;height:1985" type="#_x0000_t75" id="docshape840" stroked="false">
              <v:imagedata r:id="rId398" o:title=""/>
            </v:shape>
            <v:rect style="position:absolute;left:2;top:2;width:1985;height:1985" id="docshape841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842" coordorigin="0,0" coordsize="1990,1990">
            <v:shape style="position:absolute;left:138;top:47;width:1849;height:1939" type="#_x0000_t75" id="docshape843" stroked="false">
              <v:imagedata r:id="rId272" o:title=""/>
            </v:shape>
            <v:rect style="position:absolute;left:2;top:2;width:1985;height:1985" id="docshape844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3"/>
        <w:jc w:val="left"/>
        <w:rPr>
          <w:sz w:val="21"/>
        </w:rPr>
      </w:pPr>
      <w:r>
        <w:rPr/>
        <w:pict>
          <v:rect style="position:absolute;margin-left:65.321999pt;margin-top:13.459pt;width:481.89pt;height:29.764pt;mso-position-horizontal-relative:page;mso-position-vertical-relative:paragraph;z-index:-15554048;mso-wrap-distance-left:0;mso-wrap-distance-right:0" id="docshape845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5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506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4"/>
          <w:sz w:val="20"/>
        </w:rPr>
        <w:t> </w:t>
      </w:r>
      <w:r>
        <w:rPr>
          <w:b/>
          <w:color w:val="231F20"/>
          <w:sz w:val="20"/>
        </w:rPr>
        <w:t>712.23</w:t>
      </w:r>
    </w:p>
    <w:p>
      <w:pPr>
        <w:spacing w:line="256" w:lineRule="auto" w:before="17"/>
        <w:ind w:left="506" w:right="0" w:firstLine="0"/>
        <w:jc w:val="left"/>
        <w:rPr>
          <w:sz w:val="20"/>
        </w:rPr>
      </w:pPr>
      <w:r>
        <w:rPr>
          <w:i/>
          <w:color w:val="231F20"/>
          <w:sz w:val="20"/>
        </w:rPr>
        <w:t>Диана</w:t>
      </w:r>
      <w:r>
        <w:rPr>
          <w:i/>
          <w:color w:val="231F20"/>
          <w:spacing w:val="25"/>
          <w:sz w:val="20"/>
        </w:rPr>
        <w:t> </w:t>
      </w:r>
      <w:r>
        <w:rPr>
          <w:i/>
          <w:color w:val="231F20"/>
          <w:sz w:val="20"/>
        </w:rPr>
        <w:t>Дымбрылдоржиевна</w:t>
      </w:r>
      <w:r>
        <w:rPr>
          <w:i/>
          <w:color w:val="231F20"/>
          <w:spacing w:val="25"/>
          <w:sz w:val="20"/>
        </w:rPr>
        <w:t> </w:t>
      </w:r>
      <w:r>
        <w:rPr>
          <w:i/>
          <w:color w:val="231F20"/>
          <w:sz w:val="20"/>
        </w:rPr>
        <w:t>Очирова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магистрант</w:t>
      </w:r>
    </w:p>
    <w:p>
      <w:pPr>
        <w:spacing w:line="256" w:lineRule="auto" w:before="3"/>
        <w:ind w:left="506" w:right="890" w:firstLine="0"/>
        <w:jc w:val="left"/>
        <w:rPr>
          <w:sz w:val="20"/>
        </w:rPr>
      </w:pPr>
      <w:r>
        <w:rPr>
          <w:i/>
          <w:color w:val="231F20"/>
          <w:sz w:val="20"/>
        </w:rPr>
        <w:t>Андрей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231F20"/>
          <w:sz w:val="20"/>
        </w:rPr>
        <w:t>Викторович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231F20"/>
          <w:sz w:val="20"/>
        </w:rPr>
        <w:t>Суровенков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канд.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архитектуры,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line="256" w:lineRule="auto" w:before="2"/>
        <w:ind w:left="506" w:right="38" w:firstLine="0"/>
        <w:jc w:val="left"/>
        <w:rPr>
          <w:i/>
          <w:sz w:val="20"/>
        </w:rPr>
      </w:pP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университет)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spacing w:val="-1"/>
          <w:w w:val="105"/>
          <w:sz w:val="20"/>
        </w:rPr>
        <w:t>E-mail: </w:t>
      </w:r>
      <w:hyperlink r:id="rId399">
        <w:r>
          <w:rPr>
            <w:i/>
            <w:color w:val="231F20"/>
            <w:spacing w:val="-1"/>
            <w:w w:val="105"/>
            <w:sz w:val="20"/>
          </w:rPr>
          <w:t>dianaochirovaarchi@gmail.com</w:t>
        </w:r>
        <w:r>
          <w:rPr>
            <w:color w:val="231F20"/>
            <w:spacing w:val="-1"/>
            <w:w w:val="105"/>
            <w:sz w:val="20"/>
          </w:rPr>
          <w:t>,</w:t>
        </w:r>
      </w:hyperlink>
      <w:r>
        <w:rPr>
          <w:color w:val="231F20"/>
          <w:w w:val="105"/>
          <w:sz w:val="20"/>
        </w:rPr>
        <w:t> </w:t>
      </w:r>
      <w:hyperlink r:id="rId151">
        <w:r>
          <w:rPr>
            <w:i/>
            <w:color w:val="231F20"/>
            <w:w w:val="105"/>
            <w:sz w:val="20"/>
          </w:rPr>
          <w:t>9107977@gmail.com</w:t>
        </w:r>
      </w:hyperlink>
    </w:p>
    <w:p>
      <w:pPr>
        <w:spacing w:line="240" w:lineRule="auto" w:before="11"/>
        <w:rPr>
          <w:i/>
          <w:sz w:val="29"/>
        </w:rPr>
      </w:pPr>
      <w:r>
        <w:rPr/>
        <w:br w:type="column"/>
      </w:r>
      <w:r>
        <w:rPr>
          <w:i/>
          <w:sz w:val="29"/>
        </w:rPr>
      </w:r>
    </w:p>
    <w:p>
      <w:pPr>
        <w:spacing w:before="0"/>
        <w:ind w:left="0" w:right="163" w:firstLine="0"/>
        <w:jc w:val="right"/>
        <w:rPr>
          <w:sz w:val="20"/>
        </w:rPr>
      </w:pPr>
      <w:r>
        <w:rPr>
          <w:i/>
          <w:color w:val="231F20"/>
          <w:sz w:val="20"/>
        </w:rPr>
        <w:t>Diana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231F20"/>
          <w:sz w:val="20"/>
        </w:rPr>
        <w:t>Dymbryldorzhievna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231F20"/>
          <w:sz w:val="20"/>
        </w:rPr>
        <w:t>Ochirova</w:t>
      </w:r>
      <w:r>
        <w:rPr>
          <w:color w:val="231F20"/>
          <w:sz w:val="20"/>
        </w:rPr>
        <w:t>,</w:t>
      </w:r>
    </w:p>
    <w:p>
      <w:pPr>
        <w:spacing w:before="17"/>
        <w:ind w:left="0" w:right="162" w:firstLine="0"/>
        <w:jc w:val="right"/>
        <w:rPr>
          <w:sz w:val="20"/>
        </w:rPr>
      </w:pPr>
      <w:r>
        <w:rPr>
          <w:color w:val="231F20"/>
          <w:sz w:val="20"/>
        </w:rPr>
        <w:t>Master’s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Degree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student</w:t>
      </w:r>
    </w:p>
    <w:p>
      <w:pPr>
        <w:spacing w:line="256" w:lineRule="auto" w:before="17"/>
        <w:ind w:left="583" w:right="161" w:firstLine="747"/>
        <w:jc w:val="right"/>
        <w:rPr>
          <w:sz w:val="20"/>
        </w:rPr>
      </w:pPr>
      <w:r>
        <w:rPr>
          <w:i/>
          <w:color w:val="231F20"/>
          <w:sz w:val="20"/>
        </w:rPr>
        <w:t>Andrey</w:t>
      </w:r>
      <w:r>
        <w:rPr>
          <w:i/>
          <w:color w:val="231F20"/>
          <w:spacing w:val="9"/>
          <w:sz w:val="20"/>
        </w:rPr>
        <w:t> </w:t>
      </w:r>
      <w:r>
        <w:rPr>
          <w:i/>
          <w:color w:val="231F20"/>
          <w:sz w:val="20"/>
        </w:rPr>
        <w:t>Viktorovich</w:t>
      </w:r>
      <w:r>
        <w:rPr>
          <w:i/>
          <w:color w:val="231F20"/>
          <w:spacing w:val="10"/>
          <w:sz w:val="20"/>
        </w:rPr>
        <w:t> </w:t>
      </w:r>
      <w:r>
        <w:rPr>
          <w:i/>
          <w:color w:val="231F20"/>
          <w:sz w:val="20"/>
        </w:rPr>
        <w:t>Surovenkov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PhD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Professor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(Saint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Petersburg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State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University</w:t>
      </w:r>
    </w:p>
    <w:p>
      <w:pPr>
        <w:spacing w:before="4"/>
        <w:ind w:left="0" w:right="161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7"/>
        <w:ind w:left="0" w:right="161" w:firstLine="0"/>
        <w:jc w:val="right"/>
        <w:rPr>
          <w:sz w:val="20"/>
        </w:rPr>
      </w:pPr>
      <w:r>
        <w:rPr>
          <w:i/>
          <w:color w:val="231F20"/>
          <w:sz w:val="20"/>
        </w:rPr>
        <w:t>E-mail:  </w:t>
      </w:r>
      <w:r>
        <w:rPr>
          <w:i/>
          <w:color w:val="231F20"/>
          <w:spacing w:val="34"/>
          <w:sz w:val="20"/>
        </w:rPr>
        <w:t> </w:t>
      </w:r>
      <w:hyperlink r:id="rId399">
        <w:r>
          <w:rPr>
            <w:i/>
            <w:color w:val="231F20"/>
            <w:sz w:val="20"/>
          </w:rPr>
          <w:t>dianaochirovaarchi@gmail.com</w:t>
        </w:r>
        <w:r>
          <w:rPr>
            <w:color w:val="231F20"/>
            <w:sz w:val="20"/>
          </w:rPr>
          <w:t>,</w:t>
        </w:r>
      </w:hyperlink>
    </w:p>
    <w:p>
      <w:pPr>
        <w:spacing w:before="17"/>
        <w:ind w:left="0" w:right="161" w:firstLine="0"/>
        <w:jc w:val="right"/>
        <w:rPr>
          <w:i/>
          <w:sz w:val="20"/>
        </w:rPr>
      </w:pPr>
      <w:hyperlink r:id="rId151">
        <w:r>
          <w:rPr>
            <w:i/>
            <w:color w:val="231F20"/>
            <w:w w:val="105"/>
            <w:sz w:val="20"/>
          </w:rPr>
          <w:t>9107977@gmail.com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254" w:space="1924"/>
            <w:col w:w="4132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8"/>
        <w:jc w:val="left"/>
        <w:rPr>
          <w:i/>
          <w:sz w:val="21"/>
        </w:rPr>
      </w:pPr>
    </w:p>
    <w:p>
      <w:pPr>
        <w:pStyle w:val="Heading1"/>
        <w:spacing w:line="249" w:lineRule="auto"/>
        <w:ind w:left="2507" w:right="247" w:hanging="1676"/>
        <w:jc w:val="left"/>
      </w:pPr>
      <w:r>
        <w:rPr>
          <w:color w:val="231F20"/>
        </w:rPr>
        <w:t>ПРИНЦИПЫ</w:t>
      </w:r>
      <w:r>
        <w:rPr>
          <w:color w:val="231F20"/>
          <w:spacing w:val="-13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3"/>
        </w:rPr>
        <w:t> </w:t>
      </w:r>
      <w:r>
        <w:rPr>
          <w:color w:val="231F20"/>
        </w:rPr>
        <w:t>ЭКОПАРКА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ОБЪЕКТА</w:t>
      </w:r>
      <w:r>
        <w:rPr>
          <w:color w:val="231F20"/>
          <w:spacing w:val="-13"/>
        </w:rPr>
        <w:t> </w:t>
      </w:r>
      <w:r>
        <w:rPr>
          <w:color w:val="231F20"/>
        </w:rPr>
        <w:t>ЭКОТУРИЗМА</w:t>
      </w:r>
      <w:r>
        <w:rPr>
          <w:color w:val="231F20"/>
          <w:spacing w:val="-57"/>
        </w:rPr>
        <w:t> </w:t>
      </w:r>
      <w:r>
        <w:rPr>
          <w:color w:val="231F20"/>
        </w:rPr>
        <w:t>НА ОЗЕРЕ БАЙКАЛ С УЧЕТОМ ПРИРОДНЫХ,</w:t>
      </w:r>
      <w:r>
        <w:rPr>
          <w:color w:val="231F20"/>
          <w:spacing w:val="1"/>
        </w:rPr>
        <w:t> </w:t>
      </w:r>
      <w:r>
        <w:rPr>
          <w:color w:val="231F20"/>
        </w:rPr>
        <w:t>КЛИМАТИЧЕСКИХ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КУЛЬТУРНЫХ</w:t>
      </w:r>
      <w:r>
        <w:rPr>
          <w:color w:val="231F20"/>
          <w:spacing w:val="-3"/>
        </w:rPr>
        <w:t> </w:t>
      </w:r>
      <w:r>
        <w:rPr>
          <w:color w:val="231F20"/>
        </w:rPr>
        <w:t>УСЛОВИЙ</w:t>
      </w:r>
    </w:p>
    <w:p>
      <w:pPr>
        <w:pStyle w:val="BodyText"/>
        <w:spacing w:line="249" w:lineRule="auto" w:before="229"/>
        <w:ind w:left="823" w:right="172" w:hanging="303"/>
        <w:jc w:val="left"/>
      </w:pPr>
      <w:r>
        <w:rPr>
          <w:color w:val="231F20"/>
          <w:spacing w:val="-1"/>
        </w:rPr>
        <w:t>PRINCIPLES OF ECOPARK DESIGNING AS AN ECOTOURISM OBJECT ON LAKE BAIKAL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TAKING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INTO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ACCOUNT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NATURAL,</w:t>
      </w:r>
      <w:r>
        <w:rPr>
          <w:color w:val="231F20"/>
        </w:rPr>
        <w:t> </w:t>
      </w:r>
      <w:r>
        <w:rPr>
          <w:color w:val="231F20"/>
          <w:spacing w:val="-2"/>
        </w:rPr>
        <w:t>CLIMATE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CULTURAL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CONDITIONS</w:t>
      </w:r>
    </w:p>
    <w:p>
      <w:pPr>
        <w:spacing w:line="242" w:lineRule="auto" w:before="213"/>
        <w:ind w:left="501" w:right="158" w:firstLine="396"/>
        <w:jc w:val="right"/>
        <w:rPr>
          <w:sz w:val="21"/>
        </w:rPr>
      </w:pPr>
      <w:r>
        <w:rPr>
          <w:color w:val="231F20"/>
          <w:sz w:val="21"/>
        </w:rPr>
        <w:t>Достижения человечества, его культура напрямую влияет на природную систему. В процессе техниче-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ского прогресса агрессивное воздействие человека на природу несет все более и более негативные послед-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ствия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экологии.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Экологическая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ситуация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во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всем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мире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требует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изменения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мышления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человека,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боль-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шая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часть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современного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общества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настоящее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время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осознает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это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ищет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новые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подходы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2"/>
          <w:sz w:val="21"/>
        </w:rPr>
        <w:t> </w:t>
      </w:r>
      <w:r>
        <w:rPr>
          <w:color w:val="231F20"/>
          <w:sz w:val="21"/>
        </w:rPr>
        <w:t>направления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экологическом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воспитании,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образовании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просвещении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целью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формирования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экологической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культуры.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статье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приводится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информация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об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актуальности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экологического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туризма,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об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особенностях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проек-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тирования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уникальной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местности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особыми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охраняемыми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природными,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территориями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культурными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ценностями.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рамках</w:t>
      </w:r>
      <w:r>
        <w:rPr>
          <w:color w:val="231F20"/>
          <w:spacing w:val="21"/>
          <w:sz w:val="21"/>
        </w:rPr>
        <w:t> </w:t>
      </w:r>
      <w:r>
        <w:rPr>
          <w:color w:val="231F20"/>
          <w:sz w:val="21"/>
        </w:rPr>
        <w:t>магистерской</w:t>
      </w:r>
      <w:r>
        <w:rPr>
          <w:color w:val="231F20"/>
          <w:spacing w:val="20"/>
          <w:sz w:val="21"/>
        </w:rPr>
        <w:t> </w:t>
      </w:r>
      <w:r>
        <w:rPr>
          <w:color w:val="231F20"/>
          <w:sz w:val="21"/>
        </w:rPr>
        <w:t>работы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был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проведен</w:t>
      </w:r>
      <w:r>
        <w:rPr>
          <w:color w:val="231F20"/>
          <w:spacing w:val="20"/>
          <w:sz w:val="21"/>
        </w:rPr>
        <w:t> </w:t>
      </w:r>
      <w:r>
        <w:rPr>
          <w:color w:val="231F20"/>
          <w:sz w:val="21"/>
        </w:rPr>
        <w:t>анализ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объектов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экотуризма</w:t>
      </w:r>
      <w:r>
        <w:rPr>
          <w:color w:val="231F20"/>
          <w:spacing w:val="39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целью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вычле-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нения</w:t>
      </w:r>
      <w:r>
        <w:rPr>
          <w:color w:val="231F20"/>
          <w:spacing w:val="26"/>
          <w:sz w:val="21"/>
        </w:rPr>
        <w:t> </w:t>
      </w:r>
      <w:r>
        <w:rPr>
          <w:color w:val="231F20"/>
          <w:sz w:val="21"/>
        </w:rPr>
        <w:t>типологической</w:t>
      </w:r>
      <w:r>
        <w:rPr>
          <w:color w:val="231F20"/>
          <w:spacing w:val="28"/>
          <w:sz w:val="21"/>
        </w:rPr>
        <w:t> </w:t>
      </w:r>
      <w:r>
        <w:rPr>
          <w:color w:val="231F20"/>
          <w:sz w:val="21"/>
        </w:rPr>
        <w:t>единицы</w:t>
      </w:r>
      <w:r>
        <w:rPr>
          <w:color w:val="231F20"/>
          <w:spacing w:val="25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28"/>
          <w:sz w:val="21"/>
        </w:rPr>
        <w:t> </w:t>
      </w:r>
      <w:r>
        <w:rPr>
          <w:color w:val="231F20"/>
          <w:sz w:val="21"/>
        </w:rPr>
        <w:t>«экологический</w:t>
      </w:r>
      <w:r>
        <w:rPr>
          <w:color w:val="231F20"/>
          <w:spacing w:val="28"/>
          <w:sz w:val="21"/>
        </w:rPr>
        <w:t> </w:t>
      </w:r>
      <w:r>
        <w:rPr>
          <w:color w:val="231F20"/>
          <w:sz w:val="21"/>
        </w:rPr>
        <w:t>парк».</w:t>
      </w:r>
      <w:r>
        <w:rPr>
          <w:color w:val="231F20"/>
          <w:spacing w:val="26"/>
          <w:sz w:val="21"/>
        </w:rPr>
        <w:t> </w:t>
      </w:r>
      <w:r>
        <w:rPr>
          <w:color w:val="231F20"/>
          <w:sz w:val="21"/>
        </w:rPr>
        <w:t>Сформирован</w:t>
      </w:r>
      <w:r>
        <w:rPr>
          <w:color w:val="231F20"/>
          <w:spacing w:val="27"/>
          <w:sz w:val="21"/>
        </w:rPr>
        <w:t> </w:t>
      </w:r>
      <w:r>
        <w:rPr>
          <w:color w:val="231F20"/>
          <w:sz w:val="21"/>
        </w:rPr>
        <w:t>концепт</w:t>
      </w:r>
      <w:r>
        <w:rPr>
          <w:color w:val="231F20"/>
          <w:spacing w:val="26"/>
          <w:sz w:val="21"/>
        </w:rPr>
        <w:t> </w:t>
      </w:r>
      <w:r>
        <w:rPr>
          <w:color w:val="231F20"/>
          <w:sz w:val="21"/>
        </w:rPr>
        <w:t>проектирования</w:t>
      </w:r>
      <w:r>
        <w:rPr>
          <w:color w:val="231F20"/>
          <w:spacing w:val="28"/>
          <w:sz w:val="21"/>
        </w:rPr>
        <w:t> </w:t>
      </w:r>
      <w:r>
        <w:rPr>
          <w:color w:val="231F20"/>
          <w:sz w:val="21"/>
        </w:rPr>
        <w:t>парка,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учетом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принципов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аналогичных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проектов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38"/>
          <w:sz w:val="21"/>
        </w:rPr>
        <w:t> </w:t>
      </w:r>
      <w:r>
        <w:rPr>
          <w:color w:val="231F20"/>
          <w:sz w:val="21"/>
        </w:rPr>
        <w:t>уникальной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территории.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проекте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применяются</w:t>
      </w:r>
      <w:r>
        <w:rPr>
          <w:color w:val="231F20"/>
          <w:spacing w:val="19"/>
          <w:sz w:val="21"/>
        </w:rPr>
        <w:t> </w:t>
      </w:r>
      <w:r>
        <w:rPr>
          <w:color w:val="231F20"/>
          <w:sz w:val="21"/>
        </w:rPr>
        <w:t>особые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средовые,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архитектурно-дизайнерские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решения,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направленные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бережное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отношение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к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природе,</w:t>
      </w:r>
      <w:r>
        <w:rPr>
          <w:color w:val="231F20"/>
          <w:spacing w:val="18"/>
          <w:sz w:val="21"/>
        </w:rPr>
        <w:t> </w:t>
      </w:r>
      <w:r>
        <w:rPr>
          <w:color w:val="231F20"/>
          <w:sz w:val="21"/>
        </w:rPr>
        <w:t>ее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по-</w:t>
      </w:r>
    </w:p>
    <w:p>
      <w:pPr>
        <w:spacing w:before="1"/>
        <w:ind w:left="501" w:right="0" w:firstLine="0"/>
        <w:jc w:val="left"/>
        <w:rPr>
          <w:sz w:val="21"/>
        </w:rPr>
      </w:pPr>
      <w:r>
        <w:rPr>
          <w:color w:val="231F20"/>
          <w:sz w:val="21"/>
        </w:rPr>
        <w:t>нимания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13"/>
          <w:sz w:val="21"/>
        </w:rPr>
        <w:t> </w:t>
      </w:r>
      <w:r>
        <w:rPr>
          <w:color w:val="231F20"/>
          <w:sz w:val="21"/>
        </w:rPr>
        <w:t>чувственное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восприятие.</w:t>
      </w:r>
    </w:p>
    <w:p>
      <w:pPr>
        <w:spacing w:line="242" w:lineRule="auto" w:before="3"/>
        <w:ind w:left="501" w:right="161" w:firstLine="396"/>
        <w:jc w:val="both"/>
        <w:rPr>
          <w:sz w:val="21"/>
        </w:rPr>
      </w:pPr>
      <w:r>
        <w:rPr>
          <w:i/>
          <w:color w:val="231F20"/>
          <w:sz w:val="21"/>
        </w:rPr>
        <w:t>Ключевые слова</w:t>
      </w:r>
      <w:r>
        <w:rPr>
          <w:color w:val="231F20"/>
          <w:sz w:val="21"/>
        </w:rPr>
        <w:t>: экологический парк, экологический туризм, средовое проектирование, средовой ди-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зайн,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маршруты,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благоустройство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ООПТ,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ландшафтный</w:t>
      </w:r>
      <w:r>
        <w:rPr>
          <w:color w:val="231F20"/>
          <w:spacing w:val="9"/>
          <w:sz w:val="21"/>
        </w:rPr>
        <w:t> </w:t>
      </w:r>
      <w:r>
        <w:rPr>
          <w:color w:val="231F20"/>
          <w:sz w:val="21"/>
        </w:rPr>
        <w:t>дизайн,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уникальность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местности,</w:t>
      </w:r>
      <w:r>
        <w:rPr>
          <w:color w:val="231F20"/>
          <w:spacing w:val="11"/>
          <w:sz w:val="21"/>
        </w:rPr>
        <w:t> </w:t>
      </w:r>
      <w:r>
        <w:rPr>
          <w:color w:val="231F20"/>
          <w:sz w:val="21"/>
        </w:rPr>
        <w:t>озеро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Байкал.</w:t>
      </w:r>
    </w:p>
    <w:p>
      <w:pPr>
        <w:pStyle w:val="BodyText"/>
        <w:spacing w:before="2"/>
        <w:jc w:val="left"/>
        <w:rPr>
          <w:sz w:val="21"/>
        </w:rPr>
      </w:pPr>
    </w:p>
    <w:p>
      <w:pPr>
        <w:spacing w:line="242" w:lineRule="auto" w:before="0"/>
        <w:ind w:left="501" w:right="159" w:firstLine="396"/>
        <w:jc w:val="both"/>
        <w:rPr>
          <w:sz w:val="21"/>
        </w:rPr>
      </w:pPr>
      <w:r>
        <w:rPr>
          <w:color w:val="231F20"/>
          <w:sz w:val="21"/>
        </w:rPr>
        <w:t>Achievements of mankind, its culture directly influences a natural system. In the course of technical progress,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the negative impact of the person on the nature bears more and more negative consequences for ecology. The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ecological situation around the world demands change of thinking of the person, the most part of modern society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realizes it now, and looks for new approaches and the directions in ecological education, education and education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for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the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purpose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of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formation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of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ecological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culture.</w:t>
      </w:r>
    </w:p>
    <w:p>
      <w:pPr>
        <w:spacing w:line="242" w:lineRule="auto" w:before="1"/>
        <w:ind w:left="501" w:right="157" w:firstLine="396"/>
        <w:jc w:val="both"/>
        <w:rPr>
          <w:sz w:val="21"/>
        </w:rPr>
      </w:pPr>
      <w:r>
        <w:rPr>
          <w:color w:val="231F20"/>
          <w:sz w:val="21"/>
        </w:rPr>
        <w:t>In article it is told about relevance of ecological tourism, about design on the unique area with the special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protected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natural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territories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and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cultural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values.</w:t>
      </w:r>
      <w:r>
        <w:rPr>
          <w:color w:val="231F20"/>
          <w:spacing w:val="10"/>
          <w:sz w:val="21"/>
        </w:rPr>
        <w:t> </w:t>
      </w:r>
      <w:r>
        <w:rPr>
          <w:color w:val="231F20"/>
          <w:sz w:val="21"/>
        </w:rPr>
        <w:t>Within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the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master’s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thesis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the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analysis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of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objects</w:t>
      </w:r>
      <w:r>
        <w:rPr>
          <w:color w:val="231F20"/>
          <w:spacing w:val="14"/>
          <w:sz w:val="21"/>
        </w:rPr>
        <w:t> </w:t>
      </w:r>
      <w:r>
        <w:rPr>
          <w:color w:val="231F20"/>
          <w:sz w:val="21"/>
        </w:rPr>
        <w:t>of</w:t>
      </w:r>
      <w:r>
        <w:rPr>
          <w:color w:val="231F20"/>
          <w:spacing w:val="15"/>
          <w:sz w:val="21"/>
        </w:rPr>
        <w:t> </w:t>
      </w:r>
      <w:r>
        <w:rPr>
          <w:color w:val="231F20"/>
          <w:sz w:val="21"/>
        </w:rPr>
        <w:t>ecotourism,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for the purpose of exarticulation of typological unit – «ecological park» was carried out. The concept of design of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the park, taking into account the principles of similar projects in the unique territory is created. In the project the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sz w:val="21"/>
        </w:rPr>
        <w:t>singular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environmental,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architectural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and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design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solutions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directed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to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careful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attitude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to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the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nature,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her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understanding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and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sensory perception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are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applied.</w:t>
      </w:r>
    </w:p>
    <w:p>
      <w:pPr>
        <w:spacing w:line="242" w:lineRule="auto" w:before="1"/>
        <w:ind w:left="501" w:right="162" w:firstLine="396"/>
        <w:jc w:val="both"/>
        <w:rPr>
          <w:sz w:val="21"/>
        </w:rPr>
      </w:pPr>
      <w:r>
        <w:rPr>
          <w:i/>
          <w:color w:val="231F20"/>
          <w:w w:val="95"/>
          <w:sz w:val="21"/>
        </w:rPr>
        <w:t>Keywords</w:t>
      </w:r>
      <w:r>
        <w:rPr>
          <w:color w:val="231F20"/>
          <w:w w:val="95"/>
          <w:sz w:val="21"/>
        </w:rPr>
        <w:t>: ecological park, ecological tourism, environmental design, environmental design, routes, improvement</w:t>
      </w:r>
      <w:r>
        <w:rPr>
          <w:color w:val="231F20"/>
          <w:spacing w:val="1"/>
          <w:w w:val="95"/>
          <w:sz w:val="21"/>
        </w:rPr>
        <w:t> </w:t>
      </w:r>
      <w:r>
        <w:rPr>
          <w:color w:val="231F20"/>
          <w:sz w:val="21"/>
        </w:rPr>
        <w:t>of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OOPT,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landscape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design,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uniqueness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of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the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area,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Lake</w:t>
      </w:r>
      <w:r>
        <w:rPr>
          <w:color w:val="231F20"/>
          <w:spacing w:val="2"/>
          <w:sz w:val="21"/>
        </w:rPr>
        <w:t> </w:t>
      </w:r>
      <w:r>
        <w:rPr>
          <w:color w:val="231F20"/>
          <w:sz w:val="21"/>
        </w:rPr>
        <w:t>Baikal.</w:t>
      </w:r>
    </w:p>
    <w:p>
      <w:pPr>
        <w:spacing w:after="0" w:line="242" w:lineRule="auto"/>
        <w:jc w:val="both"/>
        <w:rPr>
          <w:sz w:val="21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163" w:right="43" w:firstLine="396"/>
      </w:pPr>
      <w:r>
        <w:rPr>
          <w:color w:val="231F20"/>
          <w:w w:val="95"/>
        </w:rPr>
        <w:t>В настоящее время популярны целенаправ-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ленные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путешествия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разные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уголки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планеты</w:t>
      </w:r>
      <w:r>
        <w:rPr>
          <w:color w:val="231F20"/>
          <w:spacing w:val="-57"/>
        </w:rPr>
        <w:t> </w:t>
      </w:r>
      <w:r>
        <w:rPr>
          <w:color w:val="231F20"/>
        </w:rPr>
        <w:t>с целью глубокого понимания местной куль-</w:t>
      </w:r>
      <w:r>
        <w:rPr>
          <w:color w:val="231F20"/>
          <w:spacing w:val="-57"/>
        </w:rPr>
        <w:t> </w:t>
      </w:r>
      <w:r>
        <w:rPr>
          <w:color w:val="231F20"/>
        </w:rPr>
        <w:t>туры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природной</w:t>
      </w:r>
      <w:r>
        <w:rPr>
          <w:color w:val="231F20"/>
          <w:spacing w:val="-4"/>
        </w:rPr>
        <w:t> </w:t>
      </w:r>
      <w:r>
        <w:rPr>
          <w:color w:val="231F20"/>
        </w:rPr>
        <w:t>среды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экологический</w:t>
      </w:r>
      <w:r>
        <w:rPr>
          <w:color w:val="231F20"/>
          <w:spacing w:val="-5"/>
        </w:rPr>
        <w:t> </w:t>
      </w:r>
      <w:r>
        <w:rPr>
          <w:color w:val="231F20"/>
        </w:rPr>
        <w:t>ту-</w:t>
      </w:r>
      <w:r>
        <w:rPr>
          <w:color w:val="231F20"/>
          <w:spacing w:val="-58"/>
        </w:rPr>
        <w:t> </w:t>
      </w:r>
      <w:r>
        <w:rPr>
          <w:color w:val="231F20"/>
        </w:rPr>
        <w:t>ризм</w:t>
      </w:r>
      <w:r>
        <w:rPr>
          <w:color w:val="231F20"/>
          <w:spacing w:val="-1"/>
        </w:rPr>
        <w:t> </w:t>
      </w:r>
      <w:r>
        <w:rPr>
          <w:color w:val="231F20"/>
        </w:rPr>
        <w:t>[1].</w:t>
      </w:r>
    </w:p>
    <w:p>
      <w:pPr>
        <w:pStyle w:val="BodyText"/>
        <w:spacing w:line="249" w:lineRule="auto" w:before="5"/>
        <w:ind w:left="163" w:right="38" w:firstLine="396"/>
      </w:pPr>
      <w:r>
        <w:rPr>
          <w:color w:val="231F20"/>
        </w:rPr>
        <w:t>Экологический туризм активно развива-</w:t>
      </w:r>
      <w:r>
        <w:rPr>
          <w:color w:val="231F20"/>
          <w:spacing w:val="1"/>
        </w:rPr>
        <w:t> </w:t>
      </w:r>
      <w:r>
        <w:rPr>
          <w:color w:val="231F20"/>
        </w:rPr>
        <w:t>ется</w:t>
      </w:r>
      <w:r>
        <w:rPr>
          <w:color w:val="231F20"/>
          <w:spacing w:val="45"/>
        </w:rPr>
        <w:t> </w:t>
      </w:r>
      <w:r>
        <w:rPr>
          <w:color w:val="231F20"/>
        </w:rPr>
        <w:t>и</w:t>
      </w:r>
      <w:r>
        <w:rPr>
          <w:color w:val="231F20"/>
          <w:spacing w:val="46"/>
        </w:rPr>
        <w:t> </w:t>
      </w:r>
      <w:r>
        <w:rPr>
          <w:color w:val="231F20"/>
        </w:rPr>
        <w:t>в</w:t>
      </w:r>
      <w:r>
        <w:rPr>
          <w:color w:val="231F20"/>
          <w:spacing w:val="45"/>
        </w:rPr>
        <w:t> </w:t>
      </w:r>
      <w:r>
        <w:rPr>
          <w:color w:val="231F20"/>
        </w:rPr>
        <w:t>России.</w:t>
      </w:r>
      <w:r>
        <w:rPr>
          <w:color w:val="231F20"/>
          <w:spacing w:val="46"/>
        </w:rPr>
        <w:t> </w:t>
      </w:r>
      <w:r>
        <w:rPr>
          <w:color w:val="231F20"/>
        </w:rPr>
        <w:t>Общее</w:t>
      </w:r>
      <w:r>
        <w:rPr>
          <w:color w:val="231F20"/>
          <w:spacing w:val="45"/>
        </w:rPr>
        <w:t> </w:t>
      </w:r>
      <w:r>
        <w:rPr>
          <w:color w:val="231F20"/>
        </w:rPr>
        <w:t>число</w:t>
      </w:r>
      <w:r>
        <w:rPr>
          <w:color w:val="231F20"/>
          <w:spacing w:val="46"/>
        </w:rPr>
        <w:t> </w:t>
      </w:r>
      <w:r>
        <w:rPr>
          <w:color w:val="231F20"/>
        </w:rPr>
        <w:t>экотуристов</w:t>
      </w:r>
      <w:r>
        <w:rPr>
          <w:color w:val="231F20"/>
          <w:spacing w:val="-58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2011</w:t>
      </w:r>
      <w:r>
        <w:rPr>
          <w:color w:val="231F20"/>
          <w:spacing w:val="-5"/>
        </w:rPr>
        <w:t> </w:t>
      </w:r>
      <w:r>
        <w:rPr>
          <w:color w:val="231F20"/>
        </w:rPr>
        <w:t>года</w:t>
      </w:r>
      <w:r>
        <w:rPr>
          <w:color w:val="231F20"/>
          <w:spacing w:val="-6"/>
        </w:rPr>
        <w:t> </w:t>
      </w:r>
      <w:r>
        <w:rPr>
          <w:color w:val="231F20"/>
        </w:rPr>
        <w:t>выросло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50</w:t>
      </w:r>
      <w:r>
        <w:rPr>
          <w:color w:val="231F20"/>
          <w:spacing w:val="-4"/>
        </w:rPr>
        <w:t> </w:t>
      </w:r>
      <w:r>
        <w:rPr>
          <w:color w:val="231F20"/>
        </w:rPr>
        <w:t>%</w:t>
      </w:r>
      <w:r>
        <w:rPr>
          <w:color w:val="231F20"/>
          <w:spacing w:val="-5"/>
        </w:rPr>
        <w:t> </w:t>
      </w:r>
      <w:r>
        <w:rPr>
          <w:color w:val="231F20"/>
        </w:rPr>
        <w:t>[2].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58"/>
        </w:rPr>
        <w:t> </w:t>
      </w:r>
      <w:r>
        <w:rPr>
          <w:color w:val="231F20"/>
        </w:rPr>
        <w:t>время в России действует федеральная про-</w:t>
      </w:r>
      <w:r>
        <w:rPr>
          <w:color w:val="231F20"/>
          <w:spacing w:val="1"/>
        </w:rPr>
        <w:t> </w:t>
      </w:r>
      <w:r>
        <w:rPr>
          <w:color w:val="231F20"/>
        </w:rPr>
        <w:t>грамма</w:t>
      </w:r>
      <w:r>
        <w:rPr>
          <w:color w:val="231F20"/>
          <w:spacing w:val="1"/>
        </w:rPr>
        <w:t> </w:t>
      </w:r>
      <w:r>
        <w:rPr>
          <w:color w:val="231F20"/>
        </w:rPr>
        <w:t>«Дикая</w:t>
      </w:r>
      <w:r>
        <w:rPr>
          <w:color w:val="231F20"/>
          <w:spacing w:val="60"/>
        </w:rPr>
        <w:t> </w:t>
      </w:r>
      <w:r>
        <w:rPr>
          <w:color w:val="231F20"/>
        </w:rPr>
        <w:t>природа</w:t>
      </w:r>
      <w:r>
        <w:rPr>
          <w:color w:val="231F20"/>
          <w:spacing w:val="60"/>
        </w:rPr>
        <w:t> </w:t>
      </w:r>
      <w:r>
        <w:rPr>
          <w:color w:val="231F20"/>
        </w:rPr>
        <w:t>России:</w:t>
      </w:r>
      <w:r>
        <w:rPr>
          <w:color w:val="231F20"/>
          <w:spacing w:val="60"/>
        </w:rPr>
        <w:t> </w:t>
      </w:r>
      <w:r>
        <w:rPr>
          <w:color w:val="231F20"/>
        </w:rPr>
        <w:t>сохранить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увидеть»,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направленная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разработку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моде-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ли развития экотуризма, сохранности и восста-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новления</w:t>
      </w:r>
      <w:r>
        <w:rPr>
          <w:color w:val="231F20"/>
          <w:spacing w:val="-3"/>
        </w:rPr>
        <w:t> </w:t>
      </w:r>
      <w:r>
        <w:rPr>
          <w:color w:val="231F20"/>
        </w:rPr>
        <w:t>популяции</w:t>
      </w:r>
      <w:r>
        <w:rPr>
          <w:color w:val="231F20"/>
          <w:spacing w:val="-3"/>
        </w:rPr>
        <w:t> </w:t>
      </w:r>
      <w:r>
        <w:rPr>
          <w:color w:val="231F20"/>
        </w:rPr>
        <w:t>редких</w:t>
      </w:r>
      <w:r>
        <w:rPr>
          <w:color w:val="231F20"/>
          <w:spacing w:val="-2"/>
        </w:rPr>
        <w:t> </w:t>
      </w:r>
      <w:r>
        <w:rPr>
          <w:color w:val="231F20"/>
        </w:rPr>
        <w:t>видов.</w:t>
      </w:r>
    </w:p>
    <w:p>
      <w:pPr>
        <w:pStyle w:val="BodyText"/>
        <w:spacing w:line="249" w:lineRule="auto" w:before="8"/>
        <w:ind w:left="163" w:right="42" w:firstLine="396"/>
      </w:pPr>
      <w:r>
        <w:rPr>
          <w:color w:val="231F20"/>
          <w:spacing w:val="-1"/>
          <w:w w:val="95"/>
        </w:rPr>
        <w:t>Важный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принцип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экологического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туризма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–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это созерцание природы изнутри, но без воз-</w:t>
      </w:r>
      <w:r>
        <w:rPr>
          <w:color w:val="231F20"/>
          <w:spacing w:val="-57"/>
        </w:rPr>
        <w:t> </w:t>
      </w:r>
      <w:r>
        <w:rPr>
          <w:color w:val="231F20"/>
        </w:rPr>
        <w:t>действия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нее.</w:t>
      </w:r>
      <w:r>
        <w:rPr>
          <w:color w:val="231F20"/>
          <w:spacing w:val="-13"/>
        </w:rPr>
        <w:t> </w:t>
      </w:r>
      <w:r>
        <w:rPr>
          <w:color w:val="231F20"/>
        </w:rPr>
        <w:t>Экологический</w:t>
      </w:r>
      <w:r>
        <w:rPr>
          <w:color w:val="231F20"/>
          <w:spacing w:val="-14"/>
        </w:rPr>
        <w:t> </w:t>
      </w:r>
      <w:r>
        <w:rPr>
          <w:color w:val="231F20"/>
        </w:rPr>
        <w:t>туризм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это,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прежде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всего,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действенный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метод,</w:t>
      </w:r>
      <w:r>
        <w:rPr>
          <w:color w:val="231F20"/>
          <w:spacing w:val="-13"/>
        </w:rPr>
        <w:t> </w:t>
      </w:r>
      <w:r>
        <w:rPr>
          <w:color w:val="231F20"/>
        </w:rPr>
        <w:t>способный</w:t>
      </w:r>
      <w:r>
        <w:rPr>
          <w:color w:val="231F20"/>
          <w:spacing w:val="-57"/>
        </w:rPr>
        <w:t> </w:t>
      </w:r>
      <w:r>
        <w:rPr>
          <w:color w:val="231F20"/>
        </w:rPr>
        <w:t>прививать</w:t>
      </w:r>
      <w:r>
        <w:rPr>
          <w:color w:val="231F20"/>
          <w:spacing w:val="-10"/>
        </w:rPr>
        <w:t> </w:t>
      </w:r>
      <w:r>
        <w:rPr>
          <w:color w:val="231F20"/>
        </w:rPr>
        <w:t>людям</w:t>
      </w:r>
      <w:r>
        <w:rPr>
          <w:color w:val="231F20"/>
          <w:spacing w:val="-10"/>
        </w:rPr>
        <w:t> </w:t>
      </w:r>
      <w:r>
        <w:rPr>
          <w:color w:val="231F20"/>
        </w:rPr>
        <w:t>любовь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природе,</w:t>
      </w:r>
      <w:r>
        <w:rPr>
          <w:color w:val="231F20"/>
          <w:spacing w:val="-10"/>
        </w:rPr>
        <w:t> </w:t>
      </w:r>
      <w:r>
        <w:rPr>
          <w:color w:val="231F20"/>
        </w:rPr>
        <w:t>желание</w:t>
      </w:r>
      <w:r>
        <w:rPr>
          <w:color w:val="231F20"/>
          <w:spacing w:val="-58"/>
        </w:rPr>
        <w:t> </w:t>
      </w:r>
      <w:r>
        <w:rPr>
          <w:color w:val="231F20"/>
        </w:rPr>
        <w:t>приобщиться к ее тайнам, стремление сохра-</w:t>
      </w:r>
      <w:r>
        <w:rPr>
          <w:color w:val="231F20"/>
          <w:spacing w:val="-57"/>
        </w:rPr>
        <w:t> </w:t>
      </w:r>
      <w:r>
        <w:rPr>
          <w:color w:val="231F20"/>
        </w:rPr>
        <w:t>нить</w:t>
      </w:r>
      <w:r>
        <w:rPr>
          <w:color w:val="231F20"/>
          <w:spacing w:val="-13"/>
        </w:rPr>
        <w:t> </w:t>
      </w:r>
      <w:r>
        <w:rPr>
          <w:color w:val="231F20"/>
        </w:rPr>
        <w:t>ее</w:t>
      </w:r>
      <w:r>
        <w:rPr>
          <w:color w:val="231F20"/>
          <w:spacing w:val="-13"/>
        </w:rPr>
        <w:t> </w:t>
      </w:r>
      <w:r>
        <w:rPr>
          <w:color w:val="231F20"/>
        </w:rPr>
        <w:t>красоту.</w:t>
      </w:r>
      <w:r>
        <w:rPr>
          <w:color w:val="231F20"/>
          <w:spacing w:val="-13"/>
        </w:rPr>
        <w:t> </w:t>
      </w:r>
      <w:r>
        <w:rPr>
          <w:color w:val="231F20"/>
        </w:rPr>
        <w:t>Это,</w:t>
      </w:r>
      <w:r>
        <w:rPr>
          <w:color w:val="231F20"/>
          <w:spacing w:val="-13"/>
        </w:rPr>
        <w:t> </w:t>
      </w:r>
      <w:r>
        <w:rPr>
          <w:color w:val="231F20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</w:rPr>
        <w:t>правильной</w:t>
      </w:r>
      <w:r>
        <w:rPr>
          <w:color w:val="231F20"/>
          <w:spacing w:val="-13"/>
        </w:rPr>
        <w:t> </w:t>
      </w:r>
      <w:r>
        <w:rPr>
          <w:color w:val="231F20"/>
        </w:rPr>
        <w:t>органи-</w:t>
      </w:r>
      <w:r>
        <w:rPr>
          <w:color w:val="231F20"/>
          <w:spacing w:val="-58"/>
        </w:rPr>
        <w:t> </w:t>
      </w:r>
      <w:r>
        <w:rPr>
          <w:color w:val="231F20"/>
        </w:rPr>
        <w:t>зации – возможность соблюсти баланс при-</w:t>
      </w:r>
      <w:r>
        <w:rPr>
          <w:color w:val="231F20"/>
          <w:spacing w:val="1"/>
        </w:rPr>
        <w:t> </w:t>
      </w:r>
      <w:r>
        <w:rPr>
          <w:color w:val="231F20"/>
        </w:rPr>
        <w:t>родоохранных, экономических и социальных</w:t>
      </w:r>
      <w:r>
        <w:rPr>
          <w:color w:val="231F20"/>
          <w:spacing w:val="-58"/>
        </w:rPr>
        <w:t> </w:t>
      </w:r>
      <w:r>
        <w:rPr>
          <w:color w:val="231F20"/>
        </w:rPr>
        <w:t>интересов общества.</w:t>
      </w:r>
    </w:p>
    <w:p>
      <w:pPr>
        <w:pStyle w:val="BodyText"/>
        <w:spacing w:line="249" w:lineRule="auto" w:before="10"/>
        <w:ind w:left="163" w:right="39" w:firstLine="396"/>
      </w:pPr>
      <w:r>
        <w:rPr>
          <w:color w:val="231F20"/>
        </w:rPr>
        <w:t>Объектами экотуризма являются ООПТ</w:t>
      </w:r>
      <w:r>
        <w:rPr>
          <w:color w:val="231F20"/>
          <w:spacing w:val="1"/>
        </w:rPr>
        <w:t> </w:t>
      </w:r>
      <w:r>
        <w:rPr>
          <w:color w:val="231F20"/>
        </w:rPr>
        <w:t>(Особо охраняемые природные территории).</w:t>
      </w:r>
      <w:r>
        <w:rPr>
          <w:color w:val="231F20"/>
          <w:spacing w:val="1"/>
        </w:rPr>
        <w:t> </w:t>
      </w:r>
      <w:r>
        <w:rPr>
          <w:color w:val="212121"/>
        </w:rPr>
        <w:t>Некоторые ООПТ относятся к объектам Все-</w:t>
      </w:r>
      <w:r>
        <w:rPr>
          <w:color w:val="212121"/>
          <w:spacing w:val="-57"/>
        </w:rPr>
        <w:t> </w:t>
      </w:r>
      <w:r>
        <w:rPr>
          <w:color w:val="212121"/>
          <w:w w:val="95"/>
        </w:rPr>
        <w:t>мирного природного наследия. В России их 11,</w:t>
      </w:r>
      <w:r>
        <w:rPr>
          <w:color w:val="212121"/>
          <w:spacing w:val="-54"/>
          <w:w w:val="95"/>
        </w:rPr>
        <w:t> </w:t>
      </w:r>
      <w:r>
        <w:rPr>
          <w:color w:val="212121"/>
        </w:rPr>
        <w:t>одной</w:t>
      </w:r>
      <w:r>
        <w:rPr>
          <w:color w:val="212121"/>
          <w:spacing w:val="-1"/>
        </w:rPr>
        <w:t> </w:t>
      </w:r>
      <w:r>
        <w:rPr>
          <w:color w:val="212121"/>
        </w:rPr>
        <w:t>из</w:t>
      </w:r>
      <w:r>
        <w:rPr>
          <w:color w:val="212121"/>
          <w:spacing w:val="-2"/>
        </w:rPr>
        <w:t> </w:t>
      </w:r>
      <w:r>
        <w:rPr>
          <w:color w:val="212121"/>
        </w:rPr>
        <w:t>них</w:t>
      </w:r>
      <w:r>
        <w:rPr>
          <w:color w:val="212121"/>
          <w:spacing w:val="-2"/>
        </w:rPr>
        <w:t> </w:t>
      </w:r>
      <w:r>
        <w:rPr>
          <w:color w:val="212121"/>
        </w:rPr>
        <w:t>является</w:t>
      </w:r>
      <w:r>
        <w:rPr>
          <w:color w:val="212121"/>
          <w:spacing w:val="-1"/>
        </w:rPr>
        <w:t> </w:t>
      </w:r>
      <w:r>
        <w:rPr>
          <w:color w:val="212121"/>
        </w:rPr>
        <w:t>озеро</w:t>
      </w:r>
      <w:r>
        <w:rPr>
          <w:color w:val="212121"/>
          <w:spacing w:val="-1"/>
        </w:rPr>
        <w:t> </w:t>
      </w:r>
      <w:r>
        <w:rPr>
          <w:color w:val="212121"/>
        </w:rPr>
        <w:t>Байкал.</w:t>
      </w:r>
    </w:p>
    <w:p>
      <w:pPr>
        <w:pStyle w:val="BodyText"/>
        <w:spacing w:line="249" w:lineRule="auto" w:before="5"/>
        <w:ind w:left="163" w:right="43" w:firstLine="396"/>
      </w:pPr>
      <w:r>
        <w:rPr>
          <w:color w:val="231F20"/>
        </w:rPr>
        <w:t>Байкал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одно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величайших</w:t>
      </w:r>
      <w:r>
        <w:rPr>
          <w:color w:val="231F20"/>
          <w:spacing w:val="-7"/>
        </w:rPr>
        <w:t> </w:t>
      </w:r>
      <w:r>
        <w:rPr>
          <w:color w:val="231F20"/>
        </w:rPr>
        <w:t>озер</w:t>
      </w:r>
      <w:r>
        <w:rPr>
          <w:color w:val="231F20"/>
          <w:spacing w:val="-8"/>
        </w:rPr>
        <w:t> </w:t>
      </w:r>
      <w:r>
        <w:rPr>
          <w:color w:val="231F20"/>
        </w:rPr>
        <w:t>плане-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ты, озеро «превосходных степеней»: самое глу-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бокое (1637 м), самое древнее (около 25 млн</w:t>
      </w:r>
      <w:r>
        <w:rPr>
          <w:color w:val="231F20"/>
          <w:spacing w:val="1"/>
        </w:rPr>
        <w:t> </w:t>
      </w:r>
      <w:r>
        <w:rPr>
          <w:color w:val="231F20"/>
        </w:rPr>
        <w:t>лет),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самой</w:t>
      </w:r>
      <w:r>
        <w:rPr>
          <w:color w:val="231F20"/>
          <w:spacing w:val="-13"/>
        </w:rPr>
        <w:t> </w:t>
      </w:r>
      <w:r>
        <w:rPr>
          <w:color w:val="231F20"/>
        </w:rPr>
        <w:t>разнообразной</w:t>
      </w:r>
      <w:r>
        <w:rPr>
          <w:color w:val="231F20"/>
          <w:spacing w:val="-13"/>
        </w:rPr>
        <w:t> </w:t>
      </w:r>
      <w:r>
        <w:rPr>
          <w:color w:val="231F20"/>
        </w:rPr>
        <w:t>флорой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фауной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среди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пресных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водоемов.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Озеро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обладает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уни-</w:t>
      </w:r>
      <w:r>
        <w:rPr>
          <w:color w:val="231F20"/>
          <w:spacing w:val="-57"/>
        </w:rPr>
        <w:t> </w:t>
      </w:r>
      <w:r>
        <w:rPr>
          <w:color w:val="231F20"/>
        </w:rPr>
        <w:t>кальным по объему и качеству запасом прес-</w:t>
      </w:r>
      <w:r>
        <w:rPr>
          <w:color w:val="231F20"/>
          <w:spacing w:val="-57"/>
        </w:rPr>
        <w:t> </w:t>
      </w:r>
      <w:r>
        <w:rPr>
          <w:color w:val="231F20"/>
        </w:rPr>
        <w:t>ных</w:t>
      </w:r>
      <w:r>
        <w:rPr>
          <w:color w:val="231F20"/>
          <w:spacing w:val="-9"/>
        </w:rPr>
        <w:t> </w:t>
      </w:r>
      <w:r>
        <w:rPr>
          <w:color w:val="231F20"/>
        </w:rPr>
        <w:t>вод</w:t>
      </w:r>
      <w:r>
        <w:rPr>
          <w:color w:val="231F20"/>
          <w:spacing w:val="-9"/>
        </w:rPr>
        <w:t> </w:t>
      </w:r>
      <w:r>
        <w:rPr>
          <w:color w:val="231F20"/>
        </w:rPr>
        <w:t>(23,6</w:t>
      </w:r>
      <w:r>
        <w:rPr>
          <w:color w:val="231F20"/>
          <w:spacing w:val="-8"/>
        </w:rPr>
        <w:t> </w:t>
      </w:r>
      <w:r>
        <w:rPr>
          <w:color w:val="231F20"/>
        </w:rPr>
        <w:t>тыс.</w:t>
      </w:r>
      <w:r>
        <w:rPr>
          <w:color w:val="231F20"/>
          <w:spacing w:val="-9"/>
        </w:rPr>
        <w:t> </w:t>
      </w:r>
      <w:r>
        <w:rPr>
          <w:color w:val="231F20"/>
        </w:rPr>
        <w:t>куб.</w:t>
      </w:r>
      <w:r>
        <w:rPr>
          <w:color w:val="231F20"/>
          <w:spacing w:val="-8"/>
        </w:rPr>
        <w:t> </w:t>
      </w:r>
      <w:r>
        <w:rPr>
          <w:color w:val="231F20"/>
        </w:rPr>
        <w:t>км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</w:rPr>
        <w:t>более</w:t>
      </w:r>
      <w:r>
        <w:rPr>
          <w:color w:val="231F20"/>
          <w:spacing w:val="-9"/>
        </w:rPr>
        <w:t> </w:t>
      </w:r>
      <w:r>
        <w:rPr>
          <w:color w:val="231F20"/>
        </w:rPr>
        <w:t>20</w:t>
      </w:r>
      <w:r>
        <w:rPr>
          <w:color w:val="231F20"/>
          <w:spacing w:val="-8"/>
        </w:rPr>
        <w:t> </w:t>
      </w:r>
      <w:r>
        <w:rPr>
          <w:color w:val="231F20"/>
        </w:rPr>
        <w:t>%</w:t>
      </w:r>
      <w:r>
        <w:rPr>
          <w:color w:val="231F20"/>
          <w:spacing w:val="-8"/>
        </w:rPr>
        <w:t> </w:t>
      </w:r>
      <w:r>
        <w:rPr>
          <w:color w:val="231F20"/>
        </w:rPr>
        <w:t>миро-</w:t>
      </w:r>
      <w:r>
        <w:rPr>
          <w:color w:val="231F20"/>
          <w:spacing w:val="-58"/>
        </w:rPr>
        <w:t> </w:t>
      </w:r>
      <w:r>
        <w:rPr>
          <w:color w:val="231F20"/>
        </w:rPr>
        <w:t>вых</w:t>
      </w:r>
      <w:r>
        <w:rPr>
          <w:color w:val="231F20"/>
          <w:spacing w:val="-2"/>
        </w:rPr>
        <w:t> </w:t>
      </w:r>
      <w:r>
        <w:rPr>
          <w:color w:val="231F20"/>
        </w:rPr>
        <w:t>запасов).</w:t>
      </w:r>
    </w:p>
    <w:p>
      <w:pPr>
        <w:pStyle w:val="BodyText"/>
        <w:spacing w:line="249" w:lineRule="auto" w:before="8"/>
        <w:ind w:left="163" w:right="42" w:firstLine="396"/>
      </w:pPr>
      <w:r>
        <w:rPr>
          <w:color w:val="231F20"/>
        </w:rPr>
        <w:t>В этом районе сходятся границы различ-</w:t>
      </w:r>
      <w:r>
        <w:rPr>
          <w:color w:val="231F20"/>
          <w:spacing w:val="1"/>
        </w:rPr>
        <w:t> </w:t>
      </w:r>
      <w:r>
        <w:rPr>
          <w:color w:val="231F20"/>
        </w:rPr>
        <w:t>ных комплексов флоры и фауны, здесь пред-</w:t>
      </w:r>
      <w:r>
        <w:rPr>
          <w:color w:val="231F20"/>
          <w:spacing w:val="-57"/>
        </w:rPr>
        <w:t> </w:t>
      </w:r>
      <w:r>
        <w:rPr>
          <w:color w:val="231F20"/>
        </w:rPr>
        <w:t>ставлены не имеющие аналогов биогеоцено-</w:t>
      </w:r>
      <w:r>
        <w:rPr>
          <w:color w:val="231F20"/>
          <w:spacing w:val="1"/>
        </w:rPr>
        <w:t> </w:t>
      </w:r>
      <w:r>
        <w:rPr>
          <w:color w:val="231F20"/>
        </w:rPr>
        <w:t>зы. В издревле изолированной Байкальской</w:t>
      </w:r>
      <w:r>
        <w:rPr>
          <w:color w:val="231F20"/>
          <w:spacing w:val="1"/>
        </w:rPr>
        <w:t> </w:t>
      </w:r>
      <w:r>
        <w:rPr>
          <w:color w:val="231F20"/>
        </w:rPr>
        <w:t>впадине</w:t>
      </w:r>
      <w:r>
        <w:rPr>
          <w:color w:val="231F20"/>
          <w:spacing w:val="-13"/>
        </w:rPr>
        <w:t> </w:t>
      </w:r>
      <w:r>
        <w:rPr>
          <w:color w:val="231F20"/>
        </w:rPr>
        <w:t>сформировалась</w:t>
      </w:r>
      <w:r>
        <w:rPr>
          <w:color w:val="231F20"/>
          <w:spacing w:val="-12"/>
        </w:rPr>
        <w:t> </w:t>
      </w:r>
      <w:r>
        <w:rPr>
          <w:color w:val="231F20"/>
        </w:rPr>
        <w:t>одна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богатейших</w:t>
      </w:r>
      <w:r>
        <w:rPr>
          <w:color w:val="231F20"/>
          <w:spacing w:val="-58"/>
        </w:rPr>
        <w:t> </w:t>
      </w:r>
      <w:r>
        <w:rPr>
          <w:color w:val="231F20"/>
        </w:rPr>
        <w:t>и самая необычная в мире пресноводная фа-</w:t>
      </w:r>
      <w:r>
        <w:rPr>
          <w:color w:val="231F20"/>
          <w:spacing w:val="1"/>
        </w:rPr>
        <w:t> </w:t>
      </w:r>
      <w:r>
        <w:rPr>
          <w:color w:val="231F20"/>
        </w:rPr>
        <w:t>уна,</w:t>
      </w:r>
      <w:r>
        <w:rPr>
          <w:color w:val="231F20"/>
          <w:spacing w:val="-13"/>
        </w:rPr>
        <w:t> </w:t>
      </w:r>
      <w:r>
        <w:rPr>
          <w:color w:val="231F20"/>
        </w:rPr>
        <w:t>имеющая</w:t>
      </w:r>
      <w:r>
        <w:rPr>
          <w:color w:val="231F20"/>
          <w:spacing w:val="-13"/>
        </w:rPr>
        <w:t> </w:t>
      </w:r>
      <w:r>
        <w:rPr>
          <w:color w:val="231F20"/>
        </w:rPr>
        <w:t>исключительную</w:t>
      </w:r>
      <w:r>
        <w:rPr>
          <w:color w:val="231F20"/>
          <w:spacing w:val="-12"/>
        </w:rPr>
        <w:t> </w:t>
      </w:r>
      <w:r>
        <w:rPr>
          <w:color w:val="231F20"/>
        </w:rPr>
        <w:t>ценность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57"/>
        </w:rPr>
        <w:t> </w:t>
      </w:r>
      <w:r>
        <w:rPr>
          <w:color w:val="231F20"/>
        </w:rPr>
        <w:t>изучения</w:t>
      </w:r>
      <w:r>
        <w:rPr>
          <w:color w:val="231F20"/>
          <w:spacing w:val="-14"/>
        </w:rPr>
        <w:t> </w:t>
      </w:r>
      <w:r>
        <w:rPr>
          <w:color w:val="231F20"/>
        </w:rPr>
        <w:t>эволюционных</w:t>
      </w:r>
      <w:r>
        <w:rPr>
          <w:color w:val="231F20"/>
          <w:spacing w:val="-14"/>
        </w:rPr>
        <w:t> </w:t>
      </w:r>
      <w:r>
        <w:rPr>
          <w:color w:val="231F20"/>
        </w:rPr>
        <w:t>процессов.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более</w:t>
      </w:r>
      <w:r>
        <w:rPr>
          <w:color w:val="231F20"/>
          <w:spacing w:val="-57"/>
        </w:rPr>
        <w:t> </w:t>
      </w:r>
      <w:r>
        <w:rPr>
          <w:color w:val="231F20"/>
        </w:rPr>
        <w:t>чем 2630 видов и подвидов животных и рас-</w:t>
      </w:r>
      <w:r>
        <w:rPr>
          <w:color w:val="231F20"/>
          <w:spacing w:val="1"/>
        </w:rPr>
        <w:t> </w:t>
      </w:r>
      <w:r>
        <w:rPr>
          <w:color w:val="231F20"/>
        </w:rPr>
        <w:t>тений,</w:t>
      </w:r>
      <w:r>
        <w:rPr>
          <w:color w:val="231F20"/>
          <w:spacing w:val="15"/>
        </w:rPr>
        <w:t> </w:t>
      </w:r>
      <w:r>
        <w:rPr>
          <w:color w:val="231F20"/>
        </w:rPr>
        <w:t>найденных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озере,</w:t>
      </w:r>
      <w:r>
        <w:rPr>
          <w:color w:val="231F20"/>
          <w:spacing w:val="15"/>
        </w:rPr>
        <w:t> </w:t>
      </w:r>
      <w:r>
        <w:rPr>
          <w:color w:val="231F20"/>
        </w:rPr>
        <w:t>более</w:t>
      </w:r>
      <w:r>
        <w:rPr>
          <w:color w:val="231F20"/>
          <w:spacing w:val="15"/>
        </w:rPr>
        <w:t> </w:t>
      </w:r>
      <w:r>
        <w:rPr>
          <w:color w:val="231F20"/>
        </w:rPr>
        <w:t>80</w:t>
      </w:r>
      <w:r>
        <w:rPr>
          <w:color w:val="231F20"/>
          <w:spacing w:val="15"/>
        </w:rPr>
        <w:t> </w:t>
      </w:r>
      <w:r>
        <w:rPr>
          <w:color w:val="231F20"/>
        </w:rPr>
        <w:t>%</w:t>
      </w:r>
      <w:r>
        <w:rPr>
          <w:color w:val="231F20"/>
          <w:spacing w:val="15"/>
        </w:rPr>
        <w:t> </w:t>
      </w:r>
      <w:r>
        <w:rPr>
          <w:color w:val="231F20"/>
        </w:rPr>
        <w:t>нигде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мире</w:t>
      </w:r>
      <w:r>
        <w:rPr>
          <w:color w:val="231F20"/>
          <w:spacing w:val="-1"/>
        </w:rPr>
        <w:t> </w:t>
      </w:r>
      <w:r>
        <w:rPr>
          <w:color w:val="231F20"/>
        </w:rPr>
        <w:t>больше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2"/>
        </w:rPr>
        <w:t> </w:t>
      </w:r>
      <w:r>
        <w:rPr>
          <w:color w:val="231F20"/>
        </w:rPr>
        <w:t>встречаются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BodyText"/>
        <w:spacing w:line="249" w:lineRule="auto" w:before="10"/>
        <w:ind w:left="163" w:right="43" w:firstLine="396"/>
      </w:pPr>
      <w:r>
        <w:rPr>
          <w:color w:val="231F20"/>
        </w:rPr>
        <w:t>Охраняемые территории, такие как Бай-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кал,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оказываются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вынуждены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адаптироваться</w:t>
      </w:r>
      <w:r>
        <w:rPr>
          <w:color w:val="231F20"/>
          <w:spacing w:val="-58"/>
        </w:rPr>
        <w:t> </w:t>
      </w:r>
      <w:r>
        <w:rPr>
          <w:color w:val="231F20"/>
        </w:rPr>
        <w:t>к новым условиям, встраиваться в окружаю-</w:t>
      </w:r>
      <w:r>
        <w:rPr>
          <w:color w:val="231F20"/>
          <w:spacing w:val="1"/>
        </w:rPr>
        <w:t> </w:t>
      </w:r>
      <w:r>
        <w:rPr>
          <w:color w:val="231F20"/>
        </w:rPr>
        <w:t>щую</w:t>
      </w:r>
      <w:r>
        <w:rPr>
          <w:color w:val="231F20"/>
          <w:spacing w:val="-9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реальную</w:t>
      </w:r>
      <w:r>
        <w:rPr>
          <w:color w:val="231F20"/>
          <w:spacing w:val="-8"/>
        </w:rPr>
        <w:t> </w:t>
      </w:r>
      <w:r>
        <w:rPr>
          <w:color w:val="231F20"/>
        </w:rPr>
        <w:t>жизнь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</w:rPr>
        <w:t>социальную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эко-</w:t>
      </w:r>
    </w:p>
    <w:p>
      <w:pPr>
        <w:pStyle w:val="BodyText"/>
        <w:spacing w:line="249" w:lineRule="auto" w:before="78"/>
        <w:ind w:left="163" w:right="501"/>
      </w:pPr>
      <w:r>
        <w:rPr/>
        <w:br w:type="column"/>
      </w:r>
      <w:r>
        <w:rPr>
          <w:color w:val="231F20"/>
          <w:spacing w:val="-1"/>
        </w:rPr>
        <w:t>номическую.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Экологический</w:t>
      </w:r>
      <w:r>
        <w:rPr>
          <w:color w:val="231F20"/>
          <w:spacing w:val="-13"/>
        </w:rPr>
        <w:t> </w:t>
      </w:r>
      <w:r>
        <w:rPr>
          <w:color w:val="231F20"/>
        </w:rPr>
        <w:t>туризм</w:t>
      </w:r>
      <w:r>
        <w:rPr>
          <w:color w:val="231F20"/>
          <w:spacing w:val="-13"/>
        </w:rPr>
        <w:t> </w:t>
      </w:r>
      <w:r>
        <w:rPr>
          <w:color w:val="231F20"/>
        </w:rPr>
        <w:t>является</w:t>
      </w:r>
      <w:r>
        <w:rPr>
          <w:color w:val="231F20"/>
          <w:spacing w:val="-58"/>
        </w:rPr>
        <w:t> </w:t>
      </w:r>
      <w:r>
        <w:rPr>
          <w:color w:val="231F20"/>
        </w:rPr>
        <w:t>перспективным способом реализации потен-</w:t>
      </w:r>
      <w:r>
        <w:rPr>
          <w:color w:val="231F20"/>
          <w:spacing w:val="1"/>
        </w:rPr>
        <w:t> </w:t>
      </w:r>
      <w:r>
        <w:rPr>
          <w:color w:val="231F20"/>
        </w:rPr>
        <w:t>циала</w:t>
      </w:r>
      <w:r>
        <w:rPr>
          <w:color w:val="231F20"/>
          <w:spacing w:val="-2"/>
        </w:rPr>
        <w:t> </w:t>
      </w:r>
      <w:r>
        <w:rPr>
          <w:color w:val="231F20"/>
        </w:rPr>
        <w:t>таких территории.</w:t>
      </w:r>
    </w:p>
    <w:p>
      <w:pPr>
        <w:pStyle w:val="BodyText"/>
        <w:spacing w:line="249" w:lineRule="auto" w:before="3"/>
        <w:ind w:left="163" w:right="499" w:firstLine="396"/>
      </w:pPr>
      <w:r>
        <w:rPr>
          <w:color w:val="231F20"/>
          <w:w w:val="95"/>
        </w:rPr>
        <w:t>Основной целью научной работы является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создание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концепции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разработка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архитектур-</w:t>
      </w:r>
      <w:r>
        <w:rPr>
          <w:color w:val="231F20"/>
          <w:spacing w:val="-58"/>
        </w:rPr>
        <w:t> </w:t>
      </w:r>
      <w:r>
        <w:rPr>
          <w:color w:val="231F20"/>
        </w:rPr>
        <w:t>но – дизайнерских приемов проектирования</w:t>
      </w:r>
      <w:r>
        <w:rPr>
          <w:color w:val="231F20"/>
          <w:spacing w:val="1"/>
        </w:rPr>
        <w:t> </w:t>
      </w:r>
      <w:r>
        <w:rPr>
          <w:color w:val="231F20"/>
        </w:rPr>
        <w:t>экологического</w:t>
      </w:r>
      <w:r>
        <w:rPr>
          <w:color w:val="231F20"/>
          <w:spacing w:val="34"/>
        </w:rPr>
        <w:t> </w:t>
      </w:r>
      <w:r>
        <w:rPr>
          <w:color w:val="231F20"/>
        </w:rPr>
        <w:t>парка</w:t>
      </w:r>
      <w:r>
        <w:rPr>
          <w:color w:val="231F20"/>
          <w:spacing w:val="35"/>
        </w:rPr>
        <w:t> </w:t>
      </w:r>
      <w:r>
        <w:rPr>
          <w:color w:val="231F20"/>
        </w:rPr>
        <w:t>на</w:t>
      </w:r>
      <w:r>
        <w:rPr>
          <w:color w:val="231F20"/>
          <w:spacing w:val="35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35"/>
        </w:rPr>
        <w:t> </w:t>
      </w:r>
      <w:r>
        <w:rPr>
          <w:color w:val="231F20"/>
        </w:rPr>
        <w:t>ООПТ</w:t>
      </w:r>
      <w:r>
        <w:rPr>
          <w:color w:val="231F20"/>
          <w:spacing w:val="-57"/>
        </w:rPr>
        <w:t> </w:t>
      </w:r>
      <w:r>
        <w:rPr>
          <w:color w:val="231F20"/>
        </w:rPr>
        <w:t>в особых климатических и культурных усло-</w:t>
      </w:r>
      <w:r>
        <w:rPr>
          <w:color w:val="231F20"/>
          <w:spacing w:val="-57"/>
        </w:rPr>
        <w:t> </w:t>
      </w:r>
      <w:r>
        <w:rPr>
          <w:color w:val="231F20"/>
        </w:rPr>
        <w:t>виях,</w:t>
      </w:r>
      <w:r>
        <w:rPr>
          <w:color w:val="231F20"/>
          <w:spacing w:val="-3"/>
        </w:rPr>
        <w:t> </w:t>
      </w:r>
      <w:r>
        <w:rPr>
          <w:color w:val="231F20"/>
        </w:rPr>
        <w:t>как</w:t>
      </w:r>
      <w:r>
        <w:rPr>
          <w:color w:val="231F20"/>
          <w:spacing w:val="-1"/>
        </w:rPr>
        <w:t> </w:t>
      </w:r>
      <w:r>
        <w:rPr>
          <w:color w:val="231F20"/>
        </w:rPr>
        <w:t>объект</w:t>
      </w:r>
      <w:r>
        <w:rPr>
          <w:color w:val="231F20"/>
          <w:spacing w:val="-2"/>
        </w:rPr>
        <w:t> </w:t>
      </w:r>
      <w:r>
        <w:rPr>
          <w:color w:val="231F20"/>
        </w:rPr>
        <w:t>экотуризма.</w:t>
      </w:r>
    </w:p>
    <w:p>
      <w:pPr>
        <w:pStyle w:val="BodyText"/>
        <w:spacing w:line="249" w:lineRule="auto" w:before="6"/>
        <w:ind w:left="163" w:right="497" w:firstLine="396"/>
      </w:pPr>
      <w:r>
        <w:rPr>
          <w:color w:val="231F20"/>
          <w:spacing w:val="-2"/>
          <w:w w:val="105"/>
        </w:rPr>
        <w:t>Задачами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2"/>
          <w:w w:val="105"/>
        </w:rPr>
        <w:t>исследования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являются,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с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уче-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том уникальности местности, культурные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особенности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экологическое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состояние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территории. Также, анализируя современ-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ные подходы к проектированию объектов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экотуризма,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(таких,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как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экологические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пар-</w:t>
      </w:r>
      <w:r>
        <w:rPr>
          <w:color w:val="231F20"/>
          <w:spacing w:val="-60"/>
          <w:w w:val="105"/>
        </w:rPr>
        <w:t> </w:t>
      </w:r>
      <w:r>
        <w:rPr>
          <w:color w:val="231F20"/>
          <w:spacing w:val="-2"/>
          <w:w w:val="105"/>
        </w:rPr>
        <w:t>ки),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2"/>
          <w:w w:val="105"/>
        </w:rPr>
        <w:t>с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2"/>
          <w:w w:val="105"/>
        </w:rPr>
        <w:t>использованием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подходящих</w:t>
      </w:r>
      <w:r>
        <w:rPr>
          <w:color w:val="231F20"/>
          <w:spacing w:val="-10"/>
          <w:w w:val="105"/>
        </w:rPr>
        <w:t> </w:t>
      </w:r>
      <w:r>
        <w:rPr>
          <w:color w:val="231F20"/>
          <w:spacing w:val="-1"/>
          <w:w w:val="105"/>
        </w:rPr>
        <w:t>методов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в особых климатических и сейсмических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условиях, необходимо решить следующие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05"/>
        </w:rPr>
        <w:t>задачи:</w:t>
      </w:r>
    </w:p>
    <w:p>
      <w:pPr>
        <w:pStyle w:val="ListParagraph"/>
        <w:numPr>
          <w:ilvl w:val="0"/>
          <w:numId w:val="82"/>
        </w:numPr>
        <w:tabs>
          <w:tab w:pos="786" w:val="left" w:leader="none"/>
        </w:tabs>
        <w:spacing w:line="249" w:lineRule="auto" w:before="10" w:after="0"/>
        <w:ind w:left="163" w:right="501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Выявить всевозможные принципы и кон-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цептуальные решения формирования совре-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менного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экологического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парка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условиях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вы-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бранной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территории;</w:t>
      </w:r>
    </w:p>
    <w:p>
      <w:pPr>
        <w:pStyle w:val="ListParagraph"/>
        <w:numPr>
          <w:ilvl w:val="0"/>
          <w:numId w:val="82"/>
        </w:numPr>
        <w:tabs>
          <w:tab w:pos="793" w:val="left" w:leader="none"/>
        </w:tabs>
        <w:spacing w:line="249" w:lineRule="auto" w:before="4" w:after="0"/>
        <w:ind w:left="163" w:right="502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Выявить факторы, влияющие на форми-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2"/>
          <w:sz w:val="24"/>
        </w:rPr>
        <w:t>рование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концепции,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принятие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2"/>
          <w:sz w:val="24"/>
        </w:rPr>
        <w:t>архитектурных,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объемно-планировочных и связанных инже-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нерно-технологических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решений;</w:t>
      </w:r>
    </w:p>
    <w:p>
      <w:pPr>
        <w:pStyle w:val="ListParagraph"/>
        <w:numPr>
          <w:ilvl w:val="0"/>
          <w:numId w:val="82"/>
        </w:numPr>
        <w:tabs>
          <w:tab w:pos="803" w:val="left" w:leader="none"/>
        </w:tabs>
        <w:spacing w:line="249" w:lineRule="auto" w:before="4" w:after="0"/>
        <w:ind w:left="163" w:right="501" w:firstLine="396"/>
        <w:jc w:val="both"/>
        <w:rPr>
          <w:sz w:val="24"/>
        </w:rPr>
      </w:pPr>
      <w:r>
        <w:rPr>
          <w:color w:val="231F20"/>
          <w:sz w:val="24"/>
        </w:rPr>
        <w:t>Выработать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исследовательскую,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теоре-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тическую и практическую основу для даль-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нейшей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углубленной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разработки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проблемати-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ки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дипломного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проектирования;</w:t>
      </w:r>
    </w:p>
    <w:p>
      <w:pPr>
        <w:pStyle w:val="ListParagraph"/>
        <w:numPr>
          <w:ilvl w:val="0"/>
          <w:numId w:val="82"/>
        </w:numPr>
        <w:tabs>
          <w:tab w:pos="793" w:val="left" w:leader="none"/>
        </w:tabs>
        <w:spacing w:line="249" w:lineRule="auto" w:before="4" w:after="0"/>
        <w:ind w:left="163" w:right="501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Изучить современные архитектурно-ди-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зайнерские,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строительные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технологические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решения в области паркового проектирования,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современного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экологического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подхода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уни-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кальной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местности.</w:t>
      </w:r>
    </w:p>
    <w:p>
      <w:pPr>
        <w:pStyle w:val="ListParagraph"/>
        <w:numPr>
          <w:ilvl w:val="0"/>
          <w:numId w:val="82"/>
        </w:numPr>
        <w:tabs>
          <w:tab w:pos="803" w:val="left" w:leader="none"/>
        </w:tabs>
        <w:spacing w:line="249" w:lineRule="auto" w:before="5" w:after="0"/>
        <w:ind w:left="163" w:right="501" w:firstLine="396"/>
        <w:jc w:val="both"/>
        <w:rPr>
          <w:sz w:val="24"/>
        </w:rPr>
      </w:pPr>
      <w:r>
        <w:rPr>
          <w:color w:val="231F20"/>
          <w:sz w:val="24"/>
        </w:rPr>
        <w:t>Разработать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компоненты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средового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ди-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зайна, как составляющие фирменного стиля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экопарка.</w:t>
      </w:r>
    </w:p>
    <w:p>
      <w:pPr>
        <w:pStyle w:val="BodyText"/>
        <w:spacing w:line="249" w:lineRule="auto" w:before="2"/>
        <w:ind w:left="163" w:right="501" w:firstLine="396"/>
      </w:pPr>
      <w:r>
        <w:rPr>
          <w:color w:val="231F20"/>
        </w:rPr>
        <w:t>Объектом</w:t>
      </w:r>
      <w:r>
        <w:rPr>
          <w:color w:val="231F20"/>
          <w:spacing w:val="-10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проектной</w:t>
      </w:r>
      <w:r>
        <w:rPr>
          <w:color w:val="231F20"/>
          <w:spacing w:val="-10"/>
        </w:rPr>
        <w:t> </w:t>
      </w:r>
      <w:r>
        <w:rPr>
          <w:color w:val="231F20"/>
        </w:rPr>
        <w:t>дея-</w:t>
      </w:r>
      <w:r>
        <w:rPr>
          <w:color w:val="231F20"/>
          <w:spacing w:val="-57"/>
        </w:rPr>
        <w:t> </w:t>
      </w:r>
      <w:r>
        <w:rPr>
          <w:color w:val="231F20"/>
        </w:rPr>
        <w:t>тельности являются объекты экологического</w:t>
      </w:r>
      <w:r>
        <w:rPr>
          <w:color w:val="231F20"/>
          <w:spacing w:val="-57"/>
        </w:rPr>
        <w:t> </w:t>
      </w:r>
      <w:r>
        <w:rPr>
          <w:color w:val="231F20"/>
        </w:rPr>
        <w:t>туризма,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основном</w:t>
      </w:r>
      <w:r>
        <w:rPr>
          <w:color w:val="231F20"/>
          <w:spacing w:val="-12"/>
        </w:rPr>
        <w:t> </w:t>
      </w:r>
      <w:r>
        <w:rPr>
          <w:color w:val="231F20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</w:rPr>
        <w:t>национальные</w:t>
      </w:r>
      <w:r>
        <w:rPr>
          <w:color w:val="231F20"/>
          <w:spacing w:val="-12"/>
        </w:rPr>
        <w:t> </w:t>
      </w:r>
      <w:r>
        <w:rPr>
          <w:color w:val="231F20"/>
        </w:rPr>
        <w:t>парки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большой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площадью,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разнообразной</w:t>
      </w:r>
      <w:r>
        <w:rPr>
          <w:color w:val="231F20"/>
          <w:spacing w:val="-12"/>
        </w:rPr>
        <w:t> </w:t>
      </w:r>
      <w:r>
        <w:rPr>
          <w:color w:val="231F20"/>
        </w:rPr>
        <w:t>природ-</w:t>
      </w:r>
      <w:r>
        <w:rPr>
          <w:color w:val="231F20"/>
          <w:spacing w:val="-57"/>
        </w:rPr>
        <w:t> </w:t>
      </w:r>
      <w:r>
        <w:rPr>
          <w:color w:val="231F20"/>
        </w:rPr>
        <w:t>ной и культурной территорией разных стран.</w:t>
      </w:r>
      <w:r>
        <w:rPr>
          <w:color w:val="231F20"/>
          <w:spacing w:val="-57"/>
        </w:rPr>
        <w:t> </w:t>
      </w:r>
      <w:r>
        <w:rPr>
          <w:color w:val="231F20"/>
        </w:rPr>
        <w:t>В процессе исследования было проанализи-</w:t>
      </w:r>
      <w:r>
        <w:rPr>
          <w:color w:val="231F20"/>
          <w:spacing w:val="1"/>
        </w:rPr>
        <w:t> </w:t>
      </w:r>
      <w:r>
        <w:rPr>
          <w:color w:val="231F20"/>
        </w:rPr>
        <w:t>ровано большое количество подобных ком-</w:t>
      </w:r>
      <w:r>
        <w:rPr>
          <w:color w:val="231F20"/>
          <w:spacing w:val="1"/>
        </w:rPr>
        <w:t> </w:t>
      </w:r>
      <w:r>
        <w:rPr>
          <w:color w:val="231F20"/>
        </w:rPr>
        <w:t>плексов.</w:t>
      </w:r>
      <w:r>
        <w:rPr>
          <w:color w:val="231F20"/>
          <w:spacing w:val="-14"/>
        </w:rPr>
        <w:t> </w:t>
      </w:r>
      <w:r>
        <w:rPr>
          <w:color w:val="231F20"/>
        </w:rPr>
        <w:t>Они</w:t>
      </w:r>
      <w:r>
        <w:rPr>
          <w:color w:val="231F20"/>
          <w:spacing w:val="-14"/>
        </w:rPr>
        <w:t> </w:t>
      </w:r>
      <w:r>
        <w:rPr>
          <w:color w:val="231F20"/>
        </w:rPr>
        <w:t>обладают</w:t>
      </w:r>
      <w:r>
        <w:rPr>
          <w:color w:val="231F20"/>
          <w:spacing w:val="-12"/>
        </w:rPr>
        <w:t> </w:t>
      </w:r>
      <w:r>
        <w:rPr>
          <w:color w:val="231F20"/>
        </w:rPr>
        <w:t>уникальной</w:t>
      </w:r>
      <w:r>
        <w:rPr>
          <w:color w:val="231F20"/>
          <w:spacing w:val="-13"/>
        </w:rPr>
        <w:t> </w:t>
      </w:r>
      <w:r>
        <w:rPr>
          <w:color w:val="231F20"/>
        </w:rPr>
        <w:t>системой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благоустройства, подстраиваемой под окружа-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ющую среду и архитектурные объемы, кото-</w:t>
      </w:r>
      <w:r>
        <w:rPr>
          <w:color w:val="231F20"/>
          <w:spacing w:val="-57"/>
        </w:rPr>
        <w:t> </w:t>
      </w:r>
      <w:r>
        <w:rPr>
          <w:color w:val="231F20"/>
        </w:rPr>
        <w:t>рые обеспечивают выполнение функций эко-</w:t>
      </w:r>
      <w:r>
        <w:rPr>
          <w:color w:val="231F20"/>
          <w:spacing w:val="-57"/>
        </w:rPr>
        <w:t> </w:t>
      </w:r>
      <w:r>
        <w:rPr>
          <w:color w:val="231F20"/>
        </w:rPr>
        <w:t>логического</w:t>
      </w:r>
      <w:r>
        <w:rPr>
          <w:color w:val="231F20"/>
          <w:spacing w:val="-1"/>
        </w:rPr>
        <w:t> </w:t>
      </w:r>
      <w:r>
        <w:rPr>
          <w:color w:val="231F20"/>
        </w:rPr>
        <w:t>туризма.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9" w:space="130"/>
            <w:col w:w="5321"/>
          </w:cols>
        </w:sectPr>
      </w:pPr>
    </w:p>
    <w:p>
      <w:pPr>
        <w:pStyle w:val="BodyText"/>
        <w:spacing w:line="249" w:lineRule="auto" w:before="78"/>
        <w:ind w:left="503" w:firstLine="396"/>
      </w:pPr>
      <w:r>
        <w:rPr>
          <w:color w:val="231F20"/>
        </w:rPr>
        <w:t>Основная</w:t>
      </w:r>
      <w:r>
        <w:rPr>
          <w:color w:val="231F20"/>
          <w:spacing w:val="-7"/>
        </w:rPr>
        <w:t> </w:t>
      </w:r>
      <w:r>
        <w:rPr>
          <w:color w:val="231F20"/>
        </w:rPr>
        <w:t>часть</w:t>
      </w:r>
      <w:r>
        <w:rPr>
          <w:color w:val="231F20"/>
          <w:spacing w:val="-6"/>
        </w:rPr>
        <w:t> </w:t>
      </w:r>
      <w:r>
        <w:rPr>
          <w:color w:val="231F20"/>
        </w:rPr>
        <w:t>всех</w:t>
      </w:r>
      <w:r>
        <w:rPr>
          <w:color w:val="231F20"/>
          <w:spacing w:val="-6"/>
        </w:rPr>
        <w:t> </w:t>
      </w:r>
      <w:r>
        <w:rPr>
          <w:color w:val="231F20"/>
        </w:rPr>
        <w:t>объектов</w:t>
      </w:r>
      <w:r>
        <w:rPr>
          <w:color w:val="231F20"/>
          <w:spacing w:val="-7"/>
        </w:rPr>
        <w:t> </w:t>
      </w:r>
      <w:r>
        <w:rPr>
          <w:color w:val="231F20"/>
        </w:rPr>
        <w:t>исследова-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ния – маршруты (сухопутные, водные) – прогу-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лочная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зона.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Они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играют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роль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«соединительной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ткани», которая объединяет все ключевые при-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родные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достопримечательности,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которые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про-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екте являются «зонами созерцания». По пути</w:t>
      </w:r>
      <w:r>
        <w:rPr>
          <w:color w:val="231F20"/>
          <w:spacing w:val="-57"/>
        </w:rPr>
        <w:t> </w:t>
      </w:r>
      <w:r>
        <w:rPr>
          <w:color w:val="231F20"/>
          <w:spacing w:val="-2"/>
          <w:w w:val="95"/>
        </w:rPr>
        <w:t>маршрутов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размещаются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зоны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социального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сер-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виса,</w:t>
      </w:r>
      <w:r>
        <w:rPr>
          <w:color w:val="231F20"/>
          <w:spacing w:val="-4"/>
        </w:rPr>
        <w:t> </w:t>
      </w:r>
      <w:r>
        <w:rPr>
          <w:color w:val="231F20"/>
        </w:rPr>
        <w:t>жилые</w:t>
      </w:r>
      <w:r>
        <w:rPr>
          <w:color w:val="231F20"/>
          <w:spacing w:val="-4"/>
        </w:rPr>
        <w:t> </w:t>
      </w:r>
      <w:r>
        <w:rPr>
          <w:color w:val="231F20"/>
        </w:rPr>
        <w:t>зоны.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более</w:t>
      </w:r>
      <w:r>
        <w:rPr>
          <w:color w:val="231F20"/>
          <w:spacing w:val="-3"/>
        </w:rPr>
        <w:t> </w:t>
      </w:r>
      <w:r>
        <w:rPr>
          <w:color w:val="231F20"/>
        </w:rPr>
        <w:t>проходимых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пулярных объектах экотуризма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на территории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проектируются объекты, включающие в себя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научно-исследовательский центр (в т. ч. мони-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торинг состояния окружающей среды), обра-</w:t>
      </w:r>
      <w:r>
        <w:rPr>
          <w:color w:val="231F20"/>
          <w:spacing w:val="-57"/>
        </w:rPr>
        <w:t> </w:t>
      </w:r>
      <w:r>
        <w:rPr>
          <w:color w:val="231F20"/>
        </w:rPr>
        <w:t>зовательно-развлекательный центр (культур-</w:t>
      </w:r>
      <w:r>
        <w:rPr>
          <w:color w:val="231F20"/>
          <w:spacing w:val="-57"/>
        </w:rPr>
        <w:t> </w:t>
      </w:r>
      <w:r>
        <w:rPr>
          <w:color w:val="231F20"/>
        </w:rPr>
        <w:t>ный), океанариум, крытый ботанический сад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редкими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эндемичными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растениями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насе-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комыми,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переходящий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открытую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зону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обра-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</w:rPr>
        <w:t>зующий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местную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экосистему,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зоны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пассивно-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го, активного, пляжного отдыха, экологические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тропы, зоны фотоохоты, рыбалки, зоны спорта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сезонные,</w:t>
      </w:r>
      <w:r>
        <w:rPr>
          <w:color w:val="231F20"/>
          <w:spacing w:val="-10"/>
        </w:rPr>
        <w:t> </w:t>
      </w:r>
      <w:r>
        <w:rPr>
          <w:color w:val="231F20"/>
        </w:rPr>
        <w:t>трансформированные</w:t>
      </w:r>
      <w:r>
        <w:rPr>
          <w:color w:val="231F20"/>
          <w:spacing w:val="-9"/>
        </w:rPr>
        <w:t> </w:t>
      </w:r>
      <w:r>
        <w:rPr>
          <w:color w:val="231F20"/>
        </w:rPr>
        <w:t>зоны.</w:t>
      </w:r>
      <w:r>
        <w:rPr>
          <w:color w:val="231F20"/>
          <w:spacing w:val="-10"/>
        </w:rPr>
        <w:t> </w:t>
      </w:r>
      <w:r>
        <w:rPr>
          <w:color w:val="231F20"/>
        </w:rPr>
        <w:t>Обо-</w:t>
      </w:r>
      <w:r>
        <w:rPr>
          <w:color w:val="231F20"/>
          <w:spacing w:val="-58"/>
        </w:rPr>
        <w:t> </w:t>
      </w:r>
      <w:r>
        <w:rPr>
          <w:color w:val="231F20"/>
        </w:rPr>
        <w:t>собленными зонами являются те зоны, кото-</w:t>
      </w:r>
      <w:r>
        <w:rPr>
          <w:color w:val="231F20"/>
          <w:spacing w:val="1"/>
        </w:rPr>
        <w:t> </w:t>
      </w:r>
      <w:r>
        <w:rPr>
          <w:color w:val="231F20"/>
        </w:rPr>
        <w:t>рые</w:t>
      </w:r>
      <w:r>
        <w:rPr>
          <w:color w:val="231F20"/>
          <w:spacing w:val="-14"/>
        </w:rPr>
        <w:t> </w:t>
      </w:r>
      <w:r>
        <w:rPr>
          <w:color w:val="231F20"/>
        </w:rPr>
        <w:t>имеют</w:t>
      </w:r>
      <w:r>
        <w:rPr>
          <w:color w:val="231F20"/>
          <w:spacing w:val="-13"/>
        </w:rPr>
        <w:t> </w:t>
      </w:r>
      <w:r>
        <w:rPr>
          <w:color w:val="231F20"/>
        </w:rPr>
        <w:t>большее</w:t>
      </w:r>
      <w:r>
        <w:rPr>
          <w:color w:val="231F20"/>
          <w:spacing w:val="-13"/>
        </w:rPr>
        <w:t> </w:t>
      </w:r>
      <w:r>
        <w:rPr>
          <w:color w:val="231F20"/>
        </w:rPr>
        <w:t>влияние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окружающею</w:t>
      </w:r>
      <w:r>
        <w:rPr>
          <w:color w:val="231F20"/>
          <w:spacing w:val="-57"/>
        </w:rPr>
        <w:t> </w:t>
      </w:r>
      <w:r>
        <w:rPr>
          <w:color w:val="231F20"/>
        </w:rPr>
        <w:t>среду и нуждаются в особом обслуживании,</w:t>
      </w:r>
      <w:r>
        <w:rPr>
          <w:color w:val="231F20"/>
          <w:spacing w:val="1"/>
        </w:rPr>
        <w:t> </w:t>
      </w:r>
      <w:r>
        <w:rPr>
          <w:color w:val="231F20"/>
        </w:rPr>
        <w:t>например</w:t>
      </w:r>
      <w:r>
        <w:rPr>
          <w:color w:val="231F20"/>
          <w:spacing w:val="-2"/>
        </w:rPr>
        <w:t> </w:t>
      </w:r>
      <w:r>
        <w:rPr>
          <w:color w:val="231F20"/>
        </w:rPr>
        <w:t>утилизация.</w:t>
      </w:r>
    </w:p>
    <w:p>
      <w:pPr>
        <w:pStyle w:val="BodyText"/>
        <w:spacing w:line="249" w:lineRule="auto" w:before="24"/>
        <w:ind w:left="503" w:firstLine="396"/>
      </w:pPr>
      <w:r>
        <w:rPr>
          <w:color w:val="231F20"/>
        </w:rPr>
        <w:t>Интерес представляют и такие зоны, как</w:t>
      </w:r>
      <w:r>
        <w:rPr>
          <w:color w:val="231F20"/>
          <w:spacing w:val="1"/>
        </w:rPr>
        <w:t> </w:t>
      </w:r>
      <w:r>
        <w:rPr>
          <w:color w:val="231F20"/>
        </w:rPr>
        <w:t>зона маршрутов (основная зона) в экологи-</w:t>
      </w:r>
      <w:r>
        <w:rPr>
          <w:color w:val="231F20"/>
          <w:spacing w:val="1"/>
        </w:rPr>
        <w:t> </w:t>
      </w:r>
      <w:r>
        <w:rPr>
          <w:color w:val="231F20"/>
        </w:rPr>
        <w:t>ческих парках, которая требует проектиро-</w:t>
      </w:r>
      <w:r>
        <w:rPr>
          <w:color w:val="231F20"/>
          <w:spacing w:val="1"/>
        </w:rPr>
        <w:t> </w:t>
      </w:r>
      <w:r>
        <w:rPr>
          <w:color w:val="231F20"/>
        </w:rPr>
        <w:t>вание особой транспортной и прогулочной</w:t>
      </w:r>
      <w:r>
        <w:rPr>
          <w:color w:val="231F20"/>
          <w:spacing w:val="1"/>
        </w:rPr>
        <w:t> </w:t>
      </w:r>
      <w:r>
        <w:rPr>
          <w:color w:val="231F20"/>
        </w:rPr>
        <w:t>системы.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проекта</w:t>
      </w:r>
      <w:r>
        <w:rPr>
          <w:color w:val="231F20"/>
          <w:spacing w:val="1"/>
        </w:rPr>
        <w:t> </w:t>
      </w:r>
      <w:r>
        <w:rPr>
          <w:color w:val="231F20"/>
        </w:rPr>
        <w:t>эко-парка</w:t>
      </w:r>
      <w:r>
        <w:rPr>
          <w:color w:val="231F20"/>
          <w:spacing w:val="60"/>
        </w:rPr>
        <w:t> </w:t>
      </w:r>
      <w:r>
        <w:rPr>
          <w:color w:val="231F20"/>
        </w:rPr>
        <w:t>на</w:t>
      </w:r>
      <w:r>
        <w:rPr>
          <w:color w:val="231F20"/>
          <w:spacing w:val="60"/>
        </w:rPr>
        <w:t> </w:t>
      </w:r>
      <w:r>
        <w:rPr>
          <w:color w:val="231F20"/>
        </w:rPr>
        <w:t>Байка-</w:t>
      </w:r>
      <w:r>
        <w:rPr>
          <w:color w:val="231F20"/>
          <w:spacing w:val="-57"/>
        </w:rPr>
        <w:t> </w:t>
      </w:r>
      <w:r>
        <w:rPr>
          <w:color w:val="231F20"/>
        </w:rPr>
        <w:t>ле используется замкнутая схема транспорт-</w:t>
      </w:r>
      <w:r>
        <w:rPr>
          <w:color w:val="231F20"/>
          <w:spacing w:val="1"/>
        </w:rPr>
        <w:t> </w:t>
      </w:r>
      <w:r>
        <w:rPr>
          <w:color w:val="231F20"/>
        </w:rPr>
        <w:t>ных путей – минимизированная, с разными</w:t>
      </w:r>
      <w:r>
        <w:rPr>
          <w:color w:val="231F20"/>
          <w:spacing w:val="1"/>
        </w:rPr>
        <w:t> </w:t>
      </w:r>
      <w:r>
        <w:rPr>
          <w:color w:val="231F20"/>
        </w:rPr>
        <w:t>покрытиями,</w:t>
      </w:r>
      <w:r>
        <w:rPr>
          <w:color w:val="231F20"/>
          <w:spacing w:val="1"/>
        </w:rPr>
        <w:t> </w:t>
      </w:r>
      <w:r>
        <w:rPr>
          <w:color w:val="231F20"/>
        </w:rPr>
        <w:t>сконцентрированная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основ-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аграрной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зоне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зоне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научно-исследова-</w:t>
      </w:r>
      <w:r>
        <w:rPr>
          <w:color w:val="231F20"/>
          <w:spacing w:val="-58"/>
        </w:rPr>
        <w:t> </w:t>
      </w:r>
      <w:r>
        <w:rPr>
          <w:color w:val="231F20"/>
        </w:rPr>
        <w:t>тельского центра. В проекте обустраиваются</w:t>
      </w:r>
      <w:r>
        <w:rPr>
          <w:color w:val="231F20"/>
          <w:spacing w:val="-57"/>
        </w:rPr>
        <w:t> </w:t>
      </w:r>
      <w:r>
        <w:rPr>
          <w:color w:val="231F20"/>
        </w:rPr>
        <w:t>пути для велотранспорта, электрокаров, пе-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ших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прогулок,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причалы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водного</w:t>
      </w:r>
      <w:r>
        <w:rPr>
          <w:color w:val="231F20"/>
          <w:spacing w:val="-58"/>
        </w:rPr>
        <w:t> </w:t>
      </w:r>
      <w:r>
        <w:rPr>
          <w:color w:val="231F20"/>
        </w:rPr>
        <w:t>транспорта, которые используются в зимнее</w:t>
      </w:r>
      <w:r>
        <w:rPr>
          <w:color w:val="231F20"/>
          <w:spacing w:val="1"/>
        </w:rPr>
        <w:t> </w:t>
      </w:r>
      <w:r>
        <w:rPr>
          <w:color w:val="231F20"/>
        </w:rPr>
        <w:t>время, как спуски для зимних видов спорта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льду.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Предполагается</w:t>
      </w:r>
      <w:r>
        <w:rPr>
          <w:color w:val="231F20"/>
          <w:spacing w:val="-12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12"/>
        </w:rPr>
        <w:t> </w:t>
      </w:r>
      <w:r>
        <w:rPr>
          <w:color w:val="231F20"/>
        </w:rPr>
        <w:t>надзем-</w:t>
      </w:r>
      <w:r>
        <w:rPr>
          <w:color w:val="231F20"/>
          <w:spacing w:val="-58"/>
        </w:rPr>
        <w:t> </w:t>
      </w:r>
      <w:r>
        <w:rPr>
          <w:color w:val="231F20"/>
        </w:rPr>
        <w:t>ных</w:t>
      </w:r>
      <w:r>
        <w:rPr>
          <w:color w:val="231F20"/>
          <w:spacing w:val="-7"/>
        </w:rPr>
        <w:t> </w:t>
      </w:r>
      <w:r>
        <w:rPr>
          <w:color w:val="231F20"/>
        </w:rPr>
        <w:t>путей</w:t>
      </w:r>
      <w:r>
        <w:rPr>
          <w:color w:val="231F20"/>
          <w:spacing w:val="-7"/>
        </w:rPr>
        <w:t> </w:t>
      </w:r>
      <w:r>
        <w:rPr>
          <w:color w:val="231F20"/>
        </w:rPr>
        <w:t>перемещения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особые</w:t>
      </w:r>
      <w:r>
        <w:rPr>
          <w:color w:val="231F20"/>
          <w:spacing w:val="-7"/>
        </w:rPr>
        <w:t> </w:t>
      </w:r>
      <w:r>
        <w:rPr>
          <w:color w:val="231F20"/>
        </w:rPr>
        <w:t>природные</w:t>
      </w:r>
      <w:r>
        <w:rPr>
          <w:color w:val="231F20"/>
          <w:spacing w:val="-58"/>
        </w:rPr>
        <w:t> </w:t>
      </w:r>
      <w:r>
        <w:rPr>
          <w:color w:val="231F20"/>
        </w:rPr>
        <w:t>зоны и, как следствие, минимизация воздей-</w:t>
      </w:r>
      <w:r>
        <w:rPr>
          <w:color w:val="231F20"/>
          <w:spacing w:val="1"/>
        </w:rPr>
        <w:t> </w:t>
      </w:r>
      <w:r>
        <w:rPr>
          <w:color w:val="231F20"/>
        </w:rPr>
        <w:t>ствия на почву. Запланировано осуществле-</w:t>
      </w:r>
      <w:r>
        <w:rPr>
          <w:color w:val="231F20"/>
          <w:spacing w:val="1"/>
        </w:rPr>
        <w:t> </w:t>
      </w:r>
      <w:r>
        <w:rPr>
          <w:color w:val="231F20"/>
        </w:rPr>
        <w:t>ние маршрута для бердвотчинга (наблюде-</w:t>
      </w:r>
      <w:r>
        <w:rPr>
          <w:color w:val="231F20"/>
          <w:spacing w:val="1"/>
        </w:rPr>
        <w:t> </w:t>
      </w:r>
      <w:r>
        <w:rPr>
          <w:color w:val="231F20"/>
        </w:rPr>
        <w:t>ния за птицами), создание маршрутов – троп</w:t>
      </w:r>
      <w:r>
        <w:rPr>
          <w:color w:val="231F20"/>
          <w:spacing w:val="1"/>
        </w:rPr>
        <w:t> </w:t>
      </w:r>
      <w:r>
        <w:rPr>
          <w:color w:val="231F20"/>
        </w:rPr>
        <w:t>здоровья (с игровыми, спортивными обору-</w:t>
      </w:r>
      <w:r>
        <w:rPr>
          <w:color w:val="231F20"/>
          <w:spacing w:val="1"/>
        </w:rPr>
        <w:t> </w:t>
      </w:r>
      <w:r>
        <w:rPr>
          <w:color w:val="231F20"/>
        </w:rPr>
        <w:t>дованиями, местами отдыха, крутыми подъ-</w:t>
      </w:r>
      <w:r>
        <w:rPr>
          <w:color w:val="231F20"/>
          <w:spacing w:val="1"/>
        </w:rPr>
        <w:t> </w:t>
      </w:r>
      <w:r>
        <w:rPr>
          <w:color w:val="231F20"/>
        </w:rPr>
        <w:t>ёмами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спусками).</w:t>
      </w:r>
    </w:p>
    <w:p>
      <w:pPr>
        <w:pStyle w:val="BodyText"/>
        <w:spacing w:line="249" w:lineRule="auto" w:before="22"/>
        <w:ind w:left="503" w:firstLine="396"/>
      </w:pPr>
      <w:r>
        <w:rPr>
          <w:color w:val="231F20"/>
        </w:rPr>
        <w:t>Материалы оборудования и покрытий –</w:t>
      </w:r>
      <w:r>
        <w:rPr>
          <w:color w:val="231F20"/>
          <w:spacing w:val="1"/>
        </w:rPr>
        <w:t> </w:t>
      </w:r>
      <w:r>
        <w:rPr>
          <w:color w:val="231F20"/>
        </w:rPr>
        <w:t>натуральные, а также износостойкие. Основ-</w:t>
      </w:r>
      <w:r>
        <w:rPr>
          <w:color w:val="231F20"/>
          <w:spacing w:val="-57"/>
        </w:rPr>
        <w:t> </w:t>
      </w:r>
      <w:r>
        <w:rPr>
          <w:color w:val="231F20"/>
        </w:rPr>
        <w:t>ные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дерево,</w:t>
      </w:r>
      <w:r>
        <w:rPr>
          <w:color w:val="231F20"/>
          <w:spacing w:val="-14"/>
        </w:rPr>
        <w:t> </w:t>
      </w:r>
      <w:r>
        <w:rPr>
          <w:color w:val="231F20"/>
        </w:rPr>
        <w:t>камень,</w:t>
      </w:r>
      <w:r>
        <w:rPr>
          <w:color w:val="231F20"/>
          <w:spacing w:val="-13"/>
        </w:rPr>
        <w:t> </w:t>
      </w:r>
      <w:r>
        <w:rPr>
          <w:color w:val="231F20"/>
        </w:rPr>
        <w:t>металл</w:t>
      </w:r>
      <w:r>
        <w:rPr>
          <w:color w:val="231F20"/>
          <w:spacing w:val="-14"/>
        </w:rPr>
        <w:t> </w:t>
      </w:r>
      <w:r>
        <w:rPr>
          <w:color w:val="231F20"/>
        </w:rPr>
        <w:t>местного</w:t>
      </w:r>
      <w:r>
        <w:rPr>
          <w:color w:val="231F20"/>
          <w:spacing w:val="-14"/>
        </w:rPr>
        <w:t> </w:t>
      </w:r>
      <w:r>
        <w:rPr>
          <w:color w:val="231F20"/>
        </w:rPr>
        <w:t>произ-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водства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(минимизация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углеродного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следа).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Как</w:t>
      </w:r>
    </w:p>
    <w:p>
      <w:pPr>
        <w:pStyle w:val="BodyText"/>
        <w:spacing w:line="249" w:lineRule="auto" w:before="78"/>
        <w:ind w:left="296" w:right="161"/>
      </w:pPr>
      <w:r>
        <w:rPr/>
        <w:br w:type="column"/>
      </w:r>
      <w:r>
        <w:rPr>
          <w:color w:val="231F20"/>
        </w:rPr>
        <w:t>один</w:t>
      </w:r>
      <w:r>
        <w:rPr>
          <w:color w:val="231F20"/>
          <w:spacing w:val="-10"/>
        </w:rPr>
        <w:t> </w:t>
      </w:r>
      <w:r>
        <w:rPr>
          <w:color w:val="231F20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</w:rPr>
        <w:t>вариантов</w:t>
      </w:r>
      <w:r>
        <w:rPr>
          <w:color w:val="231F20"/>
          <w:spacing w:val="-10"/>
        </w:rPr>
        <w:t> </w:t>
      </w:r>
      <w:r>
        <w:rPr>
          <w:color w:val="231F20"/>
        </w:rPr>
        <w:t>создания</w:t>
      </w:r>
      <w:r>
        <w:rPr>
          <w:color w:val="231F20"/>
          <w:spacing w:val="-9"/>
        </w:rPr>
        <w:t> </w:t>
      </w:r>
      <w:r>
        <w:rPr>
          <w:color w:val="231F20"/>
        </w:rPr>
        <w:t>аутентичной</w:t>
      </w:r>
      <w:r>
        <w:rPr>
          <w:color w:val="231F20"/>
          <w:spacing w:val="-9"/>
        </w:rPr>
        <w:t> </w:t>
      </w:r>
      <w:r>
        <w:rPr>
          <w:color w:val="231F20"/>
        </w:rPr>
        <w:t>сре-</w:t>
      </w:r>
      <w:r>
        <w:rPr>
          <w:color w:val="231F20"/>
          <w:spacing w:val="-58"/>
        </w:rPr>
        <w:t> </w:t>
      </w:r>
      <w:r>
        <w:rPr>
          <w:color w:val="231F20"/>
        </w:rPr>
        <w:t>ды</w:t>
      </w:r>
      <w:r>
        <w:rPr>
          <w:color w:val="231F20"/>
          <w:spacing w:val="-12"/>
        </w:rPr>
        <w:t> </w:t>
      </w:r>
      <w:r>
        <w:rPr>
          <w:color w:val="231F20"/>
        </w:rPr>
        <w:t>предполагается</w:t>
      </w:r>
      <w:r>
        <w:rPr>
          <w:color w:val="231F20"/>
          <w:spacing w:val="-12"/>
        </w:rPr>
        <w:t> </w:t>
      </w:r>
      <w:r>
        <w:rPr>
          <w:color w:val="231F20"/>
        </w:rPr>
        <w:t>задействование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реализа-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ции проекта услуг местных мастеров для изго-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товления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уникальных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дизайнерских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средовых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объектов,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передающих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культурные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особенно-</w:t>
      </w:r>
      <w:r>
        <w:rPr>
          <w:color w:val="231F20"/>
          <w:spacing w:val="-57"/>
        </w:rPr>
        <w:t> </w:t>
      </w:r>
      <w:r>
        <w:rPr>
          <w:color w:val="231F20"/>
        </w:rPr>
        <w:t>сти местности.</w:t>
      </w:r>
    </w:p>
    <w:p>
      <w:pPr>
        <w:pStyle w:val="BodyText"/>
        <w:spacing w:line="249" w:lineRule="auto" w:before="6"/>
        <w:ind w:left="296" w:right="161" w:firstLine="396"/>
      </w:pPr>
      <w:r>
        <w:rPr>
          <w:color w:val="231F20"/>
          <w:spacing w:val="-2"/>
          <w:w w:val="95"/>
        </w:rPr>
        <w:t>Одним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из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важных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приёмов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является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исполь-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зование приема «перетекания» экстерьера в ин-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  <w:w w:val="95"/>
        </w:rPr>
        <w:t>терьер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–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создание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живого,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природного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2"/>
          <w:w w:val="95"/>
        </w:rPr>
        <w:t>простран-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ства внутри ограждающих конструкций, как</w:t>
      </w:r>
      <w:r>
        <w:rPr>
          <w:color w:val="231F20"/>
          <w:spacing w:val="1"/>
        </w:rPr>
        <w:t> </w:t>
      </w:r>
      <w:r>
        <w:rPr>
          <w:color w:val="231F20"/>
        </w:rPr>
        <w:t>в летнее, так и зимнее время года с помощью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светопрозрачных конструкций (систем) – стек-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ла,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климатических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оболочек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эко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полимера.</w:t>
      </w:r>
    </w:p>
    <w:p>
      <w:pPr>
        <w:pStyle w:val="BodyText"/>
        <w:spacing w:line="249" w:lineRule="auto" w:before="7"/>
        <w:ind w:left="296" w:right="160" w:firstLine="396"/>
      </w:pPr>
      <w:r>
        <w:rPr>
          <w:color w:val="231F20"/>
          <w:w w:val="95"/>
        </w:rPr>
        <w:t>Учитывая активную солнечную радиацию,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почти</w:t>
      </w:r>
      <w:r>
        <w:rPr>
          <w:color w:val="231F20"/>
          <w:spacing w:val="-12"/>
        </w:rPr>
        <w:t> </w:t>
      </w:r>
      <w:r>
        <w:rPr>
          <w:color w:val="231F20"/>
        </w:rPr>
        <w:t>самую</w:t>
      </w:r>
      <w:r>
        <w:rPr>
          <w:color w:val="231F20"/>
          <w:spacing w:val="-12"/>
        </w:rPr>
        <w:t> </w:t>
      </w:r>
      <w:r>
        <w:rPr>
          <w:color w:val="231F20"/>
        </w:rPr>
        <w:t>высокую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России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4–4,5</w:t>
      </w:r>
      <w:r>
        <w:rPr>
          <w:color w:val="231F20"/>
          <w:spacing w:val="-10"/>
        </w:rPr>
        <w:t> </w:t>
      </w:r>
      <w:r>
        <w:rPr>
          <w:color w:val="231F20"/>
        </w:rPr>
        <w:t>кВт</w:t>
      </w:r>
      <w:r>
        <w:rPr>
          <w:color w:val="231F20"/>
          <w:spacing w:val="-12"/>
        </w:rPr>
        <w:t> </w:t>
      </w:r>
      <w:r>
        <w:rPr>
          <w:color w:val="231F20"/>
        </w:rPr>
        <w:t>ч/</w:t>
      </w:r>
      <w:r>
        <w:rPr>
          <w:color w:val="231F20"/>
          <w:spacing w:val="-57"/>
        </w:rPr>
        <w:t> </w:t>
      </w:r>
      <w:r>
        <w:rPr>
          <w:color w:val="231F20"/>
        </w:rPr>
        <w:t>м2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день,</w:t>
      </w:r>
      <w:r>
        <w:rPr>
          <w:color w:val="231F20"/>
          <w:spacing w:val="-10"/>
        </w:rPr>
        <w:t> </w:t>
      </w:r>
      <w:r>
        <w:rPr>
          <w:color w:val="231F20"/>
        </w:rPr>
        <w:t>применять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проекте</w:t>
      </w:r>
      <w:r>
        <w:rPr>
          <w:color w:val="231F20"/>
          <w:spacing w:val="-10"/>
        </w:rPr>
        <w:t> </w:t>
      </w:r>
      <w:r>
        <w:rPr>
          <w:color w:val="231F20"/>
        </w:rPr>
        <w:t>создание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за-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тененных участков для отдыха (навесы, перго-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лы, текстильная архитектура – мембраны, тен-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ты)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выставочных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павильонов,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экспонатов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58"/>
        </w:rPr>
        <w:t> </w:t>
      </w:r>
      <w:r>
        <w:rPr>
          <w:color w:val="231F20"/>
        </w:rPr>
        <w:t>открытом воздухе. Использование солнцеза-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щитных установок на фасадах зданий и соору-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жений – наружных жалюзи, сетчатых фасадов,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большой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открытой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терри-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тории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эко-парка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растительных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выносов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виде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искусственно высаженных массивов деревьев,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неразрывно связанных с существующим лес-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ным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массивом.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ветрозащиты</w:t>
      </w:r>
      <w:r>
        <w:rPr>
          <w:color w:val="231F20"/>
          <w:spacing w:val="-13"/>
        </w:rPr>
        <w:t> </w:t>
      </w:r>
      <w:r>
        <w:rPr>
          <w:color w:val="231F20"/>
        </w:rPr>
        <w:t>приближен-</w:t>
      </w:r>
      <w:r>
        <w:rPr>
          <w:color w:val="231F20"/>
          <w:spacing w:val="-58"/>
        </w:rPr>
        <w:t> </w:t>
      </w:r>
      <w:r>
        <w:rPr>
          <w:color w:val="231F20"/>
        </w:rPr>
        <w:t>ных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4"/>
        </w:rPr>
        <w:t> </w:t>
      </w:r>
      <w:r>
        <w:rPr>
          <w:color w:val="231F20"/>
        </w:rPr>
        <w:t>воде</w:t>
      </w:r>
      <w:r>
        <w:rPr>
          <w:color w:val="231F20"/>
          <w:spacing w:val="-5"/>
        </w:rPr>
        <w:t> </w:t>
      </w:r>
      <w:r>
        <w:rPr>
          <w:color w:val="231F20"/>
        </w:rPr>
        <w:t>открытых</w:t>
      </w:r>
      <w:r>
        <w:rPr>
          <w:color w:val="231F20"/>
          <w:spacing w:val="-5"/>
        </w:rPr>
        <w:t> </w:t>
      </w:r>
      <w:r>
        <w:rPr>
          <w:color w:val="231F20"/>
        </w:rPr>
        <w:t>участков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5"/>
        </w:rPr>
        <w:t> </w:t>
      </w:r>
      <w:r>
        <w:rPr>
          <w:color w:val="231F20"/>
        </w:rPr>
        <w:t>потоков</w:t>
      </w:r>
      <w:r>
        <w:rPr>
          <w:color w:val="231F20"/>
          <w:spacing w:val="-5"/>
        </w:rPr>
        <w:t> </w:t>
      </w:r>
      <w:r>
        <w:rPr>
          <w:color w:val="231F20"/>
        </w:rPr>
        <w:t>ве-</w:t>
      </w:r>
      <w:r>
        <w:rPr>
          <w:color w:val="231F20"/>
          <w:spacing w:val="-57"/>
        </w:rPr>
        <w:t> </w:t>
      </w:r>
      <w:r>
        <w:rPr>
          <w:color w:val="231F20"/>
        </w:rPr>
        <w:t>тра, целесообразно использование в проекте</w:t>
      </w:r>
      <w:r>
        <w:rPr>
          <w:color w:val="231F20"/>
          <w:spacing w:val="1"/>
        </w:rPr>
        <w:t> </w:t>
      </w:r>
      <w:r>
        <w:rPr>
          <w:color w:val="231F20"/>
        </w:rPr>
        <w:t>следующих приемов – геопластики, ветроза-</w:t>
      </w:r>
      <w:r>
        <w:rPr>
          <w:color w:val="231F20"/>
          <w:spacing w:val="1"/>
        </w:rPr>
        <w:t> </w:t>
      </w:r>
      <w:r>
        <w:rPr>
          <w:color w:val="231F20"/>
        </w:rPr>
        <w:t>щитных</w:t>
      </w:r>
      <w:r>
        <w:rPr>
          <w:color w:val="231F20"/>
          <w:spacing w:val="-1"/>
        </w:rPr>
        <w:t> </w:t>
      </w:r>
      <w:r>
        <w:rPr>
          <w:color w:val="231F20"/>
        </w:rPr>
        <w:t>экранов.</w:t>
      </w:r>
    </w:p>
    <w:p>
      <w:pPr>
        <w:pStyle w:val="BodyText"/>
        <w:spacing w:before="18"/>
        <w:ind w:left="693"/>
      </w:pPr>
      <w:r>
        <w:rPr>
          <w:color w:val="231F20"/>
        </w:rPr>
        <w:t>Границы</w:t>
      </w:r>
      <w:r>
        <w:rPr>
          <w:color w:val="231F20"/>
          <w:spacing w:val="-11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10"/>
        </w:rPr>
        <w:t> </w:t>
      </w:r>
      <w:r>
        <w:rPr>
          <w:color w:val="231F20"/>
        </w:rPr>
        <w:t>определяются:</w:t>
      </w:r>
    </w:p>
    <w:p>
      <w:pPr>
        <w:pStyle w:val="ListParagraph"/>
        <w:numPr>
          <w:ilvl w:val="0"/>
          <w:numId w:val="83"/>
        </w:numPr>
        <w:tabs>
          <w:tab w:pos="883" w:val="left" w:leader="none"/>
        </w:tabs>
        <w:spacing w:line="249" w:lineRule="auto" w:before="12" w:after="0"/>
        <w:ind w:left="296" w:right="161" w:firstLine="396"/>
        <w:jc w:val="both"/>
        <w:rPr>
          <w:sz w:val="24"/>
        </w:rPr>
      </w:pPr>
      <w:r>
        <w:rPr>
          <w:color w:val="231F20"/>
          <w:sz w:val="24"/>
        </w:rPr>
        <w:t>функциональным назначением каждо-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го архитектурного объема и элементом бла-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гоустройства</w:t>
      </w:r>
    </w:p>
    <w:p>
      <w:pPr>
        <w:pStyle w:val="ListParagraph"/>
        <w:numPr>
          <w:ilvl w:val="0"/>
          <w:numId w:val="83"/>
        </w:numPr>
        <w:tabs>
          <w:tab w:pos="881" w:val="left" w:leader="none"/>
        </w:tabs>
        <w:spacing w:line="249" w:lineRule="auto" w:before="3" w:after="0"/>
        <w:ind w:left="296" w:right="161" w:firstLine="396"/>
        <w:jc w:val="both"/>
        <w:rPr>
          <w:sz w:val="24"/>
        </w:rPr>
      </w:pPr>
      <w:r>
        <w:rPr>
          <w:color w:val="231F20"/>
          <w:sz w:val="24"/>
        </w:rPr>
        <w:t>климатическими условиями зоны про-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ектирования</w:t>
      </w:r>
    </w:p>
    <w:p>
      <w:pPr>
        <w:pStyle w:val="ListParagraph"/>
        <w:numPr>
          <w:ilvl w:val="0"/>
          <w:numId w:val="83"/>
        </w:numPr>
        <w:tabs>
          <w:tab w:pos="874" w:val="left" w:leader="none"/>
        </w:tabs>
        <w:spacing w:line="240" w:lineRule="auto" w:before="2" w:after="0"/>
        <w:ind w:left="873" w:right="0" w:hanging="181"/>
        <w:jc w:val="both"/>
        <w:rPr>
          <w:sz w:val="24"/>
        </w:rPr>
      </w:pPr>
      <w:r>
        <w:rPr>
          <w:color w:val="231F20"/>
          <w:sz w:val="24"/>
        </w:rPr>
        <w:t>экологическими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принципами</w:t>
      </w:r>
    </w:p>
    <w:p>
      <w:pPr>
        <w:pStyle w:val="ListParagraph"/>
        <w:numPr>
          <w:ilvl w:val="0"/>
          <w:numId w:val="83"/>
        </w:numPr>
        <w:tabs>
          <w:tab w:pos="884" w:val="left" w:leader="none"/>
        </w:tabs>
        <w:spacing w:line="249" w:lineRule="auto" w:before="12" w:after="0"/>
        <w:ind w:left="296" w:right="162" w:firstLine="396"/>
        <w:jc w:val="both"/>
        <w:rPr>
          <w:sz w:val="24"/>
        </w:rPr>
      </w:pPr>
      <w:r>
        <w:rPr>
          <w:color w:val="231F20"/>
          <w:sz w:val="24"/>
        </w:rPr>
        <w:t>уникальными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природными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объектами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территории</w:t>
      </w:r>
    </w:p>
    <w:p>
      <w:pPr>
        <w:pStyle w:val="BodyText"/>
        <w:spacing w:line="249" w:lineRule="auto" w:before="2"/>
        <w:ind w:left="296" w:right="158" w:firstLine="396"/>
      </w:pPr>
      <w:r>
        <w:rPr>
          <w:color w:val="231F20"/>
        </w:rPr>
        <w:t>Новизна</w:t>
      </w:r>
      <w:r>
        <w:rPr>
          <w:color w:val="231F20"/>
          <w:spacing w:val="1"/>
        </w:rPr>
        <w:t> </w:t>
      </w:r>
      <w:r>
        <w:rPr>
          <w:color w:val="231F20"/>
        </w:rPr>
        <w:t>работы</w:t>
      </w:r>
      <w:r>
        <w:rPr>
          <w:color w:val="231F20"/>
          <w:spacing w:val="1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60"/>
        </w:rPr>
        <w:t> </w:t>
      </w:r>
      <w:r>
        <w:rPr>
          <w:color w:val="231F20"/>
        </w:rPr>
        <w:t>в</w:t>
      </w:r>
      <w:r>
        <w:rPr>
          <w:color w:val="231F20"/>
          <w:spacing w:val="60"/>
        </w:rPr>
        <w:t> </w:t>
      </w:r>
      <w:r>
        <w:rPr>
          <w:color w:val="231F20"/>
        </w:rPr>
        <w:t>анализе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последующем</w:t>
      </w:r>
      <w:r>
        <w:rPr>
          <w:color w:val="231F20"/>
          <w:spacing w:val="-13"/>
        </w:rPr>
        <w:t> </w:t>
      </w:r>
      <w:r>
        <w:rPr>
          <w:color w:val="231F20"/>
        </w:rPr>
        <w:t>синтезе</w:t>
      </w:r>
      <w:r>
        <w:rPr>
          <w:color w:val="231F20"/>
          <w:spacing w:val="-12"/>
        </w:rPr>
        <w:t> </w:t>
      </w:r>
      <w:r>
        <w:rPr>
          <w:color w:val="231F20"/>
        </w:rPr>
        <w:t>российского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совре-</w:t>
      </w:r>
      <w:r>
        <w:rPr>
          <w:color w:val="231F20"/>
          <w:spacing w:val="-57"/>
        </w:rPr>
        <w:t> </w:t>
      </w:r>
      <w:r>
        <w:rPr>
          <w:color w:val="231F20"/>
        </w:rPr>
        <w:t>менного</w:t>
      </w:r>
      <w:r>
        <w:rPr>
          <w:color w:val="231F20"/>
          <w:spacing w:val="-13"/>
        </w:rPr>
        <w:t> </w:t>
      </w:r>
      <w:r>
        <w:rPr>
          <w:color w:val="231F20"/>
        </w:rPr>
        <w:t>зарубежного</w:t>
      </w:r>
      <w:r>
        <w:rPr>
          <w:color w:val="231F20"/>
          <w:spacing w:val="-12"/>
        </w:rPr>
        <w:t> </w:t>
      </w:r>
      <w:r>
        <w:rPr>
          <w:color w:val="231F20"/>
        </w:rPr>
        <w:t>опыта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сфере</w:t>
      </w:r>
      <w:r>
        <w:rPr>
          <w:color w:val="231F20"/>
          <w:spacing w:val="-13"/>
        </w:rPr>
        <w:t> </w:t>
      </w:r>
      <w:r>
        <w:rPr>
          <w:color w:val="231F20"/>
        </w:rPr>
        <w:t>проекти-</w:t>
      </w:r>
      <w:r>
        <w:rPr>
          <w:color w:val="231F20"/>
          <w:spacing w:val="-57"/>
        </w:rPr>
        <w:t> </w:t>
      </w:r>
      <w:r>
        <w:rPr>
          <w:color w:val="231F20"/>
        </w:rPr>
        <w:t>рования</w:t>
      </w:r>
      <w:r>
        <w:rPr>
          <w:color w:val="231F20"/>
          <w:spacing w:val="-9"/>
        </w:rPr>
        <w:t> </w:t>
      </w:r>
      <w:r>
        <w:rPr>
          <w:color w:val="231F20"/>
        </w:rPr>
        <w:t>объектов</w:t>
      </w:r>
      <w:r>
        <w:rPr>
          <w:color w:val="231F20"/>
          <w:spacing w:val="-9"/>
        </w:rPr>
        <w:t> </w:t>
      </w:r>
      <w:r>
        <w:rPr>
          <w:color w:val="231F20"/>
        </w:rPr>
        <w:t>экотуризма,</w:t>
      </w:r>
      <w:r>
        <w:rPr>
          <w:color w:val="231F20"/>
          <w:spacing w:val="-9"/>
        </w:rPr>
        <w:t> </w:t>
      </w:r>
      <w:r>
        <w:rPr>
          <w:color w:val="231F20"/>
        </w:rPr>
        <w:t>экологических</w:t>
      </w:r>
      <w:r>
        <w:rPr>
          <w:color w:val="231F20"/>
          <w:spacing w:val="-58"/>
        </w:rPr>
        <w:t> </w:t>
      </w:r>
      <w:r>
        <w:rPr>
          <w:color w:val="231F20"/>
          <w:spacing w:val="-2"/>
          <w:w w:val="95"/>
        </w:rPr>
        <w:t>парков, эко-комплексов, </w:t>
      </w:r>
      <w:r>
        <w:rPr>
          <w:color w:val="231F20"/>
          <w:spacing w:val="-1"/>
          <w:w w:val="95"/>
        </w:rPr>
        <w:t>многофункциональных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общественных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пространств,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создании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концеп-</w:t>
      </w:r>
      <w:r>
        <w:rPr>
          <w:color w:val="231F20"/>
          <w:spacing w:val="-57"/>
        </w:rPr>
        <w:t> </w:t>
      </w:r>
      <w:r>
        <w:rPr>
          <w:color w:val="231F20"/>
        </w:rPr>
        <w:t>ции безопасного использования среды в при-</w:t>
      </w:r>
      <w:r>
        <w:rPr>
          <w:color w:val="231F20"/>
          <w:spacing w:val="-57"/>
        </w:rPr>
        <w:t> </w:t>
      </w:r>
      <w:r>
        <w:rPr>
          <w:color w:val="231F20"/>
        </w:rPr>
        <w:t>родных условиях, разработке оригинальных</w:t>
      </w:r>
      <w:r>
        <w:rPr>
          <w:color w:val="231F20"/>
          <w:spacing w:val="1"/>
        </w:rPr>
        <w:t> </w:t>
      </w:r>
      <w:r>
        <w:rPr>
          <w:color w:val="231F20"/>
        </w:rPr>
        <w:t>способов передачи информации и ощущений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 уникальной местности через проектируемые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объекты</w:t>
      </w:r>
      <w:r>
        <w:rPr>
          <w:color w:val="231F20"/>
          <w:spacing w:val="-1"/>
        </w:rPr>
        <w:t> </w:t>
      </w:r>
      <w:r>
        <w:rPr>
          <w:color w:val="231F20"/>
        </w:rPr>
        <w:t>средового</w:t>
      </w:r>
      <w:r>
        <w:rPr>
          <w:color w:val="231F20"/>
          <w:spacing w:val="-1"/>
        </w:rPr>
        <w:t> </w:t>
      </w:r>
      <w:r>
        <w:rPr>
          <w:color w:val="231F20"/>
        </w:rPr>
        <w:t>дизайна.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7" w:space="40"/>
            <w:col w:w="5113"/>
          </w:cols>
        </w:sectPr>
      </w:pPr>
    </w:p>
    <w:p>
      <w:pPr>
        <w:pStyle w:val="BodyText"/>
        <w:spacing w:line="249" w:lineRule="auto" w:before="78"/>
        <w:ind w:left="163" w:right="38" w:firstLine="396"/>
      </w:pPr>
      <w:r>
        <w:rPr>
          <w:color w:val="231F20"/>
        </w:rPr>
        <w:t>Выводами магистерской работы являют-</w:t>
      </w:r>
      <w:r>
        <w:rPr>
          <w:color w:val="231F20"/>
          <w:spacing w:val="1"/>
        </w:rPr>
        <w:t> </w:t>
      </w:r>
      <w:r>
        <w:rPr>
          <w:color w:val="231F20"/>
        </w:rPr>
        <w:t>ся сформулированные способы для решения</w:t>
      </w:r>
      <w:r>
        <w:rPr>
          <w:color w:val="231F20"/>
          <w:spacing w:val="1"/>
        </w:rPr>
        <w:t> </w:t>
      </w:r>
      <w:r>
        <w:rPr>
          <w:color w:val="231F20"/>
        </w:rPr>
        <w:t>ряда проблем, решающих с помощью проек-</w:t>
      </w:r>
      <w:r>
        <w:rPr>
          <w:color w:val="231F20"/>
          <w:spacing w:val="1"/>
        </w:rPr>
        <w:t> </w:t>
      </w:r>
      <w:r>
        <w:rPr>
          <w:color w:val="231F20"/>
        </w:rPr>
        <w:t>тирования экологического парка на выбран-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территории.</w:t>
      </w:r>
    </w:p>
    <w:p>
      <w:pPr>
        <w:pStyle w:val="BodyText"/>
        <w:spacing w:line="249" w:lineRule="auto" w:before="5"/>
        <w:ind w:left="163" w:right="39" w:firstLine="396"/>
      </w:pPr>
      <w:r>
        <w:rPr>
          <w:i/>
          <w:color w:val="231F20"/>
        </w:rPr>
        <w:t>Группа проблем 1</w:t>
      </w:r>
      <w:r>
        <w:rPr>
          <w:color w:val="231F20"/>
        </w:rPr>
        <w:t>. Активно ухудшающа-</w:t>
      </w:r>
      <w:r>
        <w:rPr>
          <w:color w:val="231F20"/>
          <w:spacing w:val="-57"/>
        </w:rPr>
        <w:t> </w:t>
      </w:r>
      <w:r>
        <w:rPr>
          <w:color w:val="231F20"/>
        </w:rPr>
        <w:t>яся</w:t>
      </w:r>
      <w:r>
        <w:rPr>
          <w:color w:val="231F20"/>
          <w:spacing w:val="-14"/>
        </w:rPr>
        <w:t> </w:t>
      </w:r>
      <w:r>
        <w:rPr>
          <w:color w:val="231F20"/>
        </w:rPr>
        <w:t>экология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выбранной</w:t>
      </w:r>
      <w:r>
        <w:rPr>
          <w:color w:val="231F20"/>
          <w:spacing w:val="-14"/>
        </w:rPr>
        <w:t> </w:t>
      </w:r>
      <w:r>
        <w:rPr>
          <w:color w:val="231F20"/>
        </w:rPr>
        <w:t>территории.</w:t>
      </w:r>
      <w:r>
        <w:rPr>
          <w:color w:val="231F20"/>
          <w:spacing w:val="-14"/>
        </w:rPr>
        <w:t> </w:t>
      </w:r>
      <w:r>
        <w:rPr>
          <w:color w:val="231F20"/>
        </w:rPr>
        <w:t>Забо-</w:t>
      </w:r>
      <w:r>
        <w:rPr>
          <w:color w:val="231F20"/>
          <w:spacing w:val="-58"/>
        </w:rPr>
        <w:t> </w:t>
      </w:r>
      <w:r>
        <w:rPr>
          <w:color w:val="231F20"/>
        </w:rPr>
        <w:t>лачивание местности, отсутствие достойного</w:t>
      </w:r>
      <w:r>
        <w:rPr>
          <w:color w:val="231F20"/>
          <w:spacing w:val="-57"/>
        </w:rPr>
        <w:t> </w:t>
      </w:r>
      <w:r>
        <w:rPr>
          <w:color w:val="231F20"/>
        </w:rPr>
        <w:t>благоустройства и организации отдыха (ди-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кие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туристы).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Отсутствие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охраны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территории.</w:t>
      </w:r>
    </w:p>
    <w:p>
      <w:pPr>
        <w:pStyle w:val="BodyText"/>
        <w:spacing w:before="5"/>
        <w:ind w:left="560"/>
      </w:pPr>
      <w:r>
        <w:rPr>
          <w:color w:val="231F20"/>
        </w:rPr>
        <w:t>Способы</w:t>
      </w:r>
      <w:r>
        <w:rPr>
          <w:color w:val="231F20"/>
          <w:spacing w:val="1"/>
        </w:rPr>
        <w:t> </w:t>
      </w:r>
      <w:r>
        <w:rPr>
          <w:color w:val="231F20"/>
        </w:rPr>
        <w:t>решения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</w:p>
    <w:p>
      <w:pPr>
        <w:pStyle w:val="ListParagraph"/>
        <w:numPr>
          <w:ilvl w:val="0"/>
          <w:numId w:val="84"/>
        </w:numPr>
        <w:tabs>
          <w:tab w:pos="816" w:val="left" w:leader="none"/>
        </w:tabs>
        <w:spacing w:line="249" w:lineRule="auto" w:before="12" w:after="0"/>
        <w:ind w:left="163" w:right="39" w:firstLine="396"/>
        <w:jc w:val="both"/>
        <w:rPr>
          <w:sz w:val="24"/>
        </w:rPr>
      </w:pPr>
      <w:r>
        <w:rPr>
          <w:color w:val="231F20"/>
          <w:sz w:val="24"/>
        </w:rPr>
        <w:t>Создание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научно-исследовательского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центра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для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изучения,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опытов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улучшения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стояния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экологии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проектируемой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приле-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гающей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территории</w:t>
      </w:r>
    </w:p>
    <w:p>
      <w:pPr>
        <w:pStyle w:val="ListParagraph"/>
        <w:numPr>
          <w:ilvl w:val="0"/>
          <w:numId w:val="84"/>
        </w:numPr>
        <w:tabs>
          <w:tab w:pos="797" w:val="left" w:leader="none"/>
        </w:tabs>
        <w:spacing w:line="249" w:lineRule="auto" w:before="4" w:after="0"/>
        <w:ind w:left="163" w:right="39" w:firstLine="396"/>
        <w:jc w:val="both"/>
        <w:rPr>
          <w:sz w:val="24"/>
        </w:rPr>
      </w:pPr>
      <w:r>
        <w:rPr>
          <w:color w:val="231F20"/>
          <w:sz w:val="24"/>
        </w:rPr>
        <w:t>Организация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троп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маршрутов,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ограж-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дений,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обеспечение охраны</w:t>
      </w:r>
    </w:p>
    <w:p>
      <w:pPr>
        <w:pStyle w:val="ListParagraph"/>
        <w:numPr>
          <w:ilvl w:val="0"/>
          <w:numId w:val="84"/>
        </w:numPr>
        <w:tabs>
          <w:tab w:pos="805" w:val="left" w:leader="none"/>
        </w:tabs>
        <w:spacing w:line="249" w:lineRule="auto" w:before="2" w:after="0"/>
        <w:ind w:left="163" w:right="39" w:firstLine="396"/>
        <w:jc w:val="both"/>
        <w:rPr>
          <w:sz w:val="24"/>
        </w:rPr>
      </w:pPr>
      <w:r>
        <w:rPr>
          <w:color w:val="231F20"/>
          <w:sz w:val="24"/>
        </w:rPr>
        <w:t>Организация санкционированных кем-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пингов,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мест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отдыха,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контроль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за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отходами.</w:t>
      </w:r>
    </w:p>
    <w:p>
      <w:pPr>
        <w:pStyle w:val="BodyText"/>
        <w:spacing w:line="249" w:lineRule="auto" w:before="2"/>
        <w:ind w:left="163" w:right="40" w:firstLine="396"/>
      </w:pPr>
      <w:r>
        <w:rPr>
          <w:i/>
          <w:color w:val="231F20"/>
          <w:spacing w:val="-1"/>
        </w:rPr>
        <w:t>Группа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1"/>
        </w:rPr>
        <w:t>проблем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2</w:t>
      </w:r>
      <w:r>
        <w:rPr>
          <w:color w:val="231F20"/>
        </w:rPr>
        <w:t>.</w:t>
      </w:r>
      <w:r>
        <w:rPr>
          <w:color w:val="231F20"/>
          <w:spacing w:val="-13"/>
        </w:rPr>
        <w:t> </w:t>
      </w:r>
      <w:r>
        <w:rPr>
          <w:color w:val="231F20"/>
        </w:rPr>
        <w:t>Неразвитый</w:t>
      </w:r>
      <w:r>
        <w:rPr>
          <w:color w:val="231F20"/>
          <w:spacing w:val="-13"/>
        </w:rPr>
        <w:t> </w:t>
      </w:r>
      <w:r>
        <w:rPr>
          <w:color w:val="231F20"/>
        </w:rPr>
        <w:t>потенциал</w:t>
      </w:r>
      <w:r>
        <w:rPr>
          <w:color w:val="231F20"/>
          <w:spacing w:val="-57"/>
        </w:rPr>
        <w:t> </w:t>
      </w:r>
      <w:r>
        <w:rPr>
          <w:color w:val="231F20"/>
          <w:spacing w:val="-4"/>
        </w:rPr>
        <w:t>территории,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который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может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влиять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уровень</w:t>
      </w:r>
      <w:r>
        <w:rPr>
          <w:color w:val="231F20"/>
          <w:spacing w:val="-57"/>
        </w:rPr>
        <w:t> </w:t>
      </w:r>
      <w:r>
        <w:rPr>
          <w:color w:val="231F20"/>
        </w:rPr>
        <w:t>жизни местных жителей.</w:t>
      </w:r>
    </w:p>
    <w:p>
      <w:pPr>
        <w:pStyle w:val="BodyText"/>
        <w:spacing w:before="3"/>
        <w:ind w:left="560"/>
      </w:pPr>
      <w:r>
        <w:rPr>
          <w:color w:val="231F20"/>
        </w:rPr>
        <w:t>Способы</w:t>
      </w:r>
      <w:r>
        <w:rPr>
          <w:color w:val="231F20"/>
          <w:spacing w:val="1"/>
        </w:rPr>
        <w:t> </w:t>
      </w:r>
      <w:r>
        <w:rPr>
          <w:color w:val="231F20"/>
        </w:rPr>
        <w:t>решения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</w:p>
    <w:p>
      <w:pPr>
        <w:pStyle w:val="ListParagraph"/>
        <w:numPr>
          <w:ilvl w:val="0"/>
          <w:numId w:val="85"/>
        </w:numPr>
        <w:tabs>
          <w:tab w:pos="811" w:val="left" w:leader="none"/>
        </w:tabs>
        <w:spacing w:line="249" w:lineRule="auto" w:before="12" w:after="0"/>
        <w:ind w:left="163" w:right="39" w:firstLine="396"/>
        <w:jc w:val="both"/>
        <w:rPr>
          <w:sz w:val="24"/>
        </w:rPr>
      </w:pPr>
      <w:r>
        <w:rPr>
          <w:color w:val="231F20"/>
          <w:sz w:val="24"/>
        </w:rPr>
        <w:t>Организация рабочих мест для обслу-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живания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экологического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парка.</w:t>
      </w:r>
    </w:p>
    <w:p>
      <w:pPr>
        <w:pStyle w:val="ListParagraph"/>
        <w:numPr>
          <w:ilvl w:val="0"/>
          <w:numId w:val="85"/>
        </w:numPr>
        <w:tabs>
          <w:tab w:pos="789" w:val="left" w:leader="none"/>
        </w:tabs>
        <w:spacing w:line="240" w:lineRule="auto" w:before="2" w:after="0"/>
        <w:ind w:left="788" w:right="0" w:hanging="229"/>
        <w:jc w:val="both"/>
        <w:rPr>
          <w:sz w:val="24"/>
        </w:rPr>
      </w:pPr>
      <w:r>
        <w:rPr>
          <w:color w:val="231F20"/>
          <w:w w:val="95"/>
          <w:sz w:val="24"/>
        </w:rPr>
        <w:t>Создание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специальных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зон</w:t>
      </w:r>
      <w:r>
        <w:rPr>
          <w:color w:val="231F20"/>
          <w:spacing w:val="9"/>
          <w:w w:val="95"/>
          <w:sz w:val="24"/>
        </w:rPr>
        <w:t> </w:t>
      </w:r>
      <w:r>
        <w:rPr>
          <w:color w:val="231F20"/>
          <w:w w:val="95"/>
          <w:sz w:val="24"/>
        </w:rPr>
        <w:t>для</w:t>
      </w:r>
      <w:r>
        <w:rPr>
          <w:color w:val="231F20"/>
          <w:spacing w:val="8"/>
          <w:w w:val="95"/>
          <w:sz w:val="24"/>
        </w:rPr>
        <w:t> </w:t>
      </w:r>
      <w:r>
        <w:rPr>
          <w:color w:val="231F20"/>
          <w:w w:val="95"/>
          <w:sz w:val="24"/>
        </w:rPr>
        <w:t>рыбалки.</w:t>
      </w:r>
    </w:p>
    <w:p>
      <w:pPr>
        <w:pStyle w:val="ListParagraph"/>
        <w:numPr>
          <w:ilvl w:val="0"/>
          <w:numId w:val="85"/>
        </w:numPr>
        <w:tabs>
          <w:tab w:pos="807" w:val="left" w:leader="none"/>
        </w:tabs>
        <w:spacing w:line="249" w:lineRule="auto" w:before="12" w:after="0"/>
        <w:ind w:left="163" w:right="39" w:firstLine="396"/>
        <w:jc w:val="both"/>
        <w:rPr>
          <w:sz w:val="24"/>
        </w:rPr>
      </w:pPr>
      <w:r>
        <w:rPr>
          <w:color w:val="231F20"/>
          <w:sz w:val="24"/>
        </w:rPr>
        <w:t>Возможность реализовать труды мест-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ных мастеров разных видов ремесел – прода-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жа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сувенирной продукции.</w:t>
      </w:r>
    </w:p>
    <w:p>
      <w:pPr>
        <w:pStyle w:val="ListParagraph"/>
        <w:numPr>
          <w:ilvl w:val="0"/>
          <w:numId w:val="85"/>
        </w:numPr>
        <w:tabs>
          <w:tab w:pos="807" w:val="left" w:leader="none"/>
        </w:tabs>
        <w:spacing w:line="249" w:lineRule="auto" w:before="3" w:after="0"/>
        <w:ind w:left="163" w:right="39" w:firstLine="396"/>
        <w:jc w:val="both"/>
        <w:rPr>
          <w:sz w:val="24"/>
        </w:rPr>
      </w:pPr>
      <w:r>
        <w:rPr>
          <w:color w:val="231F20"/>
          <w:sz w:val="24"/>
        </w:rPr>
        <w:t>Участие в агро деятельности, продажа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на проектируемой зоне торговли – ярмарке 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свежих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овощей. Зимой-солений.</w:t>
      </w:r>
    </w:p>
    <w:p>
      <w:pPr>
        <w:pStyle w:val="ListParagraph"/>
        <w:numPr>
          <w:ilvl w:val="0"/>
          <w:numId w:val="85"/>
        </w:numPr>
        <w:tabs>
          <w:tab w:pos="793" w:val="left" w:leader="none"/>
        </w:tabs>
        <w:spacing w:line="249" w:lineRule="auto" w:before="3" w:after="0"/>
        <w:ind w:left="163" w:right="39" w:firstLine="396"/>
        <w:jc w:val="both"/>
        <w:rPr>
          <w:sz w:val="24"/>
        </w:rPr>
      </w:pPr>
      <w:r>
        <w:rPr>
          <w:color w:val="231F20"/>
          <w:w w:val="95"/>
          <w:sz w:val="24"/>
        </w:rPr>
        <w:t>Участие в культурных программах, про-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водимых на территории эко парка, фестивалях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играх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всероссийского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масштаба.</w:t>
      </w:r>
    </w:p>
    <w:p>
      <w:pPr>
        <w:pStyle w:val="BodyText"/>
        <w:spacing w:line="249" w:lineRule="auto" w:before="78"/>
        <w:ind w:left="163" w:right="502" w:firstLine="396"/>
      </w:pPr>
      <w:r>
        <w:rPr/>
        <w:br w:type="column"/>
      </w:r>
      <w:r>
        <w:rPr>
          <w:i/>
          <w:color w:val="231F20"/>
          <w:spacing w:val="-1"/>
        </w:rPr>
        <w:t>Группа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1"/>
        </w:rPr>
        <w:t>проблем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1"/>
        </w:rPr>
        <w:t>3</w:t>
      </w:r>
      <w:r>
        <w:rPr>
          <w:color w:val="231F20"/>
          <w:spacing w:val="-1"/>
        </w:rPr>
        <w:t>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Недостаточно</w:t>
      </w:r>
      <w:r>
        <w:rPr>
          <w:color w:val="231F20"/>
          <w:spacing w:val="-13"/>
        </w:rPr>
        <w:t> </w:t>
      </w:r>
      <w:r>
        <w:rPr>
          <w:color w:val="231F20"/>
        </w:rPr>
        <w:t>развитое</w:t>
      </w:r>
      <w:r>
        <w:rPr>
          <w:color w:val="231F20"/>
          <w:spacing w:val="-58"/>
        </w:rPr>
        <w:t> </w:t>
      </w:r>
      <w:r>
        <w:rPr>
          <w:color w:val="231F20"/>
        </w:rPr>
        <w:t>экологическое воспитание в культуре совре-</w:t>
      </w:r>
      <w:r>
        <w:rPr>
          <w:color w:val="231F20"/>
          <w:spacing w:val="1"/>
        </w:rPr>
        <w:t> </w:t>
      </w:r>
      <w:r>
        <w:rPr>
          <w:color w:val="231F20"/>
        </w:rPr>
        <w:t>менного</w:t>
      </w:r>
      <w:r>
        <w:rPr>
          <w:color w:val="231F20"/>
          <w:spacing w:val="-1"/>
        </w:rPr>
        <w:t> </w:t>
      </w:r>
      <w:r>
        <w:rPr>
          <w:color w:val="231F20"/>
        </w:rPr>
        <w:t>общества.</w:t>
      </w:r>
    </w:p>
    <w:p>
      <w:pPr>
        <w:pStyle w:val="BodyText"/>
        <w:spacing w:before="3"/>
        <w:ind w:left="560"/>
      </w:pPr>
      <w:r>
        <w:rPr>
          <w:color w:val="231F20"/>
        </w:rPr>
        <w:t>Способы</w:t>
      </w:r>
      <w:r>
        <w:rPr>
          <w:color w:val="231F20"/>
          <w:spacing w:val="1"/>
        </w:rPr>
        <w:t> </w:t>
      </w:r>
      <w:r>
        <w:rPr>
          <w:color w:val="231F20"/>
        </w:rPr>
        <w:t>решения</w:t>
      </w:r>
      <w:r>
        <w:rPr>
          <w:color w:val="231F20"/>
          <w:spacing w:val="2"/>
        </w:rPr>
        <w:t> </w:t>
      </w:r>
      <w:r>
        <w:rPr>
          <w:color w:val="231F20"/>
        </w:rPr>
        <w:t>–</w:t>
      </w:r>
    </w:p>
    <w:p>
      <w:pPr>
        <w:pStyle w:val="ListParagraph"/>
        <w:numPr>
          <w:ilvl w:val="0"/>
          <w:numId w:val="86"/>
        </w:numPr>
        <w:tabs>
          <w:tab w:pos="784" w:val="left" w:leader="none"/>
        </w:tabs>
        <w:spacing w:line="249" w:lineRule="auto" w:before="12" w:after="0"/>
        <w:ind w:left="163" w:right="501" w:firstLine="396"/>
        <w:jc w:val="both"/>
        <w:rPr>
          <w:sz w:val="24"/>
        </w:rPr>
      </w:pPr>
      <w:r>
        <w:rPr>
          <w:color w:val="231F20"/>
          <w:spacing w:val="-1"/>
          <w:w w:val="95"/>
          <w:sz w:val="24"/>
        </w:rPr>
        <w:t>Создание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эко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центра,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эко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лагеря,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эко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шко-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лы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территории парка</w:t>
      </w:r>
    </w:p>
    <w:p>
      <w:pPr>
        <w:pStyle w:val="ListParagraph"/>
        <w:numPr>
          <w:ilvl w:val="0"/>
          <w:numId w:val="86"/>
        </w:numPr>
        <w:tabs>
          <w:tab w:pos="793" w:val="left" w:leader="none"/>
        </w:tabs>
        <w:spacing w:line="249" w:lineRule="auto" w:before="2" w:after="0"/>
        <w:ind w:left="163" w:right="501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Развитие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рекреационных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зон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уникаль-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ном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природном месте</w:t>
      </w:r>
    </w:p>
    <w:p>
      <w:pPr>
        <w:pStyle w:val="ListParagraph"/>
        <w:numPr>
          <w:ilvl w:val="0"/>
          <w:numId w:val="86"/>
        </w:numPr>
        <w:tabs>
          <w:tab w:pos="801" w:val="left" w:leader="none"/>
        </w:tabs>
        <w:spacing w:line="240" w:lineRule="auto" w:before="2" w:after="0"/>
        <w:ind w:left="800" w:right="0" w:hanging="241"/>
        <w:jc w:val="both"/>
        <w:rPr>
          <w:sz w:val="24"/>
        </w:rPr>
      </w:pPr>
      <w:r>
        <w:rPr>
          <w:color w:val="231F20"/>
          <w:sz w:val="24"/>
        </w:rPr>
        <w:t>Организация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доступного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экотуризма</w:t>
      </w:r>
    </w:p>
    <w:p>
      <w:pPr>
        <w:pStyle w:val="ListParagraph"/>
        <w:numPr>
          <w:ilvl w:val="0"/>
          <w:numId w:val="86"/>
        </w:numPr>
        <w:tabs>
          <w:tab w:pos="804" w:val="left" w:leader="none"/>
        </w:tabs>
        <w:spacing w:line="249" w:lineRule="auto" w:before="12" w:after="0"/>
        <w:ind w:left="163" w:right="501" w:firstLine="396"/>
        <w:jc w:val="both"/>
        <w:rPr>
          <w:sz w:val="24"/>
        </w:rPr>
      </w:pPr>
      <w:r>
        <w:rPr>
          <w:color w:val="231F20"/>
          <w:sz w:val="24"/>
        </w:rPr>
        <w:t>Демонстрация и изучение особых при-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родных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ресурсов</w:t>
      </w:r>
    </w:p>
    <w:p>
      <w:pPr>
        <w:pStyle w:val="ListParagraph"/>
        <w:numPr>
          <w:ilvl w:val="0"/>
          <w:numId w:val="86"/>
        </w:numPr>
        <w:tabs>
          <w:tab w:pos="799" w:val="left" w:leader="none"/>
        </w:tabs>
        <w:spacing w:line="249" w:lineRule="auto" w:before="2" w:after="0"/>
        <w:ind w:left="163" w:right="499" w:firstLine="396"/>
        <w:jc w:val="both"/>
        <w:rPr>
          <w:sz w:val="24"/>
        </w:rPr>
      </w:pPr>
      <w:r>
        <w:rPr>
          <w:color w:val="231F20"/>
          <w:sz w:val="24"/>
        </w:rPr>
        <w:t>Развитие агро-деятельности – создание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живого,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прикосновение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природы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на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практике,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создание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оранжерей.</w:t>
      </w:r>
    </w:p>
    <w:p>
      <w:pPr>
        <w:pStyle w:val="BodyText"/>
        <w:spacing w:line="249" w:lineRule="auto" w:before="3"/>
        <w:ind w:left="163" w:right="494" w:firstLine="396"/>
      </w:pPr>
      <w:r>
        <w:rPr>
          <w:color w:val="231F20"/>
        </w:rPr>
        <w:t>Решение</w:t>
      </w:r>
      <w:r>
        <w:rPr>
          <w:color w:val="231F20"/>
          <w:spacing w:val="1"/>
        </w:rPr>
        <w:t> </w:t>
      </w:r>
      <w:r>
        <w:rPr>
          <w:color w:val="231F20"/>
        </w:rPr>
        <w:t>данных</w:t>
      </w:r>
      <w:r>
        <w:rPr>
          <w:color w:val="231F20"/>
          <w:spacing w:val="1"/>
        </w:rPr>
        <w:t> </w:t>
      </w:r>
      <w:r>
        <w:rPr>
          <w:color w:val="231F20"/>
        </w:rPr>
        <w:t>проблем</w:t>
      </w:r>
      <w:r>
        <w:rPr>
          <w:color w:val="231F20"/>
          <w:spacing w:val="1"/>
        </w:rPr>
        <w:t> </w:t>
      </w:r>
      <w:r>
        <w:rPr>
          <w:color w:val="231F20"/>
        </w:rPr>
        <w:t>сопутствует</w:t>
      </w:r>
      <w:r>
        <w:rPr>
          <w:color w:val="231F20"/>
          <w:spacing w:val="1"/>
        </w:rPr>
        <w:t> </w:t>
      </w:r>
      <w:r>
        <w:rPr>
          <w:color w:val="231F20"/>
        </w:rPr>
        <w:t>улучшению существующей среды, обеспечи-</w:t>
      </w:r>
      <w:r>
        <w:rPr>
          <w:color w:val="231F20"/>
          <w:spacing w:val="-57"/>
        </w:rPr>
        <w:t> </w:t>
      </w:r>
      <w:r>
        <w:rPr>
          <w:color w:val="231F20"/>
        </w:rPr>
        <w:t>вая охрану и заботу об уникальной местно-</w:t>
      </w:r>
      <w:r>
        <w:rPr>
          <w:color w:val="231F20"/>
          <w:spacing w:val="1"/>
        </w:rPr>
        <w:t> </w:t>
      </w:r>
      <w:r>
        <w:rPr>
          <w:color w:val="231F20"/>
        </w:rPr>
        <w:t>сти. Человек имеет возможность подправить</w:t>
      </w:r>
      <w:r>
        <w:rPr>
          <w:color w:val="231F20"/>
          <w:spacing w:val="1"/>
        </w:rPr>
        <w:t> </w:t>
      </w:r>
      <w:r>
        <w:rPr>
          <w:color w:val="231F20"/>
        </w:rPr>
        <w:t>и даже исправить экологическую ситуацию</w:t>
      </w:r>
      <w:r>
        <w:rPr>
          <w:color w:val="231F20"/>
          <w:spacing w:val="1"/>
        </w:rPr>
        <w:t> </w:t>
      </w:r>
      <w:r>
        <w:rPr>
          <w:color w:val="231F20"/>
        </w:rPr>
        <w:t>вокруг</w:t>
      </w:r>
      <w:r>
        <w:rPr>
          <w:color w:val="231F20"/>
          <w:spacing w:val="-14"/>
        </w:rPr>
        <w:t> </w:t>
      </w:r>
      <w:r>
        <w:rPr>
          <w:color w:val="231F20"/>
        </w:rPr>
        <w:t>себя,</w:t>
      </w:r>
      <w:r>
        <w:rPr>
          <w:color w:val="231F20"/>
          <w:spacing w:val="-14"/>
        </w:rPr>
        <w:t> </w:t>
      </w:r>
      <w:r>
        <w:rPr>
          <w:color w:val="231F20"/>
        </w:rPr>
        <w:t>обратить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нее</w:t>
      </w:r>
      <w:r>
        <w:rPr>
          <w:color w:val="231F20"/>
          <w:spacing w:val="-14"/>
        </w:rPr>
        <w:t> </w:t>
      </w:r>
      <w:r>
        <w:rPr>
          <w:color w:val="231F20"/>
        </w:rPr>
        <w:t>внимание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жить</w:t>
      </w:r>
      <w:r>
        <w:rPr>
          <w:color w:val="231F20"/>
          <w:spacing w:val="-58"/>
        </w:rPr>
        <w:t> </w:t>
      </w:r>
      <w:r>
        <w:rPr>
          <w:color w:val="231F20"/>
        </w:rPr>
        <w:t>в гармонии с природой, стабильная экологи-</w:t>
      </w:r>
      <w:r>
        <w:rPr>
          <w:color w:val="231F20"/>
          <w:spacing w:val="1"/>
        </w:rPr>
        <w:t> </w:t>
      </w:r>
      <w:r>
        <w:rPr>
          <w:color w:val="231F20"/>
        </w:rPr>
        <w:t>ческая</w:t>
      </w:r>
      <w:r>
        <w:rPr>
          <w:color w:val="231F20"/>
          <w:spacing w:val="-11"/>
        </w:rPr>
        <w:t> </w:t>
      </w:r>
      <w:r>
        <w:rPr>
          <w:color w:val="231F20"/>
        </w:rPr>
        <w:t>обстановка</w:t>
      </w:r>
      <w:r>
        <w:rPr>
          <w:color w:val="231F20"/>
          <w:spacing w:val="-11"/>
        </w:rPr>
        <w:t> </w:t>
      </w:r>
      <w:r>
        <w:rPr>
          <w:color w:val="231F20"/>
        </w:rPr>
        <w:t>делает</w:t>
      </w:r>
      <w:r>
        <w:rPr>
          <w:color w:val="231F20"/>
          <w:spacing w:val="-10"/>
        </w:rPr>
        <w:t> </w:t>
      </w:r>
      <w:r>
        <w:rPr>
          <w:color w:val="231F20"/>
        </w:rPr>
        <w:t>человека</w:t>
      </w:r>
      <w:r>
        <w:rPr>
          <w:color w:val="231F20"/>
          <w:spacing w:val="-11"/>
        </w:rPr>
        <w:t> </w:t>
      </w:r>
      <w:r>
        <w:rPr>
          <w:color w:val="231F20"/>
        </w:rPr>
        <w:t>более</w:t>
      </w:r>
      <w:r>
        <w:rPr>
          <w:color w:val="231F20"/>
          <w:spacing w:val="-10"/>
        </w:rPr>
        <w:t> </w:t>
      </w:r>
      <w:r>
        <w:rPr>
          <w:color w:val="231F20"/>
        </w:rPr>
        <w:t>здо-</w:t>
      </w:r>
      <w:r>
        <w:rPr>
          <w:color w:val="231F20"/>
          <w:spacing w:val="-58"/>
        </w:rPr>
        <w:t> </w:t>
      </w:r>
      <w:r>
        <w:rPr>
          <w:color w:val="231F20"/>
        </w:rPr>
        <w:t>ровым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счастливым,</w:t>
      </w:r>
      <w:r>
        <w:rPr>
          <w:color w:val="231F20"/>
          <w:spacing w:val="-6"/>
        </w:rPr>
        <w:t> </w:t>
      </w:r>
      <w:r>
        <w:rPr>
          <w:color w:val="231F20"/>
        </w:rPr>
        <w:t>благодаря</w:t>
      </w:r>
      <w:r>
        <w:rPr>
          <w:color w:val="231F20"/>
          <w:spacing w:val="-5"/>
        </w:rPr>
        <w:t> </w:t>
      </w:r>
      <w:r>
        <w:rPr>
          <w:color w:val="231F20"/>
        </w:rPr>
        <w:t>осознанному</w:t>
      </w:r>
      <w:r>
        <w:rPr>
          <w:color w:val="231F20"/>
          <w:spacing w:val="-58"/>
        </w:rPr>
        <w:t> </w:t>
      </w:r>
      <w:r>
        <w:rPr>
          <w:color w:val="231F20"/>
        </w:rPr>
        <w:t>отношению, которое прививается контактом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природой.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7"/>
        <w:jc w:val="left"/>
        <w:rPr>
          <w:sz w:val="35"/>
        </w:rPr>
      </w:pPr>
    </w:p>
    <w:p>
      <w:pPr>
        <w:spacing w:before="1"/>
        <w:ind w:left="163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87"/>
        </w:numPr>
        <w:tabs>
          <w:tab w:pos="743" w:val="left" w:leader="none"/>
        </w:tabs>
        <w:spacing w:line="249" w:lineRule="auto" w:before="2" w:after="0"/>
        <w:ind w:left="163" w:right="500" w:firstLine="396"/>
        <w:jc w:val="left"/>
        <w:rPr>
          <w:sz w:val="18"/>
        </w:rPr>
      </w:pPr>
      <w:r>
        <w:rPr>
          <w:color w:val="231F20"/>
          <w:sz w:val="18"/>
        </w:rPr>
        <w:t>Колбовский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Е.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Ю.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Экологический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туризм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экология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туризма: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Учебное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пособие.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ИЦ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«Академия».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2006.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256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87"/>
        </w:numPr>
        <w:tabs>
          <w:tab w:pos="737" w:val="left" w:leader="none"/>
        </w:tabs>
        <w:spacing w:line="249" w:lineRule="auto" w:before="2" w:after="0"/>
        <w:ind w:left="163" w:right="502" w:firstLine="396"/>
        <w:jc w:val="left"/>
        <w:rPr>
          <w:sz w:val="18"/>
        </w:rPr>
      </w:pPr>
      <w:r>
        <w:rPr>
          <w:color w:val="231F20"/>
          <w:w w:val="95"/>
          <w:sz w:val="18"/>
        </w:rPr>
        <w:t>Федеральное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агентство</w:t>
      </w:r>
      <w:r>
        <w:rPr>
          <w:color w:val="231F20"/>
          <w:spacing w:val="16"/>
          <w:w w:val="95"/>
          <w:sz w:val="18"/>
        </w:rPr>
        <w:t> </w:t>
      </w:r>
      <w:r>
        <w:rPr>
          <w:color w:val="231F20"/>
          <w:w w:val="95"/>
          <w:sz w:val="18"/>
        </w:rPr>
        <w:t>по</w:t>
      </w:r>
      <w:r>
        <w:rPr>
          <w:color w:val="231F20"/>
          <w:spacing w:val="16"/>
          <w:w w:val="95"/>
          <w:sz w:val="18"/>
        </w:rPr>
        <w:t> </w:t>
      </w:r>
      <w:r>
        <w:rPr>
          <w:color w:val="231F20"/>
          <w:w w:val="95"/>
          <w:sz w:val="18"/>
        </w:rPr>
        <w:t>туризму.</w:t>
      </w:r>
      <w:r>
        <w:rPr>
          <w:color w:val="231F20"/>
          <w:spacing w:val="15"/>
          <w:w w:val="95"/>
          <w:sz w:val="18"/>
        </w:rPr>
        <w:t> </w:t>
      </w:r>
      <w:r>
        <w:rPr>
          <w:color w:val="231F20"/>
          <w:w w:val="95"/>
          <w:sz w:val="18"/>
        </w:rPr>
        <w:t>URL:</w:t>
      </w:r>
      <w:r>
        <w:rPr>
          <w:color w:val="231F20"/>
          <w:spacing w:val="16"/>
          <w:w w:val="95"/>
          <w:sz w:val="18"/>
        </w:rPr>
        <w:t> </w:t>
      </w:r>
      <w:r>
        <w:rPr>
          <w:color w:val="231F20"/>
          <w:w w:val="95"/>
          <w:sz w:val="18"/>
        </w:rPr>
        <w:t>https://</w:t>
      </w:r>
      <w:hyperlink r:id="rId169">
        <w:r>
          <w:rPr>
            <w:color w:val="231F20"/>
            <w:w w:val="95"/>
            <w:sz w:val="18"/>
          </w:rPr>
          <w:t>www.</w:t>
        </w:r>
      </w:hyperlink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russiatourism.ru/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 01.03.2020).</w:t>
      </w:r>
    </w:p>
    <w:p>
      <w:pPr>
        <w:pStyle w:val="ListParagraph"/>
        <w:numPr>
          <w:ilvl w:val="0"/>
          <w:numId w:val="87"/>
        </w:numPr>
        <w:tabs>
          <w:tab w:pos="750" w:val="left" w:leader="none"/>
        </w:tabs>
        <w:spacing w:line="249" w:lineRule="auto" w:before="1" w:after="0"/>
        <w:ind w:left="163" w:right="498" w:firstLine="396"/>
        <w:jc w:val="left"/>
        <w:rPr>
          <w:sz w:val="18"/>
        </w:rPr>
      </w:pPr>
      <w:r>
        <w:rPr>
          <w:color w:val="231F20"/>
          <w:sz w:val="18"/>
        </w:rPr>
        <w:t>Сайт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Фонда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«Охрана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природного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наследия»: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http://</w:t>
      </w:r>
      <w:r>
        <w:rPr>
          <w:color w:val="231F20"/>
          <w:spacing w:val="-42"/>
          <w:sz w:val="18"/>
        </w:rPr>
        <w:t> </w:t>
      </w:r>
      <w:hyperlink r:id="rId400">
        <w:r>
          <w:rPr>
            <w:color w:val="231F20"/>
            <w:sz w:val="18"/>
          </w:rPr>
          <w:t>www.nhpfund.ru/</w:t>
        </w:r>
      </w:hyperlink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 10.03.2020).</w:t>
      </w:r>
    </w:p>
    <w:p>
      <w:pPr>
        <w:spacing w:after="0" w:line="249" w:lineRule="auto"/>
        <w:jc w:val="left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4855" w:space="134"/>
            <w:col w:w="5321"/>
          </w:cols>
        </w:sectPr>
      </w:pPr>
    </w:p>
    <w:p>
      <w:pPr>
        <w:tabs>
          <w:tab w:pos="2827" w:val="left" w:leader="none"/>
        </w:tabs>
        <w:spacing w:line="240" w:lineRule="auto"/>
        <w:ind w:left="50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846" coordorigin="0,0" coordsize="1990,1990">
            <v:shape style="position:absolute;left:2;top:2;width:1985;height:1985" type="#_x0000_t75" id="docshape847" stroked="false">
              <v:imagedata r:id="rId401" o:title=""/>
            </v:shape>
            <v:rect style="position:absolute;left:2;top:2;width:1985;height:1985" id="docshape848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849" coordorigin="0,0" coordsize="1990,1990">
            <v:shape style="position:absolute;left:138;top:47;width:1849;height:1939" type="#_x0000_t75" id="docshape850" stroked="false">
              <v:imagedata r:id="rId272" o:title=""/>
            </v:shape>
            <v:rect style="position:absolute;left:2;top:2;width:1985;height:1985" id="docshape851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6"/>
        <w:jc w:val="left"/>
        <w:rPr>
          <w:sz w:val="21"/>
        </w:rPr>
      </w:pPr>
      <w:r>
        <w:rPr/>
        <w:pict>
          <v:rect style="position:absolute;margin-left:65.446999pt;margin-top:13.584pt;width:481.89pt;height:29.764pt;mso-position-horizontal-relative:page;mso-position-vertical-relative:paragraph;z-index:-15552512;mso-wrap-distance-left:0;mso-wrap-distance-right:0" id="docshape852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2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506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5"/>
          <w:sz w:val="20"/>
        </w:rPr>
        <w:t> </w:t>
      </w:r>
      <w:r>
        <w:rPr>
          <w:b/>
          <w:color w:val="231F20"/>
          <w:sz w:val="20"/>
        </w:rPr>
        <w:t>712.253</w:t>
      </w:r>
    </w:p>
    <w:p>
      <w:pPr>
        <w:spacing w:line="256" w:lineRule="auto" w:before="17"/>
        <w:ind w:left="506" w:right="0" w:firstLine="0"/>
        <w:jc w:val="left"/>
        <w:rPr>
          <w:sz w:val="20"/>
        </w:rPr>
      </w:pPr>
      <w:r>
        <w:rPr>
          <w:i/>
          <w:color w:val="231F20"/>
          <w:sz w:val="20"/>
        </w:rPr>
        <w:t>Анастасия</w:t>
      </w:r>
      <w:r>
        <w:rPr>
          <w:i/>
          <w:color w:val="231F20"/>
          <w:spacing w:val="31"/>
          <w:sz w:val="20"/>
        </w:rPr>
        <w:t> </w:t>
      </w:r>
      <w:r>
        <w:rPr>
          <w:i/>
          <w:color w:val="231F20"/>
          <w:sz w:val="20"/>
        </w:rPr>
        <w:t>Дмитриевна</w:t>
      </w:r>
      <w:r>
        <w:rPr>
          <w:i/>
          <w:color w:val="231F20"/>
          <w:spacing w:val="32"/>
          <w:sz w:val="20"/>
        </w:rPr>
        <w:t> </w:t>
      </w:r>
      <w:r>
        <w:rPr>
          <w:i/>
          <w:color w:val="231F20"/>
          <w:sz w:val="20"/>
        </w:rPr>
        <w:t>Захарова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магистрант</w:t>
      </w:r>
    </w:p>
    <w:p>
      <w:pPr>
        <w:spacing w:line="256" w:lineRule="auto" w:before="2"/>
        <w:ind w:left="506" w:right="998" w:firstLine="0"/>
        <w:jc w:val="left"/>
        <w:rPr>
          <w:sz w:val="20"/>
        </w:rPr>
      </w:pPr>
      <w:r>
        <w:rPr>
          <w:i/>
          <w:color w:val="231F20"/>
          <w:sz w:val="20"/>
        </w:rPr>
        <w:t>Андрей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231F20"/>
          <w:sz w:val="20"/>
        </w:rPr>
        <w:t>Викторович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231F20"/>
          <w:sz w:val="20"/>
        </w:rPr>
        <w:t>Суровенков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канд.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архитектуры,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line="256" w:lineRule="auto" w:before="2"/>
        <w:ind w:left="506" w:right="38" w:firstLine="0"/>
        <w:jc w:val="left"/>
        <w:rPr>
          <w:i/>
          <w:sz w:val="20"/>
        </w:rPr>
      </w:pPr>
      <w:r>
        <w:rPr>
          <w:color w:val="231F20"/>
          <w:spacing w:val="-1"/>
          <w:w w:val="105"/>
          <w:sz w:val="20"/>
        </w:rPr>
        <w:t>(Санкт-Петербургский государственный</w:t>
      </w:r>
      <w:r>
        <w:rPr>
          <w:color w:val="231F20"/>
          <w:w w:val="105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университет)</w:t>
      </w:r>
      <w:r>
        <w:rPr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E-mail:</w:t>
      </w:r>
      <w:r>
        <w:rPr>
          <w:i/>
          <w:color w:val="231F20"/>
          <w:spacing w:val="12"/>
          <w:sz w:val="20"/>
        </w:rPr>
        <w:t> </w:t>
      </w:r>
      <w:hyperlink r:id="rId402">
        <w:r>
          <w:rPr>
            <w:i/>
            <w:color w:val="231F20"/>
            <w:sz w:val="20"/>
          </w:rPr>
          <w:t>anastasiya.zaharova.das@gmail.com</w:t>
        </w:r>
        <w:r>
          <w:rPr>
            <w:color w:val="231F20"/>
            <w:sz w:val="20"/>
          </w:rPr>
          <w:t>,</w:t>
        </w:r>
      </w:hyperlink>
      <w:r>
        <w:rPr>
          <w:color w:val="231F20"/>
          <w:spacing w:val="-47"/>
          <w:sz w:val="20"/>
        </w:rPr>
        <w:t> </w:t>
      </w:r>
      <w:hyperlink r:id="rId151">
        <w:r>
          <w:rPr>
            <w:i/>
            <w:color w:val="231F20"/>
            <w:w w:val="105"/>
            <w:sz w:val="20"/>
          </w:rPr>
          <w:t>9107977@gmail.com</w:t>
        </w:r>
      </w:hyperlink>
    </w:p>
    <w:p>
      <w:pPr>
        <w:spacing w:line="240" w:lineRule="auto" w:before="2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spacing w:line="256" w:lineRule="auto" w:before="0"/>
        <w:ind w:left="1688" w:right="150" w:hanging="158"/>
        <w:jc w:val="right"/>
        <w:rPr>
          <w:sz w:val="20"/>
        </w:rPr>
      </w:pPr>
      <w:r>
        <w:rPr>
          <w:i/>
          <w:color w:val="231F20"/>
          <w:sz w:val="20"/>
        </w:rPr>
        <w:t>Anastasiya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Dmitrievna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Zaharova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Master’s</w:t>
      </w:r>
      <w:r>
        <w:rPr>
          <w:color w:val="231F20"/>
          <w:spacing w:val="5"/>
          <w:w w:val="105"/>
          <w:sz w:val="20"/>
        </w:rPr>
        <w:t> </w:t>
      </w:r>
      <w:r>
        <w:rPr>
          <w:color w:val="231F20"/>
          <w:w w:val="105"/>
          <w:sz w:val="20"/>
        </w:rPr>
        <w:t>Degree</w:t>
      </w:r>
      <w:r>
        <w:rPr>
          <w:color w:val="231F20"/>
          <w:spacing w:val="5"/>
          <w:w w:val="105"/>
          <w:sz w:val="20"/>
        </w:rPr>
        <w:t> </w:t>
      </w:r>
      <w:r>
        <w:rPr>
          <w:color w:val="231F20"/>
          <w:w w:val="105"/>
          <w:sz w:val="20"/>
        </w:rPr>
        <w:t>student</w:t>
      </w:r>
      <w:r>
        <w:rPr>
          <w:color w:val="231F20"/>
          <w:spacing w:val="1"/>
          <w:w w:val="105"/>
          <w:sz w:val="20"/>
        </w:rPr>
        <w:t> </w:t>
      </w:r>
      <w:r>
        <w:rPr>
          <w:i/>
          <w:color w:val="231F20"/>
          <w:sz w:val="20"/>
        </w:rPr>
        <w:t>Andrey</w:t>
      </w:r>
      <w:r>
        <w:rPr>
          <w:i/>
          <w:color w:val="231F20"/>
          <w:spacing w:val="11"/>
          <w:sz w:val="20"/>
        </w:rPr>
        <w:t> </w:t>
      </w:r>
      <w:r>
        <w:rPr>
          <w:i/>
          <w:color w:val="231F20"/>
          <w:sz w:val="20"/>
        </w:rPr>
        <w:t>Viktorovich</w:t>
      </w:r>
      <w:r>
        <w:rPr>
          <w:i/>
          <w:color w:val="231F20"/>
          <w:spacing w:val="12"/>
          <w:sz w:val="20"/>
        </w:rPr>
        <w:t> </w:t>
      </w:r>
      <w:r>
        <w:rPr>
          <w:i/>
          <w:color w:val="231F20"/>
          <w:sz w:val="20"/>
        </w:rPr>
        <w:t>Surovenkov</w:t>
      </w:r>
      <w:r>
        <w:rPr>
          <w:color w:val="231F20"/>
          <w:sz w:val="20"/>
        </w:rPr>
        <w:t>,</w:t>
      </w:r>
    </w:p>
    <w:p>
      <w:pPr>
        <w:spacing w:line="256" w:lineRule="auto" w:before="4"/>
        <w:ind w:left="1516" w:right="152" w:hanging="576"/>
        <w:jc w:val="right"/>
        <w:rPr>
          <w:sz w:val="20"/>
        </w:rPr>
      </w:pPr>
      <w:r>
        <w:rPr>
          <w:color w:val="231F20"/>
          <w:sz w:val="20"/>
        </w:rPr>
        <w:t>PhD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2"/>
        <w:ind w:left="0" w:right="151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7"/>
        <w:ind w:left="0" w:right="150" w:firstLine="0"/>
        <w:jc w:val="right"/>
        <w:rPr>
          <w:sz w:val="20"/>
        </w:rPr>
      </w:pPr>
      <w:r>
        <w:rPr>
          <w:i/>
          <w:color w:val="231F20"/>
          <w:sz w:val="20"/>
        </w:rPr>
        <w:t>E-mail:  </w:t>
      </w:r>
      <w:r>
        <w:rPr>
          <w:i/>
          <w:color w:val="231F20"/>
          <w:spacing w:val="1"/>
          <w:sz w:val="20"/>
        </w:rPr>
        <w:t> </w:t>
      </w:r>
      <w:hyperlink r:id="rId402">
        <w:r>
          <w:rPr>
            <w:i/>
            <w:color w:val="231F20"/>
            <w:sz w:val="20"/>
          </w:rPr>
          <w:t>anastasiya.zaharova.das@gmail.com</w:t>
        </w:r>
        <w:r>
          <w:rPr>
            <w:color w:val="231F20"/>
            <w:sz w:val="20"/>
          </w:rPr>
          <w:t>,</w:t>
        </w:r>
      </w:hyperlink>
    </w:p>
    <w:p>
      <w:pPr>
        <w:spacing w:before="17"/>
        <w:ind w:left="0" w:right="150" w:firstLine="0"/>
        <w:jc w:val="right"/>
        <w:rPr>
          <w:i/>
          <w:sz w:val="20"/>
        </w:rPr>
      </w:pPr>
      <w:hyperlink r:id="rId151">
        <w:r>
          <w:rPr>
            <w:i/>
            <w:color w:val="231F20"/>
            <w:w w:val="105"/>
            <w:sz w:val="20"/>
          </w:rPr>
          <w:t>9107977@gmail.com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362" w:space="1469"/>
            <w:col w:w="4479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jc w:val="left"/>
        <w:rPr>
          <w:i/>
          <w:sz w:val="22"/>
        </w:rPr>
      </w:pPr>
    </w:p>
    <w:p>
      <w:pPr>
        <w:pStyle w:val="Heading1"/>
        <w:spacing w:line="249" w:lineRule="auto"/>
        <w:ind w:right="542"/>
      </w:pPr>
      <w:r>
        <w:rPr>
          <w:color w:val="231F20"/>
          <w:spacing w:val="-1"/>
        </w:rPr>
        <w:t>МОДУЛЬНЫЕ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ПЛАВАЮЩИЕ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СООРУЖЕНИЯ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СРЕДСТВО</w:t>
      </w:r>
      <w:r>
        <w:rPr>
          <w:color w:val="231F20"/>
          <w:spacing w:val="-57"/>
        </w:rPr>
        <w:t> </w:t>
      </w:r>
      <w:r>
        <w:rPr>
          <w:color w:val="231F20"/>
        </w:rPr>
        <w:t>БЛАГОУСТРОЙСТВА</w:t>
      </w:r>
      <w:r>
        <w:rPr>
          <w:color w:val="231F20"/>
          <w:spacing w:val="-3"/>
        </w:rPr>
        <w:t> </w:t>
      </w:r>
      <w:r>
        <w:rPr>
          <w:color w:val="231F20"/>
        </w:rPr>
        <w:t>ВОДНЫХ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ТЕРРИТОРИЙ</w:t>
      </w:r>
    </w:p>
    <w:p>
      <w:pPr>
        <w:spacing w:before="2"/>
        <w:ind w:left="2528" w:right="2175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(НА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ПРИМЕРЕ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Р.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НЕВЫ)</w:t>
      </w:r>
    </w:p>
    <w:p>
      <w:pPr>
        <w:pStyle w:val="BodyText"/>
        <w:spacing w:before="9"/>
        <w:jc w:val="left"/>
        <w:rPr>
          <w:b/>
          <w:sz w:val="20"/>
        </w:rPr>
      </w:pPr>
    </w:p>
    <w:p>
      <w:pPr>
        <w:pStyle w:val="BodyText"/>
        <w:spacing w:line="249" w:lineRule="auto"/>
        <w:ind w:left="452" w:right="98"/>
        <w:jc w:val="center"/>
      </w:pPr>
      <w:r>
        <w:rPr>
          <w:color w:val="231F20"/>
          <w:spacing w:val="-2"/>
        </w:rPr>
        <w:t>MODULAR FLOATING STRUCTURES AS MEANS OF IMPROVING WATER TERRITORIES</w:t>
      </w:r>
      <w:r>
        <w:rPr>
          <w:color w:val="231F20"/>
          <w:spacing w:val="-57"/>
        </w:rPr>
        <w:t> </w:t>
      </w:r>
      <w:r>
        <w:rPr>
          <w:color w:val="231F20"/>
        </w:rPr>
        <w:t>(ON</w:t>
      </w:r>
      <w:r>
        <w:rPr>
          <w:color w:val="231F20"/>
          <w:spacing w:val="-6"/>
        </w:rPr>
        <w:t> </w:t>
      </w:r>
      <w:r>
        <w:rPr>
          <w:color w:val="231F20"/>
        </w:rPr>
        <w:t>THE EXAMPLE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5"/>
        </w:rPr>
        <w:t> </w:t>
      </w:r>
      <w:r>
        <w:rPr>
          <w:color w:val="231F20"/>
        </w:rPr>
        <w:t>THE NEVA</w:t>
      </w:r>
      <w:r>
        <w:rPr>
          <w:color w:val="231F20"/>
          <w:spacing w:val="-15"/>
        </w:rPr>
        <w:t> </w:t>
      </w:r>
      <w:r>
        <w:rPr>
          <w:color w:val="231F20"/>
        </w:rPr>
        <w:t>RIVER)</w:t>
      </w:r>
    </w:p>
    <w:p>
      <w:pPr>
        <w:pStyle w:val="BodyText"/>
        <w:spacing w:line="249" w:lineRule="auto" w:before="229"/>
        <w:ind w:left="506" w:right="149" w:firstLine="396"/>
        <w:jc w:val="right"/>
      </w:pP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развитии</w:t>
      </w:r>
      <w:r>
        <w:rPr>
          <w:color w:val="231F20"/>
          <w:spacing w:val="12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13"/>
        </w:rPr>
        <w:t> </w:t>
      </w:r>
      <w:r>
        <w:rPr>
          <w:color w:val="231F20"/>
        </w:rPr>
        <w:t>города</w:t>
      </w:r>
      <w:r>
        <w:rPr>
          <w:color w:val="231F20"/>
          <w:spacing w:val="12"/>
        </w:rPr>
        <w:t> </w:t>
      </w:r>
      <w:r>
        <w:rPr>
          <w:color w:val="231F20"/>
        </w:rPr>
        <w:t>одним</w:t>
      </w:r>
      <w:r>
        <w:rPr>
          <w:color w:val="231F20"/>
          <w:spacing w:val="13"/>
        </w:rPr>
        <w:t> </w:t>
      </w:r>
      <w:r>
        <w:rPr>
          <w:color w:val="231F20"/>
        </w:rPr>
        <w:t>из</w:t>
      </w:r>
      <w:r>
        <w:rPr>
          <w:color w:val="231F20"/>
          <w:spacing w:val="12"/>
        </w:rPr>
        <w:t> </w:t>
      </w:r>
      <w:r>
        <w:rPr>
          <w:color w:val="231F20"/>
        </w:rPr>
        <w:t>ключевых</w:t>
      </w:r>
      <w:r>
        <w:rPr>
          <w:color w:val="231F20"/>
          <w:spacing w:val="13"/>
        </w:rPr>
        <w:t> </w:t>
      </w:r>
      <w:r>
        <w:rPr>
          <w:color w:val="231F20"/>
        </w:rPr>
        <w:t>вопросов</w:t>
      </w:r>
      <w:r>
        <w:rPr>
          <w:color w:val="231F20"/>
          <w:spacing w:val="12"/>
        </w:rPr>
        <w:t> </w:t>
      </w:r>
      <w:r>
        <w:rPr>
          <w:color w:val="231F20"/>
        </w:rPr>
        <w:t>являются</w:t>
      </w:r>
      <w:r>
        <w:rPr>
          <w:color w:val="231F20"/>
          <w:spacing w:val="13"/>
        </w:rPr>
        <w:t> </w:t>
      </w:r>
      <w:r>
        <w:rPr>
          <w:color w:val="231F20"/>
        </w:rPr>
        <w:t>проблемы</w:t>
      </w:r>
      <w:r>
        <w:rPr>
          <w:color w:val="231F20"/>
          <w:spacing w:val="12"/>
        </w:rPr>
        <w:t> </w:t>
      </w:r>
      <w:r>
        <w:rPr>
          <w:color w:val="231F20"/>
        </w:rPr>
        <w:t>при-</w:t>
      </w:r>
      <w:r>
        <w:rPr>
          <w:color w:val="231F20"/>
          <w:spacing w:val="-57"/>
        </w:rPr>
        <w:t> </w:t>
      </w:r>
      <w:r>
        <w:rPr>
          <w:color w:val="231F20"/>
        </w:rPr>
        <w:t>брежных</w:t>
      </w:r>
      <w:r>
        <w:rPr>
          <w:color w:val="231F20"/>
          <w:spacing w:val="-7"/>
        </w:rPr>
        <w:t> </w:t>
      </w:r>
      <w:r>
        <w:rPr>
          <w:color w:val="231F20"/>
        </w:rPr>
        <w:t>территорий.</w:t>
      </w:r>
      <w:r>
        <w:rPr>
          <w:color w:val="231F20"/>
          <w:spacing w:val="-8"/>
        </w:rPr>
        <w:t> </w:t>
      </w:r>
      <w:r>
        <w:rPr>
          <w:color w:val="231F20"/>
        </w:rPr>
        <w:t>Санкт-Петербург</w:t>
      </w:r>
      <w:r>
        <w:rPr>
          <w:color w:val="231F20"/>
          <w:spacing w:val="-8"/>
        </w:rPr>
        <w:t> </w:t>
      </w:r>
      <w:r>
        <w:rPr>
          <w:color w:val="231F20"/>
        </w:rPr>
        <w:t>обладает</w:t>
      </w:r>
      <w:r>
        <w:rPr>
          <w:color w:val="231F20"/>
          <w:spacing w:val="-8"/>
        </w:rPr>
        <w:t> </w:t>
      </w:r>
      <w:r>
        <w:rPr>
          <w:color w:val="231F20"/>
        </w:rPr>
        <w:t>большими</w:t>
      </w:r>
      <w:r>
        <w:rPr>
          <w:color w:val="231F20"/>
          <w:spacing w:val="-8"/>
        </w:rPr>
        <w:t> </w:t>
      </w:r>
      <w:r>
        <w:rPr>
          <w:color w:val="231F20"/>
        </w:rPr>
        <w:t>водными</w:t>
      </w:r>
      <w:r>
        <w:rPr>
          <w:color w:val="231F20"/>
          <w:spacing w:val="-7"/>
        </w:rPr>
        <w:t> </w:t>
      </w:r>
      <w:r>
        <w:rPr>
          <w:color w:val="231F20"/>
        </w:rPr>
        <w:t>ресурсами,</w:t>
      </w:r>
      <w:r>
        <w:rPr>
          <w:color w:val="231F20"/>
          <w:spacing w:val="-7"/>
        </w:rPr>
        <w:t> </w:t>
      </w:r>
      <w:r>
        <w:rPr>
          <w:color w:val="231F20"/>
        </w:rPr>
        <w:t>однако</w:t>
      </w:r>
      <w:r>
        <w:rPr>
          <w:color w:val="231F20"/>
          <w:spacing w:val="-7"/>
        </w:rPr>
        <w:t> </w:t>
      </w:r>
      <w:r>
        <w:rPr>
          <w:color w:val="231F20"/>
        </w:rPr>
        <w:t>бере-</w:t>
      </w:r>
      <w:r>
        <w:rPr>
          <w:color w:val="231F20"/>
          <w:spacing w:val="-57"/>
        </w:rPr>
        <w:t> </w:t>
      </w:r>
      <w:r>
        <w:rPr>
          <w:color w:val="231F20"/>
        </w:rPr>
        <w:t>говые</w:t>
      </w:r>
      <w:r>
        <w:rPr>
          <w:color w:val="231F20"/>
          <w:spacing w:val="3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большей</w:t>
      </w:r>
      <w:r>
        <w:rPr>
          <w:color w:val="231F20"/>
          <w:spacing w:val="3"/>
        </w:rPr>
        <w:t> </w:t>
      </w:r>
      <w:r>
        <w:rPr>
          <w:color w:val="231F20"/>
        </w:rPr>
        <w:t>степени</w:t>
      </w:r>
      <w:r>
        <w:rPr>
          <w:color w:val="231F20"/>
          <w:spacing w:val="3"/>
        </w:rPr>
        <w:t> </w:t>
      </w:r>
      <w:r>
        <w:rPr>
          <w:color w:val="231F20"/>
        </w:rPr>
        <w:t>представляют</w:t>
      </w:r>
      <w:r>
        <w:rPr>
          <w:color w:val="231F20"/>
          <w:spacing w:val="4"/>
        </w:rPr>
        <w:t> </w:t>
      </w:r>
      <w:r>
        <w:rPr>
          <w:color w:val="231F20"/>
        </w:rPr>
        <w:t>собой</w:t>
      </w:r>
      <w:r>
        <w:rPr>
          <w:color w:val="231F20"/>
          <w:spacing w:val="3"/>
        </w:rPr>
        <w:t> </w:t>
      </w:r>
      <w:r>
        <w:rPr>
          <w:color w:val="231F20"/>
        </w:rPr>
        <w:t>транспортную</w:t>
      </w:r>
      <w:r>
        <w:rPr>
          <w:color w:val="231F20"/>
          <w:spacing w:val="3"/>
        </w:rPr>
        <w:t> </w:t>
      </w:r>
      <w:r>
        <w:rPr>
          <w:color w:val="231F20"/>
        </w:rPr>
        <w:t>магистраль,</w:t>
      </w:r>
      <w:r>
        <w:rPr>
          <w:color w:val="231F20"/>
          <w:spacing w:val="3"/>
        </w:rPr>
        <w:t> </w:t>
      </w:r>
      <w:r>
        <w:rPr>
          <w:color w:val="231F20"/>
        </w:rPr>
        <w:t>нежели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пространство для организации общественной жизни граждан. В настоящее время в Петербур-</w:t>
      </w:r>
      <w:r>
        <w:rPr>
          <w:color w:val="231F20"/>
          <w:spacing w:val="-57"/>
        </w:rPr>
        <w:t> </w:t>
      </w:r>
      <w:r>
        <w:rPr>
          <w:color w:val="231F20"/>
        </w:rPr>
        <w:t>ге</w:t>
      </w:r>
      <w:r>
        <w:rPr>
          <w:color w:val="231F20"/>
          <w:spacing w:val="-15"/>
        </w:rPr>
        <w:t> </w:t>
      </w:r>
      <w:r>
        <w:rPr>
          <w:color w:val="231F20"/>
        </w:rPr>
        <w:t>нет</w:t>
      </w:r>
      <w:r>
        <w:rPr>
          <w:color w:val="231F20"/>
          <w:spacing w:val="-15"/>
        </w:rPr>
        <w:t> </w:t>
      </w:r>
      <w:r>
        <w:rPr>
          <w:color w:val="231F20"/>
        </w:rPr>
        <w:t>набережных,</w:t>
      </w:r>
      <w:r>
        <w:rPr>
          <w:color w:val="231F20"/>
          <w:spacing w:val="-15"/>
        </w:rPr>
        <w:t> </w:t>
      </w:r>
      <w:r>
        <w:rPr>
          <w:color w:val="231F20"/>
        </w:rPr>
        <w:t>которые</w:t>
      </w:r>
      <w:r>
        <w:rPr>
          <w:color w:val="231F20"/>
          <w:spacing w:val="-15"/>
        </w:rPr>
        <w:t> </w:t>
      </w:r>
      <w:r>
        <w:rPr>
          <w:color w:val="231F20"/>
        </w:rPr>
        <w:t>отвечали</w:t>
      </w:r>
      <w:r>
        <w:rPr>
          <w:color w:val="231F20"/>
          <w:spacing w:val="-15"/>
        </w:rPr>
        <w:t> </w:t>
      </w:r>
      <w:r>
        <w:rPr>
          <w:color w:val="231F20"/>
        </w:rPr>
        <w:t>бы</w:t>
      </w:r>
      <w:r>
        <w:rPr>
          <w:color w:val="231F20"/>
          <w:spacing w:val="-15"/>
        </w:rPr>
        <w:t> </w:t>
      </w:r>
      <w:r>
        <w:rPr>
          <w:color w:val="231F20"/>
        </w:rPr>
        <w:t>современным</w:t>
      </w:r>
      <w:r>
        <w:rPr>
          <w:color w:val="231F20"/>
          <w:spacing w:val="-15"/>
        </w:rPr>
        <w:t> </w:t>
      </w:r>
      <w:r>
        <w:rPr>
          <w:color w:val="231F20"/>
        </w:rPr>
        <w:t>требованиям</w:t>
      </w:r>
      <w:r>
        <w:rPr>
          <w:color w:val="231F20"/>
          <w:spacing w:val="-15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15"/>
        </w:rPr>
        <w:t> </w:t>
      </w:r>
      <w:r>
        <w:rPr>
          <w:color w:val="231F20"/>
        </w:rPr>
        <w:t>простран-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критериям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комфортной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среды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людей.</w:t>
      </w:r>
      <w:r>
        <w:rPr>
          <w:color w:val="231F20"/>
          <w:spacing w:val="-13"/>
        </w:rPr>
        <w:t> </w:t>
      </w:r>
      <w:r>
        <w:rPr>
          <w:color w:val="231F20"/>
        </w:rPr>
        <w:t>Речной</w:t>
      </w:r>
      <w:r>
        <w:rPr>
          <w:color w:val="231F20"/>
          <w:spacing w:val="-14"/>
        </w:rPr>
        <w:t> </w:t>
      </w:r>
      <w:r>
        <w:rPr>
          <w:color w:val="231F20"/>
        </w:rPr>
        <w:t>фасад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образ</w:t>
      </w:r>
      <w:r>
        <w:rPr>
          <w:color w:val="231F20"/>
          <w:spacing w:val="-15"/>
        </w:rPr>
        <w:t> </w:t>
      </w:r>
      <w:r>
        <w:rPr>
          <w:color w:val="231F20"/>
        </w:rPr>
        <w:t>города,</w:t>
      </w:r>
      <w:r>
        <w:rPr>
          <w:color w:val="231F20"/>
          <w:spacing w:val="-14"/>
        </w:rPr>
        <w:t> </w:t>
      </w:r>
      <w:r>
        <w:rPr>
          <w:color w:val="231F20"/>
        </w:rPr>
        <w:t>который</w:t>
      </w:r>
      <w:r>
        <w:rPr>
          <w:color w:val="231F20"/>
          <w:spacing w:val="-13"/>
        </w:rPr>
        <w:t> </w:t>
      </w:r>
      <w:r>
        <w:rPr>
          <w:color w:val="231F20"/>
        </w:rPr>
        <w:t>склады-</w:t>
      </w:r>
      <w:r>
        <w:rPr>
          <w:color w:val="231F20"/>
          <w:spacing w:val="-57"/>
        </w:rPr>
        <w:t> </w:t>
      </w:r>
      <w:r>
        <w:rPr>
          <w:color w:val="231F20"/>
        </w:rPr>
        <w:t>вается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восприятии</w:t>
      </w:r>
      <w:r>
        <w:rPr>
          <w:color w:val="231F20"/>
          <w:spacing w:val="-10"/>
        </w:rPr>
        <w:t> </w:t>
      </w:r>
      <w:r>
        <w:rPr>
          <w:color w:val="231F20"/>
        </w:rPr>
        <w:t>панорам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воды</w:t>
      </w:r>
      <w:r>
        <w:rPr>
          <w:color w:val="231F20"/>
          <w:spacing w:val="-11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другого</w:t>
      </w:r>
      <w:r>
        <w:rPr>
          <w:color w:val="231F20"/>
          <w:spacing w:val="-11"/>
        </w:rPr>
        <w:t> </w:t>
      </w:r>
      <w:r>
        <w:rPr>
          <w:color w:val="231F20"/>
        </w:rPr>
        <w:t>берега.</w:t>
      </w:r>
      <w:r>
        <w:rPr>
          <w:color w:val="231F20"/>
          <w:spacing w:val="-12"/>
        </w:rPr>
        <w:t> </w:t>
      </w:r>
      <w:r>
        <w:rPr>
          <w:color w:val="231F20"/>
        </w:rPr>
        <w:t>Люди</w:t>
      </w:r>
      <w:r>
        <w:rPr>
          <w:color w:val="231F20"/>
          <w:spacing w:val="-11"/>
        </w:rPr>
        <w:t> </w:t>
      </w:r>
      <w:r>
        <w:rPr>
          <w:color w:val="231F20"/>
        </w:rPr>
        <w:t>стремятся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воде,</w:t>
      </w:r>
      <w:r>
        <w:rPr>
          <w:color w:val="231F20"/>
          <w:spacing w:val="-12"/>
        </w:rPr>
        <w:t> </w:t>
      </w:r>
      <w:r>
        <w:rPr>
          <w:color w:val="231F20"/>
        </w:rPr>
        <w:t>однако</w:t>
      </w:r>
      <w:r>
        <w:rPr>
          <w:color w:val="231F20"/>
          <w:spacing w:val="-11"/>
        </w:rPr>
        <w:t> </w:t>
      </w:r>
      <w:r>
        <w:rPr>
          <w:color w:val="231F20"/>
        </w:rPr>
        <w:t>она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пор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обустроена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человека.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Потенциал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набережных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Невы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ре-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сурс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организации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общественной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жизни.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статье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рассмотрены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типы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набережных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Санкт-Пе-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тербурга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способы</w:t>
      </w:r>
      <w:r>
        <w:rPr>
          <w:color w:val="231F20"/>
          <w:spacing w:val="-14"/>
        </w:rPr>
        <w:t> </w:t>
      </w:r>
      <w:r>
        <w:rPr>
          <w:color w:val="231F20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</w:rPr>
        <w:t>ревитализации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помощью</w:t>
      </w:r>
      <w:r>
        <w:rPr>
          <w:color w:val="231F20"/>
          <w:spacing w:val="-13"/>
        </w:rPr>
        <w:t> </w:t>
      </w:r>
      <w:r>
        <w:rPr>
          <w:color w:val="231F20"/>
        </w:rPr>
        <w:t>группы</w:t>
      </w:r>
      <w:r>
        <w:rPr>
          <w:color w:val="231F20"/>
          <w:spacing w:val="-14"/>
        </w:rPr>
        <w:t> </w:t>
      </w:r>
      <w:r>
        <w:rPr>
          <w:color w:val="231F20"/>
        </w:rPr>
        <w:t>функциональных</w:t>
      </w:r>
      <w:r>
        <w:rPr>
          <w:color w:val="231F20"/>
          <w:spacing w:val="-14"/>
        </w:rPr>
        <w:t> </w:t>
      </w:r>
      <w:r>
        <w:rPr>
          <w:color w:val="231F20"/>
        </w:rPr>
        <w:t>плавучих</w:t>
      </w:r>
      <w:r>
        <w:rPr>
          <w:color w:val="231F20"/>
          <w:spacing w:val="-14"/>
        </w:rPr>
        <w:t> </w:t>
      </w:r>
      <w:r>
        <w:rPr>
          <w:color w:val="231F20"/>
        </w:rPr>
        <w:t>модулей.</w:t>
      </w:r>
      <w:r>
        <w:rPr>
          <w:color w:val="231F20"/>
          <w:spacing w:val="-57"/>
        </w:rPr>
        <w:t> </w:t>
      </w:r>
      <w:r>
        <w:rPr>
          <w:i/>
          <w:color w:val="231F20"/>
        </w:rPr>
        <w:t>Ключевые</w:t>
      </w:r>
      <w:r>
        <w:rPr>
          <w:i/>
          <w:color w:val="231F20"/>
          <w:spacing w:val="-4"/>
        </w:rPr>
        <w:t> </w:t>
      </w:r>
      <w:r>
        <w:rPr>
          <w:i/>
          <w:color w:val="231F20"/>
        </w:rPr>
        <w:t>слова</w:t>
      </w:r>
      <w:r>
        <w:rPr>
          <w:color w:val="231F20"/>
        </w:rPr>
        <w:t>:</w:t>
      </w:r>
      <w:r>
        <w:rPr>
          <w:color w:val="231F20"/>
          <w:spacing w:val="-3"/>
        </w:rPr>
        <w:t> </w:t>
      </w:r>
      <w:r>
        <w:rPr>
          <w:color w:val="231F20"/>
        </w:rPr>
        <w:t>прибрежные</w:t>
      </w:r>
      <w:r>
        <w:rPr>
          <w:color w:val="231F20"/>
          <w:spacing w:val="-3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-3"/>
        </w:rPr>
        <w:t> </w:t>
      </w:r>
      <w:r>
        <w:rPr>
          <w:color w:val="231F20"/>
        </w:rPr>
        <w:t>набережные,</w:t>
      </w:r>
      <w:r>
        <w:rPr>
          <w:color w:val="231F20"/>
          <w:spacing w:val="-3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-3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3"/>
        </w:rPr>
        <w:t> </w:t>
      </w:r>
      <w:r>
        <w:rPr>
          <w:color w:val="231F20"/>
        </w:rPr>
        <w:t>бла-</w:t>
      </w:r>
    </w:p>
    <w:p>
      <w:pPr>
        <w:pStyle w:val="BodyText"/>
        <w:spacing w:before="10"/>
        <w:ind w:left="506"/>
        <w:jc w:val="left"/>
      </w:pPr>
      <w:r>
        <w:rPr>
          <w:color w:val="231F20"/>
        </w:rPr>
        <w:t>гоустройство,</w:t>
      </w:r>
      <w:r>
        <w:rPr>
          <w:color w:val="231F20"/>
          <w:spacing w:val="-13"/>
        </w:rPr>
        <w:t> </w:t>
      </w:r>
      <w:r>
        <w:rPr>
          <w:color w:val="231F20"/>
        </w:rPr>
        <w:t>взаимодействие.</w:t>
      </w:r>
    </w:p>
    <w:p>
      <w:pPr>
        <w:pStyle w:val="BodyText"/>
        <w:spacing w:before="1"/>
        <w:jc w:val="left"/>
        <w:rPr>
          <w:sz w:val="26"/>
        </w:rPr>
      </w:pPr>
    </w:p>
    <w:p>
      <w:pPr>
        <w:pStyle w:val="BodyText"/>
        <w:spacing w:line="249" w:lineRule="auto"/>
        <w:ind w:left="506" w:right="142" w:firstLine="396"/>
      </w:pPr>
      <w:r>
        <w:rPr>
          <w:color w:val="231F20"/>
        </w:rPr>
        <w:t>One</w:t>
      </w:r>
      <w:r>
        <w:rPr>
          <w:color w:val="231F20"/>
          <w:spacing w:val="33"/>
        </w:rPr>
        <w:t> </w:t>
      </w:r>
      <w:r>
        <w:rPr>
          <w:color w:val="231F20"/>
        </w:rPr>
        <w:t>of</w:t>
      </w:r>
      <w:r>
        <w:rPr>
          <w:color w:val="231F20"/>
          <w:spacing w:val="33"/>
        </w:rPr>
        <w:t> </w:t>
      </w:r>
      <w:r>
        <w:rPr>
          <w:color w:val="231F20"/>
        </w:rPr>
        <w:t>the</w:t>
      </w:r>
      <w:r>
        <w:rPr>
          <w:color w:val="231F20"/>
          <w:spacing w:val="33"/>
        </w:rPr>
        <w:t> </w:t>
      </w:r>
      <w:r>
        <w:rPr>
          <w:color w:val="231F20"/>
        </w:rPr>
        <w:t>key</w:t>
      </w:r>
      <w:r>
        <w:rPr>
          <w:color w:val="231F20"/>
          <w:spacing w:val="33"/>
        </w:rPr>
        <w:t> </w:t>
      </w:r>
      <w:r>
        <w:rPr>
          <w:color w:val="231F20"/>
        </w:rPr>
        <w:t>issues</w:t>
      </w:r>
      <w:r>
        <w:rPr>
          <w:color w:val="231F20"/>
          <w:spacing w:val="34"/>
        </w:rPr>
        <w:t> </w:t>
      </w:r>
      <w:r>
        <w:rPr>
          <w:color w:val="231F20"/>
        </w:rPr>
        <w:t>in</w:t>
      </w:r>
      <w:r>
        <w:rPr>
          <w:color w:val="231F20"/>
          <w:spacing w:val="33"/>
        </w:rPr>
        <w:t> </w:t>
      </w:r>
      <w:r>
        <w:rPr>
          <w:color w:val="231F20"/>
        </w:rPr>
        <w:t>the</w:t>
      </w:r>
      <w:r>
        <w:rPr>
          <w:color w:val="231F20"/>
          <w:spacing w:val="33"/>
        </w:rPr>
        <w:t> </w:t>
      </w:r>
      <w:r>
        <w:rPr>
          <w:color w:val="231F20"/>
        </w:rPr>
        <w:t>development</w:t>
      </w:r>
      <w:r>
        <w:rPr>
          <w:color w:val="231F20"/>
          <w:spacing w:val="33"/>
        </w:rPr>
        <w:t> </w:t>
      </w:r>
      <w:r>
        <w:rPr>
          <w:color w:val="231F20"/>
        </w:rPr>
        <w:t>of</w:t>
      </w:r>
      <w:r>
        <w:rPr>
          <w:color w:val="231F20"/>
          <w:spacing w:val="33"/>
        </w:rPr>
        <w:t> </w:t>
      </w:r>
      <w:r>
        <w:rPr>
          <w:color w:val="231F20"/>
        </w:rPr>
        <w:t>a</w:t>
      </w:r>
      <w:r>
        <w:rPr>
          <w:color w:val="231F20"/>
          <w:spacing w:val="34"/>
        </w:rPr>
        <w:t> </w:t>
      </w:r>
      <w:r>
        <w:rPr>
          <w:color w:val="231F20"/>
        </w:rPr>
        <w:t>modern</w:t>
      </w:r>
      <w:r>
        <w:rPr>
          <w:color w:val="231F20"/>
          <w:spacing w:val="33"/>
        </w:rPr>
        <w:t> </w:t>
      </w:r>
      <w:r>
        <w:rPr>
          <w:color w:val="231F20"/>
        </w:rPr>
        <w:t>city</w:t>
      </w:r>
      <w:r>
        <w:rPr>
          <w:color w:val="231F20"/>
          <w:spacing w:val="33"/>
        </w:rPr>
        <w:t> </w:t>
      </w:r>
      <w:r>
        <w:rPr>
          <w:color w:val="231F20"/>
        </w:rPr>
        <w:t>is</w:t>
      </w:r>
      <w:r>
        <w:rPr>
          <w:color w:val="231F20"/>
          <w:spacing w:val="33"/>
        </w:rPr>
        <w:t> </w:t>
      </w:r>
      <w:r>
        <w:rPr>
          <w:color w:val="231F20"/>
        </w:rPr>
        <w:t>the</w:t>
      </w:r>
      <w:r>
        <w:rPr>
          <w:color w:val="231F20"/>
          <w:spacing w:val="34"/>
        </w:rPr>
        <w:t> </w:t>
      </w:r>
      <w:r>
        <w:rPr>
          <w:color w:val="231F20"/>
        </w:rPr>
        <w:t>problem</w:t>
      </w:r>
      <w:r>
        <w:rPr>
          <w:color w:val="231F20"/>
          <w:spacing w:val="33"/>
        </w:rPr>
        <w:t> </w:t>
      </w:r>
      <w:r>
        <w:rPr>
          <w:color w:val="231F20"/>
        </w:rPr>
        <w:t>of</w:t>
      </w:r>
      <w:r>
        <w:rPr>
          <w:color w:val="231F20"/>
          <w:spacing w:val="33"/>
        </w:rPr>
        <w:t> </w:t>
      </w:r>
      <w:r>
        <w:rPr>
          <w:color w:val="231F20"/>
        </w:rPr>
        <w:t>coastal</w:t>
      </w:r>
      <w:r>
        <w:rPr>
          <w:color w:val="231F20"/>
          <w:spacing w:val="33"/>
        </w:rPr>
        <w:t> </w:t>
      </w:r>
      <w:r>
        <w:rPr>
          <w:color w:val="231F20"/>
        </w:rPr>
        <w:t>areas.</w:t>
      </w:r>
      <w:r>
        <w:rPr>
          <w:color w:val="231F20"/>
          <w:spacing w:val="1"/>
        </w:rPr>
        <w:t> </w:t>
      </w:r>
      <w:r>
        <w:rPr>
          <w:color w:val="231F20"/>
        </w:rPr>
        <w:t>St.</w:t>
      </w:r>
      <w:r>
        <w:rPr>
          <w:color w:val="231F20"/>
          <w:spacing w:val="3"/>
        </w:rPr>
        <w:t> </w:t>
      </w:r>
      <w:r>
        <w:rPr>
          <w:color w:val="231F20"/>
        </w:rPr>
        <w:t>Petersburg</w:t>
      </w:r>
      <w:r>
        <w:rPr>
          <w:color w:val="231F20"/>
          <w:spacing w:val="7"/>
        </w:rPr>
        <w:t> </w:t>
      </w:r>
      <w:r>
        <w:rPr>
          <w:color w:val="231F20"/>
        </w:rPr>
        <w:t>has</w:t>
      </w:r>
      <w:r>
        <w:rPr>
          <w:color w:val="231F20"/>
          <w:spacing w:val="6"/>
        </w:rPr>
        <w:t> </w:t>
      </w:r>
      <w:r>
        <w:rPr>
          <w:color w:val="231F20"/>
        </w:rPr>
        <w:t>large</w:t>
      </w:r>
      <w:r>
        <w:rPr>
          <w:color w:val="231F20"/>
          <w:spacing w:val="6"/>
        </w:rPr>
        <w:t> </w:t>
      </w:r>
      <w:r>
        <w:rPr>
          <w:color w:val="231F20"/>
        </w:rPr>
        <w:t>water</w:t>
      </w:r>
      <w:r>
        <w:rPr>
          <w:color w:val="231F20"/>
          <w:spacing w:val="6"/>
        </w:rPr>
        <w:t> </w:t>
      </w:r>
      <w:r>
        <w:rPr>
          <w:color w:val="231F20"/>
        </w:rPr>
        <w:t>resources,</w:t>
      </w:r>
      <w:r>
        <w:rPr>
          <w:color w:val="231F20"/>
          <w:spacing w:val="6"/>
        </w:rPr>
        <w:t> </w:t>
      </w:r>
      <w:r>
        <w:rPr>
          <w:color w:val="231F20"/>
        </w:rPr>
        <w:t>but</w:t>
      </w:r>
      <w:r>
        <w:rPr>
          <w:color w:val="231F20"/>
          <w:spacing w:val="6"/>
        </w:rPr>
        <w:t> </w:t>
      </w:r>
      <w:r>
        <w:rPr>
          <w:color w:val="231F20"/>
        </w:rPr>
        <w:t>the</w:t>
      </w:r>
      <w:r>
        <w:rPr>
          <w:color w:val="231F20"/>
          <w:spacing w:val="6"/>
        </w:rPr>
        <w:t> </w:t>
      </w:r>
      <w:r>
        <w:rPr>
          <w:color w:val="231F20"/>
        </w:rPr>
        <w:t>coastal</w:t>
      </w:r>
      <w:r>
        <w:rPr>
          <w:color w:val="231F20"/>
          <w:spacing w:val="6"/>
        </w:rPr>
        <w:t> </w:t>
      </w:r>
      <w:r>
        <w:rPr>
          <w:color w:val="231F20"/>
        </w:rPr>
        <w:t>areas</w:t>
      </w:r>
      <w:r>
        <w:rPr>
          <w:color w:val="231F20"/>
          <w:spacing w:val="6"/>
        </w:rPr>
        <w:t> </w:t>
      </w:r>
      <w:r>
        <w:rPr>
          <w:color w:val="231F20"/>
        </w:rPr>
        <w:t>are</w:t>
      </w:r>
      <w:r>
        <w:rPr>
          <w:color w:val="231F20"/>
          <w:spacing w:val="6"/>
        </w:rPr>
        <w:t> </w:t>
      </w:r>
      <w:r>
        <w:rPr>
          <w:color w:val="231F20"/>
        </w:rPr>
        <w:t>more</w:t>
      </w:r>
      <w:r>
        <w:rPr>
          <w:color w:val="231F20"/>
          <w:spacing w:val="6"/>
        </w:rPr>
        <w:t> </w:t>
      </w:r>
      <w:r>
        <w:rPr>
          <w:color w:val="231F20"/>
        </w:rPr>
        <w:t>of</w:t>
      </w:r>
      <w:r>
        <w:rPr>
          <w:color w:val="231F20"/>
          <w:spacing w:val="6"/>
        </w:rPr>
        <w:t> </w:t>
      </w:r>
      <w:r>
        <w:rPr>
          <w:color w:val="231F20"/>
        </w:rPr>
        <w:t>a</w:t>
      </w:r>
      <w:r>
        <w:rPr>
          <w:color w:val="231F20"/>
          <w:spacing w:val="6"/>
        </w:rPr>
        <w:t> </w:t>
      </w:r>
      <w:r>
        <w:rPr>
          <w:color w:val="231F20"/>
        </w:rPr>
        <w:t>transport</w:t>
      </w:r>
      <w:r>
        <w:rPr>
          <w:color w:val="231F20"/>
          <w:spacing w:val="6"/>
        </w:rPr>
        <w:t> </w:t>
      </w:r>
      <w:r>
        <w:rPr>
          <w:color w:val="231F20"/>
        </w:rPr>
        <w:t>highway</w:t>
      </w:r>
      <w:r>
        <w:rPr>
          <w:color w:val="231F20"/>
          <w:spacing w:val="7"/>
        </w:rPr>
        <w:t> </w:t>
      </w:r>
      <w:r>
        <w:rPr>
          <w:color w:val="231F20"/>
        </w:rPr>
        <w:t>than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54"/>
        </w:rPr>
        <w:t> </w:t>
      </w:r>
      <w:r>
        <w:rPr>
          <w:color w:val="231F20"/>
          <w:w w:val="95"/>
        </w:rPr>
        <w:t>space for pedestrians to organize public life. At present, there are no embankments in St. Petersburg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that</w:t>
      </w:r>
      <w:r>
        <w:rPr>
          <w:color w:val="231F20"/>
          <w:spacing w:val="-3"/>
        </w:rPr>
        <w:t> </w:t>
      </w:r>
      <w:r>
        <w:rPr>
          <w:color w:val="231F20"/>
        </w:rPr>
        <w:t>would</w:t>
      </w:r>
      <w:r>
        <w:rPr>
          <w:color w:val="231F20"/>
          <w:spacing w:val="-3"/>
        </w:rPr>
        <w:t> </w:t>
      </w:r>
      <w:r>
        <w:rPr>
          <w:color w:val="231F20"/>
        </w:rPr>
        <w:t>meet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modern</w:t>
      </w:r>
      <w:r>
        <w:rPr>
          <w:color w:val="231F20"/>
          <w:spacing w:val="-2"/>
        </w:rPr>
        <w:t> </w:t>
      </w:r>
      <w:r>
        <w:rPr>
          <w:color w:val="231F20"/>
        </w:rPr>
        <w:t>requirements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public</w:t>
      </w:r>
      <w:r>
        <w:rPr>
          <w:color w:val="231F20"/>
          <w:spacing w:val="-3"/>
        </w:rPr>
        <w:t> </w:t>
      </w:r>
      <w:r>
        <w:rPr>
          <w:color w:val="231F20"/>
        </w:rPr>
        <w:t>space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criteria</w:t>
      </w:r>
      <w:r>
        <w:rPr>
          <w:color w:val="231F20"/>
          <w:spacing w:val="-3"/>
        </w:rPr>
        <w:t> </w:t>
      </w:r>
      <w:r>
        <w:rPr>
          <w:color w:val="231F20"/>
        </w:rPr>
        <w:t>for</w:t>
      </w:r>
      <w:r>
        <w:rPr>
          <w:color w:val="231F20"/>
          <w:spacing w:val="-2"/>
        </w:rPr>
        <w:t> </w:t>
      </w:r>
      <w:r>
        <w:rPr>
          <w:color w:val="231F20"/>
        </w:rPr>
        <w:t>a</w:t>
      </w:r>
      <w:r>
        <w:rPr>
          <w:color w:val="231F20"/>
          <w:spacing w:val="-3"/>
        </w:rPr>
        <w:t> </w:t>
      </w:r>
      <w:r>
        <w:rPr>
          <w:color w:val="231F20"/>
        </w:rPr>
        <w:t>comfortable</w:t>
      </w:r>
      <w:r>
        <w:rPr>
          <w:color w:val="231F20"/>
          <w:spacing w:val="-2"/>
        </w:rPr>
        <w:t> </w:t>
      </w:r>
      <w:r>
        <w:rPr>
          <w:color w:val="231F20"/>
        </w:rPr>
        <w:t>environment</w:t>
      </w:r>
      <w:r>
        <w:rPr>
          <w:color w:val="231F20"/>
          <w:spacing w:val="-58"/>
        </w:rPr>
        <w:t> </w:t>
      </w:r>
      <w:r>
        <w:rPr>
          <w:color w:val="231F20"/>
        </w:rPr>
        <w:t>for</w:t>
      </w:r>
      <w:r>
        <w:rPr>
          <w:color w:val="231F20"/>
          <w:spacing w:val="-4"/>
        </w:rPr>
        <w:t> </w:t>
      </w:r>
      <w:r>
        <w:rPr>
          <w:color w:val="231F20"/>
        </w:rPr>
        <w:t>people.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river</w:t>
      </w:r>
      <w:r>
        <w:rPr>
          <w:color w:val="231F20"/>
          <w:spacing w:val="-3"/>
        </w:rPr>
        <w:t> </w:t>
      </w:r>
      <w:r>
        <w:rPr>
          <w:color w:val="231F20"/>
        </w:rPr>
        <w:t>facade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image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city,</w:t>
      </w:r>
      <w:r>
        <w:rPr>
          <w:color w:val="231F20"/>
          <w:spacing w:val="-3"/>
        </w:rPr>
        <w:t> </w:t>
      </w:r>
      <w:r>
        <w:rPr>
          <w:color w:val="231F20"/>
        </w:rPr>
        <w:t>which</w:t>
      </w:r>
      <w:r>
        <w:rPr>
          <w:color w:val="231F20"/>
          <w:spacing w:val="-3"/>
        </w:rPr>
        <w:t> </w:t>
      </w:r>
      <w:r>
        <w:rPr>
          <w:color w:val="231F20"/>
        </w:rPr>
        <w:t>is</w:t>
      </w:r>
      <w:r>
        <w:rPr>
          <w:color w:val="231F20"/>
          <w:spacing w:val="-3"/>
        </w:rPr>
        <w:t> </w:t>
      </w:r>
      <w:r>
        <w:rPr>
          <w:color w:val="231F20"/>
        </w:rPr>
        <w:t>formed</w:t>
      </w:r>
      <w:r>
        <w:rPr>
          <w:color w:val="231F20"/>
          <w:spacing w:val="-4"/>
        </w:rPr>
        <w:t> </w:t>
      </w:r>
      <w:r>
        <w:rPr>
          <w:color w:val="231F20"/>
        </w:rPr>
        <w:t>by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perception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panoramas</w:t>
      </w:r>
      <w:r>
        <w:rPr>
          <w:color w:val="231F20"/>
          <w:spacing w:val="-57"/>
        </w:rPr>
        <w:t> </w:t>
      </w:r>
      <w:r>
        <w:rPr>
          <w:color w:val="231F20"/>
        </w:rPr>
        <w:t>from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water</w:t>
      </w:r>
      <w:r>
        <w:rPr>
          <w:color w:val="231F20"/>
          <w:spacing w:val="-9"/>
        </w:rPr>
        <w:t> </w:t>
      </w:r>
      <w:r>
        <w:rPr>
          <w:color w:val="231F20"/>
        </w:rPr>
        <w:t>or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other</w:t>
      </w:r>
      <w:r>
        <w:rPr>
          <w:color w:val="231F20"/>
          <w:spacing w:val="-9"/>
        </w:rPr>
        <w:t> </w:t>
      </w:r>
      <w:r>
        <w:rPr>
          <w:color w:val="231F20"/>
        </w:rPr>
        <w:t>shore.</w:t>
      </w:r>
      <w:r>
        <w:rPr>
          <w:color w:val="231F20"/>
          <w:spacing w:val="-8"/>
        </w:rPr>
        <w:t> </w:t>
      </w:r>
      <w:r>
        <w:rPr>
          <w:color w:val="231F20"/>
        </w:rPr>
        <w:t>People</w:t>
      </w:r>
      <w:r>
        <w:rPr>
          <w:color w:val="231F20"/>
          <w:spacing w:val="-9"/>
        </w:rPr>
        <w:t> </w:t>
      </w:r>
      <w:r>
        <w:rPr>
          <w:color w:val="231F20"/>
        </w:rPr>
        <w:t>aspire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water,</w:t>
      </w:r>
      <w:r>
        <w:rPr>
          <w:color w:val="231F20"/>
          <w:spacing w:val="-9"/>
        </w:rPr>
        <w:t> </w:t>
      </w:r>
      <w:r>
        <w:rPr>
          <w:color w:val="231F20"/>
        </w:rPr>
        <w:t>but</w:t>
      </w:r>
      <w:r>
        <w:rPr>
          <w:color w:val="231F20"/>
          <w:spacing w:val="-9"/>
        </w:rPr>
        <w:t> </w:t>
      </w:r>
      <w:r>
        <w:rPr>
          <w:color w:val="231F20"/>
        </w:rPr>
        <w:t>it</w:t>
      </w:r>
      <w:r>
        <w:rPr>
          <w:color w:val="231F20"/>
          <w:spacing w:val="-8"/>
        </w:rPr>
        <w:t> </w:t>
      </w:r>
      <w:r>
        <w:rPr>
          <w:color w:val="231F20"/>
        </w:rPr>
        <w:t>is</w:t>
      </w:r>
      <w:r>
        <w:rPr>
          <w:color w:val="231F20"/>
          <w:spacing w:val="-9"/>
        </w:rPr>
        <w:t> </w:t>
      </w:r>
      <w:r>
        <w:rPr>
          <w:color w:val="231F20"/>
        </w:rPr>
        <w:t>still</w:t>
      </w:r>
      <w:r>
        <w:rPr>
          <w:color w:val="231F20"/>
          <w:spacing w:val="-9"/>
        </w:rPr>
        <w:t> </w:t>
      </w:r>
      <w:r>
        <w:rPr>
          <w:color w:val="231F20"/>
        </w:rPr>
        <w:t>not</w:t>
      </w:r>
      <w:r>
        <w:rPr>
          <w:color w:val="231F20"/>
          <w:spacing w:val="-9"/>
        </w:rPr>
        <w:t> </w:t>
      </w:r>
      <w:r>
        <w:rPr>
          <w:color w:val="231F20"/>
        </w:rPr>
        <w:t>comfortable</w:t>
      </w:r>
      <w:r>
        <w:rPr>
          <w:color w:val="231F20"/>
          <w:spacing w:val="-9"/>
        </w:rPr>
        <w:t> </w:t>
      </w:r>
      <w:r>
        <w:rPr>
          <w:color w:val="231F20"/>
        </w:rPr>
        <w:t>for</w:t>
      </w:r>
      <w:r>
        <w:rPr>
          <w:color w:val="231F20"/>
          <w:spacing w:val="-9"/>
        </w:rPr>
        <w:t> </w:t>
      </w:r>
      <w:r>
        <w:rPr>
          <w:color w:val="231F20"/>
        </w:rPr>
        <w:t>people.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58"/>
        </w:rPr>
        <w:t> </w:t>
      </w:r>
      <w:r>
        <w:rPr>
          <w:color w:val="231F20"/>
        </w:rPr>
        <w:t>potential of the embankments of the Neva River is not used as a resource for organizing public life.</w:t>
      </w:r>
      <w:r>
        <w:rPr>
          <w:color w:val="231F20"/>
          <w:spacing w:val="1"/>
        </w:rPr>
        <w:t> </w:t>
      </w:r>
      <w:r>
        <w:rPr>
          <w:color w:val="231F20"/>
        </w:rPr>
        <w:t>The article deals with the types of St. Petersburg embankments and ways of their revitalization with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help of a group</w:t>
      </w:r>
      <w:r>
        <w:rPr>
          <w:color w:val="231F20"/>
          <w:spacing w:val="-1"/>
        </w:rPr>
        <w:t> </w:t>
      </w:r>
      <w:r>
        <w:rPr>
          <w:color w:val="231F20"/>
        </w:rPr>
        <w:t>of functional floating</w:t>
      </w:r>
      <w:r>
        <w:rPr>
          <w:color w:val="231F20"/>
          <w:spacing w:val="-1"/>
        </w:rPr>
        <w:t> </w:t>
      </w:r>
      <w:r>
        <w:rPr>
          <w:color w:val="231F20"/>
        </w:rPr>
        <w:t>modules.</w:t>
      </w:r>
    </w:p>
    <w:p>
      <w:pPr>
        <w:pStyle w:val="BodyText"/>
        <w:spacing w:before="9"/>
        <w:ind w:left="903"/>
      </w:pPr>
      <w:r>
        <w:rPr>
          <w:i/>
          <w:color w:val="231F20"/>
        </w:rPr>
        <w:t>Keywords</w:t>
      </w:r>
      <w:r>
        <w:rPr>
          <w:color w:val="231F20"/>
        </w:rPr>
        <w:t>:</w:t>
      </w:r>
      <w:r>
        <w:rPr>
          <w:color w:val="231F20"/>
          <w:spacing w:val="-2"/>
        </w:rPr>
        <w:t> </w:t>
      </w:r>
      <w:r>
        <w:rPr>
          <w:color w:val="231F20"/>
        </w:rPr>
        <w:t>coastal</w:t>
      </w:r>
      <w:r>
        <w:rPr>
          <w:color w:val="231F20"/>
          <w:spacing w:val="-2"/>
        </w:rPr>
        <w:t> </w:t>
      </w:r>
      <w:r>
        <w:rPr>
          <w:color w:val="231F20"/>
        </w:rPr>
        <w:t>territories,</w:t>
      </w:r>
      <w:r>
        <w:rPr>
          <w:color w:val="231F20"/>
          <w:spacing w:val="-2"/>
        </w:rPr>
        <w:t> </w:t>
      </w:r>
      <w:r>
        <w:rPr>
          <w:color w:val="231F20"/>
        </w:rPr>
        <w:t>embankments,</w:t>
      </w:r>
      <w:r>
        <w:rPr>
          <w:color w:val="231F20"/>
          <w:spacing w:val="-2"/>
        </w:rPr>
        <w:t> </w:t>
      </w:r>
      <w:r>
        <w:rPr>
          <w:color w:val="231F20"/>
        </w:rPr>
        <w:t>public</w:t>
      </w:r>
      <w:r>
        <w:rPr>
          <w:color w:val="231F20"/>
          <w:spacing w:val="-2"/>
        </w:rPr>
        <w:t> </w:t>
      </w:r>
      <w:r>
        <w:rPr>
          <w:color w:val="231F20"/>
        </w:rPr>
        <w:t>spaces,</w:t>
      </w:r>
      <w:r>
        <w:rPr>
          <w:color w:val="231F20"/>
          <w:spacing w:val="-2"/>
        </w:rPr>
        <w:t> </w:t>
      </w:r>
      <w:r>
        <w:rPr>
          <w:color w:val="231F20"/>
        </w:rPr>
        <w:t>improvement,</w:t>
      </w:r>
      <w:r>
        <w:rPr>
          <w:color w:val="231F20"/>
          <w:spacing w:val="-2"/>
        </w:rPr>
        <w:t> </w:t>
      </w:r>
      <w:r>
        <w:rPr>
          <w:color w:val="231F20"/>
        </w:rPr>
        <w:t>interaction.</w:t>
      </w:r>
    </w:p>
    <w:p>
      <w:pPr>
        <w:spacing w:after="0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163" w:right="40" w:firstLine="396"/>
      </w:pPr>
      <w:r>
        <w:rPr>
          <w:color w:val="231F20"/>
          <w:w w:val="95"/>
        </w:rPr>
        <w:t>Набережная – линейный элемент планиро-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вочной структуры населенного пункта, распо-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лагаемый вдоль берега и предназначенный для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движения и отдыха пешеходов или для дви-</w:t>
      </w:r>
      <w:r>
        <w:rPr>
          <w:color w:val="231F20"/>
          <w:spacing w:val="1"/>
        </w:rPr>
        <w:t> </w:t>
      </w:r>
      <w:r>
        <w:rPr>
          <w:color w:val="231F20"/>
        </w:rPr>
        <w:t>жения пешеходов и транспорта, представля-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ющий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собой</w:t>
      </w:r>
      <w:r>
        <w:rPr>
          <w:color w:val="231F20"/>
          <w:spacing w:val="-14"/>
        </w:rPr>
        <w:t> </w:t>
      </w:r>
      <w:r>
        <w:rPr>
          <w:color w:val="231F20"/>
        </w:rPr>
        <w:t>открытую</w:t>
      </w:r>
      <w:r>
        <w:rPr>
          <w:color w:val="231F20"/>
          <w:spacing w:val="-14"/>
        </w:rPr>
        <w:t> </w:t>
      </w:r>
      <w:r>
        <w:rPr>
          <w:color w:val="231F20"/>
        </w:rPr>
        <w:t>благоустроенную</w:t>
      </w:r>
      <w:r>
        <w:rPr>
          <w:color w:val="231F20"/>
          <w:spacing w:val="-14"/>
        </w:rPr>
        <w:t> </w:t>
      </w:r>
      <w:r>
        <w:rPr>
          <w:color w:val="231F20"/>
        </w:rPr>
        <w:t>тер-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риторию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общего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пользования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берегоукрепительного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сооружения,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непосред-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ственно примыкающего к водному объекту</w:t>
      </w:r>
      <w:r>
        <w:rPr>
          <w:color w:val="231F20"/>
          <w:spacing w:val="1"/>
        </w:rPr>
        <w:t> </w:t>
      </w:r>
      <w:r>
        <w:rPr>
          <w:color w:val="231F20"/>
        </w:rPr>
        <w:t>или находящегося на удалении от береговой</w:t>
      </w:r>
      <w:r>
        <w:rPr>
          <w:color w:val="231F20"/>
          <w:spacing w:val="1"/>
        </w:rPr>
        <w:t> </w:t>
      </w:r>
      <w:r>
        <w:rPr>
          <w:color w:val="231F20"/>
        </w:rPr>
        <w:t>линии</w:t>
      </w:r>
      <w:r>
        <w:rPr>
          <w:color w:val="231F20"/>
          <w:spacing w:val="3"/>
        </w:rPr>
        <w:t> </w:t>
      </w:r>
      <w:r>
        <w:rPr>
          <w:color w:val="231F20"/>
        </w:rPr>
        <w:t>[1,</w:t>
      </w:r>
      <w:r>
        <w:rPr>
          <w:color w:val="231F20"/>
          <w:spacing w:val="3"/>
        </w:rPr>
        <w:t> </w:t>
      </w:r>
      <w:r>
        <w:rPr>
          <w:color w:val="231F20"/>
        </w:rPr>
        <w:t>2].</w:t>
      </w:r>
    </w:p>
    <w:p>
      <w:pPr>
        <w:pStyle w:val="BodyText"/>
        <w:spacing w:line="249" w:lineRule="auto" w:before="11"/>
        <w:ind w:left="163" w:right="42" w:firstLine="396"/>
      </w:pPr>
      <w:r>
        <w:rPr>
          <w:color w:val="231F20"/>
          <w:w w:val="95"/>
        </w:rPr>
        <w:t>При организации современных обществен-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пространств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прибрежных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территориях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реки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Невы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нужно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учесть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важных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фактора:</w:t>
      </w:r>
    </w:p>
    <w:p>
      <w:pPr>
        <w:pStyle w:val="ListParagraph"/>
        <w:numPr>
          <w:ilvl w:val="0"/>
          <w:numId w:val="88"/>
        </w:numPr>
        <w:tabs>
          <w:tab w:pos="814" w:val="left" w:leader="none"/>
        </w:tabs>
        <w:spacing w:line="249" w:lineRule="auto" w:before="3" w:after="0"/>
        <w:ind w:left="163" w:right="42" w:firstLine="396"/>
        <w:jc w:val="both"/>
        <w:rPr>
          <w:sz w:val="24"/>
        </w:rPr>
      </w:pPr>
      <w:r>
        <w:rPr>
          <w:color w:val="231F20"/>
          <w:sz w:val="24"/>
        </w:rPr>
        <w:t>Сохранение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целостности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но-ландшафтной среды и минимальное вме-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шательство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восприятие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исторических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архи-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тектурных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панорам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набережных.</w:t>
      </w:r>
    </w:p>
    <w:p>
      <w:pPr>
        <w:pStyle w:val="ListParagraph"/>
        <w:numPr>
          <w:ilvl w:val="0"/>
          <w:numId w:val="88"/>
        </w:numPr>
        <w:tabs>
          <w:tab w:pos="796" w:val="left" w:leader="none"/>
        </w:tabs>
        <w:spacing w:line="249" w:lineRule="auto" w:before="4" w:after="0"/>
        <w:ind w:left="163" w:right="44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Современное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развитие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города,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качество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городской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среды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[3].</w:t>
      </w:r>
    </w:p>
    <w:p>
      <w:pPr>
        <w:pStyle w:val="BodyText"/>
        <w:spacing w:line="249" w:lineRule="auto" w:before="2"/>
        <w:ind w:left="163" w:right="43" w:firstLine="708"/>
      </w:pPr>
      <w:r>
        <w:rPr>
          <w:color w:val="231F20"/>
        </w:rPr>
        <w:t>Общие</w:t>
      </w:r>
      <w:r>
        <w:rPr>
          <w:color w:val="231F20"/>
          <w:spacing w:val="1"/>
        </w:rPr>
        <w:t> </w:t>
      </w:r>
      <w:r>
        <w:rPr>
          <w:color w:val="231F20"/>
        </w:rPr>
        <w:t>характеристики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1"/>
        </w:rPr>
        <w:t> </w:t>
      </w:r>
      <w:r>
        <w:rPr>
          <w:color w:val="231F20"/>
        </w:rPr>
        <w:t>реки</w:t>
      </w:r>
      <w:r>
        <w:rPr>
          <w:color w:val="231F20"/>
          <w:spacing w:val="-1"/>
        </w:rPr>
        <w:t> </w:t>
      </w:r>
      <w:r>
        <w:rPr>
          <w:color w:val="231F20"/>
        </w:rPr>
        <w:t>Невы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Санкт-Петербурге:</w:t>
      </w:r>
    </w:p>
    <w:p>
      <w:pPr>
        <w:pStyle w:val="ListParagraph"/>
        <w:numPr>
          <w:ilvl w:val="0"/>
          <w:numId w:val="89"/>
        </w:numPr>
        <w:tabs>
          <w:tab w:pos="806" w:val="left" w:leader="none"/>
        </w:tabs>
        <w:spacing w:line="249" w:lineRule="auto" w:before="2" w:after="0"/>
        <w:ind w:left="163" w:right="42" w:firstLine="396"/>
        <w:jc w:val="both"/>
        <w:rPr>
          <w:sz w:val="24"/>
        </w:rPr>
      </w:pPr>
      <w:r>
        <w:rPr>
          <w:color w:val="231F20"/>
          <w:sz w:val="24"/>
        </w:rPr>
        <w:t>Развитие транспортной инфраструкту-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ры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является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приоритетным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организации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бе-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реговой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территории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реки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Невы.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Транспортная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сеть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отрезает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жизнь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города от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реки.</w:t>
      </w:r>
    </w:p>
    <w:p>
      <w:pPr>
        <w:pStyle w:val="ListParagraph"/>
        <w:numPr>
          <w:ilvl w:val="0"/>
          <w:numId w:val="89"/>
        </w:numPr>
        <w:tabs>
          <w:tab w:pos="796" w:val="left" w:leader="none"/>
        </w:tabs>
        <w:spacing w:line="249" w:lineRule="auto" w:before="4" w:after="0"/>
        <w:ind w:left="163" w:right="38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Пешеходное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движение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вдоль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воды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ос-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новном организовано узким транзитом. Кон-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такт с водой ограничен редкими спусками,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большинство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из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которых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заняты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коммерцией.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Береговая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линия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приспособлена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рекре-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ационного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использования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[4].</w:t>
      </w:r>
    </w:p>
    <w:p>
      <w:pPr>
        <w:pStyle w:val="ListParagraph"/>
        <w:numPr>
          <w:ilvl w:val="0"/>
          <w:numId w:val="89"/>
        </w:numPr>
        <w:tabs>
          <w:tab w:pos="812" w:val="left" w:leader="none"/>
        </w:tabs>
        <w:spacing w:line="249" w:lineRule="auto" w:before="6" w:after="0"/>
        <w:ind w:left="163" w:right="43" w:firstLine="396"/>
        <w:jc w:val="both"/>
        <w:rPr>
          <w:sz w:val="24"/>
        </w:rPr>
      </w:pPr>
      <w:r>
        <w:rPr>
          <w:color w:val="231F20"/>
          <w:sz w:val="24"/>
        </w:rPr>
        <w:t>Участки с естественным ландшафтом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крайне ограничены, находятся под угрозой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полного исчезновения. Сохранившиеся при-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родные береговые территории используются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стихийно.</w:t>
      </w:r>
    </w:p>
    <w:p>
      <w:pPr>
        <w:pStyle w:val="ListParagraph"/>
        <w:numPr>
          <w:ilvl w:val="0"/>
          <w:numId w:val="89"/>
        </w:numPr>
        <w:tabs>
          <w:tab w:pos="790" w:val="left" w:leader="none"/>
        </w:tabs>
        <w:spacing w:line="249" w:lineRule="auto" w:before="5" w:after="0"/>
        <w:ind w:left="163" w:right="42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Однообразное оформление набережных,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обусловленное непосредственной близостью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магистралей. Отсутствие инновационных под-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ходов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к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преобразованию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береговой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территории.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spacing w:val="-2"/>
          <w:sz w:val="24"/>
        </w:rPr>
        <w:t>Практически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исключена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возможность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органи-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зации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велодорожек,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прогулочной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зоны.</w:t>
      </w:r>
    </w:p>
    <w:p>
      <w:pPr>
        <w:pStyle w:val="BodyText"/>
        <w:spacing w:line="249" w:lineRule="auto" w:before="5"/>
        <w:ind w:left="163" w:right="42" w:firstLine="396"/>
      </w:pPr>
      <w:r>
        <w:rPr>
          <w:color w:val="231F20"/>
        </w:rPr>
        <w:t>В результате анализа существующей ин-</w:t>
      </w:r>
      <w:r>
        <w:rPr>
          <w:color w:val="231F20"/>
          <w:spacing w:val="1"/>
        </w:rPr>
        <w:t> </w:t>
      </w:r>
      <w:r>
        <w:rPr>
          <w:color w:val="231F20"/>
        </w:rPr>
        <w:t>фраструктуры прибрежных территорий были</w:t>
      </w:r>
      <w:r>
        <w:rPr>
          <w:color w:val="231F20"/>
          <w:spacing w:val="-58"/>
        </w:rPr>
        <w:t> </w:t>
      </w:r>
      <w:r>
        <w:rPr>
          <w:color w:val="231F20"/>
        </w:rPr>
        <w:t>выявлены следующие типы набережных (ри-</w:t>
      </w:r>
      <w:r>
        <w:rPr>
          <w:color w:val="231F20"/>
          <w:spacing w:val="-57"/>
        </w:rPr>
        <w:t> </w:t>
      </w:r>
      <w:r>
        <w:rPr>
          <w:color w:val="231F20"/>
        </w:rPr>
        <w:t>сунок)</w:t>
      </w:r>
      <w:r>
        <w:rPr>
          <w:color w:val="231F20"/>
          <w:spacing w:val="-2"/>
        </w:rPr>
        <w:t> </w:t>
      </w:r>
      <w:r>
        <w:rPr>
          <w:color w:val="231F20"/>
        </w:rPr>
        <w:t>[5]:</w:t>
      </w:r>
    </w:p>
    <w:p>
      <w:pPr>
        <w:pStyle w:val="ListParagraph"/>
        <w:numPr>
          <w:ilvl w:val="0"/>
          <w:numId w:val="90"/>
        </w:numPr>
        <w:tabs>
          <w:tab w:pos="801" w:val="left" w:leader="none"/>
        </w:tabs>
        <w:spacing w:line="240" w:lineRule="auto" w:before="4" w:after="0"/>
        <w:ind w:left="800" w:right="0" w:hanging="241"/>
        <w:jc w:val="left"/>
        <w:rPr>
          <w:sz w:val="24"/>
        </w:rPr>
      </w:pPr>
      <w:r>
        <w:rPr>
          <w:color w:val="231F20"/>
          <w:sz w:val="24"/>
        </w:rPr>
        <w:t>линейная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набережная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(39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%);</w:t>
      </w:r>
    </w:p>
    <w:p>
      <w:pPr>
        <w:pStyle w:val="ListParagraph"/>
        <w:numPr>
          <w:ilvl w:val="0"/>
          <w:numId w:val="90"/>
        </w:numPr>
        <w:tabs>
          <w:tab w:pos="823" w:val="left" w:leader="none"/>
        </w:tabs>
        <w:spacing w:line="249" w:lineRule="auto" w:before="12" w:after="0"/>
        <w:ind w:left="163" w:right="44" w:firstLine="396"/>
        <w:jc w:val="left"/>
        <w:rPr>
          <w:sz w:val="24"/>
        </w:rPr>
      </w:pPr>
      <w:r>
        <w:rPr>
          <w:color w:val="231F20"/>
          <w:sz w:val="24"/>
        </w:rPr>
        <w:t>линейная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набережная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озеленением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(18 %);</w:t>
      </w:r>
    </w:p>
    <w:p>
      <w:pPr>
        <w:pStyle w:val="ListParagraph"/>
        <w:numPr>
          <w:ilvl w:val="0"/>
          <w:numId w:val="90"/>
        </w:numPr>
        <w:tabs>
          <w:tab w:pos="801" w:val="left" w:leader="none"/>
        </w:tabs>
        <w:spacing w:line="240" w:lineRule="auto" w:before="2" w:after="0"/>
        <w:ind w:left="800" w:right="0" w:hanging="241"/>
        <w:jc w:val="left"/>
        <w:rPr>
          <w:sz w:val="24"/>
        </w:rPr>
      </w:pPr>
      <w:r>
        <w:rPr>
          <w:color w:val="231F20"/>
          <w:sz w:val="24"/>
        </w:rPr>
        <w:t>естественный склон (11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%);</w:t>
      </w:r>
    </w:p>
    <w:p>
      <w:pPr>
        <w:pStyle w:val="ListParagraph"/>
        <w:numPr>
          <w:ilvl w:val="0"/>
          <w:numId w:val="90"/>
        </w:numPr>
        <w:tabs>
          <w:tab w:pos="801" w:val="left" w:leader="none"/>
        </w:tabs>
        <w:spacing w:line="240" w:lineRule="auto" w:before="78" w:after="0"/>
        <w:ind w:left="800" w:right="0" w:hanging="241"/>
        <w:jc w:val="left"/>
        <w:rPr>
          <w:sz w:val="24"/>
        </w:rPr>
      </w:pPr>
      <w:r>
        <w:rPr>
          <w:color w:val="231F20"/>
          <w:sz w:val="24"/>
        </w:rPr>
        <w:br w:type="column"/>
      </w:r>
      <w:r>
        <w:rPr>
          <w:color w:val="231F20"/>
          <w:sz w:val="24"/>
        </w:rPr>
        <w:t>закрытые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(9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%);</w:t>
      </w:r>
    </w:p>
    <w:p>
      <w:pPr>
        <w:pStyle w:val="ListParagraph"/>
        <w:numPr>
          <w:ilvl w:val="0"/>
          <w:numId w:val="90"/>
        </w:numPr>
        <w:tabs>
          <w:tab w:pos="791" w:val="left" w:leader="none"/>
        </w:tabs>
        <w:spacing w:line="249" w:lineRule="auto" w:before="12" w:after="0"/>
        <w:ind w:left="163" w:right="501" w:firstLine="396"/>
        <w:jc w:val="left"/>
        <w:rPr>
          <w:sz w:val="24"/>
        </w:rPr>
      </w:pPr>
      <w:r>
        <w:rPr>
          <w:color w:val="231F20"/>
          <w:w w:val="95"/>
          <w:sz w:val="24"/>
        </w:rPr>
        <w:t>магистраль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с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прилегающей</w:t>
      </w:r>
      <w:r>
        <w:rPr>
          <w:color w:val="231F20"/>
          <w:spacing w:val="13"/>
          <w:w w:val="95"/>
          <w:sz w:val="24"/>
        </w:rPr>
        <w:t> </w:t>
      </w:r>
      <w:r>
        <w:rPr>
          <w:color w:val="231F20"/>
          <w:w w:val="95"/>
          <w:sz w:val="24"/>
        </w:rPr>
        <w:t>парковой</w:t>
      </w:r>
      <w:r>
        <w:rPr>
          <w:color w:val="231F20"/>
          <w:spacing w:val="12"/>
          <w:w w:val="95"/>
          <w:sz w:val="24"/>
        </w:rPr>
        <w:t> </w:t>
      </w:r>
      <w:r>
        <w:rPr>
          <w:color w:val="231F20"/>
          <w:w w:val="95"/>
          <w:sz w:val="24"/>
        </w:rPr>
        <w:t>зо-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ной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(8 %);</w:t>
      </w:r>
    </w:p>
    <w:p>
      <w:pPr>
        <w:pStyle w:val="ListParagraph"/>
        <w:numPr>
          <w:ilvl w:val="0"/>
          <w:numId w:val="90"/>
        </w:numPr>
        <w:tabs>
          <w:tab w:pos="801" w:val="left" w:leader="none"/>
        </w:tabs>
        <w:spacing w:line="240" w:lineRule="auto" w:before="2" w:after="0"/>
        <w:ind w:left="800" w:right="0" w:hanging="241"/>
        <w:jc w:val="left"/>
        <w:rPr>
          <w:sz w:val="24"/>
        </w:rPr>
      </w:pPr>
      <w:r>
        <w:rPr>
          <w:color w:val="231F20"/>
          <w:sz w:val="24"/>
        </w:rPr>
        <w:t>двухуровневая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набережная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(7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%);</w:t>
      </w:r>
    </w:p>
    <w:p>
      <w:pPr>
        <w:pStyle w:val="ListParagraph"/>
        <w:numPr>
          <w:ilvl w:val="0"/>
          <w:numId w:val="90"/>
        </w:numPr>
        <w:tabs>
          <w:tab w:pos="811" w:val="left" w:leader="none"/>
        </w:tabs>
        <w:spacing w:line="249" w:lineRule="auto" w:before="12" w:after="0"/>
        <w:ind w:left="163" w:right="502" w:firstLine="396"/>
        <w:jc w:val="left"/>
        <w:rPr>
          <w:sz w:val="24"/>
        </w:rPr>
      </w:pPr>
      <w:r>
        <w:rPr>
          <w:color w:val="231F20"/>
          <w:sz w:val="24"/>
        </w:rPr>
        <w:t>ярусная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набережная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пешеходной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зо-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вдоль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береговой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линии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(6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%);</w:t>
      </w:r>
    </w:p>
    <w:p>
      <w:pPr>
        <w:pStyle w:val="ListParagraph"/>
        <w:numPr>
          <w:ilvl w:val="0"/>
          <w:numId w:val="90"/>
        </w:numPr>
        <w:tabs>
          <w:tab w:pos="785" w:val="left" w:leader="none"/>
        </w:tabs>
        <w:spacing w:line="240" w:lineRule="auto" w:before="2" w:after="0"/>
        <w:ind w:left="784" w:right="0" w:hanging="225"/>
        <w:jc w:val="left"/>
        <w:rPr>
          <w:sz w:val="24"/>
        </w:rPr>
      </w:pPr>
      <w:r>
        <w:rPr>
          <w:color w:val="231F20"/>
          <w:w w:val="95"/>
          <w:sz w:val="24"/>
        </w:rPr>
        <w:t>застройка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с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естественным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склоном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(2 %);</w:t>
      </w:r>
    </w:p>
    <w:p>
      <w:pPr>
        <w:pStyle w:val="ListParagraph"/>
        <w:numPr>
          <w:ilvl w:val="0"/>
          <w:numId w:val="90"/>
        </w:numPr>
        <w:tabs>
          <w:tab w:pos="801" w:val="left" w:leader="none"/>
        </w:tabs>
        <w:spacing w:line="240" w:lineRule="auto" w:before="12" w:after="0"/>
        <w:ind w:left="800" w:right="0" w:hanging="241"/>
        <w:jc w:val="left"/>
        <w:rPr>
          <w:sz w:val="24"/>
        </w:rPr>
      </w:pPr>
      <w:r>
        <w:rPr>
          <w:color w:val="231F20"/>
          <w:sz w:val="24"/>
        </w:rPr>
        <w:t>застройка,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примыкающая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воде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(1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%)</w:t>
      </w:r>
    </w:p>
    <w:p>
      <w:pPr>
        <w:pStyle w:val="ListParagraph"/>
        <w:numPr>
          <w:ilvl w:val="0"/>
          <w:numId w:val="90"/>
        </w:numPr>
        <w:tabs>
          <w:tab w:pos="936" w:val="left" w:leader="none"/>
        </w:tabs>
        <w:spacing w:line="249" w:lineRule="auto" w:before="12" w:after="0"/>
        <w:ind w:left="163" w:right="501" w:firstLine="396"/>
        <w:jc w:val="left"/>
        <w:rPr>
          <w:sz w:val="24"/>
        </w:rPr>
      </w:pPr>
      <w:r>
        <w:rPr>
          <w:color w:val="231F20"/>
          <w:sz w:val="24"/>
        </w:rPr>
        <w:t>парк</w:t>
      </w:r>
      <w:r>
        <w:rPr>
          <w:color w:val="231F20"/>
          <w:spacing w:val="30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архитектурным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оформлением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береговой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линии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(1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%).</w:t>
      </w:r>
    </w:p>
    <w:p>
      <w:pPr>
        <w:pStyle w:val="BodyText"/>
        <w:spacing w:before="9"/>
        <w:jc w:val="left"/>
      </w:pPr>
    </w:p>
    <w:p>
      <w:pPr>
        <w:pStyle w:val="ListParagraph"/>
        <w:numPr>
          <w:ilvl w:val="0"/>
          <w:numId w:val="91"/>
        </w:numPr>
        <w:tabs>
          <w:tab w:pos="795" w:val="left" w:leader="none"/>
        </w:tabs>
        <w:spacing w:line="249" w:lineRule="auto" w:before="1" w:after="0"/>
        <w:ind w:left="163" w:right="500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Линейная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набережная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правило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уз-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кий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пешеходный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тротуар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вдоль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транспортной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магистрали, ограниченный гранитным парапе-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том. Между магистралью и тротуаром отсут-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ствует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озеленение.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Связь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с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акваторией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осущест-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вляется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лестничными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спусками, пандусами.</w:t>
      </w:r>
    </w:p>
    <w:p>
      <w:pPr>
        <w:pStyle w:val="BodyText"/>
        <w:spacing w:line="249" w:lineRule="auto" w:before="6"/>
        <w:ind w:left="163" w:right="501" w:firstLine="396"/>
      </w:pPr>
      <w:r>
        <w:rPr>
          <w:color w:val="231F20"/>
        </w:rPr>
        <w:t>Примеры</w:t>
      </w:r>
      <w:r>
        <w:rPr>
          <w:color w:val="231F20"/>
          <w:spacing w:val="-10"/>
        </w:rPr>
        <w:t> </w:t>
      </w:r>
      <w:r>
        <w:rPr>
          <w:color w:val="231F20"/>
        </w:rPr>
        <w:t>характерных</w:t>
      </w:r>
      <w:r>
        <w:rPr>
          <w:color w:val="231F20"/>
          <w:spacing w:val="-10"/>
        </w:rPr>
        <w:t> </w:t>
      </w:r>
      <w:r>
        <w:rPr>
          <w:color w:val="231F20"/>
        </w:rPr>
        <w:t>участков:</w:t>
      </w:r>
      <w:r>
        <w:rPr>
          <w:color w:val="231F20"/>
          <w:spacing w:val="-10"/>
        </w:rPr>
        <w:t> </w:t>
      </w:r>
      <w:r>
        <w:rPr>
          <w:color w:val="231F20"/>
        </w:rPr>
        <w:t>Дворцо-</w:t>
      </w:r>
      <w:r>
        <w:rPr>
          <w:color w:val="231F20"/>
          <w:spacing w:val="-58"/>
        </w:rPr>
        <w:t> </w:t>
      </w:r>
      <w:r>
        <w:rPr>
          <w:color w:val="231F20"/>
        </w:rPr>
        <w:t>вая набережная, Воскресенская набережная,</w:t>
      </w:r>
      <w:r>
        <w:rPr>
          <w:color w:val="231F20"/>
          <w:spacing w:val="1"/>
        </w:rPr>
        <w:t> </w:t>
      </w:r>
      <w:r>
        <w:rPr>
          <w:color w:val="231F20"/>
        </w:rPr>
        <w:t>Английская</w:t>
      </w:r>
      <w:r>
        <w:rPr>
          <w:color w:val="231F20"/>
          <w:spacing w:val="-1"/>
        </w:rPr>
        <w:t> </w:t>
      </w:r>
      <w:r>
        <w:rPr>
          <w:color w:val="231F20"/>
        </w:rPr>
        <w:t>набережная.</w:t>
      </w:r>
    </w:p>
    <w:p>
      <w:pPr>
        <w:pStyle w:val="ListParagraph"/>
        <w:numPr>
          <w:ilvl w:val="0"/>
          <w:numId w:val="91"/>
        </w:numPr>
        <w:tabs>
          <w:tab w:pos="806" w:val="left" w:leader="none"/>
        </w:tabs>
        <w:spacing w:line="249" w:lineRule="auto" w:before="2" w:after="0"/>
        <w:ind w:left="163" w:right="497" w:firstLine="396"/>
        <w:jc w:val="both"/>
        <w:rPr>
          <w:sz w:val="24"/>
        </w:rPr>
      </w:pPr>
      <w:r>
        <w:rPr>
          <w:color w:val="231F20"/>
          <w:sz w:val="24"/>
        </w:rPr>
        <w:t>Линейная набережная с озеленением –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пешеходный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тротуар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вдоль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транспортной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ма-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гистрали, граница между магистралью и тро-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туаром имеет ландшафтное оформление. Связь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акваторией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осуществляется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лестничными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спусками,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пандусами.</w:t>
      </w:r>
    </w:p>
    <w:p>
      <w:pPr>
        <w:pStyle w:val="BodyText"/>
        <w:spacing w:line="249" w:lineRule="auto" w:before="6"/>
        <w:ind w:left="163" w:right="501" w:firstLine="396"/>
      </w:pPr>
      <w:r>
        <w:rPr>
          <w:color w:val="231F20"/>
        </w:rPr>
        <w:t>Примеры характерных участков: Петров-</w:t>
      </w:r>
      <w:r>
        <w:rPr>
          <w:color w:val="231F20"/>
          <w:spacing w:val="-57"/>
        </w:rPr>
        <w:t> </w:t>
      </w:r>
      <w:r>
        <w:rPr>
          <w:color w:val="231F20"/>
        </w:rPr>
        <w:t>ская набережная, Адмиралтейская набереж-</w:t>
      </w:r>
      <w:r>
        <w:rPr>
          <w:color w:val="231F20"/>
          <w:spacing w:val="1"/>
        </w:rPr>
        <w:t> </w:t>
      </w:r>
      <w:r>
        <w:rPr>
          <w:color w:val="231F20"/>
        </w:rPr>
        <w:t>ная (Адмиралтейский сад), Свердловская на-</w:t>
      </w:r>
      <w:r>
        <w:rPr>
          <w:color w:val="231F20"/>
          <w:spacing w:val="-57"/>
        </w:rPr>
        <w:t> </w:t>
      </w:r>
      <w:r>
        <w:rPr>
          <w:color w:val="231F20"/>
        </w:rPr>
        <w:t>бережная.</w:t>
      </w:r>
    </w:p>
    <w:p>
      <w:pPr>
        <w:pStyle w:val="ListParagraph"/>
        <w:numPr>
          <w:ilvl w:val="0"/>
          <w:numId w:val="91"/>
        </w:numPr>
        <w:tabs>
          <w:tab w:pos="783" w:val="left" w:leader="none"/>
        </w:tabs>
        <w:spacing w:line="249" w:lineRule="auto" w:before="4" w:after="0"/>
        <w:ind w:left="163" w:right="501" w:firstLine="396"/>
        <w:jc w:val="right"/>
        <w:rPr>
          <w:sz w:val="24"/>
        </w:rPr>
      </w:pPr>
      <w:r>
        <w:rPr>
          <w:color w:val="231F20"/>
          <w:w w:val="95"/>
          <w:sz w:val="24"/>
        </w:rPr>
        <w:t>Естественный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склон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–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сложившаяся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есте-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ственным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путем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береговая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линия,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сохранив-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шая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природную</w:t>
      </w:r>
      <w:r>
        <w:rPr>
          <w:color w:val="231F20"/>
          <w:spacing w:val="19"/>
          <w:w w:val="95"/>
          <w:sz w:val="24"/>
        </w:rPr>
        <w:t> </w:t>
      </w:r>
      <w:r>
        <w:rPr>
          <w:color w:val="231F20"/>
          <w:w w:val="95"/>
          <w:sz w:val="24"/>
        </w:rPr>
        <w:t>ландшафтную</w:t>
      </w:r>
      <w:r>
        <w:rPr>
          <w:color w:val="231F20"/>
          <w:spacing w:val="20"/>
          <w:w w:val="95"/>
          <w:sz w:val="24"/>
        </w:rPr>
        <w:t> </w:t>
      </w:r>
      <w:r>
        <w:rPr>
          <w:color w:val="231F20"/>
          <w:w w:val="95"/>
          <w:sz w:val="24"/>
        </w:rPr>
        <w:t>составляющую.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sz w:val="24"/>
        </w:rPr>
        <w:t>Примеры характерных </w:t>
      </w:r>
      <w:r>
        <w:rPr>
          <w:color w:val="231F20"/>
          <w:sz w:val="24"/>
        </w:rPr>
        <w:t>участков: проспект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Обуховской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Обороны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(от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Дёминского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сада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до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сада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имени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30-летия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Октября),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сад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Крупской,</w:t>
      </w:r>
    </w:p>
    <w:p>
      <w:pPr>
        <w:pStyle w:val="BodyText"/>
        <w:spacing w:before="6"/>
        <w:ind w:left="163"/>
      </w:pPr>
      <w:r>
        <w:rPr>
          <w:color w:val="231F20"/>
        </w:rPr>
        <w:t>парк</w:t>
      </w:r>
      <w:r>
        <w:rPr>
          <w:color w:val="231F20"/>
          <w:spacing w:val="-7"/>
        </w:rPr>
        <w:t> </w:t>
      </w:r>
      <w:r>
        <w:rPr>
          <w:color w:val="231F20"/>
        </w:rPr>
        <w:t>у</w:t>
      </w:r>
      <w:r>
        <w:rPr>
          <w:color w:val="231F20"/>
          <w:spacing w:val="-7"/>
        </w:rPr>
        <w:t> </w:t>
      </w:r>
      <w:r>
        <w:rPr>
          <w:color w:val="231F20"/>
        </w:rPr>
        <w:t>Невы</w:t>
      </w:r>
      <w:r>
        <w:rPr>
          <w:color w:val="231F20"/>
          <w:spacing w:val="-6"/>
        </w:rPr>
        <w:t> </w:t>
      </w:r>
      <w:r>
        <w:rPr>
          <w:color w:val="231F20"/>
        </w:rPr>
        <w:t>Рыбацкий</w:t>
      </w:r>
      <w:r>
        <w:rPr>
          <w:color w:val="231F20"/>
          <w:spacing w:val="-7"/>
        </w:rPr>
        <w:t> </w:t>
      </w:r>
      <w:r>
        <w:rPr>
          <w:color w:val="231F20"/>
        </w:rPr>
        <w:t>проспект.</w:t>
      </w:r>
    </w:p>
    <w:p>
      <w:pPr>
        <w:pStyle w:val="ListParagraph"/>
        <w:numPr>
          <w:ilvl w:val="0"/>
          <w:numId w:val="91"/>
        </w:numPr>
        <w:tabs>
          <w:tab w:pos="795" w:val="left" w:leader="none"/>
        </w:tabs>
        <w:spacing w:line="249" w:lineRule="auto" w:before="12" w:after="0"/>
        <w:ind w:left="163" w:right="503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Закрытые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промышленные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1"/>
          <w:sz w:val="24"/>
        </w:rPr>
        <w:t>территории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доступ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воде закрыт.</w:t>
      </w:r>
    </w:p>
    <w:p>
      <w:pPr>
        <w:pStyle w:val="BodyText"/>
        <w:spacing w:line="249" w:lineRule="auto" w:before="2"/>
        <w:ind w:left="163" w:right="501" w:firstLine="396"/>
      </w:pPr>
      <w:r>
        <w:rPr>
          <w:color w:val="231F20"/>
          <w:spacing w:val="-1"/>
        </w:rPr>
        <w:t>Примеры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характерных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участков: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террито-</w:t>
      </w:r>
      <w:r>
        <w:rPr>
          <w:color w:val="231F20"/>
          <w:spacing w:val="-58"/>
        </w:rPr>
        <w:t> </w:t>
      </w:r>
      <w:r>
        <w:rPr>
          <w:color w:val="231F20"/>
        </w:rPr>
        <w:t>рии промышленных предприятий вдоль про-</w:t>
      </w:r>
      <w:r>
        <w:rPr>
          <w:color w:val="231F20"/>
          <w:spacing w:val="-57"/>
        </w:rPr>
        <w:t> </w:t>
      </w:r>
      <w:r>
        <w:rPr>
          <w:color w:val="231F20"/>
        </w:rPr>
        <w:t>спекта</w:t>
      </w:r>
      <w:r>
        <w:rPr>
          <w:color w:val="231F20"/>
          <w:spacing w:val="-2"/>
        </w:rPr>
        <w:t> </w:t>
      </w:r>
      <w:r>
        <w:rPr>
          <w:color w:val="231F20"/>
        </w:rPr>
        <w:t>Обуховской</w:t>
      </w:r>
      <w:r>
        <w:rPr>
          <w:color w:val="231F20"/>
          <w:spacing w:val="-2"/>
        </w:rPr>
        <w:t> </w:t>
      </w:r>
      <w:r>
        <w:rPr>
          <w:color w:val="231F20"/>
        </w:rPr>
        <w:t>Обороны.</w:t>
      </w:r>
    </w:p>
    <w:p>
      <w:pPr>
        <w:pStyle w:val="ListParagraph"/>
        <w:numPr>
          <w:ilvl w:val="0"/>
          <w:numId w:val="91"/>
        </w:numPr>
        <w:tabs>
          <w:tab w:pos="818" w:val="left" w:leader="none"/>
        </w:tabs>
        <w:spacing w:line="249" w:lineRule="auto" w:before="3" w:after="0"/>
        <w:ind w:left="163" w:right="501" w:firstLine="396"/>
        <w:jc w:val="both"/>
        <w:rPr>
          <w:sz w:val="24"/>
        </w:rPr>
      </w:pPr>
      <w:r>
        <w:rPr>
          <w:color w:val="231F20"/>
          <w:sz w:val="24"/>
        </w:rPr>
        <w:t>Трасса с прилегающей парковой тер-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риторией – данный тип может быть включен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 набережные типа 1,2,6,7, плюсом является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то,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что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магистраль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граничит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одной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стороны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береговой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линией,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другой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крупным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зеле-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ным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массивом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(садом,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сквером,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парком).</w:t>
      </w:r>
    </w:p>
    <w:p>
      <w:pPr>
        <w:pStyle w:val="BodyText"/>
        <w:spacing w:line="249" w:lineRule="auto" w:before="6"/>
        <w:ind w:left="163" w:right="501" w:firstLine="396"/>
      </w:pPr>
      <w:r>
        <w:rPr>
          <w:color w:val="231F20"/>
        </w:rPr>
        <w:t>Примеры</w:t>
      </w:r>
      <w:r>
        <w:rPr>
          <w:color w:val="231F20"/>
          <w:spacing w:val="-10"/>
        </w:rPr>
        <w:t> </w:t>
      </w:r>
      <w:r>
        <w:rPr>
          <w:color w:val="231F20"/>
        </w:rPr>
        <w:t>характерных</w:t>
      </w:r>
      <w:r>
        <w:rPr>
          <w:color w:val="231F20"/>
          <w:spacing w:val="-10"/>
        </w:rPr>
        <w:t> </w:t>
      </w:r>
      <w:r>
        <w:rPr>
          <w:color w:val="231F20"/>
        </w:rPr>
        <w:t>участков:</w:t>
      </w:r>
      <w:r>
        <w:rPr>
          <w:color w:val="231F20"/>
          <w:spacing w:val="-10"/>
        </w:rPr>
        <w:t> </w:t>
      </w:r>
      <w:r>
        <w:rPr>
          <w:color w:val="231F20"/>
        </w:rPr>
        <w:t>Дворцо-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вая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набережная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(Летний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сад),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Малоохтинский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проспект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(Заневский</w:t>
      </w:r>
      <w:r>
        <w:rPr>
          <w:color w:val="231F20"/>
          <w:spacing w:val="-12"/>
        </w:rPr>
        <w:t> </w:t>
      </w:r>
      <w:r>
        <w:rPr>
          <w:color w:val="231F20"/>
        </w:rPr>
        <w:t>парк),</w:t>
      </w:r>
      <w:r>
        <w:rPr>
          <w:color w:val="231F20"/>
          <w:spacing w:val="-13"/>
        </w:rPr>
        <w:t> </w:t>
      </w:r>
      <w:r>
        <w:rPr>
          <w:color w:val="231F20"/>
        </w:rPr>
        <w:t>проспект</w:t>
      </w:r>
      <w:r>
        <w:rPr>
          <w:color w:val="231F20"/>
          <w:spacing w:val="-12"/>
        </w:rPr>
        <w:t> </w:t>
      </w:r>
      <w:r>
        <w:rPr>
          <w:color w:val="231F20"/>
        </w:rPr>
        <w:t>Обухов-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8" w:space="131"/>
            <w:col w:w="5321"/>
          </w:cols>
        </w:sectPr>
      </w:pPr>
    </w:p>
    <w:p>
      <w:pPr>
        <w:pStyle w:val="BodyText"/>
        <w:spacing w:line="249" w:lineRule="auto" w:before="78"/>
        <w:ind w:left="503"/>
      </w:pPr>
      <w:r>
        <w:rPr>
          <w:color w:val="231F20"/>
          <w:w w:val="95"/>
        </w:rPr>
        <w:t>ской Обороны (парк им. Бабушкина), проспект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Обуховской</w:t>
      </w:r>
      <w:r>
        <w:rPr>
          <w:color w:val="231F20"/>
          <w:spacing w:val="-12"/>
        </w:rPr>
        <w:t> </w:t>
      </w:r>
      <w:r>
        <w:rPr>
          <w:color w:val="231F20"/>
        </w:rPr>
        <w:t>Обороны</w:t>
      </w:r>
      <w:r>
        <w:rPr>
          <w:color w:val="231F20"/>
          <w:spacing w:val="-13"/>
        </w:rPr>
        <w:t> </w:t>
      </w:r>
      <w:r>
        <w:rPr>
          <w:color w:val="231F20"/>
        </w:rPr>
        <w:t>(парк</w:t>
      </w:r>
      <w:r>
        <w:rPr>
          <w:color w:val="231F20"/>
          <w:spacing w:val="-11"/>
        </w:rPr>
        <w:t> </w:t>
      </w:r>
      <w:r>
        <w:rPr>
          <w:color w:val="231F20"/>
        </w:rPr>
        <w:t>Куракина</w:t>
      </w:r>
      <w:r>
        <w:rPr>
          <w:color w:val="231F20"/>
          <w:spacing w:val="-12"/>
        </w:rPr>
        <w:t> </w:t>
      </w:r>
      <w:r>
        <w:rPr>
          <w:color w:val="231F20"/>
        </w:rPr>
        <w:t>Дача).</w:t>
      </w:r>
    </w:p>
    <w:p>
      <w:pPr>
        <w:pStyle w:val="ListParagraph"/>
        <w:numPr>
          <w:ilvl w:val="0"/>
          <w:numId w:val="91"/>
        </w:numPr>
        <w:tabs>
          <w:tab w:pos="1153" w:val="left" w:leader="none"/>
        </w:tabs>
        <w:spacing w:line="249" w:lineRule="auto" w:before="2" w:after="0"/>
        <w:ind w:left="503" w:right="0" w:firstLine="396"/>
        <w:jc w:val="both"/>
        <w:rPr>
          <w:sz w:val="24"/>
        </w:rPr>
      </w:pPr>
      <w:r>
        <w:rPr>
          <w:color w:val="231F20"/>
          <w:sz w:val="24"/>
        </w:rPr>
        <w:t>Двухуровневая набережная – уровень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пешеходного тротуара расположен ниже транс-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sz w:val="24"/>
        </w:rPr>
        <w:t>портной магистрали. Наиболее благоприят-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ный тип набережной, т. к. при разделении на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разные уровни транспортную и пешеходную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зоны, снижается шумовая нагрузка на пеше-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ходов.</w:t>
      </w:r>
    </w:p>
    <w:p>
      <w:pPr>
        <w:pStyle w:val="BodyText"/>
        <w:spacing w:line="249" w:lineRule="auto" w:before="7"/>
        <w:ind w:left="503" w:right="1" w:firstLine="396"/>
      </w:pPr>
      <w:r>
        <w:rPr>
          <w:color w:val="231F20"/>
          <w:spacing w:val="-2"/>
          <w:w w:val="95"/>
        </w:rPr>
        <w:t>Примеры характерных </w:t>
      </w:r>
      <w:r>
        <w:rPr>
          <w:color w:val="231F20"/>
          <w:spacing w:val="-1"/>
          <w:w w:val="95"/>
        </w:rPr>
        <w:t>участков: Синопская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набережная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(от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ул.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Моисеенко</w:t>
      </w:r>
      <w:r>
        <w:rPr>
          <w:color w:val="231F20"/>
          <w:spacing w:val="-13"/>
        </w:rPr>
        <w:t> </w:t>
      </w:r>
      <w:r>
        <w:rPr>
          <w:color w:val="231F20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</w:rPr>
        <w:t>моста</w:t>
      </w:r>
      <w:r>
        <w:rPr>
          <w:color w:val="231F20"/>
          <w:spacing w:val="-13"/>
        </w:rPr>
        <w:t> </w:t>
      </w:r>
      <w:r>
        <w:rPr>
          <w:color w:val="231F20"/>
        </w:rPr>
        <w:t>Алек-</w:t>
      </w:r>
      <w:r>
        <w:rPr>
          <w:color w:val="231F20"/>
          <w:spacing w:val="-58"/>
        </w:rPr>
        <w:t> </w:t>
      </w:r>
      <w:r>
        <w:rPr>
          <w:color w:val="231F20"/>
        </w:rPr>
        <w:t>сандра Невского), Свердловская набережная</w:t>
      </w:r>
      <w:r>
        <w:rPr>
          <w:color w:val="231F20"/>
          <w:spacing w:val="1"/>
        </w:rPr>
        <w:t> </w:t>
      </w:r>
      <w:r>
        <w:rPr>
          <w:color w:val="231F20"/>
        </w:rPr>
        <w:t>(д. 12 – д. 58).</w:t>
      </w:r>
    </w:p>
    <w:p>
      <w:pPr>
        <w:pStyle w:val="ListParagraph"/>
        <w:numPr>
          <w:ilvl w:val="0"/>
          <w:numId w:val="91"/>
        </w:numPr>
        <w:tabs>
          <w:tab w:pos="1148" w:val="left" w:leader="none"/>
        </w:tabs>
        <w:spacing w:line="249" w:lineRule="auto" w:before="4" w:after="0"/>
        <w:ind w:left="503" w:right="0" w:firstLine="396"/>
        <w:jc w:val="both"/>
        <w:rPr>
          <w:sz w:val="24"/>
        </w:rPr>
      </w:pPr>
      <w:r>
        <w:rPr>
          <w:color w:val="231F20"/>
          <w:sz w:val="24"/>
        </w:rPr>
        <w:t>Ярусная набережная с пешеходной зо-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ной,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прилегающей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воде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схожа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двухуров-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невой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набережной,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может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иметь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один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или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два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тротуара на разных уровнях, но характеризу-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ется тем, что один из тротуаров располагает-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ся на уровне береговой линии и имеет непо-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средственный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доступ к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воде.</w:t>
      </w:r>
    </w:p>
    <w:p>
      <w:pPr>
        <w:pStyle w:val="BodyText"/>
        <w:spacing w:line="249" w:lineRule="auto" w:before="7"/>
        <w:ind w:left="503" w:firstLine="396"/>
      </w:pPr>
      <w:r>
        <w:rPr>
          <w:color w:val="231F20"/>
          <w:w w:val="95"/>
        </w:rPr>
        <w:t>Примеры характерных участков: Октябрь-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ская</w:t>
      </w:r>
      <w:r>
        <w:rPr>
          <w:color w:val="231F20"/>
          <w:spacing w:val="1"/>
        </w:rPr>
        <w:t> </w:t>
      </w:r>
      <w:r>
        <w:rPr>
          <w:color w:val="231F20"/>
        </w:rPr>
        <w:t>набережная,</w:t>
      </w:r>
      <w:r>
        <w:rPr>
          <w:color w:val="231F20"/>
          <w:spacing w:val="1"/>
        </w:rPr>
        <w:t> </w:t>
      </w:r>
      <w:r>
        <w:rPr>
          <w:color w:val="231F20"/>
        </w:rPr>
        <w:t>набережная</w:t>
      </w:r>
      <w:r>
        <w:rPr>
          <w:color w:val="231F20"/>
          <w:spacing w:val="1"/>
        </w:rPr>
        <w:t> </w:t>
      </w:r>
      <w:r>
        <w:rPr>
          <w:color w:val="231F20"/>
        </w:rPr>
        <w:t>Лейтенанта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Шмидта, проспект Обуховской Обороны (парк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им. Бабушкина), проспект Обуховской Оборо-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</w:t>
      </w:r>
      <w:r>
        <w:rPr>
          <w:color w:val="231F20"/>
          <w:spacing w:val="-2"/>
        </w:rPr>
        <w:t> </w:t>
      </w:r>
      <w:r>
        <w:rPr>
          <w:color w:val="231F20"/>
        </w:rPr>
        <w:t>(Речной вокзал).</w:t>
      </w:r>
    </w:p>
    <w:p>
      <w:pPr>
        <w:pStyle w:val="ListParagraph"/>
        <w:numPr>
          <w:ilvl w:val="0"/>
          <w:numId w:val="91"/>
        </w:numPr>
        <w:tabs>
          <w:tab w:pos="1158" w:val="left" w:leader="none"/>
        </w:tabs>
        <w:spacing w:line="249" w:lineRule="auto" w:before="5" w:after="0"/>
        <w:ind w:left="503" w:right="0" w:firstLine="396"/>
        <w:jc w:val="both"/>
        <w:rPr>
          <w:sz w:val="24"/>
        </w:rPr>
      </w:pPr>
      <w:r>
        <w:rPr>
          <w:color w:val="231F20"/>
          <w:sz w:val="24"/>
        </w:rPr>
        <w:t>Застройка с естественным склоном –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жилая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застройка,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граничащая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непосредствен-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 естественным берегом.</w:t>
      </w:r>
    </w:p>
    <w:p>
      <w:pPr>
        <w:pStyle w:val="BodyText"/>
        <w:spacing w:line="249" w:lineRule="auto" w:before="3"/>
        <w:ind w:left="503" w:firstLine="396"/>
      </w:pPr>
      <w:r>
        <w:rPr>
          <w:color w:val="231F20"/>
          <w:spacing w:val="-3"/>
        </w:rPr>
        <w:t>Примеры характерных участков: </w:t>
      </w:r>
      <w:r>
        <w:rPr>
          <w:color w:val="231F20"/>
          <w:spacing w:val="-2"/>
        </w:rPr>
        <w:t>проспект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Обуховской Обороны, д. 90; проспект Обухов-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ской Оброны, д. 108 - д. 110); Перевозная на-</w:t>
      </w:r>
      <w:r>
        <w:rPr>
          <w:color w:val="231F20"/>
          <w:spacing w:val="-57"/>
        </w:rPr>
        <w:t> </w:t>
      </w:r>
      <w:r>
        <w:rPr>
          <w:color w:val="231F20"/>
        </w:rPr>
        <w:t>бережная,</w:t>
      </w:r>
      <w:r>
        <w:rPr>
          <w:color w:val="231F20"/>
          <w:spacing w:val="-1"/>
        </w:rPr>
        <w:t> </w:t>
      </w:r>
      <w:r>
        <w:rPr>
          <w:color w:val="231F20"/>
        </w:rPr>
        <w:t>д. 1 – д. 43.</w:t>
      </w:r>
    </w:p>
    <w:p>
      <w:pPr>
        <w:pStyle w:val="ListParagraph"/>
        <w:numPr>
          <w:ilvl w:val="0"/>
          <w:numId w:val="91"/>
        </w:numPr>
        <w:tabs>
          <w:tab w:pos="1141" w:val="left" w:leader="none"/>
        </w:tabs>
        <w:spacing w:line="249" w:lineRule="auto" w:before="4" w:after="0"/>
        <w:ind w:left="900" w:right="0" w:firstLine="0"/>
        <w:jc w:val="both"/>
        <w:rPr>
          <w:sz w:val="24"/>
        </w:rPr>
      </w:pPr>
      <w:r>
        <w:rPr>
          <w:color w:val="231F20"/>
          <w:sz w:val="24"/>
        </w:rPr>
        <w:t>Берег с примыкающей застройкой.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Пример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характерного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участка: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ЖК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«Реч-</w:t>
      </w:r>
    </w:p>
    <w:p>
      <w:pPr>
        <w:pStyle w:val="BodyText"/>
        <w:spacing w:before="2"/>
        <w:ind w:left="503"/>
      </w:pPr>
      <w:r>
        <w:rPr>
          <w:color w:val="231F20"/>
        </w:rPr>
        <w:t>ной»</w:t>
      </w:r>
      <w:r>
        <w:rPr>
          <w:color w:val="231F20"/>
          <w:spacing w:val="-2"/>
        </w:rPr>
        <w:t> </w:t>
      </w:r>
      <w:r>
        <w:rPr>
          <w:color w:val="231F20"/>
        </w:rPr>
        <w:t>(Рыбацкий</w:t>
      </w:r>
      <w:r>
        <w:rPr>
          <w:color w:val="231F20"/>
          <w:spacing w:val="-1"/>
        </w:rPr>
        <w:t> </w:t>
      </w:r>
      <w:r>
        <w:rPr>
          <w:color w:val="231F20"/>
        </w:rPr>
        <w:t>проспект</w:t>
      </w:r>
      <w:r>
        <w:rPr>
          <w:color w:val="231F20"/>
          <w:spacing w:val="-1"/>
        </w:rPr>
        <w:t> </w:t>
      </w:r>
      <w:r>
        <w:rPr>
          <w:color w:val="231F20"/>
        </w:rPr>
        <w:t>18/2).</w:t>
      </w:r>
    </w:p>
    <w:p>
      <w:pPr>
        <w:pStyle w:val="ListParagraph"/>
        <w:numPr>
          <w:ilvl w:val="0"/>
          <w:numId w:val="91"/>
        </w:numPr>
        <w:tabs>
          <w:tab w:pos="1272" w:val="left" w:leader="none"/>
        </w:tabs>
        <w:spacing w:line="249" w:lineRule="auto" w:before="12" w:after="0"/>
        <w:ind w:left="503" w:right="1" w:firstLine="396"/>
        <w:jc w:val="left"/>
        <w:rPr>
          <w:sz w:val="24"/>
        </w:rPr>
      </w:pPr>
      <w:r>
        <w:rPr>
          <w:color w:val="231F20"/>
          <w:sz w:val="24"/>
        </w:rPr>
        <w:t>Парк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архитектурным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оформлением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береговой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линии.</w:t>
      </w:r>
    </w:p>
    <w:p>
      <w:pPr>
        <w:pStyle w:val="BodyText"/>
        <w:spacing w:before="2"/>
        <w:ind w:left="900"/>
        <w:jc w:val="left"/>
      </w:pPr>
      <w:r>
        <w:rPr>
          <w:color w:val="231F20"/>
        </w:rPr>
        <w:t>Пример характерного</w:t>
      </w:r>
      <w:r>
        <w:rPr>
          <w:color w:val="231F20"/>
          <w:spacing w:val="1"/>
        </w:rPr>
        <w:t> </w:t>
      </w:r>
      <w:r>
        <w:rPr>
          <w:color w:val="231F20"/>
        </w:rPr>
        <w:t>участка: Сад</w:t>
      </w:r>
      <w:r>
        <w:rPr>
          <w:color w:val="231F20"/>
          <w:spacing w:val="1"/>
        </w:rPr>
        <w:t> </w:t>
      </w:r>
      <w:r>
        <w:rPr>
          <w:color w:val="231F20"/>
        </w:rPr>
        <w:t>Спар-</w:t>
      </w:r>
    </w:p>
    <w:p>
      <w:pPr>
        <w:pStyle w:val="BodyText"/>
        <w:spacing w:before="12"/>
        <w:ind w:left="503"/>
        <w:jc w:val="left"/>
      </w:pPr>
      <w:r>
        <w:rPr>
          <w:color w:val="231F20"/>
        </w:rPr>
        <w:t>так.</w:t>
      </w:r>
    </w:p>
    <w:p>
      <w:pPr>
        <w:pStyle w:val="BodyText"/>
        <w:spacing w:before="7"/>
        <w:jc w:val="left"/>
        <w:rPr>
          <w:sz w:val="25"/>
        </w:rPr>
      </w:pPr>
    </w:p>
    <w:p>
      <w:pPr>
        <w:pStyle w:val="BodyText"/>
        <w:spacing w:line="249" w:lineRule="auto" w:before="1"/>
        <w:ind w:left="503" w:firstLine="396"/>
      </w:pPr>
      <w:r>
        <w:rPr>
          <w:color w:val="231F20"/>
          <w:w w:val="95"/>
        </w:rPr>
        <w:t>В результате анализа были выявлены типы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набережных,</w:t>
      </w:r>
      <w:r>
        <w:rPr>
          <w:color w:val="231F20"/>
          <w:spacing w:val="-4"/>
        </w:rPr>
        <w:t> </w:t>
      </w:r>
      <w:r>
        <w:rPr>
          <w:color w:val="231F20"/>
        </w:rPr>
        <w:t>которые</w:t>
      </w:r>
      <w:r>
        <w:rPr>
          <w:color w:val="231F20"/>
          <w:spacing w:val="-5"/>
        </w:rPr>
        <w:t> </w:t>
      </w:r>
      <w:r>
        <w:rPr>
          <w:color w:val="231F20"/>
        </w:rPr>
        <w:t>отражают</w:t>
      </w:r>
      <w:r>
        <w:rPr>
          <w:color w:val="231F20"/>
          <w:spacing w:val="-5"/>
        </w:rPr>
        <w:t> </w:t>
      </w:r>
      <w:r>
        <w:rPr>
          <w:color w:val="231F20"/>
        </w:rPr>
        <w:t>их</w:t>
      </w:r>
      <w:r>
        <w:rPr>
          <w:color w:val="231F20"/>
          <w:spacing w:val="-5"/>
        </w:rPr>
        <w:t> </w:t>
      </w:r>
      <w:r>
        <w:rPr>
          <w:color w:val="231F20"/>
        </w:rPr>
        <w:t>основные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характеристики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особенности,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являют-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ся основой для оценки качества среды и разра-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ботки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предложений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преобразования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раз-</w:t>
      </w:r>
      <w:r>
        <w:rPr>
          <w:color w:val="231F20"/>
          <w:spacing w:val="-58"/>
        </w:rPr>
        <w:t> </w:t>
      </w:r>
      <w:r>
        <w:rPr>
          <w:color w:val="231F20"/>
        </w:rPr>
        <w:t>вития</w:t>
      </w:r>
      <w:r>
        <w:rPr>
          <w:color w:val="231F20"/>
          <w:spacing w:val="-2"/>
        </w:rPr>
        <w:t> </w:t>
      </w:r>
      <w:r>
        <w:rPr>
          <w:color w:val="231F20"/>
        </w:rPr>
        <w:t>береговых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территорий.</w:t>
      </w:r>
    </w:p>
    <w:p>
      <w:pPr>
        <w:pStyle w:val="BodyText"/>
        <w:spacing w:line="249" w:lineRule="auto" w:before="6"/>
        <w:ind w:left="503" w:firstLine="396"/>
      </w:pPr>
      <w:r>
        <w:rPr>
          <w:color w:val="231F20"/>
        </w:rPr>
        <w:t>Данные характеризующие сложившуюся</w:t>
      </w:r>
      <w:r>
        <w:rPr>
          <w:color w:val="231F20"/>
          <w:spacing w:val="-57"/>
        </w:rPr>
        <w:t> </w:t>
      </w:r>
      <w:r>
        <w:rPr>
          <w:color w:val="231F20"/>
        </w:rPr>
        <w:t>инфраструктуру и качество среды береговых</w:t>
      </w:r>
      <w:r>
        <w:rPr>
          <w:color w:val="231F20"/>
          <w:spacing w:val="-57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1"/>
        </w:rPr>
        <w:t> </w:t>
      </w:r>
      <w:r>
        <w:rPr>
          <w:color w:val="231F20"/>
        </w:rPr>
        <w:t>реки Невы:</w:t>
      </w:r>
    </w:p>
    <w:p>
      <w:pPr>
        <w:pStyle w:val="BodyText"/>
        <w:spacing w:line="249" w:lineRule="auto" w:before="2"/>
        <w:ind w:left="503" w:firstLine="396"/>
      </w:pPr>
      <w:r>
        <w:rPr>
          <w:color w:val="231F20"/>
        </w:rPr>
        <w:t>– транспортные магистрали – 70 % бере-</w:t>
      </w:r>
      <w:r>
        <w:rPr>
          <w:color w:val="231F20"/>
          <w:spacing w:val="1"/>
        </w:rPr>
        <w:t> </w:t>
      </w:r>
      <w:r>
        <w:rPr>
          <w:color w:val="231F20"/>
        </w:rPr>
        <w:t>говой</w:t>
      </w:r>
      <w:r>
        <w:rPr>
          <w:color w:val="231F20"/>
          <w:spacing w:val="-1"/>
        </w:rPr>
        <w:t> </w:t>
      </w:r>
      <w:r>
        <w:rPr>
          <w:color w:val="231F20"/>
        </w:rPr>
        <w:t>полосы;</w:t>
      </w:r>
    </w:p>
    <w:p>
      <w:pPr>
        <w:pStyle w:val="ListParagraph"/>
        <w:numPr>
          <w:ilvl w:val="0"/>
          <w:numId w:val="92"/>
        </w:numPr>
        <w:tabs>
          <w:tab w:pos="889" w:val="left" w:leader="none"/>
        </w:tabs>
        <w:spacing w:line="249" w:lineRule="auto" w:before="78" w:after="0"/>
        <w:ind w:left="297" w:right="157" w:firstLine="396"/>
        <w:jc w:val="both"/>
        <w:rPr>
          <w:sz w:val="24"/>
        </w:rPr>
      </w:pPr>
      <w:r>
        <w:rPr>
          <w:color w:val="231F20"/>
          <w:spacing w:val="3"/>
          <w:w w:val="103"/>
          <w:sz w:val="24"/>
        </w:rPr>
        <w:br w:type="column"/>
      </w:r>
      <w:r>
        <w:rPr>
          <w:color w:val="231F20"/>
          <w:sz w:val="24"/>
        </w:rPr>
        <w:t>недоступность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береговой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для пешеходного движения – 12% береговой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полосы;</w:t>
      </w:r>
    </w:p>
    <w:p>
      <w:pPr>
        <w:pStyle w:val="ListParagraph"/>
        <w:numPr>
          <w:ilvl w:val="0"/>
          <w:numId w:val="92"/>
        </w:numPr>
        <w:tabs>
          <w:tab w:pos="866" w:val="left" w:leader="none"/>
        </w:tabs>
        <w:spacing w:line="249" w:lineRule="auto" w:before="3" w:after="0"/>
        <w:ind w:left="297" w:right="161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зеленые зоны – 13 % от общей протяжен-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ности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береговых линий</w:t>
      </w:r>
    </w:p>
    <w:p>
      <w:pPr>
        <w:pStyle w:val="ListParagraph"/>
        <w:numPr>
          <w:ilvl w:val="0"/>
          <w:numId w:val="92"/>
        </w:numPr>
        <w:tabs>
          <w:tab w:pos="873" w:val="left" w:leader="none"/>
        </w:tabs>
        <w:spacing w:line="249" w:lineRule="auto" w:before="2" w:after="0"/>
        <w:ind w:left="297" w:right="161" w:firstLine="396"/>
        <w:jc w:val="both"/>
        <w:rPr>
          <w:sz w:val="24"/>
        </w:rPr>
      </w:pPr>
      <w:r>
        <w:rPr>
          <w:color w:val="231F20"/>
          <w:sz w:val="24"/>
        </w:rPr>
        <w:t>набережные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архитектурным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оформле-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нием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76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%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от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общей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протяженности;</w:t>
      </w:r>
    </w:p>
    <w:p>
      <w:pPr>
        <w:pStyle w:val="ListParagraph"/>
        <w:numPr>
          <w:ilvl w:val="0"/>
          <w:numId w:val="92"/>
        </w:numPr>
        <w:tabs>
          <w:tab w:pos="888" w:val="left" w:leader="none"/>
        </w:tabs>
        <w:spacing w:line="249" w:lineRule="auto" w:before="2" w:after="0"/>
        <w:ind w:left="297" w:right="162" w:firstLine="396"/>
        <w:jc w:val="both"/>
        <w:rPr>
          <w:sz w:val="24"/>
        </w:rPr>
      </w:pPr>
      <w:r>
        <w:rPr>
          <w:color w:val="231F20"/>
          <w:sz w:val="24"/>
        </w:rPr>
        <w:t>естественный берег – 18 % береговой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полосы.</w:t>
      </w:r>
    </w:p>
    <w:p>
      <w:pPr>
        <w:pStyle w:val="BodyText"/>
        <w:spacing w:before="9"/>
        <w:jc w:val="left"/>
      </w:pPr>
    </w:p>
    <w:p>
      <w:pPr>
        <w:pStyle w:val="BodyText"/>
        <w:ind w:left="694"/>
        <w:jc w:val="left"/>
      </w:pPr>
      <w:r>
        <w:rPr>
          <w:color w:val="231F20"/>
        </w:rPr>
        <w:t>Критерии</w:t>
      </w:r>
      <w:r>
        <w:rPr>
          <w:color w:val="231F20"/>
          <w:spacing w:val="-3"/>
        </w:rPr>
        <w:t> </w:t>
      </w:r>
      <w:r>
        <w:rPr>
          <w:color w:val="231F20"/>
        </w:rPr>
        <w:t>эффективности</w:t>
      </w:r>
      <w:r>
        <w:rPr>
          <w:color w:val="231F20"/>
          <w:spacing w:val="-2"/>
        </w:rPr>
        <w:t> </w:t>
      </w:r>
      <w:r>
        <w:rPr>
          <w:color w:val="231F20"/>
        </w:rPr>
        <w:t>набережных:</w:t>
      </w:r>
    </w:p>
    <w:p>
      <w:pPr>
        <w:pStyle w:val="ListParagraph"/>
        <w:numPr>
          <w:ilvl w:val="0"/>
          <w:numId w:val="92"/>
        </w:numPr>
        <w:tabs>
          <w:tab w:pos="864" w:val="left" w:leader="none"/>
        </w:tabs>
        <w:spacing w:line="240" w:lineRule="auto" w:before="12" w:after="0"/>
        <w:ind w:left="863" w:right="0" w:hanging="170"/>
        <w:jc w:val="left"/>
        <w:rPr>
          <w:sz w:val="24"/>
        </w:rPr>
      </w:pPr>
      <w:r>
        <w:rPr>
          <w:color w:val="231F20"/>
          <w:w w:val="95"/>
          <w:sz w:val="24"/>
        </w:rPr>
        <w:t>привлекает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различные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группы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населения;</w:t>
      </w:r>
    </w:p>
    <w:p>
      <w:pPr>
        <w:pStyle w:val="ListParagraph"/>
        <w:numPr>
          <w:ilvl w:val="0"/>
          <w:numId w:val="92"/>
        </w:numPr>
        <w:tabs>
          <w:tab w:pos="878" w:val="left" w:leader="none"/>
        </w:tabs>
        <w:spacing w:line="249" w:lineRule="auto" w:before="13" w:after="0"/>
        <w:ind w:left="297" w:right="161" w:firstLine="396"/>
        <w:jc w:val="left"/>
        <w:rPr>
          <w:sz w:val="24"/>
        </w:rPr>
      </w:pPr>
      <w:r>
        <w:rPr>
          <w:color w:val="231F20"/>
          <w:sz w:val="24"/>
        </w:rPr>
        <w:t>обеспечивает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необходимый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уровень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ак-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тивности;</w:t>
      </w:r>
    </w:p>
    <w:p>
      <w:pPr>
        <w:pStyle w:val="ListParagraph"/>
        <w:numPr>
          <w:ilvl w:val="0"/>
          <w:numId w:val="92"/>
        </w:numPr>
        <w:tabs>
          <w:tab w:pos="868" w:val="left" w:leader="none"/>
        </w:tabs>
        <w:spacing w:line="249" w:lineRule="auto" w:before="1" w:after="0"/>
        <w:ind w:left="297" w:right="161" w:firstLine="396"/>
        <w:jc w:val="left"/>
        <w:rPr>
          <w:sz w:val="24"/>
        </w:rPr>
      </w:pPr>
      <w:r>
        <w:rPr>
          <w:color w:val="231F20"/>
          <w:w w:val="95"/>
          <w:sz w:val="24"/>
        </w:rPr>
        <w:t>стимулирует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длительное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пребывание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по-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сетителей;</w:t>
      </w:r>
    </w:p>
    <w:p>
      <w:pPr>
        <w:pStyle w:val="ListParagraph"/>
        <w:numPr>
          <w:ilvl w:val="0"/>
          <w:numId w:val="92"/>
        </w:numPr>
        <w:tabs>
          <w:tab w:pos="875" w:val="left" w:leader="none"/>
        </w:tabs>
        <w:spacing w:line="240" w:lineRule="auto" w:before="2" w:after="0"/>
        <w:ind w:left="874" w:right="0" w:hanging="181"/>
        <w:jc w:val="left"/>
        <w:rPr>
          <w:sz w:val="24"/>
        </w:rPr>
      </w:pPr>
      <w:r>
        <w:rPr>
          <w:color w:val="231F20"/>
          <w:sz w:val="24"/>
        </w:rPr>
        <w:t>обладает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потенциалом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развития;</w:t>
      </w:r>
    </w:p>
    <w:p>
      <w:pPr>
        <w:pStyle w:val="ListParagraph"/>
        <w:numPr>
          <w:ilvl w:val="0"/>
          <w:numId w:val="92"/>
        </w:numPr>
        <w:tabs>
          <w:tab w:pos="875" w:val="left" w:leader="none"/>
        </w:tabs>
        <w:spacing w:line="240" w:lineRule="auto" w:before="12" w:after="0"/>
        <w:ind w:left="874" w:right="0" w:hanging="181"/>
        <w:jc w:val="left"/>
        <w:rPr>
          <w:sz w:val="24"/>
        </w:rPr>
      </w:pPr>
      <w:r>
        <w:rPr>
          <w:color w:val="231F20"/>
          <w:sz w:val="24"/>
        </w:rPr>
        <w:t>обеспечивает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комфорт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безопасность;</w:t>
      </w:r>
    </w:p>
    <w:p>
      <w:pPr>
        <w:pStyle w:val="ListParagraph"/>
        <w:numPr>
          <w:ilvl w:val="0"/>
          <w:numId w:val="92"/>
        </w:numPr>
        <w:tabs>
          <w:tab w:pos="872" w:val="left" w:leader="none"/>
        </w:tabs>
        <w:spacing w:line="249" w:lineRule="auto" w:before="12" w:after="0"/>
        <w:ind w:left="297" w:right="161" w:firstLine="396"/>
        <w:jc w:val="left"/>
        <w:rPr>
          <w:sz w:val="24"/>
        </w:rPr>
      </w:pPr>
      <w:r>
        <w:rPr>
          <w:color w:val="231F20"/>
          <w:sz w:val="24"/>
        </w:rPr>
        <w:t>обеспечивает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расширение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типов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форм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участия;</w:t>
      </w:r>
    </w:p>
    <w:p>
      <w:pPr>
        <w:pStyle w:val="ListParagraph"/>
        <w:numPr>
          <w:ilvl w:val="0"/>
          <w:numId w:val="92"/>
        </w:numPr>
        <w:tabs>
          <w:tab w:pos="875" w:val="left" w:leader="none"/>
        </w:tabs>
        <w:spacing w:line="240" w:lineRule="auto" w:before="2" w:after="0"/>
        <w:ind w:left="874" w:right="0" w:hanging="181"/>
        <w:jc w:val="left"/>
        <w:rPr>
          <w:sz w:val="24"/>
        </w:rPr>
      </w:pPr>
      <w:r>
        <w:rPr>
          <w:color w:val="231F20"/>
          <w:sz w:val="24"/>
        </w:rPr>
        <w:t>дает возможность самореализации;</w:t>
      </w:r>
    </w:p>
    <w:p>
      <w:pPr>
        <w:pStyle w:val="ListParagraph"/>
        <w:numPr>
          <w:ilvl w:val="0"/>
          <w:numId w:val="92"/>
        </w:numPr>
        <w:tabs>
          <w:tab w:pos="875" w:val="left" w:leader="none"/>
        </w:tabs>
        <w:spacing w:line="240" w:lineRule="auto" w:before="12" w:after="0"/>
        <w:ind w:left="874" w:right="0" w:hanging="181"/>
        <w:jc w:val="left"/>
        <w:rPr>
          <w:sz w:val="24"/>
        </w:rPr>
      </w:pPr>
      <w:r>
        <w:rPr>
          <w:color w:val="231F20"/>
          <w:sz w:val="24"/>
        </w:rPr>
        <w:t>доступно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всех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желающих;</w:t>
      </w:r>
    </w:p>
    <w:p>
      <w:pPr>
        <w:pStyle w:val="ListParagraph"/>
        <w:numPr>
          <w:ilvl w:val="0"/>
          <w:numId w:val="92"/>
        </w:numPr>
        <w:tabs>
          <w:tab w:pos="886" w:val="left" w:leader="none"/>
        </w:tabs>
        <w:spacing w:line="249" w:lineRule="auto" w:before="13" w:after="0"/>
        <w:ind w:left="297" w:right="161" w:firstLine="396"/>
        <w:jc w:val="left"/>
        <w:rPr>
          <w:sz w:val="24"/>
        </w:rPr>
      </w:pPr>
      <w:r>
        <w:rPr>
          <w:color w:val="231F20"/>
          <w:sz w:val="24"/>
        </w:rPr>
        <w:t>обеспечивает</w:t>
      </w:r>
      <w:r>
        <w:rPr>
          <w:color w:val="231F20"/>
          <w:spacing w:val="38"/>
          <w:sz w:val="24"/>
        </w:rPr>
        <w:t> </w:t>
      </w:r>
      <w:r>
        <w:rPr>
          <w:color w:val="231F20"/>
          <w:sz w:val="24"/>
        </w:rPr>
        <w:t>развитие</w:t>
      </w:r>
      <w:r>
        <w:rPr>
          <w:color w:val="231F20"/>
          <w:spacing w:val="37"/>
          <w:sz w:val="24"/>
        </w:rPr>
        <w:t> </w:t>
      </w:r>
      <w:r>
        <w:rPr>
          <w:color w:val="231F20"/>
          <w:sz w:val="24"/>
        </w:rPr>
        <w:t>городской</w:t>
      </w:r>
      <w:r>
        <w:rPr>
          <w:color w:val="231F20"/>
          <w:spacing w:val="39"/>
          <w:sz w:val="24"/>
        </w:rPr>
        <w:t> </w:t>
      </w:r>
      <w:r>
        <w:rPr>
          <w:color w:val="231F20"/>
          <w:sz w:val="24"/>
        </w:rPr>
        <w:t>эко-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номики.</w:t>
      </w:r>
    </w:p>
    <w:p>
      <w:pPr>
        <w:pStyle w:val="BodyText"/>
        <w:spacing w:before="9"/>
        <w:jc w:val="left"/>
      </w:pPr>
    </w:p>
    <w:p>
      <w:pPr>
        <w:pStyle w:val="BodyText"/>
        <w:ind w:left="694"/>
      </w:pPr>
      <w:r>
        <w:rPr>
          <w:color w:val="231F20"/>
        </w:rPr>
        <w:t>Задачи</w:t>
      </w:r>
      <w:r>
        <w:rPr>
          <w:color w:val="231F20"/>
          <w:spacing w:val="-8"/>
        </w:rPr>
        <w:t> </w:t>
      </w:r>
      <w:r>
        <w:rPr>
          <w:color w:val="231F20"/>
        </w:rPr>
        <w:t>проектирования:</w:t>
      </w:r>
    </w:p>
    <w:p>
      <w:pPr>
        <w:pStyle w:val="ListParagraph"/>
        <w:numPr>
          <w:ilvl w:val="0"/>
          <w:numId w:val="92"/>
        </w:numPr>
        <w:tabs>
          <w:tab w:pos="878" w:val="left" w:leader="none"/>
        </w:tabs>
        <w:spacing w:line="249" w:lineRule="auto" w:before="12" w:after="0"/>
        <w:ind w:left="297" w:right="161" w:firstLine="396"/>
        <w:jc w:val="both"/>
        <w:rPr>
          <w:sz w:val="24"/>
        </w:rPr>
      </w:pPr>
      <w:r>
        <w:rPr>
          <w:color w:val="231F20"/>
          <w:sz w:val="24"/>
        </w:rPr>
        <w:t>улучшение связей прилегающих терри-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торий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 рекой;</w:t>
      </w:r>
    </w:p>
    <w:p>
      <w:pPr>
        <w:pStyle w:val="ListParagraph"/>
        <w:numPr>
          <w:ilvl w:val="0"/>
          <w:numId w:val="92"/>
        </w:numPr>
        <w:tabs>
          <w:tab w:pos="873" w:val="left" w:leader="none"/>
        </w:tabs>
        <w:spacing w:line="249" w:lineRule="auto" w:before="2" w:after="0"/>
        <w:ind w:left="297" w:right="161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повышение эффективности </w:t>
      </w:r>
      <w:r>
        <w:rPr>
          <w:color w:val="231F20"/>
          <w:sz w:val="24"/>
        </w:rPr>
        <w:t>использова-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ния и увеличение привлекательности терри-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торий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[6].</w:t>
      </w:r>
    </w:p>
    <w:p>
      <w:pPr>
        <w:pStyle w:val="BodyText"/>
        <w:spacing w:before="10"/>
        <w:jc w:val="left"/>
      </w:pPr>
    </w:p>
    <w:p>
      <w:pPr>
        <w:pStyle w:val="BodyText"/>
        <w:spacing w:line="249" w:lineRule="auto"/>
        <w:ind w:left="297" w:right="157" w:firstLine="396"/>
      </w:pPr>
      <w:r>
        <w:rPr>
          <w:color w:val="231F20"/>
        </w:rPr>
        <w:t>Проектное предложение: вывести обще-</w:t>
      </w:r>
      <w:r>
        <w:rPr>
          <w:color w:val="231F20"/>
          <w:spacing w:val="1"/>
        </w:rPr>
        <w:t> </w:t>
      </w:r>
      <w:r>
        <w:rPr>
          <w:color w:val="231F20"/>
        </w:rPr>
        <w:t>ственную жизнь на воду, создав пешеходный</w:t>
      </w:r>
      <w:r>
        <w:rPr>
          <w:color w:val="231F20"/>
          <w:spacing w:val="-57"/>
        </w:rPr>
        <w:t> </w:t>
      </w:r>
      <w:r>
        <w:rPr>
          <w:color w:val="231F20"/>
        </w:rPr>
        <w:t>маршрут, непосредственно на реке. Создать</w:t>
      </w:r>
      <w:r>
        <w:rPr>
          <w:color w:val="231F20"/>
          <w:spacing w:val="1"/>
        </w:rPr>
        <w:t> </w:t>
      </w:r>
      <w:r>
        <w:rPr>
          <w:color w:val="231F20"/>
        </w:rPr>
        <w:t>ряд модулей, соединенных единым пешеход-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ным сценарием. Каждый модуль обладает сво-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ей уникальной функцией, вместе они формиру-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ют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полноценный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набор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прогулок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отдыха</w:t>
      </w:r>
      <w:r>
        <w:rPr>
          <w:color w:val="231F20"/>
          <w:spacing w:val="-57"/>
        </w:rPr>
        <w:t> </w:t>
      </w:r>
      <w:r>
        <w:rPr>
          <w:color w:val="231F20"/>
        </w:rPr>
        <w:t>горожан. Возможно создание нескольких та-</w:t>
      </w:r>
      <w:r>
        <w:rPr>
          <w:color w:val="231F20"/>
          <w:spacing w:val="1"/>
        </w:rPr>
        <w:t> </w:t>
      </w:r>
      <w:r>
        <w:rPr>
          <w:color w:val="231F20"/>
        </w:rPr>
        <w:t>ких</w:t>
      </w:r>
      <w:r>
        <w:rPr>
          <w:color w:val="231F20"/>
          <w:spacing w:val="-4"/>
        </w:rPr>
        <w:t> </w:t>
      </w:r>
      <w:r>
        <w:rPr>
          <w:color w:val="231F20"/>
        </w:rPr>
        <w:t>групп,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различной</w:t>
      </w:r>
      <w:r>
        <w:rPr>
          <w:color w:val="231F20"/>
          <w:spacing w:val="-4"/>
        </w:rPr>
        <w:t> </w:t>
      </w:r>
      <w:r>
        <w:rPr>
          <w:color w:val="231F20"/>
        </w:rPr>
        <w:t>конфигурацией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вза-</w:t>
      </w:r>
      <w:r>
        <w:rPr>
          <w:color w:val="231F20"/>
          <w:spacing w:val="-58"/>
        </w:rPr>
        <w:t> </w:t>
      </w:r>
      <w:r>
        <w:rPr>
          <w:color w:val="231F20"/>
        </w:rPr>
        <w:t>имозаменяемыми</w:t>
      </w:r>
      <w:r>
        <w:rPr>
          <w:color w:val="231F20"/>
          <w:spacing w:val="-2"/>
        </w:rPr>
        <w:t> </w:t>
      </w:r>
      <w:r>
        <w:rPr>
          <w:color w:val="231F20"/>
        </w:rPr>
        <w:t>элементами.</w:t>
      </w:r>
    </w:p>
    <w:p>
      <w:pPr>
        <w:pStyle w:val="BodyText"/>
        <w:spacing w:line="249" w:lineRule="auto" w:before="10"/>
        <w:ind w:left="297" w:right="162" w:firstLine="396"/>
      </w:pPr>
      <w:r>
        <w:rPr>
          <w:color w:val="231F20"/>
          <w:w w:val="95"/>
        </w:rPr>
        <w:t>В результате анализа по разным критериям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были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выбраны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3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различных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типа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набережных,</w:t>
      </w:r>
      <w:r>
        <w:rPr>
          <w:color w:val="231F20"/>
          <w:spacing w:val="-58"/>
        </w:rPr>
        <w:t> </w:t>
      </w:r>
      <w:r>
        <w:rPr>
          <w:color w:val="231F20"/>
        </w:rPr>
        <w:t>с различными характеристиками, на примере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которых, можно рассмотреть модели проекти-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рования, подходящие для большинства бере-</w:t>
      </w:r>
      <w:r>
        <w:rPr>
          <w:color w:val="231F20"/>
          <w:spacing w:val="-57"/>
        </w:rPr>
        <w:t> </w:t>
      </w:r>
      <w:r>
        <w:rPr>
          <w:color w:val="231F20"/>
        </w:rPr>
        <w:t>говых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территорий Невы:</w:t>
      </w:r>
    </w:p>
    <w:p>
      <w:pPr>
        <w:pStyle w:val="ListParagraph"/>
        <w:numPr>
          <w:ilvl w:val="0"/>
          <w:numId w:val="93"/>
        </w:numPr>
        <w:tabs>
          <w:tab w:pos="953" w:val="left" w:leader="none"/>
        </w:tabs>
        <w:spacing w:line="249" w:lineRule="auto" w:before="6" w:after="0"/>
        <w:ind w:left="297" w:right="158" w:firstLine="396"/>
        <w:jc w:val="both"/>
        <w:rPr>
          <w:sz w:val="24"/>
        </w:rPr>
      </w:pPr>
      <w:r>
        <w:rPr>
          <w:color w:val="231F20"/>
          <w:w w:val="105"/>
          <w:sz w:val="24"/>
        </w:rPr>
        <w:t>Бульвар</w:t>
      </w:r>
      <w:r>
        <w:rPr>
          <w:color w:val="231F20"/>
          <w:spacing w:val="-9"/>
          <w:w w:val="105"/>
          <w:sz w:val="24"/>
        </w:rPr>
        <w:t> </w:t>
      </w:r>
      <w:r>
        <w:rPr>
          <w:color w:val="231F20"/>
          <w:w w:val="105"/>
          <w:sz w:val="24"/>
        </w:rPr>
        <w:t>–</w:t>
      </w:r>
      <w:r>
        <w:rPr>
          <w:color w:val="231F20"/>
          <w:spacing w:val="-9"/>
          <w:w w:val="105"/>
          <w:sz w:val="24"/>
        </w:rPr>
        <w:t> </w:t>
      </w:r>
      <w:r>
        <w:rPr>
          <w:color w:val="231F20"/>
          <w:w w:val="105"/>
          <w:sz w:val="24"/>
        </w:rPr>
        <w:t>цепочка</w:t>
      </w:r>
      <w:r>
        <w:rPr>
          <w:color w:val="231F20"/>
          <w:spacing w:val="-9"/>
          <w:w w:val="105"/>
          <w:sz w:val="24"/>
        </w:rPr>
        <w:t> </w:t>
      </w:r>
      <w:r>
        <w:rPr>
          <w:color w:val="231F20"/>
          <w:w w:val="105"/>
          <w:sz w:val="24"/>
        </w:rPr>
        <w:t>модулей,</w:t>
      </w:r>
      <w:r>
        <w:rPr>
          <w:color w:val="231F20"/>
          <w:spacing w:val="-9"/>
          <w:w w:val="105"/>
          <w:sz w:val="24"/>
        </w:rPr>
        <w:t> </w:t>
      </w:r>
      <w:r>
        <w:rPr>
          <w:color w:val="231F20"/>
          <w:w w:val="105"/>
          <w:sz w:val="24"/>
        </w:rPr>
        <w:t>связыва-</w:t>
      </w:r>
      <w:r>
        <w:rPr>
          <w:color w:val="231F20"/>
          <w:spacing w:val="-61"/>
          <w:w w:val="105"/>
          <w:sz w:val="24"/>
        </w:rPr>
        <w:t> </w:t>
      </w:r>
      <w:r>
        <w:rPr>
          <w:color w:val="231F20"/>
          <w:sz w:val="24"/>
        </w:rPr>
        <w:t>ющая два существующих спуска к воде. Для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105"/>
          <w:sz w:val="24"/>
        </w:rPr>
        <w:t>такой</w:t>
      </w:r>
      <w:r>
        <w:rPr>
          <w:color w:val="231F20"/>
          <w:spacing w:val="-12"/>
          <w:w w:val="105"/>
          <w:sz w:val="24"/>
        </w:rPr>
        <w:t> </w:t>
      </w:r>
      <w:r>
        <w:rPr>
          <w:color w:val="231F20"/>
          <w:w w:val="105"/>
          <w:sz w:val="24"/>
        </w:rPr>
        <w:t>модели</w:t>
      </w:r>
      <w:r>
        <w:rPr>
          <w:color w:val="231F20"/>
          <w:spacing w:val="-11"/>
          <w:w w:val="105"/>
          <w:sz w:val="24"/>
        </w:rPr>
        <w:t> </w:t>
      </w:r>
      <w:r>
        <w:rPr>
          <w:color w:val="231F20"/>
          <w:w w:val="105"/>
          <w:sz w:val="24"/>
        </w:rPr>
        <w:t>подходят</w:t>
      </w:r>
      <w:r>
        <w:rPr>
          <w:color w:val="231F20"/>
          <w:spacing w:val="-12"/>
          <w:w w:val="105"/>
          <w:sz w:val="24"/>
        </w:rPr>
        <w:t> </w:t>
      </w:r>
      <w:r>
        <w:rPr>
          <w:color w:val="231F20"/>
          <w:w w:val="105"/>
          <w:sz w:val="24"/>
        </w:rPr>
        <w:t>набережные</w:t>
      </w:r>
      <w:r>
        <w:rPr>
          <w:color w:val="231F20"/>
          <w:spacing w:val="-11"/>
          <w:w w:val="105"/>
          <w:sz w:val="24"/>
        </w:rPr>
        <w:t> </w:t>
      </w:r>
      <w:r>
        <w:rPr>
          <w:color w:val="231F20"/>
          <w:w w:val="105"/>
          <w:sz w:val="24"/>
        </w:rPr>
        <w:t>типа</w:t>
      </w:r>
      <w:r>
        <w:rPr>
          <w:color w:val="231F20"/>
          <w:spacing w:val="-12"/>
          <w:w w:val="105"/>
          <w:sz w:val="24"/>
        </w:rPr>
        <w:t> </w:t>
      </w:r>
      <w:r>
        <w:rPr>
          <w:color w:val="231F20"/>
          <w:w w:val="105"/>
          <w:sz w:val="24"/>
        </w:rPr>
        <w:t>1,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732" w:top="980" w:bottom="920" w:left="800" w:right="800"/>
          <w:cols w:num="2" w:equalWidth="0">
            <w:col w:w="5156" w:space="40"/>
            <w:col w:w="5114"/>
          </w:cols>
        </w:sectPr>
      </w:pPr>
    </w:p>
    <w:p>
      <w:pPr>
        <w:pStyle w:val="BodyText"/>
        <w:spacing w:line="249" w:lineRule="auto" w:before="78"/>
        <w:ind w:left="163" w:right="38"/>
      </w:pPr>
      <w:r>
        <w:rPr>
          <w:color w:val="231F20"/>
        </w:rPr>
        <w:t>2, 5, 6, при условии, что спуски расположе-</w:t>
      </w:r>
      <w:r>
        <w:rPr>
          <w:color w:val="231F20"/>
          <w:spacing w:val="1"/>
        </w:rPr>
        <w:t> </w:t>
      </w:r>
      <w:r>
        <w:rPr>
          <w:color w:val="231F20"/>
        </w:rPr>
        <w:t>ны на расстоянии не более 120 м. Проблема-</w:t>
      </w:r>
      <w:r>
        <w:rPr>
          <w:color w:val="231F20"/>
          <w:spacing w:val="1"/>
        </w:rPr>
        <w:t> </w:t>
      </w:r>
      <w:r>
        <w:rPr>
          <w:color w:val="231F20"/>
        </w:rPr>
        <w:t>тика данных территорий заключается в том,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эти</w:t>
      </w:r>
      <w:r>
        <w:rPr>
          <w:color w:val="231F20"/>
          <w:spacing w:val="-13"/>
        </w:rPr>
        <w:t> </w:t>
      </w:r>
      <w:r>
        <w:rPr>
          <w:color w:val="231F20"/>
        </w:rPr>
        <w:t>набережные,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правило,</w:t>
      </w:r>
      <w:r>
        <w:rPr>
          <w:color w:val="231F20"/>
          <w:spacing w:val="-13"/>
        </w:rPr>
        <w:t> </w:t>
      </w:r>
      <w:r>
        <w:rPr>
          <w:color w:val="231F20"/>
        </w:rPr>
        <w:t>расположе-</w:t>
      </w:r>
      <w:r>
        <w:rPr>
          <w:color w:val="231F20"/>
          <w:spacing w:val="-57"/>
        </w:rPr>
        <w:t> </w:t>
      </w:r>
      <w:r>
        <w:rPr>
          <w:color w:val="231F20"/>
        </w:rPr>
        <w:t>ны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центральной</w:t>
      </w:r>
      <w:r>
        <w:rPr>
          <w:color w:val="231F20"/>
          <w:spacing w:val="-6"/>
        </w:rPr>
        <w:t> </w:t>
      </w:r>
      <w:r>
        <w:rPr>
          <w:color w:val="231F20"/>
        </w:rPr>
        <w:t>части</w:t>
      </w:r>
      <w:r>
        <w:rPr>
          <w:color w:val="231F20"/>
          <w:spacing w:val="-7"/>
        </w:rPr>
        <w:t> </w:t>
      </w:r>
      <w:r>
        <w:rPr>
          <w:color w:val="231F20"/>
        </w:rPr>
        <w:t>города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привлекают</w:t>
      </w:r>
      <w:r>
        <w:rPr>
          <w:color w:val="231F20"/>
          <w:spacing w:val="-58"/>
        </w:rPr>
        <w:t> </w:t>
      </w:r>
      <w:r>
        <w:rPr>
          <w:color w:val="231F20"/>
        </w:rPr>
        <w:t>большое количество горожан и туристов, од-</w:t>
      </w:r>
      <w:r>
        <w:rPr>
          <w:color w:val="231F20"/>
          <w:spacing w:val="-57"/>
        </w:rPr>
        <w:t> </w:t>
      </w:r>
      <w:r>
        <w:rPr>
          <w:color w:val="231F20"/>
        </w:rPr>
        <w:t>нако сами по себе являются узкими транзи-</w:t>
      </w:r>
      <w:r>
        <w:rPr>
          <w:color w:val="231F20"/>
          <w:spacing w:val="1"/>
        </w:rPr>
        <w:t> </w:t>
      </w:r>
      <w:r>
        <w:rPr>
          <w:color w:val="231F20"/>
        </w:rPr>
        <w:t>тами с гранитным ограждением, отсутствует</w:t>
      </w:r>
      <w:r>
        <w:rPr>
          <w:color w:val="231F20"/>
          <w:spacing w:val="-57"/>
        </w:rPr>
        <w:t> </w:t>
      </w:r>
      <w:r>
        <w:rPr>
          <w:color w:val="231F20"/>
        </w:rPr>
        <w:t>связь с акваторией, доступ к воде ограничен</w:t>
      </w:r>
      <w:r>
        <w:rPr>
          <w:color w:val="231F20"/>
          <w:spacing w:val="1"/>
        </w:rPr>
        <w:t> </w:t>
      </w:r>
      <w:r>
        <w:rPr>
          <w:color w:val="231F20"/>
        </w:rPr>
        <w:t>спусками,</w:t>
      </w:r>
      <w:r>
        <w:rPr>
          <w:color w:val="231F20"/>
          <w:spacing w:val="-15"/>
        </w:rPr>
        <w:t> </w:t>
      </w:r>
      <w:r>
        <w:rPr>
          <w:color w:val="231F20"/>
        </w:rPr>
        <w:t>занятыми</w:t>
      </w:r>
      <w:r>
        <w:rPr>
          <w:color w:val="231F20"/>
          <w:spacing w:val="-15"/>
        </w:rPr>
        <w:t> </w:t>
      </w:r>
      <w:r>
        <w:rPr>
          <w:color w:val="231F20"/>
        </w:rPr>
        <w:t>коммерцией.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результа-</w:t>
      </w:r>
      <w:r>
        <w:rPr>
          <w:color w:val="231F20"/>
          <w:spacing w:val="-58"/>
        </w:rPr>
        <w:t> </w:t>
      </w:r>
      <w:r>
        <w:rPr>
          <w:color w:val="231F20"/>
        </w:rPr>
        <w:t>те сравнения участком проектирования была</w:t>
      </w:r>
      <w:r>
        <w:rPr>
          <w:color w:val="231F20"/>
          <w:spacing w:val="-57"/>
        </w:rPr>
        <w:t> </w:t>
      </w:r>
      <w:r>
        <w:rPr>
          <w:color w:val="231F20"/>
        </w:rPr>
        <w:t>выбрана Дворцовая набережная. Спуски ис-</w:t>
      </w:r>
      <w:r>
        <w:rPr>
          <w:color w:val="231F20"/>
          <w:spacing w:val="1"/>
        </w:rPr>
        <w:t> </w:t>
      </w:r>
      <w:r>
        <w:rPr>
          <w:color w:val="231F20"/>
        </w:rPr>
        <w:t>пользуются причалами для судов туристиче-</w:t>
      </w:r>
      <w:r>
        <w:rPr>
          <w:color w:val="231F20"/>
          <w:spacing w:val="-57"/>
        </w:rPr>
        <w:t> </w:t>
      </w:r>
      <w:r>
        <w:rPr>
          <w:color w:val="231F20"/>
        </w:rPr>
        <w:t>ских маршрутов, блокирующими доступ го-</w:t>
      </w:r>
      <w:r>
        <w:rPr>
          <w:color w:val="231F20"/>
          <w:spacing w:val="1"/>
        </w:rPr>
        <w:t> </w:t>
      </w:r>
      <w:r>
        <w:rPr>
          <w:color w:val="231F20"/>
        </w:rPr>
        <w:t>рожан</w:t>
      </w:r>
      <w:r>
        <w:rPr>
          <w:color w:val="231F20"/>
          <w:spacing w:val="-1"/>
        </w:rPr>
        <w:t> </w:t>
      </w:r>
      <w:r>
        <w:rPr>
          <w:color w:val="231F20"/>
        </w:rPr>
        <w:t>к воде.</w:t>
      </w:r>
    </w:p>
    <w:p>
      <w:pPr>
        <w:pStyle w:val="BodyText"/>
        <w:spacing w:before="15"/>
        <w:ind w:left="560"/>
        <w:jc w:val="left"/>
      </w:pPr>
      <w:r>
        <w:rPr>
          <w:color w:val="231F20"/>
        </w:rPr>
        <w:t>Преимущества</w:t>
      </w:r>
      <w:r>
        <w:rPr>
          <w:color w:val="231F20"/>
          <w:spacing w:val="-3"/>
        </w:rPr>
        <w:t> </w:t>
      </w:r>
      <w:r>
        <w:rPr>
          <w:color w:val="231F20"/>
        </w:rPr>
        <w:t>данной</w:t>
      </w:r>
      <w:r>
        <w:rPr>
          <w:color w:val="231F20"/>
          <w:spacing w:val="-3"/>
        </w:rPr>
        <w:t> </w:t>
      </w:r>
      <w:r>
        <w:rPr>
          <w:color w:val="231F20"/>
        </w:rPr>
        <w:t>территории:</w:t>
      </w:r>
    </w:p>
    <w:p>
      <w:pPr>
        <w:pStyle w:val="ListParagraph"/>
        <w:numPr>
          <w:ilvl w:val="0"/>
          <w:numId w:val="94"/>
        </w:numPr>
        <w:tabs>
          <w:tab w:pos="754" w:val="left" w:leader="none"/>
        </w:tabs>
        <w:spacing w:line="249" w:lineRule="auto" w:before="12" w:after="0"/>
        <w:ind w:left="163" w:right="39" w:firstLine="396"/>
        <w:jc w:val="left"/>
        <w:rPr>
          <w:sz w:val="24"/>
        </w:rPr>
      </w:pPr>
      <w:r>
        <w:rPr>
          <w:color w:val="231F20"/>
          <w:sz w:val="24"/>
        </w:rPr>
        <w:t>проведение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общегородских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массовых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мероприятий;</w:t>
      </w:r>
    </w:p>
    <w:p>
      <w:pPr>
        <w:pStyle w:val="ListParagraph"/>
        <w:numPr>
          <w:ilvl w:val="0"/>
          <w:numId w:val="94"/>
        </w:numPr>
        <w:tabs>
          <w:tab w:pos="750" w:val="left" w:leader="none"/>
        </w:tabs>
        <w:spacing w:line="249" w:lineRule="auto" w:before="2" w:after="0"/>
        <w:ind w:left="163" w:right="38" w:firstLine="396"/>
        <w:jc w:val="left"/>
        <w:rPr>
          <w:sz w:val="24"/>
        </w:rPr>
      </w:pPr>
      <w:r>
        <w:rPr>
          <w:color w:val="231F20"/>
          <w:sz w:val="24"/>
        </w:rPr>
        <w:t>ежедневная</w:t>
      </w:r>
      <w:r>
        <w:rPr>
          <w:color w:val="231F20"/>
          <w:spacing w:val="32"/>
          <w:sz w:val="24"/>
        </w:rPr>
        <w:t> </w:t>
      </w:r>
      <w:r>
        <w:rPr>
          <w:color w:val="231F20"/>
          <w:sz w:val="24"/>
        </w:rPr>
        <w:t>активность</w:t>
      </w:r>
      <w:r>
        <w:rPr>
          <w:color w:val="231F20"/>
          <w:spacing w:val="33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33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(разводные мосты, дворцовая площадь, музеи);</w:t>
      </w:r>
    </w:p>
    <w:p>
      <w:pPr>
        <w:pStyle w:val="ListParagraph"/>
        <w:numPr>
          <w:ilvl w:val="0"/>
          <w:numId w:val="94"/>
        </w:numPr>
        <w:tabs>
          <w:tab w:pos="741" w:val="left" w:leader="none"/>
        </w:tabs>
        <w:spacing w:line="240" w:lineRule="auto" w:before="2" w:after="0"/>
        <w:ind w:left="740" w:right="0" w:hanging="181"/>
        <w:jc w:val="left"/>
        <w:rPr>
          <w:sz w:val="24"/>
        </w:rPr>
      </w:pPr>
      <w:r>
        <w:rPr>
          <w:color w:val="231F20"/>
          <w:sz w:val="24"/>
        </w:rPr>
        <w:t>речной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фасад,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ценные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панорамы.</w:t>
      </w:r>
    </w:p>
    <w:p>
      <w:pPr>
        <w:pStyle w:val="ListParagraph"/>
        <w:numPr>
          <w:ilvl w:val="0"/>
          <w:numId w:val="93"/>
        </w:numPr>
        <w:tabs>
          <w:tab w:pos="808" w:val="left" w:leader="none"/>
        </w:tabs>
        <w:spacing w:line="249" w:lineRule="auto" w:before="12" w:after="0"/>
        <w:ind w:left="163" w:right="38" w:firstLine="396"/>
        <w:jc w:val="both"/>
        <w:rPr>
          <w:sz w:val="24"/>
        </w:rPr>
      </w:pPr>
      <w:r>
        <w:rPr>
          <w:color w:val="231F20"/>
          <w:sz w:val="24"/>
        </w:rPr>
        <w:t>Площадь – группа модулей. Для такой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модели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подходят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набережные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типа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1,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2,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5,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6,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10,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w w:val="95"/>
          <w:sz w:val="24"/>
        </w:rPr>
        <w:t>если спуски расположены на расстоянии более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120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м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или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использование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бульвара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нецелесоо-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бразно,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т.к.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набережная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обладает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достаточной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площадью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организации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рекреационных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прогулочных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зон.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Основная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проблема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подоб-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территорий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заключается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недостаточном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функциональном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наполнении,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отсутствии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то-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чек притяжения. В результате сравнения участ-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sz w:val="24"/>
        </w:rPr>
        <w:t>ком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проектирования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была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выбрана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Свердлов-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ская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набережная 4.</w:t>
      </w:r>
    </w:p>
    <w:p>
      <w:pPr>
        <w:pStyle w:val="BodyText"/>
        <w:spacing w:before="12"/>
        <w:ind w:left="560"/>
        <w:jc w:val="left"/>
      </w:pPr>
      <w:r>
        <w:rPr>
          <w:color w:val="231F20"/>
        </w:rPr>
        <w:t>Преимущества</w:t>
      </w:r>
      <w:r>
        <w:rPr>
          <w:color w:val="231F20"/>
          <w:spacing w:val="-3"/>
        </w:rPr>
        <w:t> </w:t>
      </w:r>
      <w:r>
        <w:rPr>
          <w:color w:val="231F20"/>
        </w:rPr>
        <w:t>данной</w:t>
      </w:r>
      <w:r>
        <w:rPr>
          <w:color w:val="231F20"/>
          <w:spacing w:val="-3"/>
        </w:rPr>
        <w:t> </w:t>
      </w:r>
      <w:r>
        <w:rPr>
          <w:color w:val="231F20"/>
        </w:rPr>
        <w:t>территории:</w:t>
      </w:r>
    </w:p>
    <w:p>
      <w:pPr>
        <w:pStyle w:val="ListParagraph"/>
        <w:numPr>
          <w:ilvl w:val="0"/>
          <w:numId w:val="94"/>
        </w:numPr>
        <w:tabs>
          <w:tab w:pos="736" w:val="left" w:leader="none"/>
        </w:tabs>
        <w:spacing w:line="249" w:lineRule="auto" w:before="12" w:after="0"/>
        <w:ind w:left="163" w:right="39" w:firstLine="396"/>
        <w:jc w:val="left"/>
        <w:rPr>
          <w:sz w:val="24"/>
        </w:rPr>
      </w:pPr>
      <w:r>
        <w:rPr>
          <w:color w:val="231F20"/>
          <w:spacing w:val="-2"/>
          <w:sz w:val="24"/>
        </w:rPr>
        <w:t>большая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малоиспользуемая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площадь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на-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бережной;</w:t>
      </w:r>
    </w:p>
    <w:p>
      <w:pPr>
        <w:pStyle w:val="ListParagraph"/>
        <w:numPr>
          <w:ilvl w:val="0"/>
          <w:numId w:val="94"/>
        </w:numPr>
        <w:tabs>
          <w:tab w:pos="744" w:val="left" w:leader="none"/>
        </w:tabs>
        <w:spacing w:line="249" w:lineRule="auto" w:before="2" w:after="0"/>
        <w:ind w:left="163" w:right="38" w:firstLine="396"/>
        <w:jc w:val="left"/>
        <w:rPr>
          <w:sz w:val="24"/>
        </w:rPr>
      </w:pPr>
      <w:r>
        <w:rPr>
          <w:color w:val="231F20"/>
          <w:sz w:val="24"/>
        </w:rPr>
        <w:t>большая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протяженность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существующе-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спуска к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воде;</w:t>
      </w:r>
    </w:p>
    <w:p>
      <w:pPr>
        <w:pStyle w:val="ListParagraph"/>
        <w:numPr>
          <w:ilvl w:val="0"/>
          <w:numId w:val="94"/>
        </w:numPr>
        <w:tabs>
          <w:tab w:pos="741" w:val="left" w:leader="none"/>
        </w:tabs>
        <w:spacing w:line="240" w:lineRule="auto" w:before="2" w:after="0"/>
        <w:ind w:left="740" w:right="0" w:hanging="181"/>
        <w:jc w:val="left"/>
        <w:rPr>
          <w:sz w:val="24"/>
        </w:rPr>
      </w:pPr>
      <w:r>
        <w:rPr>
          <w:color w:val="231F20"/>
          <w:sz w:val="24"/>
        </w:rPr>
        <w:t>речной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фасад,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ценные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панорамы.</w:t>
      </w:r>
    </w:p>
    <w:p>
      <w:pPr>
        <w:pStyle w:val="BodyText"/>
        <w:spacing w:line="249" w:lineRule="auto" w:before="12"/>
        <w:ind w:left="163" w:right="38" w:firstLine="396"/>
      </w:pPr>
      <w:r>
        <w:rPr>
          <w:color w:val="231F20"/>
          <w:spacing w:val="-2"/>
        </w:rPr>
        <w:t>1.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Точечное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функциональное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дополнение.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такой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модели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подходят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набережные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типа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3,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7, 8 – имеющие ярус непосредственно на уров-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воды.</w:t>
      </w:r>
      <w:r>
        <w:rPr>
          <w:color w:val="231F20"/>
          <w:spacing w:val="-9"/>
        </w:rPr>
        <w:t> </w:t>
      </w:r>
      <w:r>
        <w:rPr>
          <w:color w:val="231F20"/>
        </w:rPr>
        <w:t>Основной</w:t>
      </w:r>
      <w:r>
        <w:rPr>
          <w:color w:val="231F20"/>
          <w:spacing w:val="-11"/>
        </w:rPr>
        <w:t> </w:t>
      </w:r>
      <w:r>
        <w:rPr>
          <w:color w:val="231F20"/>
        </w:rPr>
        <w:t>проблемой</w:t>
      </w:r>
      <w:r>
        <w:rPr>
          <w:color w:val="231F20"/>
          <w:spacing w:val="-9"/>
        </w:rPr>
        <w:t> </w:t>
      </w:r>
      <w:r>
        <w:rPr>
          <w:color w:val="231F20"/>
        </w:rPr>
        <w:t>подобных</w:t>
      </w:r>
      <w:r>
        <w:rPr>
          <w:color w:val="231F20"/>
          <w:spacing w:val="-9"/>
        </w:rPr>
        <w:t> </w:t>
      </w:r>
      <w:r>
        <w:rPr>
          <w:color w:val="231F20"/>
        </w:rPr>
        <w:t>тер-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риторий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неэффективное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использова-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рекреационного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потенциала</w:t>
      </w:r>
      <w:r>
        <w:rPr>
          <w:color w:val="231F20"/>
          <w:spacing w:val="-13"/>
        </w:rPr>
        <w:t> </w:t>
      </w:r>
      <w:r>
        <w:rPr>
          <w:color w:val="231F20"/>
        </w:rPr>
        <w:t>набережных,</w:t>
      </w:r>
      <w:r>
        <w:rPr>
          <w:color w:val="231F20"/>
          <w:spacing w:val="-57"/>
        </w:rPr>
        <w:t> </w:t>
      </w:r>
      <w:r>
        <w:rPr>
          <w:color w:val="231F20"/>
        </w:rPr>
        <w:t>отсутствие событийного и функционального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наполнения.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результате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сравнения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участком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проектирования был выбран участок набереж-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ной</w:t>
      </w:r>
      <w:r>
        <w:rPr>
          <w:color w:val="231F20"/>
          <w:spacing w:val="-13"/>
        </w:rPr>
        <w:t> </w:t>
      </w:r>
      <w:r>
        <w:rPr>
          <w:color w:val="231F20"/>
        </w:rPr>
        <w:t>проспекта</w:t>
      </w:r>
      <w:r>
        <w:rPr>
          <w:color w:val="231F20"/>
          <w:spacing w:val="-14"/>
        </w:rPr>
        <w:t> </w:t>
      </w:r>
      <w:r>
        <w:rPr>
          <w:color w:val="231F20"/>
        </w:rPr>
        <w:t>Обуховской</w:t>
      </w:r>
      <w:r>
        <w:rPr>
          <w:color w:val="231F20"/>
          <w:spacing w:val="-13"/>
        </w:rPr>
        <w:t> </w:t>
      </w:r>
      <w:r>
        <w:rPr>
          <w:color w:val="231F20"/>
        </w:rPr>
        <w:t>Обороны</w:t>
      </w:r>
      <w:r>
        <w:rPr>
          <w:color w:val="231F20"/>
          <w:spacing w:val="-14"/>
        </w:rPr>
        <w:t> </w:t>
      </w:r>
      <w:r>
        <w:rPr>
          <w:color w:val="231F20"/>
        </w:rPr>
        <w:t>парк</w:t>
      </w:r>
      <w:r>
        <w:rPr>
          <w:color w:val="231F20"/>
          <w:spacing w:val="-13"/>
        </w:rPr>
        <w:t> </w:t>
      </w:r>
      <w:r>
        <w:rPr>
          <w:color w:val="231F20"/>
        </w:rPr>
        <w:t>Ба-</w:t>
      </w:r>
      <w:r>
        <w:rPr>
          <w:color w:val="231F20"/>
          <w:spacing w:val="-58"/>
        </w:rPr>
        <w:t> </w:t>
      </w:r>
      <w:r>
        <w:rPr>
          <w:color w:val="231F20"/>
        </w:rPr>
        <w:t>бушкина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сад Крупской.</w:t>
      </w:r>
    </w:p>
    <w:p>
      <w:pPr>
        <w:spacing w:line="240" w:lineRule="auto" w:before="8" w:after="25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2949439" cy="2926079"/>
            <wp:effectExtent l="0" t="0" r="0" b="0"/>
            <wp:docPr id="85" name="image2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295.jpe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9439" cy="2926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jc w:val="left"/>
        <w:rPr>
          <w:sz w:val="4"/>
        </w:rPr>
      </w:pPr>
      <w:r>
        <w:rPr/>
        <w:pict>
          <v:shape style="position:absolute;margin-left:297.637299pt;margin-top:3.527033pt;width:30.3pt;height:15.25pt;mso-position-horizontal-relative:page;mso-position-vertical-relative:paragraph;z-index:-15552000;mso-wrap-distance-left:0;mso-wrap-distance-right:0" id="docshape853" coordorigin="5953,71" coordsize="606,305" path="m6255,71l5953,375,6558,375,6255,71xe" filled="true" fillcolor="#8fc73e" stroked="false">
            <v:path arrowok="t"/>
            <v:fill type="solid"/>
            <w10:wrap type="topAndBottom"/>
          </v:shape>
        </w:pict>
      </w:r>
    </w:p>
    <w:p>
      <w:pPr>
        <w:spacing w:before="70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Рисунок</w:t>
      </w:r>
      <w:r>
        <w:rPr>
          <w:color w:val="231F20"/>
          <w:sz w:val="21"/>
        </w:rPr>
        <w:t>.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Типы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набережных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системе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города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jc w:val="left"/>
        <w:rPr>
          <w:sz w:val="22"/>
        </w:rPr>
      </w:pPr>
    </w:p>
    <w:p>
      <w:pPr>
        <w:pStyle w:val="BodyText"/>
        <w:spacing w:before="190"/>
        <w:ind w:left="560"/>
        <w:jc w:val="left"/>
      </w:pPr>
      <w:r>
        <w:rPr>
          <w:color w:val="231F20"/>
        </w:rPr>
        <w:t>Преимущества</w:t>
      </w:r>
      <w:r>
        <w:rPr>
          <w:color w:val="231F20"/>
          <w:spacing w:val="-3"/>
        </w:rPr>
        <w:t> </w:t>
      </w:r>
      <w:r>
        <w:rPr>
          <w:color w:val="231F20"/>
        </w:rPr>
        <w:t>данной</w:t>
      </w:r>
      <w:r>
        <w:rPr>
          <w:color w:val="231F20"/>
          <w:spacing w:val="-3"/>
        </w:rPr>
        <w:t> </w:t>
      </w:r>
      <w:r>
        <w:rPr>
          <w:color w:val="231F20"/>
        </w:rPr>
        <w:t>территории:</w:t>
      </w:r>
    </w:p>
    <w:p>
      <w:pPr>
        <w:pStyle w:val="ListParagraph"/>
        <w:numPr>
          <w:ilvl w:val="0"/>
          <w:numId w:val="94"/>
        </w:numPr>
        <w:tabs>
          <w:tab w:pos="741" w:val="left" w:leader="none"/>
        </w:tabs>
        <w:spacing w:line="240" w:lineRule="auto" w:before="12" w:after="0"/>
        <w:ind w:left="740" w:right="0" w:hanging="181"/>
        <w:jc w:val="left"/>
        <w:rPr>
          <w:sz w:val="24"/>
        </w:rPr>
      </w:pPr>
      <w:r>
        <w:rPr>
          <w:color w:val="231F20"/>
          <w:sz w:val="24"/>
        </w:rPr>
        <w:t>два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типа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набережных;</w:t>
      </w:r>
    </w:p>
    <w:p>
      <w:pPr>
        <w:pStyle w:val="ListParagraph"/>
        <w:numPr>
          <w:ilvl w:val="0"/>
          <w:numId w:val="94"/>
        </w:numPr>
        <w:tabs>
          <w:tab w:pos="750" w:val="left" w:leader="none"/>
        </w:tabs>
        <w:spacing w:line="249" w:lineRule="auto" w:before="12" w:after="0"/>
        <w:ind w:left="163" w:right="501" w:firstLine="396"/>
        <w:jc w:val="left"/>
        <w:rPr>
          <w:sz w:val="24"/>
        </w:rPr>
      </w:pPr>
      <w:r>
        <w:rPr>
          <w:color w:val="231F20"/>
          <w:sz w:val="24"/>
        </w:rPr>
        <w:t>большая</w:t>
      </w:r>
      <w:r>
        <w:rPr>
          <w:color w:val="231F20"/>
          <w:spacing w:val="32"/>
          <w:sz w:val="24"/>
        </w:rPr>
        <w:t> </w:t>
      </w:r>
      <w:r>
        <w:rPr>
          <w:color w:val="231F20"/>
          <w:sz w:val="24"/>
        </w:rPr>
        <w:t>площадь</w:t>
      </w:r>
      <w:r>
        <w:rPr>
          <w:color w:val="231F20"/>
          <w:spacing w:val="33"/>
          <w:sz w:val="24"/>
        </w:rPr>
        <w:t> </w:t>
      </w:r>
      <w:r>
        <w:rPr>
          <w:color w:val="231F20"/>
          <w:sz w:val="24"/>
        </w:rPr>
        <w:t>неиспользуемой</w:t>
      </w:r>
      <w:r>
        <w:rPr>
          <w:color w:val="231F20"/>
          <w:spacing w:val="33"/>
          <w:sz w:val="24"/>
        </w:rPr>
        <w:t> </w:t>
      </w:r>
      <w:r>
        <w:rPr>
          <w:color w:val="231F20"/>
          <w:sz w:val="24"/>
        </w:rPr>
        <w:t>на-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бережной;</w:t>
      </w:r>
    </w:p>
    <w:p>
      <w:pPr>
        <w:pStyle w:val="ListParagraph"/>
        <w:numPr>
          <w:ilvl w:val="0"/>
          <w:numId w:val="94"/>
        </w:numPr>
        <w:tabs>
          <w:tab w:pos="741" w:val="left" w:leader="none"/>
        </w:tabs>
        <w:spacing w:line="240" w:lineRule="auto" w:before="2" w:after="0"/>
        <w:ind w:left="740" w:right="0" w:hanging="181"/>
        <w:jc w:val="left"/>
        <w:rPr>
          <w:sz w:val="24"/>
        </w:rPr>
      </w:pPr>
      <w:r>
        <w:rPr>
          <w:color w:val="231F20"/>
          <w:sz w:val="24"/>
        </w:rPr>
        <w:t>естественный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склон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городской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среде.</w:t>
      </w:r>
    </w:p>
    <w:p>
      <w:pPr>
        <w:pStyle w:val="BodyText"/>
        <w:spacing w:before="8"/>
        <w:jc w:val="left"/>
        <w:rPr>
          <w:sz w:val="25"/>
        </w:rPr>
      </w:pPr>
    </w:p>
    <w:p>
      <w:pPr>
        <w:pStyle w:val="BodyText"/>
        <w:spacing w:line="249" w:lineRule="auto"/>
        <w:ind w:left="163" w:right="501" w:firstLine="396"/>
      </w:pPr>
      <w:r>
        <w:rPr>
          <w:color w:val="231F20"/>
        </w:rPr>
        <w:t>В результате исследования было выявле-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3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типа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комбинации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функциональных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моду-</w:t>
      </w:r>
      <w:r>
        <w:rPr>
          <w:color w:val="231F20"/>
          <w:spacing w:val="-58"/>
        </w:rPr>
        <w:t> </w:t>
      </w:r>
      <w:r>
        <w:rPr>
          <w:color w:val="231F20"/>
        </w:rPr>
        <w:t>лей для разных типов набережных с различ-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ными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характеристиками,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примере</w:t>
      </w:r>
      <w:r>
        <w:rPr>
          <w:color w:val="231F20"/>
          <w:spacing w:val="-13"/>
        </w:rPr>
        <w:t> </w:t>
      </w:r>
      <w:r>
        <w:rPr>
          <w:color w:val="231F20"/>
        </w:rPr>
        <w:t>которых</w:t>
      </w:r>
      <w:r>
        <w:rPr>
          <w:color w:val="231F20"/>
          <w:spacing w:val="-58"/>
        </w:rPr>
        <w:t> </w:t>
      </w:r>
      <w:r>
        <w:rPr>
          <w:color w:val="231F20"/>
        </w:rPr>
        <w:t>можно разобрать основные модели проекти-</w:t>
      </w:r>
      <w:r>
        <w:rPr>
          <w:color w:val="231F20"/>
          <w:spacing w:val="1"/>
        </w:rPr>
        <w:t> </w:t>
      </w:r>
      <w:r>
        <w:rPr>
          <w:color w:val="231F20"/>
        </w:rPr>
        <w:t>рования и применить их на других потенци-</w:t>
      </w:r>
      <w:r>
        <w:rPr>
          <w:color w:val="231F20"/>
          <w:spacing w:val="1"/>
        </w:rPr>
        <w:t> </w:t>
      </w:r>
      <w:r>
        <w:rPr>
          <w:color w:val="231F20"/>
        </w:rPr>
        <w:t>альных</w:t>
      </w:r>
      <w:r>
        <w:rPr>
          <w:color w:val="231F20"/>
          <w:spacing w:val="-9"/>
        </w:rPr>
        <w:t> </w:t>
      </w:r>
      <w:r>
        <w:rPr>
          <w:color w:val="231F20"/>
        </w:rPr>
        <w:t>территориях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соответствующими</w:t>
      </w:r>
      <w:r>
        <w:rPr>
          <w:color w:val="231F20"/>
          <w:spacing w:val="-10"/>
        </w:rPr>
        <w:t> </w:t>
      </w:r>
      <w:r>
        <w:rPr>
          <w:color w:val="231F20"/>
        </w:rPr>
        <w:t>ха-</w:t>
      </w:r>
      <w:r>
        <w:rPr>
          <w:color w:val="231F20"/>
          <w:spacing w:val="-58"/>
        </w:rPr>
        <w:t> </w:t>
      </w:r>
      <w:r>
        <w:rPr>
          <w:color w:val="231F20"/>
        </w:rPr>
        <w:t>рактеристиками.</w:t>
      </w:r>
    </w:p>
    <w:p>
      <w:pPr>
        <w:pStyle w:val="BodyText"/>
        <w:spacing w:before="1"/>
        <w:jc w:val="left"/>
        <w:rPr>
          <w:sz w:val="32"/>
        </w:rPr>
      </w:pPr>
    </w:p>
    <w:p>
      <w:pPr>
        <w:spacing w:before="0"/>
        <w:ind w:left="163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95"/>
        </w:numPr>
        <w:tabs>
          <w:tab w:pos="730" w:val="left" w:leader="none"/>
        </w:tabs>
        <w:spacing w:line="249" w:lineRule="auto" w:before="2" w:after="0"/>
        <w:ind w:left="163" w:right="50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СП 398.1325800.2018 Набережные. Правила градостро-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pacing w:val="-1"/>
          <w:sz w:val="18"/>
        </w:rPr>
        <w:t>ительного проектирования. М.: Министерство </w:t>
      </w:r>
      <w:r>
        <w:rPr>
          <w:color w:val="231F20"/>
          <w:sz w:val="18"/>
        </w:rPr>
        <w:t>строительства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жилищно-коммунального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хозяйства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РФ,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2019.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51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95"/>
        </w:numPr>
        <w:tabs>
          <w:tab w:pos="745" w:val="left" w:leader="none"/>
        </w:tabs>
        <w:spacing w:line="249" w:lineRule="auto" w:before="3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Водный кодекс РФ. URL: </w:t>
      </w:r>
      <w:hyperlink r:id="rId404">
        <w:r>
          <w:rPr>
            <w:color w:val="231F20"/>
            <w:sz w:val="18"/>
          </w:rPr>
          <w:t>http://vodnkod.ru/ </w:t>
        </w:r>
      </w:hyperlink>
      <w:r>
        <w:rPr>
          <w:color w:val="231F20"/>
          <w:sz w:val="18"/>
        </w:rPr>
        <w:t>(дата об-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ращения: 15.03.2020).</w:t>
      </w:r>
    </w:p>
    <w:p>
      <w:pPr>
        <w:pStyle w:val="ListParagraph"/>
        <w:numPr>
          <w:ilvl w:val="0"/>
          <w:numId w:val="95"/>
        </w:numPr>
        <w:tabs>
          <w:tab w:pos="745" w:val="left" w:leader="none"/>
        </w:tabs>
        <w:spacing w:line="249" w:lineRule="auto" w:before="1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Нефёдов В. А. Как вернуть город людям. М.: Искуc-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ство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– XXI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век, 2015.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99–113.</w:t>
      </w:r>
    </w:p>
    <w:p>
      <w:pPr>
        <w:pStyle w:val="ListParagraph"/>
        <w:numPr>
          <w:ilvl w:val="0"/>
          <w:numId w:val="95"/>
        </w:numPr>
        <w:tabs>
          <w:tab w:pos="752" w:val="left" w:leader="none"/>
        </w:tabs>
        <w:spacing w:line="249" w:lineRule="auto" w:before="2" w:after="0"/>
        <w:ind w:left="163" w:right="500" w:firstLine="396"/>
        <w:jc w:val="both"/>
        <w:rPr>
          <w:sz w:val="18"/>
        </w:rPr>
      </w:pPr>
      <w:r>
        <w:rPr>
          <w:color w:val="231F20"/>
          <w:sz w:val="18"/>
        </w:rPr>
        <w:t>Уралов А. В. Проблемы формирования и освоения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береговых территорий Санкт-Петербурга // Вестник. Зодчий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21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век. 2012.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 (45). С. 8–9.</w:t>
      </w:r>
    </w:p>
    <w:p>
      <w:pPr>
        <w:pStyle w:val="ListParagraph"/>
        <w:numPr>
          <w:ilvl w:val="0"/>
          <w:numId w:val="95"/>
        </w:numPr>
        <w:tabs>
          <w:tab w:pos="751" w:val="left" w:leader="none"/>
        </w:tabs>
        <w:spacing w:line="249" w:lineRule="auto" w:before="2" w:after="0"/>
        <w:ind w:left="163" w:right="499" w:firstLine="396"/>
        <w:jc w:val="both"/>
        <w:rPr>
          <w:sz w:val="18"/>
        </w:rPr>
      </w:pPr>
      <w:r>
        <w:rPr>
          <w:color w:val="231F20"/>
          <w:sz w:val="18"/>
        </w:rPr>
        <w:t>Генеральный план Санкт-Петербурга. URL: https://</w:t>
      </w:r>
      <w:r>
        <w:rPr>
          <w:color w:val="231F20"/>
          <w:spacing w:val="1"/>
          <w:sz w:val="18"/>
        </w:rPr>
        <w:t> </w:t>
      </w:r>
      <w:hyperlink r:id="rId405">
        <w:r>
          <w:rPr>
            <w:color w:val="231F20"/>
            <w:spacing w:val="-1"/>
            <w:sz w:val="18"/>
          </w:rPr>
          <w:t>www.zemvopros.ru/genplan.php</w:t>
        </w:r>
        <w:r>
          <w:rPr>
            <w:color w:val="231F20"/>
            <w:spacing w:val="-10"/>
            <w:sz w:val="18"/>
          </w:rPr>
          <w:t> </w:t>
        </w:r>
      </w:hyperlink>
      <w:r>
        <w:rPr>
          <w:color w:val="231F20"/>
          <w:spacing w:val="-1"/>
          <w:sz w:val="18"/>
        </w:rPr>
        <w:t>(дата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обращения: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10.03.2020).</w:t>
      </w:r>
    </w:p>
    <w:p>
      <w:pPr>
        <w:pStyle w:val="ListParagraph"/>
        <w:numPr>
          <w:ilvl w:val="0"/>
          <w:numId w:val="95"/>
        </w:numPr>
        <w:tabs>
          <w:tab w:pos="739" w:val="left" w:leader="none"/>
        </w:tabs>
        <w:spacing w:line="252" w:lineRule="auto" w:before="1" w:after="0"/>
        <w:ind w:left="163" w:right="501" w:firstLine="396"/>
        <w:jc w:val="both"/>
        <w:rPr>
          <w:sz w:val="20"/>
        </w:rPr>
      </w:pPr>
      <w:r>
        <w:rPr>
          <w:color w:val="231F20"/>
          <w:sz w:val="18"/>
        </w:rPr>
        <w:t>Архитектор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Валерий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Нефёдов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о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радикальных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пере-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менах на городских набережных. URL: https://www.the-village.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ru/village/city/direct-speech/172323-peterburg-i-voda (дата об-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ращения: 15.03.2020).</w:t>
      </w:r>
      <w:r>
        <w:rPr>
          <w:color w:val="231F20"/>
          <w:sz w:val="20"/>
        </w:rPr>
        <w:t>Рисунок. Типы набережных в си-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стеме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города</w:t>
      </w:r>
    </w:p>
    <w:p>
      <w:pPr>
        <w:spacing w:after="0" w:line="252" w:lineRule="auto"/>
        <w:jc w:val="both"/>
        <w:rPr>
          <w:sz w:val="20"/>
        </w:rPr>
        <w:sectPr>
          <w:pgSz w:w="11910" w:h="16840"/>
          <w:pgMar w:header="0" w:footer="732" w:top="980" w:bottom="920" w:left="800" w:right="800"/>
          <w:cols w:num="2" w:equalWidth="0">
            <w:col w:w="4854" w:space="135"/>
            <w:col w:w="5321"/>
          </w:cols>
        </w:sectPr>
      </w:pPr>
    </w:p>
    <w:p>
      <w:pPr>
        <w:pStyle w:val="BodyText"/>
        <w:spacing w:before="4"/>
        <w:jc w:val="left"/>
        <w:rPr>
          <w:sz w:val="17"/>
        </w:rPr>
      </w:pPr>
      <w:r>
        <w:rPr/>
        <w:pict>
          <v:group style="position:absolute;margin-left:0pt;margin-top:.000015pt;width:595.3pt;height:841.9pt;mso-position-horizontal-relative:page;mso-position-vertical-relative:page;z-index:-19939840" id="docshapegroup854" coordorigin="0,0" coordsize="11906,16838">
            <v:shape style="position:absolute;left:0;top:0;width:11906;height:16838" type="#_x0000_t75" id="docshape855" stroked="false">
              <v:imagedata r:id="rId407" o:title=""/>
            </v:shape>
            <v:shape style="position:absolute;left:5299;top:11581;width:141;height:232" id="docshape856" coordorigin="5299,11582" coordsize="141,232" path="m5439,11582l5299,11582,5299,11604,5299,11814,5324,11814,5324,11604,5439,11604,5439,11582xe" filled="true" fillcolor="#231f20" stroked="false">
              <v:path arrowok="t"/>
              <v:fill type="solid"/>
            </v:shape>
            <v:shape style="position:absolute;left:5474;top:11579;width:163;height:237" type="#_x0000_t75" id="docshape857" stroked="false">
              <v:imagedata r:id="rId408" o:title=""/>
            </v:shape>
            <v:shape style="position:absolute;left:5695;top:11581;width:159;height:233" type="#_x0000_t75" id="docshape858" stroked="false">
              <v:imagedata r:id="rId409" o:title=""/>
            </v:shape>
            <v:shape style="position:absolute;left:5892;top:11579;width:163;height:237" type="#_x0000_t75" id="docshape859" stroked="false">
              <v:imagedata r:id="rId410" o:title=""/>
            </v:shape>
            <v:shape style="position:absolute;left:6092;top:11581;width:204;height:293" type="#_x0000_t75" id="docshape860" stroked="false">
              <v:imagedata r:id="rId411" o:title=""/>
            </v:shape>
            <v:shape style="position:absolute;left:6334;top:11579;width:147;height:237" type="#_x0000_t75" id="docshape861" stroked="false">
              <v:imagedata r:id="rId412" o:title=""/>
            </v:shape>
            <v:shape style="position:absolute;left:6535;top:11581;width:175;height:233" type="#_x0000_t75" id="docshape862" stroked="false">
              <v:imagedata r:id="rId413" o:title=""/>
            </v:shape>
            <v:shape style="position:absolute;left:6748;top:11581;width:167;height:233" type="#_x0000_t75" id="docshape863" stroked="false">
              <v:imagedata r:id="rId31" o:title=""/>
            </v:shape>
            <v:shape style="position:absolute;left:6982;top:11582;width:145;height:232" id="docshape864" coordorigin="6982,11582" coordsize="145,232" path="m7127,11582l6982,11582,6982,11604,6982,11686,6982,11708,6982,11792,6982,11814,7127,11814,7127,11792,7007,11792,7007,11708,7109,11708,7109,11686,7007,11686,7007,11604,7127,11604,7127,11582xe" filled="true" fillcolor="#231f20" stroked="false">
              <v:path arrowok="t"/>
              <v:fill type="solid"/>
            </v:shape>
            <v:shape style="position:absolute;left:7251;top:11579;width:147;height:237" type="#_x0000_t75" id="docshape865" stroked="false">
              <v:imagedata r:id="rId414" o:title=""/>
            </v:shape>
            <v:shape style="position:absolute;left:7451;top:11581;width:167;height:233" type="#_x0000_t75" id="docshape866" stroked="false">
              <v:imagedata r:id="rId31" o:title=""/>
            </v:shape>
            <v:shape style="position:absolute;left:7677;top:11579;width:147;height:237" type="#_x0000_t75" id="docshape867" stroked="false">
              <v:imagedata r:id="rId412" o:title=""/>
            </v:shape>
            <v:shape style="position:absolute;left:7854;top:11581;width:348;height:233" id="docshape868" coordorigin="7854,11582" coordsize="348,233" path="m8014,11582l7854,11582,7854,11604,7922,11604,7922,11814,7946,11814,7946,11604,8014,11604,8014,11582xm8202,11582l8057,11582,8057,11604,8057,11686,8057,11708,8057,11792,8057,11814,8202,11814,8202,11792,8082,11792,8082,11708,8184,11708,8184,11686,8082,11686,8082,11604,8202,11604,8202,11582xe" filled="true" fillcolor="#231f20" stroked="false">
              <v:path arrowok="t"/>
              <v:fill type="solid"/>
            </v:shape>
            <v:shape style="position:absolute;left:8253;top:11581;width:200;height:233" type="#_x0000_t75" id="docshape869" stroked="false">
              <v:imagedata r:id="rId415" o:title=""/>
            </v:shape>
            <v:shape style="position:absolute;left:8520;top:11581;width:216;height:233" type="#_x0000_t75" id="docshape870" stroked="false">
              <v:imagedata r:id="rId416" o:title=""/>
            </v:shape>
            <v:shape style="position:absolute;left:8875;top:11579;width:163;height:237" type="#_x0000_t75" id="docshape871" stroked="false">
              <v:imagedata r:id="rId417" o:title=""/>
            </v:shape>
            <v:shape style="position:absolute;left:9075;top:11579;width:155;height:237" type="#_x0000_t75" id="docshape872" stroked="false">
              <v:imagedata r:id="rId418" o:title=""/>
            </v:shape>
            <v:shape style="position:absolute;left:9289;top:11581;width:357;height:233" type="#_x0000_t75" id="docshape873" stroked="false">
              <v:imagedata r:id="rId419" o:title=""/>
            </v:shape>
            <v:shape style="position:absolute;left:9712;top:11582;width:781;height:232" id="docshape874" coordorigin="9713,11582" coordsize="781,232" path="m9857,11582l9713,11582,9713,11604,9713,11686,9713,11708,9713,11792,9713,11814,9857,11814,9857,11792,9738,11792,9738,11708,9840,11708,9840,11686,9738,11686,9738,11604,9857,11604,9857,11582xm10069,11582l10044,11582,10044,11686,9934,11686,9934,11582,9909,11582,9909,11686,9909,11708,9909,11814,9934,11814,9934,11708,10044,11708,10044,11814,10069,11814,10069,11708,10069,11686,10069,11582xm10281,11582l10137,11582,10137,11604,10137,11686,10137,11708,10137,11792,10137,11814,10281,11814,10281,11792,10161,11792,10161,11708,10264,11708,10264,11686,10161,11686,10161,11604,10281,11604,10281,11582xm10493,11582l10468,11582,10468,11686,10358,11686,10358,11582,10333,11582,10333,11686,10333,11708,10333,11814,10358,11814,10358,11708,10468,11708,10468,11814,10493,11814,10493,11708,10493,11686,10493,11582xe" filled="true" fillcolor="#231f20" stroked="false">
              <v:path arrowok="t"/>
              <v:fill type="solid"/>
            </v:shape>
            <v:shape style="position:absolute;left:10560;top:11581;width:167;height:233" type="#_x0000_t75" id="docshape875" stroked="false">
              <v:imagedata r:id="rId420" o:title=""/>
            </v:shape>
            <v:shape style="position:absolute;left:10779;top:11581;width:163;height:233" type="#_x0000_t75" id="docshape876" stroked="false">
              <v:imagedata r:id="rId421" o:title=""/>
            </v:shape>
            <w10:wrap type="none"/>
          </v:group>
        </w:pict>
      </w:r>
    </w:p>
    <w:p>
      <w:pPr>
        <w:spacing w:after="0"/>
        <w:jc w:val="left"/>
        <w:rPr>
          <w:sz w:val="17"/>
        </w:rPr>
        <w:sectPr>
          <w:footerReference w:type="default" r:id="rId406"/>
          <w:pgSz w:w="11910" w:h="16840"/>
          <w:pgMar w:footer="0" w:header="0" w:top="1580" w:bottom="280" w:left="800" w:right="800"/>
        </w:sectPr>
      </w:pPr>
    </w:p>
    <w:p>
      <w:pPr>
        <w:pStyle w:val="BodyText"/>
        <w:spacing w:before="4"/>
        <w:jc w:val="left"/>
        <w:rPr>
          <w:sz w:val="17"/>
        </w:rPr>
      </w:pPr>
      <w:r>
        <w:rPr/>
        <w:pict>
          <v:rect style="position:absolute;margin-left:0pt;margin-top:.000015pt;width:595.275pt;height:841.89pt;mso-position-horizontal-relative:page;mso-position-vertical-relative:page;z-index:-19939328" id="docshape877" filled="true" fillcolor="#92c83e" stroked="false">
            <v:fill type="solid"/>
            <w10:wrap type="none"/>
          </v:rect>
        </w:pict>
      </w:r>
    </w:p>
    <w:p>
      <w:pPr>
        <w:spacing w:after="0"/>
        <w:jc w:val="left"/>
        <w:rPr>
          <w:sz w:val="17"/>
        </w:rPr>
        <w:sectPr>
          <w:footerReference w:type="even" r:id="rId422"/>
          <w:pgSz w:w="11910" w:h="16840"/>
          <w:pgMar w:footer="0" w:header="0" w:top="1580" w:bottom="280" w:left="800" w:right="800"/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9"/>
        <w:jc w:val="left"/>
        <w:rPr>
          <w:sz w:val="16"/>
        </w:rPr>
      </w:pPr>
    </w:p>
    <w:p>
      <w:pPr>
        <w:pStyle w:val="BodyText"/>
        <w:ind w:left="500"/>
        <w:jc w:val="left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880" coordorigin="0,0" coordsize="1990,1990">
            <v:shape style="position:absolute;left:2;top:2;width:1985;height:1985" type="#_x0000_t75" id="docshape881" stroked="false">
              <v:imagedata r:id="rId425" o:title=""/>
            </v:shape>
            <v:rect style="position:absolute;left:2;top:2;width:1985;height:1985" id="docshape882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4"/>
        <w:jc w:val="left"/>
        <w:rPr>
          <w:sz w:val="22"/>
        </w:rPr>
      </w:pPr>
      <w:r>
        <w:rPr/>
        <w:pict>
          <v:rect style="position:absolute;margin-left:65.571999pt;margin-top:14.056pt;width:481.89pt;height:29.764pt;mso-position-horizontal-relative:page;mso-position-vertical-relative:paragraph;z-index:-15549952;mso-wrap-distance-left:0;mso-wrap-distance-right:0" id="docshape883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5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footerReference w:type="default" r:id="rId423"/>
          <w:footerReference w:type="even" r:id="rId424"/>
          <w:pgSz w:w="11910" w:h="16840"/>
          <w:pgMar w:footer="732" w:header="0" w:top="0" w:bottom="920" w:left="800" w:right="800"/>
          <w:pgNumType w:start="235"/>
        </w:sectPr>
      </w:pPr>
    </w:p>
    <w:p>
      <w:pPr>
        <w:spacing w:before="97"/>
        <w:ind w:left="50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10"/>
          <w:sz w:val="20"/>
        </w:rPr>
        <w:t> </w:t>
      </w:r>
      <w:r>
        <w:rPr>
          <w:b/>
          <w:color w:val="231F20"/>
          <w:sz w:val="20"/>
        </w:rPr>
        <w:t>712.3/.7:711:728</w:t>
      </w:r>
    </w:p>
    <w:p>
      <w:pPr>
        <w:spacing w:line="256" w:lineRule="auto" w:before="17"/>
        <w:ind w:left="503" w:right="1437" w:firstLine="0"/>
        <w:jc w:val="left"/>
        <w:rPr>
          <w:sz w:val="20"/>
        </w:rPr>
      </w:pPr>
      <w:r>
        <w:rPr>
          <w:i/>
          <w:color w:val="231F20"/>
          <w:w w:val="105"/>
          <w:sz w:val="20"/>
        </w:rPr>
        <w:t>Елена Юрьевна Зайкова</w:t>
      </w:r>
      <w:r>
        <w:rPr>
          <w:color w:val="231F20"/>
          <w:w w:val="105"/>
          <w:sz w:val="20"/>
        </w:rPr>
        <w:t>,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канд.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архитектуры,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доцент</w:t>
      </w:r>
    </w:p>
    <w:p>
      <w:pPr>
        <w:spacing w:line="256" w:lineRule="auto" w:before="3"/>
        <w:ind w:left="503" w:right="38" w:firstLine="0"/>
        <w:jc w:val="left"/>
        <w:rPr>
          <w:i/>
          <w:sz w:val="20"/>
        </w:rPr>
      </w:pPr>
      <w:r>
        <w:rPr>
          <w:color w:val="231F20"/>
          <w:w w:val="105"/>
          <w:sz w:val="20"/>
        </w:rPr>
        <w:t>(Научно-исследовательский Московский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строительный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Университет)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E-mail: </w:t>
      </w:r>
      <w:hyperlink r:id="rId426">
        <w:r>
          <w:rPr>
            <w:i/>
            <w:color w:val="231F20"/>
            <w:w w:val="105"/>
            <w:sz w:val="20"/>
          </w:rPr>
          <w:t>lena_landscape21@mail.ru</w:t>
        </w:r>
        <w:r>
          <w:rPr>
            <w:color w:val="231F20"/>
            <w:w w:val="105"/>
            <w:sz w:val="20"/>
          </w:rPr>
          <w:t>,</w:t>
        </w:r>
      </w:hyperlink>
      <w:r>
        <w:rPr>
          <w:color w:val="231F20"/>
          <w:spacing w:val="1"/>
          <w:w w:val="105"/>
          <w:sz w:val="20"/>
        </w:rPr>
        <w:t> </w:t>
      </w:r>
      <w:hyperlink r:id="rId427">
        <w:r>
          <w:rPr>
            <w:i/>
            <w:color w:val="231F20"/>
            <w:w w:val="105"/>
            <w:sz w:val="20"/>
          </w:rPr>
          <w:t>ZaykovaEYU@mgsu.ru</w:t>
        </w:r>
      </w:hyperlink>
    </w:p>
    <w:p>
      <w:pPr>
        <w:spacing w:line="240" w:lineRule="auto" w:before="11"/>
        <w:rPr>
          <w:i/>
          <w:sz w:val="29"/>
        </w:rPr>
      </w:pPr>
      <w:r>
        <w:rPr/>
        <w:br w:type="column"/>
      </w:r>
      <w:r>
        <w:rPr>
          <w:i/>
          <w:sz w:val="29"/>
        </w:rPr>
      </w:r>
    </w:p>
    <w:p>
      <w:pPr>
        <w:spacing w:line="256" w:lineRule="auto" w:before="0"/>
        <w:ind w:left="503" w:right="161" w:firstLine="1809"/>
        <w:jc w:val="right"/>
        <w:rPr>
          <w:sz w:val="20"/>
        </w:rPr>
      </w:pPr>
      <w:r>
        <w:rPr>
          <w:i/>
          <w:color w:val="231F20"/>
          <w:sz w:val="20"/>
        </w:rPr>
        <w:t>Elena</w:t>
      </w:r>
      <w:r>
        <w:rPr>
          <w:i/>
          <w:color w:val="231F20"/>
          <w:spacing w:val="14"/>
          <w:sz w:val="20"/>
        </w:rPr>
        <w:t> </w:t>
      </w:r>
      <w:r>
        <w:rPr>
          <w:i/>
          <w:color w:val="231F20"/>
          <w:sz w:val="20"/>
        </w:rPr>
        <w:t>Yurievna</w:t>
      </w:r>
      <w:r>
        <w:rPr>
          <w:i/>
          <w:color w:val="231F20"/>
          <w:spacing w:val="14"/>
          <w:sz w:val="20"/>
        </w:rPr>
        <w:t> </w:t>
      </w:r>
      <w:r>
        <w:rPr>
          <w:i/>
          <w:color w:val="231F20"/>
          <w:sz w:val="20"/>
        </w:rPr>
        <w:t>Zaykova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PhD of Architecture, Associate Professor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(Moscow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(National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Research)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3"/>
        <w:ind w:left="0" w:right="161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7"/>
        <w:ind w:left="0" w:right="161" w:firstLine="0"/>
        <w:jc w:val="right"/>
        <w:rPr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85"/>
          <w:sz w:val="20"/>
        </w:rPr>
        <w:t> </w:t>
      </w:r>
      <w:hyperlink r:id="rId426">
        <w:r>
          <w:rPr>
            <w:i/>
            <w:color w:val="231F20"/>
            <w:sz w:val="20"/>
          </w:rPr>
          <w:t>lena_landscape21@mail.ru</w:t>
        </w:r>
        <w:r>
          <w:rPr>
            <w:color w:val="231F20"/>
            <w:sz w:val="20"/>
          </w:rPr>
          <w:t>,</w:t>
        </w:r>
      </w:hyperlink>
    </w:p>
    <w:p>
      <w:pPr>
        <w:spacing w:before="18"/>
        <w:ind w:left="0" w:right="162" w:firstLine="0"/>
        <w:jc w:val="right"/>
        <w:rPr>
          <w:i/>
          <w:sz w:val="20"/>
        </w:rPr>
      </w:pPr>
      <w:hyperlink r:id="rId427">
        <w:r>
          <w:rPr>
            <w:i/>
            <w:color w:val="231F20"/>
            <w:w w:val="105"/>
            <w:sz w:val="20"/>
          </w:rPr>
          <w:t>ZaykovaEYU@mgsu.ru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569" w:space="1201"/>
            <w:col w:w="4540"/>
          </w:cols>
        </w:sectPr>
      </w:pPr>
    </w:p>
    <w:p>
      <w:pPr>
        <w:pStyle w:val="BodyText"/>
        <w:jc w:val="left"/>
        <w:rPr>
          <w:i/>
          <w:sz w:val="20"/>
        </w:rPr>
      </w:pPr>
      <w:r>
        <w:rPr/>
        <w:pict>
          <v:shape style="position:absolute;margin-left:0pt;margin-top:.00032pt;width:.1pt;height:841.9pt;mso-position-horizontal-relative:page;mso-position-vertical-relative:page;z-index:15907840" id="docshape884" coordorigin="0,0" coordsize="0,16838" path="m0,0l0,16838e" filled="true" fillcolor="#92c83e" stroked="false">
            <v:path arrowok="t"/>
            <v:fill type="solid"/>
            <w10:wrap type="none"/>
          </v:shape>
        </w:pict>
      </w:r>
    </w:p>
    <w:p>
      <w:pPr>
        <w:pStyle w:val="BodyText"/>
        <w:spacing w:before="9"/>
        <w:jc w:val="left"/>
        <w:rPr>
          <w:i/>
          <w:sz w:val="20"/>
        </w:rPr>
      </w:pPr>
    </w:p>
    <w:p>
      <w:pPr>
        <w:pStyle w:val="Heading1"/>
        <w:spacing w:line="249" w:lineRule="auto"/>
        <w:ind w:left="1330" w:right="990"/>
      </w:pPr>
      <w:r>
        <w:rPr>
          <w:color w:val="231F20"/>
          <w:spacing w:val="-1"/>
        </w:rPr>
        <w:t>ГИБРИДНЫЕ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ОБЪЕКТЫ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СЕМАНТИЧЕСКИЕ</w:t>
      </w:r>
      <w:r>
        <w:rPr>
          <w:color w:val="231F20"/>
          <w:spacing w:val="-13"/>
        </w:rPr>
        <w:t> </w:t>
      </w:r>
      <w:r>
        <w:rPr>
          <w:color w:val="231F20"/>
        </w:rPr>
        <w:t>ОБРАЗЫ:</w:t>
      </w:r>
      <w:r>
        <w:rPr>
          <w:color w:val="231F20"/>
          <w:spacing w:val="-57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2"/>
        </w:rPr>
        <w:t> </w:t>
      </w:r>
      <w:r>
        <w:rPr>
          <w:color w:val="231F20"/>
        </w:rPr>
        <w:t>ИНТЕГРАЦИИ</w:t>
      </w:r>
    </w:p>
    <w:p>
      <w:pPr>
        <w:pStyle w:val="BodyText"/>
        <w:spacing w:line="249" w:lineRule="auto" w:before="229"/>
        <w:ind w:left="2515" w:right="2175"/>
        <w:jc w:val="center"/>
      </w:pPr>
      <w:r>
        <w:rPr>
          <w:color w:val="231F20"/>
          <w:spacing w:val="-1"/>
        </w:rPr>
        <w:t>HYBRID OBJECTS AND SEMANTIC </w:t>
      </w:r>
      <w:r>
        <w:rPr>
          <w:color w:val="231F20"/>
        </w:rPr>
        <w:t>IMAGES:</w:t>
      </w:r>
      <w:r>
        <w:rPr>
          <w:color w:val="231F20"/>
          <w:spacing w:val="-57"/>
        </w:rPr>
        <w:t> </w:t>
      </w:r>
      <w:r>
        <w:rPr>
          <w:color w:val="231F20"/>
        </w:rPr>
        <w:t>INTEGRATION</w:t>
      </w:r>
      <w:r>
        <w:rPr>
          <w:color w:val="231F20"/>
          <w:spacing w:val="-6"/>
        </w:rPr>
        <w:t> </w:t>
      </w:r>
      <w:r>
        <w:rPr>
          <w:color w:val="231F20"/>
        </w:rPr>
        <w:t>TECHNOLOGIES</w:t>
      </w:r>
    </w:p>
    <w:p>
      <w:pPr>
        <w:pStyle w:val="BodyText"/>
        <w:spacing w:line="249" w:lineRule="auto" w:before="229"/>
        <w:ind w:left="503" w:right="159" w:firstLine="396"/>
      </w:pPr>
      <w:r>
        <w:rPr>
          <w:color w:val="231F20"/>
        </w:rPr>
        <w:t>Анализируя мировые архитектурно-ландшафтные проекты, можно с уверенность сказать</w:t>
      </w:r>
      <w:r>
        <w:rPr>
          <w:color w:val="231F20"/>
          <w:spacing w:val="1"/>
        </w:rPr>
        <w:t> </w:t>
      </w:r>
      <w:r>
        <w:rPr>
          <w:color w:val="231F20"/>
        </w:rPr>
        <w:t>об изменении градостроительных трендов в сторону «гибридизации свойств» как в конструк-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ции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здания,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окружающем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ландшафте,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так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здания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ландшафтом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основе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технологий.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но-</w:t>
      </w:r>
      <w:r>
        <w:rPr>
          <w:color w:val="231F20"/>
          <w:spacing w:val="-58"/>
        </w:rPr>
        <w:t> </w:t>
      </w:r>
      <w:r>
        <w:rPr>
          <w:color w:val="231F20"/>
        </w:rPr>
        <w:t>вый</w:t>
      </w:r>
      <w:r>
        <w:rPr>
          <w:color w:val="231F20"/>
          <w:spacing w:val="-13"/>
        </w:rPr>
        <w:t> </w:t>
      </w:r>
      <w:r>
        <w:rPr>
          <w:color w:val="231F20"/>
        </w:rPr>
        <w:t>тип</w:t>
      </w:r>
      <w:r>
        <w:rPr>
          <w:color w:val="231F20"/>
          <w:spacing w:val="-12"/>
        </w:rPr>
        <w:t> </w:t>
      </w:r>
      <w:r>
        <w:rPr>
          <w:color w:val="231F20"/>
        </w:rPr>
        <w:t>гибридизации</w:t>
      </w:r>
      <w:r>
        <w:rPr>
          <w:color w:val="231F20"/>
          <w:spacing w:val="-13"/>
        </w:rPr>
        <w:t> </w:t>
      </w:r>
      <w:r>
        <w:rPr>
          <w:color w:val="231F20"/>
        </w:rPr>
        <w:t>здания</w:t>
      </w:r>
      <w:r>
        <w:rPr>
          <w:color w:val="231F20"/>
          <w:spacing w:val="-12"/>
        </w:rPr>
        <w:t> </w:t>
      </w:r>
      <w:r>
        <w:rPr>
          <w:color w:val="231F20"/>
        </w:rPr>
        <w:t>со</w:t>
      </w:r>
      <w:r>
        <w:rPr>
          <w:color w:val="231F20"/>
          <w:spacing w:val="-13"/>
        </w:rPr>
        <w:t> </w:t>
      </w:r>
      <w:r>
        <w:rPr>
          <w:color w:val="231F20"/>
        </w:rPr>
        <w:t>средой,</w:t>
      </w:r>
      <w:r>
        <w:rPr>
          <w:color w:val="231F20"/>
          <w:spacing w:val="-12"/>
        </w:rPr>
        <w:t> </w:t>
      </w:r>
      <w:r>
        <w:rPr>
          <w:color w:val="231F20"/>
        </w:rPr>
        <w:t>ландшафтом,</w:t>
      </w:r>
      <w:r>
        <w:rPr>
          <w:color w:val="231F20"/>
          <w:spacing w:val="-13"/>
        </w:rPr>
        <w:t> </w:t>
      </w:r>
      <w:r>
        <w:rPr>
          <w:color w:val="231F20"/>
        </w:rPr>
        <w:t>где</w:t>
      </w:r>
      <w:r>
        <w:rPr>
          <w:color w:val="231F20"/>
          <w:spacing w:val="-12"/>
        </w:rPr>
        <w:t> </w:t>
      </w:r>
      <w:r>
        <w:rPr>
          <w:color w:val="231F20"/>
        </w:rPr>
        <w:t>сочетаются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дополняют</w:t>
      </w:r>
      <w:r>
        <w:rPr>
          <w:color w:val="231F20"/>
          <w:spacing w:val="-13"/>
        </w:rPr>
        <w:t> </w:t>
      </w:r>
      <w:r>
        <w:rPr>
          <w:color w:val="231F20"/>
        </w:rPr>
        <w:t>друг</w:t>
      </w:r>
      <w:r>
        <w:rPr>
          <w:color w:val="231F20"/>
          <w:spacing w:val="-12"/>
        </w:rPr>
        <w:t> </w:t>
      </w:r>
      <w:r>
        <w:rPr>
          <w:color w:val="231F20"/>
        </w:rPr>
        <w:t>друга</w:t>
      </w:r>
      <w:r>
        <w:rPr>
          <w:color w:val="231F20"/>
          <w:spacing w:val="-58"/>
        </w:rPr>
        <w:t> </w:t>
      </w:r>
      <w:r>
        <w:rPr>
          <w:color w:val="231F20"/>
        </w:rPr>
        <w:t>природа и технологии, образование и развлечения, история и современность. С другой сторо-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ны,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человечеству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необходима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перспектива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вопросах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экономического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социального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сценария развития, но и гарантии экологической стабильности, что связано, прежде всего, с воз-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растающими рисками на планете от наводнений, ураганов, пожаров и засух. Научный и твор-</w:t>
      </w:r>
      <w:r>
        <w:rPr>
          <w:color w:val="231F20"/>
          <w:spacing w:val="-57"/>
        </w:rPr>
        <w:t> </w:t>
      </w:r>
      <w:r>
        <w:rPr>
          <w:color w:val="231F20"/>
        </w:rPr>
        <w:t>ческий</w:t>
      </w:r>
      <w:r>
        <w:rPr>
          <w:color w:val="231F20"/>
          <w:spacing w:val="-4"/>
        </w:rPr>
        <w:t> </w:t>
      </w:r>
      <w:r>
        <w:rPr>
          <w:color w:val="231F20"/>
        </w:rPr>
        <w:t>поиск</w:t>
      </w:r>
      <w:r>
        <w:rPr>
          <w:color w:val="231F20"/>
          <w:spacing w:val="-4"/>
        </w:rPr>
        <w:t> </w:t>
      </w:r>
      <w:r>
        <w:rPr>
          <w:color w:val="231F20"/>
        </w:rPr>
        <w:t>заставляет</w:t>
      </w:r>
      <w:r>
        <w:rPr>
          <w:color w:val="231F20"/>
          <w:spacing w:val="-4"/>
        </w:rPr>
        <w:t> </w:t>
      </w:r>
      <w:r>
        <w:rPr>
          <w:color w:val="231F20"/>
        </w:rPr>
        <w:t>специалистов</w:t>
      </w:r>
      <w:r>
        <w:rPr>
          <w:color w:val="231F20"/>
          <w:spacing w:val="-4"/>
        </w:rPr>
        <w:t> </w:t>
      </w:r>
      <w:r>
        <w:rPr>
          <w:color w:val="231F20"/>
        </w:rPr>
        <w:t>приспособиться</w:t>
      </w:r>
      <w:r>
        <w:rPr>
          <w:color w:val="231F20"/>
          <w:spacing w:val="-4"/>
        </w:rPr>
        <w:t> </w:t>
      </w:r>
      <w:r>
        <w:rPr>
          <w:color w:val="231F20"/>
        </w:rPr>
        <w:t>к</w:t>
      </w:r>
      <w:r>
        <w:rPr>
          <w:color w:val="231F20"/>
          <w:spacing w:val="-4"/>
        </w:rPr>
        <w:t> </w:t>
      </w:r>
      <w:r>
        <w:rPr>
          <w:color w:val="231F20"/>
        </w:rPr>
        <w:t>этим</w:t>
      </w:r>
      <w:r>
        <w:rPr>
          <w:color w:val="231F20"/>
          <w:spacing w:val="-3"/>
        </w:rPr>
        <w:t> </w:t>
      </w:r>
      <w:r>
        <w:rPr>
          <w:color w:val="231F20"/>
        </w:rPr>
        <w:t>изменениям,</w:t>
      </w:r>
      <w:r>
        <w:rPr>
          <w:color w:val="231F20"/>
          <w:spacing w:val="-4"/>
        </w:rPr>
        <w:t> </w:t>
      </w:r>
      <w:r>
        <w:rPr>
          <w:color w:val="231F20"/>
        </w:rPr>
        <w:t>научиться</w:t>
      </w:r>
      <w:r>
        <w:rPr>
          <w:color w:val="231F20"/>
          <w:spacing w:val="-4"/>
        </w:rPr>
        <w:t> </w:t>
      </w:r>
      <w:r>
        <w:rPr>
          <w:color w:val="231F20"/>
        </w:rPr>
        <w:t>их</w:t>
      </w:r>
      <w:r>
        <w:rPr>
          <w:color w:val="231F20"/>
          <w:spacing w:val="-4"/>
        </w:rPr>
        <w:t> </w:t>
      </w:r>
      <w:r>
        <w:rPr>
          <w:color w:val="231F20"/>
        </w:rPr>
        <w:t>кон-</w:t>
      </w:r>
      <w:r>
        <w:rPr>
          <w:color w:val="231F20"/>
          <w:spacing w:val="-58"/>
        </w:rPr>
        <w:t> </w:t>
      </w:r>
      <w:r>
        <w:rPr>
          <w:color w:val="231F20"/>
        </w:rPr>
        <w:t>тролировать</w:t>
      </w:r>
      <w:r>
        <w:rPr>
          <w:color w:val="231F20"/>
          <w:spacing w:val="-10"/>
        </w:rPr>
        <w:t> </w:t>
      </w:r>
      <w:r>
        <w:rPr>
          <w:color w:val="231F20"/>
        </w:rPr>
        <w:t>через</w:t>
      </w:r>
      <w:r>
        <w:rPr>
          <w:color w:val="231F20"/>
          <w:spacing w:val="-9"/>
        </w:rPr>
        <w:t> </w:t>
      </w:r>
      <w:r>
        <w:rPr>
          <w:color w:val="231F20"/>
        </w:rPr>
        <w:t>новые</w:t>
      </w:r>
      <w:r>
        <w:rPr>
          <w:color w:val="231F20"/>
          <w:spacing w:val="-9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10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новых</w:t>
      </w:r>
      <w:r>
        <w:rPr>
          <w:color w:val="231F20"/>
          <w:spacing w:val="-9"/>
        </w:rPr>
        <w:t> </w:t>
      </w:r>
      <w:r>
        <w:rPr>
          <w:color w:val="231F20"/>
        </w:rPr>
        <w:t>объектах.</w:t>
      </w:r>
      <w:r>
        <w:rPr>
          <w:color w:val="231F20"/>
          <w:spacing w:val="-9"/>
        </w:rPr>
        <w:t> </w:t>
      </w:r>
      <w:r>
        <w:rPr>
          <w:color w:val="231F20"/>
        </w:rPr>
        <w:t>Поэтому</w:t>
      </w:r>
      <w:r>
        <w:rPr>
          <w:color w:val="231F20"/>
          <w:spacing w:val="-9"/>
        </w:rPr>
        <w:t> </w:t>
      </w:r>
      <w:r>
        <w:rPr>
          <w:color w:val="231F20"/>
        </w:rPr>
        <w:t>появление</w:t>
      </w:r>
    </w:p>
    <w:p>
      <w:pPr>
        <w:pStyle w:val="BodyText"/>
        <w:spacing w:line="249" w:lineRule="auto" w:before="10"/>
        <w:ind w:left="503" w:right="159"/>
      </w:pPr>
      <w:r>
        <w:rPr>
          <w:color w:val="231F20"/>
        </w:rPr>
        <w:t>«гибридных кварталов, объектов и пространств» не случайно и связано с изменением пред-</w:t>
      </w:r>
      <w:r>
        <w:rPr>
          <w:color w:val="231F20"/>
          <w:spacing w:val="1"/>
        </w:rPr>
        <w:t> </w:t>
      </w:r>
      <w:r>
        <w:rPr>
          <w:color w:val="231F20"/>
        </w:rPr>
        <w:t>ставлений об уровне устойчивости среды и комфорте проживания человека разного возраста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социального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статуса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условиях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глобальной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урбанизации.</w:t>
      </w:r>
      <w:r>
        <w:rPr>
          <w:color w:val="231F20"/>
          <w:spacing w:val="-13"/>
        </w:rPr>
        <w:t> </w:t>
      </w:r>
      <w:r>
        <w:rPr>
          <w:color w:val="231F20"/>
        </w:rPr>
        <w:t>Задумываясь</w:t>
      </w:r>
      <w:r>
        <w:rPr>
          <w:color w:val="231F20"/>
          <w:spacing w:val="-13"/>
        </w:rPr>
        <w:t> </w:t>
      </w:r>
      <w:r>
        <w:rPr>
          <w:color w:val="231F20"/>
        </w:rPr>
        <w:t>об</w:t>
      </w:r>
      <w:r>
        <w:rPr>
          <w:color w:val="231F20"/>
          <w:spacing w:val="-13"/>
        </w:rPr>
        <w:t> </w:t>
      </w:r>
      <w:r>
        <w:rPr>
          <w:color w:val="231F20"/>
        </w:rPr>
        <w:t>экологическом</w:t>
      </w:r>
      <w:r>
        <w:rPr>
          <w:color w:val="231F20"/>
          <w:spacing w:val="-13"/>
        </w:rPr>
        <w:t> </w:t>
      </w:r>
      <w:r>
        <w:rPr>
          <w:color w:val="231F20"/>
        </w:rPr>
        <w:t>бу-</w:t>
      </w:r>
      <w:r>
        <w:rPr>
          <w:color w:val="231F20"/>
          <w:spacing w:val="-58"/>
        </w:rPr>
        <w:t> </w:t>
      </w:r>
      <w:r>
        <w:rPr>
          <w:color w:val="231F20"/>
        </w:rPr>
        <w:t>дущем наших Российских городов, невольно возникает вопрос о возможности адаптации ми-</w:t>
      </w:r>
      <w:r>
        <w:rPr>
          <w:color w:val="231F20"/>
          <w:spacing w:val="-57"/>
        </w:rPr>
        <w:t> </w:t>
      </w:r>
      <w:r>
        <w:rPr>
          <w:color w:val="231F20"/>
        </w:rPr>
        <w:t>рового опыта проектирования подобных объектов к нашим климатическим и экономическим</w:t>
      </w:r>
      <w:r>
        <w:rPr>
          <w:color w:val="231F20"/>
          <w:spacing w:val="1"/>
        </w:rPr>
        <w:t> </w:t>
      </w:r>
      <w:r>
        <w:rPr>
          <w:color w:val="231F20"/>
        </w:rPr>
        <w:t>условиям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целью</w:t>
      </w:r>
      <w:r>
        <w:rPr>
          <w:color w:val="231F20"/>
          <w:spacing w:val="-5"/>
        </w:rPr>
        <w:t> </w:t>
      </w:r>
      <w:r>
        <w:rPr>
          <w:color w:val="231F20"/>
        </w:rPr>
        <w:t>прогнозирования</w:t>
      </w:r>
      <w:r>
        <w:rPr>
          <w:color w:val="231F20"/>
          <w:spacing w:val="-5"/>
        </w:rPr>
        <w:t> </w:t>
      </w:r>
      <w:r>
        <w:rPr>
          <w:color w:val="231F20"/>
        </w:rPr>
        <w:t>устойчивого</w:t>
      </w:r>
      <w:r>
        <w:rPr>
          <w:color w:val="231F20"/>
          <w:spacing w:val="-6"/>
        </w:rPr>
        <w:t> </w:t>
      </w:r>
      <w:r>
        <w:rPr>
          <w:color w:val="231F20"/>
        </w:rPr>
        <w:t>развития</w:t>
      </w:r>
      <w:r>
        <w:rPr>
          <w:color w:val="231F20"/>
          <w:spacing w:val="-5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нынешнего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буду-</w:t>
      </w:r>
      <w:r>
        <w:rPr>
          <w:color w:val="231F20"/>
          <w:spacing w:val="-57"/>
        </w:rPr>
        <w:t> </w:t>
      </w:r>
      <w:r>
        <w:rPr>
          <w:color w:val="231F20"/>
        </w:rPr>
        <w:t>щих поколений жителей страны. Специалисты в разных областях – градостроители, архитек-</w:t>
      </w:r>
      <w:r>
        <w:rPr>
          <w:color w:val="231F20"/>
          <w:spacing w:val="1"/>
        </w:rPr>
        <w:t> </w:t>
      </w:r>
      <w:r>
        <w:rPr>
          <w:color w:val="231F20"/>
        </w:rPr>
        <w:t>торы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ландшафтные</w:t>
      </w:r>
      <w:r>
        <w:rPr>
          <w:color w:val="231F20"/>
          <w:spacing w:val="-10"/>
        </w:rPr>
        <w:t> </w:t>
      </w:r>
      <w:r>
        <w:rPr>
          <w:color w:val="231F20"/>
        </w:rPr>
        <w:t>архитекторы</w:t>
      </w:r>
      <w:r>
        <w:rPr>
          <w:color w:val="231F20"/>
          <w:spacing w:val="-10"/>
        </w:rPr>
        <w:t> </w:t>
      </w:r>
      <w:r>
        <w:rPr>
          <w:color w:val="231F20"/>
        </w:rPr>
        <w:t>-</w:t>
      </w:r>
      <w:r>
        <w:rPr>
          <w:color w:val="231F20"/>
          <w:spacing w:val="-9"/>
        </w:rPr>
        <w:t> </w:t>
      </w:r>
      <w:r>
        <w:rPr>
          <w:color w:val="231F20"/>
        </w:rPr>
        <w:t>едины</w:t>
      </w:r>
      <w:r>
        <w:rPr>
          <w:color w:val="231F20"/>
          <w:spacing w:val="-10"/>
        </w:rPr>
        <w:t> </w:t>
      </w:r>
      <w:r>
        <w:rPr>
          <w:color w:val="231F20"/>
        </w:rPr>
        <w:t>во</w:t>
      </w:r>
      <w:r>
        <w:rPr>
          <w:color w:val="231F20"/>
          <w:spacing w:val="-9"/>
        </w:rPr>
        <w:t> </w:t>
      </w:r>
      <w:r>
        <w:rPr>
          <w:color w:val="231F20"/>
        </w:rPr>
        <w:t>мнении,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гибридные</w:t>
      </w:r>
      <w:r>
        <w:rPr>
          <w:color w:val="231F20"/>
          <w:spacing w:val="-10"/>
        </w:rPr>
        <w:t> </w:t>
      </w:r>
      <w:r>
        <w:rPr>
          <w:color w:val="231F20"/>
        </w:rPr>
        <w:t>объекты</w:t>
      </w:r>
      <w:r>
        <w:rPr>
          <w:color w:val="231F20"/>
          <w:spacing w:val="-10"/>
        </w:rPr>
        <w:t> </w:t>
      </w:r>
      <w:r>
        <w:rPr>
          <w:color w:val="231F20"/>
        </w:rPr>
        <w:t>обладают</w:t>
      </w:r>
      <w:r>
        <w:rPr>
          <w:color w:val="231F20"/>
          <w:spacing w:val="-10"/>
        </w:rPr>
        <w:t> </w:t>
      </w:r>
      <w:r>
        <w:rPr>
          <w:color w:val="231F20"/>
        </w:rPr>
        <w:t>мощ-</w:t>
      </w:r>
      <w:r>
        <w:rPr>
          <w:color w:val="231F20"/>
          <w:spacing w:val="-58"/>
        </w:rPr>
        <w:t> </w:t>
      </w:r>
      <w:r>
        <w:rPr>
          <w:color w:val="231F20"/>
        </w:rPr>
        <w:t>ным</w:t>
      </w:r>
      <w:r>
        <w:rPr>
          <w:color w:val="231F20"/>
          <w:spacing w:val="-9"/>
        </w:rPr>
        <w:t> </w:t>
      </w:r>
      <w:r>
        <w:rPr>
          <w:color w:val="231F20"/>
        </w:rPr>
        <w:t>научным</w:t>
      </w:r>
      <w:r>
        <w:rPr>
          <w:color w:val="231F20"/>
          <w:spacing w:val="-7"/>
        </w:rPr>
        <w:t> </w:t>
      </w:r>
      <w:r>
        <w:rPr>
          <w:color w:val="231F20"/>
        </w:rPr>
        <w:t>ресурсом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работе</w:t>
      </w:r>
      <w:r>
        <w:rPr>
          <w:color w:val="231F20"/>
          <w:spacing w:val="-8"/>
        </w:rPr>
        <w:t> </w:t>
      </w:r>
      <w:r>
        <w:rPr>
          <w:color w:val="231F20"/>
        </w:rPr>
        <w:t>над</w:t>
      </w:r>
      <w:r>
        <w:rPr>
          <w:color w:val="231F20"/>
          <w:spacing w:val="-8"/>
        </w:rPr>
        <w:t> </w:t>
      </w:r>
      <w:r>
        <w:rPr>
          <w:color w:val="231F20"/>
        </w:rPr>
        <w:t>эстетикой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экологией</w:t>
      </w:r>
      <w:r>
        <w:rPr>
          <w:color w:val="231F20"/>
          <w:spacing w:val="-8"/>
        </w:rPr>
        <w:t> </w:t>
      </w:r>
      <w:r>
        <w:rPr>
          <w:color w:val="231F20"/>
        </w:rPr>
        <w:t>города,</w:t>
      </w:r>
      <w:r>
        <w:rPr>
          <w:color w:val="231F20"/>
          <w:spacing w:val="-7"/>
        </w:rPr>
        <w:t> </w:t>
      </w:r>
      <w:r>
        <w:rPr>
          <w:color w:val="231F20"/>
        </w:rPr>
        <w:t>так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типологическая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структура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влияет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показатели</w:t>
      </w:r>
      <w:r>
        <w:rPr>
          <w:color w:val="231F20"/>
          <w:spacing w:val="-14"/>
        </w:rPr>
        <w:t> </w:t>
      </w:r>
      <w:r>
        <w:rPr>
          <w:color w:val="231F20"/>
        </w:rPr>
        <w:t>устойчивости</w:t>
      </w:r>
      <w:r>
        <w:rPr>
          <w:color w:val="231F20"/>
          <w:spacing w:val="-14"/>
        </w:rPr>
        <w:t> </w:t>
      </w:r>
      <w:r>
        <w:rPr>
          <w:color w:val="231F20"/>
        </w:rPr>
        <w:t>среды</w:t>
      </w:r>
      <w:r>
        <w:rPr>
          <w:color w:val="231F20"/>
          <w:spacing w:val="-13"/>
        </w:rPr>
        <w:t> </w:t>
      </w:r>
      <w:r>
        <w:rPr>
          <w:color w:val="231F20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</w:rPr>
        <w:t>счет</w:t>
      </w:r>
      <w:r>
        <w:rPr>
          <w:color w:val="231F20"/>
          <w:spacing w:val="-14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3"/>
        </w:rPr>
        <w:t> </w:t>
      </w:r>
      <w:r>
        <w:rPr>
          <w:color w:val="231F20"/>
        </w:rPr>
        <w:t>новой</w:t>
      </w:r>
      <w:r>
        <w:rPr>
          <w:color w:val="231F20"/>
          <w:spacing w:val="-14"/>
        </w:rPr>
        <w:t> </w:t>
      </w:r>
      <w:r>
        <w:rPr>
          <w:color w:val="231F20"/>
        </w:rPr>
        <w:t>зеленой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го-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лубой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инфраструктуры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Однако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вопросы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повышения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эстетического</w:t>
      </w:r>
      <w:r>
        <w:rPr>
          <w:color w:val="231F20"/>
          <w:spacing w:val="-14"/>
        </w:rPr>
        <w:t> </w:t>
      </w:r>
      <w:r>
        <w:rPr>
          <w:color w:val="231F20"/>
        </w:rPr>
        <w:t>влияния</w:t>
      </w:r>
      <w:r>
        <w:rPr>
          <w:color w:val="231F20"/>
          <w:spacing w:val="-14"/>
        </w:rPr>
        <w:t> </w:t>
      </w:r>
      <w:r>
        <w:rPr>
          <w:color w:val="231F20"/>
        </w:rPr>
        <w:t>гибридных</w:t>
      </w:r>
      <w:r>
        <w:rPr>
          <w:color w:val="231F20"/>
          <w:spacing w:val="-57"/>
        </w:rPr>
        <w:t> </w:t>
      </w:r>
      <w:r>
        <w:rPr>
          <w:color w:val="231F20"/>
        </w:rPr>
        <w:t>объектов, особенно в части использования конструкций и технологий при разной степени за-</w:t>
      </w:r>
      <w:r>
        <w:rPr>
          <w:color w:val="231F20"/>
          <w:spacing w:val="1"/>
        </w:rPr>
        <w:t> </w:t>
      </w:r>
      <w:r>
        <w:rPr>
          <w:color w:val="231F20"/>
        </w:rPr>
        <w:t>полненности</w:t>
      </w:r>
      <w:r>
        <w:rPr>
          <w:color w:val="231F20"/>
          <w:spacing w:val="-11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0"/>
        </w:rPr>
        <w:t> </w:t>
      </w:r>
      <w:r>
        <w:rPr>
          <w:color w:val="231F20"/>
        </w:rPr>
        <w:t>ткани,</w:t>
      </w:r>
      <w:r>
        <w:rPr>
          <w:color w:val="231F20"/>
          <w:spacing w:val="-10"/>
        </w:rPr>
        <w:t> </w:t>
      </w:r>
      <w:r>
        <w:rPr>
          <w:color w:val="231F20"/>
        </w:rPr>
        <w:t>недостаточно</w:t>
      </w:r>
      <w:r>
        <w:rPr>
          <w:color w:val="231F20"/>
          <w:spacing w:val="-10"/>
        </w:rPr>
        <w:t> </w:t>
      </w:r>
      <w:r>
        <w:rPr>
          <w:color w:val="231F20"/>
        </w:rPr>
        <w:t>изучены.</w:t>
      </w:r>
      <w:r>
        <w:rPr>
          <w:color w:val="231F20"/>
          <w:spacing w:val="-11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10"/>
        </w:rPr>
        <w:t> </w:t>
      </w:r>
      <w:r>
        <w:rPr>
          <w:color w:val="231F20"/>
        </w:rPr>
        <w:t>силуэтных</w:t>
      </w:r>
      <w:r>
        <w:rPr>
          <w:color w:val="231F20"/>
          <w:spacing w:val="-10"/>
        </w:rPr>
        <w:t> </w:t>
      </w:r>
      <w:r>
        <w:rPr>
          <w:color w:val="231F20"/>
        </w:rPr>
        <w:t>линий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пла-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стических форм геопластики и архитектурных конструкций в номинации «макро», как масштаб-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ных и образных компонентов среды, позволит вывести гибридные объекты на новый уровень</w:t>
      </w:r>
      <w:r>
        <w:rPr>
          <w:color w:val="231F20"/>
          <w:spacing w:val="-57"/>
        </w:rPr>
        <w:t> </w:t>
      </w:r>
      <w:r>
        <w:rPr>
          <w:color w:val="231F20"/>
        </w:rPr>
        <w:t>их</w:t>
      </w:r>
      <w:r>
        <w:rPr>
          <w:color w:val="231F20"/>
          <w:spacing w:val="-3"/>
        </w:rPr>
        <w:t> </w:t>
      </w:r>
      <w:r>
        <w:rPr>
          <w:color w:val="231F20"/>
        </w:rPr>
        <w:t>интеграции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разных</w:t>
      </w:r>
      <w:r>
        <w:rPr>
          <w:color w:val="231F20"/>
          <w:spacing w:val="-3"/>
        </w:rPr>
        <w:t> </w:t>
      </w:r>
      <w:r>
        <w:rPr>
          <w:color w:val="231F20"/>
        </w:rPr>
        <w:t>частях</w:t>
      </w:r>
      <w:r>
        <w:rPr>
          <w:color w:val="231F20"/>
          <w:spacing w:val="-3"/>
        </w:rPr>
        <w:t> </w:t>
      </w:r>
      <w:r>
        <w:rPr>
          <w:color w:val="231F20"/>
        </w:rPr>
        <w:t>города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качестве</w:t>
      </w:r>
      <w:r>
        <w:rPr>
          <w:color w:val="231F20"/>
          <w:spacing w:val="-2"/>
        </w:rPr>
        <w:t> </w:t>
      </w:r>
      <w:r>
        <w:rPr>
          <w:color w:val="231F20"/>
        </w:rPr>
        <w:t>нового</w:t>
      </w:r>
      <w:r>
        <w:rPr>
          <w:color w:val="231F20"/>
          <w:spacing w:val="-3"/>
        </w:rPr>
        <w:t> </w:t>
      </w:r>
      <w:r>
        <w:rPr>
          <w:color w:val="231F20"/>
        </w:rPr>
        <w:t>символа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знака</w:t>
      </w:r>
      <w:r>
        <w:rPr>
          <w:color w:val="231F20"/>
          <w:spacing w:val="-3"/>
        </w:rPr>
        <w:t> </w:t>
      </w:r>
      <w:r>
        <w:rPr>
          <w:color w:val="231F20"/>
        </w:rPr>
        <w:t>места.</w:t>
      </w:r>
      <w:r>
        <w:rPr>
          <w:color w:val="231F20"/>
          <w:spacing w:val="-2"/>
        </w:rPr>
        <w:t> </w:t>
      </w:r>
      <w:r>
        <w:rPr>
          <w:color w:val="231F20"/>
        </w:rPr>
        <w:t>Семантиче-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163" w:right="501"/>
      </w:pPr>
      <w:r>
        <w:rPr>
          <w:color w:val="231F20"/>
          <w:w w:val="95"/>
        </w:rPr>
        <w:t>ские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характеристики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добавят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идентичности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каждому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участку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городского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пространства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от</w:t>
      </w:r>
      <w:r>
        <w:rPr>
          <w:color w:val="231F20"/>
          <w:spacing w:val="23"/>
          <w:w w:val="95"/>
        </w:rPr>
        <w:t> </w:t>
      </w:r>
      <w:r>
        <w:rPr>
          <w:color w:val="231F20"/>
          <w:w w:val="95"/>
        </w:rPr>
        <w:t>жило-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го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офисного</w:t>
      </w:r>
      <w:r>
        <w:rPr>
          <w:color w:val="231F20"/>
          <w:spacing w:val="-13"/>
        </w:rPr>
        <w:t> </w:t>
      </w:r>
      <w:r>
        <w:rPr>
          <w:color w:val="231F20"/>
        </w:rPr>
        <w:t>кластеров</w:t>
      </w:r>
      <w:r>
        <w:rPr>
          <w:color w:val="231F20"/>
          <w:spacing w:val="-13"/>
        </w:rPr>
        <w:t> </w:t>
      </w:r>
      <w:r>
        <w:rPr>
          <w:color w:val="231F20"/>
        </w:rPr>
        <w:t>до</w:t>
      </w:r>
      <w:r>
        <w:rPr>
          <w:color w:val="231F20"/>
          <w:spacing w:val="-13"/>
        </w:rPr>
        <w:t> </w:t>
      </w:r>
      <w:r>
        <w:rPr>
          <w:color w:val="231F20"/>
        </w:rPr>
        <w:t>новых</w:t>
      </w:r>
      <w:r>
        <w:rPr>
          <w:color w:val="231F20"/>
          <w:spacing w:val="-13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-12"/>
        </w:rPr>
        <w:t> </w:t>
      </w:r>
      <w:r>
        <w:rPr>
          <w:color w:val="231F20"/>
        </w:rPr>
        <w:t>многофункциональных</w:t>
      </w:r>
      <w:r>
        <w:rPr>
          <w:color w:val="231F20"/>
          <w:spacing w:val="-13"/>
        </w:rPr>
        <w:t> </w:t>
      </w:r>
      <w:r>
        <w:rPr>
          <w:color w:val="231F20"/>
        </w:rPr>
        <w:t>мостов,</w:t>
      </w:r>
      <w:r>
        <w:rPr>
          <w:color w:val="231F20"/>
          <w:spacing w:val="-13"/>
        </w:rPr>
        <w:t> </w:t>
      </w:r>
      <w:r>
        <w:rPr>
          <w:color w:val="231F20"/>
        </w:rPr>
        <w:t>объектов</w:t>
      </w:r>
      <w:r>
        <w:rPr>
          <w:color w:val="231F20"/>
          <w:spacing w:val="-13"/>
        </w:rPr>
        <w:t> </w:t>
      </w:r>
      <w:r>
        <w:rPr>
          <w:color w:val="231F20"/>
        </w:rPr>
        <w:t>ТПУ</w:t>
      </w:r>
      <w:r>
        <w:rPr>
          <w:color w:val="231F20"/>
          <w:spacing w:val="-57"/>
        </w:rPr>
        <w:t> </w:t>
      </w:r>
      <w:r>
        <w:rPr>
          <w:color w:val="231F20"/>
        </w:rPr>
        <w:t>и постиндустриального ландшафта. В связи с высоким интересом специалистов к гибридным</w:t>
      </w:r>
      <w:r>
        <w:rPr>
          <w:color w:val="231F20"/>
          <w:spacing w:val="-57"/>
        </w:rPr>
        <w:t> </w:t>
      </w:r>
      <w:r>
        <w:rPr>
          <w:color w:val="231F20"/>
        </w:rPr>
        <w:t>объектам</w:t>
      </w:r>
      <w:r>
        <w:rPr>
          <w:color w:val="231F20"/>
          <w:spacing w:val="-10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9"/>
        </w:rPr>
        <w:t> </w:t>
      </w:r>
      <w:r>
        <w:rPr>
          <w:color w:val="231F20"/>
        </w:rPr>
        <w:t>их</w:t>
      </w:r>
      <w:r>
        <w:rPr>
          <w:color w:val="231F20"/>
          <w:spacing w:val="-9"/>
        </w:rPr>
        <w:t> </w:t>
      </w:r>
      <w:r>
        <w:rPr>
          <w:color w:val="231F20"/>
        </w:rPr>
        <w:t>всестороннее</w:t>
      </w:r>
      <w:r>
        <w:rPr>
          <w:color w:val="231F20"/>
          <w:spacing w:val="-10"/>
        </w:rPr>
        <w:t> </w:t>
      </w:r>
      <w:r>
        <w:rPr>
          <w:color w:val="231F20"/>
        </w:rPr>
        <w:t>изучение,</w:t>
      </w:r>
      <w:r>
        <w:rPr>
          <w:color w:val="231F20"/>
          <w:spacing w:val="-9"/>
        </w:rPr>
        <w:t> </w:t>
      </w:r>
      <w:r>
        <w:rPr>
          <w:color w:val="231F20"/>
        </w:rPr>
        <w:t>так</w:t>
      </w:r>
      <w:r>
        <w:rPr>
          <w:color w:val="231F20"/>
          <w:spacing w:val="-9"/>
        </w:rPr>
        <w:t> </w:t>
      </w:r>
      <w:r>
        <w:rPr>
          <w:color w:val="231F20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</w:rPr>
        <w:t>они</w:t>
      </w:r>
      <w:r>
        <w:rPr>
          <w:color w:val="231F20"/>
          <w:spacing w:val="-10"/>
        </w:rPr>
        <w:t> </w:t>
      </w:r>
      <w:r>
        <w:rPr>
          <w:color w:val="231F20"/>
        </w:rPr>
        <w:t>влияют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только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качество</w:t>
      </w:r>
      <w:r>
        <w:rPr>
          <w:color w:val="231F20"/>
          <w:spacing w:val="-9"/>
        </w:rPr>
        <w:t> </w:t>
      </w:r>
      <w:r>
        <w:rPr>
          <w:color w:val="231F20"/>
        </w:rPr>
        <w:t>го-</w:t>
      </w:r>
      <w:r>
        <w:rPr>
          <w:color w:val="231F20"/>
          <w:spacing w:val="-57"/>
        </w:rPr>
        <w:t> </w:t>
      </w:r>
      <w:r>
        <w:rPr>
          <w:color w:val="231F20"/>
        </w:rPr>
        <w:t>родской</w:t>
      </w:r>
      <w:r>
        <w:rPr>
          <w:color w:val="231F20"/>
          <w:spacing w:val="-5"/>
        </w:rPr>
        <w:t> </w:t>
      </w:r>
      <w:r>
        <w:rPr>
          <w:color w:val="231F20"/>
        </w:rPr>
        <w:t>среды</w:t>
      </w:r>
      <w:r>
        <w:rPr>
          <w:color w:val="231F20"/>
          <w:spacing w:val="-4"/>
        </w:rPr>
        <w:t> </w:t>
      </w:r>
      <w:r>
        <w:rPr>
          <w:color w:val="231F20"/>
        </w:rPr>
        <w:t>при</w:t>
      </w:r>
      <w:r>
        <w:rPr>
          <w:color w:val="231F20"/>
          <w:spacing w:val="-5"/>
        </w:rPr>
        <w:t> </w:t>
      </w:r>
      <w:r>
        <w:rPr>
          <w:color w:val="231F20"/>
        </w:rPr>
        <w:t>использовании</w:t>
      </w:r>
      <w:r>
        <w:rPr>
          <w:color w:val="231F20"/>
          <w:spacing w:val="-4"/>
        </w:rPr>
        <w:t> </w:t>
      </w:r>
      <w:r>
        <w:rPr>
          <w:color w:val="231F20"/>
        </w:rPr>
        <w:t>инструментов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5"/>
        </w:rPr>
        <w:t> </w:t>
      </w:r>
      <w:r>
        <w:rPr>
          <w:color w:val="231F20"/>
        </w:rPr>
        <w:t>архитектуры,</w:t>
      </w:r>
      <w:r>
        <w:rPr>
          <w:color w:val="231F20"/>
          <w:spacing w:val="-5"/>
        </w:rPr>
        <w:t> </w:t>
      </w:r>
      <w:r>
        <w:rPr>
          <w:color w:val="231F20"/>
        </w:rPr>
        <w:t>ландшафта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ди-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зайна,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вопросы</w:t>
      </w:r>
      <w:r>
        <w:rPr>
          <w:color w:val="231F20"/>
          <w:spacing w:val="-14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14"/>
        </w:rPr>
        <w:t> </w:t>
      </w:r>
      <w:r>
        <w:rPr>
          <w:color w:val="231F20"/>
        </w:rPr>
        <w:t>урбанизацией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14"/>
        </w:rPr>
        <w:t> </w:t>
      </w:r>
      <w:r>
        <w:rPr>
          <w:color w:val="231F20"/>
        </w:rPr>
        <w:t>климата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ближайшем</w:t>
      </w:r>
      <w:r>
        <w:rPr>
          <w:color w:val="231F20"/>
          <w:spacing w:val="-14"/>
        </w:rPr>
        <w:t> </w:t>
      </w:r>
      <w:r>
        <w:rPr>
          <w:color w:val="231F20"/>
        </w:rPr>
        <w:t>будущем.</w:t>
      </w:r>
      <w:r>
        <w:rPr>
          <w:color w:val="231F20"/>
          <w:spacing w:val="-57"/>
        </w:rPr>
        <w:t> </w:t>
      </w:r>
      <w:r>
        <w:rPr>
          <w:color w:val="231F20"/>
        </w:rPr>
        <w:t>В статье будет представлена типология гибридных объектов и направления влияния зеленых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их</w:t>
      </w:r>
      <w:r>
        <w:rPr>
          <w:color w:val="231F20"/>
          <w:spacing w:val="-2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новыми</w:t>
      </w:r>
      <w:r>
        <w:rPr>
          <w:color w:val="231F20"/>
          <w:spacing w:val="-2"/>
        </w:rPr>
        <w:t> </w:t>
      </w:r>
      <w:r>
        <w:rPr>
          <w:color w:val="231F20"/>
        </w:rPr>
        <w:t>семантическими</w:t>
      </w:r>
      <w:r>
        <w:rPr>
          <w:color w:val="231F20"/>
          <w:spacing w:val="-1"/>
        </w:rPr>
        <w:t> </w:t>
      </w:r>
      <w:r>
        <w:rPr>
          <w:color w:val="231F20"/>
        </w:rPr>
        <w:t>характеристиками.</w:t>
      </w:r>
    </w:p>
    <w:p>
      <w:pPr>
        <w:pStyle w:val="BodyText"/>
        <w:spacing w:line="249" w:lineRule="auto" w:before="8"/>
        <w:ind w:left="163" w:right="504" w:firstLine="396"/>
      </w:pPr>
      <w:r>
        <w:rPr>
          <w:color w:val="231F20"/>
        </w:rPr>
        <w:t>Ключевые слова: гибридные объекты, голубая и зеленая инфраструктура, климатические</w:t>
      </w:r>
      <w:r>
        <w:rPr>
          <w:color w:val="231F20"/>
          <w:spacing w:val="1"/>
        </w:rPr>
        <w:t> </w:t>
      </w:r>
      <w:r>
        <w:rPr>
          <w:color w:val="231F20"/>
        </w:rPr>
        <w:t>риски,</w:t>
      </w:r>
      <w:r>
        <w:rPr>
          <w:color w:val="231F20"/>
          <w:spacing w:val="-1"/>
        </w:rPr>
        <w:t> </w:t>
      </w:r>
      <w:r>
        <w:rPr>
          <w:color w:val="231F20"/>
        </w:rPr>
        <w:t>семантические образы, силуэт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пластика, макро-геопластика.</w:t>
      </w:r>
    </w:p>
    <w:p>
      <w:pPr>
        <w:pStyle w:val="BodyText"/>
        <w:spacing w:before="2"/>
        <w:jc w:val="left"/>
        <w:rPr>
          <w:sz w:val="25"/>
        </w:rPr>
      </w:pPr>
    </w:p>
    <w:p>
      <w:pPr>
        <w:pStyle w:val="BodyText"/>
        <w:spacing w:line="249" w:lineRule="auto"/>
        <w:ind w:left="163" w:right="496" w:firstLine="396"/>
      </w:pPr>
      <w:r>
        <w:rPr>
          <w:color w:val="231F20"/>
        </w:rPr>
        <w:t>When analyzing the world’s architectural and landscape projects, we can say with confidence</w:t>
      </w:r>
      <w:r>
        <w:rPr>
          <w:color w:val="231F20"/>
          <w:spacing w:val="1"/>
        </w:rPr>
        <w:t> </w:t>
      </w:r>
      <w:r>
        <w:rPr>
          <w:color w:val="231F20"/>
        </w:rPr>
        <w:t>that</w:t>
      </w:r>
      <w:r>
        <w:rPr>
          <w:color w:val="231F20"/>
          <w:spacing w:val="21"/>
        </w:rPr>
        <w:t> </w:t>
      </w:r>
      <w:r>
        <w:rPr>
          <w:color w:val="231F20"/>
        </w:rPr>
        <w:t>urban</w:t>
      </w:r>
      <w:r>
        <w:rPr>
          <w:color w:val="231F20"/>
          <w:spacing w:val="21"/>
        </w:rPr>
        <w:t> </w:t>
      </w:r>
      <w:r>
        <w:rPr>
          <w:color w:val="231F20"/>
        </w:rPr>
        <w:t>development</w:t>
      </w:r>
      <w:r>
        <w:rPr>
          <w:color w:val="231F20"/>
          <w:spacing w:val="22"/>
        </w:rPr>
        <w:t> </w:t>
      </w:r>
      <w:r>
        <w:rPr>
          <w:color w:val="231F20"/>
        </w:rPr>
        <w:t>trends</w:t>
      </w:r>
      <w:r>
        <w:rPr>
          <w:color w:val="231F20"/>
          <w:spacing w:val="21"/>
        </w:rPr>
        <w:t> </w:t>
      </w:r>
      <w:r>
        <w:rPr>
          <w:color w:val="231F20"/>
        </w:rPr>
        <w:t>are</w:t>
      </w:r>
      <w:r>
        <w:rPr>
          <w:color w:val="231F20"/>
          <w:spacing w:val="21"/>
        </w:rPr>
        <w:t> </w:t>
      </w:r>
      <w:r>
        <w:rPr>
          <w:color w:val="231F20"/>
        </w:rPr>
        <w:t>changing</w:t>
      </w:r>
      <w:r>
        <w:rPr>
          <w:color w:val="231F20"/>
          <w:spacing w:val="22"/>
        </w:rPr>
        <w:t> </w:t>
      </w:r>
      <w:r>
        <w:rPr>
          <w:color w:val="231F20"/>
        </w:rPr>
        <w:t>in</w:t>
      </w:r>
      <w:r>
        <w:rPr>
          <w:color w:val="231F20"/>
          <w:spacing w:val="21"/>
        </w:rPr>
        <w:t> </w:t>
      </w:r>
      <w:r>
        <w:rPr>
          <w:color w:val="231F20"/>
        </w:rPr>
        <w:t>the</w:t>
      </w:r>
      <w:r>
        <w:rPr>
          <w:color w:val="231F20"/>
          <w:spacing w:val="21"/>
        </w:rPr>
        <w:t> </w:t>
      </w:r>
      <w:r>
        <w:rPr>
          <w:color w:val="231F20"/>
        </w:rPr>
        <w:t>direction</w:t>
      </w:r>
      <w:r>
        <w:rPr>
          <w:color w:val="231F20"/>
          <w:spacing w:val="22"/>
        </w:rPr>
        <w:t> </w:t>
      </w:r>
      <w:r>
        <w:rPr>
          <w:color w:val="231F20"/>
        </w:rPr>
        <w:t>of”</w:t>
      </w:r>
      <w:r>
        <w:rPr>
          <w:color w:val="231F20"/>
          <w:spacing w:val="21"/>
        </w:rPr>
        <w:t> </w:t>
      </w:r>
      <w:r>
        <w:rPr>
          <w:color w:val="231F20"/>
        </w:rPr>
        <w:t>hybridization</w:t>
      </w:r>
      <w:r>
        <w:rPr>
          <w:color w:val="231F20"/>
          <w:spacing w:val="21"/>
        </w:rPr>
        <w:t> </w:t>
      </w:r>
      <w:r>
        <w:rPr>
          <w:color w:val="231F20"/>
        </w:rPr>
        <w:t>of</w:t>
      </w:r>
      <w:r>
        <w:rPr>
          <w:color w:val="231F20"/>
          <w:spacing w:val="22"/>
        </w:rPr>
        <w:t> </w:t>
      </w:r>
      <w:r>
        <w:rPr>
          <w:color w:val="231F20"/>
        </w:rPr>
        <w:t>properties</w:t>
      </w:r>
      <w:r>
        <w:rPr>
          <w:color w:val="231F20"/>
          <w:spacing w:val="21"/>
        </w:rPr>
        <w:t> </w:t>
      </w:r>
      <w:r>
        <w:rPr>
          <w:color w:val="231F20"/>
        </w:rPr>
        <w:t>“both</w:t>
      </w:r>
      <w:r>
        <w:rPr>
          <w:color w:val="231F20"/>
          <w:spacing w:val="1"/>
        </w:rPr>
        <w:t> </w:t>
      </w:r>
      <w:r>
        <w:rPr>
          <w:color w:val="231F20"/>
        </w:rPr>
        <w:t>in the structure of the building, the surrounding landscape, and buildings with a landscape based on</w:t>
      </w:r>
      <w:r>
        <w:rPr>
          <w:color w:val="231F20"/>
          <w:spacing w:val="1"/>
        </w:rPr>
        <w:t> </w:t>
      </w:r>
      <w:r>
        <w:rPr>
          <w:color w:val="231F20"/>
        </w:rPr>
        <w:t>technology.</w:t>
      </w:r>
      <w:r>
        <w:rPr>
          <w:color w:val="231F20"/>
          <w:spacing w:val="-13"/>
        </w:rPr>
        <w:t> </w:t>
      </w:r>
      <w:r>
        <w:rPr>
          <w:color w:val="231F20"/>
        </w:rPr>
        <w:t>This</w:t>
      </w:r>
      <w:r>
        <w:rPr>
          <w:color w:val="231F20"/>
          <w:spacing w:val="-10"/>
        </w:rPr>
        <w:t> </w:t>
      </w:r>
      <w:r>
        <w:rPr>
          <w:color w:val="231F20"/>
        </w:rPr>
        <w:t>trend</w:t>
      </w:r>
      <w:r>
        <w:rPr>
          <w:color w:val="231F20"/>
          <w:spacing w:val="-9"/>
        </w:rPr>
        <w:t> </w:t>
      </w:r>
      <w:r>
        <w:rPr>
          <w:color w:val="231F20"/>
        </w:rPr>
        <w:t>is</w:t>
      </w:r>
      <w:r>
        <w:rPr>
          <w:color w:val="231F20"/>
          <w:spacing w:val="-9"/>
        </w:rPr>
        <w:t> </w:t>
      </w:r>
      <w:r>
        <w:rPr>
          <w:color w:val="231F20"/>
        </w:rPr>
        <w:t>primarily</w:t>
      </w:r>
      <w:r>
        <w:rPr>
          <w:color w:val="231F20"/>
          <w:spacing w:val="-10"/>
        </w:rPr>
        <w:t> </w:t>
      </w:r>
      <w:r>
        <w:rPr>
          <w:color w:val="231F20"/>
        </w:rPr>
        <w:t>related</w:t>
      </w:r>
      <w:r>
        <w:rPr>
          <w:color w:val="231F20"/>
          <w:spacing w:val="-9"/>
        </w:rPr>
        <w:t> </w:t>
      </w:r>
      <w:r>
        <w:rPr>
          <w:color w:val="231F20"/>
        </w:rPr>
        <w:t>to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organization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modern</w:t>
      </w:r>
      <w:r>
        <w:rPr>
          <w:color w:val="231F20"/>
          <w:spacing w:val="-9"/>
        </w:rPr>
        <w:t> </w:t>
      </w:r>
      <w:r>
        <w:rPr>
          <w:color w:val="231F20"/>
        </w:rPr>
        <w:t>human</w:t>
      </w:r>
      <w:r>
        <w:rPr>
          <w:color w:val="231F20"/>
          <w:spacing w:val="-9"/>
        </w:rPr>
        <w:t> </w:t>
      </w:r>
      <w:r>
        <w:rPr>
          <w:color w:val="231F20"/>
        </w:rPr>
        <w:t>environment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1"/>
        </w:rPr>
        <w:t> </w:t>
      </w:r>
      <w:r>
        <w:rPr>
          <w:color w:val="231F20"/>
        </w:rPr>
        <w:t>sustainable</w:t>
      </w:r>
      <w:r>
        <w:rPr>
          <w:color w:val="231F20"/>
          <w:spacing w:val="9"/>
        </w:rPr>
        <w:t> </w:t>
      </w:r>
      <w:r>
        <w:rPr>
          <w:color w:val="231F20"/>
        </w:rPr>
        <w:t>development</w:t>
      </w:r>
      <w:r>
        <w:rPr>
          <w:color w:val="231F20"/>
          <w:spacing w:val="9"/>
        </w:rPr>
        <w:t> </w:t>
      </w:r>
      <w:r>
        <w:rPr>
          <w:color w:val="231F20"/>
        </w:rPr>
        <w:t>of</w:t>
      </w:r>
      <w:r>
        <w:rPr>
          <w:color w:val="231F20"/>
          <w:spacing w:val="10"/>
        </w:rPr>
        <w:t> </w:t>
      </w:r>
      <w:r>
        <w:rPr>
          <w:color w:val="231F20"/>
        </w:rPr>
        <w:t>territories</w:t>
      </w:r>
      <w:r>
        <w:rPr>
          <w:color w:val="231F20"/>
          <w:spacing w:val="10"/>
        </w:rPr>
        <w:t> </w:t>
      </w:r>
      <w:r>
        <w:rPr>
          <w:color w:val="231F20"/>
        </w:rPr>
        <w:t>under</w:t>
      </w:r>
      <w:r>
        <w:rPr>
          <w:color w:val="231F20"/>
          <w:spacing w:val="11"/>
        </w:rPr>
        <w:t> </w:t>
      </w:r>
      <w:r>
        <w:rPr>
          <w:color w:val="231F20"/>
        </w:rPr>
        <w:t>global</w:t>
      </w:r>
      <w:r>
        <w:rPr>
          <w:color w:val="231F20"/>
          <w:spacing w:val="9"/>
        </w:rPr>
        <w:t> </w:t>
      </w:r>
      <w:r>
        <w:rPr>
          <w:color w:val="231F20"/>
        </w:rPr>
        <w:t>climate</w:t>
      </w:r>
      <w:r>
        <w:rPr>
          <w:color w:val="231F20"/>
          <w:spacing w:val="9"/>
        </w:rPr>
        <w:t> </w:t>
      </w:r>
      <w:r>
        <w:rPr>
          <w:color w:val="231F20"/>
        </w:rPr>
        <w:t>risks.</w:t>
      </w:r>
      <w:r>
        <w:rPr>
          <w:color w:val="231F20"/>
          <w:spacing w:val="10"/>
        </w:rPr>
        <w:t> </w:t>
      </w:r>
      <w:r>
        <w:rPr>
          <w:color w:val="231F20"/>
        </w:rPr>
        <w:t>Issues</w:t>
      </w:r>
      <w:r>
        <w:rPr>
          <w:color w:val="231F20"/>
          <w:spacing w:val="10"/>
        </w:rPr>
        <w:t> </w:t>
      </w:r>
      <w:r>
        <w:rPr>
          <w:color w:val="231F20"/>
        </w:rPr>
        <w:t>of</w:t>
      </w:r>
      <w:r>
        <w:rPr>
          <w:color w:val="231F20"/>
          <w:spacing w:val="11"/>
        </w:rPr>
        <w:t> </w:t>
      </w:r>
      <w:r>
        <w:rPr>
          <w:color w:val="231F20"/>
        </w:rPr>
        <w:t>integrated</w:t>
      </w:r>
      <w:r>
        <w:rPr>
          <w:color w:val="231F20"/>
          <w:spacing w:val="10"/>
        </w:rPr>
        <w:t> </w:t>
      </w:r>
      <w:r>
        <w:rPr>
          <w:color w:val="231F20"/>
        </w:rPr>
        <w:t>development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territories</w:t>
      </w:r>
      <w:r>
        <w:rPr>
          <w:color w:val="231F20"/>
          <w:spacing w:val="-3"/>
        </w:rPr>
        <w:t> </w:t>
      </w:r>
      <w:r>
        <w:rPr>
          <w:color w:val="231F20"/>
        </w:rPr>
        <w:t>with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organization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various</w:t>
      </w:r>
      <w:r>
        <w:rPr>
          <w:color w:val="231F20"/>
          <w:spacing w:val="-3"/>
        </w:rPr>
        <w:t> </w:t>
      </w:r>
      <w:r>
        <w:rPr>
          <w:color w:val="231F20"/>
        </w:rPr>
        <w:t>types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public</w:t>
      </w:r>
      <w:r>
        <w:rPr>
          <w:color w:val="231F20"/>
          <w:spacing w:val="-2"/>
        </w:rPr>
        <w:t> </w:t>
      </w:r>
      <w:r>
        <w:rPr>
          <w:color w:val="231F20"/>
        </w:rPr>
        <w:t>spaces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natural</w:t>
      </w:r>
      <w:r>
        <w:rPr>
          <w:color w:val="231F20"/>
          <w:spacing w:val="-3"/>
        </w:rPr>
        <w:t> </w:t>
      </w:r>
      <w:r>
        <w:rPr>
          <w:color w:val="231F20"/>
        </w:rPr>
        <w:t>environment</w:t>
      </w:r>
      <w:r>
        <w:rPr>
          <w:color w:val="231F20"/>
          <w:spacing w:val="-3"/>
        </w:rPr>
        <w:t> </w:t>
      </w:r>
      <w:r>
        <w:rPr>
          <w:color w:val="231F20"/>
        </w:rPr>
        <w:t>using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green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architecture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technologies</w:t>
      </w:r>
      <w:r>
        <w:rPr>
          <w:color w:val="231F20"/>
          <w:spacing w:val="-13"/>
        </w:rPr>
        <w:t> </w:t>
      </w:r>
      <w:r>
        <w:rPr>
          <w:color w:val="231F20"/>
        </w:rPr>
        <w:t>are</w:t>
      </w:r>
      <w:r>
        <w:rPr>
          <w:color w:val="231F20"/>
          <w:spacing w:val="-14"/>
        </w:rPr>
        <w:t> </w:t>
      </w:r>
      <w:r>
        <w:rPr>
          <w:color w:val="231F20"/>
        </w:rPr>
        <w:t>being</w:t>
      </w:r>
      <w:r>
        <w:rPr>
          <w:color w:val="231F20"/>
          <w:spacing w:val="-13"/>
        </w:rPr>
        <w:t> </w:t>
      </w:r>
      <w:r>
        <w:rPr>
          <w:color w:val="231F20"/>
        </w:rPr>
        <w:t>addressed</w:t>
      </w:r>
      <w:r>
        <w:rPr>
          <w:color w:val="231F20"/>
          <w:spacing w:val="-14"/>
        </w:rPr>
        <w:t> </w:t>
      </w:r>
      <w:r>
        <w:rPr>
          <w:color w:val="231F20"/>
        </w:rPr>
        <w:t>at</w:t>
      </w:r>
      <w:r>
        <w:rPr>
          <w:color w:val="231F20"/>
          <w:spacing w:val="-14"/>
        </w:rPr>
        <w:t> </w:t>
      </w:r>
      <w:r>
        <w:rPr>
          <w:color w:val="231F20"/>
        </w:rPr>
        <w:t>different</w:t>
      </w:r>
      <w:r>
        <w:rPr>
          <w:color w:val="231F20"/>
          <w:spacing w:val="-13"/>
        </w:rPr>
        <w:t> </w:t>
      </w:r>
      <w:r>
        <w:rPr>
          <w:color w:val="231F20"/>
        </w:rPr>
        <w:t>urban</w:t>
      </w:r>
      <w:r>
        <w:rPr>
          <w:color w:val="231F20"/>
          <w:spacing w:val="-14"/>
        </w:rPr>
        <w:t> </w:t>
      </w:r>
      <w:r>
        <w:rPr>
          <w:color w:val="231F20"/>
        </w:rPr>
        <w:t>planning</w:t>
      </w:r>
      <w:r>
        <w:rPr>
          <w:color w:val="231F20"/>
          <w:spacing w:val="-13"/>
        </w:rPr>
        <w:t> </w:t>
      </w:r>
      <w:r>
        <w:rPr>
          <w:color w:val="231F20"/>
        </w:rPr>
        <w:t>levels.</w:t>
      </w:r>
      <w:r>
        <w:rPr>
          <w:color w:val="231F20"/>
          <w:spacing w:val="-14"/>
        </w:rPr>
        <w:t> </w:t>
      </w:r>
      <w:r>
        <w:rPr>
          <w:color w:val="231F20"/>
        </w:rPr>
        <w:t>Residential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57"/>
        </w:rPr>
        <w:t> </w:t>
      </w:r>
      <w:r>
        <w:rPr>
          <w:color w:val="231F20"/>
        </w:rPr>
        <w:t>office</w:t>
      </w:r>
      <w:r>
        <w:rPr>
          <w:color w:val="231F20"/>
          <w:spacing w:val="-6"/>
        </w:rPr>
        <w:t> </w:t>
      </w:r>
      <w:r>
        <w:rPr>
          <w:color w:val="231F20"/>
        </w:rPr>
        <w:t>clusters</w:t>
      </w:r>
      <w:r>
        <w:rPr>
          <w:color w:val="231F20"/>
          <w:spacing w:val="-6"/>
        </w:rPr>
        <w:t> </w:t>
      </w:r>
      <w:r>
        <w:rPr>
          <w:color w:val="231F20"/>
        </w:rPr>
        <w:t>with</w:t>
      </w:r>
      <w:r>
        <w:rPr>
          <w:color w:val="231F20"/>
          <w:spacing w:val="-6"/>
        </w:rPr>
        <w:t> </w:t>
      </w:r>
      <w:r>
        <w:rPr>
          <w:color w:val="231F20"/>
        </w:rPr>
        <w:t>new</w:t>
      </w:r>
      <w:r>
        <w:rPr>
          <w:color w:val="231F20"/>
          <w:spacing w:val="-7"/>
        </w:rPr>
        <w:t> </w:t>
      </w:r>
      <w:r>
        <w:rPr>
          <w:color w:val="231F20"/>
        </w:rPr>
        <w:t>forms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socio-cultural</w:t>
      </w:r>
      <w:r>
        <w:rPr>
          <w:color w:val="231F20"/>
          <w:spacing w:val="-6"/>
        </w:rPr>
        <w:t> </w:t>
      </w:r>
      <w:r>
        <w:rPr>
          <w:color w:val="231F20"/>
        </w:rPr>
        <w:t>and</w:t>
      </w:r>
      <w:r>
        <w:rPr>
          <w:color w:val="231F20"/>
          <w:spacing w:val="-5"/>
        </w:rPr>
        <w:t> </w:t>
      </w:r>
      <w:r>
        <w:rPr>
          <w:color w:val="231F20"/>
        </w:rPr>
        <w:t>recreational</w:t>
      </w:r>
      <w:r>
        <w:rPr>
          <w:color w:val="231F20"/>
          <w:spacing w:val="-7"/>
        </w:rPr>
        <w:t> </w:t>
      </w:r>
      <w:r>
        <w:rPr>
          <w:color w:val="231F20"/>
        </w:rPr>
        <w:t>scenarios</w:t>
      </w:r>
      <w:r>
        <w:rPr>
          <w:color w:val="231F20"/>
          <w:spacing w:val="-7"/>
        </w:rPr>
        <w:t> </w:t>
      </w:r>
      <w:r>
        <w:rPr>
          <w:color w:val="231F20"/>
        </w:rPr>
        <w:t>represent</w:t>
      </w:r>
      <w:r>
        <w:rPr>
          <w:color w:val="231F20"/>
          <w:spacing w:val="-6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modern</w:t>
      </w:r>
      <w:r>
        <w:rPr>
          <w:color w:val="231F20"/>
          <w:spacing w:val="-6"/>
        </w:rPr>
        <w:t> </w:t>
      </w:r>
      <w:r>
        <w:rPr>
          <w:color w:val="231F20"/>
        </w:rPr>
        <w:t>design</w:t>
      </w:r>
      <w:r>
        <w:rPr>
          <w:color w:val="231F20"/>
          <w:spacing w:val="-57"/>
        </w:rPr>
        <w:t> </w:t>
      </w:r>
      <w:r>
        <w:rPr>
          <w:color w:val="231F20"/>
        </w:rPr>
        <w:t>in</w:t>
      </w:r>
      <w:r>
        <w:rPr>
          <w:color w:val="231F20"/>
          <w:spacing w:val="-14"/>
        </w:rPr>
        <w:t> </w:t>
      </w:r>
      <w:r>
        <w:rPr>
          <w:color w:val="231F20"/>
        </w:rPr>
        <w:t>which</w:t>
      </w:r>
      <w:r>
        <w:rPr>
          <w:color w:val="231F20"/>
          <w:spacing w:val="-13"/>
        </w:rPr>
        <w:t> </w:t>
      </w:r>
      <w:r>
        <w:rPr>
          <w:color w:val="231F20"/>
        </w:rPr>
        <w:t>objects</w:t>
      </w:r>
      <w:r>
        <w:rPr>
          <w:color w:val="231F20"/>
          <w:spacing w:val="-14"/>
        </w:rPr>
        <w:t> </w:t>
      </w:r>
      <w:r>
        <w:rPr>
          <w:color w:val="231F20"/>
        </w:rPr>
        <w:t>do</w:t>
      </w:r>
      <w:r>
        <w:rPr>
          <w:color w:val="231F20"/>
          <w:spacing w:val="-13"/>
        </w:rPr>
        <w:t> </w:t>
      </w:r>
      <w:r>
        <w:rPr>
          <w:color w:val="231F20"/>
        </w:rPr>
        <w:t>not</w:t>
      </w:r>
      <w:r>
        <w:rPr>
          <w:color w:val="231F20"/>
          <w:spacing w:val="-14"/>
        </w:rPr>
        <w:t> </w:t>
      </w:r>
      <w:r>
        <w:rPr>
          <w:color w:val="231F20"/>
        </w:rPr>
        <w:t>have</w:t>
      </w:r>
      <w:r>
        <w:rPr>
          <w:color w:val="231F20"/>
          <w:spacing w:val="-13"/>
        </w:rPr>
        <w:t> </w:t>
      </w:r>
      <w:r>
        <w:rPr>
          <w:color w:val="231F20"/>
        </w:rPr>
        <w:t>visible</w:t>
      </w:r>
      <w:r>
        <w:rPr>
          <w:color w:val="231F20"/>
          <w:spacing w:val="-14"/>
        </w:rPr>
        <w:t> </w:t>
      </w:r>
      <w:r>
        <w:rPr>
          <w:color w:val="231F20"/>
        </w:rPr>
        <w:t>borders</w:t>
      </w:r>
      <w:r>
        <w:rPr>
          <w:color w:val="231F20"/>
          <w:spacing w:val="-13"/>
        </w:rPr>
        <w:t> </w:t>
      </w:r>
      <w:r>
        <w:rPr>
          <w:color w:val="231F20"/>
        </w:rPr>
        <w:t>between</w:t>
      </w:r>
      <w:r>
        <w:rPr>
          <w:color w:val="231F20"/>
          <w:spacing w:val="-14"/>
        </w:rPr>
        <w:t> </w:t>
      </w:r>
      <w:r>
        <w:rPr>
          <w:color w:val="231F20"/>
        </w:rPr>
        <w:t>nature,</w:t>
      </w:r>
      <w:r>
        <w:rPr>
          <w:color w:val="231F20"/>
          <w:spacing w:val="-13"/>
        </w:rPr>
        <w:t> </w:t>
      </w:r>
      <w:r>
        <w:rPr>
          <w:color w:val="231F20"/>
        </w:rPr>
        <w:t>architecture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human</w:t>
      </w:r>
      <w:r>
        <w:rPr>
          <w:color w:val="231F20"/>
          <w:spacing w:val="-13"/>
        </w:rPr>
        <w:t> </w:t>
      </w:r>
      <w:r>
        <w:rPr>
          <w:color w:val="231F20"/>
        </w:rPr>
        <w:t>environment.</w:t>
      </w:r>
      <w:r>
        <w:rPr>
          <w:color w:val="231F20"/>
          <w:spacing w:val="-58"/>
        </w:rPr>
        <w:t> </w:t>
      </w:r>
      <w:r>
        <w:rPr>
          <w:color w:val="231F20"/>
        </w:rPr>
        <w:t>This is a new type of building hybridization with the environment, landscape, where nature and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technology,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education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entertainment,</w:t>
      </w:r>
      <w:r>
        <w:rPr>
          <w:color w:val="231F20"/>
          <w:spacing w:val="-14"/>
        </w:rPr>
        <w:t> </w:t>
      </w:r>
      <w:r>
        <w:rPr>
          <w:color w:val="231F20"/>
        </w:rPr>
        <w:t>history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13"/>
        </w:rPr>
        <w:t> </w:t>
      </w:r>
      <w:r>
        <w:rPr>
          <w:color w:val="231F20"/>
        </w:rPr>
        <w:t>modernity</w:t>
      </w:r>
      <w:r>
        <w:rPr>
          <w:color w:val="231F20"/>
          <w:spacing w:val="-14"/>
        </w:rPr>
        <w:t> </w:t>
      </w:r>
      <w:r>
        <w:rPr>
          <w:color w:val="231F20"/>
        </w:rPr>
        <w:t>combine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14"/>
        </w:rPr>
        <w:t> </w:t>
      </w:r>
      <w:r>
        <w:rPr>
          <w:color w:val="231F20"/>
        </w:rPr>
        <w:t>complement</w:t>
      </w:r>
      <w:r>
        <w:rPr>
          <w:color w:val="231F20"/>
          <w:spacing w:val="-14"/>
        </w:rPr>
        <w:t> </w:t>
      </w:r>
      <w:r>
        <w:rPr>
          <w:color w:val="231F20"/>
        </w:rPr>
        <w:t>each</w:t>
      </w:r>
      <w:r>
        <w:rPr>
          <w:color w:val="231F20"/>
          <w:spacing w:val="-13"/>
        </w:rPr>
        <w:t> </w:t>
      </w:r>
      <w:r>
        <w:rPr>
          <w:color w:val="231F20"/>
        </w:rPr>
        <w:t>other.</w:t>
      </w:r>
      <w:r>
        <w:rPr>
          <w:color w:val="231F20"/>
          <w:spacing w:val="-58"/>
        </w:rPr>
        <w:t> </w:t>
      </w:r>
      <w:r>
        <w:rPr>
          <w:color w:val="231F20"/>
        </w:rPr>
        <w:t>It is pleasant to note that the new social order is supported by both designers and investors, who are</w:t>
      </w:r>
      <w:r>
        <w:rPr>
          <w:color w:val="231F20"/>
          <w:spacing w:val="1"/>
        </w:rPr>
        <w:t> </w:t>
      </w:r>
      <w:r>
        <w:rPr>
          <w:color w:val="231F20"/>
        </w:rPr>
        <w:t>aware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demand</w:t>
      </w:r>
      <w:r>
        <w:rPr>
          <w:color w:val="231F20"/>
          <w:spacing w:val="-8"/>
        </w:rPr>
        <w:t> </w:t>
      </w:r>
      <w:r>
        <w:rPr>
          <w:color w:val="231F20"/>
        </w:rPr>
        <w:t>for</w:t>
      </w:r>
      <w:r>
        <w:rPr>
          <w:color w:val="231F20"/>
          <w:spacing w:val="-8"/>
        </w:rPr>
        <w:t> </w:t>
      </w:r>
      <w:r>
        <w:rPr>
          <w:color w:val="231F20"/>
        </w:rPr>
        <w:t>“unusual”</w:t>
      </w:r>
      <w:r>
        <w:rPr>
          <w:color w:val="231F20"/>
          <w:spacing w:val="-9"/>
        </w:rPr>
        <w:t> </w:t>
      </w:r>
      <w:r>
        <w:rPr>
          <w:color w:val="231F20"/>
        </w:rPr>
        <w:t>objects</w:t>
      </w:r>
      <w:r>
        <w:rPr>
          <w:color w:val="231F20"/>
          <w:spacing w:val="-8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social</w:t>
      </w:r>
      <w:r>
        <w:rPr>
          <w:color w:val="231F20"/>
          <w:spacing w:val="-8"/>
        </w:rPr>
        <w:t> </w:t>
      </w:r>
      <w:r>
        <w:rPr>
          <w:color w:val="231F20"/>
        </w:rPr>
        <w:t>environment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get</w:t>
      </w:r>
      <w:r>
        <w:rPr>
          <w:color w:val="231F20"/>
          <w:spacing w:val="-8"/>
        </w:rPr>
        <w:t> </w:t>
      </w:r>
      <w:r>
        <w:rPr>
          <w:color w:val="231F20"/>
        </w:rPr>
        <w:t>their</w:t>
      </w:r>
      <w:r>
        <w:rPr>
          <w:color w:val="231F20"/>
          <w:spacing w:val="-8"/>
        </w:rPr>
        <w:t> </w:t>
      </w:r>
      <w:r>
        <w:rPr>
          <w:color w:val="231F20"/>
        </w:rPr>
        <w:t>quick</w:t>
      </w:r>
      <w:r>
        <w:rPr>
          <w:color w:val="231F20"/>
          <w:spacing w:val="-8"/>
        </w:rPr>
        <w:t> </w:t>
      </w:r>
      <w:r>
        <w:rPr>
          <w:color w:val="231F20"/>
        </w:rPr>
        <w:t>payback</w:t>
      </w:r>
      <w:r>
        <w:rPr>
          <w:color w:val="231F20"/>
          <w:spacing w:val="-8"/>
        </w:rPr>
        <w:t> </w:t>
      </w:r>
      <w:r>
        <w:rPr>
          <w:color w:val="231F20"/>
        </w:rPr>
        <w:t>due</w:t>
      </w:r>
      <w:r>
        <w:rPr>
          <w:color w:val="231F20"/>
          <w:spacing w:val="1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user</w:t>
      </w:r>
      <w:r>
        <w:rPr>
          <w:color w:val="231F20"/>
          <w:spacing w:val="-9"/>
        </w:rPr>
        <w:t> </w:t>
      </w:r>
      <w:r>
        <w:rPr>
          <w:color w:val="231F20"/>
        </w:rPr>
        <w:t>activity.</w:t>
      </w:r>
      <w:r>
        <w:rPr>
          <w:color w:val="231F20"/>
          <w:spacing w:val="-9"/>
        </w:rPr>
        <w:t> </w:t>
      </w:r>
      <w:r>
        <w:rPr>
          <w:color w:val="231F20"/>
        </w:rPr>
        <w:t>On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other</w:t>
      </w:r>
      <w:r>
        <w:rPr>
          <w:color w:val="231F20"/>
          <w:spacing w:val="-9"/>
        </w:rPr>
        <w:t> </w:t>
      </w:r>
      <w:r>
        <w:rPr>
          <w:color w:val="231F20"/>
        </w:rPr>
        <w:t>hand,</w:t>
      </w:r>
      <w:r>
        <w:rPr>
          <w:color w:val="231F20"/>
          <w:spacing w:val="-9"/>
        </w:rPr>
        <w:t> </w:t>
      </w:r>
      <w:r>
        <w:rPr>
          <w:color w:val="231F20"/>
        </w:rPr>
        <w:t>humanity</w:t>
      </w:r>
      <w:r>
        <w:rPr>
          <w:color w:val="231F20"/>
          <w:spacing w:val="-9"/>
        </w:rPr>
        <w:t> </w:t>
      </w:r>
      <w:r>
        <w:rPr>
          <w:color w:val="231F20"/>
        </w:rPr>
        <w:t>needs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perspective</w:t>
      </w:r>
      <w:r>
        <w:rPr>
          <w:color w:val="231F20"/>
          <w:spacing w:val="-9"/>
        </w:rPr>
        <w:t> </w:t>
      </w:r>
      <w:r>
        <w:rPr>
          <w:color w:val="231F20"/>
        </w:rPr>
        <w:t>on</w:t>
      </w:r>
      <w:r>
        <w:rPr>
          <w:color w:val="231F20"/>
          <w:spacing w:val="-9"/>
        </w:rPr>
        <w:t> </w:t>
      </w:r>
      <w:r>
        <w:rPr>
          <w:color w:val="231F20"/>
        </w:rPr>
        <w:t>not</w:t>
      </w:r>
      <w:r>
        <w:rPr>
          <w:color w:val="231F20"/>
          <w:spacing w:val="-9"/>
        </w:rPr>
        <w:t> </w:t>
      </w:r>
      <w:r>
        <w:rPr>
          <w:color w:val="231F20"/>
        </w:rPr>
        <w:t>only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economic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social</w:t>
      </w:r>
      <w:r>
        <w:rPr>
          <w:color w:val="231F20"/>
          <w:spacing w:val="-58"/>
        </w:rPr>
        <w:t> </w:t>
      </w:r>
      <w:r>
        <w:rPr>
          <w:color w:val="231F20"/>
        </w:rPr>
        <w:t>scenario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development,</w:t>
      </w:r>
      <w:r>
        <w:rPr>
          <w:color w:val="231F20"/>
          <w:spacing w:val="-11"/>
        </w:rPr>
        <w:t> </w:t>
      </w:r>
      <w:r>
        <w:rPr>
          <w:color w:val="231F20"/>
        </w:rPr>
        <w:t>but</w:t>
      </w:r>
      <w:r>
        <w:rPr>
          <w:color w:val="231F20"/>
          <w:spacing w:val="-11"/>
        </w:rPr>
        <w:t> </w:t>
      </w:r>
      <w:r>
        <w:rPr>
          <w:color w:val="231F20"/>
        </w:rPr>
        <w:t>also</w:t>
      </w:r>
      <w:r>
        <w:rPr>
          <w:color w:val="231F20"/>
          <w:spacing w:val="-10"/>
        </w:rPr>
        <w:t> </w:t>
      </w:r>
      <w:r>
        <w:rPr>
          <w:color w:val="231F20"/>
        </w:rPr>
        <w:t>guarantees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environmental</w:t>
      </w:r>
      <w:r>
        <w:rPr>
          <w:color w:val="231F20"/>
          <w:spacing w:val="-11"/>
        </w:rPr>
        <w:t> </w:t>
      </w:r>
      <w:r>
        <w:rPr>
          <w:color w:val="231F20"/>
        </w:rPr>
        <w:t>stability,</w:t>
      </w:r>
      <w:r>
        <w:rPr>
          <w:color w:val="231F20"/>
          <w:spacing w:val="-11"/>
        </w:rPr>
        <w:t> </w:t>
      </w:r>
      <w:r>
        <w:rPr>
          <w:color w:val="231F20"/>
        </w:rPr>
        <w:t>which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primarily</w:t>
      </w:r>
      <w:r>
        <w:rPr>
          <w:color w:val="231F20"/>
          <w:spacing w:val="-11"/>
        </w:rPr>
        <w:t> </w:t>
      </w:r>
      <w:r>
        <w:rPr>
          <w:color w:val="231F20"/>
        </w:rPr>
        <w:t>due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increasing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risks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on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planet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from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floods,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hurricanes,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fires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droughts.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Scientific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creative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search</w:t>
      </w:r>
      <w:r>
        <w:rPr>
          <w:color w:val="231F20"/>
          <w:spacing w:val="-57"/>
        </w:rPr>
        <w:t> </w:t>
      </w:r>
      <w:r>
        <w:rPr>
          <w:color w:val="231F20"/>
        </w:rPr>
        <w:t>forces specialists to adapt to these changes, learn to control them through new design technologies</w:t>
      </w:r>
      <w:r>
        <w:rPr>
          <w:color w:val="231F20"/>
          <w:spacing w:val="1"/>
        </w:rPr>
        <w:t> </w:t>
      </w:r>
      <w:r>
        <w:rPr>
          <w:color w:val="231F20"/>
        </w:rPr>
        <w:t>and in new objects. Therefore, the emergence of “hybrid neighborhoods, objects and spaces” is not</w:t>
      </w:r>
      <w:r>
        <w:rPr>
          <w:color w:val="231F20"/>
          <w:spacing w:val="1"/>
        </w:rPr>
        <w:t> </w:t>
      </w:r>
      <w:r>
        <w:rPr>
          <w:color w:val="231F20"/>
        </w:rPr>
        <w:t>accidental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is</w:t>
      </w:r>
      <w:r>
        <w:rPr>
          <w:color w:val="231F20"/>
          <w:spacing w:val="-11"/>
        </w:rPr>
        <w:t> </w:t>
      </w:r>
      <w:r>
        <w:rPr>
          <w:color w:val="231F20"/>
        </w:rPr>
        <w:t>associated</w:t>
      </w:r>
      <w:r>
        <w:rPr>
          <w:color w:val="231F20"/>
          <w:spacing w:val="-12"/>
        </w:rPr>
        <w:t> </w:t>
      </w:r>
      <w:r>
        <w:rPr>
          <w:color w:val="231F20"/>
        </w:rPr>
        <w:t>with</w:t>
      </w:r>
      <w:r>
        <w:rPr>
          <w:color w:val="231F20"/>
          <w:spacing w:val="-12"/>
        </w:rPr>
        <w:t> </w:t>
      </w:r>
      <w:r>
        <w:rPr>
          <w:color w:val="231F20"/>
        </w:rPr>
        <w:t>a</w:t>
      </w:r>
      <w:r>
        <w:rPr>
          <w:color w:val="231F20"/>
          <w:spacing w:val="-11"/>
        </w:rPr>
        <w:t> </w:t>
      </w:r>
      <w:r>
        <w:rPr>
          <w:color w:val="231F20"/>
        </w:rPr>
        <w:t>change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perception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level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environmental</w:t>
      </w:r>
      <w:r>
        <w:rPr>
          <w:color w:val="231F20"/>
          <w:spacing w:val="-11"/>
        </w:rPr>
        <w:t> </w:t>
      </w:r>
      <w:r>
        <w:rPr>
          <w:color w:val="231F20"/>
        </w:rPr>
        <w:t>stability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58"/>
        </w:rPr>
        <w:t> </w:t>
      </w:r>
      <w:r>
        <w:rPr>
          <w:color w:val="231F20"/>
        </w:rPr>
        <w:t>comfort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living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1"/>
        </w:rPr>
        <w:t> </w:t>
      </w:r>
      <w:r>
        <w:rPr>
          <w:color w:val="231F20"/>
        </w:rPr>
        <w:t>people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different</w:t>
      </w:r>
      <w:r>
        <w:rPr>
          <w:color w:val="231F20"/>
          <w:spacing w:val="-1"/>
        </w:rPr>
        <w:t> </w:t>
      </w:r>
      <w:r>
        <w:rPr>
          <w:color w:val="231F20"/>
        </w:rPr>
        <w:t>ages</w:t>
      </w:r>
      <w:r>
        <w:rPr>
          <w:color w:val="231F20"/>
          <w:spacing w:val="-1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social</w:t>
      </w:r>
      <w:r>
        <w:rPr>
          <w:color w:val="231F20"/>
          <w:spacing w:val="-2"/>
        </w:rPr>
        <w:t> </w:t>
      </w:r>
      <w:r>
        <w:rPr>
          <w:color w:val="231F20"/>
        </w:rPr>
        <w:t>status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context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global</w:t>
      </w:r>
      <w:r>
        <w:rPr>
          <w:color w:val="231F20"/>
          <w:spacing w:val="-1"/>
        </w:rPr>
        <w:t> </w:t>
      </w:r>
      <w:r>
        <w:rPr>
          <w:color w:val="231F20"/>
        </w:rPr>
        <w:t>urbanization.</w:t>
      </w:r>
    </w:p>
    <w:p>
      <w:pPr>
        <w:pStyle w:val="BodyText"/>
        <w:spacing w:line="249" w:lineRule="auto" w:before="20"/>
        <w:ind w:left="163" w:right="503" w:firstLine="396"/>
      </w:pPr>
      <w:r>
        <w:rPr>
          <w:i/>
          <w:color w:val="231F20"/>
          <w:spacing w:val="-1"/>
        </w:rPr>
        <w:t>Keywords</w:t>
      </w:r>
      <w:r>
        <w:rPr>
          <w:color w:val="231F20"/>
          <w:spacing w:val="-1"/>
        </w:rPr>
        <w:t>: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hybrid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objects,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blue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green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infrastructure,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climate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risks,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semantic</w:t>
      </w:r>
      <w:r>
        <w:rPr>
          <w:color w:val="231F20"/>
          <w:spacing w:val="-13"/>
        </w:rPr>
        <w:t> </w:t>
      </w:r>
      <w:r>
        <w:rPr>
          <w:color w:val="231F20"/>
        </w:rPr>
        <w:t>images,</w:t>
      </w:r>
      <w:r>
        <w:rPr>
          <w:color w:val="231F20"/>
          <w:spacing w:val="-14"/>
        </w:rPr>
        <w:t> </w:t>
      </w:r>
      <w:r>
        <w:rPr>
          <w:color w:val="231F20"/>
        </w:rPr>
        <w:t>silhouette</w:t>
      </w:r>
      <w:r>
        <w:rPr>
          <w:color w:val="231F20"/>
          <w:spacing w:val="-58"/>
        </w:rPr>
        <w:t> </w:t>
      </w:r>
      <w:r>
        <w:rPr>
          <w:color w:val="231F20"/>
        </w:rPr>
        <w:t>and plastic, macro-geoplastics.</w:t>
      </w:r>
    </w:p>
    <w:p>
      <w:pPr>
        <w:pStyle w:val="BodyText"/>
        <w:spacing w:before="9"/>
        <w:jc w:val="left"/>
        <w:rPr>
          <w:sz w:val="29"/>
        </w:rPr>
      </w:pPr>
    </w:p>
    <w:p>
      <w:pPr>
        <w:spacing w:after="0"/>
        <w:jc w:val="left"/>
        <w:rPr>
          <w:sz w:val="29"/>
        </w:rPr>
        <w:sectPr>
          <w:pgSz w:w="11910" w:h="16840"/>
          <w:pgMar w:header="0" w:footer="732" w:top="980" w:bottom="920" w:left="800" w:right="800"/>
        </w:sectPr>
      </w:pPr>
    </w:p>
    <w:p>
      <w:pPr>
        <w:pStyle w:val="Heading2"/>
        <w:spacing w:before="90"/>
        <w:jc w:val="left"/>
      </w:pPr>
      <w:r>
        <w:rPr>
          <w:color w:val="231F20"/>
        </w:rPr>
        <w:t>Введение</w:t>
      </w:r>
    </w:p>
    <w:p>
      <w:pPr>
        <w:pStyle w:val="BodyText"/>
        <w:spacing w:line="249" w:lineRule="auto" w:before="12"/>
        <w:ind w:left="163" w:right="38" w:firstLine="396"/>
      </w:pPr>
      <w:r>
        <w:rPr>
          <w:color w:val="231F20"/>
        </w:rPr>
        <w:t>Анализ современной мировой практики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проектирования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позволяет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сделать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первые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вы-</w:t>
      </w:r>
      <w:r>
        <w:rPr>
          <w:color w:val="231F20"/>
          <w:spacing w:val="-58"/>
        </w:rPr>
        <w:t> </w:t>
      </w:r>
      <w:r>
        <w:rPr>
          <w:color w:val="231F20"/>
        </w:rPr>
        <w:t>воды</w:t>
      </w:r>
      <w:r>
        <w:rPr>
          <w:color w:val="231F20"/>
          <w:spacing w:val="-14"/>
        </w:rPr>
        <w:t> </w:t>
      </w:r>
      <w:r>
        <w:rPr>
          <w:color w:val="231F20"/>
        </w:rPr>
        <w:t>о</w:t>
      </w:r>
      <w:r>
        <w:rPr>
          <w:color w:val="231F20"/>
          <w:spacing w:val="-14"/>
        </w:rPr>
        <w:t> </w:t>
      </w:r>
      <w:r>
        <w:rPr>
          <w:color w:val="231F20"/>
        </w:rPr>
        <w:t>том,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14"/>
        </w:rPr>
        <w:t> </w:t>
      </w:r>
      <w:r>
        <w:rPr>
          <w:color w:val="231F20"/>
        </w:rPr>
        <w:t>«некая»</w:t>
      </w:r>
      <w:r>
        <w:rPr>
          <w:color w:val="231F20"/>
          <w:spacing w:val="-13"/>
        </w:rPr>
        <w:t> </w:t>
      </w:r>
      <w:r>
        <w:rPr>
          <w:color w:val="231F20"/>
        </w:rPr>
        <w:t>гибриди-</w:t>
      </w:r>
      <w:r>
        <w:rPr>
          <w:color w:val="231F20"/>
          <w:spacing w:val="-58"/>
        </w:rPr>
        <w:t> </w:t>
      </w:r>
      <w:r>
        <w:rPr>
          <w:color w:val="231F20"/>
        </w:rPr>
        <w:t>зация функций и социальных сценариев раз-</w:t>
      </w:r>
      <w:r>
        <w:rPr>
          <w:color w:val="231F20"/>
          <w:spacing w:val="1"/>
        </w:rPr>
        <w:t> </w:t>
      </w:r>
      <w:r>
        <w:rPr>
          <w:color w:val="231F20"/>
        </w:rPr>
        <w:t>вития в новых градостроительных проектах,</w:t>
      </w:r>
      <w:r>
        <w:rPr>
          <w:color w:val="231F20"/>
          <w:spacing w:val="1"/>
        </w:rPr>
        <w:t> </w:t>
      </w:r>
      <w:r>
        <w:rPr>
          <w:color w:val="231F20"/>
        </w:rPr>
        <w:t>смещение в сторону проектирования устой-</w:t>
      </w:r>
      <w:r>
        <w:rPr>
          <w:color w:val="231F20"/>
          <w:spacing w:val="1"/>
        </w:rPr>
        <w:t> </w:t>
      </w:r>
      <w:r>
        <w:rPr>
          <w:color w:val="231F20"/>
        </w:rPr>
        <w:t>чивых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1"/>
        </w:rPr>
        <w:t> </w:t>
      </w:r>
      <w:r>
        <w:rPr>
          <w:color w:val="231F20"/>
        </w:rPr>
        <w:t>и/или</w:t>
      </w:r>
      <w:r>
        <w:rPr>
          <w:color w:val="231F20"/>
          <w:spacing w:val="1"/>
        </w:rPr>
        <w:t> </w:t>
      </w:r>
      <w:r>
        <w:rPr>
          <w:color w:val="231F20"/>
        </w:rPr>
        <w:t>ландшафтных</w:t>
      </w:r>
      <w:r>
        <w:rPr>
          <w:color w:val="231F20"/>
          <w:spacing w:val="1"/>
        </w:rPr>
        <w:t> </w:t>
      </w:r>
      <w:r>
        <w:rPr>
          <w:color w:val="231F20"/>
        </w:rPr>
        <w:t>объектов,</w:t>
      </w:r>
      <w:r>
        <w:rPr>
          <w:color w:val="231F20"/>
          <w:spacing w:val="-9"/>
        </w:rPr>
        <w:t> </w:t>
      </w:r>
      <w:r>
        <w:rPr>
          <w:color w:val="231F20"/>
        </w:rPr>
        <w:t>оказывающих</w:t>
      </w:r>
      <w:r>
        <w:rPr>
          <w:color w:val="231F20"/>
          <w:spacing w:val="-8"/>
        </w:rPr>
        <w:t> </w:t>
      </w:r>
      <w:r>
        <w:rPr>
          <w:color w:val="231F20"/>
        </w:rPr>
        <w:t>компактное</w:t>
      </w:r>
      <w:r>
        <w:rPr>
          <w:color w:val="231F20"/>
          <w:spacing w:val="-8"/>
        </w:rPr>
        <w:t> </w:t>
      </w:r>
      <w:r>
        <w:rPr>
          <w:color w:val="231F20"/>
        </w:rPr>
        <w:t>или</w:t>
      </w:r>
      <w:r>
        <w:rPr>
          <w:color w:val="231F20"/>
          <w:spacing w:val="-8"/>
        </w:rPr>
        <w:t> </w:t>
      </w:r>
      <w:r>
        <w:rPr>
          <w:color w:val="231F20"/>
        </w:rPr>
        <w:t>дис-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персное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активное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влияние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изменение</w:t>
      </w:r>
      <w:r>
        <w:rPr>
          <w:color w:val="231F20"/>
          <w:spacing w:val="-13"/>
        </w:rPr>
        <w:t> </w:t>
      </w:r>
      <w:r>
        <w:rPr>
          <w:color w:val="231F20"/>
        </w:rPr>
        <w:t>каче-</w:t>
      </w:r>
      <w:r>
        <w:rPr>
          <w:color w:val="231F20"/>
          <w:spacing w:val="-58"/>
        </w:rPr>
        <w:t> </w:t>
      </w:r>
      <w:r>
        <w:rPr>
          <w:color w:val="231F20"/>
        </w:rPr>
        <w:t>ственных характеристик городской социаль-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ной среды с экологическими приоритетами. На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современном этапе градостроительного про-</w:t>
      </w:r>
      <w:r>
        <w:rPr>
          <w:color w:val="231F20"/>
          <w:spacing w:val="1"/>
        </w:rPr>
        <w:t> </w:t>
      </w:r>
      <w:r>
        <w:rPr>
          <w:color w:val="231F20"/>
        </w:rPr>
        <w:t>гнозирования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2"/>
        </w:rPr>
        <w:t> </w:t>
      </w:r>
      <w:r>
        <w:rPr>
          <w:color w:val="231F20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уве-</w:t>
      </w:r>
      <w:r>
        <w:rPr>
          <w:color w:val="231F20"/>
          <w:spacing w:val="-58"/>
        </w:rPr>
        <w:t> </w:t>
      </w:r>
      <w:r>
        <w:rPr>
          <w:color w:val="231F20"/>
        </w:rPr>
        <w:t>ренностью сказать, что «типология» голубой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зеленой</w:t>
      </w:r>
      <w:r>
        <w:rPr>
          <w:color w:val="231F20"/>
          <w:spacing w:val="1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1"/>
        </w:rPr>
        <w:t> </w:t>
      </w:r>
      <w:r>
        <w:rPr>
          <w:color w:val="231F20"/>
        </w:rPr>
        <w:t>(Blue-Green</w:t>
      </w:r>
      <w:r>
        <w:rPr>
          <w:color w:val="231F20"/>
          <w:spacing w:val="3"/>
        </w:rPr>
        <w:t> </w:t>
      </w:r>
      <w:r>
        <w:rPr>
          <w:color w:val="231F20"/>
        </w:rPr>
        <w:t>Infra-</w:t>
      </w:r>
    </w:p>
    <w:p>
      <w:pPr>
        <w:pStyle w:val="BodyText"/>
        <w:spacing w:line="249" w:lineRule="auto" w:before="94"/>
        <w:ind w:left="163" w:right="499"/>
      </w:pPr>
      <w:r>
        <w:rPr/>
        <w:br w:type="column"/>
      </w:r>
      <w:r>
        <w:rPr>
          <w:color w:val="231F20"/>
        </w:rPr>
        <w:t>structure – BGI) подверглась изменению под</w:t>
      </w:r>
      <w:r>
        <w:rPr>
          <w:color w:val="231F20"/>
          <w:spacing w:val="1"/>
        </w:rPr>
        <w:t> </w:t>
      </w:r>
      <w:r>
        <w:rPr>
          <w:color w:val="231F20"/>
        </w:rPr>
        <w:t>влиянием новых зелёных технологий строи-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тельства, имитирующих природные процессы.</w:t>
      </w:r>
      <w:r>
        <w:rPr>
          <w:color w:val="231F20"/>
          <w:spacing w:val="-58"/>
        </w:rPr>
        <w:t> </w:t>
      </w:r>
      <w:r>
        <w:rPr>
          <w:color w:val="231F20"/>
        </w:rPr>
        <w:t>Гибридные объекты, в которых архитектура</w:t>
      </w:r>
      <w:r>
        <w:rPr>
          <w:color w:val="231F20"/>
          <w:spacing w:val="1"/>
        </w:rPr>
        <w:t> </w:t>
      </w:r>
      <w:r>
        <w:rPr>
          <w:color w:val="231F20"/>
        </w:rPr>
        <w:t>и ландшафт, включая социальный сценарий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экономическая</w:t>
      </w:r>
      <w:r>
        <w:rPr>
          <w:color w:val="231F20"/>
          <w:spacing w:val="1"/>
        </w:rPr>
        <w:t> </w:t>
      </w:r>
      <w:r>
        <w:rPr>
          <w:color w:val="231F20"/>
        </w:rPr>
        <w:t>рентабель-</w:t>
      </w:r>
      <w:r>
        <w:rPr>
          <w:color w:val="231F20"/>
          <w:spacing w:val="1"/>
        </w:rPr>
        <w:t> </w:t>
      </w:r>
      <w:r>
        <w:rPr>
          <w:color w:val="231F20"/>
        </w:rPr>
        <w:t>ность объекта, трансформируются как каж-</w:t>
      </w:r>
      <w:r>
        <w:rPr>
          <w:color w:val="231F20"/>
          <w:spacing w:val="1"/>
        </w:rPr>
        <w:t> </w:t>
      </w:r>
      <w:r>
        <w:rPr>
          <w:color w:val="231F20"/>
        </w:rPr>
        <w:t>дый в отдельности с изменением типологи-</w:t>
      </w:r>
      <w:r>
        <w:rPr>
          <w:color w:val="231F20"/>
          <w:spacing w:val="1"/>
        </w:rPr>
        <w:t> </w:t>
      </w:r>
      <w:r>
        <w:rPr>
          <w:color w:val="231F20"/>
        </w:rPr>
        <w:t>ческих</w:t>
      </w:r>
      <w:r>
        <w:rPr>
          <w:color w:val="231F20"/>
          <w:spacing w:val="29"/>
        </w:rPr>
        <w:t> </w:t>
      </w:r>
      <w:r>
        <w:rPr>
          <w:color w:val="231F20"/>
        </w:rPr>
        <w:t>характеристик,</w:t>
      </w:r>
      <w:r>
        <w:rPr>
          <w:color w:val="231F20"/>
          <w:spacing w:val="29"/>
        </w:rPr>
        <w:t> </w:t>
      </w:r>
      <w:r>
        <w:rPr>
          <w:color w:val="231F20"/>
        </w:rPr>
        <w:t>так</w:t>
      </w:r>
      <w:r>
        <w:rPr>
          <w:color w:val="231F20"/>
          <w:spacing w:val="29"/>
        </w:rPr>
        <w:t> </w:t>
      </w:r>
      <w:r>
        <w:rPr>
          <w:color w:val="231F20"/>
        </w:rPr>
        <w:t>и</w:t>
      </w:r>
      <w:r>
        <w:rPr>
          <w:color w:val="231F20"/>
          <w:spacing w:val="28"/>
        </w:rPr>
        <w:t> </w:t>
      </w:r>
      <w:r>
        <w:rPr>
          <w:color w:val="231F20"/>
        </w:rPr>
        <w:t>интегрируются</w:t>
      </w:r>
      <w:r>
        <w:rPr>
          <w:color w:val="231F20"/>
          <w:spacing w:val="-58"/>
        </w:rPr>
        <w:t> </w:t>
      </w:r>
      <w:r>
        <w:rPr>
          <w:color w:val="231F20"/>
        </w:rPr>
        <w:t>с устойчивыми компонентами природы тех-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нологическими</w:t>
      </w:r>
      <w:r>
        <w:rPr>
          <w:color w:val="231F20"/>
          <w:spacing w:val="-13"/>
        </w:rPr>
        <w:t> </w:t>
      </w:r>
      <w:r>
        <w:rPr>
          <w:color w:val="231F20"/>
        </w:rPr>
        <w:t>средствами.</w:t>
      </w:r>
      <w:r>
        <w:rPr>
          <w:color w:val="231F20"/>
          <w:spacing w:val="-12"/>
        </w:rPr>
        <w:t> </w:t>
      </w:r>
      <w:r>
        <w:rPr>
          <w:color w:val="231F20"/>
        </w:rPr>
        <w:t>Следует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самого</w:t>
      </w:r>
      <w:r>
        <w:rPr>
          <w:color w:val="231F20"/>
          <w:spacing w:val="-58"/>
        </w:rPr>
        <w:t> </w:t>
      </w:r>
      <w:r>
        <w:rPr>
          <w:color w:val="231F20"/>
        </w:rPr>
        <w:t>начала</w:t>
      </w:r>
      <w:r>
        <w:rPr>
          <w:color w:val="231F20"/>
          <w:spacing w:val="-15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15"/>
        </w:rPr>
        <w:t> </w:t>
      </w:r>
      <w:r>
        <w:rPr>
          <w:color w:val="231F20"/>
        </w:rPr>
        <w:t>разделить</w:t>
      </w:r>
      <w:r>
        <w:rPr>
          <w:color w:val="231F20"/>
          <w:spacing w:val="-14"/>
        </w:rPr>
        <w:t> </w:t>
      </w:r>
      <w:r>
        <w:rPr>
          <w:color w:val="231F20"/>
        </w:rPr>
        <w:t>мировые</w:t>
      </w:r>
      <w:r>
        <w:rPr>
          <w:color w:val="231F20"/>
          <w:spacing w:val="-15"/>
        </w:rPr>
        <w:t> </w:t>
      </w:r>
      <w:r>
        <w:rPr>
          <w:color w:val="231F20"/>
        </w:rPr>
        <w:t>про-</w:t>
      </w:r>
      <w:r>
        <w:rPr>
          <w:color w:val="231F20"/>
          <w:spacing w:val="-57"/>
        </w:rPr>
        <w:t> </w:t>
      </w:r>
      <w:r>
        <w:rPr>
          <w:color w:val="231F20"/>
        </w:rPr>
        <w:t>екты по доминирующему признаку на архи-</w:t>
      </w:r>
      <w:r>
        <w:rPr>
          <w:color w:val="231F20"/>
          <w:spacing w:val="1"/>
        </w:rPr>
        <w:t> </w:t>
      </w:r>
      <w:r>
        <w:rPr>
          <w:color w:val="231F20"/>
        </w:rPr>
        <w:t>тектурные, в</w:t>
      </w:r>
      <w:r>
        <w:rPr>
          <w:color w:val="231F20"/>
          <w:spacing w:val="1"/>
        </w:rPr>
        <w:t> </w:t>
      </w:r>
      <w:r>
        <w:rPr>
          <w:color w:val="231F20"/>
        </w:rPr>
        <w:t>которых основным носителем</w:t>
      </w:r>
      <w:r>
        <w:rPr>
          <w:color w:val="231F20"/>
          <w:spacing w:val="1"/>
        </w:rPr>
        <w:t> </w:t>
      </w:r>
      <w:r>
        <w:rPr>
          <w:color w:val="231F20"/>
        </w:rPr>
        <w:t>изменений является форма, оболочка и кон-</w:t>
      </w:r>
      <w:r>
        <w:rPr>
          <w:color w:val="231F20"/>
          <w:spacing w:val="1"/>
        </w:rPr>
        <w:t> </w:t>
      </w:r>
      <w:r>
        <w:rPr>
          <w:color w:val="231F20"/>
        </w:rPr>
        <w:t>струкция</w:t>
      </w:r>
      <w:r>
        <w:rPr>
          <w:color w:val="231F20"/>
          <w:spacing w:val="-13"/>
        </w:rPr>
        <w:t> </w:t>
      </w:r>
      <w:r>
        <w:rPr>
          <w:color w:val="231F20"/>
        </w:rPr>
        <w:t>здания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градостроительные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них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4855" w:space="134"/>
            <w:col w:w="5321"/>
          </w:cols>
        </w:sectPr>
      </w:pPr>
    </w:p>
    <w:p>
      <w:pPr>
        <w:pStyle w:val="BodyText"/>
        <w:spacing w:line="249" w:lineRule="auto" w:before="78"/>
        <w:ind w:left="503"/>
      </w:pPr>
      <w:r>
        <w:rPr>
          <w:color w:val="231F20"/>
        </w:rPr>
        <w:t>особая роль в интеграции между ландшаф-</w:t>
      </w:r>
      <w:r>
        <w:rPr>
          <w:color w:val="231F20"/>
          <w:spacing w:val="1"/>
        </w:rPr>
        <w:t> </w:t>
      </w:r>
      <w:r>
        <w:rPr>
          <w:color w:val="231F20"/>
        </w:rPr>
        <w:t>том и технологиями принадлежит типологии</w:t>
      </w:r>
      <w:r>
        <w:rPr>
          <w:color w:val="231F20"/>
          <w:spacing w:val="-57"/>
        </w:rPr>
        <w:t> </w:t>
      </w:r>
      <w:r>
        <w:rPr>
          <w:color w:val="231F20"/>
        </w:rPr>
        <w:t>ландшафта. Во второй группе большой инте-</w:t>
      </w:r>
      <w:r>
        <w:rPr>
          <w:color w:val="231F20"/>
          <w:spacing w:val="-57"/>
        </w:rPr>
        <w:t> </w:t>
      </w:r>
      <w:r>
        <w:rPr>
          <w:color w:val="231F20"/>
        </w:rPr>
        <w:t>рес представляют гибридные объекты с раз-</w:t>
      </w:r>
      <w:r>
        <w:rPr>
          <w:color w:val="231F20"/>
          <w:spacing w:val="1"/>
        </w:rPr>
        <w:t> </w:t>
      </w:r>
      <w:r>
        <w:rPr>
          <w:color w:val="231F20"/>
        </w:rPr>
        <w:t>ными</w:t>
      </w:r>
      <w:r>
        <w:rPr>
          <w:color w:val="231F20"/>
          <w:spacing w:val="-10"/>
        </w:rPr>
        <w:t> </w:t>
      </w:r>
      <w:r>
        <w:rPr>
          <w:color w:val="231F20"/>
        </w:rPr>
        <w:t>формами</w:t>
      </w:r>
      <w:r>
        <w:rPr>
          <w:color w:val="231F20"/>
          <w:spacing w:val="-9"/>
        </w:rPr>
        <w:t> </w:t>
      </w:r>
      <w:r>
        <w:rPr>
          <w:color w:val="231F20"/>
        </w:rPr>
        <w:t>рельефного</w:t>
      </w:r>
      <w:r>
        <w:rPr>
          <w:color w:val="231F20"/>
          <w:spacing w:val="-9"/>
        </w:rPr>
        <w:t> </w:t>
      </w:r>
      <w:r>
        <w:rPr>
          <w:color w:val="231F20"/>
        </w:rPr>
        <w:t>профилирования:</w:t>
      </w:r>
      <w:r>
        <w:rPr>
          <w:color w:val="231F20"/>
          <w:spacing w:val="-58"/>
        </w:rPr>
        <w:t> </w:t>
      </w:r>
      <w:r>
        <w:rPr>
          <w:color w:val="231F20"/>
        </w:rPr>
        <w:t>от</w:t>
      </w:r>
      <w:r>
        <w:rPr>
          <w:color w:val="231F20"/>
          <w:spacing w:val="-5"/>
        </w:rPr>
        <w:t> </w:t>
      </w:r>
      <w:r>
        <w:rPr>
          <w:color w:val="231F20"/>
        </w:rPr>
        <w:t>участков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возвышенностями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впадинами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отсутствия</w:t>
      </w:r>
      <w:r>
        <w:rPr>
          <w:color w:val="231F20"/>
          <w:spacing w:val="-14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13"/>
        </w:rPr>
        <w:t> </w:t>
      </w:r>
      <w:r>
        <w:rPr>
          <w:color w:val="231F20"/>
        </w:rPr>
        <w:t>рельефа.</w:t>
      </w:r>
      <w:r>
        <w:rPr>
          <w:color w:val="231F20"/>
          <w:spacing w:val="-14"/>
        </w:rPr>
        <w:t> </w:t>
      </w:r>
      <w:r>
        <w:rPr>
          <w:color w:val="231F20"/>
        </w:rPr>
        <w:t>Последний</w:t>
      </w:r>
      <w:r>
        <w:rPr>
          <w:color w:val="231F20"/>
          <w:spacing w:val="-57"/>
        </w:rPr>
        <w:t> </w:t>
      </w:r>
      <w:r>
        <w:rPr>
          <w:color w:val="231F20"/>
        </w:rPr>
        <w:t>вариант</w:t>
      </w:r>
      <w:r>
        <w:rPr>
          <w:color w:val="231F20"/>
          <w:spacing w:val="1"/>
        </w:rPr>
        <w:t> </w:t>
      </w:r>
      <w:r>
        <w:rPr>
          <w:color w:val="231F20"/>
        </w:rPr>
        <w:t>предлагает</w:t>
      </w:r>
      <w:r>
        <w:rPr>
          <w:color w:val="231F20"/>
          <w:spacing w:val="1"/>
        </w:rPr>
        <w:t> </w:t>
      </w:r>
      <w:r>
        <w:rPr>
          <w:color w:val="231F20"/>
        </w:rPr>
        <w:t>широкие</w:t>
      </w:r>
      <w:r>
        <w:rPr>
          <w:color w:val="231F20"/>
          <w:spacing w:val="1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1"/>
        </w:rPr>
        <w:t> </w:t>
      </w:r>
      <w:r>
        <w:rPr>
          <w:color w:val="231F20"/>
        </w:rPr>
        <w:t>для использования части строительного му-</w:t>
      </w:r>
      <w:r>
        <w:rPr>
          <w:color w:val="231F20"/>
          <w:spacing w:val="1"/>
        </w:rPr>
        <w:t> </w:t>
      </w:r>
      <w:r>
        <w:rPr>
          <w:color w:val="231F20"/>
        </w:rPr>
        <w:t>сора при формировании тела холма как при-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мера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внедрения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экологических</w:t>
      </w:r>
      <w:r>
        <w:rPr>
          <w:color w:val="231F20"/>
          <w:spacing w:val="-12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57"/>
        </w:rPr>
        <w:t> </w:t>
      </w:r>
      <w:r>
        <w:rPr>
          <w:color w:val="231F20"/>
        </w:rPr>
        <w:t>уровне ландшафта. В то же время, компакт-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влияние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гибридных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3"/>
        </w:rPr>
        <w:t> </w:t>
      </w:r>
      <w:r>
        <w:rPr>
          <w:color w:val="231F20"/>
        </w:rPr>
        <w:t>доминирует</w:t>
      </w:r>
      <w:r>
        <w:rPr>
          <w:color w:val="231F20"/>
          <w:spacing w:val="-58"/>
        </w:rPr>
        <w:t> </w:t>
      </w:r>
      <w:r>
        <w:rPr>
          <w:color w:val="231F20"/>
        </w:rPr>
        <w:t>при анализе исторических центров или сло-</w:t>
      </w:r>
      <w:r>
        <w:rPr>
          <w:color w:val="231F20"/>
          <w:spacing w:val="1"/>
        </w:rPr>
        <w:t> </w:t>
      </w:r>
      <w:r>
        <w:rPr>
          <w:color w:val="231F20"/>
        </w:rPr>
        <w:t>жившихся жилых кластеров городов, напри-</w:t>
      </w:r>
      <w:r>
        <w:rPr>
          <w:color w:val="231F20"/>
          <w:spacing w:val="1"/>
        </w:rPr>
        <w:t> </w:t>
      </w:r>
      <w:r>
        <w:rPr>
          <w:color w:val="231F20"/>
        </w:rPr>
        <w:t>мер Европы, Скандинавии и мира при дефи-</w:t>
      </w:r>
      <w:r>
        <w:rPr>
          <w:color w:val="231F20"/>
          <w:spacing w:val="1"/>
        </w:rPr>
        <w:t> </w:t>
      </w:r>
      <w:r>
        <w:rPr>
          <w:color w:val="231F20"/>
        </w:rPr>
        <w:t>ците</w:t>
      </w:r>
      <w:r>
        <w:rPr>
          <w:color w:val="231F20"/>
          <w:spacing w:val="23"/>
        </w:rPr>
        <w:t> </w:t>
      </w:r>
      <w:r>
        <w:rPr>
          <w:color w:val="231F20"/>
        </w:rPr>
        <w:t>внеархитектурного</w:t>
      </w:r>
      <w:r>
        <w:rPr>
          <w:color w:val="231F20"/>
          <w:spacing w:val="81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82"/>
        </w:rPr>
        <w:t> </w:t>
      </w:r>
      <w:r>
        <w:rPr>
          <w:color w:val="231F20"/>
        </w:rPr>
        <w:t>где</w:t>
      </w:r>
      <w:r>
        <w:rPr>
          <w:color w:val="231F20"/>
          <w:spacing w:val="-58"/>
        </w:rPr>
        <w:t> </w:t>
      </w:r>
      <w:r>
        <w:rPr>
          <w:color w:val="231F20"/>
        </w:rPr>
        <w:t>с их интеграцией становится возможным ак-</w:t>
      </w:r>
      <w:r>
        <w:rPr>
          <w:color w:val="231F20"/>
          <w:spacing w:val="1"/>
        </w:rPr>
        <w:t> </w:t>
      </w:r>
      <w:r>
        <w:rPr>
          <w:color w:val="231F20"/>
        </w:rPr>
        <w:t>тивизировать социо-культурный и рекреаци-</w:t>
      </w:r>
      <w:r>
        <w:rPr>
          <w:color w:val="231F20"/>
          <w:spacing w:val="-57"/>
        </w:rPr>
        <w:t> </w:t>
      </w:r>
      <w:r>
        <w:rPr>
          <w:color w:val="231F20"/>
        </w:rPr>
        <w:t>онный сценарий для жителей при компакт-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1"/>
        </w:rPr>
        <w:t> </w:t>
      </w:r>
      <w:r>
        <w:rPr>
          <w:color w:val="231F20"/>
        </w:rPr>
        <w:t>локации.</w:t>
      </w:r>
    </w:p>
    <w:p>
      <w:pPr>
        <w:pStyle w:val="BodyText"/>
        <w:spacing w:before="6"/>
        <w:jc w:val="left"/>
        <w:rPr>
          <w:sz w:val="21"/>
        </w:rPr>
      </w:pPr>
    </w:p>
    <w:p>
      <w:pPr>
        <w:pStyle w:val="Heading2"/>
        <w:ind w:left="900"/>
        <w:jc w:val="left"/>
      </w:pPr>
      <w:r>
        <w:rPr>
          <w:color w:val="231F20"/>
        </w:rPr>
        <w:t>Методы</w:t>
      </w:r>
    </w:p>
    <w:p>
      <w:pPr>
        <w:pStyle w:val="BodyText"/>
        <w:spacing w:line="249" w:lineRule="auto" w:before="12"/>
        <w:ind w:left="503" w:firstLine="396"/>
      </w:pPr>
      <w:r>
        <w:rPr>
          <w:color w:val="231F20"/>
        </w:rPr>
        <w:t>Термины «гибридный объект», «гибрид-</w:t>
      </w:r>
      <w:r>
        <w:rPr>
          <w:color w:val="231F20"/>
          <w:spacing w:val="1"/>
        </w:rPr>
        <w:t> </w:t>
      </w:r>
      <w:r>
        <w:rPr>
          <w:color w:val="231F20"/>
        </w:rPr>
        <w:t>ное пространство», «гибридный квартал» [1]</w:t>
      </w:r>
      <w:r>
        <w:rPr>
          <w:color w:val="231F20"/>
          <w:spacing w:val="-57"/>
        </w:rPr>
        <w:t> </w:t>
      </w:r>
      <w:r>
        <w:rPr>
          <w:color w:val="231F20"/>
        </w:rPr>
        <w:t>не изучены в России. Появление новой тер-</w:t>
      </w:r>
      <w:r>
        <w:rPr>
          <w:color w:val="231F20"/>
          <w:spacing w:val="1"/>
        </w:rPr>
        <w:t> </w:t>
      </w:r>
      <w:r>
        <w:rPr>
          <w:color w:val="231F20"/>
        </w:rPr>
        <w:t>минологии без раскрытия научной новизны</w:t>
      </w:r>
      <w:r>
        <w:rPr>
          <w:color w:val="231F20"/>
          <w:spacing w:val="1"/>
        </w:rPr>
        <w:t> </w:t>
      </w:r>
      <w:r>
        <w:rPr>
          <w:color w:val="231F20"/>
        </w:rPr>
        <w:t>таких</w:t>
      </w:r>
      <w:r>
        <w:rPr>
          <w:color w:val="231F20"/>
          <w:spacing w:val="-7"/>
        </w:rPr>
        <w:t> </w:t>
      </w:r>
      <w:r>
        <w:rPr>
          <w:color w:val="231F20"/>
        </w:rPr>
        <w:t>объектов,</w:t>
      </w:r>
      <w:r>
        <w:rPr>
          <w:color w:val="231F20"/>
          <w:spacing w:val="-6"/>
        </w:rPr>
        <w:t> </w:t>
      </w:r>
      <w:r>
        <w:rPr>
          <w:color w:val="231F20"/>
        </w:rPr>
        <w:t>а</w:t>
      </w:r>
      <w:r>
        <w:rPr>
          <w:color w:val="231F20"/>
          <w:spacing w:val="-6"/>
        </w:rPr>
        <w:t> </w:t>
      </w:r>
      <w:r>
        <w:rPr>
          <w:color w:val="231F20"/>
        </w:rPr>
        <w:t>также</w:t>
      </w:r>
      <w:r>
        <w:rPr>
          <w:color w:val="231F20"/>
          <w:spacing w:val="-6"/>
        </w:rPr>
        <w:t> </w:t>
      </w:r>
      <w:r>
        <w:rPr>
          <w:color w:val="231F20"/>
        </w:rPr>
        <w:t>их</w:t>
      </w:r>
      <w:r>
        <w:rPr>
          <w:color w:val="231F20"/>
          <w:spacing w:val="-6"/>
        </w:rPr>
        <w:t> </w:t>
      </w:r>
      <w:r>
        <w:rPr>
          <w:color w:val="231F20"/>
        </w:rPr>
        <w:t>влияния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устой-</w:t>
      </w:r>
      <w:r>
        <w:rPr>
          <w:color w:val="231F20"/>
          <w:spacing w:val="-57"/>
        </w:rPr>
        <w:t> </w:t>
      </w:r>
      <w:r>
        <w:rPr>
          <w:color w:val="231F20"/>
        </w:rPr>
        <w:t>чивое развитие территорий с особенностями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проектирования в северных странах затруд-</w:t>
      </w:r>
      <w:r>
        <w:rPr>
          <w:color w:val="231F20"/>
          <w:spacing w:val="1"/>
        </w:rPr>
        <w:t> </w:t>
      </w:r>
      <w:r>
        <w:rPr>
          <w:color w:val="231F20"/>
        </w:rPr>
        <w:t>няет процессы интеграции новых, в том чис-</w:t>
      </w:r>
      <w:r>
        <w:rPr>
          <w:color w:val="231F20"/>
          <w:spacing w:val="-57"/>
        </w:rPr>
        <w:t> </w:t>
      </w:r>
      <w:r>
        <w:rPr>
          <w:color w:val="231F20"/>
        </w:rPr>
        <w:t>ле зеленых, технологий в наши Российские</w:t>
      </w:r>
      <w:r>
        <w:rPr>
          <w:color w:val="231F20"/>
          <w:spacing w:val="1"/>
        </w:rPr>
        <w:t> </w:t>
      </w:r>
      <w:r>
        <w:rPr>
          <w:color w:val="231F20"/>
        </w:rPr>
        <w:t>города. Так же для всестороннего изучения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представляет интерес новая теория и эволю-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ция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механизма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гибридизации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использовани-</w:t>
      </w:r>
      <w:r>
        <w:rPr>
          <w:color w:val="231F20"/>
          <w:spacing w:val="-57"/>
        </w:rPr>
        <w:t> </w:t>
      </w:r>
      <w:r>
        <w:rPr>
          <w:color w:val="231F20"/>
        </w:rPr>
        <w:t>ем компонентов природы разного вида с «го-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лубыми и зелёными» технологиями сначала на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уровне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-15"/>
        </w:rPr>
        <w:t> </w:t>
      </w:r>
      <w:r>
        <w:rPr>
          <w:color w:val="231F20"/>
        </w:rPr>
        <w:t>объекта,</w:t>
      </w:r>
      <w:r>
        <w:rPr>
          <w:color w:val="231F20"/>
          <w:spacing w:val="-15"/>
        </w:rPr>
        <w:t> </w:t>
      </w:r>
      <w:r>
        <w:rPr>
          <w:color w:val="231F20"/>
        </w:rPr>
        <w:t>затем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толь-</w:t>
      </w:r>
      <w:r>
        <w:rPr>
          <w:color w:val="231F20"/>
          <w:spacing w:val="-58"/>
        </w:rPr>
        <w:t> </w:t>
      </w:r>
      <w:r>
        <w:rPr>
          <w:color w:val="231F20"/>
        </w:rPr>
        <w:t>ко ландшафта по изменению экологических</w:t>
      </w:r>
      <w:r>
        <w:rPr>
          <w:color w:val="231F20"/>
          <w:spacing w:val="1"/>
        </w:rPr>
        <w:t> </w:t>
      </w:r>
      <w:r>
        <w:rPr>
          <w:color w:val="231F20"/>
        </w:rPr>
        <w:t>характеристик и эстетических качеств город-</w:t>
      </w:r>
      <w:r>
        <w:rPr>
          <w:color w:val="231F20"/>
          <w:spacing w:val="-57"/>
        </w:rPr>
        <w:t> </w:t>
      </w:r>
      <w:r>
        <w:rPr>
          <w:color w:val="231F20"/>
        </w:rPr>
        <w:t>ской среды. И, как результат, самая интерес-</w:t>
      </w:r>
      <w:r>
        <w:rPr>
          <w:color w:val="231F20"/>
          <w:spacing w:val="1"/>
        </w:rPr>
        <w:t> </w:t>
      </w:r>
      <w:r>
        <w:rPr>
          <w:color w:val="231F20"/>
        </w:rPr>
        <w:t>ная группа объектов охватывает интеграцию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между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архитектурой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ландшафтом</w:t>
      </w:r>
      <w:r>
        <w:rPr>
          <w:color w:val="231F20"/>
          <w:spacing w:val="-13"/>
        </w:rPr>
        <w:t> </w:t>
      </w:r>
      <w:r>
        <w:rPr>
          <w:color w:val="231F20"/>
        </w:rPr>
        <w:t>средства-</w:t>
      </w:r>
      <w:r>
        <w:rPr>
          <w:color w:val="231F20"/>
          <w:spacing w:val="-58"/>
        </w:rPr>
        <w:t> </w:t>
      </w:r>
      <w:r>
        <w:rPr>
          <w:color w:val="231F20"/>
        </w:rPr>
        <w:t>ми экологических технологий в целях полу-</w:t>
      </w:r>
      <w:r>
        <w:rPr>
          <w:color w:val="231F20"/>
          <w:spacing w:val="1"/>
        </w:rPr>
        <w:t> </w:t>
      </w:r>
      <w:r>
        <w:rPr>
          <w:color w:val="231F20"/>
        </w:rPr>
        <w:t>чения гибридных многофункциональных ар-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хитектурно-ландшафтных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новыми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сценариями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ткани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пока-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зателями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устойчивости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среды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урба-</w:t>
      </w:r>
      <w:r>
        <w:rPr>
          <w:color w:val="231F20"/>
          <w:spacing w:val="-57"/>
        </w:rPr>
        <w:t> </w:t>
      </w:r>
      <w:r>
        <w:rPr>
          <w:color w:val="231F20"/>
        </w:rPr>
        <w:t>низированных</w:t>
      </w:r>
      <w:r>
        <w:rPr>
          <w:color w:val="231F20"/>
          <w:spacing w:val="-1"/>
        </w:rPr>
        <w:t> </w:t>
      </w:r>
      <w:r>
        <w:rPr>
          <w:color w:val="231F20"/>
        </w:rPr>
        <w:t>рисков.</w:t>
      </w:r>
    </w:p>
    <w:p>
      <w:pPr>
        <w:pStyle w:val="BodyText"/>
        <w:spacing w:line="249" w:lineRule="auto" w:before="26"/>
        <w:ind w:left="503" w:right="2" w:firstLine="396"/>
      </w:pPr>
      <w:r>
        <w:rPr>
          <w:color w:val="231F20"/>
        </w:rPr>
        <w:t>Для первой группы архитектурных объ-</w:t>
      </w:r>
      <w:r>
        <w:rPr>
          <w:color w:val="231F20"/>
          <w:spacing w:val="1"/>
        </w:rPr>
        <w:t> </w:t>
      </w:r>
      <w:r>
        <w:rPr>
          <w:color w:val="231F20"/>
        </w:rPr>
        <w:t>ектов</w:t>
      </w:r>
      <w:r>
        <w:rPr>
          <w:color w:val="231F20"/>
          <w:spacing w:val="11"/>
        </w:rPr>
        <w:t> </w:t>
      </w:r>
      <w:r>
        <w:rPr>
          <w:color w:val="231F20"/>
        </w:rPr>
        <w:t>характерны</w:t>
      </w:r>
      <w:r>
        <w:rPr>
          <w:color w:val="231F20"/>
          <w:spacing w:val="11"/>
        </w:rPr>
        <w:t> </w:t>
      </w:r>
      <w:r>
        <w:rPr>
          <w:color w:val="231F20"/>
        </w:rPr>
        <w:t>решения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12"/>
        </w:rPr>
        <w:t> </w:t>
      </w:r>
      <w:r>
        <w:rPr>
          <w:color w:val="231F20"/>
        </w:rPr>
        <w:t>от</w:t>
      </w:r>
    </w:p>
    <w:p>
      <w:pPr>
        <w:pStyle w:val="BodyText"/>
        <w:spacing w:line="249" w:lineRule="auto" w:before="78"/>
        <w:ind w:left="219" w:right="159"/>
        <w:jc w:val="right"/>
      </w:pPr>
      <w:r>
        <w:rPr/>
        <w:br w:type="column"/>
      </w:r>
      <w:r>
        <w:rPr>
          <w:color w:val="231F20"/>
        </w:rPr>
        <w:t>способа интеграции природных компонентов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горизонтальных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вертикальных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поверхно-</w:t>
      </w:r>
      <w:r>
        <w:rPr>
          <w:color w:val="231F20"/>
          <w:spacing w:val="-57"/>
        </w:rPr>
        <w:t> </w:t>
      </w:r>
      <w:r>
        <w:rPr>
          <w:color w:val="231F20"/>
        </w:rPr>
        <w:t>стях:</w:t>
      </w:r>
      <w:r>
        <w:rPr>
          <w:color w:val="231F20"/>
          <w:spacing w:val="-14"/>
        </w:rPr>
        <w:t> </w:t>
      </w:r>
      <w:r>
        <w:rPr>
          <w:color w:val="231F20"/>
        </w:rPr>
        <w:t>озеленение</w:t>
      </w:r>
      <w:r>
        <w:rPr>
          <w:color w:val="231F20"/>
          <w:spacing w:val="-14"/>
        </w:rPr>
        <w:t> </w:t>
      </w:r>
      <w:r>
        <w:rPr>
          <w:color w:val="231F20"/>
        </w:rPr>
        <w:t>крыш,</w:t>
      </w:r>
      <w:r>
        <w:rPr>
          <w:color w:val="231F20"/>
          <w:spacing w:val="-14"/>
        </w:rPr>
        <w:t> </w:t>
      </w:r>
      <w:r>
        <w:rPr>
          <w:color w:val="231F20"/>
        </w:rPr>
        <w:t>внешний</w:t>
      </w:r>
      <w:r>
        <w:rPr>
          <w:color w:val="231F20"/>
          <w:spacing w:val="-14"/>
        </w:rPr>
        <w:t> </w:t>
      </w:r>
      <w:r>
        <w:rPr>
          <w:color w:val="231F20"/>
        </w:rPr>
        <w:t>зелёный</w:t>
      </w:r>
      <w:r>
        <w:rPr>
          <w:color w:val="231F20"/>
          <w:spacing w:val="-14"/>
        </w:rPr>
        <w:t> </w:t>
      </w:r>
      <w:r>
        <w:rPr>
          <w:color w:val="231F20"/>
        </w:rPr>
        <w:t>фа-</w:t>
      </w:r>
      <w:r>
        <w:rPr>
          <w:color w:val="231F20"/>
          <w:spacing w:val="-57"/>
        </w:rPr>
        <w:t> </w:t>
      </w:r>
      <w:r>
        <w:rPr>
          <w:color w:val="231F20"/>
        </w:rPr>
        <w:t>сад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балконы</w:t>
      </w:r>
      <w:r>
        <w:rPr>
          <w:color w:val="231F20"/>
          <w:spacing w:val="-13"/>
        </w:rPr>
        <w:t> </w:t>
      </w:r>
      <w:r>
        <w:rPr>
          <w:color w:val="231F20"/>
        </w:rPr>
        <w:t>[2],</w:t>
      </w:r>
      <w:r>
        <w:rPr>
          <w:color w:val="231F20"/>
          <w:spacing w:val="-13"/>
        </w:rPr>
        <w:t> </w:t>
      </w:r>
      <w:r>
        <w:rPr>
          <w:color w:val="231F20"/>
        </w:rPr>
        <w:t>внутренняя</w:t>
      </w:r>
      <w:r>
        <w:rPr>
          <w:color w:val="231F20"/>
          <w:spacing w:val="-13"/>
        </w:rPr>
        <w:t> </w:t>
      </w:r>
      <w:r>
        <w:rPr>
          <w:color w:val="231F20"/>
        </w:rPr>
        <w:t>зелёная</w:t>
      </w:r>
      <w:r>
        <w:rPr>
          <w:color w:val="231F20"/>
          <w:spacing w:val="-13"/>
        </w:rPr>
        <w:t> </w:t>
      </w:r>
      <w:r>
        <w:rPr>
          <w:color w:val="231F20"/>
        </w:rPr>
        <w:t>состав-</w:t>
      </w:r>
      <w:r>
        <w:rPr>
          <w:color w:val="231F20"/>
          <w:spacing w:val="-57"/>
        </w:rPr>
        <w:t> </w:t>
      </w:r>
      <w:r>
        <w:rPr>
          <w:color w:val="231F20"/>
        </w:rPr>
        <w:t>ляющая,</w:t>
      </w:r>
      <w:r>
        <w:rPr>
          <w:color w:val="231F20"/>
          <w:spacing w:val="-6"/>
        </w:rPr>
        <w:t> </w:t>
      </w:r>
      <w:r>
        <w:rPr>
          <w:color w:val="231F20"/>
        </w:rPr>
        <w:t>сбор</w:t>
      </w:r>
      <w:r>
        <w:rPr>
          <w:color w:val="231F20"/>
          <w:spacing w:val="-6"/>
        </w:rPr>
        <w:t> </w:t>
      </w:r>
      <w:r>
        <w:rPr>
          <w:color w:val="231F20"/>
        </w:rPr>
        <w:t>дождевой</w:t>
      </w:r>
      <w:r>
        <w:rPr>
          <w:color w:val="231F20"/>
          <w:spacing w:val="-5"/>
        </w:rPr>
        <w:t> </w:t>
      </w:r>
      <w:r>
        <w:rPr>
          <w:color w:val="231F20"/>
        </w:rPr>
        <w:t>воды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поверхностей</w:t>
      </w:r>
      <w:r>
        <w:rPr>
          <w:color w:val="231F20"/>
          <w:spacing w:val="-57"/>
        </w:rPr>
        <w:t> </w:t>
      </w:r>
      <w:r>
        <w:rPr>
          <w:color w:val="231F20"/>
        </w:rPr>
        <w:t>здания</w:t>
      </w:r>
      <w:r>
        <w:rPr>
          <w:color w:val="231F20"/>
          <w:spacing w:val="35"/>
        </w:rPr>
        <w:t> </w:t>
      </w:r>
      <w:r>
        <w:rPr>
          <w:color w:val="231F20"/>
        </w:rPr>
        <w:t>и</w:t>
      </w:r>
      <w:r>
        <w:rPr>
          <w:color w:val="231F20"/>
          <w:spacing w:val="36"/>
        </w:rPr>
        <w:t> </w:t>
      </w:r>
      <w:r>
        <w:rPr>
          <w:color w:val="231F20"/>
        </w:rPr>
        <w:t>её</w:t>
      </w:r>
      <w:r>
        <w:rPr>
          <w:color w:val="231F20"/>
          <w:spacing w:val="35"/>
        </w:rPr>
        <w:t> </w:t>
      </w:r>
      <w:r>
        <w:rPr>
          <w:color w:val="231F20"/>
        </w:rPr>
        <w:t>фильтрация</w:t>
      </w:r>
      <w:r>
        <w:rPr>
          <w:color w:val="231F20"/>
          <w:spacing w:val="36"/>
        </w:rPr>
        <w:t> </w:t>
      </w:r>
      <w:r>
        <w:rPr>
          <w:color w:val="231F20"/>
        </w:rPr>
        <w:t>на</w:t>
      </w:r>
      <w:r>
        <w:rPr>
          <w:color w:val="231F20"/>
          <w:spacing w:val="35"/>
        </w:rPr>
        <w:t> </w:t>
      </w:r>
      <w:r>
        <w:rPr>
          <w:color w:val="231F20"/>
        </w:rPr>
        <w:t>разных</w:t>
      </w:r>
      <w:r>
        <w:rPr>
          <w:color w:val="231F20"/>
          <w:spacing w:val="36"/>
        </w:rPr>
        <w:t> </w:t>
      </w:r>
      <w:r>
        <w:rPr>
          <w:color w:val="231F20"/>
        </w:rPr>
        <w:t>уровнях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части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социального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дизайна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объекте</w:t>
      </w:r>
      <w:r>
        <w:rPr>
          <w:color w:val="231F20"/>
          <w:spacing w:val="-13"/>
        </w:rPr>
        <w:t> </w:t>
      </w:r>
      <w:r>
        <w:rPr>
          <w:color w:val="231F20"/>
        </w:rPr>
        <w:t>[3].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Речь прежде всего идёт о конструкциях </w:t>
      </w:r>
      <w:r>
        <w:rPr>
          <w:color w:val="231F20"/>
        </w:rPr>
        <w:t>зе-</w:t>
      </w:r>
      <w:r>
        <w:rPr>
          <w:color w:val="231F20"/>
          <w:spacing w:val="1"/>
        </w:rPr>
        <w:t> </w:t>
      </w:r>
      <w:r>
        <w:rPr>
          <w:color w:val="231F20"/>
        </w:rPr>
        <w:t>лёных</w:t>
      </w:r>
      <w:r>
        <w:rPr>
          <w:color w:val="231F20"/>
          <w:spacing w:val="19"/>
        </w:rPr>
        <w:t> </w:t>
      </w:r>
      <w:r>
        <w:rPr>
          <w:color w:val="231F20"/>
        </w:rPr>
        <w:t>крыш</w:t>
      </w:r>
      <w:r>
        <w:rPr>
          <w:color w:val="231F20"/>
          <w:spacing w:val="19"/>
        </w:rPr>
        <w:t> </w:t>
      </w:r>
      <w:r>
        <w:rPr>
          <w:color w:val="231F20"/>
        </w:rPr>
        <w:t>с</w:t>
      </w:r>
      <w:r>
        <w:rPr>
          <w:color w:val="231F20"/>
          <w:spacing w:val="19"/>
        </w:rPr>
        <w:t> </w:t>
      </w:r>
      <w:r>
        <w:rPr>
          <w:color w:val="231F20"/>
        </w:rPr>
        <w:t>разным</w:t>
      </w:r>
      <w:r>
        <w:rPr>
          <w:color w:val="231F20"/>
          <w:spacing w:val="20"/>
        </w:rPr>
        <w:t> </w:t>
      </w:r>
      <w:r>
        <w:rPr>
          <w:color w:val="231F20"/>
        </w:rPr>
        <w:t>типом</w:t>
      </w:r>
      <w:r>
        <w:rPr>
          <w:color w:val="231F20"/>
          <w:spacing w:val="19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высокими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показателями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улучшения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экологи-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ческой</w:t>
      </w:r>
      <w:r>
        <w:rPr>
          <w:color w:val="231F20"/>
          <w:spacing w:val="-7"/>
        </w:rPr>
        <w:t> </w:t>
      </w:r>
      <w:r>
        <w:rPr>
          <w:color w:val="231F20"/>
        </w:rPr>
        <w:t>устойчивости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объекте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его</w:t>
      </w:r>
      <w:r>
        <w:rPr>
          <w:color w:val="231F20"/>
          <w:spacing w:val="-6"/>
        </w:rPr>
        <w:t> </w:t>
      </w:r>
      <w:r>
        <w:rPr>
          <w:color w:val="231F20"/>
        </w:rPr>
        <w:t>окру-</w:t>
      </w:r>
      <w:r>
        <w:rPr>
          <w:color w:val="231F20"/>
          <w:spacing w:val="-57"/>
        </w:rPr>
        <w:t> </w:t>
      </w:r>
      <w:r>
        <w:rPr>
          <w:color w:val="231F20"/>
        </w:rPr>
        <w:t>жении. Это, прежде всего, снижение уровней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шума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загрязнений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за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счет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заполнения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огром-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ных</w:t>
      </w:r>
      <w:r>
        <w:rPr>
          <w:color w:val="231F20"/>
          <w:spacing w:val="29"/>
        </w:rPr>
        <w:t> </w:t>
      </w:r>
      <w:r>
        <w:rPr>
          <w:color w:val="231F20"/>
        </w:rPr>
        <w:t>поверхностей</w:t>
      </w:r>
      <w:r>
        <w:rPr>
          <w:color w:val="231F20"/>
          <w:spacing w:val="29"/>
        </w:rPr>
        <w:t> </w:t>
      </w:r>
      <w:r>
        <w:rPr>
          <w:color w:val="231F20"/>
        </w:rPr>
        <w:t>зелеными</w:t>
      </w:r>
      <w:r>
        <w:rPr>
          <w:color w:val="231F20"/>
          <w:spacing w:val="29"/>
        </w:rPr>
        <w:t> </w:t>
      </w:r>
      <w:r>
        <w:rPr>
          <w:color w:val="231F20"/>
        </w:rPr>
        <w:t>компонентами,</w:t>
      </w:r>
      <w:r>
        <w:rPr>
          <w:color w:val="231F20"/>
          <w:spacing w:val="-57"/>
        </w:rPr>
        <w:t> </w:t>
      </w:r>
      <w:r>
        <w:rPr>
          <w:color w:val="231F20"/>
        </w:rPr>
        <w:t>управление</w:t>
      </w:r>
      <w:r>
        <w:rPr>
          <w:color w:val="231F20"/>
          <w:spacing w:val="27"/>
        </w:rPr>
        <w:t> </w:t>
      </w:r>
      <w:r>
        <w:rPr>
          <w:color w:val="231F20"/>
        </w:rPr>
        <w:t>охлаждением</w:t>
      </w:r>
      <w:r>
        <w:rPr>
          <w:color w:val="231F20"/>
          <w:spacing w:val="27"/>
        </w:rPr>
        <w:t> </w:t>
      </w:r>
      <w:r>
        <w:rPr>
          <w:color w:val="231F20"/>
        </w:rPr>
        <w:t>и</w:t>
      </w:r>
      <w:r>
        <w:rPr>
          <w:color w:val="231F20"/>
          <w:spacing w:val="28"/>
        </w:rPr>
        <w:t> </w:t>
      </w:r>
      <w:r>
        <w:rPr>
          <w:color w:val="231F20"/>
        </w:rPr>
        <w:t>перегревом</w:t>
      </w:r>
      <w:r>
        <w:rPr>
          <w:color w:val="231F20"/>
          <w:spacing w:val="27"/>
        </w:rPr>
        <w:t> </w:t>
      </w:r>
      <w:r>
        <w:rPr>
          <w:color w:val="231F20"/>
        </w:rPr>
        <w:t>зда-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ний,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регулирования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сбора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дождевой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воды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по-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верхности крыши. А в перспективе управления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климатическими рисками – снижение эффек-</w:t>
      </w:r>
      <w:r>
        <w:rPr>
          <w:color w:val="231F20"/>
          <w:spacing w:val="-57"/>
        </w:rPr>
        <w:t> </w:t>
      </w:r>
      <w:r>
        <w:rPr>
          <w:color w:val="231F20"/>
        </w:rPr>
        <w:t>та</w:t>
      </w:r>
      <w:r>
        <w:rPr>
          <w:color w:val="231F20"/>
          <w:spacing w:val="-6"/>
        </w:rPr>
        <w:t> </w:t>
      </w:r>
      <w:r>
        <w:rPr>
          <w:color w:val="231F20"/>
        </w:rPr>
        <w:t>от</w:t>
      </w:r>
      <w:r>
        <w:rPr>
          <w:color w:val="231F20"/>
          <w:spacing w:val="-6"/>
        </w:rPr>
        <w:t> </w:t>
      </w:r>
      <w:r>
        <w:rPr>
          <w:color w:val="231F20"/>
        </w:rPr>
        <w:t>острова</w:t>
      </w:r>
      <w:r>
        <w:rPr>
          <w:color w:val="231F20"/>
          <w:spacing w:val="-6"/>
        </w:rPr>
        <w:t> </w:t>
      </w:r>
      <w:r>
        <w:rPr>
          <w:color w:val="231F20"/>
        </w:rPr>
        <w:t>тепла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регулирование</w:t>
      </w:r>
      <w:r>
        <w:rPr>
          <w:color w:val="231F20"/>
          <w:spacing w:val="-6"/>
        </w:rPr>
        <w:t> </w:t>
      </w:r>
      <w:r>
        <w:rPr>
          <w:color w:val="231F20"/>
        </w:rPr>
        <w:t>перерас-</w:t>
      </w:r>
      <w:r>
        <w:rPr>
          <w:color w:val="231F20"/>
          <w:spacing w:val="-57"/>
        </w:rPr>
        <w:t> </w:t>
      </w:r>
      <w:r>
        <w:rPr>
          <w:color w:val="231F20"/>
        </w:rPr>
        <w:t>пределения</w:t>
      </w:r>
      <w:r>
        <w:rPr>
          <w:color w:val="231F20"/>
          <w:spacing w:val="-1"/>
        </w:rPr>
        <w:t> </w:t>
      </w:r>
      <w:r>
        <w:rPr>
          <w:color w:val="231F20"/>
        </w:rPr>
        <w:t>воды</w:t>
      </w:r>
      <w:r>
        <w:rPr>
          <w:color w:val="231F20"/>
          <w:spacing w:val="-1"/>
        </w:rPr>
        <w:t> </w:t>
      </w:r>
      <w:r>
        <w:rPr>
          <w:color w:val="231F20"/>
        </w:rPr>
        <w:t>для использования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техни-</w:t>
      </w:r>
    </w:p>
    <w:p>
      <w:pPr>
        <w:pStyle w:val="BodyText"/>
        <w:spacing w:before="20"/>
        <w:ind w:left="296"/>
      </w:pPr>
      <w:r>
        <w:rPr>
          <w:color w:val="231F20"/>
        </w:rPr>
        <w:t>ческих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ландшафтных</w:t>
      </w:r>
      <w:r>
        <w:rPr>
          <w:color w:val="231F20"/>
          <w:spacing w:val="-3"/>
        </w:rPr>
        <w:t> </w:t>
      </w:r>
      <w:r>
        <w:rPr>
          <w:color w:val="231F20"/>
        </w:rPr>
        <w:t>целях.</w:t>
      </w:r>
    </w:p>
    <w:p>
      <w:pPr>
        <w:pStyle w:val="BodyText"/>
        <w:spacing w:line="249" w:lineRule="auto" w:before="12"/>
        <w:ind w:left="296" w:right="160" w:firstLine="396"/>
      </w:pPr>
      <w:r>
        <w:rPr>
          <w:color w:val="231F20"/>
        </w:rPr>
        <w:t>Если на следующем этапе рассматривать</w:t>
      </w:r>
      <w:r>
        <w:rPr>
          <w:color w:val="231F20"/>
          <w:spacing w:val="-57"/>
        </w:rPr>
        <w:t> </w:t>
      </w:r>
      <w:r>
        <w:rPr>
          <w:color w:val="231F20"/>
        </w:rPr>
        <w:t>градостроительный контекст на уровне ланд-</w:t>
      </w:r>
      <w:r>
        <w:rPr>
          <w:color w:val="231F20"/>
          <w:spacing w:val="-57"/>
        </w:rPr>
        <w:t> </w:t>
      </w:r>
      <w:r>
        <w:rPr>
          <w:color w:val="231F20"/>
        </w:rPr>
        <w:t>шафта города, то ко второй группе объектов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могут быть отнесены проекты, в которых ланд-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шафтной устойчивости, рекреации и новому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социально-культурному</w:t>
      </w:r>
      <w:r>
        <w:rPr>
          <w:color w:val="231F20"/>
          <w:spacing w:val="-9"/>
        </w:rPr>
        <w:t> </w:t>
      </w:r>
      <w:r>
        <w:rPr>
          <w:color w:val="231F20"/>
        </w:rPr>
        <w:t>сценарию</w:t>
      </w:r>
      <w:r>
        <w:rPr>
          <w:color w:val="231F20"/>
          <w:spacing w:val="-9"/>
        </w:rPr>
        <w:t> </w:t>
      </w:r>
      <w:r>
        <w:rPr>
          <w:color w:val="231F20"/>
        </w:rPr>
        <w:t>также</w:t>
      </w:r>
      <w:r>
        <w:rPr>
          <w:color w:val="231F20"/>
          <w:spacing w:val="-9"/>
        </w:rPr>
        <w:t> </w:t>
      </w:r>
      <w:r>
        <w:rPr>
          <w:color w:val="231F20"/>
        </w:rPr>
        <w:t>уде-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лено повышенное внимание. Однако ландшафт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них</w:t>
      </w:r>
      <w:r>
        <w:rPr>
          <w:color w:val="231F20"/>
          <w:spacing w:val="-6"/>
        </w:rPr>
        <w:t> </w:t>
      </w:r>
      <w:r>
        <w:rPr>
          <w:color w:val="231F20"/>
        </w:rPr>
        <w:t>выступает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«поле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композици-</w:t>
      </w:r>
      <w:r>
        <w:rPr>
          <w:color w:val="231F20"/>
          <w:spacing w:val="-57"/>
        </w:rPr>
        <w:t> </w:t>
      </w:r>
      <w:r>
        <w:rPr>
          <w:color w:val="231F20"/>
        </w:rPr>
        <w:t>онной декорации», а в качестве главной ти-</w:t>
      </w:r>
      <w:r>
        <w:rPr>
          <w:color w:val="231F20"/>
          <w:spacing w:val="1"/>
        </w:rPr>
        <w:t> </w:t>
      </w:r>
      <w:r>
        <w:rPr>
          <w:color w:val="231F20"/>
        </w:rPr>
        <w:t>пологической</w:t>
      </w:r>
      <w:r>
        <w:rPr>
          <w:color w:val="231F20"/>
          <w:spacing w:val="-12"/>
        </w:rPr>
        <w:t> </w:t>
      </w:r>
      <w:r>
        <w:rPr>
          <w:color w:val="231F20"/>
        </w:rPr>
        <w:t>единицы</w:t>
      </w:r>
      <w:r>
        <w:rPr>
          <w:color w:val="231F20"/>
          <w:spacing w:val="-11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1"/>
        </w:rPr>
        <w:t> </w:t>
      </w:r>
      <w:r>
        <w:rPr>
          <w:color w:val="231F20"/>
        </w:rPr>
        <w:t>ткани,</w:t>
      </w:r>
      <w:r>
        <w:rPr>
          <w:color w:val="231F20"/>
          <w:spacing w:val="-11"/>
        </w:rPr>
        <w:t> </w:t>
      </w:r>
      <w:r>
        <w:rPr>
          <w:color w:val="231F20"/>
        </w:rPr>
        <w:t>спо-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собной,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</w:rPr>
        <w:t>поддержке</w:t>
      </w:r>
      <w:r>
        <w:rPr>
          <w:color w:val="231F20"/>
          <w:spacing w:val="-14"/>
        </w:rPr>
        <w:t> </w:t>
      </w:r>
      <w:r>
        <w:rPr>
          <w:color w:val="231F20"/>
        </w:rPr>
        <w:t>новейшими</w:t>
      </w:r>
      <w:r>
        <w:rPr>
          <w:color w:val="231F20"/>
          <w:spacing w:val="-14"/>
        </w:rPr>
        <w:t> </w:t>
      </w:r>
      <w:r>
        <w:rPr>
          <w:color w:val="231F20"/>
        </w:rPr>
        <w:t>зелёными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технологиями проектирования, вернуть город-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скую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среду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не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только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состояние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экологическо-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</w:rPr>
        <w:t>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равновесия,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поддерживать</w:t>
      </w:r>
      <w:r>
        <w:rPr>
          <w:color w:val="231F20"/>
          <w:spacing w:val="-12"/>
        </w:rPr>
        <w:t> </w:t>
      </w:r>
      <w:r>
        <w:rPr>
          <w:color w:val="231F20"/>
        </w:rPr>
        <w:t>устойчивое</w:t>
      </w:r>
      <w:r>
        <w:rPr>
          <w:color w:val="231F20"/>
          <w:spacing w:val="-58"/>
        </w:rPr>
        <w:t> </w:t>
      </w:r>
      <w:r>
        <w:rPr>
          <w:color w:val="231F20"/>
        </w:rPr>
        <w:t>городское</w:t>
      </w:r>
      <w:r>
        <w:rPr>
          <w:color w:val="231F20"/>
          <w:spacing w:val="-12"/>
        </w:rPr>
        <w:t> </w:t>
      </w:r>
      <w:r>
        <w:rPr>
          <w:color w:val="231F20"/>
        </w:rPr>
        <w:t>развитие</w:t>
      </w:r>
      <w:r>
        <w:rPr>
          <w:color w:val="231F20"/>
          <w:spacing w:val="-11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многие</w:t>
      </w:r>
      <w:r>
        <w:rPr>
          <w:color w:val="231F20"/>
          <w:spacing w:val="-11"/>
        </w:rPr>
        <w:t> </w:t>
      </w:r>
      <w:r>
        <w:rPr>
          <w:color w:val="231F20"/>
        </w:rPr>
        <w:t>де-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сятилетия вперёд. Поэтому для второй группы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объектов характерны решения в зависимости</w:t>
      </w:r>
      <w:r>
        <w:rPr>
          <w:color w:val="231F20"/>
          <w:spacing w:val="-57"/>
        </w:rPr>
        <w:t> </w:t>
      </w:r>
      <w:r>
        <w:rPr>
          <w:color w:val="231F20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типологии</w:t>
      </w:r>
      <w:r>
        <w:rPr>
          <w:color w:val="231F20"/>
          <w:spacing w:val="-11"/>
        </w:rPr>
        <w:t> </w:t>
      </w:r>
      <w:r>
        <w:rPr>
          <w:color w:val="231F20"/>
        </w:rPr>
        <w:t>ландшафта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выбранных</w:t>
      </w:r>
      <w:r>
        <w:rPr>
          <w:color w:val="231F20"/>
          <w:spacing w:val="-12"/>
        </w:rPr>
        <w:t> </w:t>
      </w:r>
      <w:r>
        <w:rPr>
          <w:color w:val="231F20"/>
        </w:rPr>
        <w:t>эколо-</w:t>
      </w:r>
      <w:r>
        <w:rPr>
          <w:color w:val="231F20"/>
          <w:spacing w:val="-58"/>
        </w:rPr>
        <w:t> </w:t>
      </w:r>
      <w:r>
        <w:rPr>
          <w:color w:val="231F20"/>
        </w:rPr>
        <w:t>гических технологий 4]: городские био-водо-</w:t>
      </w:r>
      <w:r>
        <w:rPr>
          <w:color w:val="231F20"/>
          <w:spacing w:val="-57"/>
        </w:rPr>
        <w:t> </w:t>
      </w:r>
      <w:r>
        <w:rPr>
          <w:color w:val="231F20"/>
        </w:rPr>
        <w:t>ёмы,</w:t>
      </w:r>
      <w:r>
        <w:rPr>
          <w:color w:val="231F20"/>
          <w:spacing w:val="-10"/>
        </w:rPr>
        <w:t> </w:t>
      </w:r>
      <w:r>
        <w:rPr>
          <w:color w:val="231F20"/>
        </w:rPr>
        <w:t>городские</w:t>
      </w:r>
      <w:r>
        <w:rPr>
          <w:color w:val="231F20"/>
          <w:spacing w:val="-10"/>
        </w:rPr>
        <w:t> </w:t>
      </w:r>
      <w:r>
        <w:rPr>
          <w:color w:val="231F20"/>
        </w:rPr>
        <w:t>сады,</w:t>
      </w:r>
      <w:r>
        <w:rPr>
          <w:color w:val="231F20"/>
          <w:spacing w:val="-10"/>
        </w:rPr>
        <w:t> </w:t>
      </w:r>
      <w:r>
        <w:rPr>
          <w:color w:val="231F20"/>
        </w:rPr>
        <w:t>городские</w:t>
      </w:r>
      <w:r>
        <w:rPr>
          <w:color w:val="231F20"/>
          <w:spacing w:val="-10"/>
        </w:rPr>
        <w:t> </w:t>
      </w:r>
      <w:r>
        <w:rPr>
          <w:color w:val="231F20"/>
        </w:rPr>
        <w:t>деревья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си-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стеме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фильтрации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дождевой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воды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открытые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каналы для движения дождевой воды до места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сбора, сбор дождевой воды и место хранения</w:t>
      </w:r>
      <w:r>
        <w:rPr>
          <w:color w:val="231F20"/>
          <w:spacing w:val="-57"/>
        </w:rPr>
        <w:t> </w:t>
      </w:r>
      <w:r>
        <w:rPr>
          <w:color w:val="231F20"/>
        </w:rPr>
        <w:t>объёма воды с последующим использовани-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ем.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гибридные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объекты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доминирующим</w:t>
      </w:r>
      <w:r>
        <w:rPr>
          <w:color w:val="231F20"/>
          <w:spacing w:val="-58"/>
        </w:rPr>
        <w:t> </w:t>
      </w:r>
      <w:r>
        <w:rPr>
          <w:color w:val="231F20"/>
        </w:rPr>
        <w:t>ландшафтным признаком обладают высоким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потенциалом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повышении</w:t>
      </w:r>
      <w:r>
        <w:rPr>
          <w:color w:val="231F20"/>
          <w:spacing w:val="-13"/>
        </w:rPr>
        <w:t> </w:t>
      </w:r>
      <w:r>
        <w:rPr>
          <w:color w:val="231F20"/>
        </w:rPr>
        <w:t>экологических</w:t>
      </w:r>
      <w:r>
        <w:rPr>
          <w:color w:val="231F20"/>
          <w:spacing w:val="-13"/>
        </w:rPr>
        <w:t> </w:t>
      </w:r>
      <w:r>
        <w:rPr>
          <w:color w:val="231F20"/>
        </w:rPr>
        <w:t>ка-</w:t>
      </w:r>
      <w:r>
        <w:rPr>
          <w:color w:val="231F20"/>
          <w:spacing w:val="-57"/>
        </w:rPr>
        <w:t> </w:t>
      </w:r>
      <w:r>
        <w:rPr>
          <w:color w:val="231F20"/>
        </w:rPr>
        <w:t>честв среды там, где есть резерв территорий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(пустыри,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ближнем</w:t>
      </w:r>
      <w:r>
        <w:rPr>
          <w:color w:val="231F20"/>
          <w:spacing w:val="-14"/>
        </w:rPr>
        <w:t> </w:t>
      </w:r>
      <w:r>
        <w:rPr>
          <w:color w:val="231F20"/>
        </w:rPr>
        <w:t>контуре</w:t>
      </w:r>
      <w:r>
        <w:rPr>
          <w:color w:val="231F20"/>
          <w:spacing w:val="-13"/>
        </w:rPr>
        <w:t> </w:t>
      </w:r>
      <w:r>
        <w:rPr>
          <w:color w:val="231F20"/>
        </w:rPr>
        <w:t>природных</w:t>
      </w:r>
      <w:r>
        <w:rPr>
          <w:color w:val="231F20"/>
          <w:spacing w:val="-14"/>
        </w:rPr>
        <w:t> </w:t>
      </w:r>
      <w:r>
        <w:rPr>
          <w:color w:val="231F20"/>
        </w:rPr>
        <w:t>тер-</w:t>
      </w:r>
      <w:r>
        <w:rPr>
          <w:color w:val="231F20"/>
          <w:spacing w:val="-58"/>
        </w:rPr>
        <w:t> </w:t>
      </w:r>
      <w:r>
        <w:rPr>
          <w:color w:val="231F20"/>
        </w:rPr>
        <w:t>риторий,</w:t>
      </w:r>
      <w:r>
        <w:rPr>
          <w:color w:val="231F20"/>
          <w:spacing w:val="41"/>
        </w:rPr>
        <w:t> </w:t>
      </w:r>
      <w:r>
        <w:rPr>
          <w:color w:val="231F20"/>
        </w:rPr>
        <w:t>участков</w:t>
      </w:r>
      <w:r>
        <w:rPr>
          <w:color w:val="231F20"/>
          <w:spacing w:val="41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41"/>
        </w:rPr>
        <w:t> </w:t>
      </w:r>
      <w:r>
        <w:rPr>
          <w:color w:val="231F20"/>
        </w:rPr>
        <w:t>зон),</w:t>
      </w:r>
      <w:r>
        <w:rPr>
          <w:color w:val="231F20"/>
          <w:spacing w:val="42"/>
        </w:rPr>
        <w:t> </w:t>
      </w:r>
      <w:r>
        <w:rPr>
          <w:color w:val="231F20"/>
        </w:rPr>
        <w:t>за-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7" w:space="40"/>
            <w:col w:w="5113"/>
          </w:cols>
        </w:sectPr>
      </w:pPr>
    </w:p>
    <w:p>
      <w:pPr>
        <w:pStyle w:val="BodyText"/>
        <w:spacing w:line="249" w:lineRule="auto" w:before="78"/>
        <w:ind w:left="163" w:right="39"/>
        <w:jc w:val="right"/>
      </w:pPr>
      <w:r>
        <w:rPr>
          <w:color w:val="231F20"/>
        </w:rPr>
        <w:t>давая</w:t>
      </w:r>
      <w:r>
        <w:rPr>
          <w:color w:val="231F20"/>
          <w:spacing w:val="21"/>
        </w:rPr>
        <w:t> </w:t>
      </w:r>
      <w:r>
        <w:rPr>
          <w:color w:val="231F20"/>
        </w:rPr>
        <w:t>новый</w:t>
      </w:r>
      <w:r>
        <w:rPr>
          <w:color w:val="231F20"/>
          <w:spacing w:val="22"/>
        </w:rPr>
        <w:t> </w:t>
      </w:r>
      <w:r>
        <w:rPr>
          <w:color w:val="231F20"/>
        </w:rPr>
        <w:t>социальный</w:t>
      </w:r>
      <w:r>
        <w:rPr>
          <w:color w:val="231F20"/>
          <w:spacing w:val="21"/>
        </w:rPr>
        <w:t> </w:t>
      </w:r>
      <w:r>
        <w:rPr>
          <w:color w:val="231F20"/>
        </w:rPr>
        <w:t>сценарий</w:t>
      </w:r>
      <w:r>
        <w:rPr>
          <w:color w:val="231F20"/>
          <w:spacing w:val="22"/>
        </w:rPr>
        <w:t> </w:t>
      </w:r>
      <w:r>
        <w:rPr>
          <w:color w:val="231F20"/>
        </w:rPr>
        <w:t>развития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срединной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периферийной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части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города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[5].</w:t>
      </w:r>
      <w:r>
        <w:rPr>
          <w:color w:val="231F20"/>
          <w:spacing w:val="-57"/>
        </w:rPr>
        <w:t> </w:t>
      </w:r>
      <w:r>
        <w:rPr>
          <w:color w:val="231F20"/>
        </w:rPr>
        <w:t>К сожалению, только за счет трансформа-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оболочки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природных</w:t>
      </w:r>
      <w:r>
        <w:rPr>
          <w:color w:val="231F20"/>
          <w:spacing w:val="-14"/>
        </w:rPr>
        <w:t> </w:t>
      </w:r>
      <w:r>
        <w:rPr>
          <w:color w:val="231F20"/>
        </w:rPr>
        <w:t>характе-</w:t>
      </w:r>
      <w:r>
        <w:rPr>
          <w:color w:val="231F20"/>
          <w:spacing w:val="-57"/>
        </w:rPr>
        <w:t> </w:t>
      </w:r>
      <w:r>
        <w:rPr>
          <w:color w:val="231F20"/>
        </w:rPr>
        <w:t>ристик</w:t>
      </w:r>
      <w:r>
        <w:rPr>
          <w:color w:val="231F20"/>
          <w:spacing w:val="21"/>
        </w:rPr>
        <w:t> </w:t>
      </w:r>
      <w:r>
        <w:rPr>
          <w:color w:val="231F20"/>
        </w:rPr>
        <w:t>участка</w:t>
      </w:r>
      <w:r>
        <w:rPr>
          <w:color w:val="231F20"/>
          <w:spacing w:val="21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21"/>
        </w:rPr>
        <w:t> </w:t>
      </w:r>
      <w:r>
        <w:rPr>
          <w:color w:val="231F20"/>
        </w:rPr>
        <w:t>невозможно</w:t>
      </w:r>
      <w:r>
        <w:rPr>
          <w:color w:val="231F20"/>
          <w:spacing w:val="-57"/>
        </w:rPr>
        <w:t> </w:t>
      </w:r>
      <w:r>
        <w:rPr>
          <w:color w:val="231F20"/>
        </w:rPr>
        <w:t>достичь</w:t>
      </w:r>
      <w:r>
        <w:rPr>
          <w:color w:val="231F20"/>
          <w:spacing w:val="14"/>
        </w:rPr>
        <w:t> </w:t>
      </w:r>
      <w:r>
        <w:rPr>
          <w:color w:val="231F20"/>
        </w:rPr>
        <w:t>самого</w:t>
      </w:r>
      <w:r>
        <w:rPr>
          <w:color w:val="231F20"/>
          <w:spacing w:val="15"/>
        </w:rPr>
        <w:t> </w:t>
      </w:r>
      <w:r>
        <w:rPr>
          <w:color w:val="231F20"/>
        </w:rPr>
        <w:t>высоко</w:t>
      </w:r>
      <w:r>
        <w:rPr>
          <w:color w:val="231F20"/>
          <w:spacing w:val="14"/>
        </w:rPr>
        <w:t> </w:t>
      </w:r>
      <w:r>
        <w:rPr>
          <w:color w:val="231F20"/>
        </w:rPr>
        <w:t>результата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поддер-</w:t>
      </w:r>
      <w:r>
        <w:rPr>
          <w:color w:val="231F20"/>
          <w:spacing w:val="-57"/>
        </w:rPr>
        <w:t> </w:t>
      </w:r>
      <w:r>
        <w:rPr>
          <w:color w:val="231F20"/>
        </w:rPr>
        <w:t>жании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развитии</w:t>
      </w:r>
      <w:r>
        <w:rPr>
          <w:color w:val="231F20"/>
          <w:spacing w:val="14"/>
        </w:rPr>
        <w:t> </w:t>
      </w:r>
      <w:r>
        <w:rPr>
          <w:color w:val="231F20"/>
        </w:rPr>
        <w:t>голубой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зелёной</w:t>
      </w:r>
      <w:r>
        <w:rPr>
          <w:color w:val="231F20"/>
          <w:spacing w:val="13"/>
        </w:rPr>
        <w:t> </w:t>
      </w:r>
      <w:r>
        <w:rPr>
          <w:color w:val="231F20"/>
        </w:rPr>
        <w:t>инфра-</w:t>
      </w:r>
      <w:r>
        <w:rPr>
          <w:color w:val="231F20"/>
          <w:spacing w:val="-57"/>
        </w:rPr>
        <w:t> </w:t>
      </w:r>
      <w:r>
        <w:rPr>
          <w:color w:val="231F20"/>
        </w:rPr>
        <w:t>структуры</w:t>
      </w:r>
      <w:r>
        <w:rPr>
          <w:color w:val="231F20"/>
          <w:spacing w:val="6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7"/>
        </w:rPr>
        <w:t> </w:t>
      </w:r>
      <w:r>
        <w:rPr>
          <w:color w:val="231F20"/>
        </w:rPr>
        <w:t>городов.</w:t>
      </w:r>
      <w:r>
        <w:rPr>
          <w:color w:val="231F20"/>
          <w:spacing w:val="8"/>
        </w:rPr>
        <w:t> </w:t>
      </w:r>
      <w:r>
        <w:rPr>
          <w:color w:val="231F20"/>
        </w:rPr>
        <w:t>Появление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третьей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группы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гибридных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объектов,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которых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происходит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гибридизация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свойств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типологи-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ческих</w:t>
      </w:r>
      <w:r>
        <w:rPr>
          <w:color w:val="231F20"/>
          <w:spacing w:val="7"/>
        </w:rPr>
        <w:t> </w:t>
      </w:r>
      <w:r>
        <w:rPr>
          <w:color w:val="231F20"/>
        </w:rPr>
        <w:t>характеристик</w:t>
      </w:r>
      <w:r>
        <w:rPr>
          <w:color w:val="231F20"/>
          <w:spacing w:val="6"/>
        </w:rPr>
        <w:t> </w:t>
      </w:r>
      <w:r>
        <w:rPr>
          <w:color w:val="231F20"/>
        </w:rPr>
        <w:t>по</w:t>
      </w:r>
      <w:r>
        <w:rPr>
          <w:color w:val="231F20"/>
          <w:spacing w:val="6"/>
        </w:rPr>
        <w:t> </w:t>
      </w:r>
      <w:r>
        <w:rPr>
          <w:color w:val="231F20"/>
        </w:rPr>
        <w:t>трем</w:t>
      </w:r>
      <w:r>
        <w:rPr>
          <w:color w:val="231F20"/>
          <w:spacing w:val="5"/>
        </w:rPr>
        <w:t> </w:t>
      </w:r>
      <w:r>
        <w:rPr>
          <w:color w:val="231F20"/>
        </w:rPr>
        <w:t>направлениям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между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зданием,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ландшафтом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технологиями,</w:t>
      </w:r>
      <w:r>
        <w:rPr>
          <w:color w:val="231F20"/>
          <w:spacing w:val="-57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случайно</w:t>
      </w:r>
      <w:r>
        <w:rPr>
          <w:color w:val="231F20"/>
          <w:spacing w:val="-9"/>
        </w:rPr>
        <w:t> </w:t>
      </w:r>
      <w:r>
        <w:rPr>
          <w:color w:val="231F20"/>
        </w:rPr>
        <w:t>[6].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нее</w:t>
      </w:r>
      <w:r>
        <w:rPr>
          <w:color w:val="231F20"/>
          <w:spacing w:val="-11"/>
        </w:rPr>
        <w:t> </w:t>
      </w:r>
      <w:r>
        <w:rPr>
          <w:color w:val="231F20"/>
        </w:rPr>
        <w:t>характерны</w:t>
      </w:r>
      <w:r>
        <w:rPr>
          <w:color w:val="231F20"/>
          <w:spacing w:val="-11"/>
        </w:rPr>
        <w:t> </w:t>
      </w:r>
      <w:r>
        <w:rPr>
          <w:color w:val="231F20"/>
        </w:rPr>
        <w:t>решения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зависимости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типологической</w:t>
      </w:r>
      <w:r>
        <w:rPr>
          <w:color w:val="231F20"/>
          <w:spacing w:val="-12"/>
        </w:rPr>
        <w:t> </w:t>
      </w:r>
      <w:r>
        <w:rPr>
          <w:color w:val="231F20"/>
        </w:rPr>
        <w:t>интеграции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зеленых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технологий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оболочку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здания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типо-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логией</w:t>
      </w:r>
      <w:r>
        <w:rPr>
          <w:color w:val="231F20"/>
          <w:spacing w:val="-14"/>
        </w:rPr>
        <w:t> </w:t>
      </w:r>
      <w:r>
        <w:rPr>
          <w:color w:val="231F20"/>
        </w:rPr>
        <w:t>искусственного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естественного</w:t>
      </w:r>
      <w:r>
        <w:rPr>
          <w:color w:val="231F20"/>
          <w:spacing w:val="-13"/>
        </w:rPr>
        <w:t> </w:t>
      </w:r>
      <w:r>
        <w:rPr>
          <w:color w:val="231F20"/>
        </w:rPr>
        <w:t>ланд-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шафта: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жилое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домовладение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ограниченной</w:t>
      </w:r>
      <w:r>
        <w:rPr>
          <w:color w:val="231F20"/>
          <w:spacing w:val="-57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многофункциональными</w:t>
      </w:r>
      <w:r>
        <w:rPr>
          <w:color w:val="231F20"/>
          <w:spacing w:val="1"/>
        </w:rPr>
        <w:t> </w:t>
      </w:r>
      <w:r>
        <w:rPr>
          <w:color w:val="231F20"/>
        </w:rPr>
        <w:t>сце-</w:t>
      </w:r>
      <w:r>
        <w:rPr>
          <w:color w:val="231F20"/>
          <w:spacing w:val="-57"/>
        </w:rPr>
        <w:t> </w:t>
      </w:r>
      <w:r>
        <w:rPr>
          <w:color w:val="231F20"/>
        </w:rPr>
        <w:t>нарием</w:t>
      </w:r>
      <w:r>
        <w:rPr>
          <w:color w:val="231F20"/>
          <w:spacing w:val="12"/>
        </w:rPr>
        <w:t> </w:t>
      </w:r>
      <w:r>
        <w:rPr>
          <w:color w:val="231F20"/>
        </w:rPr>
        <w:t>«леса»</w:t>
      </w:r>
      <w:r>
        <w:rPr>
          <w:color w:val="231F20"/>
          <w:spacing w:val="12"/>
        </w:rPr>
        <w:t> </w:t>
      </w:r>
      <w:r>
        <w:rPr>
          <w:color w:val="231F20"/>
        </w:rPr>
        <w:t>как</w:t>
      </w:r>
      <w:r>
        <w:rPr>
          <w:color w:val="231F20"/>
          <w:spacing w:val="12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13"/>
        </w:rPr>
        <w:t> </w:t>
      </w:r>
      <w:r>
        <w:rPr>
          <w:color w:val="231F20"/>
        </w:rPr>
        <w:t>простран-</w:t>
      </w:r>
      <w:r>
        <w:rPr>
          <w:color w:val="231F20"/>
          <w:spacing w:val="-57"/>
        </w:rPr>
        <w:t> </w:t>
      </w:r>
      <w:r>
        <w:rPr>
          <w:color w:val="231F20"/>
        </w:rPr>
        <w:t>ства</w:t>
      </w:r>
      <w:r>
        <w:rPr>
          <w:color w:val="231F20"/>
          <w:spacing w:val="5"/>
        </w:rPr>
        <w:t> </w:t>
      </w:r>
      <w:r>
        <w:rPr>
          <w:color w:val="231F20"/>
        </w:rPr>
        <w:t>(рис.</w:t>
      </w:r>
      <w:r>
        <w:rPr>
          <w:color w:val="231F20"/>
          <w:spacing w:val="4"/>
        </w:rPr>
        <w:t> </w:t>
      </w:r>
      <w:r>
        <w:rPr>
          <w:color w:val="231F20"/>
        </w:rPr>
        <w:t>1),</w:t>
      </w:r>
      <w:r>
        <w:rPr>
          <w:color w:val="231F20"/>
          <w:spacing w:val="5"/>
        </w:rPr>
        <w:t> </w:t>
      </w:r>
      <w:r>
        <w:rPr>
          <w:color w:val="231F20"/>
        </w:rPr>
        <w:t>интеграция</w:t>
      </w:r>
      <w:r>
        <w:rPr>
          <w:color w:val="231F20"/>
          <w:spacing w:val="5"/>
        </w:rPr>
        <w:t> </w:t>
      </w:r>
      <w:r>
        <w:rPr>
          <w:color w:val="231F20"/>
        </w:rPr>
        <w:t>транспортного</w:t>
      </w:r>
      <w:r>
        <w:rPr>
          <w:color w:val="231F20"/>
          <w:spacing w:val="5"/>
        </w:rPr>
        <w:t> </w:t>
      </w:r>
      <w:r>
        <w:rPr>
          <w:color w:val="231F20"/>
        </w:rPr>
        <w:t>объ-</w:t>
      </w:r>
      <w:r>
        <w:rPr>
          <w:color w:val="231F20"/>
          <w:spacing w:val="-57"/>
        </w:rPr>
        <w:t> </w:t>
      </w:r>
      <w:r>
        <w:rPr>
          <w:color w:val="231F20"/>
        </w:rPr>
        <w:t>екта</w:t>
      </w:r>
      <w:r>
        <w:rPr>
          <w:color w:val="231F20"/>
          <w:spacing w:val="31"/>
        </w:rPr>
        <w:t> </w:t>
      </w:r>
      <w:r>
        <w:rPr>
          <w:color w:val="231F20"/>
        </w:rPr>
        <w:t>с</w:t>
      </w:r>
      <w:r>
        <w:rPr>
          <w:color w:val="231F20"/>
          <w:spacing w:val="29"/>
        </w:rPr>
        <w:t> </w:t>
      </w:r>
      <w:r>
        <w:rPr>
          <w:color w:val="231F20"/>
        </w:rPr>
        <w:t>городским</w:t>
      </w:r>
      <w:r>
        <w:rPr>
          <w:color w:val="231F20"/>
          <w:spacing w:val="31"/>
        </w:rPr>
        <w:t> </w:t>
      </w:r>
      <w:r>
        <w:rPr>
          <w:color w:val="231F20"/>
        </w:rPr>
        <w:t>ландшафтом</w:t>
      </w:r>
      <w:r>
        <w:rPr>
          <w:color w:val="231F20"/>
          <w:spacing w:val="32"/>
        </w:rPr>
        <w:t> </w:t>
      </w:r>
      <w:r>
        <w:rPr>
          <w:color w:val="231F20"/>
        </w:rPr>
        <w:t>разного</w:t>
      </w:r>
      <w:r>
        <w:rPr>
          <w:color w:val="231F20"/>
          <w:spacing w:val="31"/>
        </w:rPr>
        <w:t> </w:t>
      </w:r>
      <w:r>
        <w:rPr>
          <w:color w:val="231F20"/>
        </w:rPr>
        <w:t>типа</w:t>
      </w:r>
      <w:r>
        <w:rPr>
          <w:color w:val="231F20"/>
          <w:spacing w:val="-57"/>
        </w:rPr>
        <w:t> </w:t>
      </w:r>
      <w:r>
        <w:rPr>
          <w:color w:val="231F20"/>
        </w:rPr>
        <w:t>(рис.</w:t>
      </w:r>
      <w:r>
        <w:rPr>
          <w:color w:val="231F20"/>
          <w:spacing w:val="10"/>
        </w:rPr>
        <w:t> </w:t>
      </w:r>
      <w:r>
        <w:rPr>
          <w:color w:val="231F20"/>
        </w:rPr>
        <w:t>2)</w:t>
      </w:r>
      <w:r>
        <w:rPr>
          <w:color w:val="231F20"/>
          <w:spacing w:val="11"/>
        </w:rPr>
        <w:t> </w:t>
      </w:r>
      <w:r>
        <w:rPr>
          <w:color w:val="231F20"/>
        </w:rPr>
        <w:t>[7],</w:t>
      </w:r>
      <w:r>
        <w:rPr>
          <w:color w:val="231F20"/>
          <w:spacing w:val="13"/>
        </w:rPr>
        <w:t> </w:t>
      </w:r>
      <w:r>
        <w:rPr>
          <w:color w:val="231F20"/>
        </w:rPr>
        <w:t>интеграция</w:t>
      </w:r>
      <w:r>
        <w:rPr>
          <w:color w:val="231F20"/>
          <w:spacing w:val="13"/>
        </w:rPr>
        <w:t> </w:t>
      </w:r>
      <w:r>
        <w:rPr>
          <w:color w:val="231F20"/>
        </w:rPr>
        <w:t>между</w:t>
      </w:r>
      <w:r>
        <w:rPr>
          <w:color w:val="231F20"/>
          <w:spacing w:val="13"/>
        </w:rPr>
        <w:t> </w:t>
      </w:r>
      <w:r>
        <w:rPr>
          <w:color w:val="231F20"/>
        </w:rPr>
        <w:t>архитектурой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 ландшафтом через технологии зеленых крыш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использованием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элементов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макро-геопласти-</w:t>
      </w:r>
    </w:p>
    <w:p>
      <w:pPr>
        <w:pStyle w:val="BodyText"/>
        <w:spacing w:before="24"/>
        <w:ind w:left="163"/>
      </w:pPr>
      <w:r>
        <w:rPr>
          <w:color w:val="231F20"/>
        </w:rPr>
        <w:t>ки (рис.</w:t>
      </w:r>
      <w:r>
        <w:rPr>
          <w:color w:val="231F20"/>
          <w:spacing w:val="-1"/>
        </w:rPr>
        <w:t> </w:t>
      </w:r>
      <w:r>
        <w:rPr>
          <w:color w:val="231F20"/>
        </w:rPr>
        <w:t>3).</w:t>
      </w:r>
    </w:p>
    <w:p>
      <w:pPr>
        <w:pStyle w:val="BodyText"/>
        <w:spacing w:line="249" w:lineRule="auto" w:before="12"/>
        <w:ind w:left="163" w:right="40" w:firstLine="396"/>
      </w:pPr>
      <w:r>
        <w:rPr>
          <w:color w:val="231F20"/>
        </w:rPr>
        <w:t>Примеры</w:t>
      </w:r>
      <w:r>
        <w:rPr>
          <w:color w:val="231F20"/>
          <w:spacing w:val="1"/>
        </w:rPr>
        <w:t> </w:t>
      </w:r>
      <w:r>
        <w:rPr>
          <w:color w:val="231F20"/>
        </w:rPr>
        <w:t>реализованных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но-ландшафтных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гибридных</w:t>
      </w:r>
      <w:r>
        <w:rPr>
          <w:color w:val="231F20"/>
          <w:spacing w:val="-14"/>
        </w:rPr>
        <w:t> </w:t>
      </w:r>
      <w:r>
        <w:rPr>
          <w:color w:val="231F20"/>
        </w:rPr>
        <w:t>объектов</w:t>
      </w:r>
      <w:r>
        <w:rPr>
          <w:color w:val="231F20"/>
          <w:spacing w:val="-14"/>
        </w:rPr>
        <w:t> </w:t>
      </w:r>
      <w:r>
        <w:rPr>
          <w:color w:val="231F20"/>
        </w:rPr>
        <w:t>проил-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люстрируют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приемы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интеграции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здания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ланд-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шафтом</w:t>
      </w:r>
      <w:r>
        <w:rPr>
          <w:color w:val="231F20"/>
          <w:spacing w:val="-1"/>
        </w:rPr>
        <w:t> </w:t>
      </w:r>
      <w:r>
        <w:rPr>
          <w:color w:val="231F20"/>
        </w:rPr>
        <w:t>разной типологии:</w:t>
      </w:r>
    </w:p>
    <w:p>
      <w:pPr>
        <w:pStyle w:val="ListParagraph"/>
        <w:numPr>
          <w:ilvl w:val="0"/>
          <w:numId w:val="94"/>
        </w:numPr>
        <w:tabs>
          <w:tab w:pos="750" w:val="left" w:leader="none"/>
        </w:tabs>
        <w:spacing w:line="249" w:lineRule="auto" w:before="4" w:after="0"/>
        <w:ind w:left="163" w:right="39" w:firstLine="396"/>
        <w:jc w:val="both"/>
        <w:rPr>
          <w:sz w:val="24"/>
        </w:rPr>
      </w:pPr>
      <w:r>
        <w:rPr>
          <w:color w:val="231F20"/>
          <w:sz w:val="24"/>
        </w:rPr>
        <w:t>жилое домовладение на ограниченной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многофункциональными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сцена-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рием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«леса»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общественного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пространства</w:t>
      </w:r>
    </w:p>
    <w:p>
      <w:pPr>
        <w:pStyle w:val="ListParagraph"/>
        <w:numPr>
          <w:ilvl w:val="0"/>
          <w:numId w:val="94"/>
        </w:numPr>
        <w:tabs>
          <w:tab w:pos="738" w:val="left" w:leader="none"/>
        </w:tabs>
        <w:spacing w:line="249" w:lineRule="auto" w:before="3" w:after="0"/>
        <w:ind w:left="163" w:right="40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интеграция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транспортного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объекта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ар-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3"/>
          <w:sz w:val="24"/>
        </w:rPr>
        <w:t>хитектурой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3"/>
          <w:sz w:val="24"/>
        </w:rPr>
        <w:t>социокультурного</w:t>
      </w:r>
      <w:r>
        <w:rPr>
          <w:color w:val="231F20"/>
          <w:spacing w:val="-8"/>
          <w:sz w:val="24"/>
        </w:rPr>
        <w:t> </w:t>
      </w:r>
      <w:r>
        <w:rPr>
          <w:color w:val="231F20"/>
          <w:spacing w:val="-2"/>
          <w:sz w:val="24"/>
        </w:rPr>
        <w:t>сценария</w:t>
      </w:r>
      <w:r>
        <w:rPr>
          <w:color w:val="231F20"/>
          <w:spacing w:val="-8"/>
          <w:sz w:val="24"/>
        </w:rPr>
        <w:t> </w:t>
      </w:r>
      <w:r>
        <w:rPr>
          <w:color w:val="231F20"/>
          <w:spacing w:val="-2"/>
          <w:sz w:val="24"/>
        </w:rPr>
        <w:t>на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2"/>
          <w:sz w:val="24"/>
        </w:rPr>
        <w:t>ис-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кусственном основании с компонентами вос-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становленной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природы</w:t>
      </w:r>
    </w:p>
    <w:p>
      <w:pPr>
        <w:pStyle w:val="ListParagraph"/>
        <w:numPr>
          <w:ilvl w:val="0"/>
          <w:numId w:val="94"/>
        </w:numPr>
        <w:tabs>
          <w:tab w:pos="736" w:val="left" w:leader="none"/>
        </w:tabs>
        <w:spacing w:line="249" w:lineRule="auto" w:before="4" w:after="0"/>
        <w:ind w:left="163" w:right="38" w:firstLine="396"/>
        <w:jc w:val="right"/>
        <w:rPr>
          <w:sz w:val="24"/>
        </w:rPr>
      </w:pPr>
      <w:r>
        <w:rPr>
          <w:color w:val="231F20"/>
          <w:spacing w:val="-1"/>
          <w:sz w:val="24"/>
        </w:rPr>
        <w:t>интеграция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между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архитектурой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ланд-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шафтом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через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технологии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зеленых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крыш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ис-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w w:val="95"/>
          <w:sz w:val="24"/>
        </w:rPr>
        <w:t>пользованием элементов макро-геопластики </w:t>
      </w:r>
      <w:r>
        <w:rPr>
          <w:color w:val="231F20"/>
          <w:spacing w:val="-1"/>
          <w:w w:val="95"/>
          <w:sz w:val="24"/>
        </w:rPr>
        <w:t>[8].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Однако вопросы повышения эстетического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влияния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гибридных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объектов,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особенно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в ча-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сти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использования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конструкций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технологий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разных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условиях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городской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ткани,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недоста-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точно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изучены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[9].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Использование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силуэтных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линий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пластических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форм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геопластики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ар-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хитектурных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конструкций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номинации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«ма-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кро»,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как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масштабных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образных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компонентов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среды,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позволит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вывести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гибридные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объекты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на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2"/>
          <w:sz w:val="24"/>
        </w:rPr>
        <w:t>новый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уровень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их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интеграции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разных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частях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города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в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качестве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нового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символа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знака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ме-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ста.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Этому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будет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способствовать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естествен-</w:t>
      </w:r>
    </w:p>
    <w:p>
      <w:pPr>
        <w:spacing w:line="240" w:lineRule="auto" w:before="8" w:after="25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232.45pt;height:172.3pt;mso-position-horizontal-relative:char;mso-position-vertical-relative:line" id="docshapegroup885" coordorigin="0,0" coordsize="4649,3446">
            <v:shape style="position:absolute;left:0;top:0;width:4649;height:3098" type="#_x0000_t75" id="docshape886" stroked="false">
              <v:imagedata r:id="rId428" o:title=""/>
            </v:shape>
            <v:shape style="position:absolute;left:0;top:3140;width:606;height:305" id="docshape887" coordorigin="0,3140" coordsize="606,305" path="m303,3140l0,3445,605,3445,303,314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line="249" w:lineRule="auto" w:before="40"/>
        <w:ind w:left="163" w:right="1029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6"/>
          <w:sz w:val="21"/>
        </w:rPr>
        <w:t> </w:t>
      </w:r>
      <w:r>
        <w:rPr>
          <w:color w:val="231F20"/>
          <w:sz w:val="21"/>
        </w:rPr>
        <w:t>Макет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жилого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домовладения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Kampung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Admiralty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Сингапуре,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выставленный</w:t>
      </w:r>
    </w:p>
    <w:p>
      <w:pPr>
        <w:spacing w:line="249" w:lineRule="auto" w:before="2"/>
        <w:ind w:left="163" w:right="721" w:firstLine="0"/>
        <w:jc w:val="left"/>
        <w:rPr>
          <w:sz w:val="21"/>
        </w:rPr>
      </w:pPr>
      <w:r>
        <w:rPr>
          <w:color w:val="231F20"/>
          <w:sz w:val="21"/>
        </w:rPr>
        <w:t>на 1-м этаже комплекса в транзитном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общественном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пространстве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(фото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автора)</w:t>
      </w:r>
    </w:p>
    <w:p>
      <w:pPr>
        <w:pStyle w:val="BodyText"/>
        <w:spacing w:before="8"/>
        <w:jc w:val="left"/>
        <w:rPr>
          <w:sz w:val="23"/>
        </w:rPr>
      </w:pPr>
      <w:r>
        <w:rPr/>
        <w:pict>
          <v:group style="position:absolute;margin-left:297.637299pt;margin-top:14.867151pt;width:233.35pt;height:157.65pt;mso-position-horizontal-relative:page;mso-position-vertical-relative:paragraph;z-index:-15548416;mso-wrap-distance-left:0;mso-wrap-distance-right:0" id="docshapegroup888" coordorigin="5953,297" coordsize="4667,3153">
            <v:shape style="position:absolute;left:5952;top:3144;width:606;height:305" id="docshape889" coordorigin="5953,3145" coordsize="606,305" path="m6255,3145l5953,3450,6558,3450,6255,3145xe" filled="true" fillcolor="#8fc73e" stroked="false">
              <v:path arrowok="t"/>
              <v:fill type="solid"/>
            </v:shape>
            <v:shape style="position:absolute;left:5952;top:297;width:4667;height:2848" type="#_x0000_t75" id="docshape890" stroked="false">
              <v:imagedata r:id="rId429" o:title=""/>
            </v:shape>
            <w10:wrap type="topAndBottom"/>
          </v:group>
        </w:pict>
      </w:r>
    </w:p>
    <w:p>
      <w:pPr>
        <w:spacing w:line="249" w:lineRule="auto" w:before="70"/>
        <w:ind w:left="163" w:right="723" w:hanging="1"/>
        <w:jc w:val="left"/>
        <w:rPr>
          <w:sz w:val="21"/>
        </w:rPr>
      </w:pPr>
      <w:r>
        <w:rPr>
          <w:b/>
          <w:color w:val="231F20"/>
          <w:sz w:val="21"/>
        </w:rPr>
        <w:t>Рис. 2. </w:t>
      </w:r>
      <w:r>
        <w:rPr>
          <w:color w:val="231F20"/>
          <w:sz w:val="21"/>
        </w:rPr>
        <w:t>Проект будущего – Covers Brooklyn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Highway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in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Landscaped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Waterfront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Park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(США)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[7]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8"/>
        <w:jc w:val="left"/>
        <w:rPr>
          <w:sz w:val="12"/>
        </w:rPr>
      </w:pPr>
      <w:r>
        <w:rPr/>
        <w:pict>
          <v:group style="position:absolute;margin-left:297.637299pt;margin-top:8.504238pt;width:232.45pt;height:172.6pt;mso-position-horizontal-relative:page;mso-position-vertical-relative:paragraph;z-index:-15547904;mso-wrap-distance-left:0;mso-wrap-distance-right:0" id="docshapegroup891" coordorigin="5953,170" coordsize="4649,3452">
            <v:shape style="position:absolute;left:5952;top:3317;width:606;height:305" id="docshape892" coordorigin="5953,3317" coordsize="606,305" path="m6255,3317l5953,3622,6558,3622,6255,3317xe" filled="true" fillcolor="#8fc73e" stroked="false">
              <v:path arrowok="t"/>
              <v:fill type="solid"/>
            </v:shape>
            <v:shape style="position:absolute;left:5952;top:170;width:4649;height:3105" type="#_x0000_t75" id="docshape893" stroked="false">
              <v:imagedata r:id="rId430" o:title=""/>
            </v:shape>
            <w10:wrap type="topAndBottom"/>
          </v:group>
        </w:pict>
      </w:r>
    </w:p>
    <w:p>
      <w:pPr>
        <w:spacing w:line="249" w:lineRule="auto" w:before="70"/>
        <w:ind w:left="163" w:right="1668" w:firstLine="0"/>
        <w:jc w:val="left"/>
        <w:rPr>
          <w:sz w:val="21"/>
        </w:rPr>
      </w:pPr>
      <w:r>
        <w:rPr>
          <w:b/>
          <w:color w:val="231F20"/>
          <w:sz w:val="21"/>
        </w:rPr>
        <w:t>Рис. 3. </w:t>
      </w:r>
      <w:r>
        <w:rPr>
          <w:color w:val="231F20"/>
          <w:sz w:val="21"/>
        </w:rPr>
        <w:t>Парк Зарядье – Москва, Россия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(фото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автора)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spacing w:before="6"/>
        <w:jc w:val="left"/>
        <w:rPr>
          <w:sz w:val="23"/>
        </w:rPr>
      </w:pPr>
    </w:p>
    <w:p>
      <w:pPr>
        <w:pStyle w:val="BodyText"/>
        <w:spacing w:line="249" w:lineRule="auto" w:before="1"/>
        <w:ind w:left="163" w:right="501"/>
      </w:pPr>
      <w:r>
        <w:rPr>
          <w:color w:val="231F20"/>
          <w:w w:val="95"/>
        </w:rPr>
        <w:t>ный дефицит внеархитектурного пространства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 центральной части городов с одной сторо-</w:t>
      </w:r>
      <w:r>
        <w:rPr>
          <w:color w:val="231F20"/>
          <w:spacing w:val="1"/>
        </w:rPr>
        <w:t> </w:t>
      </w:r>
      <w:r>
        <w:rPr>
          <w:color w:val="231F20"/>
        </w:rPr>
        <w:t>ны, а с другой – резерв территорий для про-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ектирования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срединной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периферийной</w:t>
      </w:r>
      <w:r>
        <w:rPr>
          <w:color w:val="231F20"/>
          <w:spacing w:val="-14"/>
        </w:rPr>
        <w:t> </w:t>
      </w:r>
      <w:r>
        <w:rPr>
          <w:color w:val="231F20"/>
        </w:rPr>
        <w:t>ча-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6" w:space="133"/>
            <w:col w:w="5321"/>
          </w:cols>
        </w:sectPr>
      </w:pPr>
    </w:p>
    <w:p>
      <w:pPr>
        <w:pStyle w:val="BodyText"/>
        <w:spacing w:line="249" w:lineRule="auto" w:before="78"/>
        <w:ind w:left="503" w:right="-5"/>
        <w:jc w:val="left"/>
      </w:pPr>
      <w:r>
        <w:rPr>
          <w:color w:val="231F20"/>
          <w:spacing w:val="-2"/>
        </w:rPr>
        <w:t>сти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настраивает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специалистов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поиск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новых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приемов</w:t>
      </w:r>
      <w:r>
        <w:rPr>
          <w:color w:val="231F20"/>
          <w:spacing w:val="26"/>
          <w:w w:val="95"/>
        </w:rPr>
        <w:t> </w:t>
      </w:r>
      <w:r>
        <w:rPr>
          <w:color w:val="231F20"/>
          <w:w w:val="95"/>
        </w:rPr>
        <w:t>эстетической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запоминаемости</w:t>
      </w:r>
      <w:r>
        <w:rPr>
          <w:color w:val="231F20"/>
          <w:spacing w:val="27"/>
          <w:w w:val="95"/>
        </w:rPr>
        <w:t> </w:t>
      </w:r>
      <w:r>
        <w:rPr>
          <w:color w:val="231F20"/>
          <w:w w:val="95"/>
        </w:rPr>
        <w:t>среды.</w:t>
      </w:r>
    </w:p>
    <w:p>
      <w:pPr>
        <w:pStyle w:val="Heading2"/>
        <w:spacing w:before="229"/>
        <w:ind w:left="900"/>
      </w:pPr>
      <w:r>
        <w:rPr>
          <w:color w:val="231F20"/>
          <w:spacing w:val="-1"/>
        </w:rPr>
        <w:t>Результаты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исследования</w:t>
      </w:r>
    </w:p>
    <w:p>
      <w:pPr>
        <w:pStyle w:val="BodyText"/>
        <w:spacing w:line="249" w:lineRule="auto" w:before="12"/>
        <w:ind w:left="503" w:firstLine="396"/>
      </w:pP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целях</w:t>
      </w:r>
      <w:r>
        <w:rPr>
          <w:color w:val="231F20"/>
          <w:spacing w:val="-13"/>
        </w:rPr>
        <w:t> </w:t>
      </w:r>
      <w:r>
        <w:rPr>
          <w:color w:val="231F20"/>
        </w:rPr>
        <w:t>последующей</w:t>
      </w:r>
      <w:r>
        <w:rPr>
          <w:color w:val="231F20"/>
          <w:spacing w:val="-13"/>
        </w:rPr>
        <w:t> </w:t>
      </w:r>
      <w:r>
        <w:rPr>
          <w:color w:val="231F20"/>
        </w:rPr>
        <w:t>классификации</w:t>
      </w:r>
      <w:r>
        <w:rPr>
          <w:color w:val="231F20"/>
          <w:spacing w:val="-13"/>
        </w:rPr>
        <w:t> </w:t>
      </w:r>
      <w:r>
        <w:rPr>
          <w:color w:val="231F20"/>
        </w:rPr>
        <w:t>ги-</w:t>
      </w:r>
      <w:r>
        <w:rPr>
          <w:color w:val="231F20"/>
          <w:spacing w:val="-57"/>
        </w:rPr>
        <w:t> </w:t>
      </w:r>
      <w:r>
        <w:rPr>
          <w:color w:val="231F20"/>
        </w:rPr>
        <w:t>бридных объектов третьей группы с новыми</w:t>
      </w:r>
      <w:r>
        <w:rPr>
          <w:color w:val="231F20"/>
          <w:spacing w:val="1"/>
        </w:rPr>
        <w:t> </w:t>
      </w:r>
      <w:r>
        <w:rPr>
          <w:color w:val="231F20"/>
        </w:rPr>
        <w:t>свойствами</w:t>
      </w:r>
      <w:r>
        <w:rPr>
          <w:color w:val="231F20"/>
          <w:spacing w:val="-14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-13"/>
        </w:rPr>
        <w:t> </w:t>
      </w:r>
      <w:r>
        <w:rPr>
          <w:color w:val="231F20"/>
        </w:rPr>
        <w:t>рассмотреть</w:t>
      </w:r>
      <w:r>
        <w:rPr>
          <w:color w:val="231F20"/>
          <w:spacing w:val="-13"/>
        </w:rPr>
        <w:t> </w:t>
      </w:r>
      <w:r>
        <w:rPr>
          <w:color w:val="231F20"/>
        </w:rPr>
        <w:t>три</w:t>
      </w:r>
      <w:r>
        <w:rPr>
          <w:color w:val="231F20"/>
          <w:spacing w:val="-13"/>
        </w:rPr>
        <w:t> </w:t>
      </w:r>
      <w:r>
        <w:rPr>
          <w:color w:val="231F20"/>
        </w:rPr>
        <w:t>ти-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пологических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знака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образа,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наиболее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про-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грессивных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использовании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современном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этапе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эволюции,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именно: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каркасы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качестве</w:t>
      </w:r>
      <w:r>
        <w:rPr>
          <w:color w:val="231F20"/>
          <w:spacing w:val="-58"/>
        </w:rPr>
        <w:t> </w:t>
      </w:r>
      <w:r>
        <w:rPr>
          <w:color w:val="231F20"/>
        </w:rPr>
        <w:t>опоры для вертикального озеленения и зеле-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ных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стен,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макроформы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искусственного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рельефа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работа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природными</w:t>
      </w:r>
      <w:r>
        <w:rPr>
          <w:color w:val="231F20"/>
          <w:spacing w:val="-2"/>
        </w:rPr>
        <w:t> </w:t>
      </w:r>
      <w:r>
        <w:rPr>
          <w:color w:val="231F20"/>
        </w:rPr>
        <w:t>участками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сохране-</w:t>
      </w:r>
      <w:r>
        <w:rPr>
          <w:color w:val="231F20"/>
          <w:spacing w:val="-58"/>
        </w:rPr>
        <w:t> </w:t>
      </w:r>
      <w:r>
        <w:rPr>
          <w:color w:val="231F20"/>
        </w:rPr>
        <w:t>ние биотопа места и/или его имитация расте-</w:t>
      </w:r>
      <w:r>
        <w:rPr>
          <w:color w:val="231F20"/>
          <w:spacing w:val="-57"/>
        </w:rPr>
        <w:t> </w:t>
      </w:r>
      <w:r>
        <w:rPr>
          <w:color w:val="231F20"/>
        </w:rPr>
        <w:t>ниями местной флоры. Для создания новых</w:t>
      </w:r>
      <w:r>
        <w:rPr>
          <w:color w:val="231F20"/>
          <w:spacing w:val="1"/>
        </w:rPr>
        <w:t> </w:t>
      </w:r>
      <w:r>
        <w:rPr>
          <w:color w:val="231F20"/>
        </w:rPr>
        <w:t>семантических образов места с учетом дефи-</w:t>
      </w:r>
      <w:r>
        <w:rPr>
          <w:color w:val="231F20"/>
          <w:spacing w:val="-57"/>
        </w:rPr>
        <w:t> </w:t>
      </w:r>
      <w:r>
        <w:rPr>
          <w:color w:val="231F20"/>
        </w:rPr>
        <w:t>цита территории в центральной части города</w:t>
      </w:r>
      <w:r>
        <w:rPr>
          <w:color w:val="231F20"/>
          <w:spacing w:val="-57"/>
        </w:rPr>
        <w:t> </w:t>
      </w:r>
      <w:r>
        <w:rPr>
          <w:color w:val="231F20"/>
        </w:rPr>
        <w:t>и отсутствия возможностей для посадки рас-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тительности среднего и высокого ярусов необ-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ходимо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особое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внимание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обратить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возмож-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ности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каркасов,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особенно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макро-конструкций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 качестве средств масштабирования простран-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ства как в контуре здания, так и на подходах</w:t>
      </w:r>
      <w:r>
        <w:rPr>
          <w:color w:val="231F20"/>
          <w:spacing w:val="1"/>
        </w:rPr>
        <w:t> </w:t>
      </w:r>
      <w:r>
        <w:rPr>
          <w:color w:val="231F20"/>
        </w:rPr>
        <w:t>к нему. В мировой архитектурной практике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трансформацию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фасада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здания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под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новые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тех-</w:t>
      </w:r>
      <w:r>
        <w:rPr>
          <w:color w:val="231F20"/>
          <w:spacing w:val="-58"/>
        </w:rPr>
        <w:t> </w:t>
      </w:r>
      <w:r>
        <w:rPr>
          <w:color w:val="231F20"/>
        </w:rPr>
        <w:t>нологии с эстетической и экологической на-</w:t>
      </w:r>
      <w:r>
        <w:rPr>
          <w:color w:val="231F20"/>
          <w:spacing w:val="1"/>
        </w:rPr>
        <w:t> </w:t>
      </w:r>
      <w:r>
        <w:rPr>
          <w:color w:val="231F20"/>
        </w:rPr>
        <w:t>правленностью можно найти большое коли-</w:t>
      </w:r>
      <w:r>
        <w:rPr>
          <w:color w:val="231F20"/>
          <w:spacing w:val="1"/>
        </w:rPr>
        <w:t> </w:t>
      </w:r>
      <w:r>
        <w:rPr>
          <w:color w:val="231F20"/>
        </w:rPr>
        <w:t>чество</w:t>
      </w:r>
      <w:r>
        <w:rPr>
          <w:color w:val="231F20"/>
          <w:spacing w:val="-9"/>
        </w:rPr>
        <w:t> </w:t>
      </w:r>
      <w:r>
        <w:rPr>
          <w:color w:val="231F20"/>
        </w:rPr>
        <w:t>примеров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предвестников</w:t>
      </w:r>
      <w:r>
        <w:rPr>
          <w:color w:val="231F20"/>
          <w:spacing w:val="-8"/>
        </w:rPr>
        <w:t> </w:t>
      </w:r>
      <w:r>
        <w:rPr>
          <w:color w:val="231F20"/>
        </w:rPr>
        <w:t>гибридных</w:t>
      </w:r>
      <w:r>
        <w:rPr>
          <w:color w:val="231F20"/>
          <w:spacing w:val="-58"/>
        </w:rPr>
        <w:t> </w:t>
      </w:r>
      <w:r>
        <w:rPr>
          <w:color w:val="231F20"/>
        </w:rPr>
        <w:t>объектов</w:t>
      </w:r>
      <w:r>
        <w:rPr>
          <w:color w:val="231F20"/>
          <w:spacing w:val="-2"/>
        </w:rPr>
        <w:t> </w:t>
      </w:r>
      <w:r>
        <w:rPr>
          <w:color w:val="231F20"/>
        </w:rPr>
        <w:t>нового</w:t>
      </w:r>
      <w:r>
        <w:rPr>
          <w:color w:val="231F20"/>
          <w:spacing w:val="-2"/>
        </w:rPr>
        <w:t> </w:t>
      </w:r>
      <w:r>
        <w:rPr>
          <w:color w:val="231F20"/>
        </w:rPr>
        <w:t>поколения.</w:t>
      </w:r>
    </w:p>
    <w:p>
      <w:pPr>
        <w:pStyle w:val="BodyText"/>
        <w:spacing w:line="249" w:lineRule="auto" w:before="24"/>
        <w:ind w:left="503" w:right="2" w:firstLine="396"/>
      </w:pPr>
      <w:r>
        <w:rPr>
          <w:color w:val="231F20"/>
        </w:rPr>
        <w:t>Многие примеры мировой практики де-</w:t>
      </w:r>
      <w:r>
        <w:rPr>
          <w:color w:val="231F20"/>
          <w:spacing w:val="1"/>
        </w:rPr>
        <w:t> </w:t>
      </w:r>
      <w:r>
        <w:rPr>
          <w:color w:val="231F20"/>
        </w:rPr>
        <w:t>монстрируют трансформацию фасада здания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под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новые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технологии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эстетической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эколо-</w:t>
      </w:r>
      <w:r>
        <w:rPr>
          <w:color w:val="231F20"/>
          <w:spacing w:val="-58"/>
        </w:rPr>
        <w:t> </w:t>
      </w:r>
      <w:r>
        <w:rPr>
          <w:color w:val="231F20"/>
        </w:rPr>
        <w:t>гической</w:t>
      </w:r>
      <w:r>
        <w:rPr>
          <w:color w:val="231F20"/>
          <w:spacing w:val="-1"/>
        </w:rPr>
        <w:t> </w:t>
      </w:r>
      <w:r>
        <w:rPr>
          <w:color w:val="231F20"/>
        </w:rPr>
        <w:t>направленностью:</w:t>
      </w:r>
    </w:p>
    <w:p>
      <w:pPr>
        <w:pStyle w:val="BodyText"/>
        <w:spacing w:line="249" w:lineRule="auto" w:before="4"/>
        <w:ind w:left="503" w:right="1" w:firstLine="396"/>
      </w:pPr>
      <w:r>
        <w:rPr>
          <w:color w:val="231F20"/>
        </w:rPr>
        <w:t>– Фальш-каркасы для вертикального озе-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ленения и форматирования пространства, ком-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фортного</w:t>
      </w:r>
      <w:r>
        <w:rPr>
          <w:color w:val="231F20"/>
          <w:spacing w:val="-1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человека (рис.</w:t>
      </w:r>
      <w:r>
        <w:rPr>
          <w:color w:val="231F20"/>
          <w:spacing w:val="-2"/>
        </w:rPr>
        <w:t> </w:t>
      </w:r>
      <w:r>
        <w:rPr>
          <w:color w:val="231F20"/>
        </w:rPr>
        <w:t>4)</w:t>
      </w:r>
    </w:p>
    <w:p>
      <w:pPr>
        <w:pStyle w:val="BodyText"/>
        <w:spacing w:before="11"/>
        <w:jc w:val="left"/>
      </w:pPr>
    </w:p>
    <w:p>
      <w:pPr>
        <w:spacing w:line="249" w:lineRule="auto" w:before="0"/>
        <w:ind w:left="503" w:right="551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2"/>
          <w:sz w:val="21"/>
        </w:rPr>
        <w:t> </w:t>
      </w:r>
      <w:r>
        <w:rPr>
          <w:color w:val="231F20"/>
          <w:sz w:val="21"/>
        </w:rPr>
        <w:t>Офисное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здание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Цюрих,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Швейцария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(фото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автора)</w:t>
      </w:r>
    </w:p>
    <w:p>
      <w:pPr>
        <w:pStyle w:val="BodyText"/>
        <w:spacing w:before="2"/>
        <w:jc w:val="left"/>
        <w:rPr>
          <w:sz w:val="6"/>
        </w:rPr>
      </w:pPr>
      <w:r>
        <w:rPr/>
        <w:pict>
          <v:group style="position:absolute;margin-left:65.196297pt;margin-top:4.786919pt;width:232.45pt;height:172pt;mso-position-horizontal-relative:page;mso-position-vertical-relative:paragraph;z-index:-15547392;mso-wrap-distance-left:0;mso-wrap-distance-right:0" id="docshapegroup894" coordorigin="1304,96" coordsize="4649,3440">
            <v:shape style="position:absolute;left:1303;top:445;width:4649;height:3090" type="#_x0000_t75" id="docshape895" stroked="false">
              <v:imagedata r:id="rId431" o:title=""/>
            </v:shape>
            <v:shape style="position:absolute;left:1303;top:95;width:606;height:308" id="docshape896" coordorigin="1304,96" coordsize="606,308" path="m1909,96l1304,96,1607,403,1909,96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line="240" w:lineRule="auto" w:before="8" w:after="25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297"/>
        <w:jc w:val="left"/>
        <w:rPr>
          <w:sz w:val="20"/>
        </w:rPr>
      </w:pPr>
      <w:r>
        <w:rPr>
          <w:sz w:val="20"/>
        </w:rPr>
        <w:pict>
          <v:group style="width:232.45pt;height:171.8pt;mso-position-horizontal-relative:char;mso-position-vertical-relative:line" id="docshapegroup897" coordorigin="0,0" coordsize="4649,3436">
            <v:shape style="position:absolute;left:0;top:0;width:4649;height:3089" type="#_x0000_t75" id="docshape898" stroked="false">
              <v:imagedata r:id="rId432" o:title=""/>
            </v:shape>
            <v:shape style="position:absolute;left:0;top:3130;width:606;height:305" id="docshape899" coordorigin="0,3131" coordsize="606,305" path="m303,3131l0,3436,605,3436,303,3131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line="249" w:lineRule="auto" w:before="31"/>
        <w:ind w:left="297" w:right="653" w:firstLine="0"/>
        <w:jc w:val="left"/>
        <w:rPr>
          <w:sz w:val="21"/>
        </w:rPr>
      </w:pPr>
      <w:r>
        <w:rPr>
          <w:b/>
          <w:color w:val="231F20"/>
          <w:sz w:val="21"/>
        </w:rPr>
        <w:t>Рис. 5. </w:t>
      </w:r>
      <w:r>
        <w:rPr>
          <w:color w:val="231F20"/>
          <w:sz w:val="21"/>
        </w:rPr>
        <w:t>Дворовое пространство с подземной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парковкой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Цюрих,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Швейцария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(фото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автора)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10"/>
        <w:jc w:val="left"/>
        <w:rPr>
          <w:sz w:val="13"/>
        </w:rPr>
      </w:pPr>
      <w:r>
        <w:rPr/>
        <w:pict>
          <v:group style="position:absolute;margin-left:314.645203pt;margin-top:9.189527pt;width:232.45pt;height:171.7pt;mso-position-horizontal-relative:page;mso-position-vertical-relative:paragraph;z-index:-15546368;mso-wrap-distance-left:0;mso-wrap-distance-right:0" id="docshapegroup900" coordorigin="6293,184" coordsize="4649,3434">
            <v:shape style="position:absolute;left:6292;top:3312;width:606;height:305" id="docshape901" coordorigin="6293,3312" coordsize="606,305" path="m6596,3312l6293,3617,6898,3617,6596,3312xe" filled="true" fillcolor="#8fc73e" stroked="false">
              <v:path arrowok="t"/>
              <v:fill type="solid"/>
            </v:shape>
            <v:shape style="position:absolute;left:6292;top:183;width:4649;height:3086" type="#_x0000_t75" id="docshape902" stroked="false">
              <v:imagedata r:id="rId433" o:title=""/>
            </v:shape>
            <w10:wrap type="topAndBottom"/>
          </v:group>
        </w:pict>
      </w:r>
    </w:p>
    <w:p>
      <w:pPr>
        <w:spacing w:line="249" w:lineRule="auto" w:before="70"/>
        <w:ind w:left="297" w:right="1213" w:firstLine="0"/>
        <w:jc w:val="left"/>
        <w:rPr>
          <w:sz w:val="21"/>
        </w:rPr>
      </w:pPr>
      <w:r>
        <w:rPr>
          <w:b/>
          <w:color w:val="231F20"/>
          <w:sz w:val="21"/>
        </w:rPr>
        <w:t>Рис. 6. </w:t>
      </w:r>
      <w:r>
        <w:rPr>
          <w:color w:val="231F20"/>
          <w:sz w:val="21"/>
        </w:rPr>
        <w:t>Входная группа жилого района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Арабианранта – Хельсинки, Финляндия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(фото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автора)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spacing w:before="7"/>
        <w:jc w:val="left"/>
        <w:rPr>
          <w:sz w:val="19"/>
        </w:rPr>
      </w:pPr>
    </w:p>
    <w:p>
      <w:pPr>
        <w:pStyle w:val="ListParagraph"/>
        <w:numPr>
          <w:ilvl w:val="1"/>
          <w:numId w:val="94"/>
        </w:numPr>
        <w:tabs>
          <w:tab w:pos="877" w:val="left" w:leader="none"/>
        </w:tabs>
        <w:spacing w:line="249" w:lineRule="auto" w:before="0" w:after="0"/>
        <w:ind w:left="297" w:right="161" w:firstLine="396"/>
        <w:jc w:val="both"/>
        <w:rPr>
          <w:sz w:val="24"/>
        </w:rPr>
      </w:pPr>
      <w:r>
        <w:rPr>
          <w:color w:val="231F20"/>
          <w:sz w:val="24"/>
        </w:rPr>
        <w:t>Металлические каркасы для вертикаль-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ного озеленения в качестве современной скуль-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птуры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масштабе (рис. 5)</w:t>
      </w:r>
    </w:p>
    <w:p>
      <w:pPr>
        <w:pStyle w:val="ListParagraph"/>
        <w:numPr>
          <w:ilvl w:val="1"/>
          <w:numId w:val="94"/>
        </w:numPr>
        <w:tabs>
          <w:tab w:pos="864" w:val="left" w:leader="none"/>
        </w:tabs>
        <w:spacing w:line="249" w:lineRule="auto" w:before="3" w:after="0"/>
        <w:ind w:left="297" w:right="161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объемные возможности каркасов для вер-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тикального озеленения в части территории или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неудобных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участках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(рис.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6)</w:t>
      </w:r>
    </w:p>
    <w:p>
      <w:pPr>
        <w:pStyle w:val="BodyText"/>
        <w:spacing w:line="249" w:lineRule="auto" w:before="3"/>
        <w:ind w:left="297" w:right="159" w:firstLine="396"/>
      </w:pPr>
      <w:r>
        <w:rPr>
          <w:color w:val="231F20"/>
          <w:spacing w:val="-2"/>
        </w:rPr>
        <w:t>Огромный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резерв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вариантов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конструктив-</w:t>
      </w:r>
      <w:r>
        <w:rPr>
          <w:color w:val="231F20"/>
          <w:spacing w:val="-57"/>
        </w:rPr>
        <w:t> </w:t>
      </w:r>
      <w:r>
        <w:rPr>
          <w:color w:val="231F20"/>
        </w:rPr>
        <w:t>ных</w:t>
      </w:r>
      <w:r>
        <w:rPr>
          <w:color w:val="231F20"/>
          <w:spacing w:val="-8"/>
        </w:rPr>
        <w:t> </w:t>
      </w:r>
      <w:r>
        <w:rPr>
          <w:color w:val="231F20"/>
        </w:rPr>
        <w:t>решений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помощью</w:t>
      </w:r>
      <w:r>
        <w:rPr>
          <w:color w:val="231F20"/>
          <w:spacing w:val="-8"/>
        </w:rPr>
        <w:t> </w:t>
      </w:r>
      <w:r>
        <w:rPr>
          <w:color w:val="231F20"/>
        </w:rPr>
        <w:t>каркасов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верти-</w:t>
      </w:r>
      <w:r>
        <w:rPr>
          <w:color w:val="231F20"/>
          <w:spacing w:val="-58"/>
        </w:rPr>
        <w:t> </w:t>
      </w:r>
      <w:r>
        <w:rPr>
          <w:color w:val="231F20"/>
        </w:rPr>
        <w:t>кального</w:t>
      </w:r>
      <w:r>
        <w:rPr>
          <w:color w:val="231F20"/>
          <w:spacing w:val="-14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во</w:t>
      </w:r>
      <w:r>
        <w:rPr>
          <w:color w:val="231F20"/>
          <w:spacing w:val="-14"/>
        </w:rPr>
        <w:t> </w:t>
      </w:r>
      <w:r>
        <w:rPr>
          <w:color w:val="231F20"/>
        </w:rPr>
        <w:t>внешнем,</w:t>
      </w:r>
      <w:r>
        <w:rPr>
          <w:color w:val="231F20"/>
          <w:spacing w:val="-13"/>
        </w:rPr>
        <w:t> </w:t>
      </w:r>
      <w:r>
        <w:rPr>
          <w:color w:val="231F20"/>
        </w:rPr>
        <w:t>так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во</w:t>
      </w:r>
      <w:r>
        <w:rPr>
          <w:color w:val="231F20"/>
          <w:spacing w:val="-57"/>
        </w:rPr>
        <w:t> </w:t>
      </w:r>
      <w:r>
        <w:rPr>
          <w:color w:val="231F20"/>
        </w:rPr>
        <w:t>внутреннем контуре здания – в сложившейся</w:t>
      </w:r>
      <w:r>
        <w:rPr>
          <w:color w:val="231F20"/>
          <w:spacing w:val="-57"/>
        </w:rPr>
        <w:t> </w:t>
      </w:r>
      <w:r>
        <w:rPr>
          <w:color w:val="231F20"/>
        </w:rPr>
        <w:t>застройке, например, в условиях реконструк-</w:t>
      </w:r>
      <w:r>
        <w:rPr>
          <w:color w:val="231F20"/>
          <w:spacing w:val="-57"/>
        </w:rPr>
        <w:t> </w:t>
      </w:r>
      <w:r>
        <w:rPr>
          <w:color w:val="231F20"/>
        </w:rPr>
        <w:t>ции, с целенаправленным изменением сцена-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рия придомовой территории, либо в типологии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строений позволяет реализовать гибридные</w:t>
      </w:r>
      <w:r>
        <w:rPr>
          <w:color w:val="231F20"/>
          <w:spacing w:val="1"/>
        </w:rPr>
        <w:t> </w:t>
      </w:r>
      <w:r>
        <w:rPr>
          <w:color w:val="231F20"/>
        </w:rPr>
        <w:t>объекты 3-ей группы с разнообразием харак-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теристик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экологическим</w:t>
      </w:r>
      <w:r>
        <w:rPr>
          <w:color w:val="231F20"/>
          <w:spacing w:val="-14"/>
        </w:rPr>
        <w:t> </w:t>
      </w:r>
      <w:r>
        <w:rPr>
          <w:color w:val="231F20"/>
        </w:rPr>
        <w:t>признакам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эсте-</w:t>
      </w:r>
      <w:r>
        <w:rPr>
          <w:color w:val="231F20"/>
          <w:spacing w:val="-57"/>
        </w:rPr>
        <w:t> </w:t>
      </w:r>
      <w:r>
        <w:rPr>
          <w:color w:val="231F20"/>
        </w:rPr>
        <w:t>тическим свойствам. Одним из них является</w:t>
      </w:r>
      <w:r>
        <w:rPr>
          <w:color w:val="231F20"/>
          <w:spacing w:val="1"/>
        </w:rPr>
        <w:t> </w:t>
      </w:r>
      <w:r>
        <w:rPr>
          <w:color w:val="231F20"/>
        </w:rPr>
        <w:t>цветовое наполнение объема каркасных кон-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струкций,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которое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будет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особенно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востребова-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6" w:space="40"/>
            <w:col w:w="5114"/>
          </w:cols>
        </w:sectPr>
      </w:pPr>
    </w:p>
    <w:p>
      <w:pPr>
        <w:pStyle w:val="BodyText"/>
        <w:spacing w:line="249" w:lineRule="auto" w:before="78"/>
        <w:ind w:left="163" w:right="38"/>
      </w:pPr>
      <w:r>
        <w:rPr>
          <w:color w:val="231F20"/>
          <w:w w:val="95"/>
        </w:rPr>
        <w:t>но в поздний осенний, зимний и ранний весен-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ний периоды в наших климатических условиях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при отсутствии компонентов природы. Специ-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алисты гибко реагируют на климатические</w:t>
      </w:r>
      <w:r>
        <w:rPr>
          <w:color w:val="231F20"/>
          <w:spacing w:val="1"/>
        </w:rPr>
        <w:t> </w:t>
      </w:r>
      <w:r>
        <w:rPr>
          <w:color w:val="231F20"/>
        </w:rPr>
        <w:t>риски, связанные, прежде всего, с аспектами</w:t>
      </w:r>
      <w:r>
        <w:rPr>
          <w:color w:val="231F20"/>
          <w:spacing w:val="1"/>
        </w:rPr>
        <w:t> </w:t>
      </w:r>
      <w:r>
        <w:rPr>
          <w:color w:val="231F20"/>
        </w:rPr>
        <w:t>устойчивого развития. Одним из них являет-</w:t>
      </w:r>
      <w:r>
        <w:rPr>
          <w:color w:val="231F20"/>
          <w:spacing w:val="-57"/>
        </w:rPr>
        <w:t> </w:t>
      </w:r>
      <w:r>
        <w:rPr>
          <w:color w:val="231F20"/>
        </w:rPr>
        <w:t>ся</w:t>
      </w:r>
      <w:r>
        <w:rPr>
          <w:color w:val="231F20"/>
          <w:spacing w:val="-12"/>
        </w:rPr>
        <w:t> </w:t>
      </w:r>
      <w:r>
        <w:rPr>
          <w:color w:val="231F20"/>
        </w:rPr>
        <w:t>аспект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обеспечению</w:t>
      </w:r>
      <w:r>
        <w:rPr>
          <w:color w:val="231F20"/>
          <w:spacing w:val="-12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11"/>
        </w:rPr>
        <w:t> </w:t>
      </w:r>
      <w:r>
        <w:rPr>
          <w:color w:val="231F20"/>
        </w:rPr>
        <w:t>планеты</w:t>
      </w:r>
      <w:r>
        <w:rPr>
          <w:color w:val="231F20"/>
          <w:spacing w:val="-58"/>
        </w:rPr>
        <w:t> </w:t>
      </w:r>
      <w:r>
        <w:rPr>
          <w:color w:val="231F20"/>
        </w:rPr>
        <w:t>продуктами питания. Не случайно, что такие</w:t>
      </w:r>
      <w:r>
        <w:rPr>
          <w:color w:val="231F20"/>
          <w:spacing w:val="-57"/>
        </w:rPr>
        <w:t> </w:t>
      </w:r>
      <w:r>
        <w:rPr>
          <w:color w:val="231F20"/>
        </w:rPr>
        <w:t>проекты, как «городские огороды» и «город-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ская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вилла»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появляются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категории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«реализо-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ванных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проектов».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Ведь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именно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они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отвечают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современных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требованиям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нового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социокуль-</w:t>
      </w:r>
      <w:r>
        <w:rPr>
          <w:color w:val="231F20"/>
          <w:spacing w:val="-58"/>
        </w:rPr>
        <w:t> </w:t>
      </w:r>
      <w:r>
        <w:rPr>
          <w:color w:val="231F20"/>
        </w:rPr>
        <w:t>турного, познавательного и экологического</w:t>
      </w:r>
      <w:r>
        <w:rPr>
          <w:color w:val="231F20"/>
          <w:spacing w:val="1"/>
        </w:rPr>
        <w:t> </w:t>
      </w:r>
      <w:r>
        <w:rPr>
          <w:color w:val="231F20"/>
        </w:rPr>
        <w:t>сценария устойчивого развития как гибрид-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объекты,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действующие</w:t>
      </w:r>
      <w:r>
        <w:rPr>
          <w:color w:val="231F20"/>
          <w:spacing w:val="-14"/>
        </w:rPr>
        <w:t> </w:t>
      </w:r>
      <w:r>
        <w:rPr>
          <w:color w:val="231F20"/>
        </w:rPr>
        <w:t>локально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город-</w:t>
      </w:r>
      <w:r>
        <w:rPr>
          <w:color w:val="231F20"/>
          <w:spacing w:val="-58"/>
        </w:rPr>
        <w:t> </w:t>
      </w:r>
      <w:r>
        <w:rPr>
          <w:color w:val="231F20"/>
        </w:rPr>
        <w:t>ской</w:t>
      </w:r>
      <w:r>
        <w:rPr>
          <w:color w:val="231F20"/>
          <w:spacing w:val="-1"/>
        </w:rPr>
        <w:t> </w:t>
      </w:r>
      <w:r>
        <w:rPr>
          <w:color w:val="231F20"/>
        </w:rPr>
        <w:t>ткани (рис.</w:t>
      </w:r>
      <w:r>
        <w:rPr>
          <w:color w:val="231F20"/>
          <w:spacing w:val="-2"/>
        </w:rPr>
        <w:t> </w:t>
      </w:r>
      <w:r>
        <w:rPr>
          <w:color w:val="231F20"/>
        </w:rPr>
        <w:t>7).</w:t>
      </w:r>
    </w:p>
    <w:p>
      <w:pPr>
        <w:pStyle w:val="BodyText"/>
        <w:spacing w:line="249" w:lineRule="auto" w:before="16"/>
        <w:ind w:left="163" w:right="40" w:firstLine="396"/>
      </w:pPr>
      <w:r>
        <w:rPr>
          <w:color w:val="231F20"/>
        </w:rPr>
        <w:t>Использование</w:t>
      </w:r>
      <w:r>
        <w:rPr>
          <w:color w:val="231F20"/>
          <w:spacing w:val="-14"/>
        </w:rPr>
        <w:t> </w:t>
      </w:r>
      <w:r>
        <w:rPr>
          <w:color w:val="231F20"/>
        </w:rPr>
        <w:t>символов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знаков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пе-</w:t>
      </w:r>
      <w:r>
        <w:rPr>
          <w:color w:val="231F20"/>
          <w:spacing w:val="-58"/>
        </w:rPr>
        <w:t> </w:t>
      </w:r>
      <w:r>
        <w:rPr>
          <w:color w:val="231F20"/>
        </w:rPr>
        <w:t>редачи</w:t>
      </w:r>
      <w:r>
        <w:rPr>
          <w:color w:val="231F20"/>
          <w:spacing w:val="51"/>
        </w:rPr>
        <w:t> </w:t>
      </w:r>
      <w:r>
        <w:rPr>
          <w:color w:val="231F20"/>
        </w:rPr>
        <w:t>образной</w:t>
      </w:r>
      <w:r>
        <w:rPr>
          <w:color w:val="231F20"/>
          <w:spacing w:val="52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50"/>
        </w:rPr>
        <w:t> </w:t>
      </w:r>
      <w:r>
        <w:rPr>
          <w:color w:val="231F20"/>
        </w:rPr>
        <w:t>представляет</w:t>
      </w:r>
    </w:p>
    <w:p>
      <w:pPr>
        <w:pStyle w:val="BodyText"/>
        <w:spacing w:before="7"/>
        <w:jc w:val="left"/>
        <w:rPr>
          <w:sz w:val="34"/>
        </w:rPr>
      </w:pPr>
    </w:p>
    <w:p>
      <w:pPr>
        <w:spacing w:line="249" w:lineRule="auto" w:before="1"/>
        <w:ind w:left="163" w:right="125" w:firstLine="0"/>
        <w:jc w:val="both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7.</w:t>
      </w:r>
      <w:r>
        <w:rPr>
          <w:b/>
          <w:color w:val="231F20"/>
          <w:spacing w:val="-5"/>
          <w:sz w:val="21"/>
        </w:rPr>
        <w:t> </w:t>
      </w:r>
      <w:r>
        <w:rPr>
          <w:color w:val="231F20"/>
          <w:sz w:val="21"/>
        </w:rPr>
        <w:t>Проект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«Green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Cloud»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«городская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вилла»,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Китай [7]</w:t>
      </w:r>
    </w:p>
    <w:p>
      <w:pPr>
        <w:pStyle w:val="BodyText"/>
        <w:spacing w:before="2"/>
        <w:jc w:val="left"/>
        <w:rPr>
          <w:sz w:val="6"/>
        </w:rPr>
      </w:pPr>
      <w:r>
        <w:rPr/>
        <w:pict>
          <v:group style="position:absolute;margin-left:48.150097pt;margin-top:4.770235pt;width:232.5pt;height:181.55pt;mso-position-horizontal-relative:page;mso-position-vertical-relative:paragraph;z-index:-15545856;mso-wrap-distance-left:0;mso-wrap-distance-right:0" id="docshapegroup903" coordorigin="963,95" coordsize="4650,3631">
            <v:shape style="position:absolute;left:963;top:95;width:606;height:308" id="docshape904" coordorigin="963,95" coordsize="606,308" path="m1568,95l963,95,1266,403,1568,95xe" filled="true" fillcolor="#8fc73e" stroked="false">
              <v:path arrowok="t"/>
              <v:fill type="solid"/>
            </v:shape>
            <v:shape style="position:absolute;left:963;top:445;width:4649;height:3281" type="#_x0000_t75" id="docshape905" stroked="false">
              <v:imagedata r:id="rId434" o:title=""/>
            </v:shape>
            <w10:wrap type="topAndBottom"/>
          </v:group>
        </w:pict>
      </w:r>
    </w:p>
    <w:p>
      <w:pPr>
        <w:pStyle w:val="BodyText"/>
        <w:spacing w:before="2"/>
        <w:jc w:val="left"/>
        <w:rPr>
          <w:sz w:val="27"/>
        </w:rPr>
      </w:pPr>
    </w:p>
    <w:p>
      <w:pPr>
        <w:spacing w:line="249" w:lineRule="auto" w:before="0"/>
        <w:ind w:left="163" w:right="31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7"/>
          <w:sz w:val="21"/>
        </w:rPr>
        <w:t> </w:t>
      </w:r>
      <w:r>
        <w:rPr>
          <w:b/>
          <w:color w:val="231F20"/>
          <w:sz w:val="21"/>
        </w:rPr>
        <w:t>8.</w:t>
      </w:r>
      <w:r>
        <w:rPr>
          <w:b/>
          <w:color w:val="231F20"/>
          <w:spacing w:val="-8"/>
          <w:sz w:val="21"/>
        </w:rPr>
        <w:t> </w:t>
      </w:r>
      <w:r>
        <w:rPr>
          <w:color w:val="231F20"/>
          <w:sz w:val="21"/>
        </w:rPr>
        <w:t>Меняющая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амплитуду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высоту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макроформа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искусственного рельефа как линеарная модель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паркового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пространства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шаговой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доступности</w:t>
      </w:r>
    </w:p>
    <w:p>
      <w:pPr>
        <w:spacing w:before="2"/>
        <w:ind w:left="163" w:right="0" w:firstLine="0"/>
        <w:jc w:val="left"/>
        <w:rPr>
          <w:sz w:val="21"/>
        </w:rPr>
      </w:pPr>
      <w:r>
        <w:rPr>
          <w:color w:val="231F20"/>
          <w:sz w:val="21"/>
        </w:rPr>
        <w:t>от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жилья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Берлин,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Германия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(фото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автора)</w:t>
      </w:r>
    </w:p>
    <w:p>
      <w:pPr>
        <w:pStyle w:val="BodyText"/>
        <w:spacing w:before="11"/>
        <w:jc w:val="left"/>
        <w:rPr>
          <w:sz w:val="3"/>
        </w:rPr>
      </w:pPr>
      <w:r>
        <w:rPr/>
        <w:pict>
          <v:group style="position:absolute;margin-left:48.150097pt;margin-top:3.493343pt;width:232.5pt;height:172pt;mso-position-horizontal-relative:page;mso-position-vertical-relative:paragraph;z-index:-15545344;mso-wrap-distance-left:0;mso-wrap-distance-right:0" id="docshapegroup906" coordorigin="963,70" coordsize="4650,3440">
            <v:shape style="position:absolute;left:963;top:69;width:606;height:308" id="docshape907" coordorigin="963,70" coordsize="606,308" path="m1568,70l963,70,1266,377,1568,70xe" filled="true" fillcolor="#8fc73e" stroked="false">
              <v:path arrowok="t"/>
              <v:fill type="solid"/>
            </v:shape>
            <v:shape style="position:absolute;left:963;top:419;width:4649;height:3090" type="#_x0000_t75" id="docshape908" stroked="false">
              <v:imagedata r:id="rId435" o:title=""/>
            </v:shape>
            <w10:wrap type="topAndBottom"/>
          </v:group>
        </w:pict>
      </w:r>
    </w:p>
    <w:p>
      <w:pPr>
        <w:pStyle w:val="BodyText"/>
        <w:spacing w:line="249" w:lineRule="auto" w:before="78"/>
        <w:ind w:left="163" w:right="499"/>
      </w:pPr>
      <w:r>
        <w:rPr/>
        <w:br w:type="column"/>
      </w:r>
      <w:r>
        <w:rPr>
          <w:color w:val="231F20"/>
        </w:rPr>
        <w:t>собой</w:t>
      </w:r>
      <w:r>
        <w:rPr>
          <w:color w:val="231F20"/>
          <w:spacing w:val="-8"/>
        </w:rPr>
        <w:t> </w:t>
      </w:r>
      <w:r>
        <w:rPr>
          <w:color w:val="231F20"/>
        </w:rPr>
        <w:t>повод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8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57"/>
        </w:rPr>
        <w:t> </w:t>
      </w:r>
      <w:r>
        <w:rPr>
          <w:color w:val="231F20"/>
        </w:rPr>
        <w:t>зеленых</w:t>
      </w:r>
      <w:r>
        <w:rPr>
          <w:color w:val="231F20"/>
          <w:spacing w:val="-14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качестве</w:t>
      </w:r>
      <w:r>
        <w:rPr>
          <w:color w:val="231F20"/>
          <w:spacing w:val="-13"/>
        </w:rPr>
        <w:t> </w:t>
      </w:r>
      <w:r>
        <w:rPr>
          <w:color w:val="231F20"/>
        </w:rPr>
        <w:t>средства</w:t>
      </w:r>
      <w:r>
        <w:rPr>
          <w:color w:val="231F20"/>
          <w:spacing w:val="-14"/>
        </w:rPr>
        <w:t> </w:t>
      </w:r>
      <w:r>
        <w:rPr>
          <w:color w:val="231F20"/>
        </w:rPr>
        <w:t>эсте-</w:t>
      </w:r>
      <w:r>
        <w:rPr>
          <w:color w:val="231F20"/>
          <w:spacing w:val="-57"/>
        </w:rPr>
        <w:t> </w:t>
      </w:r>
      <w:r>
        <w:rPr>
          <w:color w:val="231F20"/>
        </w:rPr>
        <w:t>тического и эмоционального наполнения ги-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бридных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объектов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нового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поколения.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анализе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гибридных объектов третьей группы становят-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ся очевидными процессы экологизации и мо-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дернизации зеленых технологий строительства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искусственных холмов: от изменения эстети-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ческих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показателей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монотонных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плоскостных</w:t>
      </w:r>
      <w:r>
        <w:rPr>
          <w:color w:val="231F20"/>
          <w:spacing w:val="-57"/>
        </w:rPr>
        <w:t> </w:t>
      </w:r>
      <w:r>
        <w:rPr>
          <w:color w:val="231F20"/>
        </w:rPr>
        <w:t>участков и утилизации части строительного</w:t>
      </w:r>
      <w:r>
        <w:rPr>
          <w:color w:val="231F20"/>
          <w:spacing w:val="1"/>
        </w:rPr>
        <w:t> </w:t>
      </w:r>
      <w:r>
        <w:rPr>
          <w:color w:val="231F20"/>
        </w:rPr>
        <w:t>мусора в теле холма до конструирования ма-</w:t>
      </w:r>
      <w:r>
        <w:rPr>
          <w:color w:val="231F20"/>
          <w:spacing w:val="-57"/>
        </w:rPr>
        <w:t> </w:t>
      </w:r>
      <w:r>
        <w:rPr>
          <w:color w:val="231F20"/>
        </w:rPr>
        <w:t>кро-холмов, выполняющих функции защиты</w:t>
      </w:r>
      <w:r>
        <w:rPr>
          <w:color w:val="231F20"/>
          <w:spacing w:val="-57"/>
        </w:rPr>
        <w:t> </w:t>
      </w:r>
      <w:r>
        <w:rPr>
          <w:color w:val="231F20"/>
        </w:rPr>
        <w:t>от ветра и шума, а также резервных объемов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грунта для увеличения площади покрытия зла-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ками, посадками растений разных групп и био-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массы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целом (рис.</w:t>
      </w:r>
      <w:r>
        <w:rPr>
          <w:color w:val="231F20"/>
          <w:spacing w:val="-1"/>
        </w:rPr>
        <w:t> </w:t>
      </w:r>
      <w:r>
        <w:rPr>
          <w:color w:val="231F20"/>
        </w:rPr>
        <w:t>7).</w:t>
      </w:r>
    </w:p>
    <w:p>
      <w:pPr>
        <w:pStyle w:val="BodyText"/>
        <w:spacing w:line="249" w:lineRule="auto" w:before="16"/>
        <w:ind w:left="163" w:right="500" w:firstLine="396"/>
      </w:pPr>
      <w:r>
        <w:rPr>
          <w:color w:val="231F20"/>
          <w:spacing w:val="-1"/>
        </w:rPr>
        <w:t>Ярким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примером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3"/>
        </w:rPr>
        <w:t> </w:t>
      </w:r>
      <w:r>
        <w:rPr>
          <w:color w:val="231F20"/>
        </w:rPr>
        <w:t>техноло-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гии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огромных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холмов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является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проект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Tilla-Du-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rieux-Park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Берлине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(2004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год)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нестандартной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градостроительной концепцией бульварного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пространства, в котором отсутствуют видимые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границы между жилыми кварталами и зеленой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составляющей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(рис.</w:t>
      </w:r>
      <w:r>
        <w:rPr>
          <w:color w:val="231F20"/>
          <w:spacing w:val="-13"/>
        </w:rPr>
        <w:t> </w:t>
      </w:r>
      <w:r>
        <w:rPr>
          <w:color w:val="231F20"/>
        </w:rPr>
        <w:t>8).</w:t>
      </w:r>
      <w:r>
        <w:rPr>
          <w:color w:val="231F20"/>
          <w:spacing w:val="-14"/>
        </w:rPr>
        <w:t> </w:t>
      </w:r>
      <w:r>
        <w:rPr>
          <w:color w:val="231F20"/>
        </w:rPr>
        <w:t>Реализация</w:t>
      </w:r>
      <w:r>
        <w:rPr>
          <w:color w:val="231F20"/>
          <w:spacing w:val="-13"/>
        </w:rPr>
        <w:t> </w:t>
      </w:r>
      <w:r>
        <w:rPr>
          <w:color w:val="231F20"/>
        </w:rPr>
        <w:t>таких</w:t>
      </w:r>
      <w:r>
        <w:rPr>
          <w:color w:val="231F20"/>
          <w:spacing w:val="-14"/>
        </w:rPr>
        <w:t> </w:t>
      </w:r>
      <w:r>
        <w:rPr>
          <w:color w:val="231F20"/>
        </w:rPr>
        <w:t>мас-</w:t>
      </w:r>
      <w:r>
        <w:rPr>
          <w:color w:val="231F20"/>
          <w:spacing w:val="-58"/>
        </w:rPr>
        <w:t> </w:t>
      </w:r>
      <w:r>
        <w:rPr>
          <w:color w:val="231F20"/>
        </w:rPr>
        <w:t>штабных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площади</w:t>
      </w:r>
      <w:r>
        <w:rPr>
          <w:color w:val="231F20"/>
          <w:spacing w:val="-8"/>
        </w:rPr>
        <w:t> </w:t>
      </w:r>
      <w:r>
        <w:rPr>
          <w:color w:val="231F20"/>
        </w:rPr>
        <w:t>проектов</w:t>
      </w:r>
      <w:r>
        <w:rPr>
          <w:color w:val="231F20"/>
          <w:spacing w:val="-7"/>
        </w:rPr>
        <w:t> </w:t>
      </w:r>
      <w:r>
        <w:rPr>
          <w:color w:val="231F20"/>
        </w:rPr>
        <w:t>стала</w:t>
      </w:r>
      <w:r>
        <w:rPr>
          <w:color w:val="231F20"/>
          <w:spacing w:val="-7"/>
        </w:rPr>
        <w:t> </w:t>
      </w:r>
      <w:r>
        <w:rPr>
          <w:color w:val="231F20"/>
        </w:rPr>
        <w:t>мотива-</w:t>
      </w:r>
      <w:r>
        <w:rPr>
          <w:color w:val="231F20"/>
          <w:spacing w:val="-58"/>
        </w:rPr>
        <w:t> </w:t>
      </w:r>
      <w:r>
        <w:rPr>
          <w:color w:val="231F20"/>
        </w:rPr>
        <w:t>цией для поиска новых методов интеграции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архитектурных объектов с технологиями форм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искусственного рельефа.</w:t>
      </w:r>
      <w:r>
        <w:rPr>
          <w:color w:val="231F20"/>
          <w:spacing w:val="1"/>
        </w:rPr>
        <w:t> </w:t>
      </w:r>
      <w:r>
        <w:rPr>
          <w:color w:val="231F20"/>
        </w:rPr>
        <w:t>Результатом этого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многолетнего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поиска,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взгляд,</w:t>
      </w:r>
      <w:r>
        <w:rPr>
          <w:color w:val="231F20"/>
          <w:spacing w:val="-14"/>
        </w:rPr>
        <w:t> </w:t>
      </w:r>
      <w:r>
        <w:rPr>
          <w:color w:val="231F20"/>
        </w:rPr>
        <w:t>стала</w:t>
      </w:r>
      <w:r>
        <w:rPr>
          <w:color w:val="231F20"/>
          <w:spacing w:val="-14"/>
        </w:rPr>
        <w:t> </w:t>
      </w:r>
      <w:r>
        <w:rPr>
          <w:color w:val="231F20"/>
        </w:rPr>
        <w:t>по-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беда в конкурсе и реализация проекта парка За-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рядье в Москве как гибридного пространства</w:t>
      </w:r>
      <w:r>
        <w:rPr>
          <w:color w:val="231F20"/>
          <w:spacing w:val="-57"/>
        </w:rPr>
        <w:t> </w:t>
      </w:r>
      <w:r>
        <w:rPr>
          <w:color w:val="231F20"/>
        </w:rPr>
        <w:t>третьей группы и примера интеграции ново-</w:t>
      </w:r>
      <w:r>
        <w:rPr>
          <w:color w:val="231F20"/>
          <w:spacing w:val="1"/>
        </w:rPr>
        <w:t> </w:t>
      </w:r>
      <w:r>
        <w:rPr>
          <w:color w:val="231F20"/>
        </w:rPr>
        <w:t>го поколения объектов в исторический центр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активизации</w:t>
      </w:r>
      <w:r>
        <w:rPr>
          <w:color w:val="231F20"/>
          <w:spacing w:val="-12"/>
        </w:rPr>
        <w:t> </w:t>
      </w:r>
      <w:r>
        <w:rPr>
          <w:color w:val="231F20"/>
        </w:rPr>
        <w:t>социальных,</w:t>
      </w:r>
      <w:r>
        <w:rPr>
          <w:color w:val="231F20"/>
          <w:spacing w:val="-13"/>
        </w:rPr>
        <w:t> </w:t>
      </w:r>
      <w:r>
        <w:rPr>
          <w:color w:val="231F20"/>
        </w:rPr>
        <w:t>коммер-</w:t>
      </w:r>
      <w:r>
        <w:rPr>
          <w:color w:val="231F20"/>
          <w:spacing w:val="-57"/>
        </w:rPr>
        <w:t> </w:t>
      </w:r>
      <w:r>
        <w:rPr>
          <w:color w:val="231F20"/>
        </w:rPr>
        <w:t>ческих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культурных</w:t>
      </w:r>
      <w:r>
        <w:rPr>
          <w:color w:val="231F20"/>
          <w:spacing w:val="-5"/>
        </w:rPr>
        <w:t> </w:t>
      </w:r>
      <w:r>
        <w:rPr>
          <w:color w:val="231F20"/>
        </w:rPr>
        <w:t>сценариев</w:t>
      </w:r>
      <w:r>
        <w:rPr>
          <w:color w:val="231F20"/>
          <w:spacing w:val="-5"/>
        </w:rPr>
        <w:t> </w:t>
      </w:r>
      <w:r>
        <w:rPr>
          <w:color w:val="231F20"/>
        </w:rPr>
        <w:t>мегаполиса.</w:t>
      </w:r>
    </w:p>
    <w:p>
      <w:pPr>
        <w:pStyle w:val="BodyText"/>
        <w:spacing w:line="249" w:lineRule="auto" w:before="18"/>
        <w:ind w:left="163" w:right="500" w:firstLine="396"/>
      </w:pPr>
      <w:r>
        <w:rPr>
          <w:color w:val="231F20"/>
          <w:w w:val="95"/>
        </w:rPr>
        <w:t>К третьему типу образа гибридного объек-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та было предложено рассмотреть работу с при-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родными участками в части сохранения био-</w:t>
      </w:r>
      <w:r>
        <w:rPr>
          <w:color w:val="231F20"/>
          <w:spacing w:val="-57"/>
        </w:rPr>
        <w:t> </w:t>
      </w:r>
      <w:r>
        <w:rPr>
          <w:color w:val="231F20"/>
        </w:rPr>
        <w:t>топа места и/или его имитации растениями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местной флоры. Сохранение биоразнообразия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места как основы концепции экологического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дизайна за счет подбора эндемичных растений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 существующий природный биотоп или его</w:t>
      </w:r>
      <w:r>
        <w:rPr>
          <w:color w:val="231F20"/>
          <w:spacing w:val="1"/>
        </w:rPr>
        <w:t> </w:t>
      </w:r>
      <w:r>
        <w:rPr>
          <w:color w:val="231F20"/>
        </w:rPr>
        <w:t>воссоздание по принципам природных био-</w:t>
      </w:r>
      <w:r>
        <w:rPr>
          <w:color w:val="231F20"/>
          <w:spacing w:val="1"/>
        </w:rPr>
        <w:t> </w:t>
      </w:r>
      <w:r>
        <w:rPr>
          <w:color w:val="231F20"/>
        </w:rPr>
        <w:t>ценозов [10] привело в начале ХХ века к по-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явлению проектов, имитирующих </w:t>
      </w:r>
      <w:r>
        <w:rPr>
          <w:color w:val="231F20"/>
        </w:rPr>
        <w:t>природные</w:t>
      </w:r>
      <w:r>
        <w:rPr>
          <w:color w:val="231F20"/>
          <w:spacing w:val="-58"/>
        </w:rPr>
        <w:t> </w:t>
      </w:r>
      <w:r>
        <w:rPr>
          <w:color w:val="231F20"/>
        </w:rPr>
        <w:t>посадки в целях экономии затрат на поддер-</w:t>
      </w:r>
      <w:r>
        <w:rPr>
          <w:color w:val="231F20"/>
          <w:spacing w:val="1"/>
        </w:rPr>
        <w:t> </w:t>
      </w:r>
      <w:r>
        <w:rPr>
          <w:color w:val="231F20"/>
        </w:rPr>
        <w:t>жание</w:t>
      </w:r>
      <w:r>
        <w:rPr>
          <w:color w:val="231F20"/>
          <w:spacing w:val="-15"/>
        </w:rPr>
        <w:t> </w:t>
      </w:r>
      <w:r>
        <w:rPr>
          <w:color w:val="231F20"/>
        </w:rPr>
        <w:t>ландшафта,</w:t>
      </w:r>
      <w:r>
        <w:rPr>
          <w:color w:val="231F20"/>
          <w:spacing w:val="-14"/>
        </w:rPr>
        <w:t> </w:t>
      </w:r>
      <w:r>
        <w:rPr>
          <w:color w:val="231F20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</w:rPr>
        <w:t>большей</w:t>
      </w:r>
      <w:r>
        <w:rPr>
          <w:color w:val="231F20"/>
          <w:spacing w:val="-15"/>
        </w:rPr>
        <w:t> </w:t>
      </w:r>
      <w:r>
        <w:rPr>
          <w:color w:val="231F20"/>
        </w:rPr>
        <w:t>устойчивости</w:t>
      </w:r>
      <w:r>
        <w:rPr>
          <w:color w:val="231F20"/>
          <w:spacing w:val="-57"/>
        </w:rPr>
        <w:t> </w:t>
      </w:r>
      <w:r>
        <w:rPr>
          <w:color w:val="231F20"/>
        </w:rPr>
        <w:t>в условиях урбанизации и приближения че-</w:t>
      </w:r>
      <w:r>
        <w:rPr>
          <w:color w:val="231F20"/>
          <w:spacing w:val="1"/>
        </w:rPr>
        <w:t> </w:t>
      </w:r>
      <w:r>
        <w:rPr>
          <w:color w:val="231F20"/>
        </w:rPr>
        <w:t>ловека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природе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целях</w:t>
      </w:r>
      <w:r>
        <w:rPr>
          <w:color w:val="231F20"/>
          <w:spacing w:val="-6"/>
        </w:rPr>
        <w:t> </w:t>
      </w:r>
      <w:r>
        <w:rPr>
          <w:color w:val="231F20"/>
        </w:rPr>
        <w:t>рекреации.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это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57"/>
        </w:rPr>
        <w:t> </w:t>
      </w:r>
      <w:r>
        <w:rPr>
          <w:color w:val="231F20"/>
        </w:rPr>
        <w:t>случайность, а осознание мировым сообще-</w:t>
      </w:r>
      <w:r>
        <w:rPr>
          <w:color w:val="231F20"/>
          <w:spacing w:val="1"/>
        </w:rPr>
        <w:t> </w:t>
      </w:r>
      <w:r>
        <w:rPr>
          <w:color w:val="231F20"/>
        </w:rPr>
        <w:t>ством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специалистами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области</w:t>
      </w:r>
      <w:r>
        <w:rPr>
          <w:color w:val="231F20"/>
          <w:spacing w:val="6"/>
        </w:rPr>
        <w:t> </w:t>
      </w:r>
      <w:r>
        <w:rPr>
          <w:color w:val="231F20"/>
        </w:rPr>
        <w:t>градостро-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6" w:space="134"/>
            <w:col w:w="5320"/>
          </w:cols>
        </w:sectPr>
      </w:pPr>
    </w:p>
    <w:p>
      <w:pPr>
        <w:pStyle w:val="BodyText"/>
        <w:spacing w:line="249" w:lineRule="auto" w:before="78"/>
        <w:ind w:left="503"/>
      </w:pPr>
      <w:r>
        <w:rPr>
          <w:color w:val="231F20"/>
        </w:rPr>
        <w:t>ительного прогнозирования и ландшафтного</w:t>
      </w:r>
      <w:r>
        <w:rPr>
          <w:color w:val="231F20"/>
          <w:spacing w:val="-57"/>
        </w:rPr>
        <w:t> </w:t>
      </w:r>
      <w:r>
        <w:rPr>
          <w:color w:val="231F20"/>
        </w:rPr>
        <w:t>проектирования необходимости сохранения</w:t>
      </w:r>
      <w:r>
        <w:rPr>
          <w:color w:val="231F20"/>
          <w:spacing w:val="1"/>
        </w:rPr>
        <w:t> </w:t>
      </w:r>
      <w:r>
        <w:rPr>
          <w:color w:val="231F20"/>
        </w:rPr>
        <w:t>голубой и зеленой инфраструктуры и восста-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новления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природного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каркаса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целях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гумани-</w:t>
      </w:r>
      <w:r>
        <w:rPr>
          <w:color w:val="231F20"/>
          <w:spacing w:val="-58"/>
        </w:rPr>
        <w:t> </w:t>
      </w:r>
      <w:r>
        <w:rPr>
          <w:color w:val="231F20"/>
        </w:rPr>
        <w:t>зации и экологизации среды городов. Проект</w:t>
      </w:r>
      <w:r>
        <w:rPr>
          <w:color w:val="231F20"/>
          <w:spacing w:val="-57"/>
        </w:rPr>
        <w:t> </w:t>
      </w:r>
      <w:r>
        <w:rPr>
          <w:color w:val="231F20"/>
        </w:rPr>
        <w:t>Der Park am Nordbahnhof в Берлине (реализа-</w:t>
      </w:r>
      <w:r>
        <w:rPr>
          <w:color w:val="231F20"/>
          <w:spacing w:val="-57"/>
        </w:rPr>
        <w:t> </w:t>
      </w:r>
      <w:r>
        <w:rPr>
          <w:color w:val="231F20"/>
        </w:rPr>
        <w:t>ция 2004–2009 гг.) является ярким примером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использования потенциала «спонтанной» при-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роды, когда на основе естественно сформи-</w:t>
      </w:r>
      <w:r>
        <w:rPr>
          <w:color w:val="231F20"/>
          <w:spacing w:val="1"/>
        </w:rPr>
        <w:t> </w:t>
      </w:r>
      <w:r>
        <w:rPr>
          <w:color w:val="231F20"/>
        </w:rPr>
        <w:t>рованного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течение</w:t>
      </w:r>
      <w:r>
        <w:rPr>
          <w:color w:val="231F20"/>
          <w:spacing w:val="-14"/>
        </w:rPr>
        <w:t> </w:t>
      </w:r>
      <w:r>
        <w:rPr>
          <w:color w:val="231F20"/>
        </w:rPr>
        <w:t>десятилетий</w:t>
      </w:r>
      <w:r>
        <w:rPr>
          <w:color w:val="231F20"/>
          <w:spacing w:val="-12"/>
        </w:rPr>
        <w:t> </w:t>
      </w:r>
      <w:r>
        <w:rPr>
          <w:color w:val="231F20"/>
        </w:rPr>
        <w:t>природного</w:t>
      </w:r>
      <w:r>
        <w:rPr>
          <w:color w:val="231F20"/>
          <w:spacing w:val="-57"/>
        </w:rPr>
        <w:t> </w:t>
      </w:r>
      <w:r>
        <w:rPr>
          <w:color w:val="231F20"/>
        </w:rPr>
        <w:t>оазиса организуется парковое пространство,</w:t>
      </w:r>
      <w:r>
        <w:rPr>
          <w:color w:val="231F20"/>
          <w:spacing w:val="1"/>
        </w:rPr>
        <w:t> </w:t>
      </w:r>
      <w:r>
        <w:rPr>
          <w:color w:val="231F20"/>
        </w:rPr>
        <w:t>позволяющее при минимальных вложениях</w:t>
      </w:r>
      <w:r>
        <w:rPr>
          <w:color w:val="231F20"/>
          <w:spacing w:val="1"/>
        </w:rPr>
        <w:t> </w:t>
      </w:r>
      <w:r>
        <w:rPr>
          <w:color w:val="231F20"/>
        </w:rPr>
        <w:t>получить</w:t>
      </w:r>
      <w:r>
        <w:rPr>
          <w:color w:val="231F20"/>
          <w:spacing w:val="-4"/>
        </w:rPr>
        <w:t> </w:t>
      </w:r>
      <w:r>
        <w:rPr>
          <w:color w:val="231F20"/>
        </w:rPr>
        <w:t>максимальный</w:t>
      </w:r>
      <w:r>
        <w:rPr>
          <w:color w:val="231F20"/>
          <w:spacing w:val="-3"/>
        </w:rPr>
        <w:t> </w:t>
      </w:r>
      <w:r>
        <w:rPr>
          <w:color w:val="231F20"/>
        </w:rPr>
        <w:t>эффект</w:t>
      </w:r>
      <w:r>
        <w:rPr>
          <w:color w:val="231F20"/>
          <w:spacing w:val="-3"/>
        </w:rPr>
        <w:t> </w:t>
      </w:r>
      <w:r>
        <w:rPr>
          <w:color w:val="231F20"/>
        </w:rPr>
        <w:t>(рис.</w:t>
      </w:r>
      <w:r>
        <w:rPr>
          <w:color w:val="231F20"/>
          <w:spacing w:val="-3"/>
        </w:rPr>
        <w:t> </w:t>
      </w:r>
      <w:r>
        <w:rPr>
          <w:color w:val="231F20"/>
        </w:rPr>
        <w:t>9).</w:t>
      </w:r>
    </w:p>
    <w:p>
      <w:pPr>
        <w:pStyle w:val="BodyText"/>
        <w:spacing w:line="249" w:lineRule="auto" w:before="13"/>
        <w:ind w:left="503" w:firstLine="396"/>
      </w:pPr>
      <w:r>
        <w:rPr>
          <w:color w:val="231F20"/>
          <w:spacing w:val="-1"/>
        </w:rPr>
        <w:t>Проведенный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выше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анализ</w:t>
      </w:r>
      <w:r>
        <w:rPr>
          <w:color w:val="231F20"/>
          <w:spacing w:val="-13"/>
        </w:rPr>
        <w:t> </w:t>
      </w:r>
      <w:r>
        <w:rPr>
          <w:color w:val="231F20"/>
        </w:rPr>
        <w:t>возможностей</w:t>
      </w:r>
      <w:r>
        <w:rPr>
          <w:color w:val="231F20"/>
          <w:spacing w:val="-57"/>
        </w:rPr>
        <w:t> </w:t>
      </w:r>
      <w:r>
        <w:rPr>
          <w:color w:val="231F20"/>
        </w:rPr>
        <w:t>повышения эстетических качеств гибридных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объектов третьей группы за счет линий и форм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каркасов с вертикальным озеленением, ма-</w:t>
      </w:r>
      <w:r>
        <w:rPr>
          <w:color w:val="231F20"/>
          <w:spacing w:val="1"/>
        </w:rPr>
        <w:t> </w:t>
      </w:r>
      <w:r>
        <w:rPr>
          <w:color w:val="231F20"/>
        </w:rPr>
        <w:t>кроформ искусственного рельефа и имита-</w:t>
      </w:r>
      <w:r>
        <w:rPr>
          <w:color w:val="231F20"/>
          <w:spacing w:val="1"/>
        </w:rPr>
        <w:t> </w:t>
      </w:r>
      <w:r>
        <w:rPr>
          <w:color w:val="231F20"/>
        </w:rPr>
        <w:t>ции природных биотопов (с разной степенью</w:t>
      </w:r>
      <w:r>
        <w:rPr>
          <w:color w:val="231F20"/>
          <w:spacing w:val="-57"/>
        </w:rPr>
        <w:t> </w:t>
      </w:r>
      <w:r>
        <w:rPr>
          <w:color w:val="231F20"/>
        </w:rPr>
        <w:t>гидрофильности) для поддержания образной</w:t>
      </w:r>
      <w:r>
        <w:rPr>
          <w:color w:val="231F20"/>
          <w:spacing w:val="-57"/>
        </w:rPr>
        <w:t> </w:t>
      </w:r>
      <w:r>
        <w:rPr>
          <w:color w:val="231F20"/>
        </w:rPr>
        <w:t>идентичности объектов подтверждает потен-</w:t>
      </w:r>
      <w:r>
        <w:rPr>
          <w:color w:val="231F20"/>
          <w:spacing w:val="-57"/>
        </w:rPr>
        <w:t> </w:t>
      </w:r>
      <w:r>
        <w:rPr>
          <w:color w:val="231F20"/>
        </w:rPr>
        <w:t>циал этой группы в поиске новых типологи-</w:t>
      </w:r>
      <w:r>
        <w:rPr>
          <w:color w:val="231F20"/>
          <w:spacing w:val="1"/>
        </w:rPr>
        <w:t> </w:t>
      </w:r>
      <w:r>
        <w:rPr>
          <w:color w:val="231F20"/>
        </w:rPr>
        <w:t>ческих решений в процессах интеграции зда-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ния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средой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средствами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зеленых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технологий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технологий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сбора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дождевых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поверхностных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вод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[11].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целях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более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эффективного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снижения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климатических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рисков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планете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наводне-</w:t>
      </w:r>
      <w:r>
        <w:rPr>
          <w:color w:val="231F20"/>
          <w:spacing w:val="-57"/>
        </w:rPr>
        <w:t> </w:t>
      </w:r>
      <w:r>
        <w:rPr>
          <w:color w:val="231F20"/>
        </w:rPr>
        <w:t>ний,</w:t>
      </w:r>
      <w:r>
        <w:rPr>
          <w:color w:val="231F20"/>
          <w:spacing w:val="-3"/>
        </w:rPr>
        <w:t> </w:t>
      </w:r>
      <w:r>
        <w:rPr>
          <w:color w:val="231F20"/>
        </w:rPr>
        <w:t>ураганов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засух,</w:t>
      </w:r>
      <w:r>
        <w:rPr>
          <w:color w:val="231F20"/>
          <w:spacing w:val="-3"/>
        </w:rPr>
        <w:t> </w:t>
      </w:r>
      <w:r>
        <w:rPr>
          <w:color w:val="231F20"/>
        </w:rPr>
        <w:t>а</w:t>
      </w:r>
      <w:r>
        <w:rPr>
          <w:color w:val="231F20"/>
          <w:spacing w:val="-2"/>
        </w:rPr>
        <w:t> </w:t>
      </w:r>
      <w:r>
        <w:rPr>
          <w:color w:val="231F20"/>
        </w:rPr>
        <w:t>также</w:t>
      </w:r>
      <w:r>
        <w:rPr>
          <w:color w:val="231F20"/>
          <w:spacing w:val="-3"/>
        </w:rPr>
        <w:t> </w:t>
      </w:r>
      <w:r>
        <w:rPr>
          <w:color w:val="231F20"/>
        </w:rPr>
        <w:t>социокультур-</w:t>
      </w:r>
      <w:r>
        <w:rPr>
          <w:color w:val="231F20"/>
          <w:spacing w:val="-57"/>
        </w:rPr>
        <w:t> </w:t>
      </w:r>
      <w:r>
        <w:rPr>
          <w:color w:val="231F20"/>
        </w:rPr>
        <w:t>ного и рекреационного сценариев развития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территорий в разных частях города наиболее</w:t>
      </w:r>
      <w:r>
        <w:rPr>
          <w:color w:val="231F20"/>
          <w:spacing w:val="-57"/>
        </w:rPr>
        <w:t> </w:t>
      </w:r>
      <w:r>
        <w:rPr>
          <w:color w:val="231F20"/>
        </w:rPr>
        <w:t>востребованными</w:t>
      </w:r>
      <w:r>
        <w:rPr>
          <w:color w:val="231F20"/>
          <w:spacing w:val="-8"/>
        </w:rPr>
        <w:t> </w:t>
      </w:r>
      <w:r>
        <w:rPr>
          <w:color w:val="231F20"/>
        </w:rPr>
        <w:t>станут</w:t>
      </w:r>
      <w:r>
        <w:rPr>
          <w:color w:val="231F20"/>
          <w:spacing w:val="-7"/>
        </w:rPr>
        <w:t> </w:t>
      </w:r>
      <w:r>
        <w:rPr>
          <w:color w:val="231F20"/>
        </w:rPr>
        <w:t>разные</w:t>
      </w:r>
      <w:r>
        <w:rPr>
          <w:color w:val="231F20"/>
          <w:spacing w:val="-7"/>
        </w:rPr>
        <w:t> </w:t>
      </w:r>
      <w:r>
        <w:rPr>
          <w:color w:val="231F20"/>
        </w:rPr>
        <w:t>типологиче-</w:t>
      </w:r>
      <w:r>
        <w:rPr>
          <w:color w:val="231F20"/>
          <w:spacing w:val="-58"/>
        </w:rPr>
        <w:t> </w:t>
      </w:r>
      <w:r>
        <w:rPr>
          <w:color w:val="231F20"/>
        </w:rPr>
        <w:t>ские гибриды многофункциональных архи-</w:t>
      </w:r>
      <w:r>
        <w:rPr>
          <w:color w:val="231F20"/>
          <w:spacing w:val="1"/>
        </w:rPr>
        <w:t> </w:t>
      </w:r>
      <w:r>
        <w:rPr>
          <w:color w:val="231F20"/>
        </w:rPr>
        <w:t>тектурно-ландшафтных</w:t>
      </w:r>
      <w:r>
        <w:rPr>
          <w:color w:val="231F20"/>
          <w:spacing w:val="5"/>
        </w:rPr>
        <w:t> </w:t>
      </w:r>
      <w:r>
        <w:rPr>
          <w:color w:val="231F20"/>
        </w:rPr>
        <w:t>объектов</w:t>
      </w:r>
      <w:r>
        <w:rPr>
          <w:color w:val="231F20"/>
          <w:spacing w:val="5"/>
        </w:rPr>
        <w:t> </w:t>
      </w:r>
      <w:r>
        <w:rPr>
          <w:color w:val="231F20"/>
        </w:rPr>
        <w:t>[12,</w:t>
      </w:r>
      <w:r>
        <w:rPr>
          <w:color w:val="231F20"/>
          <w:spacing w:val="5"/>
        </w:rPr>
        <w:t> </w:t>
      </w:r>
      <w:r>
        <w:rPr>
          <w:color w:val="231F20"/>
        </w:rPr>
        <w:t>13,</w:t>
      </w:r>
      <w:r>
        <w:rPr>
          <w:color w:val="231F20"/>
          <w:spacing w:val="5"/>
        </w:rPr>
        <w:t> </w:t>
      </w:r>
      <w:r>
        <w:rPr>
          <w:color w:val="231F20"/>
        </w:rPr>
        <w:t>14]</w:t>
      </w:r>
    </w:p>
    <w:p>
      <w:pPr>
        <w:pStyle w:val="BodyText"/>
        <w:spacing w:before="2"/>
        <w:jc w:val="left"/>
        <w:rPr>
          <w:sz w:val="34"/>
        </w:rPr>
      </w:pPr>
    </w:p>
    <w:p>
      <w:pPr>
        <w:spacing w:line="249" w:lineRule="auto" w:before="0"/>
        <w:ind w:left="502" w:right="747" w:firstLine="0"/>
        <w:jc w:val="left"/>
        <w:rPr>
          <w:sz w:val="21"/>
        </w:rPr>
      </w:pPr>
      <w:r>
        <w:rPr>
          <w:b/>
          <w:color w:val="231F20"/>
          <w:sz w:val="21"/>
        </w:rPr>
        <w:t>Рис. 9. </w:t>
      </w:r>
      <w:r>
        <w:rPr>
          <w:color w:val="231F20"/>
          <w:sz w:val="21"/>
        </w:rPr>
        <w:t>Der Park am Nordbahnhof – в основе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градостроительной концепции сохранение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природного биотопа на месте бывшей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sz w:val="21"/>
        </w:rPr>
        <w:t>железнодорожной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коммуникации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Берлин,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Германия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(фото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автора)</w:t>
      </w:r>
    </w:p>
    <w:p>
      <w:pPr>
        <w:pStyle w:val="BodyText"/>
        <w:spacing w:before="7"/>
        <w:jc w:val="left"/>
        <w:rPr>
          <w:sz w:val="3"/>
        </w:rPr>
      </w:pPr>
      <w:r>
        <w:rPr/>
        <w:pict>
          <v:group style="position:absolute;margin-left:65.119698pt;margin-top:3.317913pt;width:232.55pt;height:171.45pt;mso-position-horizontal-relative:page;mso-position-vertical-relative:paragraph;z-index:-15544832;mso-wrap-distance-left:0;mso-wrap-distance-right:0" id="docshapegroup909" coordorigin="1302,66" coordsize="4651,3429">
            <v:shape style="position:absolute;left:1303;top:416;width:4649;height:3079" type="#_x0000_t75" id="docshape910" stroked="false">
              <v:imagedata r:id="rId436" o:title=""/>
            </v:shape>
            <v:shape style="position:absolute;left:1302;top:66;width:606;height:308" id="docshape911" coordorigin="1302,66" coordsize="606,308" path="m1908,66l1302,66,1605,374,1908,66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line="240" w:lineRule="auto" w:before="8" w:after="25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297"/>
        <w:jc w:val="left"/>
        <w:rPr>
          <w:sz w:val="20"/>
        </w:rPr>
      </w:pPr>
      <w:r>
        <w:rPr>
          <w:sz w:val="20"/>
        </w:rPr>
        <w:pict>
          <v:group style="width:232.45pt;height:215.65pt;mso-position-horizontal-relative:char;mso-position-vertical-relative:line" id="docshapegroup912" coordorigin="0,0" coordsize="4649,4313">
            <v:shape style="position:absolute;left:0;top:0;width:4649;height:3966" type="#_x0000_t75" id="docshape913" stroked="false">
              <v:imagedata r:id="rId437" o:title=""/>
            </v:shape>
            <v:shape style="position:absolute;left:0;top:4008;width:606;height:305" id="docshape914" coordorigin="0,4008" coordsize="606,305" path="m303,4008l0,4313,605,4313,303,4008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line="249" w:lineRule="auto" w:before="38"/>
        <w:ind w:left="297" w:right="493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10.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Жилой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квартал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поликлиника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Punggol,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Сингапур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[7]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</w:pPr>
      <w:r>
        <w:rPr/>
        <w:pict>
          <v:group style="position:absolute;margin-left:314.645203pt;margin-top:15.039009pt;width:232.45pt;height:169.7pt;mso-position-horizontal-relative:page;mso-position-vertical-relative:paragraph;z-index:-15543808;mso-wrap-distance-left:0;mso-wrap-distance-right:0" id="docshapegroup915" coordorigin="6293,301" coordsize="4649,3394">
            <v:shape style="position:absolute;left:6292;top:3389;width:606;height:305" id="docshape916" coordorigin="6293,3389" coordsize="606,305" path="m6596,3389l6293,3694,6898,3694,6596,3389xe" filled="true" fillcolor="#8fc73e" stroked="false">
              <v:path arrowok="t"/>
              <v:fill type="solid"/>
            </v:shape>
            <v:shape style="position:absolute;left:6292;top:300;width:4649;height:3046" type="#_x0000_t75" id="docshape917" stroked="false">
              <v:imagedata r:id="rId438" o:title=""/>
            </v:shape>
            <w10:wrap type="topAndBottom"/>
          </v:group>
        </w:pict>
      </w:r>
    </w:p>
    <w:p>
      <w:pPr>
        <w:spacing w:line="249" w:lineRule="auto" w:before="70"/>
        <w:ind w:left="297" w:right="501" w:firstLine="0"/>
        <w:jc w:val="left"/>
        <w:rPr>
          <w:sz w:val="21"/>
        </w:rPr>
      </w:pPr>
      <w:r>
        <w:rPr>
          <w:b/>
          <w:color w:val="231F20"/>
          <w:sz w:val="21"/>
        </w:rPr>
        <w:t>Рис. 11. </w:t>
      </w:r>
      <w:r>
        <w:rPr>
          <w:color w:val="231F20"/>
          <w:sz w:val="21"/>
        </w:rPr>
        <w:t>Проект площади Павелецкого вокзала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как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многофункционального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гибридного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объекта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на разных отметках рельефа с технологиями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зеленых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крыш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природных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биотопов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[7]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spacing w:before="1"/>
        <w:jc w:val="left"/>
        <w:rPr>
          <w:sz w:val="18"/>
        </w:rPr>
      </w:pPr>
    </w:p>
    <w:p>
      <w:pPr>
        <w:pStyle w:val="BodyText"/>
        <w:spacing w:line="249" w:lineRule="auto" w:before="1"/>
        <w:ind w:left="297" w:right="161"/>
      </w:pPr>
      <w:r>
        <w:rPr>
          <w:color w:val="231F20"/>
          <w:spacing w:val="-2"/>
        </w:rPr>
        <w:t>как,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например: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гибридизация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мини-паркового</w:t>
      </w:r>
      <w:r>
        <w:rPr>
          <w:color w:val="231F20"/>
          <w:spacing w:val="-58"/>
        </w:rPr>
        <w:t> </w:t>
      </w:r>
      <w:r>
        <w:rPr>
          <w:color w:val="231F20"/>
        </w:rPr>
        <w:t>пространства на основе устойчивого биотопа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 частью зеленого фасада современного здания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исторической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среде,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интеграция</w:t>
      </w:r>
      <w:r>
        <w:rPr>
          <w:color w:val="231F20"/>
          <w:spacing w:val="-12"/>
        </w:rPr>
        <w:t> </w:t>
      </w:r>
      <w:r>
        <w:rPr>
          <w:color w:val="231F20"/>
        </w:rPr>
        <w:t>обществен-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функций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через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трансформацию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оболочки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сценария</w:t>
      </w:r>
      <w:r>
        <w:rPr>
          <w:color w:val="231F20"/>
          <w:spacing w:val="-14"/>
        </w:rPr>
        <w:t> </w:t>
      </w:r>
      <w:r>
        <w:rPr>
          <w:color w:val="231F20"/>
        </w:rPr>
        <w:t>рекреационных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 реабилитационных пространств (рис. 10) или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изменение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отметок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рельефа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отрицательных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положительных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целью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активизации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соци-</w:t>
      </w:r>
      <w:r>
        <w:rPr>
          <w:color w:val="231F20"/>
          <w:spacing w:val="-57"/>
        </w:rPr>
        <w:t> </w:t>
      </w:r>
      <w:r>
        <w:rPr>
          <w:color w:val="231F20"/>
        </w:rPr>
        <w:t>окультурного сценария в контуре транспорт-</w:t>
      </w:r>
      <w:r>
        <w:rPr>
          <w:color w:val="231F20"/>
          <w:spacing w:val="-57"/>
        </w:rPr>
        <w:t> </w:t>
      </w:r>
      <w:r>
        <w:rPr>
          <w:color w:val="231F20"/>
        </w:rPr>
        <w:t>ного</w:t>
      </w:r>
      <w:r>
        <w:rPr>
          <w:color w:val="231F20"/>
          <w:spacing w:val="-1"/>
        </w:rPr>
        <w:t> </w:t>
      </w:r>
      <w:r>
        <w:rPr>
          <w:color w:val="231F20"/>
        </w:rPr>
        <w:t>объекта</w:t>
      </w:r>
      <w:r>
        <w:rPr>
          <w:color w:val="231F20"/>
          <w:spacing w:val="-1"/>
        </w:rPr>
        <w:t> </w:t>
      </w:r>
      <w:r>
        <w:rPr>
          <w:color w:val="231F20"/>
        </w:rPr>
        <w:t>(рис. 11).</w:t>
      </w:r>
    </w:p>
    <w:p>
      <w:pPr>
        <w:pStyle w:val="BodyText"/>
        <w:spacing w:before="7"/>
        <w:jc w:val="left"/>
        <w:rPr>
          <w:sz w:val="20"/>
        </w:rPr>
      </w:pPr>
    </w:p>
    <w:p>
      <w:pPr>
        <w:pStyle w:val="Heading2"/>
        <w:ind w:left="694"/>
        <w:jc w:val="left"/>
      </w:pPr>
      <w:r>
        <w:rPr>
          <w:color w:val="231F20"/>
        </w:rPr>
        <w:t>Заключение</w:t>
      </w:r>
    </w:p>
    <w:p>
      <w:pPr>
        <w:spacing w:line="249" w:lineRule="auto" w:before="12"/>
        <w:ind w:left="297" w:right="0" w:firstLine="396"/>
        <w:jc w:val="left"/>
        <w:rPr>
          <w:sz w:val="24"/>
        </w:rPr>
      </w:pPr>
      <w:r>
        <w:rPr>
          <w:color w:val="231F20"/>
          <w:w w:val="95"/>
          <w:sz w:val="24"/>
        </w:rPr>
        <w:t>В</w:t>
      </w:r>
      <w:r>
        <w:rPr>
          <w:color w:val="231F20"/>
          <w:spacing w:val="17"/>
          <w:w w:val="95"/>
          <w:sz w:val="24"/>
        </w:rPr>
        <w:t> </w:t>
      </w:r>
      <w:r>
        <w:rPr>
          <w:color w:val="231F20"/>
          <w:w w:val="95"/>
          <w:sz w:val="24"/>
        </w:rPr>
        <w:t>статье</w:t>
      </w:r>
      <w:r>
        <w:rPr>
          <w:color w:val="231F20"/>
          <w:spacing w:val="18"/>
          <w:w w:val="95"/>
          <w:sz w:val="24"/>
        </w:rPr>
        <w:t> </w:t>
      </w:r>
      <w:r>
        <w:rPr>
          <w:color w:val="231F20"/>
          <w:w w:val="95"/>
          <w:sz w:val="24"/>
        </w:rPr>
        <w:t>разработаны</w:t>
      </w:r>
      <w:r>
        <w:rPr>
          <w:color w:val="231F20"/>
          <w:spacing w:val="17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критерии</w:t>
      </w:r>
      <w:r>
        <w:rPr>
          <w:i/>
          <w:color w:val="231F20"/>
          <w:spacing w:val="18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типологи-</w:t>
      </w:r>
      <w:r>
        <w:rPr>
          <w:i/>
          <w:color w:val="231F20"/>
          <w:spacing w:val="-54"/>
          <w:w w:val="95"/>
          <w:sz w:val="24"/>
        </w:rPr>
        <w:t> </w:t>
      </w:r>
      <w:r>
        <w:rPr>
          <w:i/>
          <w:color w:val="231F20"/>
          <w:spacing w:val="-1"/>
          <w:w w:val="95"/>
          <w:sz w:val="24"/>
        </w:rPr>
        <w:t>ческой</w:t>
      </w:r>
      <w:r>
        <w:rPr>
          <w:i/>
          <w:color w:val="231F20"/>
          <w:spacing w:val="-11"/>
          <w:w w:val="95"/>
          <w:sz w:val="24"/>
        </w:rPr>
        <w:t> </w:t>
      </w:r>
      <w:r>
        <w:rPr>
          <w:i/>
          <w:color w:val="231F20"/>
          <w:w w:val="95"/>
          <w:sz w:val="24"/>
        </w:rPr>
        <w:t>оценки</w:t>
      </w:r>
      <w:r>
        <w:rPr>
          <w:i/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ландшафтно-архитектурных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объ-</w:t>
      </w:r>
    </w:p>
    <w:p>
      <w:pPr>
        <w:spacing w:after="0" w:line="249" w:lineRule="auto"/>
        <w:jc w:val="left"/>
        <w:rPr>
          <w:sz w:val="24"/>
        </w:rPr>
        <w:sectPr>
          <w:pgSz w:w="11910" w:h="16840"/>
          <w:pgMar w:header="0" w:footer="732" w:top="980" w:bottom="920" w:left="800" w:right="800"/>
          <w:cols w:num="2" w:equalWidth="0">
            <w:col w:w="5156" w:space="40"/>
            <w:col w:w="5114"/>
          </w:cols>
        </w:sectPr>
      </w:pPr>
    </w:p>
    <w:p>
      <w:pPr>
        <w:pStyle w:val="BodyText"/>
        <w:spacing w:line="249" w:lineRule="auto" w:before="78"/>
        <w:ind w:left="163" w:right="38"/>
      </w:pPr>
      <w:r>
        <w:rPr>
          <w:color w:val="231F20"/>
          <w:w w:val="95"/>
        </w:rPr>
        <w:t>ектов разных типов, обладающих признаками</w:t>
      </w:r>
      <w:r>
        <w:rPr>
          <w:color w:val="231F20"/>
          <w:spacing w:val="1"/>
          <w:w w:val="95"/>
        </w:rPr>
        <w:t> </w:t>
      </w:r>
      <w:r>
        <w:rPr>
          <w:i/>
          <w:color w:val="231F20"/>
        </w:rPr>
        <w:t>гибридности </w:t>
      </w:r>
      <w:r>
        <w:rPr>
          <w:color w:val="231F20"/>
        </w:rPr>
        <w:t>по трем группам в свете теории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устойчивого развития территорий и стратегий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  <w:w w:val="95"/>
        </w:rPr>
        <w:t>голубой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зелёной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инфраструктуры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городов.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Ра-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бота</w:t>
      </w:r>
      <w:r>
        <w:rPr>
          <w:color w:val="231F20"/>
          <w:spacing w:val="-12"/>
        </w:rPr>
        <w:t> </w:t>
      </w:r>
      <w:r>
        <w:rPr>
          <w:color w:val="231F20"/>
        </w:rPr>
        <w:t>раскрыла</w:t>
      </w:r>
      <w:r>
        <w:rPr>
          <w:color w:val="231F20"/>
          <w:spacing w:val="-11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12"/>
        </w:rPr>
        <w:t> </w:t>
      </w:r>
      <w:r>
        <w:rPr>
          <w:color w:val="231F20"/>
        </w:rPr>
        <w:t>повышения</w:t>
      </w:r>
      <w:r>
        <w:rPr>
          <w:color w:val="231F20"/>
          <w:spacing w:val="-11"/>
        </w:rPr>
        <w:t> </w:t>
      </w:r>
      <w:r>
        <w:rPr>
          <w:color w:val="231F20"/>
        </w:rPr>
        <w:t>эсте-</w:t>
      </w:r>
      <w:r>
        <w:rPr>
          <w:color w:val="231F20"/>
          <w:spacing w:val="-58"/>
        </w:rPr>
        <w:t> </w:t>
      </w:r>
      <w:r>
        <w:rPr>
          <w:color w:val="231F20"/>
        </w:rPr>
        <w:t>тических характеристик гибридных объектов</w:t>
      </w:r>
      <w:r>
        <w:rPr>
          <w:color w:val="231F20"/>
          <w:spacing w:val="-58"/>
        </w:rPr>
        <w:t> </w:t>
      </w:r>
      <w:r>
        <w:rPr>
          <w:color w:val="231F20"/>
        </w:rPr>
        <w:t>третьей группы за счет потенциала знаковой</w:t>
      </w:r>
      <w:r>
        <w:rPr>
          <w:color w:val="231F20"/>
          <w:spacing w:val="1"/>
        </w:rPr>
        <w:t> </w:t>
      </w:r>
      <w:r>
        <w:rPr>
          <w:color w:val="231F20"/>
        </w:rPr>
        <w:t>передачи</w:t>
      </w:r>
      <w:r>
        <w:rPr>
          <w:color w:val="231F20"/>
          <w:spacing w:val="-12"/>
        </w:rPr>
        <w:t> </w:t>
      </w:r>
      <w:r>
        <w:rPr>
          <w:color w:val="231F20"/>
        </w:rPr>
        <w:t>информации.</w:t>
      </w:r>
      <w:r>
        <w:rPr>
          <w:color w:val="231F20"/>
          <w:spacing w:val="-12"/>
        </w:rPr>
        <w:t> </w:t>
      </w:r>
      <w:r>
        <w:rPr>
          <w:color w:val="231F20"/>
        </w:rPr>
        <w:t>Наиболее</w:t>
      </w:r>
      <w:r>
        <w:rPr>
          <w:color w:val="231F20"/>
          <w:spacing w:val="-11"/>
        </w:rPr>
        <w:t> </w:t>
      </w:r>
      <w:r>
        <w:rPr>
          <w:color w:val="231F20"/>
        </w:rPr>
        <w:t>востребова-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ны в этих целях три символических и образных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средства: каркасы, макроформы искусственно-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го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рельефа,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также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искусственный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естествен-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ный</w:t>
      </w:r>
      <w:r>
        <w:rPr>
          <w:color w:val="231F20"/>
          <w:spacing w:val="-3"/>
        </w:rPr>
        <w:t> </w:t>
      </w:r>
      <w:r>
        <w:rPr>
          <w:color w:val="231F20"/>
        </w:rPr>
        <w:t>биотопы.</w:t>
      </w:r>
    </w:p>
    <w:p>
      <w:pPr>
        <w:pStyle w:val="BodyText"/>
        <w:spacing w:before="6"/>
        <w:jc w:val="left"/>
        <w:rPr>
          <w:sz w:val="22"/>
        </w:rPr>
      </w:pPr>
    </w:p>
    <w:p>
      <w:pPr>
        <w:spacing w:before="0"/>
        <w:ind w:left="163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96"/>
        </w:numPr>
        <w:tabs>
          <w:tab w:pos="740" w:val="left" w:leader="none"/>
        </w:tabs>
        <w:spacing w:line="249" w:lineRule="auto" w:before="3" w:after="0"/>
        <w:ind w:left="163" w:right="40" w:firstLine="396"/>
        <w:jc w:val="both"/>
        <w:rPr>
          <w:sz w:val="18"/>
        </w:rPr>
      </w:pPr>
      <w:r>
        <w:rPr>
          <w:color w:val="231F20"/>
          <w:sz w:val="18"/>
        </w:rPr>
        <w:t>Упор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долгосрочную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адаптируемость: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https://green-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city.su/upor-na-dolgosrochnuyu-adaptiruemost/ (дата обраще-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ния: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15.03.2020)</w:t>
      </w:r>
    </w:p>
    <w:p>
      <w:pPr>
        <w:pStyle w:val="ListParagraph"/>
        <w:numPr>
          <w:ilvl w:val="0"/>
          <w:numId w:val="96"/>
        </w:numPr>
        <w:tabs>
          <w:tab w:pos="744" w:val="left" w:leader="none"/>
        </w:tabs>
        <w:spacing w:line="249" w:lineRule="auto" w:before="2" w:after="0"/>
        <w:ind w:left="163" w:right="41" w:firstLine="396"/>
        <w:jc w:val="both"/>
        <w:rPr>
          <w:sz w:val="18"/>
        </w:rPr>
      </w:pPr>
      <w:r>
        <w:rPr>
          <w:color w:val="231F20"/>
          <w:sz w:val="18"/>
        </w:rPr>
        <w:t>On Fukuoka Prefectural International Hall. URL: http://</w:t>
      </w:r>
      <w:r>
        <w:rPr>
          <w:color w:val="231F20"/>
          <w:spacing w:val="1"/>
          <w:sz w:val="18"/>
        </w:rPr>
        <w:t> </w:t>
      </w:r>
      <w:hyperlink r:id="rId439">
        <w:r>
          <w:rPr>
            <w:color w:val="231F20"/>
            <w:sz w:val="18"/>
          </w:rPr>
          <w:t>www.greenroofs.com/projects/acros-fukuoka-prefectural-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international-hall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15.03.2020)</w:t>
      </w:r>
    </w:p>
    <w:p>
      <w:pPr>
        <w:pStyle w:val="ListParagraph"/>
        <w:numPr>
          <w:ilvl w:val="0"/>
          <w:numId w:val="96"/>
        </w:numPr>
        <w:tabs>
          <w:tab w:pos="754" w:val="left" w:leader="none"/>
        </w:tabs>
        <w:spacing w:line="249" w:lineRule="auto" w:before="2" w:after="0"/>
        <w:ind w:left="163" w:right="38" w:firstLine="396"/>
        <w:jc w:val="both"/>
        <w:rPr>
          <w:sz w:val="18"/>
        </w:rPr>
      </w:pPr>
      <w:r>
        <w:rPr>
          <w:color w:val="231F20"/>
          <w:sz w:val="18"/>
        </w:rPr>
        <w:t>Green Surprise Dressed in Black // Topos. 103 Trees.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2018. C. 74–78</w:t>
      </w:r>
    </w:p>
    <w:p>
      <w:pPr>
        <w:pStyle w:val="ListParagraph"/>
        <w:numPr>
          <w:ilvl w:val="0"/>
          <w:numId w:val="96"/>
        </w:numPr>
        <w:tabs>
          <w:tab w:pos="735" w:val="left" w:leader="none"/>
        </w:tabs>
        <w:spacing w:line="249" w:lineRule="auto" w:before="2" w:after="0"/>
        <w:ind w:left="163" w:right="40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Making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Cities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Liveable.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Green-Blue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Infrastructure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its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Impact on Society. 2016. С. 18 URL: </w:t>
      </w:r>
      <w:hyperlink r:id="rId440">
        <w:r>
          <w:rPr>
            <w:color w:val="231F20"/>
            <w:w w:val="95"/>
            <w:sz w:val="18"/>
          </w:rPr>
          <w:t>www.ramboll.com </w:t>
        </w:r>
      </w:hyperlink>
      <w:r>
        <w:rPr>
          <w:color w:val="231F20"/>
          <w:w w:val="95"/>
          <w:sz w:val="18"/>
        </w:rPr>
        <w:t>(дата об-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ращения: 15.03.2020)</w:t>
      </w:r>
    </w:p>
    <w:p>
      <w:pPr>
        <w:pStyle w:val="ListParagraph"/>
        <w:numPr>
          <w:ilvl w:val="0"/>
          <w:numId w:val="96"/>
        </w:numPr>
        <w:tabs>
          <w:tab w:pos="748" w:val="left" w:leader="none"/>
        </w:tabs>
        <w:spacing w:line="249" w:lineRule="auto" w:before="93" w:after="0"/>
        <w:ind w:left="163" w:right="499" w:firstLine="396"/>
        <w:jc w:val="both"/>
        <w:rPr>
          <w:sz w:val="18"/>
        </w:rPr>
      </w:pPr>
      <w:r>
        <w:rPr>
          <w:color w:val="231F20"/>
          <w:w w:val="104"/>
          <w:sz w:val="18"/>
        </w:rPr>
        <w:br w:type="column"/>
      </w:r>
      <w:r>
        <w:rPr>
          <w:color w:val="231F20"/>
          <w:w w:val="105"/>
          <w:sz w:val="18"/>
        </w:rPr>
        <w:t>Zaykova</w:t>
      </w:r>
      <w:r>
        <w:rPr>
          <w:color w:val="231F20"/>
          <w:spacing w:val="-8"/>
          <w:w w:val="105"/>
          <w:sz w:val="18"/>
        </w:rPr>
        <w:t> </w:t>
      </w:r>
      <w:r>
        <w:rPr>
          <w:color w:val="231F20"/>
          <w:w w:val="105"/>
          <w:sz w:val="18"/>
        </w:rPr>
        <w:t>E.</w:t>
      </w:r>
      <w:r>
        <w:rPr>
          <w:color w:val="231F20"/>
          <w:spacing w:val="-8"/>
          <w:w w:val="105"/>
          <w:sz w:val="18"/>
        </w:rPr>
        <w:t> </w:t>
      </w:r>
      <w:r>
        <w:rPr>
          <w:color w:val="231F20"/>
          <w:w w:val="105"/>
          <w:sz w:val="18"/>
        </w:rPr>
        <w:t>Healing</w:t>
      </w:r>
      <w:r>
        <w:rPr>
          <w:color w:val="231F20"/>
          <w:spacing w:val="-9"/>
          <w:w w:val="105"/>
          <w:sz w:val="18"/>
        </w:rPr>
        <w:t> </w:t>
      </w:r>
      <w:r>
        <w:rPr>
          <w:color w:val="231F20"/>
          <w:w w:val="105"/>
          <w:sz w:val="18"/>
        </w:rPr>
        <w:t>landscapes</w:t>
      </w:r>
      <w:r>
        <w:rPr>
          <w:color w:val="231F20"/>
          <w:spacing w:val="-8"/>
          <w:w w:val="105"/>
          <w:sz w:val="18"/>
        </w:rPr>
        <w:t> </w:t>
      </w:r>
      <w:r>
        <w:rPr>
          <w:color w:val="231F20"/>
          <w:w w:val="105"/>
          <w:sz w:val="18"/>
        </w:rPr>
        <w:t>in</w:t>
      </w:r>
      <w:r>
        <w:rPr>
          <w:color w:val="231F20"/>
          <w:spacing w:val="-8"/>
          <w:w w:val="105"/>
          <w:sz w:val="18"/>
        </w:rPr>
        <w:t> </w:t>
      </w:r>
      <w:r>
        <w:rPr>
          <w:color w:val="231F20"/>
          <w:w w:val="105"/>
          <w:sz w:val="18"/>
        </w:rPr>
        <w:t>the</w:t>
      </w:r>
      <w:r>
        <w:rPr>
          <w:color w:val="231F20"/>
          <w:spacing w:val="-8"/>
          <w:w w:val="105"/>
          <w:sz w:val="18"/>
        </w:rPr>
        <w:t> </w:t>
      </w:r>
      <w:r>
        <w:rPr>
          <w:color w:val="231F20"/>
          <w:w w:val="105"/>
          <w:sz w:val="18"/>
        </w:rPr>
        <w:t>multyfunctional</w:t>
      </w:r>
      <w:r>
        <w:rPr>
          <w:color w:val="231F20"/>
          <w:spacing w:val="-45"/>
          <w:w w:val="105"/>
          <w:sz w:val="18"/>
        </w:rPr>
        <w:t> </w:t>
      </w:r>
      <w:r>
        <w:rPr>
          <w:color w:val="231F20"/>
          <w:w w:val="105"/>
          <w:sz w:val="18"/>
        </w:rPr>
        <w:t>hybrid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objects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[Исцеляющие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ландшафты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в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многофункцио-</w:t>
      </w:r>
      <w:r>
        <w:rPr>
          <w:color w:val="231F20"/>
          <w:spacing w:val="-45"/>
          <w:w w:val="105"/>
          <w:sz w:val="18"/>
        </w:rPr>
        <w:t> </w:t>
      </w:r>
      <w:r>
        <w:rPr>
          <w:color w:val="231F20"/>
          <w:sz w:val="18"/>
        </w:rPr>
        <w:t>нальных гибридных объектах] // Proceedings of the Annual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International </w:t>
      </w:r>
      <w:r>
        <w:rPr>
          <w:color w:val="231F20"/>
          <w:sz w:val="18"/>
        </w:rPr>
        <w:t>Conference on Architecture and Civil Engineering,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105"/>
          <w:sz w:val="18"/>
        </w:rPr>
        <w:t>Singapore, Scopus. 2019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URL: https://www2.scopus.com/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authid/detail.uri?authorId=57203435530 (дата обращения: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15.03.2020)</w:t>
      </w:r>
    </w:p>
    <w:p>
      <w:pPr>
        <w:pStyle w:val="ListParagraph"/>
        <w:numPr>
          <w:ilvl w:val="0"/>
          <w:numId w:val="96"/>
        </w:numPr>
        <w:tabs>
          <w:tab w:pos="737" w:val="left" w:leader="none"/>
        </w:tabs>
        <w:spacing w:line="249" w:lineRule="auto" w:before="5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Zaykova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E.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Formation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methods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hybrid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urban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spaces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in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historic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city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center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[Методы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формирования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гибридных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го-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родских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пространств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историческом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центре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города]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FORM</w:t>
      </w:r>
      <w:r>
        <w:rPr>
          <w:color w:val="231F20"/>
          <w:spacing w:val="-43"/>
          <w:sz w:val="18"/>
        </w:rPr>
        <w:t> </w:t>
      </w:r>
      <w:r>
        <w:rPr>
          <w:color w:val="231F20"/>
          <w:w w:val="95"/>
          <w:sz w:val="18"/>
        </w:rPr>
        <w:t>2019 E3S Web of Conferences, Uzbekistan, Scopus. URL: https://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www2.scopus.com/authid/detail.uri?authorId=57203435530 (дата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обращения: 15.03.2020)</w:t>
      </w:r>
    </w:p>
    <w:p>
      <w:pPr>
        <w:pStyle w:val="ListParagraph"/>
        <w:numPr>
          <w:ilvl w:val="0"/>
          <w:numId w:val="96"/>
        </w:numPr>
        <w:tabs>
          <w:tab w:pos="733" w:val="left" w:leader="none"/>
        </w:tabs>
        <w:spacing w:line="249" w:lineRule="auto" w:before="4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Archdaily.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7"/>
          <w:sz w:val="18"/>
        </w:rPr>
        <w:t> </w:t>
      </w:r>
      <w:hyperlink r:id="rId441">
        <w:r>
          <w:rPr>
            <w:color w:val="231F20"/>
            <w:sz w:val="18"/>
          </w:rPr>
          <w:t>www.archdaily.com</w:t>
        </w:r>
        <w:r>
          <w:rPr>
            <w:color w:val="231F20"/>
            <w:spacing w:val="-7"/>
            <w:sz w:val="18"/>
          </w:rPr>
          <w:t> </w:t>
        </w:r>
      </w:hyperlink>
      <w:r>
        <w:rPr>
          <w:color w:val="231F20"/>
          <w:sz w:val="18"/>
        </w:rPr>
        <w:t>(дата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15.03.2020)</w:t>
      </w:r>
    </w:p>
    <w:p>
      <w:pPr>
        <w:pStyle w:val="ListParagraph"/>
        <w:numPr>
          <w:ilvl w:val="0"/>
          <w:numId w:val="96"/>
        </w:numPr>
        <w:tabs>
          <w:tab w:pos="758" w:val="left" w:leader="none"/>
        </w:tabs>
        <w:spacing w:line="249" w:lineRule="auto" w:before="2" w:after="0"/>
        <w:ind w:left="163" w:right="495" w:firstLine="396"/>
        <w:jc w:val="both"/>
        <w:rPr>
          <w:sz w:val="18"/>
        </w:rPr>
      </w:pPr>
      <w:r>
        <w:rPr>
          <w:color w:val="231F20"/>
          <w:sz w:val="18"/>
        </w:rPr>
        <w:t>Zaryadye.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M.: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Committee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architecture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urban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planning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 Moscow, 2017.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p. 87</w:t>
      </w:r>
    </w:p>
    <w:p>
      <w:pPr>
        <w:pStyle w:val="ListParagraph"/>
        <w:numPr>
          <w:ilvl w:val="0"/>
          <w:numId w:val="96"/>
        </w:numPr>
        <w:tabs>
          <w:tab w:pos="738" w:val="left" w:leader="none"/>
        </w:tabs>
        <w:spacing w:line="249" w:lineRule="auto" w:before="1" w:after="0"/>
        <w:ind w:left="163" w:right="501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Нефедов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Городской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ландшафтный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дизайн.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СПб: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Любавич,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2012. 320 с.</w:t>
      </w:r>
    </w:p>
    <w:p>
      <w:pPr>
        <w:pStyle w:val="ListParagraph"/>
        <w:numPr>
          <w:ilvl w:val="0"/>
          <w:numId w:val="96"/>
        </w:numPr>
        <w:tabs>
          <w:tab w:pos="834" w:val="left" w:leader="none"/>
        </w:tabs>
        <w:spacing w:line="249" w:lineRule="auto" w:before="2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Райнер Т. Вест К. Посадки в пост-природном мире.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Дизайн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растительных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сообществ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для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создания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жизнестойких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ландшафтов.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Харьков: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Читариум, 2019.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272 с.</w:t>
      </w:r>
    </w:p>
    <w:p>
      <w:pPr>
        <w:pStyle w:val="ListParagraph"/>
        <w:numPr>
          <w:ilvl w:val="0"/>
          <w:numId w:val="96"/>
        </w:numPr>
        <w:tabs>
          <w:tab w:pos="825" w:val="left" w:leader="none"/>
        </w:tabs>
        <w:spacing w:line="240" w:lineRule="auto" w:before="2" w:after="0"/>
        <w:ind w:left="824" w:right="0" w:hanging="265"/>
        <w:jc w:val="both"/>
        <w:rPr>
          <w:sz w:val="18"/>
        </w:rPr>
      </w:pPr>
      <w:r>
        <w:rPr>
          <w:color w:val="231F20"/>
          <w:sz w:val="18"/>
        </w:rPr>
        <w:t>Speech: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Ландшафт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Landscape.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2017.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№20.С.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272</w:t>
      </w:r>
    </w:p>
    <w:p>
      <w:pPr>
        <w:pStyle w:val="ListParagraph"/>
        <w:numPr>
          <w:ilvl w:val="0"/>
          <w:numId w:val="96"/>
        </w:numPr>
        <w:tabs>
          <w:tab w:pos="851" w:val="left" w:leader="none"/>
        </w:tabs>
        <w:spacing w:line="249" w:lineRule="auto" w:before="9" w:after="0"/>
        <w:ind w:left="163" w:right="501" w:firstLine="396"/>
        <w:jc w:val="left"/>
        <w:rPr>
          <w:sz w:val="18"/>
        </w:rPr>
      </w:pPr>
      <w:r>
        <w:rPr>
          <w:color w:val="231F20"/>
          <w:sz w:val="18"/>
        </w:rPr>
        <w:t>Dr.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Tan</w:t>
      </w:r>
      <w:r>
        <w:rPr>
          <w:color w:val="231F20"/>
          <w:spacing w:val="23"/>
          <w:sz w:val="18"/>
        </w:rPr>
        <w:t> </w:t>
      </w:r>
      <w:r>
        <w:rPr>
          <w:color w:val="231F20"/>
          <w:sz w:val="18"/>
        </w:rPr>
        <w:t>Puay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Yok.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Vertical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Garden</w:t>
      </w:r>
      <w:r>
        <w:rPr>
          <w:color w:val="231F20"/>
          <w:spacing w:val="24"/>
          <w:sz w:val="18"/>
        </w:rPr>
        <w:t> </w:t>
      </w:r>
      <w:r>
        <w:rPr>
          <w:color w:val="231F20"/>
          <w:sz w:val="18"/>
        </w:rPr>
        <w:t>City:</w:t>
      </w:r>
      <w:r>
        <w:rPr>
          <w:color w:val="231F20"/>
          <w:spacing w:val="22"/>
          <w:sz w:val="18"/>
        </w:rPr>
        <w:t> </w:t>
      </w:r>
      <w:r>
        <w:rPr>
          <w:color w:val="231F20"/>
          <w:sz w:val="18"/>
        </w:rPr>
        <w:t>Singapore.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Singapore: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Straits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Times Press,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191</w:t>
      </w:r>
    </w:p>
    <w:p>
      <w:pPr>
        <w:pStyle w:val="ListParagraph"/>
        <w:numPr>
          <w:ilvl w:val="0"/>
          <w:numId w:val="96"/>
        </w:numPr>
        <w:tabs>
          <w:tab w:pos="834" w:val="left" w:leader="none"/>
        </w:tabs>
        <w:spacing w:line="249" w:lineRule="auto" w:before="1" w:after="0"/>
        <w:ind w:left="163" w:right="501" w:firstLine="396"/>
        <w:jc w:val="left"/>
        <w:rPr>
          <w:sz w:val="18"/>
        </w:rPr>
      </w:pPr>
      <w:r>
        <w:rPr>
          <w:color w:val="231F20"/>
          <w:sz w:val="18"/>
        </w:rPr>
        <w:t>Логвинов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.Н.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Природа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Архитектура:</w:t>
      </w:r>
      <w:r>
        <w:rPr>
          <w:color w:val="231F20"/>
          <w:spacing w:val="2"/>
          <w:sz w:val="18"/>
        </w:rPr>
        <w:t> </w:t>
      </w:r>
      <w:r>
        <w:rPr>
          <w:color w:val="231F20"/>
          <w:sz w:val="18"/>
        </w:rPr>
        <w:t>путь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инте-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грации.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Памяти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Чернявского.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2019,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218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96"/>
        </w:numPr>
        <w:tabs>
          <w:tab w:pos="872" w:val="left" w:leader="none"/>
        </w:tabs>
        <w:spacing w:line="249" w:lineRule="auto" w:before="2" w:after="0"/>
        <w:ind w:left="163" w:right="497" w:firstLine="396"/>
        <w:jc w:val="left"/>
        <w:rPr>
          <w:sz w:val="18"/>
        </w:rPr>
      </w:pPr>
      <w:r>
        <w:rPr>
          <w:color w:val="231F20"/>
          <w:sz w:val="18"/>
        </w:rPr>
        <w:t>Urban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Landscape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Planning.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Shenzhen:</w:t>
      </w:r>
      <w:r>
        <w:rPr>
          <w:color w:val="231F20"/>
          <w:spacing w:val="29"/>
          <w:sz w:val="18"/>
        </w:rPr>
        <w:t> </w:t>
      </w:r>
      <w:r>
        <w:rPr>
          <w:color w:val="231F20"/>
          <w:sz w:val="18"/>
        </w:rPr>
        <w:t>Artpower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International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Publishing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Co. p. 257</w:t>
      </w:r>
    </w:p>
    <w:p>
      <w:pPr>
        <w:spacing w:after="0" w:line="249" w:lineRule="auto"/>
        <w:jc w:val="left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4856" w:space="133"/>
            <w:col w:w="5321"/>
          </w:cols>
        </w:sectPr>
      </w:pPr>
    </w:p>
    <w:p>
      <w:pPr>
        <w:tabs>
          <w:tab w:pos="2825" w:val="left" w:leader="none"/>
        </w:tabs>
        <w:spacing w:line="240" w:lineRule="auto"/>
        <w:ind w:left="501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918" coordorigin="0,0" coordsize="1990,1990">
            <v:shape style="position:absolute;left:2;top:2;width:1985;height:1985" type="#_x0000_t75" id="docshape919" stroked="false">
              <v:imagedata r:id="rId442" o:title=""/>
            </v:shape>
            <v:rect style="position:absolute;left:2;top:2;width:1985;height:1985" id="docshape920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921" coordorigin="0,0" coordsize="1990,1990">
            <v:shape style="position:absolute;left:2;top:2;width:1985;height:1985" type="#_x0000_t75" id="docshape922" stroked="false">
              <v:imagedata r:id="rId443" o:title=""/>
            </v:shape>
            <v:rect style="position:absolute;left:2;top:2;width:1985;height:1985" id="docshape923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8"/>
        <w:jc w:val="left"/>
        <w:rPr>
          <w:sz w:val="21"/>
        </w:rPr>
      </w:pPr>
      <w:r>
        <w:rPr/>
        <w:pict>
          <v:rect style="position:absolute;margin-left:65.242996pt;margin-top:13.709pt;width:481.89pt;height:29.764pt;mso-position-horizontal-relative:page;mso-position-vertical-relative:paragraph;z-index:-15542272;mso-wrap-distance-left:0;mso-wrap-distance-right:0" id="docshape924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5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504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5"/>
          <w:sz w:val="20"/>
        </w:rPr>
        <w:t> </w:t>
      </w:r>
      <w:r>
        <w:rPr>
          <w:b/>
          <w:color w:val="231F20"/>
          <w:sz w:val="20"/>
        </w:rPr>
        <w:t>712.630</w:t>
      </w:r>
    </w:p>
    <w:p>
      <w:pPr>
        <w:spacing w:line="256" w:lineRule="auto" w:before="17"/>
        <w:ind w:left="504" w:right="0" w:firstLine="0"/>
        <w:jc w:val="left"/>
        <w:rPr>
          <w:sz w:val="20"/>
        </w:rPr>
      </w:pPr>
      <w:r>
        <w:rPr>
          <w:i/>
          <w:color w:val="231F20"/>
          <w:sz w:val="20"/>
        </w:rPr>
        <w:t>Александра</w:t>
      </w:r>
      <w:r>
        <w:rPr>
          <w:i/>
          <w:color w:val="231F20"/>
          <w:spacing w:val="19"/>
          <w:sz w:val="20"/>
        </w:rPr>
        <w:t> </w:t>
      </w:r>
      <w:r>
        <w:rPr>
          <w:i/>
          <w:color w:val="231F20"/>
          <w:sz w:val="20"/>
        </w:rPr>
        <w:t>Генриховна</w:t>
      </w:r>
      <w:r>
        <w:rPr>
          <w:i/>
          <w:color w:val="231F20"/>
          <w:spacing w:val="20"/>
          <w:sz w:val="20"/>
        </w:rPr>
        <w:t> </w:t>
      </w:r>
      <w:r>
        <w:rPr>
          <w:i/>
          <w:color w:val="231F20"/>
          <w:sz w:val="20"/>
        </w:rPr>
        <w:t>Куприянова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канд.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с.-х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наук.,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line="256" w:lineRule="auto" w:before="3"/>
        <w:ind w:left="504" w:right="95" w:firstLine="0"/>
        <w:jc w:val="left"/>
        <w:rPr>
          <w:sz w:val="20"/>
        </w:rPr>
      </w:pPr>
      <w:r>
        <w:rPr>
          <w:i/>
          <w:color w:val="231F20"/>
          <w:sz w:val="20"/>
        </w:rPr>
        <w:t>Светлана</w:t>
      </w:r>
      <w:r>
        <w:rPr>
          <w:i/>
          <w:color w:val="231F20"/>
          <w:spacing w:val="20"/>
          <w:sz w:val="20"/>
        </w:rPr>
        <w:t> </w:t>
      </w:r>
      <w:r>
        <w:rPr>
          <w:i/>
          <w:color w:val="231F20"/>
          <w:sz w:val="20"/>
        </w:rPr>
        <w:t>Сергеевна</w:t>
      </w:r>
      <w:r>
        <w:rPr>
          <w:i/>
          <w:color w:val="231F20"/>
          <w:spacing w:val="21"/>
          <w:sz w:val="20"/>
        </w:rPr>
        <w:t> </w:t>
      </w:r>
      <w:r>
        <w:rPr>
          <w:i/>
          <w:color w:val="231F20"/>
          <w:sz w:val="20"/>
        </w:rPr>
        <w:t>Рябова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магистрант</w:t>
      </w:r>
    </w:p>
    <w:p>
      <w:pPr>
        <w:spacing w:line="256" w:lineRule="auto" w:before="2"/>
        <w:ind w:left="504" w:right="0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лесотехнический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университет)</w:t>
      </w:r>
    </w:p>
    <w:p>
      <w:pPr>
        <w:spacing w:before="2"/>
        <w:ind w:left="504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33"/>
          <w:sz w:val="20"/>
        </w:rPr>
        <w:t> </w:t>
      </w:r>
      <w:hyperlink r:id="rId444">
        <w:r>
          <w:rPr>
            <w:i/>
            <w:color w:val="231F20"/>
            <w:sz w:val="20"/>
          </w:rPr>
          <w:t>Slanaryabova@mail.ru</w:t>
        </w:r>
      </w:hyperlink>
    </w:p>
    <w:p>
      <w:pPr>
        <w:spacing w:line="240" w:lineRule="auto" w:before="11"/>
        <w:rPr>
          <w:i/>
          <w:sz w:val="29"/>
        </w:rPr>
      </w:pPr>
      <w:r>
        <w:rPr/>
        <w:br w:type="column"/>
      </w:r>
      <w:r>
        <w:rPr>
          <w:i/>
          <w:sz w:val="29"/>
        </w:rPr>
      </w:r>
    </w:p>
    <w:p>
      <w:pPr>
        <w:spacing w:line="256" w:lineRule="auto" w:before="0"/>
        <w:ind w:left="504" w:right="161" w:firstLine="515"/>
        <w:jc w:val="right"/>
        <w:rPr>
          <w:sz w:val="20"/>
        </w:rPr>
      </w:pPr>
      <w:r>
        <w:rPr>
          <w:i/>
          <w:color w:val="231F20"/>
          <w:sz w:val="20"/>
        </w:rPr>
        <w:t>Aleksandra</w:t>
      </w:r>
      <w:r>
        <w:rPr>
          <w:i/>
          <w:color w:val="231F20"/>
          <w:spacing w:val="34"/>
          <w:sz w:val="20"/>
        </w:rPr>
        <w:t> </w:t>
      </w:r>
      <w:r>
        <w:rPr>
          <w:i/>
          <w:color w:val="231F20"/>
          <w:sz w:val="20"/>
        </w:rPr>
        <w:t>Genrikhovna</w:t>
      </w:r>
      <w:r>
        <w:rPr>
          <w:i/>
          <w:color w:val="231F20"/>
          <w:spacing w:val="35"/>
          <w:sz w:val="20"/>
        </w:rPr>
        <w:t> </w:t>
      </w:r>
      <w:r>
        <w:rPr>
          <w:i/>
          <w:color w:val="231F20"/>
          <w:sz w:val="20"/>
        </w:rPr>
        <w:t>Kupriianova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PhD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Agricultural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Sci.,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Professor</w:t>
      </w:r>
    </w:p>
    <w:p>
      <w:pPr>
        <w:spacing w:before="2"/>
        <w:ind w:left="0" w:right="161" w:firstLine="0"/>
        <w:jc w:val="right"/>
        <w:rPr>
          <w:sz w:val="20"/>
        </w:rPr>
      </w:pPr>
      <w:r>
        <w:rPr>
          <w:i/>
          <w:color w:val="231F20"/>
          <w:sz w:val="20"/>
        </w:rPr>
        <w:t>Svetlana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231F20"/>
          <w:sz w:val="20"/>
        </w:rPr>
        <w:t>Sergeevna</w:t>
      </w:r>
      <w:r>
        <w:rPr>
          <w:i/>
          <w:color w:val="231F20"/>
          <w:spacing w:val="29"/>
          <w:sz w:val="20"/>
        </w:rPr>
        <w:t> </w:t>
      </w:r>
      <w:r>
        <w:rPr>
          <w:i/>
          <w:color w:val="231F20"/>
          <w:sz w:val="20"/>
        </w:rPr>
        <w:t>Ryabova</w:t>
      </w:r>
      <w:r>
        <w:rPr>
          <w:color w:val="231F20"/>
          <w:sz w:val="20"/>
        </w:rPr>
        <w:t>,</w:t>
      </w:r>
    </w:p>
    <w:p>
      <w:pPr>
        <w:spacing w:line="256" w:lineRule="auto" w:before="17"/>
        <w:ind w:left="1458" w:right="162" w:firstLine="761"/>
        <w:jc w:val="right"/>
        <w:rPr>
          <w:sz w:val="20"/>
        </w:rPr>
      </w:pPr>
      <w:r>
        <w:rPr>
          <w:color w:val="231F20"/>
          <w:sz w:val="20"/>
        </w:rPr>
        <w:t>Master’s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Degree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student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3"/>
        <w:ind w:left="0" w:right="162" w:firstLine="0"/>
        <w:jc w:val="right"/>
        <w:rPr>
          <w:sz w:val="20"/>
        </w:rPr>
      </w:pPr>
      <w:r>
        <w:rPr>
          <w:color w:val="231F20"/>
          <w:sz w:val="20"/>
        </w:rPr>
        <w:t>forestry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University)</w:t>
      </w:r>
    </w:p>
    <w:p>
      <w:pPr>
        <w:spacing w:before="17"/>
        <w:ind w:left="0" w:right="161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75"/>
          <w:sz w:val="20"/>
        </w:rPr>
        <w:t> </w:t>
      </w:r>
      <w:hyperlink r:id="rId444">
        <w:r>
          <w:rPr>
            <w:i/>
            <w:color w:val="231F20"/>
            <w:sz w:val="20"/>
          </w:rPr>
          <w:t>Slanaryabova@mail.ru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089" w:space="1823"/>
            <w:col w:w="4398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2"/>
        <w:jc w:val="left"/>
        <w:rPr>
          <w:i/>
          <w:sz w:val="22"/>
        </w:rPr>
      </w:pPr>
    </w:p>
    <w:p>
      <w:pPr>
        <w:pStyle w:val="Heading1"/>
        <w:spacing w:line="249" w:lineRule="auto"/>
        <w:ind w:left="1548" w:right="1206"/>
      </w:pPr>
      <w:r>
        <w:rPr>
          <w:color w:val="231F20"/>
          <w:spacing w:val="-1"/>
        </w:rPr>
        <w:t>ПРИНЦИПЫ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ФОРМИРОВАНИЯ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ВОДНО-ЗЕЛЕНОГО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КАРКАСА</w:t>
      </w:r>
      <w:r>
        <w:rPr>
          <w:color w:val="231F20"/>
          <w:spacing w:val="-57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ПРИМЕРЕ</w:t>
      </w:r>
      <w:r>
        <w:rPr>
          <w:color w:val="231F20"/>
          <w:spacing w:val="-1"/>
        </w:rPr>
        <w:t> </w:t>
      </w:r>
      <w:r>
        <w:rPr>
          <w:color w:val="231F20"/>
        </w:rPr>
        <w:t>Г.</w:t>
      </w:r>
      <w:r>
        <w:rPr>
          <w:color w:val="231F20"/>
          <w:spacing w:val="-1"/>
        </w:rPr>
        <w:t> </w:t>
      </w:r>
      <w:r>
        <w:rPr>
          <w:color w:val="231F20"/>
        </w:rPr>
        <w:t>НИЖНИЙ</w:t>
      </w:r>
      <w:r>
        <w:rPr>
          <w:color w:val="231F20"/>
          <w:spacing w:val="-1"/>
        </w:rPr>
        <w:t> </w:t>
      </w:r>
      <w:r>
        <w:rPr>
          <w:color w:val="231F20"/>
        </w:rPr>
        <w:t>НОВГОРОД</w:t>
      </w:r>
    </w:p>
    <w:p>
      <w:pPr>
        <w:pStyle w:val="BodyText"/>
        <w:spacing w:line="249" w:lineRule="auto" w:before="228"/>
        <w:ind w:left="1964" w:right="1622"/>
        <w:jc w:val="center"/>
      </w:pPr>
      <w:r>
        <w:rPr>
          <w:color w:val="231F20"/>
          <w:spacing w:val="-2"/>
        </w:rPr>
        <w:t>PRINCIPLES OF FORMING A WATER-GREEN FRAMEWORK</w:t>
      </w:r>
      <w:r>
        <w:rPr>
          <w:color w:val="231F20"/>
          <w:spacing w:val="-57"/>
        </w:rPr>
        <w:t> </w:t>
      </w:r>
      <w:r>
        <w:rPr>
          <w:color w:val="231F20"/>
        </w:rPr>
        <w:t>ON</w:t>
      </w:r>
      <w:r>
        <w:rPr>
          <w:color w:val="231F20"/>
          <w:spacing w:val="-6"/>
        </w:rPr>
        <w:t> </w:t>
      </w:r>
      <w:r>
        <w:rPr>
          <w:color w:val="231F20"/>
        </w:rPr>
        <w:t>THE EXAMPLE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NIZHNY</w:t>
      </w:r>
      <w:r>
        <w:rPr>
          <w:color w:val="231F20"/>
          <w:spacing w:val="-10"/>
        </w:rPr>
        <w:t> </w:t>
      </w:r>
      <w:r>
        <w:rPr>
          <w:color w:val="231F20"/>
        </w:rPr>
        <w:t>NOVGOROD</w:t>
      </w:r>
    </w:p>
    <w:p>
      <w:pPr>
        <w:spacing w:line="252" w:lineRule="auto" w:before="223"/>
        <w:ind w:left="504" w:right="160" w:firstLine="396"/>
        <w:jc w:val="both"/>
        <w:rPr>
          <w:sz w:val="21"/>
        </w:rPr>
      </w:pPr>
      <w:r>
        <w:rPr>
          <w:color w:val="231F20"/>
          <w:sz w:val="21"/>
        </w:rPr>
        <w:t>В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статье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рассматривается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вопрос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формирования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водно-зеленой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системы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города</w:t>
      </w:r>
      <w:r>
        <w:rPr>
          <w:color w:val="231F20"/>
          <w:spacing w:val="16"/>
          <w:sz w:val="21"/>
        </w:rPr>
        <w:t> </w:t>
      </w:r>
      <w:r>
        <w:rPr>
          <w:color w:val="231F20"/>
          <w:sz w:val="21"/>
        </w:rPr>
        <w:t>Нижнего</w:t>
      </w:r>
      <w:r>
        <w:rPr>
          <w:color w:val="231F20"/>
          <w:spacing w:val="17"/>
          <w:sz w:val="21"/>
        </w:rPr>
        <w:t> </w:t>
      </w:r>
      <w:r>
        <w:rPr>
          <w:color w:val="231F20"/>
          <w:sz w:val="21"/>
        </w:rPr>
        <w:t>Новгорода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целью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улучшения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качества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городской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среды.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связи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интенсивным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ростом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современного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города,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проис-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ходит деградация ландшафтных ресурсов прибрежных территорий. На сегодняшний день первоначальную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роль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в формировании и сохранении «здоровой» жизни в крупном городе играет состояние водно-зеленого</w:t>
      </w:r>
      <w:r>
        <w:rPr>
          <w:color w:val="231F20"/>
          <w:spacing w:val="-50"/>
          <w:sz w:val="21"/>
        </w:rPr>
        <w:t> </w:t>
      </w:r>
      <w:r>
        <w:rPr>
          <w:color w:val="231F20"/>
          <w:spacing w:val="-1"/>
          <w:sz w:val="21"/>
        </w:rPr>
        <w:t>каркаса.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В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результате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проведенного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анализа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было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определено,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что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Нижний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Новгород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имеет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потенциал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раз-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витии и организации береговых линий, рассмотрения их в системе водно-зеленого каркаса как основного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компонента,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развитие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которого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поможет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повысить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качество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состояния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городской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среды.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Сегодня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прибреж-</w:t>
      </w:r>
      <w:r>
        <w:rPr>
          <w:color w:val="231F20"/>
          <w:spacing w:val="-51"/>
          <w:sz w:val="21"/>
        </w:rPr>
        <w:t> </w:t>
      </w:r>
      <w:r>
        <w:rPr>
          <w:color w:val="231F20"/>
          <w:sz w:val="21"/>
        </w:rPr>
        <w:t>ные территории выполняют целый ряд функций, таких как: транспортно - коммуникативную, экологиче-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скую, рекреационную, а так же являются фасадом города. Путем сохранения уже существующего положи-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тельного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опыта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вопросах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формирования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устойчивого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водно-зеленого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каркаса,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необходимо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использование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нереализованного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потенциала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обеспечения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экологического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благополучия,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при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этом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важно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не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нарушить</w:t>
      </w:r>
      <w:r>
        <w:rPr>
          <w:color w:val="231F20"/>
          <w:spacing w:val="1"/>
          <w:sz w:val="21"/>
        </w:rPr>
        <w:t> </w:t>
      </w:r>
      <w:r>
        <w:rPr>
          <w:color w:val="231F20"/>
          <w:spacing w:val="-1"/>
          <w:sz w:val="21"/>
        </w:rPr>
        <w:t>историко-культурный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образ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города.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Следовательно,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город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нуждается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решении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комплекса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задач,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путем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раз-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вития водно-зеленого каркаса.</w:t>
      </w:r>
    </w:p>
    <w:p>
      <w:pPr>
        <w:spacing w:line="252" w:lineRule="auto" w:before="11"/>
        <w:ind w:left="504" w:right="161" w:firstLine="396"/>
        <w:jc w:val="both"/>
        <w:rPr>
          <w:sz w:val="21"/>
        </w:rPr>
      </w:pPr>
      <w:r>
        <w:rPr>
          <w:i/>
          <w:color w:val="231F20"/>
          <w:sz w:val="21"/>
        </w:rPr>
        <w:t>Ключевые слова</w:t>
      </w:r>
      <w:r>
        <w:rPr>
          <w:color w:val="231F20"/>
          <w:sz w:val="21"/>
        </w:rPr>
        <w:t>: прибрежные территории, водно-зеленый каркас, набережные, сохранение природно-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го потенциала, функции прибрежных территорий.</w:t>
      </w:r>
    </w:p>
    <w:p>
      <w:pPr>
        <w:pStyle w:val="BodyText"/>
        <w:spacing w:before="3"/>
        <w:jc w:val="left"/>
        <w:rPr>
          <w:sz w:val="22"/>
        </w:rPr>
      </w:pPr>
    </w:p>
    <w:p>
      <w:pPr>
        <w:spacing w:line="252" w:lineRule="auto" w:before="1"/>
        <w:ind w:left="504" w:right="154" w:firstLine="396"/>
        <w:jc w:val="both"/>
        <w:rPr>
          <w:sz w:val="21"/>
        </w:rPr>
      </w:pPr>
      <w:r>
        <w:rPr>
          <w:color w:val="231F20"/>
          <w:w w:val="95"/>
          <w:sz w:val="21"/>
        </w:rPr>
        <w:t>The article deals with the formation of the water-green system of the city of Nizhny Novgorod in order to improve</w:t>
      </w:r>
      <w:r>
        <w:rPr>
          <w:color w:val="231F20"/>
          <w:spacing w:val="1"/>
          <w:w w:val="95"/>
          <w:sz w:val="21"/>
        </w:rPr>
        <w:t> </w:t>
      </w:r>
      <w:r>
        <w:rPr>
          <w:color w:val="231F20"/>
          <w:sz w:val="21"/>
        </w:rPr>
        <w:t>the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quality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of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the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urban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environment.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Due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to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the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intensive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growth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of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the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modern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city,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the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landscape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resources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of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the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coastal territories are being degraded. To date, the initial role in the formation and preservation of “healthy” life in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a large city is played by the state of the water-green framework. As a result of the analysis, it was determined that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Nizhny Novgorod has potential in the development and organization of coastlines, considering them in the system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of water-green framework as the main component, the development of which will help to improve the quality of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the urban environment. Today, coastal areas perform a number of functions, such as transport and communication,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environmental, recreational, as well as being the facade of the city. By preserving the already existing positive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experience in the formation of a sustainable water-green framework, it is necessary to use the unrealized potential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to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ensure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environmental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well-being,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while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it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is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important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not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to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violate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the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historical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and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cultural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image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of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the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city.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Therefore,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the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city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needs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to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solve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a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set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of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problems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by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developing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a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water-green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framework.</w:t>
      </w:r>
    </w:p>
    <w:p>
      <w:pPr>
        <w:spacing w:line="252" w:lineRule="auto" w:before="9"/>
        <w:ind w:left="504" w:right="165" w:firstLine="396"/>
        <w:jc w:val="both"/>
        <w:rPr>
          <w:sz w:val="21"/>
        </w:rPr>
      </w:pPr>
      <w:r>
        <w:rPr>
          <w:i/>
          <w:color w:val="231F20"/>
          <w:spacing w:val="-2"/>
          <w:sz w:val="21"/>
        </w:rPr>
        <w:t>Keywords</w:t>
      </w:r>
      <w:r>
        <w:rPr>
          <w:color w:val="231F20"/>
          <w:spacing w:val="-2"/>
          <w:sz w:val="21"/>
        </w:rPr>
        <w:t>: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coastal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2"/>
          <w:sz w:val="21"/>
        </w:rPr>
        <w:t>territories,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water-green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framework,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embankments,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conservation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2"/>
          <w:sz w:val="21"/>
        </w:rPr>
        <w:t>of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natural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potential,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functions</w:t>
      </w:r>
      <w:r>
        <w:rPr>
          <w:color w:val="231F20"/>
          <w:sz w:val="21"/>
        </w:rPr>
        <w:t> of coastal territories.</w:t>
      </w:r>
    </w:p>
    <w:p>
      <w:pPr>
        <w:spacing w:after="0" w:line="252" w:lineRule="auto"/>
        <w:jc w:val="both"/>
        <w:rPr>
          <w:sz w:val="21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163" w:right="38" w:firstLine="396"/>
      </w:pPr>
      <w:r>
        <w:rPr>
          <w:color w:val="231F20"/>
        </w:rPr>
        <w:t>Актуальность вопросов касающихся на-</w:t>
      </w:r>
      <w:r>
        <w:rPr>
          <w:color w:val="231F20"/>
          <w:spacing w:val="1"/>
        </w:rPr>
        <w:t> </w:t>
      </w:r>
      <w:r>
        <w:rPr>
          <w:color w:val="231F20"/>
        </w:rPr>
        <w:t>стоящего и будущего состояния водно-зеле-</w:t>
      </w:r>
      <w:r>
        <w:rPr>
          <w:color w:val="231F20"/>
          <w:spacing w:val="1"/>
        </w:rPr>
        <w:t> </w:t>
      </w:r>
      <w:r>
        <w:rPr>
          <w:color w:val="231F20"/>
        </w:rPr>
        <w:t>ного</w:t>
      </w:r>
      <w:r>
        <w:rPr>
          <w:color w:val="231F20"/>
          <w:spacing w:val="22"/>
        </w:rPr>
        <w:t> </w:t>
      </w:r>
      <w:r>
        <w:rPr>
          <w:color w:val="231F20"/>
        </w:rPr>
        <w:t>каркаса</w:t>
      </w:r>
      <w:r>
        <w:rPr>
          <w:color w:val="231F20"/>
          <w:spacing w:val="22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22"/>
        </w:rPr>
        <w:t> </w:t>
      </w: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первую</w:t>
      </w:r>
      <w:r>
        <w:rPr>
          <w:color w:val="231F20"/>
          <w:spacing w:val="23"/>
        </w:rPr>
        <w:t> </w:t>
      </w:r>
      <w:r>
        <w:rPr>
          <w:color w:val="231F20"/>
        </w:rPr>
        <w:t>очередь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росте</w:t>
      </w:r>
      <w:r>
        <w:rPr>
          <w:color w:val="231F20"/>
          <w:spacing w:val="-15"/>
        </w:rPr>
        <w:t> </w:t>
      </w:r>
      <w:r>
        <w:rPr>
          <w:color w:val="231F20"/>
        </w:rPr>
        <w:t>процессов</w:t>
      </w:r>
      <w:r>
        <w:rPr>
          <w:color w:val="231F20"/>
          <w:spacing w:val="-14"/>
        </w:rPr>
        <w:t> </w:t>
      </w:r>
      <w:r>
        <w:rPr>
          <w:color w:val="231F20"/>
        </w:rPr>
        <w:t>урбанизации</w:t>
      </w:r>
      <w:r>
        <w:rPr>
          <w:color w:val="231F20"/>
          <w:spacing w:val="-15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города. Общепризнанным фактом является то,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интенсивный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рост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всему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миру,</w:t>
      </w:r>
      <w:r>
        <w:rPr>
          <w:color w:val="231F20"/>
          <w:spacing w:val="-58"/>
        </w:rPr>
        <w:t> </w:t>
      </w:r>
      <w:r>
        <w:rPr>
          <w:color w:val="231F20"/>
        </w:rPr>
        <w:t>в том числе и России, проявляется в первую</w:t>
      </w:r>
      <w:r>
        <w:rPr>
          <w:color w:val="231F20"/>
          <w:spacing w:val="1"/>
        </w:rPr>
        <w:t> </w:t>
      </w:r>
      <w:r>
        <w:rPr>
          <w:color w:val="231F20"/>
        </w:rPr>
        <w:t>очередь в повышении плотности многоэтаж-</w:t>
      </w:r>
      <w:r>
        <w:rPr>
          <w:color w:val="231F20"/>
          <w:spacing w:val="-57"/>
        </w:rPr>
        <w:t> </w:t>
      </w:r>
      <w:r>
        <w:rPr>
          <w:color w:val="231F20"/>
        </w:rPr>
        <w:t>ной</w:t>
      </w:r>
      <w:r>
        <w:rPr>
          <w:color w:val="231F20"/>
          <w:spacing w:val="-14"/>
        </w:rPr>
        <w:t> </w:t>
      </w:r>
      <w:r>
        <w:rPr>
          <w:color w:val="231F20"/>
        </w:rPr>
        <w:t>застройки,</w:t>
      </w:r>
      <w:r>
        <w:rPr>
          <w:color w:val="231F20"/>
          <w:spacing w:val="-14"/>
        </w:rPr>
        <w:t> </w:t>
      </w:r>
      <w:r>
        <w:rPr>
          <w:color w:val="231F20"/>
        </w:rPr>
        <w:t>увеличении</w:t>
      </w:r>
      <w:r>
        <w:rPr>
          <w:color w:val="231F20"/>
          <w:spacing w:val="-15"/>
        </w:rPr>
        <w:t> </w:t>
      </w:r>
      <w:r>
        <w:rPr>
          <w:color w:val="231F20"/>
        </w:rPr>
        <w:t>транспортных</w:t>
      </w:r>
      <w:r>
        <w:rPr>
          <w:color w:val="231F20"/>
          <w:spacing w:val="-14"/>
        </w:rPr>
        <w:t> </w:t>
      </w:r>
      <w:r>
        <w:rPr>
          <w:color w:val="231F20"/>
        </w:rPr>
        <w:t>ма-</w:t>
      </w:r>
      <w:r>
        <w:rPr>
          <w:color w:val="231F20"/>
          <w:spacing w:val="-57"/>
        </w:rPr>
        <w:t> </w:t>
      </w:r>
      <w:r>
        <w:rPr>
          <w:color w:val="231F20"/>
        </w:rPr>
        <w:t>гистралей и развитие промышленности, про-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порционально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этому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наблюдается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деградация</w:t>
      </w:r>
      <w:r>
        <w:rPr>
          <w:color w:val="231F20"/>
          <w:spacing w:val="-57"/>
        </w:rPr>
        <w:t> </w:t>
      </w:r>
      <w:r>
        <w:rPr>
          <w:color w:val="231F20"/>
        </w:rPr>
        <w:t>ландшафтного ресурса,</w:t>
      </w:r>
      <w:r>
        <w:rPr>
          <w:color w:val="231F20"/>
          <w:spacing w:val="1"/>
        </w:rPr>
        <w:t> </w:t>
      </w:r>
      <w:r>
        <w:rPr>
          <w:color w:val="231F20"/>
        </w:rPr>
        <w:t>и, как правило – это</w:t>
      </w:r>
      <w:r>
        <w:rPr>
          <w:color w:val="231F20"/>
          <w:spacing w:val="1"/>
        </w:rPr>
        <w:t> </w:t>
      </w:r>
      <w:r>
        <w:rPr>
          <w:color w:val="231F20"/>
        </w:rPr>
        <w:t>приводит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ухудшению</w:t>
      </w:r>
      <w:r>
        <w:rPr>
          <w:color w:val="231F20"/>
          <w:spacing w:val="-10"/>
        </w:rPr>
        <w:t> </w:t>
      </w:r>
      <w:r>
        <w:rPr>
          <w:color w:val="231F20"/>
        </w:rPr>
        <w:t>экологической</w:t>
      </w:r>
      <w:r>
        <w:rPr>
          <w:color w:val="231F20"/>
          <w:spacing w:val="-10"/>
        </w:rPr>
        <w:t> </w:t>
      </w:r>
      <w:r>
        <w:rPr>
          <w:color w:val="231F20"/>
        </w:rPr>
        <w:t>ситуа-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города.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сегодняшний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день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современ-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ных городах значение природно-ландшафтных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компонентов существенно выросло. Общество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постепенно осознает необходимость существо-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вания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природой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грамотного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сочетания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сло-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жившейся урбанизированной среды в крупных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городах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сохранность</w:t>
      </w:r>
      <w:r>
        <w:rPr>
          <w:color w:val="231F20"/>
          <w:spacing w:val="-8"/>
        </w:rPr>
        <w:t> </w:t>
      </w:r>
      <w:r>
        <w:rPr>
          <w:color w:val="231F20"/>
        </w:rPr>
        <w:t>природных</w:t>
      </w:r>
      <w:r>
        <w:rPr>
          <w:color w:val="231F20"/>
          <w:spacing w:val="-8"/>
        </w:rPr>
        <w:t> </w:t>
      </w:r>
      <w:r>
        <w:rPr>
          <w:color w:val="231F20"/>
        </w:rPr>
        <w:t>компонен-</w:t>
      </w:r>
      <w:r>
        <w:rPr>
          <w:color w:val="231F20"/>
          <w:spacing w:val="-57"/>
        </w:rPr>
        <w:t> </w:t>
      </w:r>
      <w:r>
        <w:rPr>
          <w:color w:val="231F20"/>
        </w:rPr>
        <w:t>тов,</w:t>
      </w:r>
      <w:r>
        <w:rPr>
          <w:color w:val="231F20"/>
          <w:spacing w:val="1"/>
        </w:rPr>
        <w:t> </w:t>
      </w:r>
      <w:r>
        <w:rPr>
          <w:color w:val="231F20"/>
        </w:rPr>
        <w:t>обеспечивая баланс между ними. Фор-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мирование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водно-зеленого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каркаса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становить-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ся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невозможным,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без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рассмотрения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города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единого планировочного целого, по средствам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развития</w:t>
      </w:r>
      <w:r>
        <w:rPr>
          <w:color w:val="231F20"/>
          <w:spacing w:val="26"/>
        </w:rPr>
        <w:t> </w:t>
      </w:r>
      <w:r>
        <w:rPr>
          <w:color w:val="231F20"/>
        </w:rPr>
        <w:t>и</w:t>
      </w:r>
      <w:r>
        <w:rPr>
          <w:color w:val="231F20"/>
          <w:spacing w:val="27"/>
        </w:rPr>
        <w:t> </w:t>
      </w:r>
      <w:r>
        <w:rPr>
          <w:color w:val="231F20"/>
        </w:rPr>
        <w:t>сохранения</w:t>
      </w:r>
      <w:r>
        <w:rPr>
          <w:color w:val="231F20"/>
          <w:spacing w:val="26"/>
        </w:rPr>
        <w:t> </w:t>
      </w:r>
      <w:r>
        <w:rPr>
          <w:color w:val="231F20"/>
        </w:rPr>
        <w:t>зеленых</w:t>
      </w:r>
      <w:r>
        <w:rPr>
          <w:color w:val="231F20"/>
          <w:spacing w:val="27"/>
        </w:rPr>
        <w:t> </w:t>
      </w:r>
      <w:r>
        <w:rPr>
          <w:color w:val="231F20"/>
        </w:rPr>
        <w:t>насаждений</w:t>
      </w:r>
      <w:r>
        <w:rPr>
          <w:color w:val="231F20"/>
          <w:spacing w:val="-58"/>
        </w:rPr>
        <w:t> </w:t>
      </w:r>
      <w:r>
        <w:rPr>
          <w:color w:val="231F20"/>
        </w:rPr>
        <w:t>в черте городских водных объектов, зеленых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лесопарковых зон, парков находящихся в связи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 центром города и пригородными лесами объ-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единенными скверами и бульварами в единстве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озелененным</w:t>
      </w:r>
      <w:r>
        <w:rPr>
          <w:color w:val="231F20"/>
          <w:spacing w:val="-11"/>
        </w:rPr>
        <w:t> </w:t>
      </w:r>
      <w:r>
        <w:rPr>
          <w:color w:val="231F20"/>
        </w:rPr>
        <w:t>пространством</w:t>
      </w:r>
      <w:r>
        <w:rPr>
          <w:color w:val="231F20"/>
          <w:spacing w:val="-12"/>
        </w:rPr>
        <w:t> </w:t>
      </w:r>
      <w:r>
        <w:rPr>
          <w:color w:val="231F20"/>
        </w:rPr>
        <w:t>жилых</w:t>
      </w:r>
      <w:r>
        <w:rPr>
          <w:color w:val="231F20"/>
          <w:spacing w:val="-11"/>
        </w:rPr>
        <w:t> </w:t>
      </w:r>
      <w:r>
        <w:rPr>
          <w:color w:val="231F20"/>
        </w:rPr>
        <w:t>кварта-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лов [1]. Современные города находятся в огра-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ниченных условиях развития озелененных тер-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риторий.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Прибрежные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территории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сегодня,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являются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резервом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восстановления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фор-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мирования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водно-зеленого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каркаса.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Особенно</w:t>
      </w:r>
      <w:r>
        <w:rPr>
          <w:color w:val="231F20"/>
          <w:spacing w:val="-57"/>
        </w:rPr>
        <w:t> </w:t>
      </w:r>
      <w:r>
        <w:rPr>
          <w:color w:val="231F20"/>
        </w:rPr>
        <w:t>важным становиться использование поймен-</w:t>
      </w:r>
      <w:r>
        <w:rPr>
          <w:color w:val="231F20"/>
          <w:spacing w:val="-57"/>
        </w:rPr>
        <w:t> </w:t>
      </w:r>
      <w:r>
        <w:rPr>
          <w:color w:val="231F20"/>
        </w:rPr>
        <w:t>ных</w:t>
      </w:r>
      <w:r>
        <w:rPr>
          <w:color w:val="231F20"/>
          <w:spacing w:val="-5"/>
        </w:rPr>
        <w:t> </w:t>
      </w:r>
      <w:r>
        <w:rPr>
          <w:color w:val="231F20"/>
        </w:rPr>
        <w:t>земель,</w:t>
      </w:r>
      <w:r>
        <w:rPr>
          <w:color w:val="231F20"/>
          <w:spacing w:val="-5"/>
        </w:rPr>
        <w:t> </w:t>
      </w:r>
      <w:r>
        <w:rPr>
          <w:color w:val="231F20"/>
        </w:rPr>
        <w:t>так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их</w:t>
      </w:r>
      <w:r>
        <w:rPr>
          <w:color w:val="231F20"/>
          <w:spacing w:val="-5"/>
        </w:rPr>
        <w:t> </w:t>
      </w:r>
      <w:r>
        <w:rPr>
          <w:color w:val="231F20"/>
        </w:rPr>
        <w:t>площадь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вблизи</w:t>
      </w:r>
      <w:r>
        <w:rPr>
          <w:color w:val="231F20"/>
          <w:spacing w:val="-5"/>
        </w:rPr>
        <w:t> </w:t>
      </w:r>
      <w:r>
        <w:rPr>
          <w:color w:val="231F20"/>
        </w:rPr>
        <w:t>рек,</w:t>
      </w:r>
      <w:r>
        <w:rPr>
          <w:color w:val="231F20"/>
          <w:spacing w:val="-58"/>
        </w:rPr>
        <w:t> </w:t>
      </w:r>
      <w:r>
        <w:rPr>
          <w:color w:val="231F20"/>
        </w:rPr>
        <w:t>как правило, составляет значительную часть</w:t>
      </w:r>
      <w:r>
        <w:rPr>
          <w:color w:val="231F20"/>
          <w:spacing w:val="1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"/>
        </w:rPr>
        <w:t> </w:t>
      </w:r>
      <w:r>
        <w:rPr>
          <w:color w:val="231F20"/>
        </w:rPr>
        <w:t>[2].</w:t>
      </w:r>
    </w:p>
    <w:p>
      <w:pPr>
        <w:pStyle w:val="BodyText"/>
        <w:spacing w:line="249" w:lineRule="auto" w:before="38"/>
        <w:ind w:left="163" w:right="38" w:firstLine="396"/>
      </w:pP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большинстве</w:t>
      </w:r>
      <w:r>
        <w:rPr>
          <w:color w:val="231F20"/>
          <w:spacing w:val="-6"/>
        </w:rPr>
        <w:t> </w:t>
      </w:r>
      <w:r>
        <w:rPr>
          <w:color w:val="231F20"/>
        </w:rPr>
        <w:t>своем,</w:t>
      </w:r>
      <w:r>
        <w:rPr>
          <w:color w:val="231F20"/>
          <w:spacing w:val="-6"/>
        </w:rPr>
        <w:t> </w:t>
      </w:r>
      <w:r>
        <w:rPr>
          <w:color w:val="231F20"/>
        </w:rPr>
        <w:t>еще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ранней</w:t>
      </w:r>
      <w:r>
        <w:rPr>
          <w:color w:val="231F20"/>
          <w:spacing w:val="-6"/>
        </w:rPr>
        <w:t> </w:t>
      </w:r>
      <w:r>
        <w:rPr>
          <w:color w:val="231F20"/>
        </w:rPr>
        <w:t>ста-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дии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становления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городского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пространства,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при-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родно-ландшафтные</w:t>
      </w:r>
      <w:r>
        <w:rPr>
          <w:color w:val="231F20"/>
          <w:spacing w:val="-8"/>
        </w:rPr>
        <w:t> </w:t>
      </w:r>
      <w:r>
        <w:rPr>
          <w:color w:val="231F20"/>
        </w:rPr>
        <w:t>условия</w:t>
      </w:r>
      <w:r>
        <w:rPr>
          <w:color w:val="231F20"/>
          <w:spacing w:val="-8"/>
        </w:rPr>
        <w:t> </w:t>
      </w:r>
      <w:r>
        <w:rPr>
          <w:color w:val="231F20"/>
        </w:rPr>
        <w:t>определили</w:t>
      </w:r>
      <w:r>
        <w:rPr>
          <w:color w:val="231F20"/>
          <w:spacing w:val="-7"/>
        </w:rPr>
        <w:t> </w:t>
      </w:r>
      <w:r>
        <w:rPr>
          <w:color w:val="231F20"/>
        </w:rPr>
        <w:t>вы-</w:t>
      </w:r>
      <w:r>
        <w:rPr>
          <w:color w:val="231F20"/>
          <w:spacing w:val="-58"/>
        </w:rPr>
        <w:t> </w:t>
      </w:r>
      <w:r>
        <w:rPr>
          <w:color w:val="231F20"/>
        </w:rPr>
        <w:t>бор мест для поселения и векторы развития</w:t>
      </w:r>
      <w:r>
        <w:rPr>
          <w:color w:val="231F20"/>
          <w:spacing w:val="1"/>
        </w:rPr>
        <w:t> </w:t>
      </w:r>
      <w:r>
        <w:rPr>
          <w:color w:val="231F20"/>
        </w:rPr>
        <w:t>города. Одним из важнейших условий тако-</w:t>
      </w:r>
      <w:r>
        <w:rPr>
          <w:color w:val="231F20"/>
          <w:spacing w:val="1"/>
        </w:rPr>
        <w:t> </w:t>
      </w:r>
      <w:r>
        <w:rPr>
          <w:color w:val="231F20"/>
        </w:rPr>
        <w:t>го выбора являлось необходимость близости</w:t>
      </w:r>
      <w:r>
        <w:rPr>
          <w:color w:val="231F20"/>
          <w:spacing w:val="-57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воде.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основе</w:t>
      </w:r>
      <w:r>
        <w:rPr>
          <w:color w:val="231F20"/>
          <w:spacing w:val="-13"/>
        </w:rPr>
        <w:t> </w:t>
      </w:r>
      <w:r>
        <w:rPr>
          <w:color w:val="231F20"/>
        </w:rPr>
        <w:t>анализа</w:t>
      </w:r>
      <w:r>
        <w:rPr>
          <w:color w:val="231F20"/>
          <w:spacing w:val="-12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-13"/>
        </w:rPr>
        <w:t> </w:t>
      </w:r>
      <w:r>
        <w:rPr>
          <w:color w:val="231F20"/>
        </w:rPr>
        <w:t>лите-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ратуры,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сказать,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градообразующим</w:t>
      </w:r>
      <w:r>
        <w:rPr>
          <w:color w:val="231F20"/>
          <w:spacing w:val="-58"/>
        </w:rPr>
        <w:t> </w:t>
      </w:r>
      <w:r>
        <w:rPr>
          <w:color w:val="231F20"/>
        </w:rPr>
        <w:t>фактором для основания Нижнего Новгоро-</w:t>
      </w:r>
      <w:r>
        <w:rPr>
          <w:color w:val="231F20"/>
          <w:spacing w:val="1"/>
        </w:rPr>
        <w:t> </w:t>
      </w:r>
      <w:r>
        <w:rPr>
          <w:color w:val="231F20"/>
        </w:rPr>
        <w:t>да стало место слияния двух рек Оки и Вол-</w:t>
      </w:r>
      <w:r>
        <w:rPr>
          <w:color w:val="231F20"/>
          <w:spacing w:val="1"/>
        </w:rPr>
        <w:t> </w:t>
      </w:r>
      <w:r>
        <w:rPr>
          <w:color w:val="231F20"/>
        </w:rPr>
        <w:t>ги</w:t>
      </w:r>
      <w:r>
        <w:rPr>
          <w:color w:val="231F20"/>
          <w:spacing w:val="24"/>
        </w:rPr>
        <w:t> </w:t>
      </w:r>
      <w:r>
        <w:rPr>
          <w:color w:val="231F20"/>
        </w:rPr>
        <w:t>(рис.</w:t>
      </w:r>
      <w:r>
        <w:rPr>
          <w:color w:val="231F20"/>
          <w:spacing w:val="22"/>
        </w:rPr>
        <w:t> </w:t>
      </w:r>
      <w:r>
        <w:rPr>
          <w:color w:val="231F20"/>
        </w:rPr>
        <w:t>1,</w:t>
      </w:r>
      <w:r>
        <w:rPr>
          <w:color w:val="231F20"/>
          <w:spacing w:val="22"/>
        </w:rPr>
        <w:t> </w:t>
      </w:r>
      <w:r>
        <w:rPr>
          <w:color w:val="231F20"/>
        </w:rPr>
        <w:t>2)</w:t>
      </w:r>
      <w:r>
        <w:rPr>
          <w:color w:val="231F20"/>
          <w:spacing w:val="22"/>
        </w:rPr>
        <w:t> </w:t>
      </w:r>
      <w:r>
        <w:rPr>
          <w:color w:val="231F20"/>
        </w:rPr>
        <w:t>[5].</w:t>
      </w:r>
      <w:r>
        <w:rPr>
          <w:color w:val="231F20"/>
          <w:spacing w:val="25"/>
        </w:rPr>
        <w:t> </w:t>
      </w:r>
      <w:r>
        <w:rPr>
          <w:color w:val="231F20"/>
        </w:rPr>
        <w:t>Карта</w:t>
      </w:r>
      <w:r>
        <w:rPr>
          <w:color w:val="231F20"/>
          <w:spacing w:val="24"/>
        </w:rPr>
        <w:t> </w:t>
      </w:r>
      <w:r>
        <w:rPr>
          <w:color w:val="231F20"/>
        </w:rPr>
        <w:t>Нижнего</w:t>
      </w:r>
      <w:r>
        <w:rPr>
          <w:color w:val="231F20"/>
          <w:spacing w:val="25"/>
        </w:rPr>
        <w:t> </w:t>
      </w:r>
      <w:r>
        <w:rPr>
          <w:color w:val="231F20"/>
        </w:rPr>
        <w:t>Новгорода</w:t>
      </w:r>
    </w:p>
    <w:p>
      <w:pPr>
        <w:pStyle w:val="BodyText"/>
        <w:spacing w:line="249" w:lineRule="auto" w:before="78"/>
        <w:ind w:left="164" w:right="500"/>
      </w:pPr>
      <w:r>
        <w:rPr/>
        <w:br w:type="column"/>
      </w:r>
      <w:r>
        <w:rPr>
          <w:color w:val="231F20"/>
        </w:rPr>
        <w:t>19 века, подтверждает тот факт, что слияние</w:t>
      </w:r>
      <w:r>
        <w:rPr>
          <w:color w:val="231F20"/>
          <w:spacing w:val="1"/>
        </w:rPr>
        <w:t> </w:t>
      </w:r>
      <w:r>
        <w:rPr>
          <w:color w:val="231F20"/>
        </w:rPr>
        <w:t>двух</w:t>
      </w:r>
      <w:r>
        <w:rPr>
          <w:color w:val="231F20"/>
          <w:spacing w:val="-5"/>
        </w:rPr>
        <w:t> </w:t>
      </w:r>
      <w:r>
        <w:rPr>
          <w:color w:val="231F20"/>
        </w:rPr>
        <w:t>рек</w:t>
      </w:r>
      <w:r>
        <w:rPr>
          <w:color w:val="231F20"/>
          <w:spacing w:val="-5"/>
        </w:rPr>
        <w:t> </w:t>
      </w:r>
      <w:r>
        <w:rPr>
          <w:color w:val="231F20"/>
        </w:rPr>
        <w:t>предопределило</w:t>
      </w:r>
      <w:r>
        <w:rPr>
          <w:color w:val="231F20"/>
          <w:spacing w:val="-5"/>
        </w:rPr>
        <w:t> </w:t>
      </w:r>
      <w:r>
        <w:rPr>
          <w:color w:val="231F20"/>
        </w:rPr>
        <w:t>выбор</w:t>
      </w:r>
      <w:r>
        <w:rPr>
          <w:color w:val="231F20"/>
          <w:spacing w:val="-6"/>
        </w:rPr>
        <w:t> </w:t>
      </w:r>
      <w:r>
        <w:rPr>
          <w:color w:val="231F20"/>
        </w:rPr>
        <w:t>мест</w:t>
      </w:r>
      <w:r>
        <w:rPr>
          <w:color w:val="231F20"/>
          <w:spacing w:val="-4"/>
        </w:rPr>
        <w:t> </w:t>
      </w:r>
      <w:r>
        <w:rPr>
          <w:color w:val="231F20"/>
        </w:rPr>
        <w:t>поселе-</w:t>
      </w:r>
      <w:r>
        <w:rPr>
          <w:color w:val="231F20"/>
          <w:spacing w:val="-58"/>
        </w:rPr>
        <w:t> </w:t>
      </w:r>
      <w:r>
        <w:rPr>
          <w:color w:val="231F20"/>
        </w:rPr>
        <w:t>ния, торговые пути, трассировку дорог и на-</w:t>
      </w:r>
      <w:r>
        <w:rPr>
          <w:color w:val="231F20"/>
          <w:spacing w:val="1"/>
        </w:rPr>
        <w:t> </w:t>
      </w:r>
      <w:r>
        <w:rPr>
          <w:color w:val="231F20"/>
        </w:rPr>
        <w:t>правления их развития. Становление города</w:t>
      </w:r>
      <w:r>
        <w:rPr>
          <w:color w:val="231F20"/>
          <w:spacing w:val="1"/>
        </w:rPr>
        <w:t> </w:t>
      </w:r>
      <w:r>
        <w:rPr>
          <w:color w:val="231F20"/>
        </w:rPr>
        <w:t>началось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обе</w:t>
      </w:r>
      <w:r>
        <w:rPr>
          <w:color w:val="231F20"/>
          <w:spacing w:val="-7"/>
        </w:rPr>
        <w:t> </w:t>
      </w:r>
      <w:r>
        <w:rPr>
          <w:color w:val="231F20"/>
        </w:rPr>
        <w:t>стороны</w:t>
      </w:r>
      <w:r>
        <w:rPr>
          <w:color w:val="231F20"/>
          <w:spacing w:val="-8"/>
        </w:rPr>
        <w:t> </w:t>
      </w:r>
      <w:r>
        <w:rPr>
          <w:color w:val="231F20"/>
        </w:rPr>
        <w:t>от</w:t>
      </w:r>
      <w:r>
        <w:rPr>
          <w:color w:val="231F20"/>
          <w:spacing w:val="-7"/>
        </w:rPr>
        <w:t> </w:t>
      </w:r>
      <w:r>
        <w:rPr>
          <w:color w:val="231F20"/>
        </w:rPr>
        <w:t>реки</w:t>
      </w:r>
      <w:r>
        <w:rPr>
          <w:color w:val="231F20"/>
          <w:spacing w:val="-8"/>
        </w:rPr>
        <w:t> </w:t>
      </w:r>
      <w:r>
        <w:rPr>
          <w:color w:val="231F20"/>
        </w:rPr>
        <w:t>Оки,</w:t>
      </w:r>
      <w:r>
        <w:rPr>
          <w:color w:val="231F20"/>
          <w:spacing w:val="-8"/>
        </w:rPr>
        <w:t> </w:t>
      </w:r>
      <w:r>
        <w:rPr>
          <w:color w:val="231F20"/>
        </w:rPr>
        <w:t>тем</w:t>
      </w:r>
      <w:r>
        <w:rPr>
          <w:color w:val="231F20"/>
          <w:spacing w:val="-7"/>
        </w:rPr>
        <w:t> </w:t>
      </w:r>
      <w:r>
        <w:rPr>
          <w:color w:val="231F20"/>
        </w:rPr>
        <w:t>са-</w:t>
      </w:r>
      <w:r>
        <w:rPr>
          <w:color w:val="231F20"/>
          <w:spacing w:val="-58"/>
        </w:rPr>
        <w:t> </w:t>
      </w:r>
      <w:r>
        <w:rPr>
          <w:color w:val="231F20"/>
        </w:rPr>
        <w:t>мым центральная и историческая часть горо-</w:t>
      </w:r>
      <w:r>
        <w:rPr>
          <w:color w:val="231F20"/>
          <w:spacing w:val="-57"/>
        </w:rPr>
        <w:t> </w:t>
      </w:r>
      <w:r>
        <w:rPr>
          <w:color w:val="231F20"/>
        </w:rPr>
        <w:t>да</w:t>
      </w:r>
      <w:r>
        <w:rPr>
          <w:color w:val="231F20"/>
          <w:spacing w:val="-9"/>
        </w:rPr>
        <w:t> </w:t>
      </w:r>
      <w:r>
        <w:rPr>
          <w:color w:val="231F20"/>
        </w:rPr>
        <w:t>находиться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сей</w:t>
      </w:r>
      <w:r>
        <w:rPr>
          <w:color w:val="231F20"/>
          <w:spacing w:val="-8"/>
        </w:rPr>
        <w:t> </w:t>
      </w:r>
      <w:r>
        <w:rPr>
          <w:color w:val="231F20"/>
        </w:rPr>
        <w:t>день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непосредствен-</w:t>
      </w:r>
      <w:r>
        <w:rPr>
          <w:color w:val="231F20"/>
          <w:spacing w:val="-58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близости к реке [6].</w:t>
      </w:r>
    </w:p>
    <w:p>
      <w:pPr>
        <w:pStyle w:val="BodyText"/>
        <w:spacing w:line="249" w:lineRule="auto" w:before="8"/>
        <w:ind w:left="164" w:right="499" w:firstLine="396"/>
      </w:pPr>
      <w:r>
        <w:rPr>
          <w:color w:val="231F20"/>
        </w:rPr>
        <w:t>Водная ось реки Оки, определила вектор</w:t>
      </w:r>
      <w:r>
        <w:rPr>
          <w:color w:val="231F20"/>
          <w:spacing w:val="1"/>
        </w:rPr>
        <w:t> </w:t>
      </w:r>
      <w:r>
        <w:rPr>
          <w:color w:val="231F20"/>
        </w:rPr>
        <w:t>развития города, и это отразилось на</w:t>
      </w:r>
      <w:r>
        <w:rPr>
          <w:color w:val="231F20"/>
          <w:spacing w:val="1"/>
        </w:rPr>
        <w:t> </w:t>
      </w:r>
      <w:r>
        <w:rPr>
          <w:color w:val="231F20"/>
        </w:rPr>
        <w:t>распо-</w:t>
      </w:r>
      <w:r>
        <w:rPr>
          <w:color w:val="231F20"/>
          <w:spacing w:val="1"/>
        </w:rPr>
        <w:t> </w:t>
      </w:r>
      <w:r>
        <w:rPr>
          <w:color w:val="231F20"/>
        </w:rPr>
        <w:t>ложении функциональных зон и в настоящее</w:t>
      </w:r>
      <w:r>
        <w:rPr>
          <w:color w:val="231F20"/>
          <w:spacing w:val="-57"/>
        </w:rPr>
        <w:t> </w:t>
      </w:r>
      <w:r>
        <w:rPr>
          <w:color w:val="231F20"/>
        </w:rPr>
        <w:t>время, а именно: основная деловая застрой-</w:t>
      </w:r>
      <w:r>
        <w:rPr>
          <w:color w:val="231F20"/>
          <w:spacing w:val="1"/>
        </w:rPr>
        <w:t> </w:t>
      </w:r>
      <w:r>
        <w:rPr>
          <w:color w:val="231F20"/>
        </w:rPr>
        <w:t>ка расположена в центральной части вблизи</w:t>
      </w:r>
      <w:r>
        <w:rPr>
          <w:color w:val="231F20"/>
          <w:spacing w:val="1"/>
        </w:rPr>
        <w:t> </w:t>
      </w:r>
      <w:r>
        <w:rPr>
          <w:color w:val="231F20"/>
        </w:rPr>
        <w:t>стрелки</w:t>
      </w:r>
      <w:r>
        <w:rPr>
          <w:color w:val="231F20"/>
          <w:spacing w:val="-15"/>
        </w:rPr>
        <w:t> </w:t>
      </w:r>
      <w:r>
        <w:rPr>
          <w:color w:val="231F20"/>
        </w:rPr>
        <w:t>Оки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Волги,</w:t>
      </w:r>
      <w:r>
        <w:rPr>
          <w:color w:val="231F20"/>
          <w:spacing w:val="-15"/>
        </w:rPr>
        <w:t> </w:t>
      </w:r>
      <w:r>
        <w:rPr>
          <w:color w:val="231F20"/>
        </w:rPr>
        <w:t>промышленная</w:t>
      </w:r>
      <w:r>
        <w:rPr>
          <w:color w:val="231F20"/>
          <w:spacing w:val="-15"/>
        </w:rPr>
        <w:t> </w:t>
      </w:r>
      <w:r>
        <w:rPr>
          <w:color w:val="231F20"/>
        </w:rPr>
        <w:t>зона</w:t>
      </w:r>
      <w:r>
        <w:rPr>
          <w:color w:val="231F20"/>
          <w:spacing w:val="-15"/>
        </w:rPr>
        <w:t> </w:t>
      </w:r>
      <w:r>
        <w:rPr>
          <w:color w:val="231F20"/>
        </w:rPr>
        <w:t>ло-</w:t>
      </w:r>
      <w:r>
        <w:rPr>
          <w:color w:val="231F20"/>
          <w:spacing w:val="-58"/>
        </w:rPr>
        <w:t> </w:t>
      </w:r>
      <w:r>
        <w:rPr>
          <w:color w:val="231F20"/>
        </w:rPr>
        <w:t>кализована</w:t>
      </w:r>
      <w:r>
        <w:rPr>
          <w:color w:val="231F20"/>
          <w:spacing w:val="-6"/>
        </w:rPr>
        <w:t> </w:t>
      </w:r>
      <w:r>
        <w:rPr>
          <w:color w:val="231F20"/>
        </w:rPr>
        <w:t>частично</w:t>
      </w:r>
      <w:r>
        <w:rPr>
          <w:color w:val="231F20"/>
          <w:spacing w:val="-5"/>
        </w:rPr>
        <w:t> </w:t>
      </w:r>
      <w:r>
        <w:rPr>
          <w:color w:val="231F20"/>
        </w:rPr>
        <w:t>вблизи</w:t>
      </w:r>
      <w:r>
        <w:rPr>
          <w:color w:val="231F20"/>
          <w:spacing w:val="-6"/>
        </w:rPr>
        <w:t> </w:t>
      </w:r>
      <w:r>
        <w:rPr>
          <w:color w:val="231F20"/>
        </w:rPr>
        <w:t>реки</w:t>
      </w:r>
      <w:r>
        <w:rPr>
          <w:color w:val="231F20"/>
          <w:spacing w:val="-5"/>
        </w:rPr>
        <w:t> </w:t>
      </w:r>
      <w:r>
        <w:rPr>
          <w:color w:val="231F20"/>
        </w:rPr>
        <w:t>Оки,</w:t>
      </w:r>
      <w:r>
        <w:rPr>
          <w:color w:val="231F20"/>
          <w:spacing w:val="-6"/>
        </w:rPr>
        <w:t> </w:t>
      </w:r>
      <w:r>
        <w:rPr>
          <w:color w:val="231F20"/>
        </w:rPr>
        <w:t>жилая</w:t>
      </w:r>
      <w:r>
        <w:rPr>
          <w:color w:val="231F20"/>
          <w:spacing w:val="-57"/>
        </w:rPr>
        <w:t> </w:t>
      </w:r>
      <w:r>
        <w:rPr>
          <w:color w:val="231F20"/>
        </w:rPr>
        <w:t>застройка постепенно входит на территорию</w:t>
      </w:r>
      <w:r>
        <w:rPr>
          <w:color w:val="231F20"/>
          <w:spacing w:val="1"/>
        </w:rPr>
        <w:t> </w:t>
      </w:r>
      <w:r>
        <w:rPr>
          <w:color w:val="231F20"/>
        </w:rPr>
        <w:t>береговых линий (рис. 3). В настоящее время</w:t>
      </w:r>
      <w:r>
        <w:rPr>
          <w:color w:val="231F20"/>
          <w:spacing w:val="-57"/>
        </w:rPr>
        <w:t> </w:t>
      </w:r>
      <w:r>
        <w:rPr>
          <w:color w:val="231F20"/>
        </w:rPr>
        <w:t>функции использования прибрежных терри-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торий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значительно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отличаются,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река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пере-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стала служить средством перемещения с одно-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го берега на другой, и использование барж для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транспортировки </w:t>
      </w:r>
      <w:r>
        <w:rPr>
          <w:color w:val="231F20"/>
        </w:rPr>
        <w:t>грузов практически прекра-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щено.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связи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необходимость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отдель-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ных местах вблизи реки, в таких как: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причалы,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сходы к воде, грузовой порт, места хранения</w:t>
      </w:r>
      <w:r>
        <w:rPr>
          <w:color w:val="231F20"/>
          <w:spacing w:val="-57"/>
        </w:rPr>
        <w:t> </w:t>
      </w:r>
      <w:r>
        <w:rPr>
          <w:color w:val="231F20"/>
        </w:rPr>
        <w:t>частных</w:t>
      </w:r>
      <w:r>
        <w:rPr>
          <w:color w:val="231F20"/>
          <w:spacing w:val="29"/>
        </w:rPr>
        <w:t> </w:t>
      </w:r>
      <w:r>
        <w:rPr>
          <w:color w:val="231F20"/>
        </w:rPr>
        <w:t>лодок</w:t>
      </w:r>
      <w:r>
        <w:rPr>
          <w:color w:val="231F20"/>
          <w:spacing w:val="29"/>
        </w:rPr>
        <w:t> </w:t>
      </w:r>
      <w:r>
        <w:rPr>
          <w:color w:val="231F20"/>
        </w:rPr>
        <w:t>потеряли</w:t>
      </w:r>
      <w:r>
        <w:rPr>
          <w:color w:val="231F20"/>
          <w:spacing w:val="29"/>
        </w:rPr>
        <w:t> </w:t>
      </w:r>
      <w:r>
        <w:rPr>
          <w:color w:val="231F20"/>
        </w:rPr>
        <w:t>свою</w:t>
      </w:r>
      <w:r>
        <w:rPr>
          <w:color w:val="231F20"/>
          <w:spacing w:val="29"/>
        </w:rPr>
        <w:t> </w:t>
      </w:r>
      <w:r>
        <w:rPr>
          <w:color w:val="231F20"/>
        </w:rPr>
        <w:t>актуальность</w:t>
      </w:r>
      <w:r>
        <w:rPr>
          <w:color w:val="231F20"/>
          <w:spacing w:val="-58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использовании.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Очевидно,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что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с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течением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вре-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мени функции использования реки и прибреж-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территории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изменились,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существенно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повлияло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-13"/>
        </w:rPr>
        <w:t> </w:t>
      </w:r>
      <w:r>
        <w:rPr>
          <w:color w:val="231F20"/>
        </w:rPr>
        <w:t>таких</w:t>
      </w:r>
      <w:r>
        <w:rPr>
          <w:color w:val="231F20"/>
          <w:spacing w:val="-14"/>
        </w:rPr>
        <w:t> </w:t>
      </w:r>
      <w:r>
        <w:rPr>
          <w:color w:val="231F20"/>
        </w:rPr>
        <w:t>территорий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8"/>
        <w:jc w:val="left"/>
        <w:rPr>
          <w:sz w:val="31"/>
        </w:rPr>
      </w:pPr>
    </w:p>
    <w:p>
      <w:pPr>
        <w:spacing w:before="0"/>
        <w:ind w:left="163" w:right="0" w:firstLine="0"/>
        <w:jc w:val="both"/>
        <w:rPr>
          <w:sz w:val="21"/>
        </w:rPr>
      </w:pPr>
      <w:r>
        <w:rPr>
          <w:b/>
          <w:color w:val="231F20"/>
          <w:sz w:val="21"/>
        </w:rPr>
        <w:t>Рис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5"/>
          <w:sz w:val="21"/>
        </w:rPr>
        <w:t> </w:t>
      </w:r>
      <w:r>
        <w:rPr>
          <w:color w:val="231F20"/>
          <w:sz w:val="21"/>
        </w:rPr>
        <w:t>Нижний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Новгород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Средние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века</w:t>
      </w:r>
    </w:p>
    <w:p>
      <w:pPr>
        <w:pStyle w:val="BodyText"/>
        <w:spacing w:before="8"/>
        <w:jc w:val="left"/>
        <w:rPr>
          <w:sz w:val="4"/>
        </w:rPr>
      </w:pPr>
      <w:r>
        <w:rPr/>
        <w:pict>
          <v:group style="position:absolute;margin-left:297.598907pt;margin-top:3.935064pt;width:232.5pt;height:237.15pt;mso-position-horizontal-relative:page;mso-position-vertical-relative:paragraph;z-index:-15541760;mso-wrap-distance-left:0;mso-wrap-distance-right:0" id="docshapegroup925" coordorigin="5952,79" coordsize="4650,4743">
            <v:shape style="position:absolute;left:5952;top:428;width:4649;height:4393" type="#_x0000_t75" id="docshape926" stroked="false">
              <v:imagedata r:id="rId445" o:title=""/>
            </v:shape>
            <v:shape style="position:absolute;left:5951;top:78;width:606;height:308" id="docshape927" coordorigin="5952,79" coordsize="606,308" path="m6557,79l5952,79,6255,386,6557,79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4"/>
        </w:rPr>
        <w:sectPr>
          <w:pgSz w:w="11910" w:h="16840"/>
          <w:pgMar w:header="0" w:footer="732" w:top="980" w:bottom="920" w:left="800" w:right="800"/>
          <w:cols w:num="2" w:equalWidth="0">
            <w:col w:w="4856" w:space="132"/>
            <w:col w:w="5322"/>
          </w:cols>
        </w:sectPr>
      </w:pPr>
    </w:p>
    <w:p>
      <w:pPr>
        <w:pStyle w:val="BodyText"/>
        <w:spacing w:before="9"/>
        <w:jc w:val="left"/>
        <w:rPr>
          <w:sz w:val="11"/>
        </w:rPr>
      </w:pPr>
    </w:p>
    <w:p>
      <w:pPr>
        <w:pStyle w:val="BodyText"/>
        <w:ind w:left="503" w:right="-58"/>
        <w:jc w:val="left"/>
        <w:rPr>
          <w:sz w:val="20"/>
        </w:rPr>
      </w:pPr>
      <w:r>
        <w:rPr>
          <w:sz w:val="20"/>
        </w:rPr>
        <w:pict>
          <v:group style="width:232.45pt;height:174.45pt;mso-position-horizontal-relative:char;mso-position-vertical-relative:line" id="docshapegroup928" coordorigin="0,0" coordsize="4649,3489">
            <v:shape style="position:absolute;left:0;top:0;width:4649;height:3142" type="#_x0000_t75" id="docshape929" stroked="false">
              <v:imagedata r:id="rId446" o:title=""/>
            </v:shape>
            <v:shape style="position:absolute;left:0;top:3183;width:606;height:305" id="docshape930" coordorigin="0,3184" coordsize="606,305" path="m303,3184l0,3489,605,3489,303,3184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38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Нижний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Новгород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начале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19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века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8"/>
        <w:jc w:val="left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367">
            <wp:simplePos x="0" y="0"/>
            <wp:positionH relativeFrom="page">
              <wp:posOffset>828000</wp:posOffset>
            </wp:positionH>
            <wp:positionV relativeFrom="paragraph">
              <wp:posOffset>159612</wp:posOffset>
            </wp:positionV>
            <wp:extent cx="2916936" cy="2640329"/>
            <wp:effectExtent l="0" t="0" r="0" b="0"/>
            <wp:wrapTopAndBottom/>
            <wp:docPr id="87" name="image3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327.jpe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6936" cy="2640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65.196297pt;margin-top:229.479446pt;width:30.3pt;height:15.25pt;mso-position-horizontal-relative:page;mso-position-vertical-relative:paragraph;z-index:-15540224;mso-wrap-distance-left:0;mso-wrap-distance-right:0" id="docshape931" coordorigin="1304,4590" coordsize="606,305" path="m1607,4590l1304,4895,1909,4895,1607,4590xe" filled="true" fillcolor="#8fc73e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6"/>
        <w:jc w:val="left"/>
        <w:rPr>
          <w:sz w:val="13"/>
        </w:rPr>
      </w:pPr>
    </w:p>
    <w:p>
      <w:pPr>
        <w:spacing w:line="249" w:lineRule="auto" w:before="70"/>
        <w:ind w:left="503" w:right="658" w:firstLine="0"/>
        <w:jc w:val="left"/>
        <w:rPr>
          <w:sz w:val="21"/>
        </w:rPr>
      </w:pPr>
      <w:r>
        <w:rPr>
          <w:b/>
          <w:color w:val="231F20"/>
          <w:sz w:val="21"/>
        </w:rPr>
        <w:t>Рис</w:t>
      </w:r>
      <w:r>
        <w:rPr>
          <w:b/>
          <w:color w:val="231F20"/>
          <w:spacing w:val="-9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8"/>
          <w:sz w:val="21"/>
        </w:rPr>
        <w:t> </w:t>
      </w:r>
      <w:r>
        <w:rPr>
          <w:color w:val="231F20"/>
          <w:sz w:val="21"/>
        </w:rPr>
        <w:t>Схема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функционального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зонирования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Нижнего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Новгорода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spacing w:before="5"/>
        <w:jc w:val="left"/>
        <w:rPr>
          <w:sz w:val="23"/>
        </w:rPr>
      </w:pPr>
    </w:p>
    <w:p>
      <w:pPr>
        <w:pStyle w:val="BodyText"/>
        <w:spacing w:line="249" w:lineRule="auto" w:before="1"/>
        <w:ind w:left="424"/>
        <w:jc w:val="right"/>
      </w:pPr>
      <w:r>
        <w:rPr>
          <w:color w:val="231F20"/>
          <w:spacing w:val="-3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береговой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линий.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связи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этим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изменились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45"/>
        </w:rPr>
        <w:t> </w:t>
      </w:r>
      <w:r>
        <w:rPr>
          <w:color w:val="231F20"/>
        </w:rPr>
        <w:t>задачи</w:t>
      </w:r>
      <w:r>
        <w:rPr>
          <w:color w:val="231F20"/>
          <w:spacing w:val="-7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7"/>
        </w:rPr>
        <w:t> </w:t>
      </w:r>
      <w:r>
        <w:rPr>
          <w:color w:val="231F20"/>
        </w:rPr>
        <w:t>береговой</w:t>
      </w:r>
      <w:r>
        <w:rPr>
          <w:color w:val="231F20"/>
          <w:spacing w:val="-7"/>
        </w:rPr>
        <w:t> </w:t>
      </w:r>
      <w:r>
        <w:rPr>
          <w:color w:val="231F20"/>
        </w:rPr>
        <w:t>территории.</w:t>
      </w:r>
    </w:p>
    <w:p>
      <w:pPr>
        <w:pStyle w:val="BodyText"/>
        <w:spacing w:line="249" w:lineRule="auto" w:before="1"/>
        <w:ind w:left="503" w:firstLine="396"/>
      </w:pPr>
      <w:r>
        <w:rPr>
          <w:color w:val="231F20"/>
        </w:rPr>
        <w:t>Несмотря</w:t>
      </w:r>
      <w:r>
        <w:rPr>
          <w:color w:val="231F20"/>
          <w:spacing w:val="23"/>
        </w:rPr>
        <w:t> </w:t>
      </w:r>
      <w:r>
        <w:rPr>
          <w:color w:val="231F20"/>
        </w:rPr>
        <w:t>на</w:t>
      </w:r>
      <w:r>
        <w:rPr>
          <w:color w:val="231F20"/>
          <w:spacing w:val="82"/>
        </w:rPr>
        <w:t> </w:t>
      </w:r>
      <w:r>
        <w:rPr>
          <w:color w:val="231F20"/>
        </w:rPr>
        <w:t>существенные</w:t>
      </w:r>
      <w:r>
        <w:rPr>
          <w:color w:val="231F20"/>
          <w:spacing w:val="82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58"/>
        </w:rPr>
        <w:t> </w:t>
      </w:r>
      <w:r>
        <w:rPr>
          <w:color w:val="231F20"/>
        </w:rPr>
        <w:t>в функциональном использовании реки, ком-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муникативная функция сохранилась, но на сме-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ну лодкам и баржам пришли надводные мосты,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соединяющие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две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части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города,</w:t>
      </w:r>
      <w:r>
        <w:rPr>
          <w:color w:val="231F20"/>
          <w:spacing w:val="-14"/>
        </w:rPr>
        <w:t> </w:t>
      </w:r>
      <w:r>
        <w:rPr>
          <w:color w:val="231F20"/>
        </w:rPr>
        <w:t>впоследствии</w:t>
      </w:r>
      <w:r>
        <w:rPr>
          <w:color w:val="231F20"/>
          <w:spacing w:val="-57"/>
        </w:rPr>
        <w:t> </w:t>
      </w:r>
      <w:r>
        <w:rPr>
          <w:color w:val="231F20"/>
        </w:rPr>
        <w:t>меняется организация пространства берего-</w:t>
      </w:r>
      <w:r>
        <w:rPr>
          <w:color w:val="231F20"/>
          <w:spacing w:val="1"/>
        </w:rPr>
        <w:t> </w:t>
      </w:r>
      <w:r>
        <w:rPr>
          <w:color w:val="231F20"/>
        </w:rPr>
        <w:t>вой</w:t>
      </w:r>
      <w:r>
        <w:rPr>
          <w:color w:val="231F20"/>
          <w:spacing w:val="-1"/>
        </w:rPr>
        <w:t> </w:t>
      </w:r>
      <w:r>
        <w:rPr>
          <w:color w:val="231F20"/>
        </w:rPr>
        <w:t>линии.</w:t>
      </w:r>
    </w:p>
    <w:p>
      <w:pPr>
        <w:pStyle w:val="BodyText"/>
        <w:spacing w:line="249" w:lineRule="auto" w:before="7"/>
        <w:ind w:left="503" w:right="1" w:firstLine="396"/>
      </w:pPr>
      <w:r>
        <w:rPr>
          <w:color w:val="231F20"/>
          <w:spacing w:val="-1"/>
        </w:rPr>
        <w:t>Функционирование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состояние</w:t>
      </w:r>
      <w:r>
        <w:rPr>
          <w:color w:val="231F20"/>
          <w:spacing w:val="-12"/>
        </w:rPr>
        <w:t> </w:t>
      </w:r>
      <w:r>
        <w:rPr>
          <w:color w:val="231F20"/>
        </w:rPr>
        <w:t>набереж-</w:t>
      </w:r>
      <w:r>
        <w:rPr>
          <w:color w:val="231F20"/>
          <w:spacing w:val="-58"/>
        </w:rPr>
        <w:t> </w:t>
      </w:r>
      <w:r>
        <w:rPr>
          <w:color w:val="231F20"/>
        </w:rPr>
        <w:t>ных на сегодняшний день, было изучено на</w:t>
      </w:r>
      <w:r>
        <w:rPr>
          <w:color w:val="231F20"/>
          <w:spacing w:val="1"/>
        </w:rPr>
        <w:t> </w:t>
      </w:r>
      <w:r>
        <w:rPr>
          <w:color w:val="231F20"/>
        </w:rPr>
        <w:t>основе исторической литературы и натурно-</w:t>
      </w:r>
      <w:r>
        <w:rPr>
          <w:color w:val="231F20"/>
          <w:spacing w:val="1"/>
        </w:rPr>
        <w:t> </w:t>
      </w:r>
      <w:r>
        <w:rPr>
          <w:color w:val="231F20"/>
        </w:rPr>
        <w:t>го обследования объектов, в результате чего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было выявлена рекреационная значимость при-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брежных территорий. Такие территории яв-</w:t>
      </w:r>
      <w:r>
        <w:rPr>
          <w:color w:val="231F20"/>
          <w:spacing w:val="1"/>
        </w:rPr>
        <w:t> </w:t>
      </w:r>
      <w:r>
        <w:rPr>
          <w:color w:val="231F20"/>
        </w:rPr>
        <w:t>ляются</w:t>
      </w:r>
      <w:r>
        <w:rPr>
          <w:color w:val="231F20"/>
          <w:spacing w:val="13"/>
        </w:rPr>
        <w:t> </w:t>
      </w:r>
      <w:r>
        <w:rPr>
          <w:color w:val="231F20"/>
        </w:rPr>
        <w:t>точками</w:t>
      </w:r>
      <w:r>
        <w:rPr>
          <w:color w:val="231F20"/>
          <w:spacing w:val="14"/>
        </w:rPr>
        <w:t> </w:t>
      </w:r>
      <w:r>
        <w:rPr>
          <w:color w:val="231F20"/>
        </w:rPr>
        <w:t>тяготения</w:t>
      </w:r>
      <w:r>
        <w:rPr>
          <w:color w:val="231F20"/>
          <w:spacing w:val="14"/>
        </w:rPr>
        <w:t> </w:t>
      </w:r>
      <w:r>
        <w:rPr>
          <w:color w:val="231F20"/>
        </w:rPr>
        <w:t>не</w:t>
      </w:r>
      <w:r>
        <w:rPr>
          <w:color w:val="231F20"/>
          <w:spacing w:val="13"/>
        </w:rPr>
        <w:t> </w:t>
      </w:r>
      <w:r>
        <w:rPr>
          <w:color w:val="231F20"/>
        </w:rPr>
        <w:t>только</w:t>
      </w:r>
      <w:r>
        <w:rPr>
          <w:color w:val="231F20"/>
          <w:spacing w:val="13"/>
        </w:rPr>
        <w:t> </w:t>
      </w:r>
      <w:r>
        <w:rPr>
          <w:color w:val="231F20"/>
        </w:rPr>
        <w:t>для</w:t>
      </w:r>
      <w:r>
        <w:rPr>
          <w:color w:val="231F20"/>
          <w:spacing w:val="14"/>
        </w:rPr>
        <w:t> </w:t>
      </w:r>
      <w:r>
        <w:rPr>
          <w:color w:val="231F20"/>
        </w:rPr>
        <w:t>на-</w:t>
      </w:r>
    </w:p>
    <w:p>
      <w:pPr>
        <w:pStyle w:val="BodyText"/>
        <w:spacing w:line="249" w:lineRule="auto" w:before="78"/>
        <w:ind w:left="294" w:right="160"/>
      </w:pPr>
      <w:r>
        <w:rPr/>
        <w:br w:type="column"/>
      </w:r>
      <w:r>
        <w:rPr>
          <w:color w:val="231F20"/>
        </w:rPr>
        <w:t>селения,</w:t>
      </w:r>
      <w:r>
        <w:rPr>
          <w:color w:val="231F20"/>
          <w:spacing w:val="-4"/>
        </w:rPr>
        <w:t> </w:t>
      </w:r>
      <w:r>
        <w:rPr>
          <w:color w:val="231F20"/>
        </w:rPr>
        <w:t>но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туристов,</w:t>
      </w:r>
      <w:r>
        <w:rPr>
          <w:color w:val="231F20"/>
          <w:spacing w:val="-3"/>
        </w:rPr>
        <w:t> </w:t>
      </w:r>
      <w:r>
        <w:rPr>
          <w:color w:val="231F20"/>
        </w:rPr>
        <w:t>так</w:t>
      </w:r>
      <w:r>
        <w:rPr>
          <w:color w:val="231F20"/>
          <w:spacing w:val="-3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береговая</w:t>
      </w:r>
      <w:r>
        <w:rPr>
          <w:color w:val="231F20"/>
          <w:spacing w:val="-57"/>
        </w:rPr>
        <w:t> </w:t>
      </w:r>
      <w:r>
        <w:rPr>
          <w:color w:val="231F20"/>
        </w:rPr>
        <w:t>линия и набережные города имеют панорам-</w:t>
      </w:r>
      <w:r>
        <w:rPr>
          <w:color w:val="231F20"/>
          <w:spacing w:val="1"/>
        </w:rPr>
        <w:t> </w:t>
      </w:r>
      <w:r>
        <w:rPr>
          <w:color w:val="231F20"/>
        </w:rPr>
        <w:t>ные виды на значительные участки, зеленые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коридоры,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выполняющие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функции</w:t>
      </w:r>
      <w:r>
        <w:rPr>
          <w:color w:val="231F20"/>
          <w:spacing w:val="-13"/>
        </w:rPr>
        <w:t> </w:t>
      </w:r>
      <w:r>
        <w:rPr>
          <w:color w:val="231F20"/>
        </w:rPr>
        <w:t>рекреации</w:t>
      </w:r>
      <w:r>
        <w:rPr>
          <w:color w:val="231F20"/>
          <w:spacing w:val="-58"/>
        </w:rPr>
        <w:t> </w:t>
      </w:r>
      <w:r>
        <w:rPr>
          <w:color w:val="231F20"/>
        </w:rPr>
        <w:t>и исторические места находятся в непосред-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ственной близости с рекой. Очевидно, что пол-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ноценный водно-зеленый каркас невозможен</w:t>
      </w:r>
      <w:r>
        <w:rPr>
          <w:color w:val="231F20"/>
          <w:spacing w:val="-57"/>
        </w:rPr>
        <w:t> </w:t>
      </w:r>
      <w:r>
        <w:rPr>
          <w:color w:val="231F20"/>
        </w:rPr>
        <w:t>без</w:t>
      </w:r>
      <w:r>
        <w:rPr>
          <w:color w:val="231F20"/>
          <w:spacing w:val="-14"/>
        </w:rPr>
        <w:t> </w:t>
      </w:r>
      <w:r>
        <w:rPr>
          <w:color w:val="231F20"/>
        </w:rPr>
        <w:t>крупной</w:t>
      </w:r>
      <w:r>
        <w:rPr>
          <w:color w:val="231F20"/>
          <w:spacing w:val="-13"/>
        </w:rPr>
        <w:t> </w:t>
      </w:r>
      <w:r>
        <w:rPr>
          <w:color w:val="231F20"/>
        </w:rPr>
        <w:t>реки</w:t>
      </w:r>
      <w:r>
        <w:rPr>
          <w:color w:val="231F20"/>
          <w:spacing w:val="-13"/>
        </w:rPr>
        <w:t> </w:t>
      </w:r>
      <w:r>
        <w:rPr>
          <w:color w:val="231F20"/>
        </w:rPr>
        <w:t>Оки</w:t>
      </w:r>
      <w:r>
        <w:rPr>
          <w:color w:val="231F20"/>
          <w:spacing w:val="-14"/>
        </w:rPr>
        <w:t> </w:t>
      </w:r>
      <w:r>
        <w:rPr>
          <w:color w:val="231F20"/>
        </w:rPr>
        <w:t>протяженностью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пре-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делах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Нижнего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Новгорода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около</w:t>
      </w:r>
      <w:r>
        <w:rPr>
          <w:color w:val="231F20"/>
          <w:spacing w:val="-14"/>
        </w:rPr>
        <w:t> </w:t>
      </w:r>
      <w:r>
        <w:rPr>
          <w:color w:val="231F20"/>
        </w:rPr>
        <w:t>20</w:t>
      </w:r>
      <w:r>
        <w:rPr>
          <w:color w:val="231F20"/>
          <w:spacing w:val="-14"/>
        </w:rPr>
        <w:t> </w:t>
      </w:r>
      <w:r>
        <w:rPr>
          <w:color w:val="231F20"/>
        </w:rPr>
        <w:t>км,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ком-</w:t>
      </w:r>
      <w:r>
        <w:rPr>
          <w:color w:val="231F20"/>
          <w:spacing w:val="-57"/>
        </w:rPr>
        <w:t> </w:t>
      </w:r>
      <w:r>
        <w:rPr>
          <w:color w:val="231F20"/>
        </w:rPr>
        <w:t>плексе с включением в городское простран-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ство малых рек, а именно: </w:t>
      </w:r>
      <w:r>
        <w:rPr>
          <w:color w:val="231F20"/>
          <w:spacing w:val="-1"/>
        </w:rPr>
        <w:t>Борзовка, Левинка,</w:t>
      </w:r>
      <w:r>
        <w:rPr>
          <w:color w:val="231F20"/>
          <w:spacing w:val="-57"/>
        </w:rPr>
        <w:t> </w:t>
      </w:r>
      <w:r>
        <w:rPr>
          <w:color w:val="231F20"/>
        </w:rPr>
        <w:t>Ржавка,</w:t>
      </w:r>
      <w:r>
        <w:rPr>
          <w:color w:val="231F20"/>
          <w:spacing w:val="-1"/>
        </w:rPr>
        <w:t> </w:t>
      </w:r>
      <w:r>
        <w:rPr>
          <w:color w:val="231F20"/>
        </w:rPr>
        <w:t>Почайна.</w:t>
      </w:r>
    </w:p>
    <w:p>
      <w:pPr>
        <w:pStyle w:val="BodyText"/>
        <w:spacing w:line="249" w:lineRule="auto" w:before="12"/>
        <w:ind w:left="294" w:right="160" w:firstLine="396"/>
      </w:pPr>
      <w:r>
        <w:rPr>
          <w:color w:val="231F20"/>
        </w:rPr>
        <w:t>Анализ развития доли зеленых насажде-</w:t>
      </w:r>
      <w:r>
        <w:rPr>
          <w:color w:val="231F20"/>
          <w:spacing w:val="1"/>
        </w:rPr>
        <w:t> </w:t>
      </w:r>
      <w:r>
        <w:rPr>
          <w:color w:val="231F20"/>
        </w:rPr>
        <w:t>ний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течении</w:t>
      </w:r>
      <w:r>
        <w:rPr>
          <w:color w:val="231F20"/>
          <w:spacing w:val="-7"/>
        </w:rPr>
        <w:t> </w:t>
      </w:r>
      <w:r>
        <w:rPr>
          <w:color w:val="231F20"/>
        </w:rPr>
        <w:t>30</w:t>
      </w:r>
      <w:r>
        <w:rPr>
          <w:color w:val="231F20"/>
          <w:spacing w:val="-7"/>
        </w:rPr>
        <w:t> </w:t>
      </w:r>
      <w:r>
        <w:rPr>
          <w:color w:val="231F20"/>
        </w:rPr>
        <w:t>лет</w:t>
      </w:r>
      <w:r>
        <w:rPr>
          <w:color w:val="231F20"/>
          <w:spacing w:val="-8"/>
        </w:rPr>
        <w:t> </w:t>
      </w:r>
      <w:r>
        <w:rPr>
          <w:color w:val="231F20"/>
        </w:rPr>
        <w:t>(с</w:t>
      </w:r>
      <w:r>
        <w:rPr>
          <w:color w:val="231F20"/>
          <w:spacing w:val="-7"/>
        </w:rPr>
        <w:t> </w:t>
      </w:r>
      <w:r>
        <w:rPr>
          <w:color w:val="231F20"/>
        </w:rPr>
        <w:t>1990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2020</w:t>
      </w:r>
      <w:r>
        <w:rPr>
          <w:color w:val="231F20"/>
          <w:spacing w:val="-8"/>
        </w:rPr>
        <w:t> </w:t>
      </w:r>
      <w:r>
        <w:rPr>
          <w:color w:val="231F20"/>
        </w:rPr>
        <w:t>года,</w:t>
      </w:r>
      <w:r>
        <w:rPr>
          <w:color w:val="231F20"/>
          <w:spacing w:val="-7"/>
        </w:rPr>
        <w:t> </w:t>
      </w:r>
      <w:r>
        <w:rPr>
          <w:color w:val="231F20"/>
        </w:rPr>
        <w:t>ре-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сурс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Google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Earth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Pro),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позволил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выявить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из-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менения,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которые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заключаются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уменьшении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насаждений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береговой</w:t>
      </w:r>
      <w:r>
        <w:rPr>
          <w:color w:val="231F20"/>
          <w:spacing w:val="-13"/>
        </w:rPr>
        <w:t> </w:t>
      </w:r>
      <w:r>
        <w:rPr>
          <w:color w:val="231F20"/>
        </w:rPr>
        <w:t>линии,</w:t>
      </w:r>
      <w:r>
        <w:rPr>
          <w:color w:val="231F20"/>
          <w:spacing w:val="-12"/>
        </w:rPr>
        <w:t> </w:t>
      </w:r>
      <w:r>
        <w:rPr>
          <w:color w:val="231F20"/>
        </w:rPr>
        <w:t>но</w:t>
      </w:r>
      <w:r>
        <w:rPr>
          <w:color w:val="231F20"/>
          <w:spacing w:val="-58"/>
        </w:rPr>
        <w:t> </w:t>
      </w:r>
      <w:r>
        <w:rPr>
          <w:color w:val="231F20"/>
        </w:rPr>
        <w:t>и по всей территории города. В целом можно</w:t>
      </w:r>
      <w:r>
        <w:rPr>
          <w:color w:val="231F20"/>
          <w:spacing w:val="-57"/>
        </w:rPr>
        <w:t> </w:t>
      </w:r>
      <w:r>
        <w:rPr>
          <w:color w:val="231F20"/>
        </w:rPr>
        <w:t>сказать, что за 30 лет насаждения</w:t>
      </w:r>
      <w:r>
        <w:rPr>
          <w:color w:val="231F20"/>
          <w:spacing w:val="1"/>
        </w:rPr>
        <w:t> </w:t>
      </w:r>
      <w:r>
        <w:rPr>
          <w:color w:val="231F20"/>
        </w:rPr>
        <w:t>уменьши-</w:t>
      </w:r>
      <w:r>
        <w:rPr>
          <w:color w:val="231F20"/>
          <w:spacing w:val="1"/>
        </w:rPr>
        <w:t> </w:t>
      </w:r>
      <w:r>
        <w:rPr>
          <w:color w:val="231F20"/>
        </w:rPr>
        <w:t>лись на 43 %, наиболее существенные изме-</w:t>
      </w:r>
      <w:r>
        <w:rPr>
          <w:color w:val="231F20"/>
          <w:spacing w:val="1"/>
        </w:rPr>
        <w:t> </w:t>
      </w:r>
      <w:r>
        <w:rPr>
          <w:color w:val="231F20"/>
        </w:rPr>
        <w:t>нения коснулись деловой зоны и зоны жилой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застройки.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насаждений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береговой</w:t>
      </w:r>
      <w:r>
        <w:rPr>
          <w:color w:val="231F20"/>
          <w:spacing w:val="-13"/>
        </w:rPr>
        <w:t> </w:t>
      </w:r>
      <w:r>
        <w:rPr>
          <w:color w:val="231F20"/>
        </w:rPr>
        <w:t>ли-</w:t>
      </w:r>
      <w:r>
        <w:rPr>
          <w:color w:val="231F20"/>
          <w:spacing w:val="-57"/>
        </w:rPr>
        <w:t> </w:t>
      </w:r>
      <w:r>
        <w:rPr>
          <w:color w:val="231F20"/>
        </w:rPr>
        <w:t>нии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свою</w:t>
      </w:r>
      <w:r>
        <w:rPr>
          <w:color w:val="231F20"/>
          <w:spacing w:val="-10"/>
        </w:rPr>
        <w:t> </w:t>
      </w:r>
      <w:r>
        <w:rPr>
          <w:color w:val="231F20"/>
        </w:rPr>
        <w:t>очередь</w:t>
      </w:r>
      <w:r>
        <w:rPr>
          <w:color w:val="231F20"/>
          <w:spacing w:val="-10"/>
        </w:rPr>
        <w:t> </w:t>
      </w:r>
      <w:r>
        <w:rPr>
          <w:color w:val="231F20"/>
        </w:rPr>
        <w:t>сократилась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38</w:t>
      </w:r>
      <w:r>
        <w:rPr>
          <w:color w:val="231F20"/>
          <w:spacing w:val="-7"/>
        </w:rPr>
        <w:t> </w:t>
      </w:r>
      <w:r>
        <w:rPr>
          <w:color w:val="231F20"/>
        </w:rPr>
        <w:t>%,</w:t>
      </w:r>
      <w:r>
        <w:rPr>
          <w:color w:val="231F20"/>
          <w:spacing w:val="-10"/>
        </w:rPr>
        <w:t> </w:t>
      </w:r>
      <w:r>
        <w:rPr>
          <w:color w:val="231F20"/>
        </w:rPr>
        <w:t>осо-</w:t>
      </w:r>
      <w:r>
        <w:rPr>
          <w:color w:val="231F20"/>
          <w:spacing w:val="-58"/>
        </w:rPr>
        <w:t> </w:t>
      </w:r>
      <w:r>
        <w:rPr>
          <w:color w:val="231F20"/>
        </w:rPr>
        <w:t>бенно</w:t>
      </w:r>
      <w:r>
        <w:rPr>
          <w:color w:val="231F20"/>
          <w:spacing w:val="40"/>
        </w:rPr>
        <w:t> </w:t>
      </w:r>
      <w:r>
        <w:rPr>
          <w:color w:val="231F20"/>
        </w:rPr>
        <w:t>это</w:t>
      </w:r>
      <w:r>
        <w:rPr>
          <w:color w:val="231F20"/>
          <w:spacing w:val="40"/>
        </w:rPr>
        <w:t> </w:t>
      </w:r>
      <w:r>
        <w:rPr>
          <w:color w:val="231F20"/>
        </w:rPr>
        <w:t>касается</w:t>
      </w:r>
      <w:r>
        <w:rPr>
          <w:color w:val="231F20"/>
          <w:spacing w:val="41"/>
        </w:rPr>
        <w:t> </w:t>
      </w:r>
      <w:r>
        <w:rPr>
          <w:color w:val="231F20"/>
        </w:rPr>
        <w:t>левого</w:t>
      </w:r>
      <w:r>
        <w:rPr>
          <w:color w:val="231F20"/>
          <w:spacing w:val="40"/>
        </w:rPr>
        <w:t> </w:t>
      </w:r>
      <w:r>
        <w:rPr>
          <w:color w:val="231F20"/>
        </w:rPr>
        <w:t>берега</w:t>
      </w:r>
      <w:r>
        <w:rPr>
          <w:color w:val="231F20"/>
          <w:spacing w:val="41"/>
        </w:rPr>
        <w:t> </w:t>
      </w:r>
      <w:r>
        <w:rPr>
          <w:color w:val="231F20"/>
        </w:rPr>
        <w:t>реки</w:t>
      </w:r>
      <w:r>
        <w:rPr>
          <w:color w:val="231F20"/>
          <w:spacing w:val="40"/>
        </w:rPr>
        <w:t> </w:t>
      </w:r>
      <w:r>
        <w:rPr>
          <w:color w:val="231F20"/>
        </w:rPr>
        <w:t>Оки</w:t>
      </w:r>
      <w:r>
        <w:rPr>
          <w:color w:val="231F20"/>
          <w:spacing w:val="-58"/>
        </w:rPr>
        <w:t> </w:t>
      </w:r>
      <w:r>
        <w:rPr>
          <w:color w:val="231F20"/>
        </w:rPr>
        <w:t>и территории стрелки. В местах сокращения</w:t>
      </w:r>
      <w:r>
        <w:rPr>
          <w:color w:val="231F20"/>
          <w:spacing w:val="1"/>
        </w:rPr>
        <w:t> </w:t>
      </w:r>
      <w:r>
        <w:rPr>
          <w:color w:val="231F20"/>
        </w:rPr>
        <w:t>насаждений пребывает большая часть насе-</w:t>
      </w:r>
      <w:r>
        <w:rPr>
          <w:color w:val="231F20"/>
          <w:spacing w:val="1"/>
        </w:rPr>
        <w:t> </w:t>
      </w:r>
      <w:r>
        <w:rPr>
          <w:color w:val="231F20"/>
        </w:rPr>
        <w:t>ления</w:t>
      </w:r>
      <w:r>
        <w:rPr>
          <w:color w:val="231F20"/>
          <w:spacing w:val="26"/>
        </w:rPr>
        <w:t> </w:t>
      </w:r>
      <w:r>
        <w:rPr>
          <w:color w:val="231F20"/>
        </w:rPr>
        <w:t>города,</w:t>
      </w:r>
      <w:r>
        <w:rPr>
          <w:color w:val="231F20"/>
          <w:spacing w:val="27"/>
        </w:rPr>
        <w:t> </w:t>
      </w:r>
      <w:r>
        <w:rPr>
          <w:color w:val="231F20"/>
        </w:rPr>
        <w:t>что</w:t>
      </w:r>
      <w:r>
        <w:rPr>
          <w:color w:val="231F20"/>
          <w:spacing w:val="26"/>
        </w:rPr>
        <w:t> </w:t>
      </w:r>
      <w:r>
        <w:rPr>
          <w:color w:val="231F20"/>
        </w:rPr>
        <w:t>не</w:t>
      </w:r>
      <w:r>
        <w:rPr>
          <w:color w:val="231F20"/>
          <w:spacing w:val="27"/>
        </w:rPr>
        <w:t> </w:t>
      </w:r>
      <w:r>
        <w:rPr>
          <w:color w:val="231F20"/>
        </w:rPr>
        <w:t>в</w:t>
      </w:r>
      <w:r>
        <w:rPr>
          <w:color w:val="231F20"/>
          <w:spacing w:val="27"/>
        </w:rPr>
        <w:t> </w:t>
      </w:r>
      <w:r>
        <w:rPr>
          <w:color w:val="231F20"/>
        </w:rPr>
        <w:t>полной</w:t>
      </w:r>
      <w:r>
        <w:rPr>
          <w:color w:val="231F20"/>
          <w:spacing w:val="26"/>
        </w:rPr>
        <w:t> </w:t>
      </w:r>
      <w:r>
        <w:rPr>
          <w:color w:val="231F20"/>
        </w:rPr>
        <w:t>мере</w:t>
      </w:r>
      <w:r>
        <w:rPr>
          <w:color w:val="231F20"/>
          <w:spacing w:val="27"/>
        </w:rPr>
        <w:t> </w:t>
      </w:r>
      <w:r>
        <w:rPr>
          <w:color w:val="231F20"/>
        </w:rPr>
        <w:t>отвеча-</w:t>
      </w:r>
      <w:r>
        <w:rPr>
          <w:color w:val="231F20"/>
          <w:spacing w:val="-58"/>
        </w:rPr>
        <w:t> </w:t>
      </w:r>
      <w:r>
        <w:rPr>
          <w:color w:val="231F20"/>
        </w:rPr>
        <w:t>ет функции рекреационного использования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территории.</w:t>
      </w:r>
    </w:p>
    <w:p>
      <w:pPr>
        <w:pStyle w:val="BodyText"/>
        <w:spacing w:line="249" w:lineRule="auto" w:before="17"/>
        <w:ind w:left="294" w:right="159" w:firstLine="396"/>
      </w:pPr>
      <w:r>
        <w:rPr>
          <w:color w:val="231F20"/>
        </w:rPr>
        <w:t>Исходя из схемы на (рис. 4) уменьшение</w:t>
      </w:r>
      <w:r>
        <w:rPr>
          <w:color w:val="231F20"/>
          <w:spacing w:val="1"/>
        </w:rPr>
        <w:t> </w:t>
      </w:r>
      <w:r>
        <w:rPr>
          <w:color w:val="231F20"/>
        </w:rPr>
        <w:t>насаждений</w:t>
      </w:r>
      <w:r>
        <w:rPr>
          <w:color w:val="231F20"/>
          <w:spacing w:val="1"/>
        </w:rPr>
        <w:t> </w:t>
      </w:r>
      <w:r>
        <w:rPr>
          <w:color w:val="231F20"/>
        </w:rPr>
        <w:t>(зеленые</w:t>
      </w:r>
      <w:r>
        <w:rPr>
          <w:color w:val="231F20"/>
          <w:spacing w:val="1"/>
        </w:rPr>
        <w:t> </w:t>
      </w:r>
      <w:r>
        <w:rPr>
          <w:color w:val="231F20"/>
        </w:rPr>
        <w:t>участки)</w:t>
      </w:r>
      <w:r>
        <w:rPr>
          <w:color w:val="231F20"/>
          <w:spacing w:val="1"/>
        </w:rPr>
        <w:t> </w:t>
      </w:r>
      <w:r>
        <w:rPr>
          <w:color w:val="231F20"/>
        </w:rPr>
        <w:t>вдоль</w:t>
      </w:r>
      <w:r>
        <w:rPr>
          <w:color w:val="231F20"/>
          <w:spacing w:val="1"/>
        </w:rPr>
        <w:t> </w:t>
      </w:r>
      <w:r>
        <w:rPr>
          <w:color w:val="231F20"/>
        </w:rPr>
        <w:t>при-</w:t>
      </w:r>
      <w:r>
        <w:rPr>
          <w:color w:val="231F20"/>
          <w:spacing w:val="1"/>
        </w:rPr>
        <w:t> </w:t>
      </w:r>
      <w:r>
        <w:rPr>
          <w:color w:val="231F20"/>
        </w:rPr>
        <w:t>брежных территорий непосредственно связа-</w:t>
      </w:r>
      <w:r>
        <w:rPr>
          <w:color w:val="231F20"/>
          <w:spacing w:val="-57"/>
        </w:rPr>
        <w:t> </w:t>
      </w:r>
      <w:r>
        <w:rPr>
          <w:color w:val="231F20"/>
        </w:rPr>
        <w:t>но с увеличением площади жилой застройки</w:t>
      </w:r>
      <w:r>
        <w:rPr>
          <w:color w:val="231F20"/>
          <w:spacing w:val="1"/>
        </w:rPr>
        <w:t> </w:t>
      </w:r>
      <w:r>
        <w:rPr>
          <w:color w:val="231F20"/>
        </w:rPr>
        <w:t>(желто-оранжевые участки), развитием про-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мышленности и с увеличением автомобильно-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го движения. В настоящее время вблизи реки</w:t>
      </w:r>
      <w:r>
        <w:rPr>
          <w:color w:val="231F20"/>
          <w:spacing w:val="-58"/>
        </w:rPr>
        <w:t> </w:t>
      </w:r>
      <w:r>
        <w:rPr>
          <w:color w:val="231F20"/>
        </w:rPr>
        <w:t>Оки идет интенсивное строительство жилых</w:t>
      </w:r>
      <w:r>
        <w:rPr>
          <w:color w:val="231F20"/>
          <w:spacing w:val="1"/>
        </w:rPr>
        <w:t> </w:t>
      </w:r>
      <w:r>
        <w:rPr>
          <w:color w:val="231F20"/>
          <w:spacing w:val="-1"/>
          <w:w w:val="95"/>
        </w:rPr>
        <w:t>комплексов,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что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обусловлено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экономически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вы-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годным аспектом, что в свою очередь умень-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шает ландшафтные территории и ухудшает со-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стояние</w:t>
      </w:r>
      <w:r>
        <w:rPr>
          <w:color w:val="231F20"/>
          <w:spacing w:val="-2"/>
        </w:rPr>
        <w:t> </w:t>
      </w:r>
      <w:r>
        <w:rPr>
          <w:color w:val="231F20"/>
        </w:rPr>
        <w:t>водно-зеленого</w:t>
      </w:r>
      <w:r>
        <w:rPr>
          <w:color w:val="231F20"/>
          <w:spacing w:val="-1"/>
        </w:rPr>
        <w:t> </w:t>
      </w:r>
      <w:r>
        <w:rPr>
          <w:color w:val="231F20"/>
        </w:rPr>
        <w:t>каркаса.</w:t>
      </w:r>
    </w:p>
    <w:p>
      <w:pPr>
        <w:pStyle w:val="BodyText"/>
        <w:spacing w:line="249" w:lineRule="auto" w:before="11"/>
        <w:ind w:left="294" w:right="161" w:firstLine="396"/>
      </w:pPr>
      <w:r>
        <w:rPr>
          <w:color w:val="231F20"/>
          <w:spacing w:val="-1"/>
        </w:rPr>
        <w:t>Данные представленные </w:t>
      </w:r>
      <w:r>
        <w:rPr>
          <w:color w:val="231F20"/>
        </w:rPr>
        <w:t>администрацией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Нижнего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Новгорода,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виде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карты,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подтвержда-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ют, что в 2010 году по сравнению с 1990 на-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личие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насаждений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снижается.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Таким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образом,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можно предположить, что с большой долей ве-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роятности, фактор увеличения жилой застрой-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ки повлиял на экологическую ситуацию го-</w:t>
      </w:r>
      <w:r>
        <w:rPr>
          <w:color w:val="231F20"/>
          <w:spacing w:val="1"/>
        </w:rPr>
        <w:t> </w:t>
      </w:r>
      <w:r>
        <w:rPr>
          <w:color w:val="231F20"/>
        </w:rPr>
        <w:t>рода, и в целом на состояние водно-зеленого</w:t>
      </w:r>
      <w:r>
        <w:rPr>
          <w:color w:val="231F20"/>
          <w:spacing w:val="-57"/>
        </w:rPr>
        <w:t> </w:t>
      </w:r>
      <w:r>
        <w:rPr>
          <w:color w:val="231F20"/>
        </w:rPr>
        <w:t>каркаса, что требует уже детальных исследо-</w:t>
      </w:r>
      <w:r>
        <w:rPr>
          <w:color w:val="231F20"/>
          <w:spacing w:val="-57"/>
        </w:rPr>
        <w:t> </w:t>
      </w:r>
      <w:r>
        <w:rPr>
          <w:color w:val="231F20"/>
        </w:rPr>
        <w:t>ваний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5).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9" w:space="40"/>
            <w:col w:w="5111"/>
          </w:cols>
        </w:sectPr>
      </w:pPr>
    </w:p>
    <w:p>
      <w:pPr>
        <w:pStyle w:val="BodyText"/>
        <w:spacing w:before="9"/>
        <w:jc w:val="left"/>
        <w:rPr>
          <w:sz w:val="11"/>
        </w:rPr>
      </w:pPr>
    </w:p>
    <w:p>
      <w:pPr>
        <w:pStyle w:val="BodyText"/>
        <w:ind w:left="163" w:right="-15"/>
        <w:jc w:val="left"/>
        <w:rPr>
          <w:sz w:val="20"/>
        </w:rPr>
      </w:pPr>
      <w:r>
        <w:rPr>
          <w:sz w:val="20"/>
        </w:rPr>
        <w:pict>
          <v:group style="width:232.45pt;height:157.4pt;mso-position-horizontal-relative:char;mso-position-vertical-relative:line" id="docshapegroup932" coordorigin="0,0" coordsize="4649,3148">
            <v:shape style="position:absolute;left:0;top:2842;width:606;height:305" id="docshape933" coordorigin="0,2842" coordsize="606,305" path="m303,2842l0,3147,605,3147,303,2842xe" filled="true" fillcolor="#8fc73e" stroked="false">
              <v:path arrowok="t"/>
              <v:fill type="solid"/>
            </v:shape>
            <v:shape style="position:absolute;left:0;top:0;width:4649;height:2800" type="#_x0000_t75" id="docshape934" stroked="false">
              <v:imagedata r:id="rId448" o:title=""/>
            </v:shape>
          </v:group>
        </w:pict>
      </w:r>
      <w:r>
        <w:rPr>
          <w:sz w:val="20"/>
        </w:rPr>
      </w:r>
    </w:p>
    <w:p>
      <w:pPr>
        <w:spacing w:line="249" w:lineRule="auto" w:before="42"/>
        <w:ind w:left="163" w:right="611" w:firstLine="0"/>
        <w:jc w:val="left"/>
        <w:rPr>
          <w:sz w:val="21"/>
        </w:rPr>
      </w:pPr>
      <w:r>
        <w:rPr>
          <w:b/>
          <w:color w:val="231F20"/>
          <w:sz w:val="21"/>
        </w:rPr>
        <w:t>Рис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Схема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изменения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зеленых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насаждений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за 30 лет</w:t>
      </w:r>
    </w:p>
    <w:p>
      <w:pPr>
        <w:pStyle w:val="BodyText"/>
        <w:jc w:val="left"/>
      </w:pPr>
    </w:p>
    <w:p>
      <w:pPr>
        <w:pStyle w:val="BodyText"/>
        <w:spacing w:line="249" w:lineRule="auto"/>
        <w:ind w:left="163" w:right="38" w:firstLine="396"/>
      </w:pPr>
      <w:r>
        <w:rPr>
          <w:color w:val="231F20"/>
          <w:w w:val="95"/>
        </w:rPr>
        <w:t>Ранее вдоль береговой полосы росли наса-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ждения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естественного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происхождения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(1990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г.),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представляя собой некие зеленые «коридоры»,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которые регулировали воздушные потоки и об-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разовывали естественную единую связь с об-</w:t>
      </w:r>
      <w:r>
        <w:rPr>
          <w:color w:val="231F20"/>
          <w:spacing w:val="-57"/>
        </w:rPr>
        <w:t> </w:t>
      </w:r>
      <w:r>
        <w:rPr>
          <w:color w:val="231F20"/>
        </w:rPr>
        <w:t>щегородскими</w:t>
      </w:r>
      <w:r>
        <w:rPr>
          <w:color w:val="231F20"/>
          <w:spacing w:val="1"/>
        </w:rPr>
        <w:t> </w:t>
      </w:r>
      <w:r>
        <w:rPr>
          <w:color w:val="231F20"/>
        </w:rPr>
        <w:t>насаждениями.</w:t>
      </w:r>
      <w:r>
        <w:rPr>
          <w:color w:val="231F20"/>
          <w:spacing w:val="1"/>
        </w:rPr>
        <w:t> </w:t>
      </w:r>
      <w:r>
        <w:rPr>
          <w:color w:val="231F20"/>
        </w:rPr>
        <w:t>Анализ</w:t>
      </w:r>
      <w:r>
        <w:rPr>
          <w:color w:val="231F20"/>
          <w:spacing w:val="1"/>
        </w:rPr>
        <w:t> </w:t>
      </w:r>
      <w:r>
        <w:rPr>
          <w:color w:val="231F20"/>
        </w:rPr>
        <w:t>карт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современного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состояния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показывает,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зеле-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ные насаждения расположены фрагментально,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связаны</w:t>
      </w:r>
      <w:r>
        <w:rPr>
          <w:color w:val="231F20"/>
          <w:spacing w:val="-5"/>
        </w:rPr>
        <w:t> </w:t>
      </w:r>
      <w:r>
        <w:rPr>
          <w:color w:val="231F20"/>
        </w:rPr>
        <w:t>друг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другом.</w:t>
      </w:r>
      <w:r>
        <w:rPr>
          <w:color w:val="231F20"/>
          <w:spacing w:val="-5"/>
        </w:rPr>
        <w:t> </w:t>
      </w:r>
      <w:r>
        <w:rPr>
          <w:color w:val="231F20"/>
        </w:rPr>
        <w:t>Целостная</w:t>
      </w:r>
      <w:r>
        <w:rPr>
          <w:color w:val="231F20"/>
          <w:spacing w:val="-5"/>
        </w:rPr>
        <w:t> </w:t>
      </w:r>
      <w:r>
        <w:rPr>
          <w:color w:val="231F20"/>
        </w:rPr>
        <w:t>систе-</w:t>
      </w:r>
      <w:r>
        <w:rPr>
          <w:color w:val="231F20"/>
          <w:spacing w:val="-58"/>
        </w:rPr>
        <w:t> </w:t>
      </w:r>
      <w:r>
        <w:rPr>
          <w:color w:val="231F20"/>
        </w:rPr>
        <w:t>ма насаждений прибрежной территории с го-</w:t>
      </w:r>
      <w:r>
        <w:rPr>
          <w:color w:val="231F20"/>
          <w:spacing w:val="-57"/>
        </w:rPr>
        <w:t> </w:t>
      </w:r>
      <w:r>
        <w:rPr>
          <w:color w:val="231F20"/>
        </w:rPr>
        <w:t>родскими насаждениями практически отсут-</w:t>
      </w:r>
      <w:r>
        <w:rPr>
          <w:color w:val="231F20"/>
          <w:spacing w:val="1"/>
        </w:rPr>
        <w:t> </w:t>
      </w:r>
      <w:r>
        <w:rPr>
          <w:color w:val="231F20"/>
        </w:rPr>
        <w:t>ствует. Парки, сады, набережные, лесопарки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связаны</w:t>
      </w:r>
      <w:r>
        <w:rPr>
          <w:color w:val="231F20"/>
          <w:spacing w:val="-11"/>
        </w:rPr>
        <w:t> </w:t>
      </w:r>
      <w:r>
        <w:rPr>
          <w:color w:val="231F20"/>
        </w:rPr>
        <w:t>между</w:t>
      </w:r>
      <w:r>
        <w:rPr>
          <w:color w:val="231F20"/>
          <w:spacing w:val="-11"/>
        </w:rPr>
        <w:t> </w:t>
      </w:r>
      <w:r>
        <w:rPr>
          <w:color w:val="231F20"/>
        </w:rPr>
        <w:t>собой.</w:t>
      </w:r>
      <w:r>
        <w:rPr>
          <w:color w:val="231F20"/>
          <w:spacing w:val="-11"/>
        </w:rPr>
        <w:t> </w:t>
      </w:r>
      <w:r>
        <w:rPr>
          <w:color w:val="231F20"/>
        </w:rPr>
        <w:t>Связь</w:t>
      </w:r>
      <w:r>
        <w:rPr>
          <w:color w:val="231F20"/>
          <w:spacing w:val="-11"/>
        </w:rPr>
        <w:t> </w:t>
      </w:r>
      <w:r>
        <w:rPr>
          <w:color w:val="231F20"/>
        </w:rPr>
        <w:t>водной</w:t>
      </w:r>
      <w:r>
        <w:rPr>
          <w:color w:val="231F20"/>
          <w:spacing w:val="-12"/>
        </w:rPr>
        <w:t> </w:t>
      </w:r>
      <w:r>
        <w:rPr>
          <w:color w:val="231F20"/>
        </w:rPr>
        <w:t>систе-</w:t>
      </w:r>
      <w:r>
        <w:rPr>
          <w:color w:val="231F20"/>
          <w:spacing w:val="-57"/>
        </w:rPr>
        <w:t> </w:t>
      </w:r>
      <w:r>
        <w:rPr>
          <w:color w:val="231F20"/>
        </w:rPr>
        <w:t>мы и зеленых насаждений нарушена, вблизи</w:t>
      </w:r>
      <w:r>
        <w:rPr>
          <w:color w:val="231F20"/>
          <w:spacing w:val="1"/>
        </w:rPr>
        <w:t> </w:t>
      </w:r>
      <w:r>
        <w:rPr>
          <w:color w:val="231F20"/>
        </w:rPr>
        <w:t>малых</w:t>
      </w:r>
      <w:r>
        <w:rPr>
          <w:color w:val="231F20"/>
          <w:spacing w:val="-4"/>
        </w:rPr>
        <w:t> </w:t>
      </w:r>
      <w:r>
        <w:rPr>
          <w:color w:val="231F20"/>
        </w:rPr>
        <w:t>рек</w:t>
      </w:r>
      <w:r>
        <w:rPr>
          <w:color w:val="231F20"/>
          <w:spacing w:val="-3"/>
        </w:rPr>
        <w:t> </w:t>
      </w:r>
      <w:r>
        <w:rPr>
          <w:color w:val="231F20"/>
        </w:rPr>
        <w:t>практически</w:t>
      </w:r>
      <w:r>
        <w:rPr>
          <w:color w:val="231F20"/>
          <w:spacing w:val="-3"/>
        </w:rPr>
        <w:t> </w:t>
      </w:r>
      <w:r>
        <w:rPr>
          <w:color w:val="231F20"/>
        </w:rPr>
        <w:t>отсутствует</w:t>
      </w:r>
      <w:r>
        <w:rPr>
          <w:color w:val="231F20"/>
          <w:spacing w:val="-3"/>
        </w:rPr>
        <w:t> </w:t>
      </w:r>
      <w:r>
        <w:rPr>
          <w:color w:val="231F20"/>
        </w:rPr>
        <w:t>(рис.</w:t>
      </w:r>
      <w:r>
        <w:rPr>
          <w:color w:val="231F20"/>
          <w:spacing w:val="-4"/>
        </w:rPr>
        <w:t> </w:t>
      </w:r>
      <w:r>
        <w:rPr>
          <w:color w:val="231F20"/>
        </w:rPr>
        <w:t>6).</w:t>
      </w:r>
    </w:p>
    <w:p>
      <w:pPr>
        <w:pStyle w:val="BodyText"/>
        <w:spacing w:line="249" w:lineRule="auto" w:before="15"/>
        <w:ind w:left="163" w:right="38" w:firstLine="396"/>
        <w:jc w:val="right"/>
      </w:pPr>
      <w:r>
        <w:rPr>
          <w:color w:val="231F20"/>
        </w:rPr>
        <w:t>По</w:t>
      </w:r>
      <w:r>
        <w:rPr>
          <w:color w:val="231F20"/>
          <w:spacing w:val="25"/>
        </w:rPr>
        <w:t> </w:t>
      </w:r>
      <w:r>
        <w:rPr>
          <w:color w:val="231F20"/>
        </w:rPr>
        <w:t>мнению</w:t>
      </w:r>
      <w:r>
        <w:rPr>
          <w:color w:val="231F20"/>
          <w:spacing w:val="26"/>
        </w:rPr>
        <w:t> </w:t>
      </w:r>
      <w:r>
        <w:rPr>
          <w:color w:val="231F20"/>
        </w:rPr>
        <w:t>Тукмановой</w:t>
      </w:r>
      <w:r>
        <w:rPr>
          <w:color w:val="231F20"/>
          <w:spacing w:val="21"/>
        </w:rPr>
        <w:t> </w:t>
      </w:r>
      <w:r>
        <w:rPr>
          <w:color w:val="231F20"/>
        </w:rPr>
        <w:t>З.</w:t>
      </w:r>
      <w:r>
        <w:rPr>
          <w:color w:val="231F20"/>
          <w:spacing w:val="23"/>
        </w:rPr>
        <w:t> </w:t>
      </w:r>
      <w:r>
        <w:rPr>
          <w:color w:val="231F20"/>
        </w:rPr>
        <w:t>Г.</w:t>
      </w:r>
      <w:r>
        <w:rPr>
          <w:color w:val="231F20"/>
          <w:spacing w:val="26"/>
        </w:rPr>
        <w:t> </w:t>
      </w:r>
      <w:r>
        <w:rPr>
          <w:color w:val="231F20"/>
        </w:rPr>
        <w:t>эффектив-</w:t>
      </w:r>
      <w:r>
        <w:rPr>
          <w:color w:val="231F20"/>
          <w:spacing w:val="-57"/>
        </w:rPr>
        <w:t> </w:t>
      </w:r>
      <w:r>
        <w:rPr>
          <w:color w:val="231F20"/>
        </w:rPr>
        <w:t>ность</w:t>
      </w:r>
      <w:r>
        <w:rPr>
          <w:color w:val="231F20"/>
          <w:spacing w:val="11"/>
        </w:rPr>
        <w:t> </w:t>
      </w:r>
      <w:r>
        <w:rPr>
          <w:color w:val="231F20"/>
        </w:rPr>
        <w:t>планировочной</w:t>
      </w:r>
      <w:r>
        <w:rPr>
          <w:color w:val="231F20"/>
          <w:spacing w:val="1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11"/>
        </w:rPr>
        <w:t> </w:t>
      </w:r>
      <w:r>
        <w:rPr>
          <w:color w:val="231F20"/>
        </w:rPr>
        <w:t>водно-зе-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леной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системы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возможно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4"/>
        </w:rPr>
        <w:t> </w:t>
      </w:r>
      <w:r>
        <w:rPr>
          <w:color w:val="231F20"/>
        </w:rPr>
        <w:t>посредством</w:t>
      </w:r>
      <w:r>
        <w:rPr>
          <w:color w:val="231F20"/>
          <w:spacing w:val="-57"/>
        </w:rPr>
        <w:t> </w:t>
      </w:r>
      <w:r>
        <w:rPr>
          <w:color w:val="231F20"/>
        </w:rPr>
        <w:t>обеспечения</w:t>
      </w:r>
      <w:r>
        <w:rPr>
          <w:color w:val="231F20"/>
          <w:spacing w:val="29"/>
        </w:rPr>
        <w:t> </w:t>
      </w:r>
      <w:r>
        <w:rPr>
          <w:color w:val="231F20"/>
        </w:rPr>
        <w:t>оптимального</w:t>
      </w:r>
      <w:r>
        <w:rPr>
          <w:color w:val="231F20"/>
          <w:spacing w:val="29"/>
        </w:rPr>
        <w:t> </w:t>
      </w:r>
      <w:r>
        <w:rPr>
          <w:color w:val="231F20"/>
        </w:rPr>
        <w:t>соотношения</w:t>
      </w:r>
      <w:r>
        <w:rPr>
          <w:color w:val="231F20"/>
          <w:spacing w:val="29"/>
        </w:rPr>
        <w:t> </w:t>
      </w:r>
      <w:r>
        <w:rPr>
          <w:color w:val="231F20"/>
        </w:rPr>
        <w:t>за-</w:t>
      </w:r>
      <w:r>
        <w:rPr>
          <w:color w:val="231F20"/>
          <w:spacing w:val="-57"/>
        </w:rPr>
        <w:t> </w:t>
      </w:r>
      <w:r>
        <w:rPr>
          <w:color w:val="231F20"/>
        </w:rPr>
        <w:t>строенных,</w:t>
      </w:r>
      <w:r>
        <w:rPr>
          <w:color w:val="231F20"/>
          <w:spacing w:val="2"/>
        </w:rPr>
        <w:t> </w:t>
      </w:r>
      <w:r>
        <w:rPr>
          <w:color w:val="231F20"/>
        </w:rPr>
        <w:t>открытых</w:t>
      </w:r>
      <w:r>
        <w:rPr>
          <w:color w:val="231F20"/>
          <w:spacing w:val="2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зеленых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насаждений,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связанных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единое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целое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[3].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Сле-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довательно,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целостность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насаждений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структу-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ре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</w:rPr>
        <w:t>одним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важнейших</w:t>
      </w:r>
      <w:r>
        <w:rPr>
          <w:color w:val="231F20"/>
          <w:spacing w:val="-14"/>
        </w:rPr>
        <w:t> </w:t>
      </w:r>
      <w:r>
        <w:rPr>
          <w:color w:val="231F20"/>
        </w:rPr>
        <w:t>фак-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торов</w:t>
      </w:r>
      <w:r>
        <w:rPr>
          <w:color w:val="231F20"/>
          <w:spacing w:val="38"/>
          <w:w w:val="95"/>
        </w:rPr>
        <w:t> </w:t>
      </w:r>
      <w:r>
        <w:rPr>
          <w:color w:val="231F20"/>
          <w:w w:val="95"/>
        </w:rPr>
        <w:t>эффективности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водно-зеленого</w:t>
      </w:r>
      <w:r>
        <w:rPr>
          <w:color w:val="231F20"/>
          <w:spacing w:val="39"/>
          <w:w w:val="95"/>
        </w:rPr>
        <w:t> </w:t>
      </w:r>
      <w:r>
        <w:rPr>
          <w:color w:val="231F20"/>
          <w:w w:val="95"/>
        </w:rPr>
        <w:t>каркаса.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Развитие зеленых насаждений по берегам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городских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водных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объектов,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зеленых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лесопар-</w:t>
      </w:r>
      <w:r>
        <w:rPr>
          <w:color w:val="231F20"/>
          <w:spacing w:val="-57"/>
        </w:rPr>
        <w:t> </w:t>
      </w:r>
      <w:r>
        <w:rPr>
          <w:color w:val="231F20"/>
        </w:rPr>
        <w:t>ковых</w:t>
      </w:r>
      <w:r>
        <w:rPr>
          <w:color w:val="231F20"/>
          <w:spacing w:val="-15"/>
        </w:rPr>
        <w:t> </w:t>
      </w:r>
      <w:r>
        <w:rPr>
          <w:color w:val="231F20"/>
        </w:rPr>
        <w:t>зон,</w:t>
      </w:r>
      <w:r>
        <w:rPr>
          <w:color w:val="231F20"/>
          <w:spacing w:val="-15"/>
        </w:rPr>
        <w:t> </w:t>
      </w:r>
      <w:r>
        <w:rPr>
          <w:color w:val="231F20"/>
        </w:rPr>
        <w:t>парков</w:t>
      </w:r>
      <w:r>
        <w:rPr>
          <w:color w:val="231F20"/>
          <w:spacing w:val="-15"/>
        </w:rPr>
        <w:t> </w:t>
      </w:r>
      <w:r>
        <w:rPr>
          <w:color w:val="231F20"/>
        </w:rPr>
        <w:t>находящихся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связи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цен-</w:t>
      </w:r>
      <w:r>
        <w:rPr>
          <w:color w:val="231F20"/>
          <w:spacing w:val="-57"/>
        </w:rPr>
        <w:t> </w:t>
      </w:r>
      <w:r>
        <w:rPr>
          <w:color w:val="231F20"/>
        </w:rPr>
        <w:t>тром</w:t>
      </w:r>
      <w:r>
        <w:rPr>
          <w:color w:val="231F20"/>
          <w:spacing w:val="-5"/>
        </w:rPr>
        <w:t> </w:t>
      </w:r>
      <w:r>
        <w:rPr>
          <w:color w:val="231F20"/>
        </w:rPr>
        <w:t>города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пригородными</w:t>
      </w:r>
      <w:r>
        <w:rPr>
          <w:color w:val="231F20"/>
          <w:spacing w:val="-4"/>
        </w:rPr>
        <w:t> </w:t>
      </w:r>
      <w:r>
        <w:rPr>
          <w:color w:val="231F20"/>
        </w:rPr>
        <w:t>лесами</w:t>
      </w:r>
      <w:r>
        <w:rPr>
          <w:color w:val="231F20"/>
          <w:spacing w:val="-4"/>
        </w:rPr>
        <w:t> </w:t>
      </w:r>
      <w:r>
        <w:rPr>
          <w:color w:val="231F20"/>
        </w:rPr>
        <w:t>объеди-</w:t>
      </w:r>
      <w:r>
        <w:rPr>
          <w:color w:val="231F20"/>
          <w:spacing w:val="-57"/>
        </w:rPr>
        <w:t> </w:t>
      </w:r>
      <w:r>
        <w:rPr>
          <w:color w:val="231F20"/>
        </w:rPr>
        <w:t>ненными</w:t>
      </w:r>
      <w:r>
        <w:rPr>
          <w:color w:val="231F20"/>
          <w:spacing w:val="17"/>
        </w:rPr>
        <w:t> </w:t>
      </w:r>
      <w:r>
        <w:rPr>
          <w:color w:val="231F20"/>
        </w:rPr>
        <w:t>скверами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бульварами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единстве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озелененным</w:t>
      </w:r>
      <w:r>
        <w:rPr>
          <w:color w:val="231F20"/>
          <w:spacing w:val="-12"/>
        </w:rPr>
        <w:t> </w:t>
      </w:r>
      <w:r>
        <w:rPr>
          <w:color w:val="231F20"/>
        </w:rPr>
        <w:t>пространством</w:t>
      </w:r>
      <w:r>
        <w:rPr>
          <w:color w:val="231F20"/>
          <w:spacing w:val="-12"/>
        </w:rPr>
        <w:t> </w:t>
      </w:r>
      <w:r>
        <w:rPr>
          <w:color w:val="231F20"/>
        </w:rPr>
        <w:t>жилых</w:t>
      </w:r>
      <w:r>
        <w:rPr>
          <w:color w:val="231F20"/>
          <w:spacing w:val="-11"/>
        </w:rPr>
        <w:t> </w:t>
      </w:r>
      <w:r>
        <w:rPr>
          <w:color w:val="231F20"/>
        </w:rPr>
        <w:t>кварта-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лов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представляет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собой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оптимальную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систему,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обеспечивающую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отдых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населения,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постоянное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3"/>
        </w:rPr>
        <w:t>проветривание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территории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города,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улучшение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внешнего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вида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застройки.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Сложившаяся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ситу-</w:t>
      </w:r>
      <w:r>
        <w:rPr>
          <w:color w:val="231F20"/>
          <w:spacing w:val="-57"/>
        </w:rPr>
        <w:t> </w:t>
      </w:r>
      <w:r>
        <w:rPr>
          <w:color w:val="231F20"/>
        </w:rPr>
        <w:t>ация в городе Нижний Новгород, показывает</w:t>
      </w:r>
      <w:r>
        <w:rPr>
          <w:color w:val="231F20"/>
          <w:spacing w:val="-57"/>
        </w:rPr>
        <w:t> </w:t>
      </w:r>
      <w:r>
        <w:rPr>
          <w:color w:val="231F20"/>
        </w:rPr>
        <w:t>разрушение</w:t>
      </w:r>
      <w:r>
        <w:rPr>
          <w:color w:val="231F20"/>
          <w:spacing w:val="15"/>
        </w:rPr>
        <w:t> </w:t>
      </w:r>
      <w:r>
        <w:rPr>
          <w:color w:val="231F20"/>
        </w:rPr>
        <w:t>единой</w:t>
      </w:r>
      <w:r>
        <w:rPr>
          <w:color w:val="231F20"/>
          <w:spacing w:val="16"/>
        </w:rPr>
        <w:t> </w:t>
      </w:r>
      <w:r>
        <w:rPr>
          <w:color w:val="231F20"/>
        </w:rPr>
        <w:t>системы</w:t>
      </w:r>
      <w:r>
        <w:rPr>
          <w:color w:val="231F20"/>
          <w:spacing w:val="16"/>
        </w:rPr>
        <w:t> </w:t>
      </w:r>
      <w:r>
        <w:rPr>
          <w:color w:val="231F20"/>
        </w:rPr>
        <w:t>водно-зеленого</w:t>
      </w:r>
    </w:p>
    <w:p>
      <w:pPr>
        <w:pStyle w:val="BodyText"/>
        <w:spacing w:before="21"/>
        <w:ind w:left="163"/>
        <w:jc w:val="left"/>
      </w:pPr>
      <w:r>
        <w:rPr>
          <w:color w:val="231F20"/>
        </w:rPr>
        <w:t>каркаса,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требует</w:t>
      </w:r>
      <w:r>
        <w:rPr>
          <w:color w:val="231F20"/>
          <w:spacing w:val="-4"/>
        </w:rPr>
        <w:t> </w:t>
      </w:r>
      <w:r>
        <w:rPr>
          <w:color w:val="231F20"/>
        </w:rPr>
        <w:t>восстановления.</w:t>
      </w:r>
    </w:p>
    <w:p>
      <w:pPr>
        <w:pStyle w:val="BodyText"/>
        <w:spacing w:line="249" w:lineRule="auto" w:before="78"/>
        <w:ind w:left="163" w:right="501" w:firstLine="396"/>
      </w:pPr>
      <w:r>
        <w:rPr/>
        <w:br w:type="column"/>
      </w:r>
      <w:r>
        <w:rPr>
          <w:color w:val="231F20"/>
        </w:rPr>
        <w:t>В результате проведенного анализа изме-</w:t>
      </w:r>
      <w:r>
        <w:rPr>
          <w:color w:val="231F20"/>
          <w:spacing w:val="-58"/>
        </w:rPr>
        <w:t> </w:t>
      </w:r>
      <w:r>
        <w:rPr>
          <w:color w:val="231F20"/>
        </w:rPr>
        <w:t>нения</w:t>
      </w:r>
      <w:r>
        <w:rPr>
          <w:color w:val="231F20"/>
          <w:spacing w:val="-12"/>
        </w:rPr>
        <w:t> </w:t>
      </w:r>
      <w:r>
        <w:rPr>
          <w:color w:val="231F20"/>
        </w:rPr>
        <w:t>насаждений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течении</w:t>
      </w:r>
      <w:r>
        <w:rPr>
          <w:color w:val="231F20"/>
          <w:spacing w:val="-11"/>
        </w:rPr>
        <w:t> </w:t>
      </w:r>
      <w:r>
        <w:rPr>
          <w:color w:val="231F20"/>
        </w:rPr>
        <w:t>30</w:t>
      </w:r>
      <w:r>
        <w:rPr>
          <w:color w:val="231F20"/>
          <w:spacing w:val="-10"/>
        </w:rPr>
        <w:t> </w:t>
      </w:r>
      <w:r>
        <w:rPr>
          <w:color w:val="231F20"/>
        </w:rPr>
        <w:t>лет</w:t>
      </w:r>
      <w:r>
        <w:rPr>
          <w:color w:val="231F20"/>
          <w:spacing w:val="-12"/>
        </w:rPr>
        <w:t> </w:t>
      </w:r>
      <w:r>
        <w:rPr>
          <w:color w:val="231F20"/>
        </w:rPr>
        <w:t>(с</w:t>
      </w:r>
      <w:r>
        <w:rPr>
          <w:color w:val="231F20"/>
          <w:spacing w:val="-12"/>
        </w:rPr>
        <w:t> </w:t>
      </w:r>
      <w:r>
        <w:rPr>
          <w:color w:val="231F20"/>
        </w:rPr>
        <w:t>1990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2020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год)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были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выявлены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основные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проблемы:</w:t>
      </w:r>
    </w:p>
    <w:p>
      <w:pPr>
        <w:pStyle w:val="ListParagraph"/>
        <w:numPr>
          <w:ilvl w:val="0"/>
          <w:numId w:val="97"/>
        </w:numPr>
        <w:tabs>
          <w:tab w:pos="746" w:val="left" w:leader="none"/>
        </w:tabs>
        <w:spacing w:line="249" w:lineRule="auto" w:before="3" w:after="0"/>
        <w:ind w:left="163" w:right="501" w:firstLine="396"/>
        <w:jc w:val="both"/>
        <w:rPr>
          <w:color w:val="231F20"/>
          <w:sz w:val="24"/>
        </w:rPr>
      </w:pPr>
      <w:r>
        <w:rPr>
          <w:color w:val="231F20"/>
          <w:sz w:val="24"/>
        </w:rPr>
        <w:t>уменьшение доли насаждений не толь-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балансе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города,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но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береговой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линии;</w:t>
      </w:r>
    </w:p>
    <w:p>
      <w:pPr>
        <w:pStyle w:val="ListParagraph"/>
        <w:numPr>
          <w:ilvl w:val="0"/>
          <w:numId w:val="97"/>
        </w:numPr>
        <w:tabs>
          <w:tab w:pos="744" w:val="left" w:leader="none"/>
        </w:tabs>
        <w:spacing w:line="249" w:lineRule="auto" w:before="2" w:after="0"/>
        <w:ind w:left="163" w:right="501" w:firstLine="396"/>
        <w:jc w:val="both"/>
        <w:rPr>
          <w:color w:val="231F20"/>
          <w:sz w:val="24"/>
        </w:rPr>
      </w:pPr>
      <w:r>
        <w:rPr>
          <w:color w:val="231F20"/>
          <w:sz w:val="24"/>
        </w:rPr>
        <w:t>сокращение площади под зелеными на-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саждениями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прибрежных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территорий,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за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счет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существенного увеличения площади город-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ской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застройки;</w:t>
      </w:r>
    </w:p>
    <w:p>
      <w:pPr>
        <w:pStyle w:val="ListParagraph"/>
        <w:numPr>
          <w:ilvl w:val="0"/>
          <w:numId w:val="97"/>
        </w:numPr>
        <w:tabs>
          <w:tab w:pos="729" w:val="left" w:leader="none"/>
        </w:tabs>
        <w:spacing w:line="249" w:lineRule="auto" w:before="4" w:after="0"/>
        <w:ind w:left="163" w:right="501" w:firstLine="396"/>
        <w:jc w:val="both"/>
        <w:rPr>
          <w:color w:val="231F20"/>
          <w:sz w:val="24"/>
        </w:rPr>
      </w:pPr>
      <w:r>
        <w:rPr>
          <w:color w:val="231F20"/>
          <w:w w:val="95"/>
          <w:sz w:val="24"/>
        </w:rPr>
        <w:t>разрозненность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зеленых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масс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по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всей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тер-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sz w:val="24"/>
        </w:rPr>
        <w:t>ритории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города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Нижний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Новгород;</w:t>
      </w:r>
    </w:p>
    <w:p>
      <w:pPr>
        <w:pStyle w:val="ListParagraph"/>
        <w:numPr>
          <w:ilvl w:val="0"/>
          <w:numId w:val="97"/>
        </w:numPr>
        <w:tabs>
          <w:tab w:pos="752" w:val="left" w:leader="none"/>
        </w:tabs>
        <w:spacing w:line="249" w:lineRule="auto" w:before="2" w:after="0"/>
        <w:ind w:left="163" w:right="500" w:firstLine="396"/>
        <w:jc w:val="both"/>
        <w:rPr>
          <w:color w:val="231F20"/>
          <w:sz w:val="24"/>
        </w:rPr>
      </w:pPr>
      <w:r>
        <w:rPr>
          <w:color w:val="231F20"/>
          <w:sz w:val="24"/>
        </w:rPr>
        <w:t>отсутствие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четкой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стратегии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сохранения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площадей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переделах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прибреж-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территории;</w:t>
      </w:r>
    </w:p>
    <w:p>
      <w:pPr>
        <w:pStyle w:val="ListParagraph"/>
        <w:numPr>
          <w:ilvl w:val="0"/>
          <w:numId w:val="97"/>
        </w:numPr>
        <w:tabs>
          <w:tab w:pos="752" w:val="left" w:leader="none"/>
        </w:tabs>
        <w:spacing w:line="249" w:lineRule="auto" w:before="3" w:after="0"/>
        <w:ind w:left="163" w:right="501" w:firstLine="396"/>
        <w:jc w:val="both"/>
        <w:rPr>
          <w:color w:val="231F20"/>
          <w:sz w:val="24"/>
        </w:rPr>
      </w:pPr>
      <w:r>
        <w:rPr>
          <w:color w:val="231F20"/>
          <w:sz w:val="24"/>
        </w:rPr>
        <w:t>концентрация населения в определен-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ных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точках.</w:t>
      </w:r>
    </w:p>
    <w:p>
      <w:pPr>
        <w:pStyle w:val="BodyText"/>
        <w:jc w:val="left"/>
        <w:rPr>
          <w:sz w:val="37"/>
        </w:rPr>
      </w:pPr>
    </w:p>
    <w:p>
      <w:pPr>
        <w:spacing w:line="249" w:lineRule="auto" w:before="0"/>
        <w:ind w:left="165" w:right="1081" w:firstLine="0"/>
        <w:jc w:val="left"/>
        <w:rPr>
          <w:sz w:val="21"/>
        </w:rPr>
      </w:pPr>
      <w:r>
        <w:rPr>
          <w:b/>
          <w:color w:val="231F20"/>
          <w:sz w:val="21"/>
        </w:rPr>
        <w:t>Рис</w:t>
      </w:r>
      <w:r>
        <w:rPr>
          <w:b/>
          <w:color w:val="231F20"/>
          <w:spacing w:val="-8"/>
          <w:sz w:val="21"/>
        </w:rPr>
        <w:t> </w:t>
      </w:r>
      <w:r>
        <w:rPr>
          <w:b/>
          <w:color w:val="231F20"/>
          <w:sz w:val="21"/>
        </w:rPr>
        <w:t>5.</w:t>
      </w:r>
      <w:r>
        <w:rPr>
          <w:b/>
          <w:color w:val="231F20"/>
          <w:spacing w:val="-9"/>
          <w:sz w:val="21"/>
        </w:rPr>
        <w:t> </w:t>
      </w:r>
      <w:r>
        <w:rPr>
          <w:color w:val="231F20"/>
          <w:sz w:val="21"/>
        </w:rPr>
        <w:t>Природный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комплекс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экологический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каркас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Нижнего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Новгорода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2010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год</w:t>
      </w:r>
    </w:p>
    <w:p>
      <w:pPr>
        <w:pStyle w:val="BodyText"/>
        <w:spacing w:before="7"/>
        <w:jc w:val="left"/>
        <w:rPr>
          <w:sz w:val="4"/>
        </w:rPr>
      </w:pPr>
    </w:p>
    <w:p>
      <w:pPr>
        <w:pStyle w:val="BodyText"/>
        <w:ind w:left="165"/>
        <w:jc w:val="left"/>
        <w:rPr>
          <w:sz w:val="20"/>
        </w:rPr>
      </w:pPr>
      <w:r>
        <w:rPr>
          <w:sz w:val="20"/>
        </w:rPr>
        <w:pict>
          <v:group style="width:232.4pt;height:249.4pt;mso-position-horizontal-relative:char;mso-position-vertical-relative:line" id="docshapegroup935" coordorigin="0,0" coordsize="4648,4988">
            <v:shape style="position:absolute;left:0;top:307;width:4648;height:4680" type="#_x0000_t75" id="docshape936" stroked="false">
              <v:imagedata r:id="rId449" o:title=""/>
            </v:shape>
            <v:shape style="position:absolute;left:0;top:0;width:606;height:308" id="docshape937" coordorigin="0,0" coordsize="606,308" path="m605,0l0,0,303,307,605,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jc w:val="left"/>
        <w:rPr>
          <w:sz w:val="22"/>
        </w:rPr>
      </w:pPr>
    </w:p>
    <w:p>
      <w:pPr>
        <w:spacing w:line="249" w:lineRule="auto" w:before="0"/>
        <w:ind w:left="165" w:right="721" w:firstLine="0"/>
        <w:jc w:val="left"/>
        <w:rPr>
          <w:sz w:val="21"/>
        </w:rPr>
      </w:pPr>
      <w:r>
        <w:rPr>
          <w:b/>
          <w:color w:val="231F20"/>
          <w:sz w:val="21"/>
        </w:rPr>
        <w:t>Рис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6.</w:t>
      </w:r>
      <w:r>
        <w:rPr>
          <w:b/>
          <w:color w:val="231F20"/>
          <w:spacing w:val="-6"/>
          <w:sz w:val="21"/>
        </w:rPr>
        <w:t> </w:t>
      </w:r>
      <w:r>
        <w:rPr>
          <w:color w:val="231F20"/>
          <w:sz w:val="21"/>
        </w:rPr>
        <w:t>Схема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расположения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зеленых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насаждений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2020 год</w:t>
      </w:r>
    </w:p>
    <w:p>
      <w:pPr>
        <w:pStyle w:val="BodyText"/>
        <w:spacing w:before="6"/>
        <w:jc w:val="left"/>
        <w:rPr>
          <w:sz w:val="4"/>
        </w:rPr>
      </w:pPr>
    </w:p>
    <w:p>
      <w:pPr>
        <w:pStyle w:val="BodyText"/>
        <w:ind w:left="165"/>
        <w:jc w:val="left"/>
        <w:rPr>
          <w:sz w:val="20"/>
        </w:rPr>
      </w:pPr>
      <w:r>
        <w:rPr>
          <w:sz w:val="20"/>
        </w:rPr>
        <w:pict>
          <v:group style="width:231.5pt;height:160.7pt;mso-position-horizontal-relative:char;mso-position-vertical-relative:line" id="docshapegroup938" coordorigin="0,0" coordsize="4630,3214">
            <v:shape style="position:absolute;left:0;top:0;width:606;height:308" id="docshape939" coordorigin="0,0" coordsize="606,308" path="m605,0l0,0,303,307,605,0xe" filled="true" fillcolor="#8fc73e" stroked="false">
              <v:path arrowok="t"/>
              <v:fill type="solid"/>
            </v:shape>
            <v:shape style="position:absolute;left:0;top:350;width:4630;height:2864" type="#_x0000_t75" id="docshape940" stroked="false">
              <v:imagedata r:id="rId450" o:title=""/>
            </v:shape>
          </v:group>
        </w:pict>
      </w:r>
      <w:r>
        <w:rPr>
          <w:sz w:val="20"/>
        </w:rPr>
      </w:r>
    </w:p>
    <w:p>
      <w:pPr>
        <w:spacing w:after="0"/>
        <w:jc w:val="left"/>
        <w:rPr>
          <w:sz w:val="20"/>
        </w:rPr>
        <w:sectPr>
          <w:pgSz w:w="11910" w:h="16840"/>
          <w:pgMar w:header="0" w:footer="732" w:top="980" w:bottom="920" w:left="800" w:right="800"/>
          <w:cols w:num="2" w:equalWidth="0">
            <w:col w:w="4855" w:space="134"/>
            <w:col w:w="5321"/>
          </w:cols>
        </w:sectPr>
      </w:pPr>
    </w:p>
    <w:p>
      <w:pPr>
        <w:pStyle w:val="BodyText"/>
        <w:spacing w:line="249" w:lineRule="auto" w:before="78"/>
        <w:ind w:left="503" w:firstLine="396"/>
      </w:pPr>
      <w:r>
        <w:rPr>
          <w:color w:val="231F20"/>
        </w:rPr>
        <w:t>На сегодняшний день осуществление це-</w:t>
      </w:r>
      <w:r>
        <w:rPr>
          <w:color w:val="231F20"/>
          <w:spacing w:val="-57"/>
        </w:rPr>
        <w:t> </w:t>
      </w:r>
      <w:r>
        <w:rPr>
          <w:color w:val="231F20"/>
        </w:rPr>
        <w:t>лого ряда функций, определяет значимость</w:t>
      </w:r>
      <w:r>
        <w:rPr>
          <w:color w:val="231F20"/>
          <w:spacing w:val="1"/>
        </w:rPr>
        <w:t> </w:t>
      </w:r>
      <w:r>
        <w:rPr>
          <w:color w:val="231F20"/>
        </w:rPr>
        <w:t>водно-зеленого каркаса, а именно: рекреаци-</w:t>
      </w:r>
      <w:r>
        <w:rPr>
          <w:color w:val="231F20"/>
          <w:spacing w:val="-57"/>
        </w:rPr>
        <w:t> </w:t>
      </w:r>
      <w:r>
        <w:rPr>
          <w:color w:val="231F20"/>
        </w:rPr>
        <w:t>онной, санитарно-гигиенической, микрокли-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матической, планировочно-регулятивной, эсте-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тической</w:t>
      </w:r>
      <w:r>
        <w:rPr>
          <w:color w:val="231F20"/>
          <w:spacing w:val="-1"/>
        </w:rPr>
        <w:t> </w:t>
      </w:r>
      <w:r>
        <w:rPr>
          <w:color w:val="231F20"/>
        </w:rPr>
        <w:t>функции [4].</w:t>
      </w:r>
    </w:p>
    <w:p>
      <w:pPr>
        <w:pStyle w:val="BodyText"/>
        <w:spacing w:line="249" w:lineRule="auto" w:before="6"/>
        <w:ind w:left="503" w:firstLine="396"/>
      </w:pPr>
      <w:r>
        <w:rPr>
          <w:color w:val="231F20"/>
        </w:rPr>
        <w:t>В результате анализа прибрежной терри-</w:t>
      </w:r>
      <w:r>
        <w:rPr>
          <w:color w:val="231F20"/>
          <w:spacing w:val="-57"/>
        </w:rPr>
        <w:t> </w:t>
      </w:r>
      <w:r>
        <w:rPr>
          <w:color w:val="231F20"/>
        </w:rPr>
        <w:t>тории рек Волги и Оки были определены на</w:t>
      </w:r>
      <w:r>
        <w:rPr>
          <w:color w:val="231F20"/>
          <w:spacing w:val="1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1"/>
        </w:rPr>
        <w:t> </w:t>
      </w:r>
      <w:r>
        <w:rPr>
          <w:color w:val="231F20"/>
        </w:rPr>
        <w:t>день</w:t>
      </w:r>
      <w:r>
        <w:rPr>
          <w:color w:val="231F20"/>
          <w:spacing w:val="1"/>
        </w:rPr>
        <w:t> </w:t>
      </w:r>
      <w:r>
        <w:rPr>
          <w:color w:val="231F20"/>
        </w:rPr>
        <w:t>три</w:t>
      </w:r>
      <w:r>
        <w:rPr>
          <w:color w:val="231F20"/>
          <w:spacing w:val="1"/>
        </w:rPr>
        <w:t> </w:t>
      </w:r>
      <w:r>
        <w:rPr>
          <w:color w:val="231F20"/>
        </w:rPr>
        <w:t>ведущие</w:t>
      </w:r>
      <w:r>
        <w:rPr>
          <w:color w:val="231F20"/>
          <w:spacing w:val="1"/>
        </w:rPr>
        <w:t> </w:t>
      </w:r>
      <w:r>
        <w:rPr>
          <w:color w:val="231F20"/>
        </w:rPr>
        <w:t>проблемы:</w:t>
      </w:r>
      <w:r>
        <w:rPr>
          <w:color w:val="231F20"/>
          <w:spacing w:val="-57"/>
        </w:rPr>
        <w:t> </w:t>
      </w:r>
      <w:r>
        <w:rPr>
          <w:color w:val="231F20"/>
        </w:rPr>
        <w:t>уменьшилась</w:t>
      </w:r>
      <w:r>
        <w:rPr>
          <w:color w:val="231F20"/>
          <w:spacing w:val="36"/>
        </w:rPr>
        <w:t> </w:t>
      </w:r>
      <w:r>
        <w:rPr>
          <w:color w:val="231F20"/>
        </w:rPr>
        <w:t>площадь</w:t>
      </w:r>
      <w:r>
        <w:rPr>
          <w:color w:val="231F20"/>
          <w:spacing w:val="36"/>
        </w:rPr>
        <w:t> </w:t>
      </w:r>
      <w:r>
        <w:rPr>
          <w:color w:val="231F20"/>
        </w:rPr>
        <w:t>зеленых</w:t>
      </w:r>
      <w:r>
        <w:rPr>
          <w:color w:val="231F20"/>
          <w:spacing w:val="37"/>
        </w:rPr>
        <w:t> </w:t>
      </w:r>
      <w:r>
        <w:rPr>
          <w:color w:val="231F20"/>
        </w:rPr>
        <w:t>насаждений</w:t>
      </w:r>
      <w:r>
        <w:rPr>
          <w:color w:val="231F20"/>
          <w:spacing w:val="-58"/>
        </w:rPr>
        <w:t> </w:t>
      </w:r>
      <w:r>
        <w:rPr>
          <w:color w:val="231F20"/>
        </w:rPr>
        <w:t>в пределах всей прибрежной, фрагментарное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расположение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насаждений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отсутствие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целост-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ности между ними. При этом в ходе анализа</w:t>
      </w:r>
      <w:r>
        <w:rPr>
          <w:color w:val="231F20"/>
          <w:spacing w:val="1"/>
        </w:rPr>
        <w:t> </w:t>
      </w:r>
      <w:r>
        <w:rPr>
          <w:color w:val="231F20"/>
        </w:rPr>
        <w:t>стало ясно, что существует нереализованный</w:t>
      </w:r>
      <w:r>
        <w:rPr>
          <w:color w:val="231F20"/>
          <w:spacing w:val="-57"/>
        </w:rPr>
        <w:t> </w:t>
      </w:r>
      <w:r>
        <w:rPr>
          <w:color w:val="231F20"/>
        </w:rPr>
        <w:t>потенциал, который заключается в наличии</w:t>
      </w:r>
      <w:r>
        <w:rPr>
          <w:color w:val="231F20"/>
          <w:spacing w:val="1"/>
        </w:rPr>
        <w:t> </w:t>
      </w:r>
      <w:r>
        <w:rPr>
          <w:color w:val="231F20"/>
        </w:rPr>
        <w:t>ландшафтного резерва прибрежных террито-</w:t>
      </w:r>
      <w:r>
        <w:rPr>
          <w:color w:val="231F20"/>
          <w:spacing w:val="-57"/>
        </w:rPr>
        <w:t> </w:t>
      </w:r>
      <w:r>
        <w:rPr>
          <w:color w:val="231F20"/>
        </w:rPr>
        <w:t>рий.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то</w:t>
      </w:r>
      <w:r>
        <w:rPr>
          <w:color w:val="231F20"/>
          <w:spacing w:val="-6"/>
        </w:rPr>
        <w:t> </w:t>
      </w:r>
      <w:r>
        <w:rPr>
          <w:color w:val="231F20"/>
        </w:rPr>
        <w:t>же</w:t>
      </w:r>
      <w:r>
        <w:rPr>
          <w:color w:val="231F20"/>
          <w:spacing w:val="-6"/>
        </w:rPr>
        <w:t> </w:t>
      </w:r>
      <w:r>
        <w:rPr>
          <w:color w:val="231F20"/>
        </w:rPr>
        <w:t>время,</w:t>
      </w:r>
      <w:r>
        <w:rPr>
          <w:color w:val="231F20"/>
          <w:spacing w:val="-6"/>
        </w:rPr>
        <w:t> </w:t>
      </w:r>
      <w:r>
        <w:rPr>
          <w:color w:val="231F20"/>
        </w:rPr>
        <w:t>построенные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последнее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десятилетия объекты, в целом, отвечают совре-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менным запросам горожан по реализации ре-</w:t>
      </w:r>
      <w:r>
        <w:rPr>
          <w:color w:val="231F20"/>
          <w:spacing w:val="-57"/>
        </w:rPr>
        <w:t> </w:t>
      </w:r>
      <w:r>
        <w:rPr>
          <w:color w:val="231F20"/>
        </w:rPr>
        <w:t>креационных</w:t>
      </w:r>
      <w:r>
        <w:rPr>
          <w:color w:val="231F20"/>
          <w:spacing w:val="-6"/>
        </w:rPr>
        <w:t> </w:t>
      </w:r>
      <w:r>
        <w:rPr>
          <w:color w:val="231F20"/>
        </w:rPr>
        <w:t>запросов,</w:t>
      </w:r>
      <w:r>
        <w:rPr>
          <w:color w:val="231F20"/>
          <w:spacing w:val="-6"/>
        </w:rPr>
        <w:t> </w:t>
      </w:r>
      <w:r>
        <w:rPr>
          <w:color w:val="231F20"/>
        </w:rPr>
        <w:t>но</w:t>
      </w:r>
      <w:r>
        <w:rPr>
          <w:color w:val="231F20"/>
          <w:spacing w:val="-6"/>
        </w:rPr>
        <w:t> </w:t>
      </w:r>
      <w:r>
        <w:rPr>
          <w:color w:val="231F20"/>
        </w:rPr>
        <w:t>расположены</w:t>
      </w:r>
      <w:r>
        <w:rPr>
          <w:color w:val="231F20"/>
          <w:spacing w:val="-6"/>
        </w:rPr>
        <w:t> </w:t>
      </w:r>
      <w:r>
        <w:rPr>
          <w:color w:val="231F20"/>
        </w:rPr>
        <w:t>пун-</w:t>
      </w:r>
      <w:r>
        <w:rPr>
          <w:color w:val="231F20"/>
          <w:spacing w:val="-58"/>
        </w:rPr>
        <w:t> </w:t>
      </w:r>
      <w:r>
        <w:rPr>
          <w:color w:val="231F20"/>
        </w:rPr>
        <w:t>ктирно</w:t>
      </w:r>
      <w:r>
        <w:rPr>
          <w:color w:val="231F20"/>
          <w:spacing w:val="-1"/>
        </w:rPr>
        <w:t> </w:t>
      </w:r>
      <w:r>
        <w:rPr>
          <w:color w:val="231F20"/>
        </w:rPr>
        <w:t>вдоль</w:t>
      </w:r>
      <w:r>
        <w:rPr>
          <w:color w:val="231F20"/>
          <w:spacing w:val="-2"/>
        </w:rPr>
        <w:t> </w:t>
      </w:r>
      <w:r>
        <w:rPr>
          <w:color w:val="231F20"/>
        </w:rPr>
        <w:t>береговых</w:t>
      </w:r>
      <w:r>
        <w:rPr>
          <w:color w:val="231F20"/>
          <w:spacing w:val="-1"/>
        </w:rPr>
        <w:t> </w:t>
      </w:r>
      <w:r>
        <w:rPr>
          <w:color w:val="231F20"/>
        </w:rPr>
        <w:t>линий.</w:t>
      </w:r>
    </w:p>
    <w:p>
      <w:pPr>
        <w:pStyle w:val="BodyText"/>
        <w:spacing w:line="249" w:lineRule="auto" w:before="15"/>
        <w:ind w:left="503" w:firstLine="396"/>
      </w:pP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Нижнего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Новгорода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принципиальны-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ми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вопросами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сегодняшний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день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являются:</w:t>
      </w:r>
      <w:r>
        <w:rPr>
          <w:color w:val="231F20"/>
          <w:spacing w:val="-57"/>
        </w:rPr>
        <w:t> </w:t>
      </w:r>
      <w:r>
        <w:rPr>
          <w:color w:val="231F20"/>
        </w:rPr>
        <w:t>организация связи рекреационных объектов,</w:t>
      </w:r>
      <w:r>
        <w:rPr>
          <w:color w:val="231F20"/>
          <w:spacing w:val="1"/>
        </w:rPr>
        <w:t> </w:t>
      </w:r>
      <w:r>
        <w:rPr>
          <w:color w:val="231F20"/>
        </w:rPr>
        <w:t>для обеспечения города целостными зелены-</w:t>
      </w:r>
      <w:r>
        <w:rPr>
          <w:color w:val="231F20"/>
          <w:spacing w:val="-57"/>
        </w:rPr>
        <w:t> </w:t>
      </w:r>
      <w:r>
        <w:rPr>
          <w:color w:val="231F20"/>
        </w:rPr>
        <w:t>ми маршрутами; сохранение историко-куль-</w:t>
      </w:r>
      <w:r>
        <w:rPr>
          <w:color w:val="231F20"/>
          <w:spacing w:val="1"/>
        </w:rPr>
        <w:t> </w:t>
      </w:r>
      <w:r>
        <w:rPr>
          <w:color w:val="231F20"/>
        </w:rPr>
        <w:t>турного облика Нижнего Новгорода, важной</w:t>
      </w:r>
      <w:r>
        <w:rPr>
          <w:color w:val="231F20"/>
          <w:spacing w:val="-57"/>
        </w:rPr>
        <w:t> </w:t>
      </w:r>
      <w:r>
        <w:rPr>
          <w:color w:val="231F20"/>
        </w:rPr>
        <w:t>составляющей которого является речной фа-</w:t>
      </w:r>
      <w:r>
        <w:rPr>
          <w:color w:val="231F20"/>
          <w:spacing w:val="1"/>
        </w:rPr>
        <w:t> </w:t>
      </w:r>
      <w:r>
        <w:rPr>
          <w:color w:val="231F20"/>
        </w:rPr>
        <w:t>сад; организация новых</w:t>
      </w:r>
      <w:r>
        <w:rPr>
          <w:color w:val="231F20"/>
          <w:spacing w:val="1"/>
        </w:rPr>
        <w:t> </w:t>
      </w:r>
      <w:r>
        <w:rPr>
          <w:color w:val="231F20"/>
        </w:rPr>
        <w:t>объектов рекреации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снижения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уровня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воздействия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насажде-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ния,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приводит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деградации,</w:t>
      </w:r>
      <w:r>
        <w:rPr>
          <w:color w:val="231F20"/>
          <w:spacing w:val="-13"/>
        </w:rPr>
        <w:t> </w:t>
      </w:r>
      <w:r>
        <w:rPr>
          <w:color w:val="231F20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</w:rPr>
        <w:t>счет</w:t>
      </w:r>
      <w:r>
        <w:rPr>
          <w:color w:val="231F20"/>
          <w:spacing w:val="-13"/>
        </w:rPr>
        <w:t> </w:t>
      </w:r>
      <w:r>
        <w:rPr>
          <w:color w:val="231F20"/>
        </w:rPr>
        <w:t>бо-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лее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равномерного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распределения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посетителей</w:t>
      </w:r>
      <w:r>
        <w:rPr>
          <w:color w:val="231F20"/>
          <w:spacing w:val="-58"/>
        </w:rPr>
        <w:t> </w:t>
      </w:r>
      <w:r>
        <w:rPr>
          <w:color w:val="231F20"/>
        </w:rPr>
        <w:t>вдоль береговой линии, тем самым распреде-</w:t>
      </w:r>
      <w:r>
        <w:rPr>
          <w:color w:val="231F20"/>
          <w:spacing w:val="-57"/>
        </w:rPr>
        <w:t> </w:t>
      </w:r>
      <w:r>
        <w:rPr>
          <w:color w:val="231F20"/>
        </w:rPr>
        <w:t>ляя</w:t>
      </w:r>
      <w:r>
        <w:rPr>
          <w:color w:val="231F20"/>
          <w:spacing w:val="-10"/>
        </w:rPr>
        <w:t> </w:t>
      </w:r>
      <w:r>
        <w:rPr>
          <w:color w:val="231F20"/>
        </w:rPr>
        <w:t>рекреационную</w:t>
      </w:r>
      <w:r>
        <w:rPr>
          <w:color w:val="231F20"/>
          <w:spacing w:val="-8"/>
        </w:rPr>
        <w:t> </w:t>
      </w:r>
      <w:r>
        <w:rPr>
          <w:color w:val="231F20"/>
        </w:rPr>
        <w:t>нагрузку.</w:t>
      </w:r>
      <w:r>
        <w:rPr>
          <w:color w:val="231F20"/>
          <w:spacing w:val="-9"/>
        </w:rPr>
        <w:t> </w:t>
      </w:r>
      <w:r>
        <w:rPr>
          <w:color w:val="231F20"/>
        </w:rPr>
        <w:t>Так</w:t>
      </w:r>
      <w:r>
        <w:rPr>
          <w:color w:val="231F20"/>
          <w:spacing w:val="-8"/>
        </w:rPr>
        <w:t> </w:t>
      </w:r>
      <w:r>
        <w:rPr>
          <w:color w:val="231F20"/>
        </w:rPr>
        <w:t>же</w:t>
      </w:r>
      <w:r>
        <w:rPr>
          <w:color w:val="231F20"/>
          <w:spacing w:val="-9"/>
        </w:rPr>
        <w:t> </w:t>
      </w:r>
      <w:r>
        <w:rPr>
          <w:color w:val="231F20"/>
        </w:rPr>
        <w:t>важным</w:t>
      </w:r>
      <w:r>
        <w:rPr>
          <w:color w:val="231F20"/>
          <w:spacing w:val="-57"/>
        </w:rPr>
        <w:t> </w:t>
      </w:r>
      <w:r>
        <w:rPr>
          <w:color w:val="231F20"/>
        </w:rPr>
        <w:t>аспектом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формировании</w:t>
      </w:r>
      <w:r>
        <w:rPr>
          <w:color w:val="231F20"/>
          <w:spacing w:val="-14"/>
        </w:rPr>
        <w:t> </w:t>
      </w:r>
      <w:r>
        <w:rPr>
          <w:color w:val="231F20"/>
        </w:rPr>
        <w:t>целостности,</w:t>
      </w:r>
      <w:r>
        <w:rPr>
          <w:color w:val="231F20"/>
          <w:spacing w:val="-14"/>
        </w:rPr>
        <w:t> </w:t>
      </w:r>
      <w:r>
        <w:rPr>
          <w:color w:val="231F20"/>
        </w:rPr>
        <w:t>явля-</w:t>
      </w:r>
      <w:r>
        <w:rPr>
          <w:color w:val="231F20"/>
          <w:spacing w:val="-57"/>
        </w:rPr>
        <w:t> </w:t>
      </w:r>
      <w:r>
        <w:rPr>
          <w:color w:val="231F20"/>
        </w:rPr>
        <w:t>ется включение в единую систему малых рек</w:t>
      </w:r>
      <w:r>
        <w:rPr>
          <w:color w:val="231F20"/>
          <w:spacing w:val="-57"/>
        </w:rPr>
        <w:t> </w:t>
      </w:r>
      <w:r>
        <w:rPr>
          <w:color w:val="231F20"/>
        </w:rPr>
        <w:t>города. Всё это даст возможность создания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мест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рекреации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воды,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целостных,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непрерыв-</w:t>
      </w:r>
      <w:r>
        <w:rPr>
          <w:color w:val="231F20"/>
          <w:spacing w:val="-57"/>
        </w:rPr>
        <w:t> </w:t>
      </w:r>
      <w:r>
        <w:rPr>
          <w:color w:val="231F20"/>
        </w:rPr>
        <w:t>ных</w:t>
      </w:r>
      <w:r>
        <w:rPr>
          <w:color w:val="231F20"/>
          <w:spacing w:val="-9"/>
        </w:rPr>
        <w:t> </w:t>
      </w:r>
      <w:r>
        <w:rPr>
          <w:color w:val="231F20"/>
        </w:rPr>
        <w:t>зеленых</w:t>
      </w:r>
      <w:r>
        <w:rPr>
          <w:color w:val="231F20"/>
          <w:spacing w:val="-8"/>
        </w:rPr>
        <w:t> </w:t>
      </w:r>
      <w:r>
        <w:rPr>
          <w:color w:val="231F20"/>
        </w:rPr>
        <w:t>маршрутов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городу,</w:t>
      </w:r>
      <w:r>
        <w:rPr>
          <w:color w:val="231F20"/>
          <w:spacing w:val="-8"/>
        </w:rPr>
        <w:t> </w:t>
      </w:r>
      <w:r>
        <w:rPr>
          <w:color w:val="231F20"/>
        </w:rPr>
        <w:t>организа-</w:t>
      </w:r>
    </w:p>
    <w:p>
      <w:pPr>
        <w:pStyle w:val="BodyText"/>
        <w:spacing w:line="249" w:lineRule="auto" w:before="78"/>
        <w:ind w:left="294" w:right="160"/>
      </w:pPr>
      <w:r>
        <w:rPr/>
        <w:br w:type="column"/>
      </w:r>
      <w:r>
        <w:rPr>
          <w:color w:val="231F20"/>
        </w:rPr>
        <w:t>ции прибрежного пространства отвечающего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современному </w:t>
      </w:r>
      <w:r>
        <w:rPr>
          <w:color w:val="231F20"/>
          <w:spacing w:val="-1"/>
        </w:rPr>
        <w:t>функциональному использова-</w:t>
      </w:r>
      <w:r>
        <w:rPr>
          <w:color w:val="231F20"/>
          <w:spacing w:val="-57"/>
        </w:rPr>
        <w:t> </w:t>
      </w:r>
      <w:r>
        <w:rPr>
          <w:color w:val="231F20"/>
        </w:rPr>
        <w:t>нию территории, а также зеленых экологиче-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ских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коридоров.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Восстановление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утраченного</w:t>
      </w:r>
      <w:r>
        <w:rPr>
          <w:color w:val="231F20"/>
          <w:spacing w:val="-58"/>
        </w:rPr>
        <w:t> </w:t>
      </w:r>
      <w:r>
        <w:rPr>
          <w:color w:val="231F20"/>
        </w:rPr>
        <w:t>ландшафтного резерва и сохранение зеленых</w:t>
      </w:r>
      <w:r>
        <w:rPr>
          <w:color w:val="231F20"/>
          <w:spacing w:val="-57"/>
        </w:rPr>
        <w:t> </w:t>
      </w:r>
      <w:r>
        <w:rPr>
          <w:color w:val="231F20"/>
        </w:rPr>
        <w:t>насаждений в пределах береговой линии рек,</w:t>
      </w:r>
      <w:r>
        <w:rPr>
          <w:color w:val="231F20"/>
          <w:spacing w:val="-57"/>
        </w:rPr>
        <w:t> </w:t>
      </w:r>
      <w:r>
        <w:rPr>
          <w:color w:val="231F20"/>
        </w:rPr>
        <w:t>даст возможность поддержать и отрегулиро-</w:t>
      </w:r>
      <w:r>
        <w:rPr>
          <w:color w:val="231F20"/>
          <w:spacing w:val="1"/>
        </w:rPr>
        <w:t> </w:t>
      </w:r>
      <w:r>
        <w:rPr>
          <w:color w:val="231F20"/>
        </w:rPr>
        <w:t>вать водно-зеленый каркас, который с тече-</w:t>
      </w:r>
      <w:r>
        <w:rPr>
          <w:color w:val="231F20"/>
          <w:spacing w:val="1"/>
        </w:rPr>
        <w:t> </w:t>
      </w:r>
      <w:r>
        <w:rPr>
          <w:color w:val="231F20"/>
        </w:rPr>
        <w:t>нием</w:t>
      </w:r>
      <w:r>
        <w:rPr>
          <w:color w:val="231F20"/>
          <w:spacing w:val="1"/>
        </w:rPr>
        <w:t> </w:t>
      </w:r>
      <w:r>
        <w:rPr>
          <w:color w:val="231F20"/>
        </w:rPr>
        <w:t>времени</w:t>
      </w:r>
      <w:r>
        <w:rPr>
          <w:color w:val="231F20"/>
          <w:spacing w:val="60"/>
        </w:rPr>
        <w:t> </w:t>
      </w:r>
      <w:r>
        <w:rPr>
          <w:color w:val="231F20"/>
        </w:rPr>
        <w:t>улучшит</w:t>
      </w:r>
      <w:r>
        <w:rPr>
          <w:color w:val="231F20"/>
          <w:spacing w:val="60"/>
        </w:rPr>
        <w:t> </w:t>
      </w:r>
      <w:r>
        <w:rPr>
          <w:color w:val="231F20"/>
        </w:rPr>
        <w:t>градостроительную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 экологическую ситуацию города. Пересмотр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стратегии развития водно-зеленого каркаса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Нижнего Новгорода позволит значительно по-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высить качество городской среды и воспол-</w:t>
      </w:r>
      <w:r>
        <w:rPr>
          <w:color w:val="231F20"/>
          <w:spacing w:val="1"/>
        </w:rPr>
        <w:t> </w:t>
      </w:r>
      <w:r>
        <w:rPr>
          <w:color w:val="231F20"/>
        </w:rPr>
        <w:t>нить рекреационный дефицит города. Задача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состоит в том, чтобы опираясь на положитель-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ный мировой опыт и практику в формирова-</w:t>
      </w:r>
      <w:r>
        <w:rPr>
          <w:color w:val="231F20"/>
          <w:spacing w:val="1"/>
        </w:rPr>
        <w:t> </w:t>
      </w:r>
      <w:r>
        <w:rPr>
          <w:color w:val="231F20"/>
        </w:rPr>
        <w:t>нии водно-зеленой структуры крупных горо-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дов,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тоже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обеспечить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экологическое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благополучие, не нарушив через это историче-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сложившегося</w:t>
      </w:r>
      <w:r>
        <w:rPr>
          <w:color w:val="231F20"/>
          <w:spacing w:val="-13"/>
        </w:rPr>
        <w:t> </w:t>
      </w:r>
      <w:r>
        <w:rPr>
          <w:color w:val="231F20"/>
        </w:rPr>
        <w:t>образа,</w:t>
      </w:r>
      <w:r>
        <w:rPr>
          <w:color w:val="231F20"/>
          <w:spacing w:val="-12"/>
        </w:rPr>
        <w:t> </w:t>
      </w:r>
      <w:r>
        <w:rPr>
          <w:color w:val="231F20"/>
        </w:rPr>
        <w:t>посредством</w:t>
      </w:r>
      <w:r>
        <w:rPr>
          <w:color w:val="231F20"/>
          <w:spacing w:val="-13"/>
        </w:rPr>
        <w:t> </w:t>
      </w:r>
      <w:r>
        <w:rPr>
          <w:color w:val="231F20"/>
        </w:rPr>
        <w:t>реше-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ния выше обозначенных проблем, касающихся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состояния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водно-зеленого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каркаса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выполне-</w:t>
      </w:r>
      <w:r>
        <w:rPr>
          <w:color w:val="231F20"/>
          <w:spacing w:val="-57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рекреационных задач.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5"/>
        <w:jc w:val="left"/>
        <w:rPr>
          <w:sz w:val="34"/>
        </w:rPr>
      </w:pPr>
    </w:p>
    <w:p>
      <w:pPr>
        <w:spacing w:before="0"/>
        <w:ind w:left="294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98"/>
        </w:numPr>
        <w:tabs>
          <w:tab w:pos="866" w:val="left" w:leader="none"/>
        </w:tabs>
        <w:spacing w:line="249" w:lineRule="auto" w:before="3" w:after="0"/>
        <w:ind w:left="294" w:right="161" w:firstLine="396"/>
        <w:jc w:val="both"/>
        <w:rPr>
          <w:sz w:val="18"/>
        </w:rPr>
      </w:pPr>
      <w:r>
        <w:rPr>
          <w:color w:val="231F20"/>
          <w:spacing w:val="-2"/>
          <w:sz w:val="18"/>
        </w:rPr>
        <w:t>Вергунов А. В. Архитектурно-ландшафтная </w:t>
      </w:r>
      <w:r>
        <w:rPr>
          <w:color w:val="231F20"/>
          <w:spacing w:val="-1"/>
          <w:sz w:val="18"/>
        </w:rPr>
        <w:t>организа-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ция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крупного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города.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Л.: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Стройиздат,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1982.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134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98"/>
        </w:numPr>
        <w:tabs>
          <w:tab w:pos="868" w:val="left" w:leader="none"/>
        </w:tabs>
        <w:spacing w:line="249" w:lineRule="auto" w:before="1" w:after="0"/>
        <w:ind w:left="294" w:right="161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Лазарева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Архитектурно-ландшафтная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организа-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ция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долин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малых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рек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городах./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Автореферат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дисс.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на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соиск.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уч.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ст. канд. арх.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1990.</w:t>
      </w:r>
    </w:p>
    <w:p>
      <w:pPr>
        <w:pStyle w:val="ListParagraph"/>
        <w:numPr>
          <w:ilvl w:val="0"/>
          <w:numId w:val="98"/>
        </w:numPr>
        <w:tabs>
          <w:tab w:pos="877" w:val="left" w:leader="none"/>
        </w:tabs>
        <w:spacing w:line="249" w:lineRule="auto" w:before="2" w:after="0"/>
        <w:ind w:left="294" w:right="161" w:firstLine="396"/>
        <w:jc w:val="both"/>
        <w:rPr>
          <w:sz w:val="18"/>
        </w:rPr>
      </w:pPr>
      <w:r>
        <w:rPr>
          <w:color w:val="231F20"/>
          <w:sz w:val="18"/>
        </w:rPr>
        <w:t>Тукманова З. Г. Рекреационная трансформация при-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брежных городских территорий – процесс регенерации от сти-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хийных антропогенно-урбанизированных ландшафтов к по-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зитивно-культурным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ландшафтам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Известия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КГАСУ.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2011.</w:t>
      </w:r>
    </w:p>
    <w:p>
      <w:pPr>
        <w:spacing w:before="3"/>
        <w:ind w:left="294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 (16). С. 69–75.</w:t>
      </w:r>
    </w:p>
    <w:p>
      <w:pPr>
        <w:pStyle w:val="ListParagraph"/>
        <w:numPr>
          <w:ilvl w:val="0"/>
          <w:numId w:val="98"/>
        </w:numPr>
        <w:tabs>
          <w:tab w:pos="868" w:val="left" w:leader="none"/>
        </w:tabs>
        <w:spacing w:line="249" w:lineRule="auto" w:before="9" w:after="0"/>
        <w:ind w:left="294" w:right="16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Тукманова З. Г. Прибрежные территории – резерв для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восполнения рекреационного дефицита города // Известия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КазГАСУ.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2009.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(12).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76–79.</w:t>
      </w:r>
    </w:p>
    <w:p>
      <w:pPr>
        <w:pStyle w:val="ListParagraph"/>
        <w:numPr>
          <w:ilvl w:val="0"/>
          <w:numId w:val="98"/>
        </w:numPr>
        <w:tabs>
          <w:tab w:pos="874" w:val="left" w:leader="none"/>
        </w:tabs>
        <w:spacing w:line="249" w:lineRule="auto" w:before="3" w:after="0"/>
        <w:ind w:left="294" w:right="163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Добротвор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Н.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История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города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Горького: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Крат.отчерк.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Горький: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Горьк.обл.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изд-во,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1947.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168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98"/>
        </w:numPr>
        <w:tabs>
          <w:tab w:pos="864" w:val="left" w:leader="none"/>
        </w:tabs>
        <w:spacing w:line="249" w:lineRule="auto" w:before="1" w:after="0"/>
        <w:ind w:left="294" w:right="16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Официальный сайт администрации Нижнего Новгоро-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да.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6"/>
          <w:sz w:val="18"/>
        </w:rPr>
        <w:t> </w:t>
      </w:r>
      <w:hyperlink r:id="rId451">
        <w:r>
          <w:rPr>
            <w:color w:val="231F20"/>
            <w:sz w:val="18"/>
          </w:rPr>
          <w:t>http://admgor.nnov.ru</w:t>
        </w:r>
      </w:hyperlink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28.02.2020).</w:t>
      </w:r>
    </w:p>
    <w:p>
      <w:pPr>
        <w:spacing w:after="0" w:line="249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5159" w:space="40"/>
            <w:col w:w="5111"/>
          </w:cols>
        </w:sectPr>
      </w:pPr>
    </w:p>
    <w:p>
      <w:pPr>
        <w:tabs>
          <w:tab w:pos="2485" w:val="left" w:leader="none"/>
        </w:tabs>
        <w:spacing w:line="240" w:lineRule="auto"/>
        <w:ind w:left="16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941" coordorigin="0,0" coordsize="1990,1990">
            <v:shape style="position:absolute;left:2;top:2;width:1985;height:1985" type="#_x0000_t75" id="docshape942" stroked="false">
              <v:imagedata r:id="rId452" o:title=""/>
            </v:shape>
            <v:rect style="position:absolute;left:2;top:2;width:1985;height:1985" id="docshape943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944" coordorigin="0,0" coordsize="1990,1990">
            <v:shape style="position:absolute;left:74;top:60;width:1913;height:1927" type="#_x0000_t75" id="docshape945" stroked="false">
              <v:imagedata r:id="rId453" o:title=""/>
            </v:shape>
            <v:rect style="position:absolute;left:2;top:2;width:1985;height:1985" id="docshape946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4"/>
        <w:jc w:val="left"/>
        <w:rPr>
          <w:sz w:val="21"/>
        </w:rPr>
      </w:pPr>
      <w:r>
        <w:rPr/>
        <w:pict>
          <v:rect style="position:absolute;margin-left:48.188999pt;margin-top:13.481pt;width:481.89pt;height:29.764pt;mso-position-horizontal-relative:page;mso-position-vertical-relative:paragraph;z-index:-15537152;mso-wrap-distance-left:0;mso-wrap-distance-right:0" id="docshape947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2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166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4"/>
          <w:sz w:val="20"/>
        </w:rPr>
        <w:t> </w:t>
      </w:r>
      <w:r>
        <w:rPr>
          <w:b/>
          <w:color w:val="231F20"/>
          <w:sz w:val="20"/>
        </w:rPr>
        <w:t>721.05,</w:t>
      </w:r>
      <w:r>
        <w:rPr>
          <w:b/>
          <w:color w:val="231F20"/>
          <w:spacing w:val="5"/>
          <w:sz w:val="20"/>
        </w:rPr>
        <w:t> </w:t>
      </w:r>
      <w:r>
        <w:rPr>
          <w:b/>
          <w:color w:val="231F20"/>
          <w:sz w:val="20"/>
        </w:rPr>
        <w:t>УДК</w:t>
      </w:r>
      <w:r>
        <w:rPr>
          <w:b/>
          <w:color w:val="231F20"/>
          <w:spacing w:val="4"/>
          <w:sz w:val="20"/>
        </w:rPr>
        <w:t> </w:t>
      </w:r>
      <w:r>
        <w:rPr>
          <w:b/>
          <w:color w:val="231F20"/>
          <w:sz w:val="20"/>
        </w:rPr>
        <w:t>712.4</w:t>
      </w:r>
    </w:p>
    <w:p>
      <w:pPr>
        <w:spacing w:line="256" w:lineRule="auto" w:before="17"/>
        <w:ind w:left="166" w:right="1329" w:firstLine="0"/>
        <w:jc w:val="left"/>
        <w:rPr>
          <w:sz w:val="20"/>
        </w:rPr>
      </w:pPr>
      <w:r>
        <w:rPr>
          <w:i/>
          <w:color w:val="231F20"/>
          <w:sz w:val="20"/>
        </w:rPr>
        <w:t>Оксана</w:t>
      </w:r>
      <w:r>
        <w:rPr>
          <w:i/>
          <w:color w:val="231F20"/>
          <w:spacing w:val="22"/>
          <w:sz w:val="20"/>
        </w:rPr>
        <w:t> </w:t>
      </w:r>
      <w:r>
        <w:rPr>
          <w:i/>
          <w:color w:val="231F20"/>
          <w:sz w:val="20"/>
        </w:rPr>
        <w:t>Евгеньевна</w:t>
      </w:r>
      <w:r>
        <w:rPr>
          <w:i/>
          <w:color w:val="231F20"/>
          <w:spacing w:val="22"/>
          <w:sz w:val="20"/>
        </w:rPr>
        <w:t> </w:t>
      </w:r>
      <w:r>
        <w:rPr>
          <w:i/>
          <w:color w:val="231F20"/>
          <w:sz w:val="20"/>
        </w:rPr>
        <w:t>Клюева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магистрант</w:t>
      </w:r>
    </w:p>
    <w:p>
      <w:pPr>
        <w:spacing w:line="256" w:lineRule="auto" w:before="2"/>
        <w:ind w:left="166" w:right="1183" w:firstLine="0"/>
        <w:jc w:val="left"/>
        <w:rPr>
          <w:sz w:val="20"/>
        </w:rPr>
      </w:pPr>
      <w:r>
        <w:rPr>
          <w:i/>
          <w:color w:val="231F20"/>
          <w:sz w:val="20"/>
        </w:rPr>
        <w:t>Надежда</w:t>
      </w:r>
      <w:r>
        <w:rPr>
          <w:i/>
          <w:color w:val="231F20"/>
          <w:spacing w:val="26"/>
          <w:sz w:val="20"/>
        </w:rPr>
        <w:t> </w:t>
      </w:r>
      <w:r>
        <w:rPr>
          <w:i/>
          <w:color w:val="231F20"/>
          <w:sz w:val="20"/>
        </w:rPr>
        <w:t>Алиевна</w:t>
      </w:r>
      <w:r>
        <w:rPr>
          <w:i/>
          <w:color w:val="231F20"/>
          <w:spacing w:val="26"/>
          <w:sz w:val="20"/>
        </w:rPr>
        <w:t> </w:t>
      </w:r>
      <w:r>
        <w:rPr>
          <w:i/>
          <w:color w:val="231F20"/>
          <w:sz w:val="20"/>
        </w:rPr>
        <w:t>Керимова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канд.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с.-х.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наук,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line="256" w:lineRule="auto" w:before="2"/>
        <w:ind w:left="166" w:right="38" w:firstLine="0"/>
        <w:jc w:val="left"/>
        <w:rPr>
          <w:i/>
          <w:sz w:val="20"/>
        </w:rPr>
      </w:pP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университет)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E-mail: </w:t>
      </w:r>
      <w:hyperlink r:id="rId454">
        <w:r>
          <w:rPr>
            <w:i/>
            <w:color w:val="231F20"/>
            <w:w w:val="105"/>
            <w:sz w:val="20"/>
          </w:rPr>
          <w:t>arch.klyueva@gmail.com</w:t>
        </w:r>
        <w:r>
          <w:rPr>
            <w:color w:val="231F20"/>
            <w:w w:val="105"/>
            <w:sz w:val="20"/>
          </w:rPr>
          <w:t>,</w:t>
        </w:r>
      </w:hyperlink>
      <w:r>
        <w:rPr>
          <w:color w:val="231F20"/>
          <w:spacing w:val="1"/>
          <w:w w:val="105"/>
          <w:sz w:val="20"/>
        </w:rPr>
        <w:t> </w:t>
      </w:r>
      <w:hyperlink r:id="rId455">
        <w:r>
          <w:rPr>
            <w:i/>
            <w:color w:val="231F20"/>
            <w:w w:val="105"/>
            <w:sz w:val="20"/>
          </w:rPr>
          <w:t>nadyakerimova@gmail.com</w:t>
        </w:r>
      </w:hyperlink>
    </w:p>
    <w:p>
      <w:pPr>
        <w:spacing w:line="240" w:lineRule="auto" w:before="2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spacing w:line="256" w:lineRule="auto" w:before="0"/>
        <w:ind w:left="1474" w:right="501" w:hanging="4"/>
        <w:jc w:val="right"/>
        <w:rPr>
          <w:sz w:val="20"/>
        </w:rPr>
      </w:pPr>
      <w:r>
        <w:rPr>
          <w:i/>
          <w:color w:val="231F20"/>
          <w:sz w:val="20"/>
        </w:rPr>
        <w:t>Oksana</w:t>
      </w:r>
      <w:r>
        <w:rPr>
          <w:i/>
          <w:color w:val="231F20"/>
          <w:spacing w:val="27"/>
          <w:sz w:val="20"/>
        </w:rPr>
        <w:t> </w:t>
      </w:r>
      <w:r>
        <w:rPr>
          <w:i/>
          <w:color w:val="231F20"/>
          <w:sz w:val="20"/>
        </w:rPr>
        <w:t>Evgenievna</w:t>
      </w:r>
      <w:r>
        <w:rPr>
          <w:i/>
          <w:color w:val="231F20"/>
          <w:spacing w:val="27"/>
          <w:sz w:val="20"/>
        </w:rPr>
        <w:t> </w:t>
      </w:r>
      <w:r>
        <w:rPr>
          <w:i/>
          <w:color w:val="231F20"/>
          <w:sz w:val="20"/>
        </w:rPr>
        <w:t>Klyueva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Master’s Degree student</w:t>
      </w:r>
      <w:r>
        <w:rPr>
          <w:color w:val="231F20"/>
          <w:spacing w:val="1"/>
          <w:w w:val="105"/>
          <w:sz w:val="20"/>
        </w:rPr>
        <w:t> </w:t>
      </w:r>
      <w:r>
        <w:rPr>
          <w:i/>
          <w:color w:val="231F20"/>
          <w:sz w:val="20"/>
        </w:rPr>
        <w:t>Nadezhda</w:t>
      </w:r>
      <w:r>
        <w:rPr>
          <w:i/>
          <w:color w:val="231F20"/>
          <w:spacing w:val="21"/>
          <w:sz w:val="20"/>
        </w:rPr>
        <w:t> </w:t>
      </w:r>
      <w:r>
        <w:rPr>
          <w:i/>
          <w:color w:val="231F20"/>
          <w:sz w:val="20"/>
        </w:rPr>
        <w:t>Alievna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231F20"/>
          <w:sz w:val="20"/>
        </w:rPr>
        <w:t>Kerimova</w:t>
      </w:r>
      <w:r>
        <w:rPr>
          <w:color w:val="231F20"/>
          <w:sz w:val="20"/>
        </w:rPr>
        <w:t>,</w:t>
      </w:r>
    </w:p>
    <w:p>
      <w:pPr>
        <w:spacing w:line="256" w:lineRule="auto" w:before="4"/>
        <w:ind w:left="1085" w:right="503" w:hanging="920"/>
        <w:jc w:val="right"/>
        <w:rPr>
          <w:sz w:val="20"/>
        </w:rPr>
      </w:pPr>
      <w:r>
        <w:rPr>
          <w:color w:val="231F20"/>
          <w:sz w:val="20"/>
        </w:rPr>
        <w:t>PhD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of Agricultural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Sci., Associate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Professor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line="256" w:lineRule="auto" w:before="2"/>
        <w:ind w:left="1054" w:right="501" w:hanging="345"/>
        <w:jc w:val="right"/>
        <w:rPr>
          <w:i/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Engineering)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E-mail:</w:t>
      </w:r>
      <w:r>
        <w:rPr>
          <w:i/>
          <w:color w:val="231F20"/>
          <w:spacing w:val="1"/>
          <w:sz w:val="20"/>
        </w:rPr>
        <w:t> </w:t>
      </w:r>
      <w:hyperlink r:id="rId454">
        <w:r>
          <w:rPr>
            <w:i/>
            <w:color w:val="231F20"/>
            <w:sz w:val="20"/>
          </w:rPr>
          <w:t>arch.klyueva@gmail.com</w:t>
        </w:r>
        <w:r>
          <w:rPr>
            <w:color w:val="231F20"/>
            <w:sz w:val="20"/>
          </w:rPr>
          <w:t>,</w:t>
        </w:r>
      </w:hyperlink>
      <w:r>
        <w:rPr>
          <w:color w:val="231F20"/>
          <w:spacing w:val="-47"/>
          <w:sz w:val="20"/>
        </w:rPr>
        <w:t> </w:t>
      </w:r>
      <w:hyperlink r:id="rId455">
        <w:r>
          <w:rPr>
            <w:i/>
            <w:color w:val="231F20"/>
            <w:w w:val="105"/>
            <w:sz w:val="20"/>
          </w:rPr>
          <w:t>nadyakerimova@gmail.com</w:t>
        </w:r>
      </w:hyperlink>
    </w:p>
    <w:p>
      <w:pPr>
        <w:spacing w:after="0" w:line="256" w:lineRule="auto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3913" w:space="1997"/>
            <w:col w:w="4400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6"/>
        <w:jc w:val="left"/>
        <w:rPr>
          <w:i/>
          <w:sz w:val="22"/>
        </w:rPr>
      </w:pPr>
    </w:p>
    <w:p>
      <w:pPr>
        <w:pStyle w:val="Heading1"/>
        <w:spacing w:line="249" w:lineRule="auto"/>
        <w:ind w:left="470"/>
      </w:pPr>
      <w:r>
        <w:rPr>
          <w:color w:val="231F20"/>
        </w:rPr>
        <w:t>АРХИТЕКТУРНО-ДИЗАЙНЕРСКИЕ РЕШЕНИЯ</w:t>
      </w:r>
      <w:r>
        <w:rPr>
          <w:color w:val="231F20"/>
          <w:spacing w:val="1"/>
        </w:rPr>
        <w:t> </w:t>
      </w:r>
      <w:r>
        <w:rPr>
          <w:color w:val="231F20"/>
        </w:rPr>
        <w:t>КОНТЕЙНЕРНОГО</w:t>
      </w:r>
      <w:r>
        <w:rPr>
          <w:color w:val="231F20"/>
          <w:spacing w:val="-57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10"/>
        </w:rPr>
        <w:t> </w:t>
      </w:r>
      <w:r>
        <w:rPr>
          <w:color w:val="231F20"/>
        </w:rPr>
        <w:t>БИЗНЕС</w:t>
      </w:r>
      <w:r>
        <w:rPr>
          <w:color w:val="231F20"/>
          <w:spacing w:val="11"/>
        </w:rPr>
        <w:t> </w:t>
      </w:r>
      <w:r>
        <w:rPr>
          <w:color w:val="231F20"/>
        </w:rPr>
        <w:t>ЦЕНТРОВ</w:t>
      </w:r>
    </w:p>
    <w:p>
      <w:pPr>
        <w:pStyle w:val="BodyText"/>
        <w:spacing w:line="249" w:lineRule="auto" w:before="229"/>
        <w:ind w:left="2521" w:right="2849" w:hanging="1"/>
        <w:jc w:val="center"/>
      </w:pPr>
      <w:r>
        <w:rPr>
          <w:color w:val="231F20"/>
        </w:rPr>
        <w:t>ARCHITECTURAL</w:t>
      </w:r>
      <w:r>
        <w:rPr>
          <w:color w:val="231F20"/>
          <w:spacing w:val="64"/>
        </w:rPr>
        <w:t> </w:t>
      </w:r>
      <w:r>
        <w:rPr>
          <w:color w:val="231F20"/>
        </w:rPr>
        <w:t>DESIGN</w:t>
      </w:r>
      <w:r>
        <w:rPr>
          <w:color w:val="231F20"/>
          <w:spacing w:val="76"/>
        </w:rPr>
        <w:t> </w:t>
      </w:r>
      <w:r>
        <w:rPr>
          <w:color w:val="231F20"/>
        </w:rPr>
        <w:t>SOLUTIONS</w:t>
      </w:r>
      <w:r>
        <w:rPr>
          <w:color w:val="231F20"/>
          <w:spacing w:val="1"/>
        </w:rPr>
        <w:t> </w:t>
      </w:r>
      <w:r>
        <w:rPr>
          <w:color w:val="231F20"/>
        </w:rPr>
        <w:t>FOR</w:t>
      </w:r>
      <w:r>
        <w:rPr>
          <w:color w:val="231F20"/>
          <w:spacing w:val="55"/>
        </w:rPr>
        <w:t> </w:t>
      </w:r>
      <w:r>
        <w:rPr>
          <w:color w:val="231F20"/>
        </w:rPr>
        <w:t>OFFICE</w:t>
      </w:r>
      <w:r>
        <w:rPr>
          <w:color w:val="231F20"/>
          <w:spacing w:val="56"/>
        </w:rPr>
        <w:t> </w:t>
      </w:r>
      <w:r>
        <w:rPr>
          <w:color w:val="231F20"/>
        </w:rPr>
        <w:t>CENTERS</w:t>
      </w:r>
      <w:r>
        <w:rPr>
          <w:color w:val="231F20"/>
          <w:spacing w:val="48"/>
        </w:rPr>
        <w:t> </w:t>
      </w:r>
      <w:r>
        <w:rPr>
          <w:color w:val="231F20"/>
        </w:rPr>
        <w:t>TERRACE</w:t>
      </w:r>
      <w:r>
        <w:rPr>
          <w:color w:val="231F20"/>
          <w:spacing w:val="56"/>
        </w:rPr>
        <w:t> </w:t>
      </w:r>
      <w:r>
        <w:rPr>
          <w:color w:val="231F20"/>
        </w:rPr>
        <w:t>GARDEN</w:t>
      </w:r>
    </w:p>
    <w:p>
      <w:pPr>
        <w:pStyle w:val="BodyText"/>
        <w:spacing w:line="249" w:lineRule="auto" w:before="228"/>
        <w:ind w:left="166" w:right="500" w:firstLine="396"/>
      </w:pP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статье</w:t>
      </w:r>
      <w:r>
        <w:rPr>
          <w:color w:val="231F20"/>
          <w:spacing w:val="-4"/>
        </w:rPr>
        <w:t> </w:t>
      </w:r>
      <w:r>
        <w:rPr>
          <w:color w:val="231F20"/>
        </w:rPr>
        <w:t>рассматриваются</w:t>
      </w:r>
      <w:r>
        <w:rPr>
          <w:color w:val="231F20"/>
          <w:spacing w:val="-4"/>
        </w:rPr>
        <w:t> </w:t>
      </w:r>
      <w:r>
        <w:rPr>
          <w:color w:val="231F20"/>
        </w:rPr>
        <w:t>вопросы</w:t>
      </w:r>
      <w:r>
        <w:rPr>
          <w:color w:val="231F20"/>
          <w:spacing w:val="-4"/>
        </w:rPr>
        <w:t> </w:t>
      </w:r>
      <w:r>
        <w:rPr>
          <w:color w:val="231F20"/>
        </w:rPr>
        <w:t>реновации</w:t>
      </w:r>
      <w:r>
        <w:rPr>
          <w:color w:val="231F20"/>
          <w:spacing w:val="-4"/>
        </w:rPr>
        <w:t> </w:t>
      </w:r>
      <w:r>
        <w:rPr>
          <w:color w:val="231F20"/>
        </w:rPr>
        <w:t>бизнес-центров</w:t>
      </w:r>
      <w:r>
        <w:rPr>
          <w:color w:val="231F20"/>
          <w:spacing w:val="-4"/>
        </w:rPr>
        <w:t> </w:t>
      </w:r>
      <w:r>
        <w:rPr>
          <w:color w:val="231F20"/>
        </w:rPr>
        <w:t>средствами</w:t>
      </w:r>
      <w:r>
        <w:rPr>
          <w:color w:val="231F20"/>
          <w:spacing w:val="-4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57"/>
        </w:rPr>
        <w:t> </w:t>
      </w:r>
      <w:r>
        <w:rPr>
          <w:color w:val="231F20"/>
        </w:rPr>
        <w:t>повышения</w:t>
      </w:r>
      <w:r>
        <w:rPr>
          <w:color w:val="231F20"/>
          <w:spacing w:val="-15"/>
        </w:rPr>
        <w:t> </w:t>
      </w:r>
      <w:r>
        <w:rPr>
          <w:color w:val="231F20"/>
        </w:rPr>
        <w:t>комфортности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оздоровления</w:t>
      </w:r>
      <w:r>
        <w:rPr>
          <w:color w:val="231F20"/>
          <w:spacing w:val="-14"/>
        </w:rPr>
        <w:t> </w:t>
      </w:r>
      <w:r>
        <w:rPr>
          <w:color w:val="231F20"/>
        </w:rPr>
        <w:t>рабочей</w:t>
      </w:r>
      <w:r>
        <w:rPr>
          <w:color w:val="231F20"/>
          <w:spacing w:val="-15"/>
        </w:rPr>
        <w:t> </w:t>
      </w:r>
      <w:r>
        <w:rPr>
          <w:color w:val="231F20"/>
        </w:rPr>
        <w:t>среды.</w:t>
      </w:r>
      <w:r>
        <w:rPr>
          <w:color w:val="231F20"/>
          <w:spacing w:val="-14"/>
        </w:rPr>
        <w:t> </w:t>
      </w:r>
      <w:r>
        <w:rPr>
          <w:color w:val="231F20"/>
        </w:rPr>
        <w:t>Одним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способов</w:t>
      </w:r>
      <w:r>
        <w:rPr>
          <w:color w:val="231F20"/>
          <w:spacing w:val="-14"/>
        </w:rPr>
        <w:t> </w:t>
      </w:r>
      <w:r>
        <w:rPr>
          <w:color w:val="231F20"/>
        </w:rPr>
        <w:t>преобразования</w:t>
      </w:r>
      <w:r>
        <w:rPr>
          <w:color w:val="231F20"/>
          <w:spacing w:val="-58"/>
        </w:rPr>
        <w:t> </w:t>
      </w:r>
      <w:r>
        <w:rPr>
          <w:color w:val="231F20"/>
        </w:rPr>
        <w:t>офисной</w:t>
      </w:r>
      <w:r>
        <w:rPr>
          <w:color w:val="231F20"/>
          <w:spacing w:val="-6"/>
        </w:rPr>
        <w:t> </w:t>
      </w:r>
      <w:r>
        <w:rPr>
          <w:color w:val="231F20"/>
        </w:rPr>
        <w:t>среды</w:t>
      </w:r>
      <w:r>
        <w:rPr>
          <w:color w:val="231F20"/>
          <w:spacing w:val="-5"/>
        </w:rPr>
        <w:t> </w:t>
      </w:r>
      <w:r>
        <w:rPr>
          <w:color w:val="231F20"/>
        </w:rPr>
        <w:t>может</w:t>
      </w:r>
      <w:r>
        <w:rPr>
          <w:color w:val="231F20"/>
          <w:spacing w:val="-5"/>
        </w:rPr>
        <w:t> </w:t>
      </w:r>
      <w:r>
        <w:rPr>
          <w:color w:val="231F20"/>
        </w:rPr>
        <w:t>стать</w:t>
      </w:r>
      <w:r>
        <w:rPr>
          <w:color w:val="231F20"/>
          <w:spacing w:val="-5"/>
        </w:rPr>
        <w:t> </w:t>
      </w:r>
      <w:r>
        <w:rPr>
          <w:color w:val="231F20"/>
        </w:rPr>
        <w:t>размещение</w:t>
      </w:r>
      <w:r>
        <w:rPr>
          <w:color w:val="231F20"/>
          <w:spacing w:val="-5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5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террасах,</w:t>
      </w:r>
      <w:r>
        <w:rPr>
          <w:color w:val="231F20"/>
          <w:spacing w:val="-5"/>
        </w:rPr>
        <w:t> </w:t>
      </w:r>
      <w:r>
        <w:rPr>
          <w:color w:val="231F20"/>
        </w:rPr>
        <w:t>эксплуатируемых</w:t>
      </w:r>
      <w:r>
        <w:rPr>
          <w:color w:val="231F20"/>
          <w:spacing w:val="-58"/>
        </w:rPr>
        <w:t> </w:t>
      </w:r>
      <w:r>
        <w:rPr>
          <w:color w:val="231F20"/>
        </w:rPr>
        <w:t>кровлях и фасадах. Такие решения способны привести к снижению последствий стрессовых</w:t>
      </w:r>
      <w:r>
        <w:rPr>
          <w:color w:val="231F20"/>
          <w:spacing w:val="1"/>
        </w:rPr>
        <w:t> </w:t>
      </w:r>
      <w:r>
        <w:rPr>
          <w:color w:val="231F20"/>
        </w:rPr>
        <w:t>нагрузок, восстановлению психологического здоровья и когнитивных процессов. На основе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данных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научных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исследований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области</w:t>
      </w:r>
      <w:r>
        <w:rPr>
          <w:color w:val="231F20"/>
          <w:spacing w:val="-13"/>
        </w:rPr>
        <w:t> </w:t>
      </w:r>
      <w:r>
        <w:rPr>
          <w:color w:val="231F20"/>
        </w:rPr>
        <w:t>когнитивной</w:t>
      </w:r>
      <w:r>
        <w:rPr>
          <w:color w:val="231F20"/>
          <w:spacing w:val="-14"/>
        </w:rPr>
        <w:t> </w:t>
      </w:r>
      <w:r>
        <w:rPr>
          <w:color w:val="231F20"/>
        </w:rPr>
        <w:t>психологии</w:t>
      </w:r>
      <w:r>
        <w:rPr>
          <w:color w:val="231F20"/>
          <w:spacing w:val="-14"/>
        </w:rPr>
        <w:t> </w:t>
      </w:r>
      <w:r>
        <w:rPr>
          <w:color w:val="231F20"/>
        </w:rPr>
        <w:t>мы</w:t>
      </w:r>
      <w:r>
        <w:rPr>
          <w:color w:val="231F20"/>
          <w:spacing w:val="-13"/>
        </w:rPr>
        <w:t> </w:t>
      </w:r>
      <w:r>
        <w:rPr>
          <w:color w:val="231F20"/>
        </w:rPr>
        <w:t>предлагаем</w:t>
      </w:r>
      <w:r>
        <w:rPr>
          <w:color w:val="231F20"/>
          <w:spacing w:val="-14"/>
        </w:rPr>
        <w:t> </w:t>
      </w:r>
      <w:r>
        <w:rPr>
          <w:color w:val="231F20"/>
        </w:rPr>
        <w:t>ряд</w:t>
      </w:r>
      <w:r>
        <w:rPr>
          <w:color w:val="231F20"/>
          <w:spacing w:val="-13"/>
        </w:rPr>
        <w:t> </w:t>
      </w:r>
      <w:r>
        <w:rPr>
          <w:color w:val="231F20"/>
        </w:rPr>
        <w:t>принци-</w:t>
      </w:r>
      <w:r>
        <w:rPr>
          <w:color w:val="231F20"/>
          <w:spacing w:val="-58"/>
        </w:rPr>
        <w:t> </w:t>
      </w:r>
      <w:r>
        <w:rPr>
          <w:color w:val="231F20"/>
        </w:rPr>
        <w:t>пов</w:t>
      </w:r>
      <w:r>
        <w:rPr>
          <w:color w:val="231F20"/>
          <w:spacing w:val="-7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6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6"/>
        </w:rPr>
        <w:t> </w:t>
      </w:r>
      <w:r>
        <w:rPr>
          <w:color w:val="231F20"/>
        </w:rPr>
        <w:t>озеленения,</w:t>
      </w:r>
      <w:r>
        <w:rPr>
          <w:color w:val="231F20"/>
          <w:spacing w:val="-7"/>
        </w:rPr>
        <w:t> </w:t>
      </w:r>
      <w:r>
        <w:rPr>
          <w:color w:val="231F20"/>
        </w:rPr>
        <w:t>обосновываем</w:t>
      </w:r>
      <w:r>
        <w:rPr>
          <w:color w:val="231F20"/>
          <w:spacing w:val="-6"/>
        </w:rPr>
        <w:t> </w:t>
      </w:r>
      <w:r>
        <w:rPr>
          <w:color w:val="231F20"/>
        </w:rPr>
        <w:t>преимущества</w:t>
      </w:r>
      <w:r>
        <w:rPr>
          <w:color w:val="231F20"/>
          <w:spacing w:val="-6"/>
        </w:rPr>
        <w:t> </w:t>
      </w:r>
      <w:r>
        <w:rPr>
          <w:color w:val="231F20"/>
        </w:rPr>
        <w:t>контейнерного</w:t>
      </w:r>
      <w:r>
        <w:rPr>
          <w:color w:val="231F20"/>
          <w:spacing w:val="-6"/>
        </w:rPr>
        <w:t> </w:t>
      </w:r>
      <w:r>
        <w:rPr>
          <w:color w:val="231F20"/>
        </w:rPr>
        <w:t>озеле-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архитектурных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объектов,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приводим</w:t>
      </w:r>
      <w:r>
        <w:rPr>
          <w:color w:val="231F20"/>
          <w:spacing w:val="-14"/>
        </w:rPr>
        <w:t> </w:t>
      </w:r>
      <w:r>
        <w:rPr>
          <w:color w:val="231F20"/>
        </w:rPr>
        <w:t>критерии</w:t>
      </w:r>
      <w:r>
        <w:rPr>
          <w:color w:val="231F20"/>
          <w:spacing w:val="-14"/>
        </w:rPr>
        <w:t> </w:t>
      </w:r>
      <w:r>
        <w:rPr>
          <w:color w:val="231F20"/>
        </w:rPr>
        <w:t>подбора</w:t>
      </w:r>
      <w:r>
        <w:rPr>
          <w:color w:val="231F20"/>
          <w:spacing w:val="-13"/>
        </w:rPr>
        <w:t> </w:t>
      </w:r>
      <w:r>
        <w:rPr>
          <w:color w:val="231F20"/>
        </w:rPr>
        <w:t>контейнерных</w:t>
      </w:r>
      <w:r>
        <w:rPr>
          <w:color w:val="231F20"/>
          <w:spacing w:val="-14"/>
        </w:rPr>
        <w:t> </w:t>
      </w:r>
      <w:r>
        <w:rPr>
          <w:color w:val="231F20"/>
        </w:rPr>
        <w:t>растений,</w:t>
      </w:r>
      <w:r>
        <w:rPr>
          <w:color w:val="231F20"/>
          <w:spacing w:val="-14"/>
        </w:rPr>
        <w:t> </w:t>
      </w:r>
      <w:r>
        <w:rPr>
          <w:color w:val="231F20"/>
        </w:rPr>
        <w:t>при-</w:t>
      </w:r>
      <w:r>
        <w:rPr>
          <w:color w:val="231F20"/>
          <w:spacing w:val="-57"/>
        </w:rPr>
        <w:t> </w:t>
      </w:r>
      <w:r>
        <w:rPr>
          <w:color w:val="231F20"/>
        </w:rPr>
        <w:t>меры конструкций контейнерного озеленения и проектные предложения озеленения террасы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интенсивному типу</w:t>
      </w:r>
      <w:r>
        <w:rPr>
          <w:color w:val="231F20"/>
          <w:spacing w:val="-1"/>
        </w:rPr>
        <w:t> </w:t>
      </w:r>
      <w:r>
        <w:rPr>
          <w:color w:val="231F20"/>
        </w:rPr>
        <w:t>для конкретного бизнес</w:t>
      </w:r>
      <w:r>
        <w:rPr>
          <w:color w:val="231F20"/>
          <w:spacing w:val="-1"/>
        </w:rPr>
        <w:t> </w:t>
      </w:r>
      <w:r>
        <w:rPr>
          <w:color w:val="231F20"/>
        </w:rPr>
        <w:t>центра.</w:t>
      </w:r>
    </w:p>
    <w:p>
      <w:pPr>
        <w:pStyle w:val="BodyText"/>
        <w:spacing w:line="249" w:lineRule="auto" w:before="10"/>
        <w:ind w:left="166" w:right="502" w:firstLine="396"/>
      </w:pPr>
      <w:r>
        <w:rPr>
          <w:i/>
          <w:color w:val="231F20"/>
        </w:rPr>
        <w:t>Ключевые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слова</w:t>
      </w:r>
      <w:r>
        <w:rPr>
          <w:color w:val="231F20"/>
        </w:rPr>
        <w:t>:</w:t>
      </w:r>
      <w:r>
        <w:rPr>
          <w:color w:val="231F20"/>
          <w:spacing w:val="-12"/>
        </w:rPr>
        <w:t> </w:t>
      </w:r>
      <w:r>
        <w:rPr>
          <w:color w:val="231F20"/>
        </w:rPr>
        <w:t>бизнес-центры,</w:t>
      </w:r>
      <w:r>
        <w:rPr>
          <w:color w:val="231F20"/>
          <w:spacing w:val="-13"/>
        </w:rPr>
        <w:t> </w:t>
      </w:r>
      <w:r>
        <w:rPr>
          <w:color w:val="231F20"/>
        </w:rPr>
        <w:t>реновация,</w:t>
      </w:r>
      <w:r>
        <w:rPr>
          <w:color w:val="231F20"/>
          <w:spacing w:val="-12"/>
        </w:rPr>
        <w:t> </w:t>
      </w:r>
      <w:r>
        <w:rPr>
          <w:color w:val="231F20"/>
        </w:rPr>
        <w:t>здоровая</w:t>
      </w:r>
      <w:r>
        <w:rPr>
          <w:color w:val="231F20"/>
          <w:spacing w:val="-13"/>
        </w:rPr>
        <w:t> </w:t>
      </w:r>
      <w:r>
        <w:rPr>
          <w:color w:val="231F20"/>
        </w:rPr>
        <w:t>среда,</w:t>
      </w:r>
      <w:r>
        <w:rPr>
          <w:color w:val="231F20"/>
          <w:spacing w:val="-12"/>
        </w:rPr>
        <w:t> </w:t>
      </w:r>
      <w:r>
        <w:rPr>
          <w:color w:val="231F20"/>
        </w:rPr>
        <w:t>биофильный</w:t>
      </w:r>
      <w:r>
        <w:rPr>
          <w:color w:val="231F20"/>
          <w:spacing w:val="-13"/>
        </w:rPr>
        <w:t> </w:t>
      </w:r>
      <w:r>
        <w:rPr>
          <w:color w:val="231F20"/>
        </w:rPr>
        <w:t>дизайн,</w:t>
      </w:r>
      <w:r>
        <w:rPr>
          <w:color w:val="231F20"/>
          <w:spacing w:val="-12"/>
        </w:rPr>
        <w:t> </w:t>
      </w:r>
      <w:r>
        <w:rPr>
          <w:color w:val="231F20"/>
        </w:rPr>
        <w:t>озелене-</w:t>
      </w:r>
      <w:r>
        <w:rPr>
          <w:color w:val="231F20"/>
          <w:spacing w:val="-58"/>
        </w:rPr>
        <w:t> </w:t>
      </w:r>
      <w:r>
        <w:rPr>
          <w:color w:val="231F20"/>
        </w:rPr>
        <w:t>ние</w:t>
      </w:r>
      <w:r>
        <w:rPr>
          <w:color w:val="231F20"/>
          <w:spacing w:val="-2"/>
        </w:rPr>
        <w:t> </w:t>
      </w:r>
      <w:r>
        <w:rPr>
          <w:color w:val="231F20"/>
        </w:rPr>
        <w:t>террас, контейнерное озеленение.</w:t>
      </w:r>
    </w:p>
    <w:p>
      <w:pPr>
        <w:pStyle w:val="BodyText"/>
        <w:spacing w:before="2"/>
        <w:jc w:val="left"/>
        <w:rPr>
          <w:sz w:val="25"/>
        </w:rPr>
      </w:pPr>
    </w:p>
    <w:p>
      <w:pPr>
        <w:pStyle w:val="BodyText"/>
        <w:spacing w:line="249" w:lineRule="auto" w:before="1"/>
        <w:ind w:left="166" w:right="493" w:firstLine="396"/>
      </w:pPr>
      <w:r>
        <w:rPr>
          <w:color w:val="231F20"/>
          <w:spacing w:val="-1"/>
        </w:rPr>
        <w:t>The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article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focuses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on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renovation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office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buildings.</w:t>
      </w:r>
      <w:r>
        <w:rPr>
          <w:color w:val="231F20"/>
          <w:spacing w:val="-13"/>
        </w:rPr>
        <w:t> </w:t>
      </w:r>
      <w:r>
        <w:rPr>
          <w:color w:val="231F20"/>
        </w:rPr>
        <w:t>It</w:t>
      </w:r>
      <w:r>
        <w:rPr>
          <w:color w:val="231F20"/>
          <w:spacing w:val="-14"/>
        </w:rPr>
        <w:t> </w:t>
      </w:r>
      <w:r>
        <w:rPr>
          <w:color w:val="231F20"/>
        </w:rPr>
        <w:t>proposes</w:t>
      </w:r>
      <w:r>
        <w:rPr>
          <w:color w:val="231F20"/>
          <w:spacing w:val="-13"/>
        </w:rPr>
        <w:t> </w:t>
      </w:r>
      <w:r>
        <w:rPr>
          <w:color w:val="231F20"/>
        </w:rPr>
        <w:t>that</w:t>
      </w:r>
      <w:r>
        <w:rPr>
          <w:color w:val="231F20"/>
          <w:spacing w:val="-14"/>
        </w:rPr>
        <w:t> </w:t>
      </w:r>
      <w:r>
        <w:rPr>
          <w:color w:val="231F20"/>
        </w:rPr>
        <w:t>greening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office</w:t>
      </w:r>
      <w:r>
        <w:rPr>
          <w:color w:val="231F20"/>
          <w:spacing w:val="-14"/>
        </w:rPr>
        <w:t> </w:t>
      </w:r>
      <w:r>
        <w:rPr>
          <w:color w:val="231F20"/>
        </w:rPr>
        <w:t>buildings</w:t>
      </w:r>
      <w:r>
        <w:rPr>
          <w:color w:val="231F20"/>
          <w:spacing w:val="-57"/>
        </w:rPr>
        <w:t> </w:t>
      </w:r>
      <w:r>
        <w:rPr>
          <w:color w:val="231F20"/>
        </w:rPr>
        <w:t>is a tool to improve urban comfort, urban health and human working environment. We discuss the</w:t>
      </w:r>
      <w:r>
        <w:rPr>
          <w:color w:val="231F20"/>
          <w:spacing w:val="1"/>
        </w:rPr>
        <w:t> </w:t>
      </w:r>
      <w:r>
        <w:rPr>
          <w:color w:val="231F20"/>
        </w:rPr>
        <w:t>ways to transform work environment, which include green terraces, green facades and green roofs.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Importantly, such planting design solutions have a restorative effect on cognitive processes, on recovery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from mental fatigue and stress. We also use a cognitive psychology approach to offer the principles</w:t>
      </w:r>
      <w:r>
        <w:rPr>
          <w:color w:val="231F20"/>
          <w:spacing w:val="1"/>
        </w:rPr>
        <w:t> </w:t>
      </w:r>
      <w:r>
        <w:rPr>
          <w:color w:val="231F20"/>
        </w:rPr>
        <w:t>of greening of office buildings. We justify the benefits of container gardening and give the selection</w:t>
      </w:r>
      <w:r>
        <w:rPr>
          <w:color w:val="231F20"/>
          <w:spacing w:val="-57"/>
        </w:rPr>
        <w:t> </w:t>
      </w:r>
      <w:r>
        <w:rPr>
          <w:color w:val="231F20"/>
        </w:rPr>
        <w:t>criteria for the assortment of plants. The article provides examples of containers and green terraces</w:t>
      </w:r>
      <w:r>
        <w:rPr>
          <w:color w:val="231F20"/>
          <w:spacing w:val="1"/>
        </w:rPr>
        <w:t> </w:t>
      </w:r>
      <w:r>
        <w:rPr>
          <w:color w:val="231F20"/>
        </w:rPr>
        <w:t>for</w:t>
      </w:r>
      <w:r>
        <w:rPr>
          <w:color w:val="231F20"/>
          <w:spacing w:val="-1"/>
        </w:rPr>
        <w:t> </w:t>
      </w:r>
      <w:r>
        <w:rPr>
          <w:color w:val="231F20"/>
        </w:rPr>
        <w:t>office buildings.</w:t>
      </w:r>
    </w:p>
    <w:p>
      <w:pPr>
        <w:pStyle w:val="BodyText"/>
        <w:spacing w:before="8"/>
        <w:ind w:left="563"/>
      </w:pPr>
      <w:r>
        <w:rPr>
          <w:i/>
          <w:color w:val="231F20"/>
        </w:rPr>
        <w:t>Keywords</w:t>
      </w:r>
      <w:r>
        <w:rPr>
          <w:color w:val="231F20"/>
        </w:rPr>
        <w:t>:</w:t>
      </w:r>
      <w:r>
        <w:rPr>
          <w:color w:val="231F20"/>
          <w:spacing w:val="-1"/>
        </w:rPr>
        <w:t> </w:t>
      </w:r>
      <w:r>
        <w:rPr>
          <w:color w:val="231F20"/>
        </w:rPr>
        <w:t>business</w:t>
      </w:r>
      <w:r>
        <w:rPr>
          <w:color w:val="231F20"/>
          <w:spacing w:val="-1"/>
        </w:rPr>
        <w:t> </w:t>
      </w:r>
      <w:r>
        <w:rPr>
          <w:color w:val="231F20"/>
        </w:rPr>
        <w:t>centers,</w:t>
      </w:r>
      <w:r>
        <w:rPr>
          <w:color w:val="231F20"/>
          <w:spacing w:val="-1"/>
        </w:rPr>
        <w:t> </w:t>
      </w:r>
      <w:r>
        <w:rPr>
          <w:color w:val="231F20"/>
        </w:rPr>
        <w:t>urban</w:t>
      </w:r>
      <w:r>
        <w:rPr>
          <w:color w:val="231F20"/>
          <w:spacing w:val="-1"/>
        </w:rPr>
        <w:t> </w:t>
      </w:r>
      <w:r>
        <w:rPr>
          <w:color w:val="231F20"/>
        </w:rPr>
        <w:t>health, biophilic</w:t>
      </w:r>
      <w:r>
        <w:rPr>
          <w:color w:val="231F20"/>
          <w:spacing w:val="-1"/>
        </w:rPr>
        <w:t> </w:t>
      </w:r>
      <w:r>
        <w:rPr>
          <w:color w:val="231F20"/>
        </w:rPr>
        <w:t>design,</w:t>
      </w:r>
      <w:r>
        <w:rPr>
          <w:color w:val="231F20"/>
          <w:spacing w:val="-1"/>
        </w:rPr>
        <w:t> </w:t>
      </w:r>
      <w:r>
        <w:rPr>
          <w:color w:val="231F20"/>
        </w:rPr>
        <w:t>terrace</w:t>
      </w:r>
      <w:r>
        <w:rPr>
          <w:color w:val="231F20"/>
          <w:spacing w:val="-1"/>
        </w:rPr>
        <w:t> </w:t>
      </w:r>
      <w:r>
        <w:rPr>
          <w:color w:val="231F20"/>
        </w:rPr>
        <w:t>garden,</w:t>
      </w:r>
      <w:r>
        <w:rPr>
          <w:color w:val="231F20"/>
          <w:spacing w:val="-1"/>
        </w:rPr>
        <w:t> </w:t>
      </w:r>
      <w:r>
        <w:rPr>
          <w:color w:val="231F20"/>
        </w:rPr>
        <w:t>container gardening.</w:t>
      </w:r>
    </w:p>
    <w:p>
      <w:pPr>
        <w:spacing w:after="0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 w:right="1" w:firstLine="396"/>
      </w:pPr>
      <w:r>
        <w:rPr>
          <w:color w:val="231F20"/>
        </w:rPr>
        <w:t>Общественно-деловые</w:t>
      </w:r>
      <w:r>
        <w:rPr>
          <w:color w:val="231F20"/>
          <w:spacing w:val="1"/>
        </w:rPr>
        <w:t> </w:t>
      </w:r>
      <w:r>
        <w:rPr>
          <w:color w:val="231F20"/>
        </w:rPr>
        <w:t>центры</w:t>
      </w:r>
      <w:r>
        <w:rPr>
          <w:color w:val="231F20"/>
          <w:spacing w:val="1"/>
        </w:rPr>
        <w:t> </w:t>
      </w:r>
      <w:r>
        <w:rPr>
          <w:color w:val="231F20"/>
        </w:rPr>
        <w:t>состав-</w:t>
      </w:r>
      <w:r>
        <w:rPr>
          <w:color w:val="231F20"/>
          <w:spacing w:val="1"/>
        </w:rPr>
        <w:t> </w:t>
      </w:r>
      <w:r>
        <w:rPr>
          <w:color w:val="231F20"/>
        </w:rPr>
        <w:t>ляют заметную часть современной застрой-</w:t>
      </w:r>
      <w:r>
        <w:rPr>
          <w:color w:val="231F20"/>
          <w:spacing w:val="1"/>
        </w:rPr>
        <w:t> </w:t>
      </w:r>
      <w:r>
        <w:rPr>
          <w:color w:val="231F20"/>
        </w:rPr>
        <w:t>ки Санкт-Петербурга как в исторической его</w:t>
      </w:r>
      <w:r>
        <w:rPr>
          <w:color w:val="231F20"/>
          <w:spacing w:val="-57"/>
        </w:rPr>
        <w:t> </w:t>
      </w:r>
      <w:r>
        <w:rPr>
          <w:color w:val="231F20"/>
        </w:rPr>
        <w:t>части, так и периферийных районах. По дан-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компании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«Knight</w:t>
      </w:r>
      <w:r>
        <w:rPr>
          <w:color w:val="231F20"/>
          <w:spacing w:val="-13"/>
        </w:rPr>
        <w:t> </w:t>
      </w:r>
      <w:r>
        <w:rPr>
          <w:color w:val="231F20"/>
        </w:rPr>
        <w:t>Frank</w:t>
      </w:r>
      <w:r>
        <w:rPr>
          <w:color w:val="231F20"/>
          <w:spacing w:val="-13"/>
        </w:rPr>
        <w:t> </w:t>
      </w:r>
      <w:r>
        <w:rPr>
          <w:color w:val="231F20"/>
        </w:rPr>
        <w:t>St</w:t>
      </w:r>
      <w:r>
        <w:rPr>
          <w:color w:val="231F20"/>
          <w:spacing w:val="-13"/>
        </w:rPr>
        <w:t> </w:t>
      </w:r>
      <w:r>
        <w:rPr>
          <w:color w:val="231F20"/>
        </w:rPr>
        <w:t>Petersburg»</w:t>
      </w:r>
      <w:r>
        <w:rPr>
          <w:color w:val="231F20"/>
          <w:spacing w:val="-13"/>
        </w:rPr>
        <w:t> </w:t>
      </w:r>
      <w:r>
        <w:rPr>
          <w:color w:val="231F20"/>
        </w:rPr>
        <w:t>со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стремительным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развитием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компаний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IT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сферы</w:t>
      </w:r>
    </w:p>
    <w:p>
      <w:pPr>
        <w:pStyle w:val="BodyText"/>
        <w:spacing w:line="249" w:lineRule="auto" w:before="6"/>
        <w:ind w:left="503"/>
      </w:pPr>
      <w:r>
        <w:rPr>
          <w:color w:val="231F20"/>
        </w:rPr>
        <w:t>«наблюдается активный спрос коммерческой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недвижимости,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особенно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качественные</w:t>
      </w:r>
      <w:r>
        <w:rPr>
          <w:color w:val="231F20"/>
          <w:spacing w:val="-14"/>
        </w:rPr>
        <w:t> </w:t>
      </w:r>
      <w:r>
        <w:rPr>
          <w:color w:val="231F20"/>
        </w:rPr>
        <w:t>по-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мещения». Так как введение новых бизнес цен-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тров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класса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количественно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снизилось,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возник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интерес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девелоперов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собственников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ренова-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своих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пересмотру</w:t>
      </w:r>
      <w:r>
        <w:rPr>
          <w:color w:val="231F20"/>
          <w:spacing w:val="-14"/>
        </w:rPr>
        <w:t> </w:t>
      </w:r>
      <w:r>
        <w:rPr>
          <w:color w:val="231F20"/>
        </w:rPr>
        <w:t>устаревших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концепций, чтобы обеспечить заполнение объ-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ектов [1]. Актуальной концепцией обновления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интерьеров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экстерьеров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объектов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может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стать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формирование более комфортной и здоровой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среды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офисных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помещениях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средствами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фи-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тодизайна; формирование более привлекатель-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ных озелененных пространств в ближайшем</w:t>
      </w:r>
      <w:r>
        <w:rPr>
          <w:color w:val="231F20"/>
          <w:spacing w:val="1"/>
        </w:rPr>
        <w:t> </w:t>
      </w:r>
      <w:r>
        <w:rPr>
          <w:color w:val="231F20"/>
        </w:rPr>
        <w:t>окружении здания; интеграция растительных</w:t>
      </w:r>
      <w:r>
        <w:rPr>
          <w:color w:val="231F20"/>
          <w:spacing w:val="-57"/>
        </w:rPr>
        <w:t> </w:t>
      </w:r>
      <w:r>
        <w:rPr>
          <w:color w:val="231F20"/>
        </w:rPr>
        <w:t>компонентов в его экстерьер. Такое предпо-</w:t>
      </w:r>
      <w:r>
        <w:rPr>
          <w:color w:val="231F20"/>
          <w:spacing w:val="1"/>
        </w:rPr>
        <w:t> </w:t>
      </w:r>
      <w:r>
        <w:rPr>
          <w:color w:val="231F20"/>
        </w:rPr>
        <w:t>ложение вытекает из данных научных иссле-</w:t>
      </w:r>
      <w:r>
        <w:rPr>
          <w:color w:val="231F20"/>
          <w:spacing w:val="-57"/>
        </w:rPr>
        <w:t> </w:t>
      </w:r>
      <w:r>
        <w:rPr>
          <w:color w:val="231F20"/>
        </w:rPr>
        <w:t>дований в области когнитивной психологии:</w:t>
      </w:r>
      <w:r>
        <w:rPr>
          <w:color w:val="231F20"/>
          <w:spacing w:val="1"/>
        </w:rPr>
        <w:t> </w:t>
      </w:r>
      <w:r>
        <w:rPr>
          <w:color w:val="231F20"/>
        </w:rPr>
        <w:t>природные объекты, особенно растения, вос-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принимаются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привлекательные,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вы-</w:t>
      </w:r>
      <w:r>
        <w:rPr>
          <w:color w:val="231F20"/>
          <w:spacing w:val="-58"/>
        </w:rPr>
        <w:t> </w:t>
      </w:r>
      <w:r>
        <w:rPr>
          <w:color w:val="231F20"/>
        </w:rPr>
        <w:t>зывают</w:t>
      </w:r>
      <w:r>
        <w:rPr>
          <w:color w:val="231F20"/>
          <w:spacing w:val="-15"/>
        </w:rPr>
        <w:t> </w:t>
      </w:r>
      <w:r>
        <w:rPr>
          <w:color w:val="231F20"/>
        </w:rPr>
        <w:t>более</w:t>
      </w:r>
      <w:r>
        <w:rPr>
          <w:color w:val="231F20"/>
          <w:spacing w:val="-15"/>
        </w:rPr>
        <w:t> </w:t>
      </w:r>
      <w:r>
        <w:rPr>
          <w:color w:val="231F20"/>
        </w:rPr>
        <w:t>позитивный</w:t>
      </w:r>
      <w:r>
        <w:rPr>
          <w:color w:val="231F20"/>
          <w:spacing w:val="-14"/>
        </w:rPr>
        <w:t> </w:t>
      </w:r>
      <w:r>
        <w:rPr>
          <w:color w:val="231F20"/>
        </w:rPr>
        <w:t>отклик,</w:t>
      </w:r>
      <w:r>
        <w:rPr>
          <w:color w:val="231F20"/>
          <w:spacing w:val="-15"/>
        </w:rPr>
        <w:t> </w:t>
      </w:r>
      <w:r>
        <w:rPr>
          <w:color w:val="231F20"/>
        </w:rPr>
        <w:t>чем</w:t>
      </w:r>
      <w:r>
        <w:rPr>
          <w:color w:val="231F20"/>
          <w:spacing w:val="-15"/>
        </w:rPr>
        <w:t> </w:t>
      </w:r>
      <w:r>
        <w:rPr>
          <w:color w:val="231F20"/>
        </w:rPr>
        <w:t>здания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сооружения [2].</w:t>
      </w:r>
    </w:p>
    <w:p>
      <w:pPr>
        <w:pStyle w:val="BodyText"/>
        <w:spacing w:line="249" w:lineRule="auto" w:before="21"/>
        <w:ind w:left="503" w:firstLine="396"/>
      </w:pPr>
      <w:r>
        <w:rPr>
          <w:color w:val="231F20"/>
        </w:rPr>
        <w:t>Существующая ситуация в Санкт-Петер-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бурге,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во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многих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других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крупных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городах,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характеризуется почти полным отсутствием</w:t>
      </w:r>
      <w:r>
        <w:rPr>
          <w:color w:val="231F20"/>
          <w:spacing w:val="1"/>
        </w:rPr>
        <w:t> </w:t>
      </w:r>
      <w:r>
        <w:rPr>
          <w:color w:val="231F20"/>
        </w:rPr>
        <w:t>элементов озеленения на территориях круп-</w:t>
      </w:r>
      <w:r>
        <w:rPr>
          <w:color w:val="231F20"/>
          <w:spacing w:val="1"/>
        </w:rPr>
        <w:t> </w:t>
      </w:r>
      <w:r>
        <w:rPr>
          <w:color w:val="231F20"/>
        </w:rPr>
        <w:t>ных бизнес-центров [3] и невысокими тре-</w:t>
      </w:r>
      <w:r>
        <w:rPr>
          <w:color w:val="231F20"/>
          <w:spacing w:val="1"/>
        </w:rPr>
        <w:t> </w:t>
      </w:r>
      <w:r>
        <w:rPr>
          <w:color w:val="231F20"/>
        </w:rPr>
        <w:t>бованиями к минимальной доле озеленения</w:t>
      </w:r>
      <w:r>
        <w:rPr>
          <w:color w:val="231F20"/>
          <w:spacing w:val="1"/>
        </w:rPr>
        <w:t> </w:t>
      </w:r>
      <w:r>
        <w:rPr>
          <w:color w:val="231F20"/>
        </w:rPr>
        <w:t>для земельных участков в целом для обще-</w:t>
      </w:r>
      <w:r>
        <w:rPr>
          <w:color w:val="231F20"/>
          <w:spacing w:val="1"/>
        </w:rPr>
        <w:t> </w:t>
      </w:r>
      <w:r>
        <w:rPr>
          <w:color w:val="231F20"/>
        </w:rPr>
        <w:t>ственно-деловой</w:t>
      </w:r>
      <w:r>
        <w:rPr>
          <w:color w:val="231F20"/>
          <w:spacing w:val="-10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9"/>
        </w:rPr>
        <w:t> </w:t>
      </w:r>
      <w:r>
        <w:rPr>
          <w:color w:val="231F20"/>
        </w:rPr>
        <w:t>[4].</w:t>
      </w:r>
      <w:r>
        <w:rPr>
          <w:color w:val="231F20"/>
          <w:spacing w:val="-10"/>
        </w:rPr>
        <w:t> </w:t>
      </w:r>
      <w:r>
        <w:rPr>
          <w:color w:val="231F20"/>
        </w:rPr>
        <w:t>Это</w:t>
      </w:r>
      <w:r>
        <w:rPr>
          <w:color w:val="231F20"/>
          <w:spacing w:val="-9"/>
        </w:rPr>
        <w:t> </w:t>
      </w:r>
      <w:r>
        <w:rPr>
          <w:color w:val="231F20"/>
        </w:rPr>
        <w:t>приводит</w:t>
      </w:r>
      <w:r>
        <w:rPr>
          <w:color w:val="231F20"/>
          <w:spacing w:val="-58"/>
        </w:rPr>
        <w:t> </w:t>
      </w:r>
      <w:r>
        <w:rPr>
          <w:color w:val="231F20"/>
        </w:rPr>
        <w:t>к снижению площадей озелененных террито-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рий в городе, что отрицательно сказывается на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санитарно-гигиенических</w:t>
      </w:r>
      <w:r>
        <w:rPr>
          <w:color w:val="231F20"/>
          <w:spacing w:val="-9"/>
        </w:rPr>
        <w:t> </w:t>
      </w:r>
      <w:r>
        <w:rPr>
          <w:color w:val="231F20"/>
        </w:rPr>
        <w:t>показателях</w:t>
      </w:r>
      <w:r>
        <w:rPr>
          <w:color w:val="231F20"/>
          <w:spacing w:val="-9"/>
        </w:rPr>
        <w:t> </w:t>
      </w:r>
      <w:r>
        <w:rPr>
          <w:color w:val="231F20"/>
        </w:rPr>
        <w:t>город-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ской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среды.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Крайне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редко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уделяется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достаточ-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ное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внимание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созданию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зеленых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компонентов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структуре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здания: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эксплуатируемых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кров-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лях, фасадах и террасах, в целях создания ком-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фортной архитектурной среды во многом из-за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сложностей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технологического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агротехниче-</w:t>
      </w:r>
      <w:r>
        <w:rPr>
          <w:color w:val="231F20"/>
          <w:spacing w:val="-58"/>
        </w:rPr>
        <w:t> </w:t>
      </w:r>
      <w:r>
        <w:rPr>
          <w:color w:val="231F20"/>
        </w:rPr>
        <w:t>ского</w:t>
      </w:r>
      <w:r>
        <w:rPr>
          <w:color w:val="231F20"/>
          <w:spacing w:val="-1"/>
        </w:rPr>
        <w:t> </w:t>
      </w:r>
      <w:r>
        <w:rPr>
          <w:color w:val="231F20"/>
        </w:rPr>
        <w:t>характера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BodyText"/>
        <w:spacing w:line="249" w:lineRule="auto" w:before="17"/>
        <w:ind w:left="503" w:firstLine="396"/>
      </w:pPr>
      <w:r>
        <w:rPr>
          <w:color w:val="231F20"/>
          <w:w w:val="95"/>
        </w:rPr>
        <w:t>Современная городская среда с ее высокой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информационной, визуальной и шумовой на-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грузками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вызывает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напряжение,</w:t>
      </w:r>
      <w:r>
        <w:rPr>
          <w:color w:val="231F20"/>
          <w:spacing w:val="-12"/>
        </w:rPr>
        <w:t> </w:t>
      </w:r>
      <w:r>
        <w:rPr>
          <w:color w:val="231F20"/>
        </w:rPr>
        <w:t>стресс,</w:t>
      </w:r>
      <w:r>
        <w:rPr>
          <w:color w:val="231F20"/>
          <w:spacing w:val="-12"/>
        </w:rPr>
        <w:t> </w:t>
      </w:r>
      <w:r>
        <w:rPr>
          <w:color w:val="231F20"/>
        </w:rPr>
        <w:t>ухуд-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шение ментального здоровья в целом, в то вре-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мя как природные компоненты в городской</w:t>
      </w:r>
      <w:r>
        <w:rPr>
          <w:color w:val="231F20"/>
          <w:spacing w:val="1"/>
        </w:rPr>
        <w:t> </w:t>
      </w:r>
      <w:r>
        <w:rPr>
          <w:color w:val="231F20"/>
        </w:rPr>
        <w:t>среде</w:t>
      </w:r>
      <w:r>
        <w:rPr>
          <w:color w:val="231F20"/>
          <w:spacing w:val="20"/>
        </w:rPr>
        <w:t> </w:t>
      </w:r>
      <w:r>
        <w:rPr>
          <w:color w:val="231F20"/>
        </w:rPr>
        <w:t>оказывают</w:t>
      </w:r>
      <w:r>
        <w:rPr>
          <w:color w:val="231F20"/>
          <w:spacing w:val="21"/>
        </w:rPr>
        <w:t> </w:t>
      </w:r>
      <w:r>
        <w:rPr>
          <w:color w:val="231F20"/>
        </w:rPr>
        <w:t>положительное</w:t>
      </w:r>
      <w:r>
        <w:rPr>
          <w:color w:val="231F20"/>
          <w:spacing w:val="20"/>
        </w:rPr>
        <w:t> </w:t>
      </w:r>
      <w:r>
        <w:rPr>
          <w:color w:val="231F20"/>
        </w:rPr>
        <w:t>влияние</w:t>
      </w:r>
      <w:r>
        <w:rPr>
          <w:color w:val="231F20"/>
          <w:spacing w:val="21"/>
        </w:rPr>
        <w:t> </w:t>
      </w:r>
      <w:r>
        <w:rPr>
          <w:color w:val="231F20"/>
        </w:rPr>
        <w:t>на</w:t>
      </w:r>
    </w:p>
    <w:p>
      <w:pPr>
        <w:pStyle w:val="BodyText"/>
        <w:spacing w:line="249" w:lineRule="auto" w:before="78"/>
        <w:ind w:left="296" w:right="158"/>
      </w:pPr>
      <w:r>
        <w:rPr/>
        <w:br w:type="column"/>
      </w:r>
      <w:r>
        <w:rPr>
          <w:color w:val="231F20"/>
        </w:rPr>
        <w:t>восстановление когнитивных процессов [5]</w:t>
      </w:r>
      <w:r>
        <w:rPr>
          <w:color w:val="231F20"/>
          <w:spacing w:val="1"/>
        </w:rPr>
        <w:t> </w:t>
      </w:r>
      <w:r>
        <w:rPr>
          <w:color w:val="231F20"/>
        </w:rPr>
        <w:t>[6] [7] [8].</w:t>
      </w:r>
    </w:p>
    <w:p>
      <w:pPr>
        <w:pStyle w:val="BodyText"/>
        <w:spacing w:line="249" w:lineRule="auto" w:before="2"/>
        <w:ind w:left="296" w:right="156" w:firstLine="396"/>
      </w:pPr>
      <w:r>
        <w:rPr>
          <w:color w:val="231F20"/>
          <w:w w:val="90"/>
        </w:rPr>
        <w:t>Одним из направлений в современном дизай-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не офисных пространств, экстерьеров офисных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0"/>
        </w:rPr>
        <w:t>зданий и прилегающих к ним городских террито-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0"/>
        </w:rPr>
        <w:t>рий основывается на концепции «биофилии» как</w:t>
      </w:r>
      <w:r>
        <w:rPr>
          <w:color w:val="231F20"/>
          <w:spacing w:val="1"/>
          <w:w w:val="90"/>
        </w:rPr>
        <w:t> </w:t>
      </w:r>
      <w:r>
        <w:rPr>
          <w:color w:val="231F20"/>
          <w:w w:val="95"/>
        </w:rPr>
        <w:t>фундаментальной потребности человека в при-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родных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компонентах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повседневной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жизни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[9].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Дизайн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включением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естественных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природных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элементов в архитектурную среду, быстро стал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востребованным благодаря своей эстетической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привлекательности, а его главным преимуще-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ством является положительное воздействие на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физическое и ментальное здоровье. Такой под-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ход особенно важен при проектировании поме-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0"/>
        </w:rPr>
        <w:t>щений и пространств, в которых люди будут про-</w:t>
      </w:r>
      <w:r>
        <w:rPr>
          <w:color w:val="231F20"/>
          <w:spacing w:val="1"/>
          <w:w w:val="90"/>
        </w:rPr>
        <w:t> </w:t>
      </w:r>
      <w:r>
        <w:rPr>
          <w:color w:val="231F20"/>
          <w:spacing w:val="-1"/>
          <w:w w:val="95"/>
        </w:rPr>
        <w:t>водить</w:t>
      </w:r>
      <w:r>
        <w:rPr>
          <w:color w:val="231F20"/>
          <w:spacing w:val="-11"/>
          <w:w w:val="95"/>
        </w:rPr>
        <w:t> </w:t>
      </w:r>
      <w:r>
        <w:rPr>
          <w:color w:val="231F20"/>
          <w:spacing w:val="-1"/>
          <w:w w:val="95"/>
        </w:rPr>
        <w:t>много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времени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условиях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значительных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когнитивных нагрузок, например, в офисах IT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компаний</w:t>
      </w:r>
      <w:r>
        <w:rPr>
          <w:color w:val="231F20"/>
          <w:spacing w:val="-11"/>
        </w:rPr>
        <w:t> </w:t>
      </w:r>
      <w:r>
        <w:rPr>
          <w:color w:val="231F20"/>
        </w:rPr>
        <w:t>или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учебных</w:t>
      </w:r>
      <w:r>
        <w:rPr>
          <w:color w:val="231F20"/>
          <w:spacing w:val="-11"/>
        </w:rPr>
        <w:t> </w:t>
      </w:r>
      <w:r>
        <w:rPr>
          <w:color w:val="231F20"/>
        </w:rPr>
        <w:t>заведениях.</w:t>
      </w:r>
    </w:p>
    <w:p>
      <w:pPr>
        <w:pStyle w:val="BodyText"/>
        <w:spacing w:line="249" w:lineRule="auto" w:before="17"/>
        <w:ind w:left="296" w:right="160" w:firstLine="396"/>
      </w:pPr>
      <w:r>
        <w:rPr>
          <w:color w:val="231F20"/>
        </w:rPr>
        <w:t>В условиях плотной застройки историче-</w:t>
      </w:r>
      <w:r>
        <w:rPr>
          <w:color w:val="231F20"/>
          <w:spacing w:val="-57"/>
        </w:rPr>
        <w:t> </w:t>
      </w:r>
      <w:r>
        <w:rPr>
          <w:color w:val="231F20"/>
        </w:rPr>
        <w:t>ски сложившихся районов Санкт-Петербурга</w:t>
      </w:r>
      <w:r>
        <w:rPr>
          <w:color w:val="231F20"/>
          <w:spacing w:val="-57"/>
        </w:rPr>
        <w:t> </w:t>
      </w:r>
      <w:r>
        <w:rPr>
          <w:color w:val="231F20"/>
        </w:rPr>
        <w:t>сложно найти свободные участки для разме-</w:t>
      </w:r>
      <w:r>
        <w:rPr>
          <w:color w:val="231F20"/>
          <w:spacing w:val="1"/>
        </w:rPr>
        <w:t> </w:t>
      </w:r>
      <w:r>
        <w:rPr>
          <w:color w:val="231F20"/>
        </w:rPr>
        <w:t>щения зелени вблизи вновь возводимых объ-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ектов.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Выходом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применение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при-</w:t>
      </w:r>
      <w:r>
        <w:rPr>
          <w:color w:val="231F20"/>
          <w:spacing w:val="-58"/>
        </w:rPr>
        <w:t> </w:t>
      </w:r>
      <w:r>
        <w:rPr>
          <w:color w:val="231F20"/>
        </w:rPr>
        <w:t>емов интеграции зелени в структуру зданий: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озеленение террас, фасадов, эксплуатируемых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кровель подземных сооружений, использова-</w:t>
      </w:r>
      <w:r>
        <w:rPr>
          <w:color w:val="231F20"/>
          <w:spacing w:val="-57"/>
        </w:rPr>
        <w:t> </w:t>
      </w:r>
      <w:r>
        <w:rPr>
          <w:color w:val="231F20"/>
        </w:rPr>
        <w:t>ние ресурсов вертикального, контейнерного</w:t>
      </w:r>
      <w:r>
        <w:rPr>
          <w:color w:val="231F20"/>
          <w:spacing w:val="1"/>
        </w:rPr>
        <w:t> </w:t>
      </w:r>
      <w:r>
        <w:rPr>
          <w:color w:val="231F20"/>
        </w:rPr>
        <w:t>и кровельного озеленения, что обеспечит до-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полнительный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климаторегулирующий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оздо-</w:t>
      </w:r>
      <w:r>
        <w:rPr>
          <w:color w:val="231F20"/>
          <w:spacing w:val="-58"/>
        </w:rPr>
        <w:t> </w:t>
      </w:r>
      <w:r>
        <w:rPr>
          <w:color w:val="231F20"/>
        </w:rPr>
        <w:t>ровительный</w:t>
      </w:r>
      <w:r>
        <w:rPr>
          <w:color w:val="231F20"/>
          <w:spacing w:val="-1"/>
        </w:rPr>
        <w:t> </w:t>
      </w:r>
      <w:r>
        <w:rPr>
          <w:color w:val="231F20"/>
        </w:rPr>
        <w:t>эффект [3][9].</w:t>
      </w:r>
    </w:p>
    <w:p>
      <w:pPr>
        <w:pStyle w:val="BodyText"/>
        <w:spacing w:line="249" w:lineRule="auto" w:before="12"/>
        <w:ind w:left="296" w:right="160" w:firstLine="396"/>
      </w:pPr>
      <w:r>
        <w:rPr>
          <w:color w:val="231F20"/>
        </w:rPr>
        <w:t>На основе существующих научных дан-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ных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сложившейся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проектной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практики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мож-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но предложить следующие принципы интегра-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ции зеленых компонентов в архитектурный</w:t>
      </w:r>
      <w:r>
        <w:rPr>
          <w:color w:val="231F20"/>
          <w:spacing w:val="1"/>
        </w:rPr>
        <w:t> </w:t>
      </w:r>
      <w:r>
        <w:rPr>
          <w:color w:val="231F20"/>
        </w:rPr>
        <w:t>объект</w:t>
      </w:r>
      <w:r>
        <w:rPr>
          <w:color w:val="231F20"/>
          <w:spacing w:val="-1"/>
        </w:rPr>
        <w:t> </w:t>
      </w:r>
      <w:r>
        <w:rPr>
          <w:color w:val="231F20"/>
        </w:rPr>
        <w:t>[3][10][11]:</w:t>
      </w:r>
    </w:p>
    <w:p>
      <w:pPr>
        <w:pStyle w:val="ListParagraph"/>
        <w:numPr>
          <w:ilvl w:val="1"/>
          <w:numId w:val="97"/>
        </w:numPr>
        <w:tabs>
          <w:tab w:pos="954" w:val="left" w:leader="none"/>
        </w:tabs>
        <w:spacing w:line="249" w:lineRule="auto" w:before="5" w:after="0"/>
        <w:ind w:left="296" w:right="161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принцип биопозитивности, предполага-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ющий приоритет зеленых компонентов над ис-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кусственными материалами как средств струк-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турирования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разграничения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пространств;</w:t>
      </w:r>
    </w:p>
    <w:p>
      <w:pPr>
        <w:pStyle w:val="ListParagraph"/>
        <w:numPr>
          <w:ilvl w:val="1"/>
          <w:numId w:val="97"/>
        </w:numPr>
        <w:tabs>
          <w:tab w:pos="950" w:val="left" w:leader="none"/>
        </w:tabs>
        <w:spacing w:line="249" w:lineRule="auto" w:before="3" w:after="0"/>
        <w:ind w:left="296" w:right="161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принцип гуманизации среды, заключаю-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щийся в обеспечении комфорта и безопасности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в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структуре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территорий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средствами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озеленения;</w:t>
      </w:r>
    </w:p>
    <w:p>
      <w:pPr>
        <w:pStyle w:val="ListParagraph"/>
        <w:numPr>
          <w:ilvl w:val="1"/>
          <w:numId w:val="97"/>
        </w:numPr>
        <w:tabs>
          <w:tab w:pos="959" w:val="left" w:leader="none"/>
        </w:tabs>
        <w:spacing w:line="249" w:lineRule="auto" w:before="3" w:after="0"/>
        <w:ind w:left="296" w:right="159" w:firstLine="396"/>
        <w:jc w:val="both"/>
        <w:rPr>
          <w:sz w:val="24"/>
        </w:rPr>
      </w:pPr>
      <w:r>
        <w:rPr>
          <w:color w:val="231F20"/>
          <w:sz w:val="24"/>
        </w:rPr>
        <w:t>выбор устойчивого (жизнеспособного)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ассортимента зеленых насаждений, сохраня-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ющих свои качества в течении максимально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продолжительного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периода;</w:t>
      </w:r>
    </w:p>
    <w:p>
      <w:pPr>
        <w:pStyle w:val="ListParagraph"/>
        <w:numPr>
          <w:ilvl w:val="1"/>
          <w:numId w:val="97"/>
        </w:numPr>
        <w:tabs>
          <w:tab w:pos="947" w:val="left" w:leader="none"/>
        </w:tabs>
        <w:spacing w:line="249" w:lineRule="auto" w:before="4" w:after="0"/>
        <w:ind w:left="296" w:right="161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принцип местной природной идентично-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сти,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обеспечивающий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приоритет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местных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дов растений и растительных сообществ при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выборе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ассортимента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зеленых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насаждений.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732" w:top="980" w:bottom="920" w:left="800" w:right="800"/>
          <w:cols w:num="2" w:equalWidth="0">
            <w:col w:w="5157" w:space="40"/>
            <w:col w:w="5113"/>
          </w:cols>
        </w:sectPr>
      </w:pPr>
    </w:p>
    <w:p>
      <w:pPr>
        <w:pStyle w:val="BodyText"/>
        <w:spacing w:line="249" w:lineRule="auto" w:before="78"/>
        <w:ind w:left="163" w:right="38" w:firstLine="396"/>
      </w:pPr>
      <w:r>
        <w:rPr>
          <w:color w:val="231F20"/>
        </w:rPr>
        <w:t>В современных проектных предложени-</w:t>
      </w:r>
      <w:r>
        <w:rPr>
          <w:color w:val="231F20"/>
          <w:spacing w:val="1"/>
        </w:rPr>
        <w:t> </w:t>
      </w:r>
      <w:r>
        <w:rPr>
          <w:color w:val="231F20"/>
        </w:rPr>
        <w:t>ях следует отдавать предпочтение приемам</w:t>
      </w:r>
      <w:r>
        <w:rPr>
          <w:color w:val="231F20"/>
          <w:spacing w:val="1"/>
        </w:rPr>
        <w:t> </w:t>
      </w:r>
      <w:r>
        <w:rPr>
          <w:color w:val="231F20"/>
        </w:rPr>
        <w:t>контейнерного</w:t>
      </w:r>
      <w:r>
        <w:rPr>
          <w:color w:val="231F20"/>
          <w:spacing w:val="-10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эксплуатируе-</w:t>
      </w:r>
      <w:r>
        <w:rPr>
          <w:color w:val="231F20"/>
          <w:spacing w:val="-57"/>
        </w:rPr>
        <w:t> </w:t>
      </w:r>
      <w:r>
        <w:rPr>
          <w:color w:val="231F20"/>
        </w:rPr>
        <w:t>мых кровель подземных и наземных паркин-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гов,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террас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здания: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создавать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зеленые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группы,</w:t>
      </w:r>
      <w:r>
        <w:rPr>
          <w:color w:val="231F20"/>
          <w:spacing w:val="-57"/>
        </w:rPr>
        <w:t> </w:t>
      </w:r>
      <w:r>
        <w:rPr>
          <w:color w:val="231F20"/>
        </w:rPr>
        <w:t>острова, «ковры» из растений; использовать</w:t>
      </w:r>
      <w:r>
        <w:rPr>
          <w:color w:val="231F20"/>
          <w:spacing w:val="1"/>
        </w:rPr>
        <w:t> </w:t>
      </w:r>
      <w:r>
        <w:rPr>
          <w:color w:val="231F20"/>
        </w:rPr>
        <w:t>преимущественно</w:t>
      </w:r>
      <w:r>
        <w:rPr>
          <w:color w:val="231F20"/>
          <w:spacing w:val="60"/>
        </w:rPr>
        <w:t> </w:t>
      </w:r>
      <w:r>
        <w:rPr>
          <w:color w:val="231F20"/>
        </w:rPr>
        <w:t>естественное</w:t>
      </w:r>
      <w:r>
        <w:rPr>
          <w:color w:val="231F20"/>
          <w:spacing w:val="60"/>
        </w:rPr>
        <w:t> </w:t>
      </w:r>
      <w:r>
        <w:rPr>
          <w:color w:val="231F20"/>
        </w:rPr>
        <w:t>освещение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натуральные</w:t>
      </w:r>
      <w:r>
        <w:rPr>
          <w:color w:val="231F20"/>
          <w:spacing w:val="-14"/>
        </w:rPr>
        <w:t> </w:t>
      </w:r>
      <w:r>
        <w:rPr>
          <w:color w:val="231F20"/>
        </w:rPr>
        <w:t>материалы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покрытий,</w:t>
      </w:r>
      <w:r>
        <w:rPr>
          <w:color w:val="231F20"/>
          <w:spacing w:val="-14"/>
        </w:rPr>
        <w:t> </w:t>
      </w:r>
      <w:r>
        <w:rPr>
          <w:color w:val="231F20"/>
        </w:rPr>
        <w:t>кон-</w:t>
      </w:r>
      <w:r>
        <w:rPr>
          <w:color w:val="231F20"/>
          <w:spacing w:val="-57"/>
        </w:rPr>
        <w:t> </w:t>
      </w:r>
      <w:r>
        <w:rPr>
          <w:color w:val="231F20"/>
        </w:rPr>
        <w:t>тейнеров и малых архитектурных форм, дре-</w:t>
      </w:r>
      <w:r>
        <w:rPr>
          <w:color w:val="231F20"/>
          <w:spacing w:val="-57"/>
        </w:rPr>
        <w:t> </w:t>
      </w:r>
      <w:r>
        <w:rPr>
          <w:color w:val="231F20"/>
        </w:rPr>
        <w:t>весных,</w:t>
      </w:r>
      <w:r>
        <w:rPr>
          <w:color w:val="231F20"/>
          <w:spacing w:val="-4"/>
        </w:rPr>
        <w:t> </w:t>
      </w:r>
      <w:r>
        <w:rPr>
          <w:color w:val="231F20"/>
        </w:rPr>
        <w:t>кустарниковых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травянистых</w:t>
      </w:r>
      <w:r>
        <w:rPr>
          <w:color w:val="231F20"/>
          <w:spacing w:val="-3"/>
        </w:rPr>
        <w:t> </w:t>
      </w:r>
      <w:r>
        <w:rPr>
          <w:color w:val="231F20"/>
        </w:rPr>
        <w:t>расте-</w:t>
      </w:r>
      <w:r>
        <w:rPr>
          <w:color w:val="231F20"/>
          <w:spacing w:val="-58"/>
        </w:rPr>
        <w:t> </w:t>
      </w:r>
      <w:r>
        <w:rPr>
          <w:color w:val="231F20"/>
        </w:rPr>
        <w:t>ний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природным</w:t>
      </w:r>
      <w:r>
        <w:rPr>
          <w:color w:val="231F20"/>
          <w:spacing w:val="-1"/>
        </w:rPr>
        <w:t> </w:t>
      </w:r>
      <w:r>
        <w:rPr>
          <w:color w:val="231F20"/>
        </w:rPr>
        <w:t>обликом.</w:t>
      </w:r>
    </w:p>
    <w:p>
      <w:pPr>
        <w:pStyle w:val="BodyText"/>
        <w:spacing w:line="249" w:lineRule="auto" w:before="11"/>
        <w:ind w:left="163" w:right="38" w:firstLine="396"/>
      </w:pPr>
      <w:r>
        <w:rPr>
          <w:color w:val="231F20"/>
          <w:w w:val="95"/>
        </w:rPr>
        <w:t>Предлагаемый размерный ряд контейнеров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для озеленения должен быть запроектирован</w:t>
      </w:r>
      <w:r>
        <w:rPr>
          <w:color w:val="231F20"/>
          <w:spacing w:val="-57"/>
        </w:rPr>
        <w:t> </w:t>
      </w:r>
      <w:r>
        <w:rPr>
          <w:color w:val="231F20"/>
        </w:rPr>
        <w:t>таким образом, чтобы обеспечить растениям</w:t>
      </w:r>
      <w:r>
        <w:rPr>
          <w:color w:val="231F20"/>
          <w:spacing w:val="1"/>
        </w:rPr>
        <w:t> </w:t>
      </w:r>
      <w:r>
        <w:rPr>
          <w:color w:val="231F20"/>
        </w:rPr>
        <w:t>достаточно</w:t>
      </w:r>
      <w:r>
        <w:rPr>
          <w:color w:val="231F20"/>
          <w:spacing w:val="-13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здорового</w:t>
      </w:r>
      <w:r>
        <w:rPr>
          <w:color w:val="231F20"/>
          <w:spacing w:val="-12"/>
        </w:rPr>
        <w:t> </w:t>
      </w:r>
      <w:r>
        <w:rPr>
          <w:color w:val="231F20"/>
        </w:rPr>
        <w:t>разви-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тия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корневой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системы.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Это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условие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свою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оче-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редь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обеспечивает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достаточное</w:t>
      </w:r>
      <w:r>
        <w:rPr>
          <w:color w:val="231F20"/>
          <w:spacing w:val="-14"/>
        </w:rPr>
        <w:t> </w:t>
      </w:r>
      <w:r>
        <w:rPr>
          <w:color w:val="231F20"/>
        </w:rPr>
        <w:t>развитие</w:t>
      </w:r>
      <w:r>
        <w:rPr>
          <w:color w:val="231F20"/>
          <w:spacing w:val="-14"/>
        </w:rPr>
        <w:t> </w:t>
      </w:r>
      <w:r>
        <w:rPr>
          <w:color w:val="231F20"/>
        </w:rPr>
        <w:t>крон</w:t>
      </w:r>
      <w:r>
        <w:rPr>
          <w:color w:val="231F20"/>
          <w:spacing w:val="-58"/>
        </w:rPr>
        <w:t> </w:t>
      </w:r>
      <w:r>
        <w:rPr>
          <w:color w:val="231F20"/>
        </w:rPr>
        <w:t>древесных растений, интенсивное наращива-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ние лиственной массы у травянистых растений.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Только в этом случае растения смогут положи-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тельно повлиять на микроклимат, уровень ком-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форта, обеспечить оздоровительный эффект,</w:t>
      </w:r>
      <w:r>
        <w:rPr>
          <w:color w:val="231F20"/>
          <w:spacing w:val="-57"/>
        </w:rPr>
        <w:t> </w:t>
      </w:r>
      <w:r>
        <w:rPr>
          <w:color w:val="231F20"/>
        </w:rPr>
        <w:t>поддержать биоразнообразие. Объем почво-</w:t>
      </w:r>
      <w:r>
        <w:rPr>
          <w:color w:val="231F20"/>
          <w:spacing w:val="1"/>
        </w:rPr>
        <w:t> </w:t>
      </w:r>
      <w:r>
        <w:rPr>
          <w:color w:val="231F20"/>
        </w:rPr>
        <w:t>грунта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таких</w:t>
      </w:r>
      <w:r>
        <w:rPr>
          <w:color w:val="231F20"/>
          <w:spacing w:val="-11"/>
        </w:rPr>
        <w:t> </w:t>
      </w:r>
      <w:r>
        <w:rPr>
          <w:color w:val="231F20"/>
        </w:rPr>
        <w:t>контейнерах</w:t>
      </w:r>
      <w:r>
        <w:rPr>
          <w:color w:val="231F20"/>
          <w:spacing w:val="-11"/>
        </w:rPr>
        <w:t> </w:t>
      </w:r>
      <w:r>
        <w:rPr>
          <w:color w:val="231F20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</w:rPr>
        <w:t>0,7</w:t>
      </w:r>
      <w:r>
        <w:rPr>
          <w:color w:val="231F20"/>
          <w:spacing w:val="-8"/>
        </w:rPr>
        <w:t> </w:t>
      </w:r>
      <w:r>
        <w:rPr>
          <w:color w:val="231F20"/>
        </w:rPr>
        <w:t>м</w:t>
      </w:r>
      <w:r>
        <w:rPr>
          <w:color w:val="231F20"/>
          <w:vertAlign w:val="superscript"/>
        </w:rPr>
        <w:t>3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для</w:t>
      </w:r>
      <w:r>
        <w:rPr>
          <w:color w:val="231F20"/>
          <w:spacing w:val="-11"/>
          <w:vertAlign w:val="baseline"/>
        </w:rPr>
        <w:t> </w:t>
      </w:r>
      <w:r>
        <w:rPr>
          <w:color w:val="231F20"/>
          <w:vertAlign w:val="baseline"/>
        </w:rPr>
        <w:t>ком-</w:t>
      </w:r>
      <w:r>
        <w:rPr>
          <w:color w:val="231F20"/>
          <w:spacing w:val="-58"/>
          <w:vertAlign w:val="baseline"/>
        </w:rPr>
        <w:t> </w:t>
      </w:r>
      <w:r>
        <w:rPr>
          <w:color w:val="231F20"/>
          <w:vertAlign w:val="baseline"/>
        </w:rPr>
        <w:t>позиций с кустарниками и травами, и от 1 м</w:t>
      </w:r>
      <w:r>
        <w:rPr>
          <w:color w:val="231F20"/>
          <w:vertAlign w:val="superscript"/>
        </w:rPr>
        <w:t>3</w:t>
      </w:r>
      <w:r>
        <w:rPr>
          <w:color w:val="231F20"/>
          <w:spacing w:val="-57"/>
          <w:vertAlign w:val="baseline"/>
        </w:rPr>
        <w:t> </w:t>
      </w:r>
      <w:r>
        <w:rPr>
          <w:color w:val="231F20"/>
          <w:vertAlign w:val="baseline"/>
        </w:rPr>
        <w:t>для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небольших</w:t>
      </w:r>
      <w:r>
        <w:rPr>
          <w:color w:val="231F20"/>
          <w:spacing w:val="-1"/>
          <w:vertAlign w:val="baseline"/>
        </w:rPr>
        <w:t> </w:t>
      </w:r>
      <w:r>
        <w:rPr>
          <w:color w:val="231F20"/>
          <w:vertAlign w:val="baseline"/>
        </w:rPr>
        <w:t>деревьев.</w:t>
      </w:r>
    </w:p>
    <w:p>
      <w:pPr>
        <w:pStyle w:val="BodyText"/>
        <w:spacing w:line="249" w:lineRule="auto" w:before="15"/>
        <w:ind w:left="163" w:right="40" w:firstLine="396"/>
      </w:pPr>
      <w:r>
        <w:rPr>
          <w:color w:val="231F20"/>
        </w:rPr>
        <w:t>Контейнерное озеленение имеет важные</w:t>
      </w:r>
      <w:r>
        <w:rPr>
          <w:color w:val="231F20"/>
          <w:spacing w:val="1"/>
        </w:rPr>
        <w:t> </w:t>
      </w:r>
      <w:r>
        <w:rPr>
          <w:color w:val="231F20"/>
        </w:rPr>
        <w:t>преимущества:</w:t>
      </w:r>
    </w:p>
    <w:p>
      <w:pPr>
        <w:pStyle w:val="ListParagraph"/>
        <w:numPr>
          <w:ilvl w:val="0"/>
          <w:numId w:val="97"/>
        </w:numPr>
        <w:tabs>
          <w:tab w:pos="737" w:val="left" w:leader="none"/>
        </w:tabs>
        <w:spacing w:line="249" w:lineRule="auto" w:before="2" w:after="0"/>
        <w:ind w:left="163" w:right="40" w:firstLine="396"/>
        <w:jc w:val="both"/>
        <w:rPr>
          <w:color w:val="231F20"/>
          <w:sz w:val="24"/>
        </w:rPr>
      </w:pPr>
      <w:r>
        <w:rPr>
          <w:color w:val="231F20"/>
          <w:spacing w:val="-1"/>
          <w:sz w:val="24"/>
        </w:rPr>
        <w:t>гибкость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компактность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возможность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создавать озелененное пространство вне за-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висимости от его функционального назначе-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размера;</w:t>
      </w:r>
    </w:p>
    <w:p>
      <w:pPr>
        <w:pStyle w:val="ListParagraph"/>
        <w:numPr>
          <w:ilvl w:val="0"/>
          <w:numId w:val="97"/>
        </w:numPr>
        <w:tabs>
          <w:tab w:pos="744" w:val="left" w:leader="none"/>
        </w:tabs>
        <w:spacing w:line="249" w:lineRule="auto" w:before="4" w:after="0"/>
        <w:ind w:left="163" w:right="40" w:firstLine="396"/>
        <w:jc w:val="both"/>
        <w:rPr>
          <w:color w:val="231F20"/>
          <w:sz w:val="24"/>
        </w:rPr>
      </w:pPr>
      <w:r>
        <w:rPr>
          <w:color w:val="231F20"/>
          <w:sz w:val="24"/>
        </w:rPr>
        <w:t>мобильность – возможность перемеще-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ния контейнеров для смены объемно-плани-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ровочной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композиции;</w:t>
      </w:r>
    </w:p>
    <w:p>
      <w:pPr>
        <w:pStyle w:val="ListParagraph"/>
        <w:numPr>
          <w:ilvl w:val="0"/>
          <w:numId w:val="97"/>
        </w:numPr>
        <w:tabs>
          <w:tab w:pos="736" w:val="left" w:leader="none"/>
        </w:tabs>
        <w:spacing w:line="249" w:lineRule="auto" w:before="3" w:after="0"/>
        <w:ind w:left="163" w:right="40" w:firstLine="396"/>
        <w:jc w:val="both"/>
        <w:rPr>
          <w:color w:val="231F20"/>
          <w:sz w:val="24"/>
        </w:rPr>
      </w:pPr>
      <w:r>
        <w:rPr>
          <w:color w:val="231F20"/>
          <w:spacing w:val="-2"/>
          <w:sz w:val="24"/>
        </w:rPr>
        <w:t>разнообразие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широкий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спектр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размеров,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форм, цветовой гаммы контейнеров и расти-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тельных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компонентов;</w:t>
      </w:r>
    </w:p>
    <w:p>
      <w:pPr>
        <w:pStyle w:val="ListParagraph"/>
        <w:numPr>
          <w:ilvl w:val="0"/>
          <w:numId w:val="97"/>
        </w:numPr>
        <w:tabs>
          <w:tab w:pos="739" w:val="left" w:leader="none"/>
        </w:tabs>
        <w:spacing w:line="249" w:lineRule="auto" w:before="3" w:after="0"/>
        <w:ind w:left="163" w:right="39" w:firstLine="396"/>
        <w:jc w:val="both"/>
        <w:rPr>
          <w:color w:val="231F20"/>
          <w:sz w:val="24"/>
        </w:rPr>
      </w:pPr>
      <w:r>
        <w:rPr>
          <w:color w:val="231F20"/>
          <w:spacing w:val="-1"/>
          <w:sz w:val="24"/>
        </w:rPr>
        <w:t>возможность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вертикального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озеленения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 помощью древесных лиан на опорах и ам-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пельных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растений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контейнерах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фасадах:</w:t>
      </w:r>
    </w:p>
    <w:p>
      <w:pPr>
        <w:pStyle w:val="ListParagraph"/>
        <w:numPr>
          <w:ilvl w:val="0"/>
          <w:numId w:val="97"/>
        </w:numPr>
        <w:tabs>
          <w:tab w:pos="749" w:val="left" w:leader="none"/>
        </w:tabs>
        <w:spacing w:line="249" w:lineRule="auto" w:before="2" w:after="0"/>
        <w:ind w:left="163" w:right="38" w:firstLine="396"/>
        <w:jc w:val="both"/>
        <w:rPr>
          <w:color w:val="231F20"/>
          <w:sz w:val="24"/>
        </w:rPr>
      </w:pPr>
      <w:r>
        <w:rPr>
          <w:color w:val="231F20"/>
          <w:sz w:val="24"/>
        </w:rPr>
        <w:t>контейнерные композиции могут быть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использованы для маскировки технических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элементов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конструкций.</w:t>
      </w:r>
    </w:p>
    <w:p>
      <w:pPr>
        <w:pStyle w:val="BodyText"/>
        <w:spacing w:line="249" w:lineRule="auto" w:before="3"/>
        <w:ind w:left="163" w:right="39" w:firstLine="396"/>
      </w:pPr>
      <w:r>
        <w:rPr>
          <w:color w:val="231F20"/>
        </w:rPr>
        <w:t>Для озеленения все больше применяются</w:t>
      </w:r>
      <w:r>
        <w:rPr>
          <w:color w:val="231F20"/>
          <w:spacing w:val="-57"/>
        </w:rPr>
        <w:t> </w:t>
      </w:r>
      <w:r>
        <w:rPr>
          <w:color w:val="231F20"/>
        </w:rPr>
        <w:t>современные</w:t>
      </w:r>
      <w:r>
        <w:rPr>
          <w:color w:val="231F20"/>
          <w:spacing w:val="-12"/>
        </w:rPr>
        <w:t> </w:t>
      </w:r>
      <w:r>
        <w:rPr>
          <w:color w:val="231F20"/>
        </w:rPr>
        <w:t>контейнеры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дренажной</w:t>
      </w:r>
      <w:r>
        <w:rPr>
          <w:color w:val="231F20"/>
          <w:spacing w:val="-12"/>
        </w:rPr>
        <w:t> </w:t>
      </w:r>
      <w:r>
        <w:rPr>
          <w:color w:val="231F20"/>
        </w:rPr>
        <w:t>систе-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мой, которые обеспечивают отток лишней вла-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ги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здоровое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состояние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корневой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системы.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Вся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</w:rPr>
        <w:t>конструкция</w:t>
      </w:r>
      <w:r>
        <w:rPr>
          <w:color w:val="231F20"/>
          <w:spacing w:val="-14"/>
        </w:rPr>
        <w:t> </w:t>
      </w:r>
      <w:r>
        <w:rPr>
          <w:color w:val="231F20"/>
        </w:rPr>
        <w:t>состоит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двух</w:t>
      </w:r>
      <w:r>
        <w:rPr>
          <w:color w:val="231F20"/>
          <w:spacing w:val="-14"/>
        </w:rPr>
        <w:t> </w:t>
      </w:r>
      <w:r>
        <w:rPr>
          <w:color w:val="231F20"/>
        </w:rPr>
        <w:t>емкостей,</w:t>
      </w:r>
      <w:r>
        <w:rPr>
          <w:color w:val="231F20"/>
          <w:spacing w:val="-14"/>
        </w:rPr>
        <w:t> </w:t>
      </w:r>
      <w:r>
        <w:rPr>
          <w:color w:val="231F20"/>
        </w:rPr>
        <w:t>встав-</w:t>
      </w:r>
      <w:r>
        <w:rPr>
          <w:color w:val="231F20"/>
          <w:spacing w:val="-58"/>
        </w:rPr>
        <w:t> </w:t>
      </w:r>
      <w:r>
        <w:rPr>
          <w:color w:val="231F20"/>
        </w:rPr>
        <w:t>ленных друг в друга. Такой контейнер осна-</w:t>
      </w:r>
      <w:r>
        <w:rPr>
          <w:color w:val="231F20"/>
          <w:spacing w:val="1"/>
        </w:rPr>
        <w:t> </w:t>
      </w:r>
      <w:r>
        <w:rPr>
          <w:color w:val="231F20"/>
        </w:rPr>
        <w:t>щен</w:t>
      </w:r>
      <w:r>
        <w:rPr>
          <w:color w:val="231F20"/>
          <w:spacing w:val="16"/>
        </w:rPr>
        <w:t> </w:t>
      </w:r>
      <w:r>
        <w:rPr>
          <w:color w:val="231F20"/>
        </w:rPr>
        <w:t>дренажной</w:t>
      </w:r>
      <w:r>
        <w:rPr>
          <w:color w:val="231F20"/>
          <w:spacing w:val="16"/>
        </w:rPr>
        <w:t> </w:t>
      </w:r>
      <w:r>
        <w:rPr>
          <w:color w:val="231F20"/>
        </w:rPr>
        <w:t>системой</w:t>
      </w:r>
      <w:r>
        <w:rPr>
          <w:color w:val="231F20"/>
          <w:spacing w:val="17"/>
        </w:rPr>
        <w:t> </w:t>
      </w:r>
      <w:r>
        <w:rPr>
          <w:color w:val="231F20"/>
        </w:rPr>
        <w:t>с</w:t>
      </w:r>
      <w:r>
        <w:rPr>
          <w:color w:val="231F20"/>
          <w:spacing w:val="16"/>
        </w:rPr>
        <w:t> </w:t>
      </w:r>
      <w:r>
        <w:rPr>
          <w:color w:val="231F20"/>
        </w:rPr>
        <w:t>отверстиями</w:t>
      </w:r>
      <w:r>
        <w:rPr>
          <w:color w:val="231F20"/>
          <w:spacing w:val="16"/>
        </w:rPr>
        <w:t> </w:t>
      </w:r>
      <w:r>
        <w:rPr>
          <w:color w:val="231F20"/>
        </w:rPr>
        <w:t>для</w:t>
      </w:r>
    </w:p>
    <w:p>
      <w:pPr>
        <w:pStyle w:val="BodyText"/>
        <w:spacing w:line="249" w:lineRule="auto" w:before="78"/>
        <w:ind w:left="163" w:right="503"/>
      </w:pPr>
      <w:r>
        <w:rPr/>
        <w:br w:type="column"/>
      </w:r>
      <w:r>
        <w:rPr>
          <w:color w:val="231F20"/>
          <w:w w:val="95"/>
        </w:rPr>
        <w:t>оттока воды. В промежутке располагается дре-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нажный слой, куда собирается вся излишняя</w:t>
      </w:r>
      <w:r>
        <w:rPr>
          <w:color w:val="231F20"/>
          <w:spacing w:val="1"/>
        </w:rPr>
        <w:t> </w:t>
      </w:r>
      <w:r>
        <w:rPr>
          <w:color w:val="231F20"/>
        </w:rPr>
        <w:t>влага.</w:t>
      </w:r>
      <w:r>
        <w:rPr>
          <w:color w:val="231F20"/>
          <w:spacing w:val="-8"/>
        </w:rPr>
        <w:t> </w:t>
      </w:r>
      <w:r>
        <w:rPr>
          <w:color w:val="231F20"/>
        </w:rPr>
        <w:t>Такая</w:t>
      </w:r>
      <w:r>
        <w:rPr>
          <w:color w:val="231F20"/>
          <w:spacing w:val="-7"/>
        </w:rPr>
        <w:t> </w:t>
      </w:r>
      <w:r>
        <w:rPr>
          <w:color w:val="231F20"/>
        </w:rPr>
        <w:t>конструкция</w:t>
      </w:r>
      <w:r>
        <w:rPr>
          <w:color w:val="231F20"/>
          <w:spacing w:val="-8"/>
        </w:rPr>
        <w:t> </w:t>
      </w:r>
      <w:r>
        <w:rPr>
          <w:color w:val="231F20"/>
        </w:rPr>
        <w:t>обеспечивает</w:t>
      </w:r>
      <w:r>
        <w:rPr>
          <w:color w:val="231F20"/>
          <w:spacing w:val="-7"/>
        </w:rPr>
        <w:t> </w:t>
      </w:r>
      <w:r>
        <w:rPr>
          <w:color w:val="231F20"/>
        </w:rPr>
        <w:t>опти-</w:t>
      </w:r>
      <w:r>
        <w:rPr>
          <w:color w:val="231F20"/>
          <w:spacing w:val="-58"/>
        </w:rPr>
        <w:t> </w:t>
      </w:r>
      <w:r>
        <w:rPr>
          <w:color w:val="231F20"/>
        </w:rPr>
        <w:t>мальные</w:t>
      </w:r>
      <w:r>
        <w:rPr>
          <w:color w:val="231F20"/>
          <w:spacing w:val="-3"/>
        </w:rPr>
        <w:t> </w:t>
      </w:r>
      <w:r>
        <w:rPr>
          <w:color w:val="231F20"/>
        </w:rPr>
        <w:t>условия</w:t>
      </w:r>
      <w:r>
        <w:rPr>
          <w:color w:val="231F20"/>
          <w:spacing w:val="-1"/>
        </w:rPr>
        <w:t> </w:t>
      </w:r>
      <w:r>
        <w:rPr>
          <w:color w:val="231F20"/>
        </w:rPr>
        <w:t>для</w:t>
      </w:r>
      <w:r>
        <w:rPr>
          <w:color w:val="231F20"/>
          <w:spacing w:val="-2"/>
        </w:rPr>
        <w:t> </w:t>
      </w:r>
      <w:r>
        <w:rPr>
          <w:color w:val="231F20"/>
        </w:rPr>
        <w:t>зимнего</w:t>
      </w:r>
      <w:r>
        <w:rPr>
          <w:color w:val="231F20"/>
          <w:spacing w:val="-1"/>
        </w:rPr>
        <w:t> </w:t>
      </w:r>
      <w:r>
        <w:rPr>
          <w:color w:val="231F20"/>
        </w:rPr>
        <w:t>периода.</w:t>
      </w:r>
    </w:p>
    <w:p>
      <w:pPr>
        <w:pStyle w:val="BodyText"/>
        <w:spacing w:line="249" w:lineRule="auto" w:before="4"/>
        <w:ind w:left="163" w:right="501" w:firstLine="396"/>
      </w:pPr>
      <w:r>
        <w:rPr>
          <w:color w:val="231F20"/>
        </w:rPr>
        <w:t>Для контейнерного озеленения в город-</w:t>
      </w:r>
      <w:r>
        <w:rPr>
          <w:color w:val="231F20"/>
          <w:spacing w:val="1"/>
        </w:rPr>
        <w:t> </w:t>
      </w:r>
      <w:r>
        <w:rPr>
          <w:color w:val="231F20"/>
        </w:rPr>
        <w:t>ских условиях выбор растений производится</w:t>
      </w:r>
      <w:r>
        <w:rPr>
          <w:color w:val="231F20"/>
          <w:spacing w:val="-57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следующим критериям [12]:</w:t>
      </w:r>
    </w:p>
    <w:p>
      <w:pPr>
        <w:pStyle w:val="ListParagraph"/>
        <w:numPr>
          <w:ilvl w:val="0"/>
          <w:numId w:val="99"/>
        </w:numPr>
        <w:tabs>
          <w:tab w:pos="801" w:val="left" w:leader="none"/>
        </w:tabs>
        <w:spacing w:line="240" w:lineRule="auto" w:before="3" w:after="0"/>
        <w:ind w:left="800" w:right="0" w:hanging="241"/>
        <w:jc w:val="both"/>
        <w:rPr>
          <w:sz w:val="24"/>
        </w:rPr>
      </w:pPr>
      <w:r>
        <w:rPr>
          <w:color w:val="231F20"/>
          <w:sz w:val="24"/>
        </w:rPr>
        <w:t>зимостойкость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морозостойкость;</w:t>
      </w:r>
    </w:p>
    <w:p>
      <w:pPr>
        <w:pStyle w:val="ListParagraph"/>
        <w:numPr>
          <w:ilvl w:val="0"/>
          <w:numId w:val="99"/>
        </w:numPr>
        <w:tabs>
          <w:tab w:pos="811" w:val="left" w:leader="none"/>
        </w:tabs>
        <w:spacing w:line="249" w:lineRule="auto" w:before="12" w:after="0"/>
        <w:ind w:left="163" w:right="501" w:firstLine="396"/>
        <w:jc w:val="both"/>
        <w:rPr>
          <w:sz w:val="24"/>
        </w:rPr>
      </w:pPr>
      <w:r>
        <w:rPr>
          <w:color w:val="231F20"/>
          <w:sz w:val="24"/>
        </w:rPr>
        <w:t>способность переносить условия кон-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тейнера (засухоустойчивость, неприхотливость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к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почвенным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условиям,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нормальное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развитие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при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небольшом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объеме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земляного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кома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др.);</w:t>
      </w:r>
    </w:p>
    <w:p>
      <w:pPr>
        <w:pStyle w:val="ListParagraph"/>
        <w:numPr>
          <w:ilvl w:val="0"/>
          <w:numId w:val="99"/>
        </w:numPr>
        <w:tabs>
          <w:tab w:pos="819" w:val="left" w:leader="none"/>
        </w:tabs>
        <w:spacing w:line="249" w:lineRule="auto" w:before="4" w:after="0"/>
        <w:ind w:left="163" w:right="496" w:firstLine="396"/>
        <w:jc w:val="both"/>
        <w:rPr>
          <w:sz w:val="24"/>
        </w:rPr>
      </w:pPr>
      <w:r>
        <w:rPr>
          <w:color w:val="231F20"/>
          <w:sz w:val="24"/>
        </w:rPr>
        <w:t>устойчивость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городским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условиям,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к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загрязненному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сухому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воздуху;</w:t>
      </w:r>
    </w:p>
    <w:p>
      <w:pPr>
        <w:pStyle w:val="ListParagraph"/>
        <w:numPr>
          <w:ilvl w:val="0"/>
          <w:numId w:val="99"/>
        </w:numPr>
        <w:tabs>
          <w:tab w:pos="807" w:val="left" w:leader="none"/>
        </w:tabs>
        <w:spacing w:line="249" w:lineRule="auto" w:before="2" w:after="0"/>
        <w:ind w:left="163" w:right="502" w:firstLine="396"/>
        <w:jc w:val="both"/>
        <w:rPr>
          <w:sz w:val="24"/>
        </w:rPr>
      </w:pPr>
      <w:r>
        <w:rPr>
          <w:color w:val="231F20"/>
          <w:sz w:val="24"/>
        </w:rPr>
        <w:t>сроки вегетации, по возможности наи-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более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продолжительное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время;</w:t>
      </w:r>
    </w:p>
    <w:p>
      <w:pPr>
        <w:pStyle w:val="ListParagraph"/>
        <w:numPr>
          <w:ilvl w:val="0"/>
          <w:numId w:val="99"/>
        </w:numPr>
        <w:tabs>
          <w:tab w:pos="813" w:val="left" w:leader="none"/>
        </w:tabs>
        <w:spacing w:line="249" w:lineRule="auto" w:before="2" w:after="0"/>
        <w:ind w:left="163" w:right="501" w:firstLine="396"/>
        <w:jc w:val="both"/>
        <w:rPr>
          <w:sz w:val="24"/>
        </w:rPr>
      </w:pPr>
      <w:r>
        <w:rPr>
          <w:color w:val="231F20"/>
          <w:sz w:val="24"/>
        </w:rPr>
        <w:t>декоративные качества: декоративное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2"/>
          <w:sz w:val="24"/>
        </w:rPr>
        <w:t>цветение,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декоративная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окраска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листьев,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ство-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лов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побегов,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графика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архитектоника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кроны,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прозрачность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динамичность.</w:t>
      </w:r>
    </w:p>
    <w:p>
      <w:pPr>
        <w:pStyle w:val="BodyText"/>
        <w:spacing w:line="249" w:lineRule="auto" w:before="4"/>
        <w:ind w:left="163" w:right="501" w:firstLine="396"/>
      </w:pPr>
      <w:r>
        <w:rPr>
          <w:color w:val="231F20"/>
          <w:w w:val="95"/>
        </w:rPr>
        <w:t>Важно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отметить,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композиций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кон-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тейнерах следует подбирать растения, сходные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по экологическим требованиям (освещенности,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влажности,</w:t>
      </w:r>
      <w:r>
        <w:rPr>
          <w:color w:val="231F20"/>
          <w:spacing w:val="-1"/>
        </w:rPr>
        <w:t> </w:t>
      </w:r>
      <w:r>
        <w:rPr>
          <w:color w:val="231F20"/>
        </w:rPr>
        <w:t>почвенным условиям).</w:t>
      </w:r>
    </w:p>
    <w:p>
      <w:pPr>
        <w:pStyle w:val="BodyText"/>
        <w:spacing w:line="249" w:lineRule="auto" w:before="4"/>
        <w:ind w:left="163" w:right="499" w:firstLine="396"/>
      </w:pPr>
      <w:r>
        <w:rPr>
          <w:color w:val="231F20"/>
        </w:rPr>
        <w:t>Контейнеры могут иметь встроенные по-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верхности для сидения. Скамья крепится к мо-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дулю</w:t>
      </w:r>
      <w:r>
        <w:rPr>
          <w:color w:val="231F20"/>
          <w:spacing w:val="-5"/>
        </w:rPr>
        <w:t> </w:t>
      </w:r>
      <w:r>
        <w:rPr>
          <w:color w:val="231F20"/>
        </w:rPr>
        <w:t>консольно,</w:t>
      </w:r>
      <w:r>
        <w:rPr>
          <w:color w:val="231F20"/>
          <w:spacing w:val="-4"/>
        </w:rPr>
        <w:t> </w:t>
      </w:r>
      <w:r>
        <w:rPr>
          <w:color w:val="231F20"/>
        </w:rPr>
        <w:t>такой</w:t>
      </w:r>
      <w:r>
        <w:rPr>
          <w:color w:val="231F20"/>
          <w:spacing w:val="-4"/>
        </w:rPr>
        <w:t> </w:t>
      </w:r>
      <w:r>
        <w:rPr>
          <w:color w:val="231F20"/>
        </w:rPr>
        <w:t>метод</w:t>
      </w:r>
      <w:r>
        <w:rPr>
          <w:color w:val="231F20"/>
          <w:spacing w:val="-4"/>
        </w:rPr>
        <w:t> </w:t>
      </w:r>
      <w:r>
        <w:rPr>
          <w:color w:val="231F20"/>
        </w:rPr>
        <w:t>делает</w:t>
      </w:r>
      <w:r>
        <w:rPr>
          <w:color w:val="231F20"/>
          <w:spacing w:val="-4"/>
        </w:rPr>
        <w:t> </w:t>
      </w:r>
      <w:r>
        <w:rPr>
          <w:color w:val="231F20"/>
        </w:rPr>
        <w:t>её</w:t>
      </w:r>
      <w:r>
        <w:rPr>
          <w:color w:val="231F20"/>
          <w:spacing w:val="-4"/>
        </w:rPr>
        <w:t> </w:t>
      </w:r>
      <w:r>
        <w:rPr>
          <w:color w:val="231F20"/>
        </w:rPr>
        <w:t>более</w:t>
      </w:r>
      <w:r>
        <w:rPr>
          <w:color w:val="231F20"/>
          <w:spacing w:val="-58"/>
        </w:rPr>
        <w:t> </w:t>
      </w:r>
      <w:r>
        <w:rPr>
          <w:color w:val="231F20"/>
        </w:rPr>
        <w:t>компактной, что очень важно для небольших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эксплуатируемых кровель. Вариативность рас-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положения скамьи создает большое количество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возможностей</w:t>
      </w:r>
      <w:r>
        <w:rPr>
          <w:color w:val="231F20"/>
          <w:spacing w:val="-13"/>
        </w:rPr>
        <w:t> </w:t>
      </w:r>
      <w:r>
        <w:rPr>
          <w:color w:val="231F20"/>
        </w:rPr>
        <w:t>заполнения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компоновки</w:t>
      </w:r>
      <w:r>
        <w:rPr>
          <w:color w:val="231F20"/>
          <w:spacing w:val="-12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</w:rPr>
        <w:t>странства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1).</w:t>
      </w:r>
    </w:p>
    <w:p>
      <w:pPr>
        <w:pStyle w:val="BodyText"/>
        <w:spacing w:line="249" w:lineRule="auto" w:before="8"/>
        <w:ind w:left="163" w:right="498" w:firstLine="396"/>
      </w:pPr>
      <w:r>
        <w:rPr>
          <w:color w:val="231F20"/>
        </w:rPr>
        <w:t>Для вертикального озеленения использу-</w:t>
      </w:r>
      <w:r>
        <w:rPr>
          <w:color w:val="231F20"/>
          <w:spacing w:val="-57"/>
        </w:rPr>
        <w:t> </w:t>
      </w:r>
      <w:r>
        <w:rPr>
          <w:color w:val="231F20"/>
        </w:rPr>
        <w:t>ется контейнеры с конструкцией из металли-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ческой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сетки,</w:t>
      </w:r>
      <w:r>
        <w:rPr>
          <w:color w:val="231F20"/>
          <w:spacing w:val="-13"/>
        </w:rPr>
        <w:t> </w:t>
      </w:r>
      <w:r>
        <w:rPr>
          <w:color w:val="231F20"/>
        </w:rPr>
        <w:t>которая</w:t>
      </w:r>
      <w:r>
        <w:rPr>
          <w:color w:val="231F20"/>
          <w:spacing w:val="-13"/>
        </w:rPr>
        <w:t> </w:t>
      </w:r>
      <w:r>
        <w:rPr>
          <w:color w:val="231F20"/>
        </w:rPr>
        <w:t>имеет</w:t>
      </w:r>
      <w:r>
        <w:rPr>
          <w:color w:val="231F20"/>
          <w:spacing w:val="-13"/>
        </w:rPr>
        <w:t> </w:t>
      </w:r>
      <w:r>
        <w:rPr>
          <w:color w:val="231F20"/>
        </w:rPr>
        <w:t>больший</w:t>
      </w:r>
      <w:r>
        <w:rPr>
          <w:color w:val="231F20"/>
          <w:spacing w:val="-13"/>
        </w:rPr>
        <w:t> </w:t>
      </w:r>
      <w:r>
        <w:rPr>
          <w:color w:val="231F20"/>
        </w:rPr>
        <w:t>эксплу-</w:t>
      </w:r>
      <w:r>
        <w:rPr>
          <w:color w:val="231F20"/>
          <w:spacing w:val="-58"/>
        </w:rPr>
        <w:t> </w:t>
      </w:r>
      <w:r>
        <w:rPr>
          <w:color w:val="231F20"/>
        </w:rPr>
        <w:t>атационный срок и более удобна лианам для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крепления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побегов.</w:t>
      </w:r>
      <w:r>
        <w:rPr>
          <w:color w:val="231F20"/>
          <w:spacing w:val="-14"/>
        </w:rPr>
        <w:t> </w:t>
      </w:r>
      <w:r>
        <w:rPr>
          <w:color w:val="231F20"/>
        </w:rPr>
        <w:t>Вертикальное</w:t>
      </w:r>
      <w:r>
        <w:rPr>
          <w:color w:val="231F20"/>
          <w:spacing w:val="-14"/>
        </w:rPr>
        <w:t> </w:t>
      </w:r>
      <w:r>
        <w:rPr>
          <w:color w:val="231F20"/>
        </w:rPr>
        <w:t>озеленение</w:t>
      </w:r>
      <w:r>
        <w:rPr>
          <w:color w:val="231F20"/>
          <w:spacing w:val="-58"/>
        </w:rPr>
        <w:t> </w:t>
      </w:r>
      <w:r>
        <w:rPr>
          <w:color w:val="231F20"/>
        </w:rPr>
        <w:t>также</w:t>
      </w:r>
      <w:r>
        <w:rPr>
          <w:color w:val="231F20"/>
          <w:spacing w:val="-2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2"/>
        </w:rPr>
        <w:t> </w:t>
      </w:r>
      <w:r>
        <w:rPr>
          <w:color w:val="231F20"/>
        </w:rPr>
        <w:t>навесов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2"/>
        </w:rPr>
        <w:t> </w:t>
      </w:r>
      <w:r>
        <w:rPr>
          <w:color w:val="231F20"/>
        </w:rPr>
        <w:t>2).</w:t>
      </w:r>
    </w:p>
    <w:p>
      <w:pPr>
        <w:pStyle w:val="BodyText"/>
        <w:spacing w:line="249" w:lineRule="auto" w:before="6"/>
        <w:ind w:left="163" w:right="501" w:firstLine="396"/>
      </w:pPr>
      <w:r>
        <w:rPr>
          <w:color w:val="231F20"/>
          <w:w w:val="105"/>
        </w:rPr>
        <w:t>В качестве примера организации про-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странства с помощью контейнерного озеле-</w:t>
      </w:r>
      <w:r>
        <w:rPr>
          <w:color w:val="231F20"/>
          <w:spacing w:val="1"/>
        </w:rPr>
        <w:t> </w:t>
      </w:r>
      <w:r>
        <w:rPr>
          <w:color w:val="231F20"/>
        </w:rPr>
        <w:t>нения как средства формирования простран-</w:t>
      </w:r>
      <w:r>
        <w:rPr>
          <w:color w:val="231F20"/>
          <w:spacing w:val="1"/>
        </w:rPr>
        <w:t> </w:t>
      </w:r>
      <w:r>
        <w:rPr>
          <w:color w:val="231F20"/>
        </w:rPr>
        <w:t>ственных границ и комфортных условий для</w:t>
      </w:r>
      <w:r>
        <w:rPr>
          <w:color w:val="231F20"/>
          <w:spacing w:val="1"/>
        </w:rPr>
        <w:t> </w:t>
      </w:r>
      <w:r>
        <w:rPr>
          <w:color w:val="231F20"/>
        </w:rPr>
        <w:t>отдыха, мы рассматриваем наши проектные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предложения для бизнес центра «Сенатор»</w:t>
      </w:r>
      <w:r>
        <w:rPr>
          <w:color w:val="231F20"/>
          <w:spacing w:val="-60"/>
          <w:w w:val="105"/>
        </w:rPr>
        <w:t> </w:t>
      </w:r>
      <w:r>
        <w:rPr>
          <w:color w:val="231F20"/>
          <w:spacing w:val="-1"/>
          <w:w w:val="105"/>
        </w:rPr>
        <w:t>(рис.</w:t>
      </w:r>
      <w:r>
        <w:rPr>
          <w:color w:val="231F20"/>
          <w:spacing w:val="-14"/>
          <w:w w:val="105"/>
        </w:rPr>
        <w:t> </w:t>
      </w:r>
      <w:r>
        <w:rPr>
          <w:color w:val="231F20"/>
          <w:spacing w:val="-1"/>
          <w:w w:val="105"/>
        </w:rPr>
        <w:t>3).</w:t>
      </w:r>
      <w:r>
        <w:rPr>
          <w:color w:val="231F20"/>
          <w:spacing w:val="-13"/>
          <w:w w:val="105"/>
        </w:rPr>
        <w:t> </w:t>
      </w:r>
      <w:r>
        <w:rPr>
          <w:color w:val="231F20"/>
          <w:spacing w:val="-1"/>
          <w:w w:val="105"/>
        </w:rPr>
        <w:t>Помимо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экологической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эстетиче-</w:t>
      </w:r>
      <w:r>
        <w:rPr>
          <w:color w:val="231F20"/>
          <w:spacing w:val="-61"/>
          <w:w w:val="105"/>
        </w:rPr>
        <w:t> </w:t>
      </w:r>
      <w:r>
        <w:rPr>
          <w:color w:val="231F20"/>
        </w:rPr>
        <w:t>ской составляющих, наружная терраса полу-</w:t>
      </w:r>
      <w:r>
        <w:rPr>
          <w:color w:val="231F20"/>
          <w:spacing w:val="-57"/>
        </w:rPr>
        <w:t> </w:t>
      </w:r>
      <w:r>
        <w:rPr>
          <w:color w:val="231F20"/>
        </w:rPr>
        <w:t>чает дополнительные функции: зоны тихого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отдыха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общения,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зона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занятий</w:t>
      </w:r>
      <w:r>
        <w:rPr>
          <w:color w:val="231F20"/>
          <w:spacing w:val="-6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питания,</w:t>
      </w:r>
      <w:r>
        <w:rPr>
          <w:color w:val="231F20"/>
          <w:spacing w:val="-60"/>
          <w:w w:val="105"/>
        </w:rPr>
        <w:t> </w:t>
      </w:r>
      <w:r>
        <w:rPr>
          <w:color w:val="231F20"/>
        </w:rPr>
        <w:t>небольшой прогулочный маршрут, формиру-</w:t>
      </w:r>
      <w:r>
        <w:rPr>
          <w:color w:val="231F20"/>
          <w:spacing w:val="-57"/>
        </w:rPr>
        <w:t> </w:t>
      </w:r>
      <w:r>
        <w:rPr>
          <w:color w:val="231F20"/>
        </w:rPr>
        <w:t>емый нелинейным расположением контейне-</w:t>
      </w:r>
      <w:r>
        <w:rPr>
          <w:color w:val="231F20"/>
          <w:spacing w:val="-57"/>
        </w:rPr>
        <w:t> </w:t>
      </w:r>
      <w:r>
        <w:rPr>
          <w:color w:val="231F20"/>
          <w:w w:val="105"/>
        </w:rPr>
        <w:t>ров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для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озеленения.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5" w:space="134"/>
            <w:col w:w="5321"/>
          </w:cols>
        </w:sectPr>
      </w:pPr>
    </w:p>
    <w:p>
      <w:pPr>
        <w:pStyle w:val="BodyText"/>
        <w:ind w:left="504"/>
        <w:jc w:val="left"/>
        <w:rPr>
          <w:sz w:val="20"/>
        </w:rPr>
      </w:pPr>
      <w:r>
        <w:rPr>
          <w:sz w:val="20"/>
        </w:rPr>
        <w:pict>
          <v:group style="width:480pt;height:200.4pt;mso-position-horizontal-relative:char;mso-position-vertical-relative:line" id="docshapegroup948" coordorigin="0,0" coordsize="9600,4008">
            <v:shape style="position:absolute;left:0;top:0;width:9600;height:3660" type="#_x0000_t75" id="docshape949" stroked="false">
              <v:imagedata r:id="rId456" o:title=""/>
            </v:shape>
            <v:shape style="position:absolute;left:0;top:3702;width:606;height:305" id="docshape950" coordorigin="0,3703" coordsize="606,305" path="m303,3703l0,4007,605,4007,303,3703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28"/>
        <w:ind w:left="504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Примеры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контейнеров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озеленения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возможное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расположение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скамьи:</w:t>
      </w:r>
    </w:p>
    <w:p>
      <w:pPr>
        <w:spacing w:line="249" w:lineRule="auto" w:before="11"/>
        <w:ind w:left="504" w:right="1889" w:firstLine="0"/>
        <w:jc w:val="left"/>
        <w:rPr>
          <w:sz w:val="21"/>
        </w:rPr>
      </w:pPr>
      <w:r>
        <w:rPr>
          <w:color w:val="231F20"/>
          <w:sz w:val="21"/>
        </w:rPr>
        <w:t>а.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Контейнер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прямоугольным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основанием,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б.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Контейнер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квадратным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основанием,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в.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– Контейнер с П-образным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основанием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10"/>
        <w:jc w:val="left"/>
        <w:rPr>
          <w:sz w:val="13"/>
        </w:rPr>
      </w:pPr>
    </w:p>
    <w:p>
      <w:pPr>
        <w:tabs>
          <w:tab w:pos="5260" w:val="left" w:leader="none"/>
        </w:tabs>
        <w:spacing w:line="240" w:lineRule="auto"/>
        <w:ind w:left="503" w:right="0" w:firstLine="0"/>
        <w:rPr>
          <w:sz w:val="20"/>
        </w:rPr>
      </w:pPr>
      <w:r>
        <w:rPr>
          <w:sz w:val="20"/>
        </w:rPr>
        <w:pict>
          <v:group style="width:219pt;height:139.3pt;mso-position-horizontal-relative:char;mso-position-vertical-relative:line" id="docshapegroup951" coordorigin="0,0" coordsize="4380,2786">
            <v:shape style="position:absolute;left:0;top:2481;width:606;height:305" id="docshape952" coordorigin="0,2481" coordsize="606,305" path="m303,2481l0,2786,605,2786,303,2481xe" filled="true" fillcolor="#8fc73e" stroked="false">
              <v:path arrowok="t"/>
              <v:fill type="solid"/>
            </v:shape>
            <v:shape style="position:absolute;left:95;top:0;width:4284;height:2428" type="#_x0000_t75" id="docshape953" stroked="false">
              <v:imagedata r:id="rId457" o:title="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36.8pt;height:141.7pt;mso-position-horizontal-relative:char;mso-position-vertical-relative:line" id="docshapegroup954" coordorigin="0,0" coordsize="4736,2834">
            <v:shape style="position:absolute;left:0;top:2528;width:606;height:305" id="docshape955" coordorigin="0,2529" coordsize="606,305" path="m303,2529l0,2834,605,2834,303,2529xe" filled="true" fillcolor="#8fc73e" stroked="false">
              <v:path arrowok="t"/>
              <v:fill type="solid"/>
            </v:shape>
            <v:shape style="position:absolute;left:3;top:0;width:4732;height:2529" type="#_x0000_t75" id="docshape956" stroked="false">
              <v:imagedata r:id="rId458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43"/>
        <w:ind w:left="504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1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1"/>
          <w:sz w:val="21"/>
        </w:rPr>
        <w:t> </w:t>
      </w:r>
      <w:r>
        <w:rPr>
          <w:color w:val="231F20"/>
          <w:sz w:val="21"/>
        </w:rPr>
        <w:t>Вертикальное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озеленение:</w:t>
      </w:r>
    </w:p>
    <w:p>
      <w:pPr>
        <w:spacing w:line="249" w:lineRule="auto" w:before="11"/>
        <w:ind w:left="504" w:right="34" w:firstLine="0"/>
        <w:jc w:val="left"/>
        <w:rPr>
          <w:sz w:val="21"/>
        </w:rPr>
      </w:pPr>
      <w:r>
        <w:rPr>
          <w:color w:val="231F20"/>
          <w:sz w:val="21"/>
        </w:rPr>
        <w:t>а.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–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Конструкция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модуля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вертикального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озеленения, б. – Навес</w:t>
      </w:r>
    </w:p>
    <w:p>
      <w:pPr>
        <w:spacing w:line="249" w:lineRule="auto" w:before="43"/>
        <w:ind w:left="504" w:right="529" w:firstLine="0"/>
        <w:jc w:val="left"/>
        <w:rPr>
          <w:sz w:val="21"/>
        </w:rPr>
      </w:pPr>
      <w:r>
        <w:rPr/>
        <w:br w:type="column"/>
      </w:r>
      <w:r>
        <w:rPr>
          <w:b/>
          <w:color w:val="231F20"/>
          <w:sz w:val="21"/>
        </w:rPr>
        <w:t>Рис. 3. </w:t>
      </w:r>
      <w:r>
        <w:rPr>
          <w:color w:val="231F20"/>
          <w:sz w:val="21"/>
        </w:rPr>
        <w:t>Проектные решения БЦ Сенатор по адресу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6-ая Красноармейская д. 5–7: Схема размещения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компонентов,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Генеральный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план</w:t>
      </w:r>
    </w:p>
    <w:p>
      <w:pPr>
        <w:spacing w:after="0" w:line="249" w:lineRule="auto"/>
        <w:jc w:val="left"/>
        <w:rPr>
          <w:sz w:val="21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463" w:space="294"/>
            <w:col w:w="5553"/>
          </w:cols>
        </w:sectPr>
      </w:pPr>
    </w:p>
    <w:p>
      <w:pPr>
        <w:pStyle w:val="BodyText"/>
        <w:spacing w:before="8"/>
        <w:jc w:val="left"/>
        <w:rPr>
          <w:sz w:val="29"/>
        </w:rPr>
      </w:pPr>
    </w:p>
    <w:p>
      <w:pPr>
        <w:spacing w:after="0"/>
        <w:jc w:val="left"/>
        <w:rPr>
          <w:sz w:val="29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90"/>
        <w:ind w:left="503" w:firstLine="396"/>
      </w:pPr>
      <w:r>
        <w:rPr>
          <w:color w:val="231F20"/>
        </w:rPr>
        <w:t>В целом, современный дизайн офисных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пространств, с включением естественных при-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родных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элементов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архитектурную</w:t>
      </w:r>
      <w:r>
        <w:rPr>
          <w:color w:val="231F20"/>
          <w:spacing w:val="-13"/>
        </w:rPr>
        <w:t> </w:t>
      </w:r>
      <w:r>
        <w:rPr>
          <w:color w:val="231F20"/>
        </w:rPr>
        <w:t>среду</w:t>
      </w:r>
      <w:r>
        <w:rPr>
          <w:color w:val="231F20"/>
          <w:spacing w:val="-14"/>
        </w:rPr>
        <w:t> </w:t>
      </w:r>
      <w:r>
        <w:rPr>
          <w:color w:val="231F20"/>
        </w:rPr>
        <w:t>по-</w:t>
      </w:r>
      <w:r>
        <w:rPr>
          <w:color w:val="231F20"/>
          <w:spacing w:val="-57"/>
        </w:rPr>
        <w:t> </w:t>
      </w:r>
      <w:r>
        <w:rPr>
          <w:color w:val="231F20"/>
        </w:rPr>
        <w:t>зволит не только оказать положительное воз-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действие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физическое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ментальное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здоровье,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2"/>
        </w:rPr>
        <w:t>снизить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когнитивные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нагрузки,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повысить</w:t>
      </w:r>
      <w:r>
        <w:rPr>
          <w:color w:val="231F20"/>
          <w:spacing w:val="-57"/>
        </w:rPr>
        <w:t> </w:t>
      </w:r>
      <w:r>
        <w:rPr>
          <w:color w:val="231F20"/>
        </w:rPr>
        <w:t>привлекательность</w:t>
      </w:r>
      <w:r>
        <w:rPr>
          <w:color w:val="231F20"/>
          <w:spacing w:val="-10"/>
        </w:rPr>
        <w:t> </w:t>
      </w:r>
      <w:r>
        <w:rPr>
          <w:color w:val="231F20"/>
        </w:rPr>
        <w:t>зданий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пользователей</w:t>
      </w:r>
      <w:r>
        <w:rPr>
          <w:color w:val="231F20"/>
          <w:spacing w:val="-58"/>
        </w:rPr>
        <w:t> </w:t>
      </w:r>
      <w:r>
        <w:rPr>
          <w:color w:val="231F20"/>
        </w:rPr>
        <w:t>и арендаторов.</w:t>
      </w:r>
      <w:r>
        <w:rPr>
          <w:color w:val="231F20"/>
          <w:spacing w:val="1"/>
        </w:rPr>
        <w:t> </w:t>
      </w:r>
      <w:r>
        <w:rPr>
          <w:color w:val="231F20"/>
        </w:rPr>
        <w:t>Предлагаемые нами приемы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контейнерного озеленения могут стать первым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практичным шагом на пути задние привлека-</w:t>
      </w:r>
      <w:r>
        <w:rPr>
          <w:color w:val="231F20"/>
          <w:spacing w:val="-57"/>
        </w:rPr>
        <w:t> </w:t>
      </w:r>
      <w:r>
        <w:rPr>
          <w:color w:val="231F20"/>
        </w:rPr>
        <w:t>тельной и здоровой среды офисных центров</w:t>
      </w:r>
      <w:r>
        <w:rPr>
          <w:color w:val="231F20"/>
          <w:spacing w:val="1"/>
        </w:rPr>
        <w:t> </w:t>
      </w:r>
      <w:r>
        <w:rPr>
          <w:color w:val="231F20"/>
        </w:rPr>
        <w:t>особенно в условиях плотной исторической</w:t>
      </w:r>
      <w:r>
        <w:rPr>
          <w:color w:val="231F20"/>
          <w:spacing w:val="1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11"/>
        </w:rPr>
        <w:t> </w:t>
      </w:r>
      <w:r>
        <w:rPr>
          <w:color w:val="231F20"/>
        </w:rPr>
        <w:t>Санкт-Петербурга.</w:t>
      </w:r>
      <w:r>
        <w:rPr>
          <w:color w:val="231F20"/>
          <w:spacing w:val="-10"/>
        </w:rPr>
        <w:t> </w:t>
      </w:r>
      <w:r>
        <w:rPr>
          <w:color w:val="231F20"/>
        </w:rPr>
        <w:t>Рассмотренные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теоретические аспекты и проектные предложе-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рекреационных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пространств</w:t>
      </w:r>
      <w:r>
        <w:rPr>
          <w:color w:val="231F20"/>
          <w:spacing w:val="-58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террасах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интенсивному</w:t>
      </w:r>
      <w:r>
        <w:rPr>
          <w:color w:val="231F20"/>
          <w:spacing w:val="-9"/>
        </w:rPr>
        <w:t> </w:t>
      </w:r>
      <w:r>
        <w:rPr>
          <w:color w:val="231F20"/>
        </w:rPr>
        <w:t>типу</w:t>
      </w:r>
      <w:r>
        <w:rPr>
          <w:color w:val="231F20"/>
          <w:spacing w:val="-9"/>
        </w:rPr>
        <w:t> </w:t>
      </w:r>
      <w:r>
        <w:rPr>
          <w:color w:val="231F20"/>
        </w:rPr>
        <w:t>станут</w:t>
      </w:r>
      <w:r>
        <w:rPr>
          <w:color w:val="231F20"/>
          <w:spacing w:val="-8"/>
        </w:rPr>
        <w:t> </w:t>
      </w:r>
      <w:r>
        <w:rPr>
          <w:color w:val="231F20"/>
        </w:rPr>
        <w:t>все</w:t>
      </w:r>
      <w:r>
        <w:rPr>
          <w:color w:val="231F20"/>
          <w:spacing w:val="-58"/>
        </w:rPr>
        <w:t> </w:t>
      </w:r>
      <w:r>
        <w:rPr>
          <w:color w:val="231F20"/>
        </w:rPr>
        <w:t>более</w:t>
      </w:r>
      <w:r>
        <w:rPr>
          <w:color w:val="231F20"/>
          <w:spacing w:val="-13"/>
        </w:rPr>
        <w:t> </w:t>
      </w:r>
      <w:r>
        <w:rPr>
          <w:color w:val="231F20"/>
        </w:rPr>
        <w:t>актуальными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внедрения</w:t>
      </w:r>
      <w:r>
        <w:rPr>
          <w:color w:val="231F20"/>
          <w:spacing w:val="-13"/>
        </w:rPr>
        <w:t> </w:t>
      </w:r>
      <w:r>
        <w:rPr>
          <w:color w:val="231F20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отече-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ственную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практику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увеличении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конкурен-</w:t>
      </w:r>
    </w:p>
    <w:p>
      <w:pPr>
        <w:pStyle w:val="BodyText"/>
        <w:spacing w:line="249" w:lineRule="auto" w:before="90"/>
        <w:ind w:left="295" w:right="161"/>
      </w:pPr>
      <w:r>
        <w:rPr/>
        <w:br w:type="column"/>
      </w:r>
      <w:r>
        <w:rPr>
          <w:color w:val="231F20"/>
          <w:spacing w:val="-2"/>
        </w:rPr>
        <w:t>ции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офисных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центров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борьбе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качествен-</w:t>
      </w:r>
      <w:r>
        <w:rPr>
          <w:color w:val="231F20"/>
          <w:spacing w:val="-58"/>
        </w:rPr>
        <w:t> </w:t>
      </w:r>
      <w:r>
        <w:rPr>
          <w:color w:val="231F20"/>
        </w:rPr>
        <w:t>ное улучшения среды сотрудников офисных</w:t>
      </w:r>
      <w:r>
        <w:rPr>
          <w:color w:val="231F20"/>
          <w:spacing w:val="1"/>
        </w:rPr>
        <w:t> </w:t>
      </w:r>
      <w:r>
        <w:rPr>
          <w:color w:val="231F20"/>
        </w:rPr>
        <w:t>центров.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3"/>
        <w:jc w:val="left"/>
        <w:rPr>
          <w:sz w:val="25"/>
        </w:rPr>
      </w:pPr>
    </w:p>
    <w:p>
      <w:pPr>
        <w:spacing w:before="0"/>
        <w:ind w:left="295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1"/>
          <w:numId w:val="99"/>
        </w:numPr>
        <w:tabs>
          <w:tab w:pos="869" w:val="left" w:leader="none"/>
        </w:tabs>
        <w:spacing w:line="249" w:lineRule="auto" w:before="3" w:after="0"/>
        <w:ind w:left="295" w:right="161" w:firstLine="396"/>
        <w:jc w:val="both"/>
        <w:rPr>
          <w:color w:val="231F20"/>
          <w:sz w:val="18"/>
        </w:rPr>
      </w:pPr>
      <w:r>
        <w:rPr>
          <w:color w:val="231F20"/>
          <w:spacing w:val="-2"/>
          <w:sz w:val="18"/>
        </w:rPr>
        <w:t>Обзор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рынка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офисной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недвижимости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консалтинговой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компании Knight Frank для Санкт-Петербурга за первое по-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лугодие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2019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года.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6"/>
          <w:sz w:val="18"/>
        </w:rPr>
        <w:t> </w:t>
      </w:r>
      <w:hyperlink r:id="rId459">
        <w:r>
          <w:rPr>
            <w:color w:val="231F20"/>
            <w:sz w:val="18"/>
          </w:rPr>
          <w:t>https://www.knightfrank.ru/research</w:t>
        </w:r>
      </w:hyperlink>
    </w:p>
    <w:p>
      <w:pPr>
        <w:pStyle w:val="ListParagraph"/>
        <w:numPr>
          <w:ilvl w:val="1"/>
          <w:numId w:val="99"/>
        </w:numPr>
        <w:tabs>
          <w:tab w:pos="881" w:val="left" w:leader="none"/>
        </w:tabs>
        <w:spacing w:line="249" w:lineRule="auto" w:before="2" w:after="0"/>
        <w:ind w:left="295" w:right="160" w:firstLine="396"/>
        <w:jc w:val="both"/>
        <w:rPr>
          <w:color w:val="231F20"/>
          <w:sz w:val="18"/>
        </w:rPr>
      </w:pPr>
      <w:r>
        <w:rPr>
          <w:color w:val="231F20"/>
          <w:sz w:val="18"/>
        </w:rPr>
        <w:t>Berg van den, A., Joye Y. &amp; Koole S. L. Why Viewing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Nature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is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More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Fascinating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Restorative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Than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Viewing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Build-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ings: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A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Closer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Look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at Perceived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Complexity,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Urban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Forestry &amp;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Urban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Greening.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2016.</w:t>
      </w:r>
    </w:p>
    <w:p>
      <w:pPr>
        <w:pStyle w:val="ListParagraph"/>
        <w:numPr>
          <w:ilvl w:val="1"/>
          <w:numId w:val="99"/>
        </w:numPr>
        <w:tabs>
          <w:tab w:pos="878" w:val="left" w:leader="none"/>
        </w:tabs>
        <w:spacing w:line="249" w:lineRule="auto" w:before="3" w:after="0"/>
        <w:ind w:left="295" w:right="161" w:firstLine="396"/>
        <w:jc w:val="both"/>
        <w:rPr>
          <w:color w:val="231F20"/>
          <w:sz w:val="18"/>
        </w:rPr>
      </w:pPr>
      <w:r>
        <w:rPr>
          <w:color w:val="231F20"/>
          <w:sz w:val="18"/>
        </w:rPr>
        <w:t>Керимова Н. А. Ландшафтная организация террито-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рий общественно-деловых центров (на примере Санкт-Петер-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бурга), диссертация на соискание ученой степени кандидата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сельскохозяйственных наук / Московский государственный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университет леса. СПб. 2012</w:t>
      </w:r>
    </w:p>
    <w:p>
      <w:pPr>
        <w:pStyle w:val="ListParagraph"/>
        <w:numPr>
          <w:ilvl w:val="1"/>
          <w:numId w:val="99"/>
        </w:numPr>
        <w:tabs>
          <w:tab w:pos="861" w:val="left" w:leader="none"/>
        </w:tabs>
        <w:spacing w:line="249" w:lineRule="auto" w:before="4" w:after="0"/>
        <w:ind w:left="295" w:right="161" w:firstLine="396"/>
        <w:jc w:val="both"/>
        <w:rPr>
          <w:color w:val="231F20"/>
          <w:sz w:val="18"/>
        </w:rPr>
      </w:pPr>
      <w:r>
        <w:rPr>
          <w:color w:val="231F20"/>
          <w:w w:val="95"/>
          <w:sz w:val="18"/>
        </w:rPr>
        <w:t>Постановление правительства Санкт-Петербурга № 524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от 21 июня 2016 года «О Правилах землепользования и за-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стройки Санкт-Петербурга (с изменениями на 17 февраля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2020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года)».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5158" w:space="40"/>
            <w:col w:w="5112"/>
          </w:cols>
        </w:sectPr>
      </w:pPr>
    </w:p>
    <w:p>
      <w:pPr>
        <w:pStyle w:val="ListParagraph"/>
        <w:numPr>
          <w:ilvl w:val="1"/>
          <w:numId w:val="99"/>
        </w:numPr>
        <w:tabs>
          <w:tab w:pos="751" w:val="left" w:leader="none"/>
        </w:tabs>
        <w:spacing w:line="249" w:lineRule="auto" w:before="73" w:after="0"/>
        <w:ind w:left="163" w:right="38" w:firstLine="396"/>
        <w:jc w:val="both"/>
        <w:rPr>
          <w:color w:val="231F20"/>
          <w:sz w:val="18"/>
        </w:rPr>
      </w:pPr>
      <w:r>
        <w:rPr>
          <w:color w:val="231F20"/>
          <w:sz w:val="18"/>
        </w:rPr>
        <w:t>Perini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K.,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Magliocco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A.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The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Integration</w:t>
      </w:r>
      <w:r>
        <w:rPr>
          <w:color w:val="231F20"/>
          <w:spacing w:val="18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15"/>
          <w:sz w:val="18"/>
        </w:rPr>
        <w:t> </w:t>
      </w:r>
      <w:r>
        <w:rPr>
          <w:color w:val="231F20"/>
          <w:sz w:val="18"/>
        </w:rPr>
        <w:t>Vegetation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in Architecture, Vertical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Horizontal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Greened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Surfaces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International</w:t>
      </w:r>
      <w:r>
        <w:rPr>
          <w:color w:val="231F20"/>
          <w:spacing w:val="-2"/>
          <w:sz w:val="18"/>
        </w:rPr>
        <w:t> </w:t>
      </w:r>
      <w:r>
        <w:rPr>
          <w:color w:val="231F20"/>
          <w:spacing w:val="-1"/>
          <w:sz w:val="18"/>
        </w:rPr>
        <w:t>Journal</w:t>
      </w:r>
      <w:r>
        <w:rPr>
          <w:color w:val="231F20"/>
          <w:spacing w:val="-3"/>
          <w:sz w:val="18"/>
        </w:rPr>
        <w:t> </w:t>
      </w:r>
      <w:r>
        <w:rPr>
          <w:color w:val="231F20"/>
          <w:spacing w:val="-1"/>
          <w:sz w:val="18"/>
        </w:rPr>
        <w:t>of </w:t>
      </w:r>
      <w:r>
        <w:rPr>
          <w:color w:val="231F20"/>
          <w:sz w:val="18"/>
        </w:rPr>
        <w:t>Biology.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Vol.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4.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No.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2.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April.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2012.</w:t>
      </w:r>
    </w:p>
    <w:p>
      <w:pPr>
        <w:pStyle w:val="ListParagraph"/>
        <w:numPr>
          <w:ilvl w:val="1"/>
          <w:numId w:val="99"/>
        </w:numPr>
        <w:tabs>
          <w:tab w:pos="766" w:val="left" w:leader="none"/>
        </w:tabs>
        <w:spacing w:line="249" w:lineRule="auto" w:before="7" w:after="0"/>
        <w:ind w:left="163" w:right="41" w:firstLine="396"/>
        <w:jc w:val="both"/>
        <w:rPr>
          <w:color w:val="231F20"/>
          <w:sz w:val="20"/>
        </w:rPr>
      </w:pPr>
      <w:r>
        <w:rPr>
          <w:color w:val="231F20"/>
          <w:sz w:val="20"/>
        </w:rPr>
        <w:t>Berman MG1, Jonides J, Kaplan S. The cognitive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5"/>
          <w:sz w:val="20"/>
        </w:rPr>
        <w:t>benefits of interacting with nature // University of Michigan.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sz w:val="20"/>
        </w:rPr>
        <w:t>USA.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2008</w:t>
      </w:r>
    </w:p>
    <w:p>
      <w:pPr>
        <w:pStyle w:val="ListParagraph"/>
        <w:numPr>
          <w:ilvl w:val="1"/>
          <w:numId w:val="99"/>
        </w:numPr>
        <w:tabs>
          <w:tab w:pos="735" w:val="left" w:leader="none"/>
        </w:tabs>
        <w:spacing w:line="249" w:lineRule="auto" w:before="0" w:after="0"/>
        <w:ind w:left="163" w:right="40" w:firstLine="396"/>
        <w:jc w:val="both"/>
        <w:rPr>
          <w:color w:val="231F20"/>
          <w:sz w:val="18"/>
        </w:rPr>
      </w:pPr>
      <w:r>
        <w:rPr>
          <w:color w:val="231F20"/>
          <w:spacing w:val="-1"/>
          <w:sz w:val="18"/>
        </w:rPr>
        <w:t>Tove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Fjeld.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effect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of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plants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artificial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day-light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on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the well-being and health of office workers, school children and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health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care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personnel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//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Seminar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report: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Reducing</w:t>
      </w:r>
      <w:r>
        <w:rPr>
          <w:color w:val="231F20"/>
          <w:spacing w:val="-2"/>
          <w:w w:val="95"/>
          <w:sz w:val="18"/>
        </w:rPr>
        <w:t> </w:t>
      </w:r>
      <w:r>
        <w:rPr>
          <w:color w:val="231F20"/>
          <w:w w:val="95"/>
          <w:sz w:val="18"/>
        </w:rPr>
        <w:t>health</w:t>
      </w:r>
      <w:r>
        <w:rPr>
          <w:color w:val="231F20"/>
          <w:spacing w:val="-1"/>
          <w:w w:val="95"/>
          <w:sz w:val="18"/>
        </w:rPr>
        <w:t> </w:t>
      </w:r>
      <w:r>
        <w:rPr>
          <w:color w:val="231F20"/>
          <w:w w:val="95"/>
          <w:sz w:val="18"/>
        </w:rPr>
        <w:t>complaints</w:t>
      </w:r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sz w:val="18"/>
        </w:rPr>
        <w:t>at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work.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Plants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for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people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Int.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Hort.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Exhib.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Floriade.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2002</w:t>
      </w:r>
    </w:p>
    <w:p>
      <w:pPr>
        <w:pStyle w:val="ListParagraph"/>
        <w:numPr>
          <w:ilvl w:val="1"/>
          <w:numId w:val="99"/>
        </w:numPr>
        <w:tabs>
          <w:tab w:pos="770" w:val="left" w:leader="none"/>
        </w:tabs>
        <w:spacing w:line="249" w:lineRule="auto" w:before="0" w:after="0"/>
        <w:ind w:left="163" w:right="38" w:firstLine="396"/>
        <w:jc w:val="both"/>
        <w:rPr>
          <w:color w:val="231F20"/>
          <w:sz w:val="18"/>
        </w:rPr>
      </w:pPr>
      <w:r>
        <w:rPr>
          <w:color w:val="231F20"/>
          <w:sz w:val="18"/>
        </w:rPr>
        <w:t>Elsadek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M.,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Liu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B.,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Lian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Z.,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Green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façades: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Their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contribution to stress recovery and well-being in high-density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cities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Urban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Forestry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&amp;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Urban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Greening.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Volume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46.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2019.</w:t>
      </w:r>
    </w:p>
    <w:p>
      <w:pPr>
        <w:pStyle w:val="ListParagraph"/>
        <w:numPr>
          <w:ilvl w:val="1"/>
          <w:numId w:val="99"/>
        </w:numPr>
        <w:tabs>
          <w:tab w:pos="764" w:val="left" w:leader="none"/>
        </w:tabs>
        <w:spacing w:line="249" w:lineRule="auto" w:before="73" w:after="0"/>
        <w:ind w:left="163" w:right="498" w:firstLine="396"/>
        <w:jc w:val="both"/>
        <w:rPr>
          <w:color w:val="231F20"/>
          <w:sz w:val="18"/>
        </w:rPr>
      </w:pPr>
      <w:r>
        <w:rPr>
          <w:color w:val="231F20"/>
          <w:spacing w:val="4"/>
          <w:w w:val="103"/>
          <w:sz w:val="18"/>
        </w:rPr>
        <w:br w:type="column"/>
      </w:r>
      <w:r>
        <w:rPr>
          <w:color w:val="231F20"/>
          <w:sz w:val="18"/>
        </w:rPr>
        <w:t>Edward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Osborne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Wilson.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Biophilia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MA: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Harvard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University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Press.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Cambridge. Great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Britain. 1984</w:t>
      </w:r>
    </w:p>
    <w:p>
      <w:pPr>
        <w:pStyle w:val="ListParagraph"/>
        <w:numPr>
          <w:ilvl w:val="1"/>
          <w:numId w:val="99"/>
        </w:numPr>
        <w:tabs>
          <w:tab w:pos="834" w:val="left" w:leader="none"/>
        </w:tabs>
        <w:spacing w:line="249" w:lineRule="auto" w:before="1" w:after="0"/>
        <w:ind w:left="163" w:right="501" w:firstLine="396"/>
        <w:jc w:val="both"/>
        <w:rPr>
          <w:color w:val="231F20"/>
          <w:sz w:val="18"/>
        </w:rPr>
      </w:pPr>
      <w:r>
        <w:rPr>
          <w:color w:val="231F20"/>
          <w:sz w:val="18"/>
        </w:rPr>
        <w:t>Клюева О. Е. Вопросы интеграции природных ком-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понентов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в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объекты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2"/>
          <w:sz w:val="18"/>
        </w:rPr>
        <w:t>архитектуры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Актуальные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проблемы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временного строительства: материалы 72-й Всероссийской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2"/>
          <w:w w:val="95"/>
          <w:sz w:val="18"/>
        </w:rPr>
        <w:t>научно-практической </w:t>
      </w:r>
      <w:r>
        <w:rPr>
          <w:color w:val="231F20"/>
          <w:spacing w:val="-1"/>
          <w:w w:val="95"/>
          <w:sz w:val="18"/>
        </w:rPr>
        <w:t>конференции студентов, аспирантов и мо-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лодых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ученых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2-х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ч.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СПбГАСУ.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СПб.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2019.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Ч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42–48.</w:t>
      </w:r>
    </w:p>
    <w:p>
      <w:pPr>
        <w:pStyle w:val="ListParagraph"/>
        <w:numPr>
          <w:ilvl w:val="1"/>
          <w:numId w:val="99"/>
        </w:numPr>
        <w:tabs>
          <w:tab w:pos="811" w:val="left" w:leader="none"/>
        </w:tabs>
        <w:spacing w:line="249" w:lineRule="auto" w:before="4" w:after="0"/>
        <w:ind w:left="163" w:right="504" w:firstLine="396"/>
        <w:jc w:val="both"/>
        <w:rPr>
          <w:color w:val="231F20"/>
          <w:sz w:val="18"/>
        </w:rPr>
      </w:pPr>
      <w:r>
        <w:rPr>
          <w:color w:val="231F20"/>
          <w:w w:val="95"/>
          <w:sz w:val="18"/>
        </w:rPr>
        <w:t>Нефедов В. А. Городской ландшафтный дизайн. СПб.: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Любавич,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2012. 230с.</w:t>
      </w:r>
    </w:p>
    <w:p>
      <w:pPr>
        <w:pStyle w:val="ListParagraph"/>
        <w:numPr>
          <w:ilvl w:val="1"/>
          <w:numId w:val="99"/>
        </w:numPr>
        <w:tabs>
          <w:tab w:pos="819" w:val="left" w:leader="none"/>
        </w:tabs>
        <w:spacing w:line="249" w:lineRule="auto" w:before="1" w:after="0"/>
        <w:ind w:left="163" w:right="501" w:firstLine="396"/>
        <w:jc w:val="both"/>
        <w:rPr>
          <w:color w:val="231F20"/>
          <w:sz w:val="18"/>
        </w:rPr>
      </w:pPr>
      <w:r>
        <w:rPr>
          <w:color w:val="231F20"/>
          <w:w w:val="95"/>
          <w:sz w:val="18"/>
        </w:rPr>
        <w:t>Бондорина И. А. Древесные растения в контейнерном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озеленении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городов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Главный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ботанический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сад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им.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Н.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Ци-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цина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РАН.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Москва.</w:t>
      </w:r>
    </w:p>
    <w:p>
      <w:pPr>
        <w:spacing w:after="0" w:line="249" w:lineRule="auto"/>
        <w:jc w:val="both"/>
        <w:rPr>
          <w:sz w:val="18"/>
        </w:rPr>
        <w:sectPr>
          <w:pgSz w:w="11910" w:h="16840"/>
          <w:pgMar w:header="0" w:footer="732" w:top="1000" w:bottom="920" w:left="800" w:right="800"/>
          <w:cols w:num="2" w:equalWidth="0">
            <w:col w:w="4854" w:space="134"/>
            <w:col w:w="5322"/>
          </w:cols>
        </w:sectPr>
      </w:pPr>
    </w:p>
    <w:p>
      <w:pPr>
        <w:pStyle w:val="BodyText"/>
        <w:ind w:left="503"/>
        <w:jc w:val="left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957" coordorigin="0,0" coordsize="1990,1990">
            <v:shape style="position:absolute;left:219;top:2;width:1566;height:1985" type="#_x0000_t75" id="docshape958" stroked="false">
              <v:imagedata r:id="rId460" o:title=""/>
            </v:shape>
            <v:rect style="position:absolute;left:2;top:2;width:1985;height:1985" id="docshape959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6"/>
        <w:jc w:val="left"/>
        <w:rPr>
          <w:sz w:val="21"/>
        </w:rPr>
      </w:pPr>
      <w:r>
        <w:rPr/>
        <w:pict>
          <v:rect style="position:absolute;margin-left:65.321999pt;margin-top:13.606pt;width:481.89pt;height:29.764pt;mso-position-horizontal-relative:page;mso-position-vertical-relative:paragraph;z-index:-15534592;mso-wrap-distance-left:0;mso-wrap-distance-right:0" id="docshape960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5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508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3"/>
          <w:sz w:val="20"/>
        </w:rPr>
        <w:t> </w:t>
      </w:r>
      <w:r>
        <w:rPr>
          <w:b/>
          <w:color w:val="231F20"/>
          <w:sz w:val="20"/>
        </w:rPr>
        <w:t>72.02</w:t>
      </w:r>
    </w:p>
    <w:p>
      <w:pPr>
        <w:spacing w:line="256" w:lineRule="auto" w:before="17"/>
        <w:ind w:left="508" w:right="0" w:firstLine="0"/>
        <w:jc w:val="left"/>
        <w:rPr>
          <w:sz w:val="20"/>
        </w:rPr>
      </w:pPr>
      <w:r>
        <w:rPr>
          <w:i/>
          <w:color w:val="231F20"/>
          <w:spacing w:val="-1"/>
          <w:w w:val="105"/>
          <w:sz w:val="20"/>
        </w:rPr>
        <w:t>Глеб Михайлович </w:t>
      </w:r>
      <w:r>
        <w:rPr>
          <w:i/>
          <w:color w:val="231F20"/>
          <w:w w:val="105"/>
          <w:sz w:val="20"/>
        </w:rPr>
        <w:t>Калюжнюк</w:t>
      </w:r>
      <w:r>
        <w:rPr>
          <w:color w:val="231F20"/>
          <w:w w:val="105"/>
          <w:sz w:val="20"/>
        </w:rPr>
        <w:t>,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архитектор,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инженер-строитель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w w:val="105"/>
          <w:sz w:val="20"/>
        </w:rPr>
        <w:t>(ООО</w:t>
      </w:r>
      <w:r>
        <w:rPr>
          <w:color w:val="231F20"/>
          <w:spacing w:val="-12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ГеоГраффити,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Москва)</w:t>
      </w:r>
    </w:p>
    <w:p>
      <w:pPr>
        <w:spacing w:line="256" w:lineRule="auto" w:before="4"/>
        <w:ind w:left="508" w:right="237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1"/>
          <w:sz w:val="20"/>
        </w:rPr>
        <w:t> </w:t>
      </w:r>
      <w:hyperlink r:id="rId461">
        <w:r>
          <w:rPr>
            <w:i/>
            <w:color w:val="231F20"/>
            <w:sz w:val="20"/>
          </w:rPr>
          <w:t>geografiti@gmail.com</w:t>
        </w:r>
        <w:r>
          <w:rPr>
            <w:color w:val="231F20"/>
            <w:sz w:val="20"/>
          </w:rPr>
          <w:t>,</w:t>
        </w:r>
      </w:hyperlink>
      <w:r>
        <w:rPr>
          <w:color w:val="231F20"/>
          <w:spacing w:val="-47"/>
          <w:sz w:val="20"/>
        </w:rPr>
        <w:t> </w:t>
      </w:r>
      <w:hyperlink r:id="rId462">
        <w:r>
          <w:rPr>
            <w:i/>
            <w:color w:val="231F20"/>
            <w:w w:val="105"/>
            <w:sz w:val="20"/>
          </w:rPr>
          <w:t>gleb-m-k@yandex.ru</w:t>
        </w:r>
      </w:hyperlink>
    </w:p>
    <w:p>
      <w:pPr>
        <w:spacing w:line="240" w:lineRule="auto" w:before="11"/>
        <w:rPr>
          <w:i/>
          <w:sz w:val="29"/>
        </w:rPr>
      </w:pPr>
      <w:r>
        <w:rPr/>
        <w:br w:type="column"/>
      </w:r>
      <w:r>
        <w:rPr>
          <w:i/>
          <w:sz w:val="29"/>
        </w:rPr>
      </w:r>
    </w:p>
    <w:p>
      <w:pPr>
        <w:spacing w:before="0"/>
        <w:ind w:left="0" w:right="166" w:firstLine="0"/>
        <w:jc w:val="right"/>
        <w:rPr>
          <w:sz w:val="20"/>
        </w:rPr>
      </w:pPr>
      <w:r>
        <w:rPr>
          <w:i/>
          <w:color w:val="231F20"/>
          <w:sz w:val="20"/>
        </w:rPr>
        <w:t>Gleb</w:t>
      </w:r>
      <w:r>
        <w:rPr>
          <w:i/>
          <w:color w:val="231F20"/>
          <w:spacing w:val="36"/>
          <w:sz w:val="20"/>
        </w:rPr>
        <w:t> </w:t>
      </w:r>
      <w:r>
        <w:rPr>
          <w:i/>
          <w:color w:val="231F20"/>
          <w:sz w:val="20"/>
        </w:rPr>
        <w:t>Mihailovich</w:t>
      </w:r>
      <w:r>
        <w:rPr>
          <w:i/>
          <w:color w:val="231F20"/>
          <w:spacing w:val="36"/>
          <w:sz w:val="20"/>
        </w:rPr>
        <w:t> </w:t>
      </w:r>
      <w:r>
        <w:rPr>
          <w:i/>
          <w:color w:val="231F20"/>
          <w:sz w:val="20"/>
        </w:rPr>
        <w:t>Kalyuzhnyuk</w:t>
      </w:r>
      <w:r>
        <w:rPr>
          <w:color w:val="231F20"/>
          <w:sz w:val="20"/>
        </w:rPr>
        <w:t>,</w:t>
      </w:r>
    </w:p>
    <w:p>
      <w:pPr>
        <w:spacing w:line="256" w:lineRule="auto" w:before="17"/>
        <w:ind w:left="1232" w:right="166" w:firstLine="403"/>
        <w:jc w:val="right"/>
        <w:rPr>
          <w:sz w:val="20"/>
        </w:rPr>
      </w:pPr>
      <w:r>
        <w:rPr>
          <w:color w:val="231F20"/>
          <w:sz w:val="20"/>
        </w:rPr>
        <w:t>architect,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ingineer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(GeoGraffiti,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Moscow)</w:t>
      </w:r>
    </w:p>
    <w:p>
      <w:pPr>
        <w:spacing w:before="2"/>
        <w:ind w:left="0" w:right="166" w:firstLine="0"/>
        <w:jc w:val="right"/>
        <w:rPr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62"/>
          <w:sz w:val="20"/>
        </w:rPr>
        <w:t> </w:t>
      </w:r>
      <w:hyperlink r:id="rId461">
        <w:r>
          <w:rPr>
            <w:i/>
            <w:color w:val="231F20"/>
            <w:sz w:val="20"/>
          </w:rPr>
          <w:t>geografiti@gmail.com</w:t>
        </w:r>
        <w:r>
          <w:rPr>
            <w:color w:val="231F20"/>
            <w:sz w:val="20"/>
          </w:rPr>
          <w:t>,</w:t>
        </w:r>
      </w:hyperlink>
    </w:p>
    <w:p>
      <w:pPr>
        <w:spacing w:before="18"/>
        <w:ind w:left="0" w:right="166" w:firstLine="0"/>
        <w:jc w:val="right"/>
        <w:rPr>
          <w:i/>
          <w:sz w:val="20"/>
        </w:rPr>
      </w:pPr>
      <w:hyperlink r:id="rId462">
        <w:r>
          <w:rPr>
            <w:i/>
            <w:color w:val="231F20"/>
            <w:w w:val="105"/>
            <w:sz w:val="20"/>
          </w:rPr>
          <w:t>gleb-m-k@yandex.ru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3336" w:space="3677"/>
            <w:col w:w="3297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1"/>
        <w:jc w:val="left"/>
        <w:rPr>
          <w:i/>
          <w:sz w:val="21"/>
        </w:rPr>
      </w:pPr>
    </w:p>
    <w:p>
      <w:pPr>
        <w:pStyle w:val="Heading1"/>
        <w:ind w:left="2511" w:right="2175"/>
      </w:pPr>
      <w:r>
        <w:rPr>
          <w:color w:val="231F20"/>
        </w:rPr>
        <w:t>РЕСУРС</w:t>
      </w:r>
      <w:r>
        <w:rPr>
          <w:color w:val="231F20"/>
          <w:spacing w:val="-8"/>
        </w:rPr>
        <w:t> </w:t>
      </w:r>
      <w:r>
        <w:rPr>
          <w:color w:val="231F20"/>
        </w:rPr>
        <w:t>ЛИВНЕВЫХ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ТАЛЫХ</w:t>
      </w:r>
      <w:r>
        <w:rPr>
          <w:color w:val="231F20"/>
          <w:spacing w:val="-7"/>
        </w:rPr>
        <w:t> </w:t>
      </w:r>
      <w:r>
        <w:rPr>
          <w:color w:val="231F20"/>
        </w:rPr>
        <w:t>ВОД</w:t>
      </w:r>
    </w:p>
    <w:p>
      <w:pPr>
        <w:spacing w:before="12"/>
        <w:ind w:left="2512" w:right="2175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НА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ГОРОДСКИХ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И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ЧАСТНЫХ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ТЕРРИТОРИЯХ</w:t>
      </w:r>
    </w:p>
    <w:p>
      <w:pPr>
        <w:pStyle w:val="BodyText"/>
        <w:spacing w:before="9"/>
        <w:jc w:val="left"/>
        <w:rPr>
          <w:b/>
          <w:sz w:val="20"/>
        </w:rPr>
      </w:pPr>
    </w:p>
    <w:p>
      <w:pPr>
        <w:pStyle w:val="BodyText"/>
        <w:ind w:left="2512" w:right="2175"/>
        <w:jc w:val="center"/>
      </w:pPr>
      <w:r>
        <w:rPr>
          <w:color w:val="231F20"/>
          <w:spacing w:val="-2"/>
        </w:rPr>
        <w:t>WATER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RESOURCE</w:t>
      </w:r>
    </w:p>
    <w:p>
      <w:pPr>
        <w:pStyle w:val="BodyText"/>
        <w:spacing w:before="12"/>
        <w:ind w:left="2512" w:right="2175"/>
        <w:jc w:val="center"/>
      </w:pPr>
      <w:r>
        <w:rPr>
          <w:color w:val="231F20"/>
          <w:spacing w:val="-3"/>
        </w:rPr>
        <w:t>ON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THE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URBAN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AND</w:t>
      </w:r>
      <w:r>
        <w:rPr>
          <w:color w:val="231F20"/>
        </w:rPr>
        <w:t> </w:t>
      </w:r>
      <w:r>
        <w:rPr>
          <w:color w:val="231F20"/>
          <w:spacing w:val="-3"/>
        </w:rPr>
        <w:t>PRIVATE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TERRITORIES</w:t>
      </w:r>
    </w:p>
    <w:p>
      <w:pPr>
        <w:pStyle w:val="BodyText"/>
        <w:spacing w:before="9"/>
        <w:jc w:val="left"/>
        <w:rPr>
          <w:sz w:val="20"/>
        </w:rPr>
      </w:pPr>
    </w:p>
    <w:p>
      <w:pPr>
        <w:pStyle w:val="BodyText"/>
        <w:spacing w:line="249" w:lineRule="auto"/>
        <w:ind w:left="506" w:right="165" w:firstLine="396"/>
      </w:pPr>
      <w:r>
        <w:rPr>
          <w:color w:val="231F20"/>
        </w:rPr>
        <w:t>Статья</w:t>
      </w:r>
      <w:r>
        <w:rPr>
          <w:color w:val="231F20"/>
          <w:spacing w:val="-14"/>
        </w:rPr>
        <w:t> </w:t>
      </w:r>
      <w:r>
        <w:rPr>
          <w:color w:val="231F20"/>
        </w:rPr>
        <w:t>посвящена</w:t>
      </w:r>
      <w:r>
        <w:rPr>
          <w:color w:val="231F20"/>
          <w:spacing w:val="-13"/>
        </w:rPr>
        <w:t> </w:t>
      </w:r>
      <w:r>
        <w:rPr>
          <w:color w:val="231F20"/>
        </w:rPr>
        <w:t>использованию</w:t>
      </w:r>
      <w:r>
        <w:rPr>
          <w:color w:val="231F20"/>
          <w:spacing w:val="-13"/>
        </w:rPr>
        <w:t> </w:t>
      </w:r>
      <w:r>
        <w:rPr>
          <w:color w:val="231F20"/>
        </w:rPr>
        <w:t>ресурсов</w:t>
      </w:r>
      <w:r>
        <w:rPr>
          <w:color w:val="231F20"/>
          <w:spacing w:val="-14"/>
        </w:rPr>
        <w:t> </w:t>
      </w:r>
      <w:r>
        <w:rPr>
          <w:color w:val="231F20"/>
        </w:rPr>
        <w:t>дождевых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талых</w:t>
      </w:r>
      <w:r>
        <w:rPr>
          <w:color w:val="231F20"/>
          <w:spacing w:val="-14"/>
        </w:rPr>
        <w:t> </w:t>
      </w:r>
      <w:r>
        <w:rPr>
          <w:color w:val="231F20"/>
        </w:rPr>
        <w:t>водных</w:t>
      </w:r>
      <w:r>
        <w:rPr>
          <w:color w:val="231F20"/>
          <w:spacing w:val="34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всех</w:t>
      </w:r>
      <w:r>
        <w:rPr>
          <w:color w:val="231F20"/>
          <w:spacing w:val="-14"/>
        </w:rPr>
        <w:t> </w:t>
      </w:r>
      <w:r>
        <w:rPr>
          <w:color w:val="231F20"/>
        </w:rPr>
        <w:t>возможных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уровнях,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максимального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эстетического,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функционального,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экологического</w:t>
      </w:r>
      <w:r>
        <w:rPr>
          <w:color w:val="231F20"/>
          <w:spacing w:val="3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тех-</w:t>
      </w:r>
      <w:r>
        <w:rPr>
          <w:color w:val="231F20"/>
          <w:spacing w:val="-58"/>
        </w:rPr>
        <w:t> </w:t>
      </w:r>
      <w:r>
        <w:rPr>
          <w:color w:val="231F20"/>
        </w:rPr>
        <w:t>нологического</w:t>
      </w:r>
      <w:r>
        <w:rPr>
          <w:color w:val="231F20"/>
          <w:spacing w:val="-10"/>
        </w:rPr>
        <w:t> </w:t>
      </w:r>
      <w:r>
        <w:rPr>
          <w:color w:val="231F20"/>
        </w:rPr>
        <w:t>эффектов.</w:t>
      </w:r>
      <w:r>
        <w:rPr>
          <w:color w:val="231F20"/>
          <w:spacing w:val="-10"/>
        </w:rPr>
        <w:t> </w:t>
      </w:r>
      <w:r>
        <w:rPr>
          <w:color w:val="231F20"/>
        </w:rPr>
        <w:t>Вода</w:t>
      </w:r>
      <w:r>
        <w:rPr>
          <w:color w:val="231F20"/>
          <w:spacing w:val="-10"/>
        </w:rPr>
        <w:t> </w:t>
      </w:r>
      <w:r>
        <w:rPr>
          <w:color w:val="231F20"/>
        </w:rPr>
        <w:t>может</w:t>
      </w:r>
      <w:r>
        <w:rPr>
          <w:color w:val="231F20"/>
          <w:spacing w:val="-10"/>
        </w:rPr>
        <w:t> </w:t>
      </w:r>
      <w:r>
        <w:rPr>
          <w:color w:val="231F20"/>
        </w:rPr>
        <w:t>быть</w:t>
      </w:r>
      <w:r>
        <w:rPr>
          <w:color w:val="231F20"/>
          <w:spacing w:val="-10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-10"/>
        </w:rPr>
        <w:t> </w:t>
      </w:r>
      <w:r>
        <w:rPr>
          <w:color w:val="231F20"/>
        </w:rPr>
        <w:t>использована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зеленых</w:t>
      </w:r>
      <w:r>
        <w:rPr>
          <w:color w:val="231F20"/>
          <w:spacing w:val="-10"/>
        </w:rPr>
        <w:t> </w:t>
      </w:r>
      <w:r>
        <w:rPr>
          <w:color w:val="231F20"/>
        </w:rPr>
        <w:t>кровлях,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57"/>
        </w:rPr>
        <w:t> </w:t>
      </w:r>
      <w:r>
        <w:rPr>
          <w:color w:val="231F20"/>
        </w:rPr>
        <w:t>вертикальных поверхностях стен и для этого есть новые технологии, основанные на выращи-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вании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мхов,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работающие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других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климатических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зонах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требующие</w:t>
      </w:r>
      <w:r>
        <w:rPr>
          <w:color w:val="231F20"/>
          <w:spacing w:val="-14"/>
        </w:rPr>
        <w:t> </w:t>
      </w:r>
      <w:r>
        <w:rPr>
          <w:color w:val="231F20"/>
        </w:rPr>
        <w:t>проверки</w:t>
      </w:r>
      <w:r>
        <w:rPr>
          <w:color w:val="231F20"/>
          <w:spacing w:val="-14"/>
        </w:rPr>
        <w:t> </w:t>
      </w:r>
      <w:r>
        <w:rPr>
          <w:color w:val="231F20"/>
        </w:rPr>
        <w:t>у</w:t>
      </w:r>
      <w:r>
        <w:rPr>
          <w:color w:val="231F20"/>
          <w:spacing w:val="-14"/>
        </w:rPr>
        <w:t> </w:t>
      </w:r>
      <w:r>
        <w:rPr>
          <w:color w:val="231F20"/>
        </w:rPr>
        <w:t>нас.</w:t>
      </w:r>
      <w:r>
        <w:rPr>
          <w:color w:val="231F20"/>
          <w:spacing w:val="-14"/>
        </w:rPr>
        <w:t> </w:t>
      </w:r>
      <w:r>
        <w:rPr>
          <w:color w:val="231F20"/>
        </w:rPr>
        <w:t>Техноло-</w:t>
      </w:r>
      <w:r>
        <w:rPr>
          <w:color w:val="231F20"/>
          <w:spacing w:val="-57"/>
        </w:rPr>
        <w:t> </w:t>
      </w:r>
      <w:r>
        <w:rPr>
          <w:color w:val="231F20"/>
        </w:rPr>
        <w:t>гия</w:t>
      </w:r>
      <w:r>
        <w:rPr>
          <w:color w:val="231F20"/>
          <w:spacing w:val="-11"/>
        </w:rPr>
        <w:t> </w:t>
      </w:r>
      <w:r>
        <w:rPr>
          <w:color w:val="231F20"/>
        </w:rPr>
        <w:t>аккумулирования</w:t>
      </w:r>
      <w:r>
        <w:rPr>
          <w:color w:val="231F20"/>
          <w:spacing w:val="-11"/>
        </w:rPr>
        <w:t> </w:t>
      </w:r>
      <w:r>
        <w:rPr>
          <w:color w:val="231F20"/>
        </w:rPr>
        <w:t>влаги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дождевых</w:t>
      </w:r>
      <w:r>
        <w:rPr>
          <w:color w:val="231F20"/>
          <w:spacing w:val="-10"/>
        </w:rPr>
        <w:t> </w:t>
      </w:r>
      <w:r>
        <w:rPr>
          <w:color w:val="231F20"/>
        </w:rPr>
        <w:t>садах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ее</w:t>
      </w:r>
      <w:r>
        <w:rPr>
          <w:color w:val="231F20"/>
          <w:spacing w:val="-11"/>
        </w:rPr>
        <w:t> </w:t>
      </w:r>
      <w:r>
        <w:rPr>
          <w:color w:val="231F20"/>
        </w:rPr>
        <w:t>сбором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резервуары</w:t>
      </w:r>
      <w:r>
        <w:rPr>
          <w:color w:val="231F20"/>
          <w:spacing w:val="-11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полива</w:t>
      </w:r>
      <w:r>
        <w:rPr>
          <w:color w:val="231F20"/>
          <w:spacing w:val="-11"/>
        </w:rPr>
        <w:t> </w:t>
      </w:r>
      <w:r>
        <w:rPr>
          <w:color w:val="231F20"/>
        </w:rPr>
        <w:t>также</w:t>
      </w:r>
      <w:r>
        <w:rPr>
          <w:color w:val="231F20"/>
          <w:spacing w:val="-10"/>
        </w:rPr>
        <w:t> </w:t>
      </w:r>
      <w:r>
        <w:rPr>
          <w:color w:val="231F20"/>
        </w:rPr>
        <w:t>име-</w:t>
      </w:r>
      <w:r>
        <w:rPr>
          <w:color w:val="231F20"/>
          <w:spacing w:val="-58"/>
        </w:rPr>
        <w:t> </w:t>
      </w:r>
      <w:r>
        <w:rPr>
          <w:color w:val="231F20"/>
        </w:rPr>
        <w:t>ют</w:t>
      </w:r>
      <w:r>
        <w:rPr>
          <w:color w:val="231F20"/>
          <w:spacing w:val="-13"/>
        </w:rPr>
        <w:t> </w:t>
      </w:r>
      <w:r>
        <w:rPr>
          <w:color w:val="231F20"/>
        </w:rPr>
        <w:t>огромный</w:t>
      </w:r>
      <w:r>
        <w:rPr>
          <w:color w:val="231F20"/>
          <w:spacing w:val="-13"/>
        </w:rPr>
        <w:t> </w:t>
      </w:r>
      <w:r>
        <w:rPr>
          <w:color w:val="231F20"/>
        </w:rPr>
        <w:t>потенциал,</w:t>
      </w:r>
      <w:r>
        <w:rPr>
          <w:color w:val="231F20"/>
          <w:spacing w:val="-12"/>
        </w:rPr>
        <w:t> </w:t>
      </w:r>
      <w:r>
        <w:rPr>
          <w:color w:val="231F20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</w:rPr>
        <w:t>крайне</w:t>
      </w:r>
      <w:r>
        <w:rPr>
          <w:color w:val="231F20"/>
          <w:spacing w:val="-12"/>
        </w:rPr>
        <w:t> </w:t>
      </w:r>
      <w:r>
        <w:rPr>
          <w:color w:val="231F20"/>
        </w:rPr>
        <w:t>мало</w:t>
      </w:r>
      <w:r>
        <w:rPr>
          <w:color w:val="231F20"/>
          <w:spacing w:val="-13"/>
        </w:rPr>
        <w:t> </w:t>
      </w:r>
      <w:r>
        <w:rPr>
          <w:color w:val="231F20"/>
        </w:rPr>
        <w:t>используются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России</w:t>
      </w:r>
      <w:r>
        <w:rPr>
          <w:color w:val="231F20"/>
          <w:spacing w:val="-12"/>
        </w:rPr>
        <w:t> </w:t>
      </w:r>
      <w:r>
        <w:rPr>
          <w:color w:val="231F20"/>
        </w:rPr>
        <w:t>из-за</w:t>
      </w:r>
      <w:r>
        <w:rPr>
          <w:color w:val="231F20"/>
          <w:spacing w:val="-13"/>
        </w:rPr>
        <w:t> </w:t>
      </w:r>
      <w:r>
        <w:rPr>
          <w:color w:val="231F20"/>
        </w:rPr>
        <w:t>отсутствия</w:t>
      </w:r>
      <w:r>
        <w:rPr>
          <w:color w:val="231F20"/>
          <w:spacing w:val="-12"/>
        </w:rPr>
        <w:t> </w:t>
      </w:r>
      <w:r>
        <w:rPr>
          <w:color w:val="231F20"/>
        </w:rPr>
        <w:t>технических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регламентов,</w:t>
      </w:r>
      <w:r>
        <w:rPr>
          <w:color w:val="231F20"/>
          <w:spacing w:val="-14"/>
        </w:rPr>
        <w:t> </w:t>
      </w:r>
      <w:r>
        <w:rPr>
          <w:color w:val="231F20"/>
        </w:rPr>
        <w:t>расхождения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требованиями</w:t>
      </w:r>
      <w:r>
        <w:rPr>
          <w:color w:val="231F20"/>
          <w:spacing w:val="-14"/>
        </w:rPr>
        <w:t> </w:t>
      </w:r>
      <w:r>
        <w:rPr>
          <w:color w:val="231F20"/>
        </w:rPr>
        <w:t>СНиП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пока</w:t>
      </w:r>
      <w:r>
        <w:rPr>
          <w:color w:val="231F20"/>
          <w:spacing w:val="-14"/>
        </w:rPr>
        <w:t> </w:t>
      </w:r>
      <w:r>
        <w:rPr>
          <w:color w:val="231F20"/>
        </w:rPr>
        <w:t>требуют</w:t>
      </w:r>
      <w:r>
        <w:rPr>
          <w:color w:val="231F20"/>
          <w:spacing w:val="-14"/>
        </w:rPr>
        <w:t> </w:t>
      </w:r>
      <w:r>
        <w:rPr>
          <w:color w:val="231F20"/>
        </w:rPr>
        <w:t>слишком</w:t>
      </w:r>
      <w:r>
        <w:rPr>
          <w:color w:val="231F20"/>
          <w:spacing w:val="-14"/>
        </w:rPr>
        <w:t> </w:t>
      </w:r>
      <w:r>
        <w:rPr>
          <w:color w:val="231F20"/>
        </w:rPr>
        <w:t>существенных</w:t>
      </w:r>
      <w:r>
        <w:rPr>
          <w:color w:val="231F20"/>
          <w:spacing w:val="-14"/>
        </w:rPr>
        <w:t> </w:t>
      </w:r>
      <w:r>
        <w:rPr>
          <w:color w:val="231F20"/>
        </w:rPr>
        <w:t>рас-</w:t>
      </w:r>
      <w:r>
        <w:rPr>
          <w:color w:val="231F20"/>
          <w:spacing w:val="-58"/>
        </w:rPr>
        <w:t> </w:t>
      </w:r>
      <w:r>
        <w:rPr>
          <w:color w:val="231F20"/>
        </w:rPr>
        <w:t>ходов</w:t>
      </w:r>
      <w:r>
        <w:rPr>
          <w:color w:val="231F20"/>
          <w:spacing w:val="-1"/>
        </w:rPr>
        <w:t> </w:t>
      </w:r>
      <w:r>
        <w:rPr>
          <w:color w:val="231F20"/>
        </w:rPr>
        <w:t>для активного внедрения.</w:t>
      </w:r>
    </w:p>
    <w:p>
      <w:pPr>
        <w:pStyle w:val="BodyText"/>
        <w:spacing w:line="249" w:lineRule="auto" w:before="9"/>
        <w:ind w:left="506" w:right="166" w:firstLine="396"/>
      </w:pPr>
      <w:r>
        <w:rPr>
          <w:i/>
          <w:color w:val="231F20"/>
        </w:rPr>
        <w:t>Ключевые слова</w:t>
      </w:r>
      <w:r>
        <w:rPr>
          <w:color w:val="231F20"/>
        </w:rPr>
        <w:t>: комфортная среда, экологический дизайн, зеленые крыши, зеленые сте-</w:t>
      </w:r>
      <w:r>
        <w:rPr>
          <w:color w:val="231F20"/>
          <w:spacing w:val="1"/>
        </w:rPr>
        <w:t> </w:t>
      </w:r>
      <w:r>
        <w:rPr>
          <w:color w:val="231F20"/>
        </w:rPr>
        <w:t>ны,</w:t>
      </w:r>
      <w:r>
        <w:rPr>
          <w:color w:val="231F20"/>
          <w:spacing w:val="-2"/>
        </w:rPr>
        <w:t> </w:t>
      </w:r>
      <w:r>
        <w:rPr>
          <w:color w:val="231F20"/>
        </w:rPr>
        <w:t>водные</w:t>
      </w:r>
      <w:r>
        <w:rPr>
          <w:color w:val="231F20"/>
          <w:spacing w:val="-1"/>
        </w:rPr>
        <w:t> </w:t>
      </w:r>
      <w:r>
        <w:rPr>
          <w:color w:val="231F20"/>
        </w:rPr>
        <w:t>сады, сбор</w:t>
      </w:r>
      <w:r>
        <w:rPr>
          <w:color w:val="231F20"/>
          <w:spacing w:val="-1"/>
        </w:rPr>
        <w:t> </w:t>
      </w:r>
      <w:r>
        <w:rPr>
          <w:color w:val="231F20"/>
        </w:rPr>
        <w:t>дождевой</w:t>
      </w:r>
      <w:r>
        <w:rPr>
          <w:color w:val="231F20"/>
          <w:spacing w:val="-1"/>
        </w:rPr>
        <w:t> </w:t>
      </w:r>
      <w:r>
        <w:rPr>
          <w:color w:val="231F20"/>
        </w:rPr>
        <w:t>воды, охрана</w:t>
      </w:r>
      <w:r>
        <w:rPr>
          <w:color w:val="231F20"/>
          <w:spacing w:val="-1"/>
        </w:rPr>
        <w:t> </w:t>
      </w:r>
      <w:r>
        <w:rPr>
          <w:color w:val="231F20"/>
        </w:rPr>
        <w:t>водных</w:t>
      </w:r>
      <w:r>
        <w:rPr>
          <w:color w:val="231F20"/>
          <w:spacing w:val="-1"/>
        </w:rPr>
        <w:t> </w:t>
      </w:r>
      <w:r>
        <w:rPr>
          <w:color w:val="231F20"/>
        </w:rPr>
        <w:t>ресурсов.</w:t>
      </w:r>
    </w:p>
    <w:p>
      <w:pPr>
        <w:pStyle w:val="BodyText"/>
        <w:spacing w:before="2"/>
        <w:jc w:val="left"/>
        <w:rPr>
          <w:sz w:val="25"/>
        </w:rPr>
      </w:pPr>
    </w:p>
    <w:p>
      <w:pPr>
        <w:pStyle w:val="BodyText"/>
        <w:spacing w:line="249" w:lineRule="auto"/>
        <w:ind w:left="506" w:right="164" w:firstLine="396"/>
      </w:pPr>
      <w:r>
        <w:rPr>
          <w:color w:val="231F20"/>
        </w:rPr>
        <w:t>The article is devoted to the use of rain and meltwater resources at all possible levels to create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maximum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aesthetic,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functional,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environmental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technological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effects.Water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can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be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used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much</w:t>
      </w:r>
      <w:r>
        <w:rPr>
          <w:color w:val="231F20"/>
          <w:spacing w:val="-14"/>
        </w:rPr>
        <w:t> </w:t>
      </w:r>
      <w:r>
        <w:rPr>
          <w:color w:val="231F20"/>
        </w:rPr>
        <w:t>as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possible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on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green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roofs,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on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vertical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wall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surfaces,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for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this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purpose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there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are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new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technologies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based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on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growing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mosses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that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work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other</w:t>
      </w:r>
      <w:r>
        <w:rPr>
          <w:color w:val="231F20"/>
          <w:spacing w:val="-11"/>
        </w:rPr>
        <w:t> </w:t>
      </w:r>
      <w:r>
        <w:rPr>
          <w:color w:val="231F20"/>
        </w:rPr>
        <w:t>climatic</w:t>
      </w:r>
      <w:r>
        <w:rPr>
          <w:color w:val="231F20"/>
          <w:spacing w:val="-11"/>
        </w:rPr>
        <w:t> </w:t>
      </w:r>
      <w:r>
        <w:rPr>
          <w:color w:val="231F20"/>
        </w:rPr>
        <w:t>zones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1"/>
        </w:rPr>
        <w:t> </w:t>
      </w:r>
      <w:r>
        <w:rPr>
          <w:color w:val="231F20"/>
        </w:rPr>
        <w:t>require</w:t>
      </w:r>
      <w:r>
        <w:rPr>
          <w:color w:val="231F20"/>
          <w:spacing w:val="-11"/>
        </w:rPr>
        <w:t> </w:t>
      </w:r>
      <w:r>
        <w:rPr>
          <w:color w:val="231F20"/>
        </w:rPr>
        <w:t>verification</w:t>
      </w:r>
      <w:r>
        <w:rPr>
          <w:color w:val="231F20"/>
          <w:spacing w:val="-12"/>
        </w:rPr>
        <w:t> </w:t>
      </w:r>
      <w:r>
        <w:rPr>
          <w:color w:val="231F20"/>
        </w:rPr>
        <w:t>from</w:t>
      </w:r>
      <w:r>
        <w:rPr>
          <w:color w:val="231F20"/>
          <w:spacing w:val="-11"/>
        </w:rPr>
        <w:t> </w:t>
      </w:r>
      <w:r>
        <w:rPr>
          <w:color w:val="231F20"/>
        </w:rPr>
        <w:t>us.</w:t>
      </w:r>
      <w:r>
        <w:rPr>
          <w:color w:val="231F20"/>
          <w:spacing w:val="-15"/>
        </w:rPr>
        <w:t> </w:t>
      </w:r>
      <w:r>
        <w:rPr>
          <w:color w:val="231F20"/>
        </w:rPr>
        <w:t>The</w:t>
      </w:r>
      <w:r>
        <w:rPr>
          <w:color w:val="231F20"/>
          <w:spacing w:val="-11"/>
        </w:rPr>
        <w:t> </w:t>
      </w:r>
      <w:r>
        <w:rPr>
          <w:color w:val="231F20"/>
        </w:rPr>
        <w:t>technology</w:t>
      </w:r>
      <w:r>
        <w:rPr>
          <w:color w:val="231F20"/>
          <w:spacing w:val="-58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accumulating</w:t>
      </w:r>
      <w:r>
        <w:rPr>
          <w:color w:val="231F20"/>
          <w:spacing w:val="-12"/>
        </w:rPr>
        <w:t> </w:t>
      </w:r>
      <w:r>
        <w:rPr>
          <w:color w:val="231F20"/>
        </w:rPr>
        <w:t>moisture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rain</w:t>
      </w:r>
      <w:r>
        <w:rPr>
          <w:color w:val="231F20"/>
          <w:spacing w:val="-11"/>
        </w:rPr>
        <w:t> </w:t>
      </w:r>
      <w:r>
        <w:rPr>
          <w:color w:val="231F20"/>
        </w:rPr>
        <w:t>gardens</w:t>
      </w:r>
      <w:r>
        <w:rPr>
          <w:color w:val="231F20"/>
          <w:spacing w:val="-12"/>
        </w:rPr>
        <w:t> </w:t>
      </w:r>
      <w:r>
        <w:rPr>
          <w:color w:val="231F20"/>
        </w:rPr>
        <w:t>with</w:t>
      </w:r>
      <w:r>
        <w:rPr>
          <w:color w:val="231F20"/>
          <w:spacing w:val="-12"/>
        </w:rPr>
        <w:t> </w:t>
      </w:r>
      <w:r>
        <w:rPr>
          <w:color w:val="231F20"/>
        </w:rPr>
        <w:t>its</w:t>
      </w:r>
      <w:r>
        <w:rPr>
          <w:color w:val="231F20"/>
          <w:spacing w:val="-11"/>
        </w:rPr>
        <w:t> </w:t>
      </w:r>
      <w:r>
        <w:rPr>
          <w:color w:val="231F20"/>
        </w:rPr>
        <w:t>collection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11"/>
        </w:rPr>
        <w:t> </w:t>
      </w:r>
      <w:r>
        <w:rPr>
          <w:color w:val="231F20"/>
        </w:rPr>
        <w:t>reservoirs</w:t>
      </w:r>
      <w:r>
        <w:rPr>
          <w:color w:val="231F20"/>
          <w:spacing w:val="-12"/>
        </w:rPr>
        <w:t> </w:t>
      </w:r>
      <w:r>
        <w:rPr>
          <w:color w:val="231F20"/>
        </w:rPr>
        <w:t>for</w:t>
      </w:r>
      <w:r>
        <w:rPr>
          <w:color w:val="231F20"/>
          <w:spacing w:val="-11"/>
        </w:rPr>
        <w:t> </w:t>
      </w:r>
      <w:r>
        <w:rPr>
          <w:color w:val="231F20"/>
        </w:rPr>
        <w:t>irrigation</w:t>
      </w:r>
      <w:r>
        <w:rPr>
          <w:color w:val="231F20"/>
          <w:spacing w:val="-12"/>
        </w:rPr>
        <w:t> </w:t>
      </w:r>
      <w:r>
        <w:rPr>
          <w:color w:val="231F20"/>
        </w:rPr>
        <w:t>also</w:t>
      </w:r>
      <w:r>
        <w:rPr>
          <w:color w:val="231F20"/>
          <w:spacing w:val="-12"/>
        </w:rPr>
        <w:t> </w:t>
      </w:r>
      <w:r>
        <w:rPr>
          <w:color w:val="231F20"/>
        </w:rPr>
        <w:t>has</w:t>
      </w:r>
      <w:r>
        <w:rPr>
          <w:color w:val="231F20"/>
          <w:spacing w:val="-11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huge</w:t>
      </w:r>
      <w:r>
        <w:rPr>
          <w:color w:val="231F20"/>
          <w:spacing w:val="-57"/>
        </w:rPr>
        <w:t> </w:t>
      </w:r>
      <w:r>
        <w:rPr>
          <w:color w:val="231F20"/>
        </w:rPr>
        <w:t>potential,</w:t>
      </w:r>
      <w:r>
        <w:rPr>
          <w:color w:val="231F20"/>
          <w:spacing w:val="-12"/>
        </w:rPr>
        <w:t> </w:t>
      </w:r>
      <w:r>
        <w:rPr>
          <w:color w:val="231F20"/>
        </w:rPr>
        <w:t>but</w:t>
      </w:r>
      <w:r>
        <w:rPr>
          <w:color w:val="231F20"/>
          <w:spacing w:val="-11"/>
        </w:rPr>
        <w:t> </w:t>
      </w:r>
      <w:r>
        <w:rPr>
          <w:color w:val="231F20"/>
        </w:rPr>
        <w:t>it</w:t>
      </w:r>
      <w:r>
        <w:rPr>
          <w:color w:val="231F20"/>
          <w:spacing w:val="-11"/>
        </w:rPr>
        <w:t> </w:t>
      </w:r>
      <w:r>
        <w:rPr>
          <w:color w:val="231F20"/>
        </w:rPr>
        <w:t>is</w:t>
      </w:r>
      <w:r>
        <w:rPr>
          <w:color w:val="231F20"/>
          <w:spacing w:val="-12"/>
        </w:rPr>
        <w:t> </w:t>
      </w:r>
      <w:r>
        <w:rPr>
          <w:color w:val="231F20"/>
        </w:rPr>
        <w:t>very</w:t>
      </w:r>
      <w:r>
        <w:rPr>
          <w:color w:val="231F20"/>
          <w:spacing w:val="-11"/>
        </w:rPr>
        <w:t> </w:t>
      </w:r>
      <w:r>
        <w:rPr>
          <w:color w:val="231F20"/>
        </w:rPr>
        <w:t>little</w:t>
      </w:r>
      <w:r>
        <w:rPr>
          <w:color w:val="231F20"/>
          <w:spacing w:val="-11"/>
        </w:rPr>
        <w:t> </w:t>
      </w:r>
      <w:r>
        <w:rPr>
          <w:color w:val="231F20"/>
        </w:rPr>
        <w:t>used</w:t>
      </w:r>
      <w:r>
        <w:rPr>
          <w:color w:val="231F20"/>
          <w:spacing w:val="-11"/>
        </w:rPr>
        <w:t> </w:t>
      </w:r>
      <w:r>
        <w:rPr>
          <w:color w:val="231F20"/>
        </w:rPr>
        <w:t>in</w:t>
      </w:r>
      <w:r>
        <w:rPr>
          <w:color w:val="231F20"/>
          <w:spacing w:val="-12"/>
        </w:rPr>
        <w:t> </w:t>
      </w:r>
      <w:r>
        <w:rPr>
          <w:color w:val="231F20"/>
        </w:rPr>
        <w:t>Russia</w:t>
      </w:r>
      <w:r>
        <w:rPr>
          <w:color w:val="231F20"/>
          <w:spacing w:val="-11"/>
        </w:rPr>
        <w:t> </w:t>
      </w:r>
      <w:r>
        <w:rPr>
          <w:color w:val="231F20"/>
        </w:rPr>
        <w:t>due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lack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technical</w:t>
      </w:r>
      <w:r>
        <w:rPr>
          <w:color w:val="231F20"/>
          <w:spacing w:val="-12"/>
        </w:rPr>
        <w:t> </w:t>
      </w:r>
      <w:r>
        <w:rPr>
          <w:color w:val="231F20"/>
        </w:rPr>
        <w:t>regulations,</w:t>
      </w:r>
      <w:r>
        <w:rPr>
          <w:color w:val="231F20"/>
          <w:spacing w:val="-11"/>
        </w:rPr>
        <w:t> </w:t>
      </w:r>
      <w:r>
        <w:rPr>
          <w:color w:val="231F20"/>
        </w:rPr>
        <w:t>discrepancies</w:t>
      </w:r>
      <w:r>
        <w:rPr>
          <w:color w:val="231F20"/>
          <w:spacing w:val="-11"/>
        </w:rPr>
        <w:t> </w:t>
      </w:r>
      <w:r>
        <w:rPr>
          <w:color w:val="231F20"/>
        </w:rPr>
        <w:t>with</w:t>
      </w:r>
      <w:r>
        <w:rPr>
          <w:color w:val="231F20"/>
          <w:spacing w:val="-58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requirements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SNiP</w:t>
      </w:r>
      <w:r>
        <w:rPr>
          <w:color w:val="231F20"/>
          <w:spacing w:val="-11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still</w:t>
      </w:r>
      <w:r>
        <w:rPr>
          <w:color w:val="231F20"/>
          <w:spacing w:val="-2"/>
        </w:rPr>
        <w:t> </w:t>
      </w:r>
      <w:r>
        <w:rPr>
          <w:color w:val="231F20"/>
        </w:rPr>
        <w:t>require</w:t>
      </w:r>
      <w:r>
        <w:rPr>
          <w:color w:val="231F20"/>
          <w:spacing w:val="-2"/>
        </w:rPr>
        <w:t> </w:t>
      </w:r>
      <w:r>
        <w:rPr>
          <w:color w:val="231F20"/>
        </w:rPr>
        <w:t>too</w:t>
      </w:r>
      <w:r>
        <w:rPr>
          <w:color w:val="231F20"/>
          <w:spacing w:val="-2"/>
        </w:rPr>
        <w:t> </w:t>
      </w:r>
      <w:r>
        <w:rPr>
          <w:color w:val="231F20"/>
        </w:rPr>
        <w:t>significant</w:t>
      </w:r>
      <w:r>
        <w:rPr>
          <w:color w:val="231F20"/>
          <w:spacing w:val="-2"/>
        </w:rPr>
        <w:t> </w:t>
      </w:r>
      <w:r>
        <w:rPr>
          <w:color w:val="231F20"/>
        </w:rPr>
        <w:t>expenses</w:t>
      </w:r>
      <w:r>
        <w:rPr>
          <w:color w:val="231F20"/>
          <w:spacing w:val="-2"/>
        </w:rPr>
        <w:t> </w:t>
      </w:r>
      <w:r>
        <w:rPr>
          <w:color w:val="231F20"/>
        </w:rPr>
        <w:t>for</w:t>
      </w:r>
      <w:r>
        <w:rPr>
          <w:color w:val="231F20"/>
          <w:spacing w:val="-1"/>
        </w:rPr>
        <w:t> </w:t>
      </w:r>
      <w:r>
        <w:rPr>
          <w:color w:val="231F20"/>
        </w:rPr>
        <w:t>active</w:t>
      </w:r>
      <w:r>
        <w:rPr>
          <w:color w:val="231F20"/>
          <w:spacing w:val="-2"/>
        </w:rPr>
        <w:t> </w:t>
      </w:r>
      <w:r>
        <w:rPr>
          <w:color w:val="231F20"/>
        </w:rPr>
        <w:t>implementation.</w:t>
      </w:r>
    </w:p>
    <w:p>
      <w:pPr>
        <w:pStyle w:val="BodyText"/>
        <w:spacing w:line="249" w:lineRule="auto" w:before="7"/>
        <w:ind w:left="506" w:right="165" w:firstLine="396"/>
      </w:pPr>
      <w:r>
        <w:rPr>
          <w:i/>
          <w:color w:val="231F20"/>
        </w:rPr>
        <w:t>Keywords</w:t>
      </w:r>
      <w:r>
        <w:rPr>
          <w:color w:val="231F20"/>
        </w:rPr>
        <w:t>:</w:t>
      </w:r>
      <w:r>
        <w:rPr>
          <w:color w:val="231F20"/>
          <w:spacing w:val="-4"/>
        </w:rPr>
        <w:t> </w:t>
      </w:r>
      <w:r>
        <w:rPr>
          <w:color w:val="231F20"/>
        </w:rPr>
        <w:t>comfortable</w:t>
      </w:r>
      <w:r>
        <w:rPr>
          <w:color w:val="231F20"/>
          <w:spacing w:val="-4"/>
        </w:rPr>
        <w:t> </w:t>
      </w:r>
      <w:r>
        <w:rPr>
          <w:color w:val="231F20"/>
        </w:rPr>
        <w:t>environment,</w:t>
      </w:r>
      <w:r>
        <w:rPr>
          <w:color w:val="231F20"/>
          <w:spacing w:val="-4"/>
        </w:rPr>
        <w:t> </w:t>
      </w:r>
      <w:r>
        <w:rPr>
          <w:color w:val="231F20"/>
        </w:rPr>
        <w:t>ecological</w:t>
      </w:r>
      <w:r>
        <w:rPr>
          <w:color w:val="231F20"/>
          <w:spacing w:val="-3"/>
        </w:rPr>
        <w:t> </w:t>
      </w:r>
      <w:r>
        <w:rPr>
          <w:color w:val="231F20"/>
        </w:rPr>
        <w:t>design,</w:t>
      </w:r>
      <w:r>
        <w:rPr>
          <w:color w:val="231F20"/>
          <w:spacing w:val="-4"/>
        </w:rPr>
        <w:t> </w:t>
      </w:r>
      <w:r>
        <w:rPr>
          <w:color w:val="231F20"/>
        </w:rPr>
        <w:t>green</w:t>
      </w:r>
      <w:r>
        <w:rPr>
          <w:color w:val="231F20"/>
          <w:spacing w:val="-4"/>
        </w:rPr>
        <w:t> </w:t>
      </w:r>
      <w:r>
        <w:rPr>
          <w:color w:val="231F20"/>
        </w:rPr>
        <w:t>roofs,</w:t>
      </w:r>
      <w:r>
        <w:rPr>
          <w:color w:val="231F20"/>
          <w:spacing w:val="-4"/>
        </w:rPr>
        <w:t> </w:t>
      </w:r>
      <w:r>
        <w:rPr>
          <w:color w:val="231F20"/>
        </w:rPr>
        <w:t>green</w:t>
      </w:r>
      <w:r>
        <w:rPr>
          <w:color w:val="231F20"/>
          <w:spacing w:val="-3"/>
        </w:rPr>
        <w:t> </w:t>
      </w:r>
      <w:r>
        <w:rPr>
          <w:color w:val="231F20"/>
        </w:rPr>
        <w:t>walls,</w:t>
      </w:r>
      <w:r>
        <w:rPr>
          <w:color w:val="231F20"/>
          <w:spacing w:val="-4"/>
        </w:rPr>
        <w:t> </w:t>
      </w:r>
      <w:r>
        <w:rPr>
          <w:color w:val="231F20"/>
        </w:rPr>
        <w:t>water</w:t>
      </w:r>
      <w:r>
        <w:rPr>
          <w:color w:val="231F20"/>
          <w:spacing w:val="-4"/>
        </w:rPr>
        <w:t> </w:t>
      </w:r>
      <w:r>
        <w:rPr>
          <w:color w:val="231F20"/>
        </w:rPr>
        <w:t>gardens,</w:t>
      </w:r>
      <w:r>
        <w:rPr>
          <w:color w:val="231F20"/>
          <w:spacing w:val="-57"/>
        </w:rPr>
        <w:t> </w:t>
      </w:r>
      <w:r>
        <w:rPr>
          <w:color w:val="231F20"/>
        </w:rPr>
        <w:t>rainwater</w:t>
      </w:r>
      <w:r>
        <w:rPr>
          <w:color w:val="231F20"/>
          <w:spacing w:val="-1"/>
        </w:rPr>
        <w:t> </w:t>
      </w:r>
      <w:r>
        <w:rPr>
          <w:color w:val="231F20"/>
        </w:rPr>
        <w:t>collection, water</w:t>
      </w:r>
      <w:r>
        <w:rPr>
          <w:color w:val="231F20"/>
          <w:spacing w:val="-1"/>
        </w:rPr>
        <w:t> </w:t>
      </w:r>
      <w:r>
        <w:rPr>
          <w:color w:val="231F20"/>
        </w:rPr>
        <w:t>resources protection.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61"/>
        <w:ind w:left="163" w:right="39" w:firstLine="396"/>
      </w:pPr>
      <w:r>
        <w:rPr>
          <w:color w:val="231F20"/>
          <w:w w:val="95"/>
        </w:rPr>
        <w:t>Ресурсы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ливневых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талых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вод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городе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мо-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гут представлять как существенную проблему,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так и давать богатейшую палитру возможно-</w:t>
      </w:r>
      <w:r>
        <w:rPr>
          <w:color w:val="231F20"/>
          <w:spacing w:val="-57"/>
        </w:rPr>
        <w:t> </w:t>
      </w:r>
      <w:r>
        <w:rPr>
          <w:color w:val="231F20"/>
        </w:rPr>
        <w:t>стей.</w:t>
      </w:r>
      <w:r>
        <w:rPr>
          <w:color w:val="231F20"/>
          <w:spacing w:val="-15"/>
        </w:rPr>
        <w:t> </w:t>
      </w:r>
      <w:r>
        <w:rPr>
          <w:color w:val="231F20"/>
        </w:rPr>
        <w:t>Директивы</w:t>
      </w:r>
      <w:r>
        <w:rPr>
          <w:color w:val="231F20"/>
          <w:spacing w:val="-15"/>
        </w:rPr>
        <w:t> </w:t>
      </w:r>
      <w:r>
        <w:rPr>
          <w:color w:val="231F20"/>
        </w:rPr>
        <w:t>ЕС</w:t>
      </w:r>
      <w:r>
        <w:rPr>
          <w:color w:val="231F20"/>
          <w:spacing w:val="-14"/>
        </w:rPr>
        <w:t> </w:t>
      </w:r>
      <w:r>
        <w:rPr>
          <w:color w:val="3B3B3B"/>
        </w:rPr>
        <w:t>91/271/ЕЕС</w:t>
      </w:r>
      <w:r>
        <w:rPr>
          <w:color w:val="3B3B3B"/>
          <w:spacing w:val="-11"/>
        </w:rPr>
        <w:t> </w:t>
      </w:r>
      <w:r>
        <w:rPr>
          <w:color w:val="3B3B3B"/>
        </w:rPr>
        <w:t>и</w:t>
      </w:r>
      <w:r>
        <w:rPr>
          <w:color w:val="3B3B3B"/>
          <w:spacing w:val="-10"/>
        </w:rPr>
        <w:t> </w:t>
      </w:r>
      <w:r>
        <w:rPr>
          <w:color w:val="231F20"/>
        </w:rPr>
        <w:t>№</w:t>
      </w:r>
      <w:r>
        <w:rPr>
          <w:color w:val="231F20"/>
          <w:spacing w:val="-13"/>
        </w:rPr>
        <w:t> </w:t>
      </w:r>
      <w:r>
        <w:rPr>
          <w:color w:val="231F20"/>
        </w:rPr>
        <w:t>2000/60/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ЕС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[1,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2]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существенно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ускорили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прогресс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этой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области.</w:t>
      </w:r>
    </w:p>
    <w:p>
      <w:pPr>
        <w:pStyle w:val="BodyText"/>
        <w:spacing w:line="249" w:lineRule="auto" w:before="6"/>
        <w:ind w:left="163" w:right="38" w:firstLine="396"/>
      </w:pPr>
      <w:r>
        <w:rPr>
          <w:color w:val="231F20"/>
          <w:w w:val="95"/>
        </w:rPr>
        <w:t>Для уменьшения нагрузки на систему лив-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невой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канализации,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улучшения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микрокли-</w:t>
      </w:r>
      <w:r>
        <w:rPr>
          <w:color w:val="231F20"/>
          <w:spacing w:val="-58"/>
        </w:rPr>
        <w:t> </w:t>
      </w:r>
      <w:r>
        <w:rPr>
          <w:color w:val="231F20"/>
        </w:rPr>
        <w:t>мата, повышения эстетических качеств окру-</w:t>
      </w:r>
      <w:r>
        <w:rPr>
          <w:color w:val="231F20"/>
          <w:spacing w:val="-57"/>
        </w:rPr>
        <w:t> </w:t>
      </w:r>
      <w:r>
        <w:rPr>
          <w:color w:val="231F20"/>
        </w:rPr>
        <w:t>жающей среды, воду можно использовать на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нескольких уровнях. До того, как вода попадет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систему</w:t>
      </w:r>
      <w:r>
        <w:rPr>
          <w:color w:val="231F20"/>
          <w:spacing w:val="-5"/>
        </w:rPr>
        <w:t> </w:t>
      </w:r>
      <w:r>
        <w:rPr>
          <w:color w:val="231F20"/>
        </w:rPr>
        <w:t>ливневых</w:t>
      </w:r>
      <w:r>
        <w:rPr>
          <w:color w:val="231F20"/>
          <w:spacing w:val="-4"/>
        </w:rPr>
        <w:t> </w:t>
      </w:r>
      <w:r>
        <w:rPr>
          <w:color w:val="231F20"/>
        </w:rPr>
        <w:t>стоков,</w:t>
      </w:r>
      <w:r>
        <w:rPr>
          <w:color w:val="231F20"/>
          <w:spacing w:val="-5"/>
        </w:rPr>
        <w:t> </w:t>
      </w:r>
      <w:r>
        <w:rPr>
          <w:color w:val="231F20"/>
        </w:rPr>
        <w:t>она</w:t>
      </w:r>
      <w:r>
        <w:rPr>
          <w:color w:val="231F20"/>
          <w:spacing w:val="-4"/>
        </w:rPr>
        <w:t> </w:t>
      </w:r>
      <w:r>
        <w:rPr>
          <w:color w:val="231F20"/>
        </w:rPr>
        <w:t>может</w:t>
      </w:r>
      <w:r>
        <w:rPr>
          <w:color w:val="231F20"/>
          <w:spacing w:val="-5"/>
        </w:rPr>
        <w:t> </w:t>
      </w:r>
      <w:r>
        <w:rPr>
          <w:color w:val="231F20"/>
        </w:rPr>
        <w:t>задер-</w:t>
      </w:r>
      <w:r>
        <w:rPr>
          <w:color w:val="231F20"/>
          <w:spacing w:val="-57"/>
        </w:rPr>
        <w:t> </w:t>
      </w:r>
      <w:r>
        <w:rPr>
          <w:color w:val="231F20"/>
        </w:rPr>
        <w:t>живаться, аккумулироваться и в дальнейшем</w:t>
      </w:r>
      <w:r>
        <w:rPr>
          <w:color w:val="231F20"/>
          <w:spacing w:val="-57"/>
        </w:rPr>
        <w:t> </w:t>
      </w:r>
      <w:r>
        <w:rPr>
          <w:color w:val="231F20"/>
        </w:rPr>
        <w:t>испаряться, улучшая микроклимат. Многие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технологии</w:t>
      </w:r>
      <w:r>
        <w:rPr>
          <w:color w:val="231F20"/>
          <w:spacing w:val="-4"/>
        </w:rPr>
        <w:t> </w:t>
      </w:r>
      <w:r>
        <w:rPr>
          <w:color w:val="231F20"/>
        </w:rPr>
        <w:t>внедрены</w:t>
      </w:r>
      <w:r>
        <w:rPr>
          <w:color w:val="231F20"/>
          <w:spacing w:val="-2"/>
        </w:rPr>
        <w:t> </w:t>
      </w:r>
      <w:r>
        <w:rPr>
          <w:color w:val="231F20"/>
        </w:rPr>
        <w:t>десятки</w:t>
      </w:r>
      <w:r>
        <w:rPr>
          <w:color w:val="231F20"/>
          <w:spacing w:val="-2"/>
        </w:rPr>
        <w:t> </w:t>
      </w:r>
      <w:r>
        <w:rPr>
          <w:color w:val="231F20"/>
        </w:rPr>
        <w:t>лет</w:t>
      </w:r>
      <w:r>
        <w:rPr>
          <w:color w:val="231F20"/>
          <w:spacing w:val="-4"/>
        </w:rPr>
        <w:t> </w:t>
      </w:r>
      <w:r>
        <w:rPr>
          <w:color w:val="231F20"/>
        </w:rPr>
        <w:t>назад</w:t>
      </w:r>
      <w:r>
        <w:rPr>
          <w:color w:val="231F20"/>
          <w:spacing w:val="-3"/>
        </w:rPr>
        <w:t> </w:t>
      </w:r>
      <w:r>
        <w:rPr>
          <w:color w:val="231F20"/>
        </w:rPr>
        <w:t>[3].</w:t>
      </w:r>
    </w:p>
    <w:p>
      <w:pPr>
        <w:pStyle w:val="ListParagraph"/>
        <w:numPr>
          <w:ilvl w:val="0"/>
          <w:numId w:val="100"/>
        </w:numPr>
        <w:tabs>
          <w:tab w:pos="803" w:val="left" w:leader="none"/>
        </w:tabs>
        <w:spacing w:line="249" w:lineRule="auto" w:before="9" w:after="0"/>
        <w:ind w:left="163" w:right="38" w:firstLine="396"/>
        <w:jc w:val="both"/>
        <w:rPr>
          <w:sz w:val="24"/>
        </w:rPr>
      </w:pPr>
      <w:r>
        <w:rPr>
          <w:color w:val="231F20"/>
          <w:sz w:val="24"/>
        </w:rPr>
        <w:t>На озелененных кровлях (рис. 1). Всем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известные системы кровельного озеленения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(не только интенсивные, но и экстенсивные),</w:t>
      </w:r>
    </w:p>
    <w:p>
      <w:pPr>
        <w:pStyle w:val="BodyText"/>
        <w:jc w:val="left"/>
        <w:rPr>
          <w:sz w:val="26"/>
        </w:rPr>
      </w:pPr>
    </w:p>
    <w:p>
      <w:pPr>
        <w:spacing w:line="249" w:lineRule="auto" w:before="185"/>
        <w:ind w:left="163" w:right="808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Озелененные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кровли.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Экстенсивное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озеленение.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Маты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из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разных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видов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очитка</w:t>
      </w:r>
    </w:p>
    <w:p>
      <w:pPr>
        <w:pStyle w:val="BodyText"/>
        <w:spacing w:before="7"/>
        <w:jc w:val="left"/>
        <w:rPr>
          <w:sz w:val="4"/>
        </w:rPr>
      </w:pPr>
    </w:p>
    <w:p>
      <w:pPr>
        <w:pStyle w:val="BodyText"/>
        <w:ind w:left="163" w:right="-29"/>
        <w:jc w:val="left"/>
        <w:rPr>
          <w:sz w:val="20"/>
        </w:rPr>
      </w:pPr>
      <w:r>
        <w:rPr>
          <w:sz w:val="20"/>
        </w:rPr>
        <w:pict>
          <v:group style="width:232.55pt;height:191.5pt;mso-position-horizontal-relative:char;mso-position-vertical-relative:line" id="docshapegroup961" coordorigin="0,0" coordsize="4651,3830">
            <v:shape style="position:absolute;left:0;top:350;width:4650;height:3480" type="#_x0000_t75" id="docshape962" stroked="false">
              <v:imagedata r:id="rId463" o:title=""/>
            </v:shape>
            <v:shape style="position:absolute;left:0;top:0;width:606;height:308" id="docshape963" coordorigin="0,0" coordsize="606,308" path="m605,0l0,0,303,307,605,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line="249" w:lineRule="auto" w:before="78"/>
        <w:ind w:left="163" w:right="499"/>
      </w:pPr>
      <w:r>
        <w:rPr/>
        <w:br w:type="column"/>
      </w:r>
      <w:r>
        <w:rPr>
          <w:color w:val="231F20"/>
        </w:rPr>
        <w:t>из-за особенностей конструкций кровли да-</w:t>
      </w:r>
      <w:r>
        <w:rPr>
          <w:color w:val="231F20"/>
          <w:spacing w:val="1"/>
        </w:rPr>
        <w:t> </w:t>
      </w:r>
      <w:r>
        <w:rPr>
          <w:color w:val="231F20"/>
        </w:rPr>
        <w:t>леко не на всех существующих зданиях мож-</w:t>
      </w:r>
      <w:r>
        <w:rPr>
          <w:color w:val="231F20"/>
          <w:spacing w:val="-57"/>
        </w:rPr>
        <w:t> </w:t>
      </w:r>
      <w:r>
        <w:rPr>
          <w:color w:val="231F20"/>
        </w:rPr>
        <w:t>но применить, в связи с повышением нагруз-</w:t>
      </w:r>
      <w:r>
        <w:rPr>
          <w:color w:val="231F20"/>
          <w:spacing w:val="-57"/>
        </w:rPr>
        <w:t> </w:t>
      </w:r>
      <w:r>
        <w:rPr>
          <w:color w:val="231F20"/>
        </w:rPr>
        <w:t>ки.</w:t>
      </w:r>
      <w:r>
        <w:rPr>
          <w:color w:val="231F20"/>
          <w:spacing w:val="29"/>
        </w:rPr>
        <w:t> </w:t>
      </w:r>
      <w:r>
        <w:rPr>
          <w:color w:val="231F20"/>
        </w:rPr>
        <w:t>В</w:t>
      </w:r>
      <w:r>
        <w:rPr>
          <w:color w:val="231F20"/>
          <w:spacing w:val="30"/>
        </w:rPr>
        <w:t> </w:t>
      </w:r>
      <w:r>
        <w:rPr>
          <w:color w:val="231F20"/>
        </w:rPr>
        <w:t>некоторых</w:t>
      </w:r>
      <w:r>
        <w:rPr>
          <w:color w:val="231F20"/>
          <w:spacing w:val="30"/>
        </w:rPr>
        <w:t> </w:t>
      </w:r>
      <w:r>
        <w:rPr>
          <w:color w:val="231F20"/>
        </w:rPr>
        <w:t>случаях</w:t>
      </w:r>
      <w:r>
        <w:rPr>
          <w:color w:val="231F20"/>
          <w:spacing w:val="29"/>
        </w:rPr>
        <w:t> </w:t>
      </w:r>
      <w:r>
        <w:rPr>
          <w:color w:val="231F20"/>
        </w:rPr>
        <w:t>необходим</w:t>
      </w:r>
      <w:r>
        <w:rPr>
          <w:color w:val="231F20"/>
          <w:spacing w:val="29"/>
        </w:rPr>
        <w:t> </w:t>
      </w:r>
      <w:r>
        <w:rPr>
          <w:color w:val="231F20"/>
        </w:rPr>
        <w:t>легкий</w:t>
      </w:r>
      <w:r>
        <w:rPr>
          <w:color w:val="231F20"/>
          <w:spacing w:val="-58"/>
        </w:rPr>
        <w:t> </w:t>
      </w:r>
      <w:r>
        <w:rPr>
          <w:color w:val="231F20"/>
        </w:rPr>
        <w:t>и технологичный материал – устойчивый ру-</w:t>
      </w:r>
      <w:r>
        <w:rPr>
          <w:color w:val="231F20"/>
          <w:spacing w:val="-57"/>
        </w:rPr>
        <w:t> </w:t>
      </w:r>
      <w:r>
        <w:rPr>
          <w:color w:val="231F20"/>
        </w:rPr>
        <w:t>лон</w:t>
      </w:r>
      <w:r>
        <w:rPr>
          <w:color w:val="231F20"/>
          <w:spacing w:val="-10"/>
        </w:rPr>
        <w:t> </w:t>
      </w:r>
      <w:r>
        <w:rPr>
          <w:color w:val="231F20"/>
        </w:rPr>
        <w:t>толщиной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более</w:t>
      </w:r>
      <w:r>
        <w:rPr>
          <w:color w:val="231F20"/>
          <w:spacing w:val="-9"/>
        </w:rPr>
        <w:t> </w:t>
      </w:r>
      <w:r>
        <w:rPr>
          <w:color w:val="231F20"/>
        </w:rPr>
        <w:t>2-х</w:t>
      </w:r>
      <w:r>
        <w:rPr>
          <w:color w:val="231F20"/>
          <w:spacing w:val="-9"/>
        </w:rPr>
        <w:t> </w:t>
      </w:r>
      <w:r>
        <w:rPr>
          <w:color w:val="231F20"/>
        </w:rPr>
        <w:t>см,</w:t>
      </w:r>
      <w:r>
        <w:rPr>
          <w:color w:val="231F20"/>
          <w:spacing w:val="-9"/>
        </w:rPr>
        <w:t> </w:t>
      </w:r>
      <w:r>
        <w:rPr>
          <w:color w:val="231F20"/>
        </w:rPr>
        <w:t>способный</w:t>
      </w:r>
      <w:r>
        <w:rPr>
          <w:color w:val="231F20"/>
          <w:spacing w:val="-9"/>
        </w:rPr>
        <w:t> </w:t>
      </w:r>
      <w:r>
        <w:rPr>
          <w:color w:val="231F20"/>
        </w:rPr>
        <w:t>ра-</w:t>
      </w:r>
      <w:r>
        <w:rPr>
          <w:color w:val="231F20"/>
          <w:spacing w:val="-58"/>
        </w:rPr>
        <w:t> </w:t>
      </w:r>
      <w:r>
        <w:rPr>
          <w:color w:val="231F20"/>
        </w:rPr>
        <w:t>сти практически без грунта. И такой вариант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виде</w:t>
      </w:r>
      <w:r>
        <w:rPr>
          <w:color w:val="231F20"/>
          <w:spacing w:val="-11"/>
        </w:rPr>
        <w:t> </w:t>
      </w:r>
      <w:r>
        <w:rPr>
          <w:color w:val="231F20"/>
        </w:rPr>
        <w:t>матов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полотнищ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</w:rPr>
        <w:t>мха</w:t>
      </w:r>
      <w:r>
        <w:rPr>
          <w:color w:val="231F20"/>
          <w:spacing w:val="-11"/>
        </w:rPr>
        <w:t> </w:t>
      </w:r>
      <w:r>
        <w:rPr>
          <w:color w:val="231F20"/>
        </w:rPr>
        <w:t>разрабатыва-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ется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настоящее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время.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Помимо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высокой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пла-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стичности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покрытия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имеют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очень</w:t>
      </w:r>
      <w:r>
        <w:rPr>
          <w:color w:val="231F20"/>
          <w:spacing w:val="-14"/>
        </w:rPr>
        <w:t> </w:t>
      </w:r>
      <w:r>
        <w:rPr>
          <w:color w:val="231F20"/>
        </w:rPr>
        <w:t>высо-</w:t>
      </w:r>
      <w:r>
        <w:rPr>
          <w:color w:val="231F20"/>
          <w:spacing w:val="-57"/>
        </w:rPr>
        <w:t> </w:t>
      </w:r>
      <w:r>
        <w:rPr>
          <w:color w:val="231F20"/>
        </w:rPr>
        <w:t>кую</w:t>
      </w:r>
      <w:r>
        <w:rPr>
          <w:color w:val="231F20"/>
          <w:spacing w:val="-1"/>
        </w:rPr>
        <w:t> </w:t>
      </w:r>
      <w:r>
        <w:rPr>
          <w:color w:val="231F20"/>
        </w:rPr>
        <w:t>экологическую</w:t>
      </w:r>
      <w:r>
        <w:rPr>
          <w:color w:val="231F20"/>
          <w:spacing w:val="-1"/>
        </w:rPr>
        <w:t> </w:t>
      </w:r>
      <w:r>
        <w:rPr>
          <w:color w:val="231F20"/>
        </w:rPr>
        <w:t>ценность.</w:t>
      </w:r>
    </w:p>
    <w:p>
      <w:pPr>
        <w:pStyle w:val="ListParagraph"/>
        <w:numPr>
          <w:ilvl w:val="0"/>
          <w:numId w:val="100"/>
        </w:numPr>
        <w:tabs>
          <w:tab w:pos="823" w:val="left" w:leader="none"/>
        </w:tabs>
        <w:spacing w:line="249" w:lineRule="auto" w:before="11" w:after="0"/>
        <w:ind w:left="163" w:right="497" w:firstLine="396"/>
        <w:jc w:val="both"/>
        <w:rPr>
          <w:sz w:val="24"/>
        </w:rPr>
      </w:pPr>
      <w:r>
        <w:rPr>
          <w:color w:val="231F20"/>
          <w:sz w:val="24"/>
        </w:rPr>
        <w:t>На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вертикальных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поверхностях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стен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виде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лиан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консольных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выносах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(балко-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нах/ лоджиях) как в квартале «Вертикальный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лес». В условиях центральной России и севе-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ра по лианам очень ограниченный ассорти-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мент, «Зеленые стены» Патрика Бланка (рис. 2)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и технологии контейнерного озеленения бал-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конов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по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типу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«Bosco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verticale»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крайне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дороги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эксплуатации.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Решением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также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может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стать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создание зеленых стен из мха. Это будет со-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временный продукт, но с некоторыми клима-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тическими ограничениями по возможностям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эксплуатации.</w:t>
      </w:r>
    </w:p>
    <w:p>
      <w:pPr>
        <w:pStyle w:val="ListParagraph"/>
        <w:numPr>
          <w:ilvl w:val="0"/>
          <w:numId w:val="100"/>
        </w:numPr>
        <w:tabs>
          <w:tab w:pos="789" w:val="left" w:leader="none"/>
        </w:tabs>
        <w:spacing w:line="249" w:lineRule="auto" w:before="13" w:after="0"/>
        <w:ind w:left="163" w:right="500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На поверхности земли, системами «дож-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девых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садов»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(Рис.</w:t>
      </w:r>
      <w:r>
        <w:rPr>
          <w:color w:val="231F20"/>
          <w:spacing w:val="-6"/>
          <w:w w:val="95"/>
          <w:sz w:val="24"/>
        </w:rPr>
        <w:t> </w:t>
      </w:r>
      <w:r>
        <w:rPr>
          <w:color w:val="231F20"/>
          <w:w w:val="95"/>
          <w:sz w:val="24"/>
        </w:rPr>
        <w:t>3),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в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водных</w:t>
      </w:r>
      <w:r>
        <w:rPr>
          <w:color w:val="231F20"/>
          <w:spacing w:val="-8"/>
          <w:w w:val="95"/>
          <w:sz w:val="24"/>
        </w:rPr>
        <w:t> </w:t>
      </w:r>
      <w:r>
        <w:rPr>
          <w:color w:val="231F20"/>
          <w:w w:val="95"/>
          <w:sz w:val="24"/>
        </w:rPr>
        <w:t>системах.</w:t>
      </w:r>
      <w:r>
        <w:rPr>
          <w:color w:val="231F20"/>
          <w:spacing w:val="-7"/>
          <w:w w:val="95"/>
          <w:sz w:val="24"/>
        </w:rPr>
        <w:t> </w:t>
      </w:r>
      <w:r>
        <w:rPr>
          <w:color w:val="231F20"/>
          <w:w w:val="95"/>
          <w:sz w:val="24"/>
        </w:rPr>
        <w:t>Это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w w:val="95"/>
          <w:sz w:val="24"/>
        </w:rPr>
        <w:t>наиболее эстетически значимая составляющая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для городских территорий [4] может быть за-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3"/>
          <w:sz w:val="24"/>
        </w:rPr>
        <w:t>действована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с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наибольшим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трудом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вследствие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нормативов [5] по очистке воды с проезжих ча-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стей и из-за применения огромного количества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используемых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противогололедных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w w:val="95"/>
          <w:sz w:val="24"/>
        </w:rPr>
        <w:t>реагентов…</w:t>
      </w:r>
    </w:p>
    <w:p>
      <w:pPr>
        <w:pStyle w:val="ListParagraph"/>
        <w:numPr>
          <w:ilvl w:val="0"/>
          <w:numId w:val="100"/>
        </w:numPr>
        <w:tabs>
          <w:tab w:pos="814" w:val="left" w:leader="none"/>
        </w:tabs>
        <w:spacing w:line="249" w:lineRule="auto" w:before="8" w:after="0"/>
        <w:ind w:left="163" w:right="501" w:firstLine="396"/>
        <w:jc w:val="both"/>
        <w:rPr>
          <w:sz w:val="24"/>
        </w:rPr>
      </w:pPr>
      <w:r>
        <w:rPr>
          <w:color w:val="231F20"/>
          <w:sz w:val="24"/>
        </w:rPr>
        <w:t>Сбор в накопительные емкости после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3"/>
          <w:sz w:val="24"/>
        </w:rPr>
        <w:t>очистки. </w:t>
      </w:r>
      <w:r>
        <w:rPr>
          <w:color w:val="231F20"/>
          <w:spacing w:val="-2"/>
          <w:sz w:val="24"/>
        </w:rPr>
        <w:t>В нашей стране эта технология толь-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ко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начинает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апробацию.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Первой</w:t>
      </w:r>
      <w:r>
        <w:rPr>
          <w:color w:val="231F20"/>
          <w:spacing w:val="-4"/>
          <w:w w:val="95"/>
          <w:sz w:val="24"/>
        </w:rPr>
        <w:t> </w:t>
      </w:r>
      <w:r>
        <w:rPr>
          <w:color w:val="231F20"/>
          <w:w w:val="95"/>
          <w:sz w:val="24"/>
        </w:rPr>
        <w:t>городской</w:t>
      </w:r>
      <w:r>
        <w:rPr>
          <w:color w:val="231F20"/>
          <w:spacing w:val="-3"/>
          <w:w w:val="95"/>
          <w:sz w:val="24"/>
        </w:rPr>
        <w:t> </w:t>
      </w:r>
      <w:r>
        <w:rPr>
          <w:color w:val="231F20"/>
          <w:w w:val="95"/>
          <w:sz w:val="24"/>
        </w:rPr>
        <w:t>тер-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732" w:top="980" w:bottom="920" w:left="800" w:right="800"/>
          <w:cols w:num="2" w:equalWidth="0">
            <w:col w:w="4854" w:space="135"/>
            <w:col w:w="5321"/>
          </w:cols>
        </w:sectPr>
      </w:pPr>
    </w:p>
    <w:p>
      <w:pPr>
        <w:pStyle w:val="BodyText"/>
        <w:spacing w:before="9"/>
        <w:jc w:val="left"/>
        <w:rPr>
          <w:sz w:val="25"/>
        </w:rPr>
      </w:pPr>
    </w:p>
    <w:p>
      <w:pPr>
        <w:tabs>
          <w:tab w:pos="5151" w:val="left" w:leader="none"/>
        </w:tabs>
        <w:spacing w:before="91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2"/>
          <w:sz w:val="21"/>
        </w:rPr>
        <w:t> </w:t>
      </w:r>
      <w:r>
        <w:rPr>
          <w:color w:val="231F20"/>
          <w:sz w:val="21"/>
        </w:rPr>
        <w:t>Зеленые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стены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Патрика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Бланка.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Париж</w:t>
        <w:tab/>
      </w: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1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1"/>
          <w:sz w:val="21"/>
        </w:rPr>
        <w:t> </w:t>
      </w:r>
      <w:r>
        <w:rPr>
          <w:color w:val="231F20"/>
          <w:sz w:val="21"/>
        </w:rPr>
        <w:t>Дождевой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сад.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Бостон</w:t>
      </w:r>
    </w:p>
    <w:p>
      <w:pPr>
        <w:pStyle w:val="BodyText"/>
        <w:spacing w:before="3"/>
        <w:jc w:val="left"/>
        <w:rPr>
          <w:sz w:val="5"/>
        </w:rPr>
      </w:pPr>
      <w:r>
        <w:rPr/>
        <w:pict>
          <v:group style="position:absolute;margin-left:48.179607pt;margin-top:4.224756pt;width:232.45pt;height:191.85pt;mso-position-horizontal-relative:page;mso-position-vertical-relative:paragraph;z-index:-15533568;mso-wrap-distance-left:0;mso-wrap-distance-right:0" id="docshapegroup964" coordorigin="964,84" coordsize="4649,3837">
            <v:shape style="position:absolute;left:963;top:84;width:606;height:308" id="docshape965" coordorigin="964,84" coordsize="606,308" path="m1569,84l964,84,1266,392,1569,84xe" filled="true" fillcolor="#8fc73e" stroked="false">
              <v:path arrowok="t"/>
              <v:fill type="solid"/>
            </v:shape>
            <v:shape style="position:absolute;left:963;top:434;width:4649;height:3487" type="#_x0000_t75" id="docshape966" stroked="false">
              <v:imagedata r:id="rId464" o:title=""/>
            </v:shape>
            <w10:wrap type="topAndBottom"/>
          </v:group>
        </w:pict>
      </w:r>
      <w:r>
        <w:rPr/>
        <w:pict>
          <v:group style="position:absolute;margin-left:297.598907pt;margin-top:4.224756pt;width:232.5pt;height:191.85pt;mso-position-horizontal-relative:page;mso-position-vertical-relative:paragraph;z-index:-15533056;mso-wrap-distance-left:0;mso-wrap-distance-right:0" id="docshapegroup967" coordorigin="5952,84" coordsize="4650,3837">
            <v:shape style="position:absolute;left:5951;top:84;width:606;height:308" id="docshape968" coordorigin="5952,84" coordsize="606,308" path="m6557,84l5952,84,6255,392,6557,84xe" filled="true" fillcolor="#8fc73e" stroked="false">
              <v:path arrowok="t"/>
              <v:fill type="solid"/>
            </v:shape>
            <v:shape style="position:absolute;left:5952;top:434;width:4649;height:3487" type="#_x0000_t75" id="docshape969" stroked="false">
              <v:imagedata r:id="rId465" o:title=""/>
            </v:shape>
            <w10:wrap type="topAndBottom"/>
          </v:group>
        </w:pict>
      </w:r>
    </w:p>
    <w:p>
      <w:pPr>
        <w:spacing w:after="0"/>
        <w:jc w:val="left"/>
        <w:rPr>
          <w:sz w:val="5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364"/>
        <w:jc w:val="right"/>
      </w:pPr>
      <w:r>
        <w:rPr>
          <w:color w:val="231F20"/>
        </w:rPr>
        <w:t>риторией,</w:t>
      </w:r>
      <w:r>
        <w:rPr>
          <w:color w:val="231F20"/>
          <w:spacing w:val="1"/>
        </w:rPr>
        <w:t> </w:t>
      </w:r>
      <w:r>
        <w:rPr>
          <w:color w:val="231F20"/>
        </w:rPr>
        <w:t>использующей</w:t>
      </w:r>
      <w:r>
        <w:rPr>
          <w:color w:val="231F20"/>
          <w:spacing w:val="1"/>
        </w:rPr>
        <w:t> </w:t>
      </w:r>
      <w:r>
        <w:rPr>
          <w:color w:val="231F20"/>
        </w:rPr>
        <w:t>ливневые</w:t>
      </w:r>
      <w:r>
        <w:rPr>
          <w:color w:val="231F20"/>
          <w:spacing w:val="1"/>
        </w:rPr>
        <w:t> </w:t>
      </w:r>
      <w:r>
        <w:rPr>
          <w:color w:val="231F20"/>
        </w:rPr>
        <w:t>воды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-57"/>
        </w:rPr>
        <w:t> </w:t>
      </w:r>
      <w:r>
        <w:rPr>
          <w:color w:val="231F20"/>
        </w:rPr>
        <w:t>полива,</w:t>
      </w:r>
      <w:r>
        <w:rPr>
          <w:color w:val="231F20"/>
          <w:spacing w:val="16"/>
        </w:rPr>
        <w:t> </w:t>
      </w:r>
      <w:r>
        <w:rPr>
          <w:color w:val="231F20"/>
        </w:rPr>
        <w:t>стал</w:t>
      </w:r>
      <w:r>
        <w:rPr>
          <w:color w:val="231F20"/>
          <w:spacing w:val="16"/>
        </w:rPr>
        <w:t> </w:t>
      </w:r>
      <w:r>
        <w:rPr>
          <w:color w:val="231F20"/>
        </w:rPr>
        <w:t>Аптекарский</w:t>
      </w:r>
      <w:r>
        <w:rPr>
          <w:color w:val="231F20"/>
          <w:spacing w:val="16"/>
        </w:rPr>
        <w:t> </w:t>
      </w:r>
      <w:r>
        <w:rPr>
          <w:color w:val="231F20"/>
        </w:rPr>
        <w:t>Огород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Москве.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Этот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опыт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требует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широкого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распространения.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Если</w:t>
      </w:r>
      <w:r>
        <w:rPr>
          <w:color w:val="231F20"/>
          <w:spacing w:val="3"/>
        </w:rPr>
        <w:t> </w:t>
      </w:r>
      <w:r>
        <w:rPr>
          <w:color w:val="231F20"/>
        </w:rPr>
        <w:t>система</w:t>
      </w:r>
      <w:r>
        <w:rPr>
          <w:color w:val="231F20"/>
          <w:spacing w:val="4"/>
        </w:rPr>
        <w:t> </w:t>
      </w:r>
      <w:r>
        <w:rPr>
          <w:color w:val="231F20"/>
        </w:rPr>
        <w:t>зеленых</w:t>
      </w:r>
      <w:r>
        <w:rPr>
          <w:color w:val="231F20"/>
          <w:spacing w:val="4"/>
        </w:rPr>
        <w:t> </w:t>
      </w:r>
      <w:r>
        <w:rPr>
          <w:color w:val="231F20"/>
        </w:rPr>
        <w:t>кровель,</w:t>
      </w:r>
      <w:r>
        <w:rPr>
          <w:color w:val="231F20"/>
          <w:spacing w:val="4"/>
        </w:rPr>
        <w:t> </w:t>
      </w:r>
      <w:r>
        <w:rPr>
          <w:color w:val="231F20"/>
        </w:rPr>
        <w:t>поглоща-</w:t>
      </w:r>
      <w:r>
        <w:rPr>
          <w:color w:val="231F20"/>
          <w:spacing w:val="1"/>
        </w:rPr>
        <w:t> </w:t>
      </w:r>
      <w:r>
        <w:rPr>
          <w:color w:val="231F20"/>
        </w:rPr>
        <w:t>ющая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испаряющая</w:t>
      </w:r>
      <w:r>
        <w:rPr>
          <w:color w:val="231F20"/>
          <w:spacing w:val="-9"/>
        </w:rPr>
        <w:t> </w:t>
      </w:r>
      <w:r>
        <w:rPr>
          <w:color w:val="231F20"/>
        </w:rPr>
        <w:t>часть</w:t>
      </w:r>
      <w:r>
        <w:rPr>
          <w:color w:val="231F20"/>
          <w:spacing w:val="-9"/>
        </w:rPr>
        <w:t> </w:t>
      </w:r>
      <w:r>
        <w:rPr>
          <w:color w:val="231F20"/>
        </w:rPr>
        <w:t>воды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3-х</w:t>
      </w:r>
      <w:r>
        <w:rPr>
          <w:color w:val="231F20"/>
          <w:spacing w:val="-9"/>
        </w:rPr>
        <w:t> </w:t>
      </w:r>
      <w:r>
        <w:rPr>
          <w:color w:val="231F20"/>
        </w:rPr>
        <w:t>вариан-</w:t>
      </w:r>
      <w:r>
        <w:rPr>
          <w:color w:val="231F20"/>
          <w:spacing w:val="-57"/>
        </w:rPr>
        <w:t> </w:t>
      </w:r>
      <w:r>
        <w:rPr>
          <w:color w:val="231F20"/>
        </w:rPr>
        <w:t>тах</w:t>
      </w:r>
      <w:r>
        <w:rPr>
          <w:color w:val="231F20"/>
          <w:spacing w:val="31"/>
        </w:rPr>
        <w:t> </w:t>
      </w:r>
      <w:r>
        <w:rPr>
          <w:color w:val="231F20"/>
        </w:rPr>
        <w:t>–</w:t>
      </w:r>
      <w:r>
        <w:rPr>
          <w:color w:val="231F20"/>
          <w:spacing w:val="31"/>
        </w:rPr>
        <w:t> </w:t>
      </w:r>
      <w:r>
        <w:rPr>
          <w:color w:val="231F20"/>
        </w:rPr>
        <w:t>Интенсивном,</w:t>
      </w:r>
      <w:r>
        <w:rPr>
          <w:color w:val="231F20"/>
          <w:spacing w:val="31"/>
        </w:rPr>
        <w:t> </w:t>
      </w:r>
      <w:r>
        <w:rPr>
          <w:color w:val="231F20"/>
        </w:rPr>
        <w:t>Экстенсивном,</w:t>
      </w:r>
      <w:r>
        <w:rPr>
          <w:color w:val="231F20"/>
          <w:spacing w:val="31"/>
        </w:rPr>
        <w:t> </w:t>
      </w:r>
      <w:r>
        <w:rPr>
          <w:color w:val="231F20"/>
        </w:rPr>
        <w:t>полуин-</w:t>
      </w:r>
      <w:r>
        <w:rPr>
          <w:color w:val="231F20"/>
          <w:spacing w:val="-57"/>
        </w:rPr>
        <w:t> </w:t>
      </w:r>
      <w:r>
        <w:rPr>
          <w:color w:val="231F20"/>
        </w:rPr>
        <w:t>тенсивном</w:t>
      </w:r>
      <w:r>
        <w:rPr>
          <w:color w:val="231F20"/>
          <w:spacing w:val="-10"/>
        </w:rPr>
        <w:t> </w:t>
      </w:r>
      <w:r>
        <w:rPr>
          <w:color w:val="231F20"/>
        </w:rPr>
        <w:t>уже</w:t>
      </w:r>
      <w:r>
        <w:rPr>
          <w:color w:val="231F20"/>
          <w:spacing w:val="-10"/>
        </w:rPr>
        <w:t> </w:t>
      </w:r>
      <w:r>
        <w:rPr>
          <w:color w:val="231F20"/>
        </w:rPr>
        <w:t>отработана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практике,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том</w:t>
      </w:r>
      <w:r>
        <w:rPr>
          <w:color w:val="231F20"/>
          <w:spacing w:val="-57"/>
        </w:rPr>
        <w:t> </w:t>
      </w:r>
      <w:r>
        <w:rPr>
          <w:color w:val="231F20"/>
        </w:rPr>
        <w:t>числе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наших</w:t>
      </w:r>
      <w:r>
        <w:rPr>
          <w:color w:val="231F20"/>
          <w:spacing w:val="-15"/>
        </w:rPr>
        <w:t> </w:t>
      </w:r>
      <w:r>
        <w:rPr>
          <w:color w:val="231F20"/>
        </w:rPr>
        <w:t>городах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течение</w:t>
      </w:r>
      <w:r>
        <w:rPr>
          <w:color w:val="231F20"/>
          <w:spacing w:val="-15"/>
        </w:rPr>
        <w:t> </w:t>
      </w:r>
      <w:r>
        <w:rPr>
          <w:color w:val="231F20"/>
        </w:rPr>
        <w:t>значитель-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времени,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остальные</w:t>
      </w:r>
      <w:r>
        <w:rPr>
          <w:color w:val="231F20"/>
          <w:spacing w:val="-14"/>
        </w:rPr>
        <w:t> </w:t>
      </w:r>
      <w:r>
        <w:rPr>
          <w:color w:val="231F20"/>
        </w:rPr>
        <w:t>варианты</w:t>
      </w:r>
      <w:r>
        <w:rPr>
          <w:color w:val="231F20"/>
          <w:spacing w:val="-13"/>
        </w:rPr>
        <w:t> </w:t>
      </w:r>
      <w:r>
        <w:rPr>
          <w:color w:val="231F20"/>
        </w:rPr>
        <w:t>исполь-</w:t>
      </w:r>
      <w:r>
        <w:rPr>
          <w:color w:val="231F20"/>
          <w:spacing w:val="-57"/>
        </w:rPr>
        <w:t> </w:t>
      </w:r>
      <w:r>
        <w:rPr>
          <w:color w:val="231F20"/>
        </w:rPr>
        <w:t>зования</w:t>
      </w:r>
      <w:r>
        <w:rPr>
          <w:color w:val="231F20"/>
          <w:spacing w:val="-3"/>
        </w:rPr>
        <w:t> </w:t>
      </w:r>
      <w:r>
        <w:rPr>
          <w:color w:val="231F20"/>
        </w:rPr>
        <w:t>ресурсов</w:t>
      </w:r>
      <w:r>
        <w:rPr>
          <w:color w:val="231F20"/>
          <w:spacing w:val="-3"/>
        </w:rPr>
        <w:t> </w:t>
      </w:r>
      <w:r>
        <w:rPr>
          <w:color w:val="231F20"/>
        </w:rPr>
        <w:t>талых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ливневых</w:t>
      </w:r>
      <w:r>
        <w:rPr>
          <w:color w:val="231F20"/>
          <w:spacing w:val="-3"/>
        </w:rPr>
        <w:t> </w:t>
      </w:r>
      <w:r>
        <w:rPr>
          <w:color w:val="231F20"/>
        </w:rPr>
        <w:t>вод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на-</w:t>
      </w:r>
    </w:p>
    <w:p>
      <w:pPr>
        <w:pStyle w:val="BodyText"/>
        <w:spacing w:line="249" w:lineRule="auto" w:before="10"/>
        <w:ind w:left="900" w:hanging="397"/>
        <w:jc w:val="left"/>
      </w:pPr>
      <w:r>
        <w:rPr>
          <w:color w:val="231F20"/>
        </w:rPr>
        <w:t>ших городах практически не задействованы.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Внедрение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новых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технологий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позволит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по-</w:t>
      </w:r>
    </w:p>
    <w:p>
      <w:pPr>
        <w:pStyle w:val="BodyText"/>
        <w:spacing w:line="249" w:lineRule="auto" w:before="2"/>
        <w:ind w:left="503" w:right="-4"/>
        <w:jc w:val="left"/>
      </w:pPr>
      <w:r>
        <w:rPr>
          <w:color w:val="231F20"/>
          <w:w w:val="95"/>
        </w:rPr>
        <w:t>высить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комфортность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городской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среды,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увели-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чит</w:t>
      </w:r>
      <w:r>
        <w:rPr>
          <w:color w:val="231F20"/>
          <w:spacing w:val="3"/>
        </w:rPr>
        <w:t> </w:t>
      </w:r>
      <w:r>
        <w:rPr>
          <w:color w:val="231F20"/>
        </w:rPr>
        <w:t>ее</w:t>
      </w:r>
      <w:r>
        <w:rPr>
          <w:color w:val="231F20"/>
          <w:spacing w:val="4"/>
        </w:rPr>
        <w:t> </w:t>
      </w:r>
      <w:r>
        <w:rPr>
          <w:color w:val="231F20"/>
        </w:rPr>
        <w:t>аттрактивность</w:t>
      </w:r>
      <w:r>
        <w:rPr>
          <w:color w:val="231F20"/>
          <w:spacing w:val="4"/>
        </w:rPr>
        <w:t> </w:t>
      </w:r>
      <w:r>
        <w:rPr>
          <w:color w:val="231F20"/>
        </w:rPr>
        <w:t>[5],</w:t>
      </w:r>
      <w:r>
        <w:rPr>
          <w:color w:val="231F20"/>
          <w:spacing w:val="4"/>
        </w:rPr>
        <w:t> </w:t>
      </w:r>
      <w:r>
        <w:rPr>
          <w:color w:val="231F20"/>
        </w:rPr>
        <w:t>снизит</w:t>
      </w:r>
      <w:r>
        <w:rPr>
          <w:color w:val="231F20"/>
          <w:spacing w:val="4"/>
        </w:rPr>
        <w:t> </w:t>
      </w:r>
      <w:r>
        <w:rPr>
          <w:color w:val="231F20"/>
        </w:rPr>
        <w:t>негативное</w:t>
      </w:r>
    </w:p>
    <w:p>
      <w:pPr>
        <w:pStyle w:val="BodyText"/>
        <w:spacing w:line="249" w:lineRule="auto" w:before="78"/>
        <w:ind w:left="299"/>
        <w:jc w:val="left"/>
      </w:pPr>
      <w:r>
        <w:rPr/>
        <w:br w:type="column"/>
      </w:r>
      <w:r>
        <w:rPr>
          <w:color w:val="231F20"/>
          <w:spacing w:val="-1"/>
        </w:rPr>
        <w:t>воздействие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чрезмерно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урбанизированной</w:t>
      </w:r>
      <w:r>
        <w:rPr>
          <w:color w:val="231F20"/>
          <w:spacing w:val="-12"/>
        </w:rPr>
        <w:t> </w:t>
      </w:r>
      <w:r>
        <w:rPr>
          <w:color w:val="231F20"/>
        </w:rPr>
        <w:t>го-</w:t>
      </w:r>
      <w:r>
        <w:rPr>
          <w:color w:val="231F20"/>
          <w:spacing w:val="-57"/>
        </w:rPr>
        <w:t> </w:t>
      </w:r>
      <w:r>
        <w:rPr>
          <w:color w:val="231F20"/>
        </w:rPr>
        <w:t>родской</w:t>
      </w:r>
      <w:r>
        <w:rPr>
          <w:color w:val="231F20"/>
          <w:spacing w:val="-1"/>
        </w:rPr>
        <w:t> </w:t>
      </w:r>
      <w:r>
        <w:rPr>
          <w:color w:val="231F20"/>
        </w:rPr>
        <w:t>среды.</w:t>
      </w:r>
    </w:p>
    <w:p>
      <w:pPr>
        <w:spacing w:line="241" w:lineRule="exact" w:before="221"/>
        <w:ind w:left="299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1"/>
          <w:numId w:val="100"/>
        </w:numPr>
        <w:tabs>
          <w:tab w:pos="878" w:val="left" w:leader="none"/>
        </w:tabs>
        <w:spacing w:line="244" w:lineRule="auto" w:before="0" w:after="0"/>
        <w:ind w:left="299" w:right="161" w:firstLine="396"/>
        <w:jc w:val="both"/>
        <w:rPr>
          <w:sz w:val="18"/>
        </w:rPr>
      </w:pPr>
      <w:r>
        <w:rPr>
          <w:color w:val="231F20"/>
          <w:sz w:val="18"/>
        </w:rPr>
        <w:t>Директива № 91/271/ЕЭС Совета Европейских сооб-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ществ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Об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очистке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городских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сточных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вод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[рус.,</w:t>
      </w:r>
      <w:r>
        <w:rPr>
          <w:color w:val="231F20"/>
          <w:spacing w:val="4"/>
          <w:w w:val="95"/>
          <w:sz w:val="18"/>
        </w:rPr>
        <w:t> </w:t>
      </w:r>
      <w:r>
        <w:rPr>
          <w:color w:val="231F20"/>
          <w:w w:val="95"/>
          <w:sz w:val="18"/>
        </w:rPr>
        <w:t>англ.]</w:t>
      </w:r>
      <w:r>
        <w:rPr>
          <w:color w:val="231F20"/>
          <w:spacing w:val="5"/>
          <w:w w:val="95"/>
          <w:sz w:val="18"/>
        </w:rPr>
        <w:t> </w:t>
      </w:r>
      <w:r>
        <w:rPr>
          <w:color w:val="231F20"/>
          <w:w w:val="95"/>
          <w:sz w:val="18"/>
        </w:rPr>
        <w:t>(Вместе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с Требованиями к городским стокам, Критериями определе-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ния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чувствительных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менее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чувствительных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сфер,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Отрасля-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ми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промышленности)</w:t>
      </w:r>
      <w:r>
        <w:rPr>
          <w:color w:val="231F20"/>
          <w:spacing w:val="43"/>
          <w:sz w:val="18"/>
        </w:rPr>
        <w:t> </w:t>
      </w:r>
      <w:r>
        <w:rPr>
          <w:color w:val="231F20"/>
          <w:sz w:val="18"/>
        </w:rPr>
        <w:t>г.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Брюссель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21.05.1991.</w:t>
      </w:r>
    </w:p>
    <w:p>
      <w:pPr>
        <w:pStyle w:val="ListParagraph"/>
        <w:numPr>
          <w:ilvl w:val="1"/>
          <w:numId w:val="100"/>
        </w:numPr>
        <w:tabs>
          <w:tab w:pos="886" w:val="left" w:leader="none"/>
        </w:tabs>
        <w:spacing w:line="244" w:lineRule="auto" w:before="4" w:after="0"/>
        <w:ind w:left="299" w:right="161" w:firstLine="396"/>
        <w:jc w:val="both"/>
        <w:rPr>
          <w:sz w:val="18"/>
        </w:rPr>
      </w:pPr>
      <w:r>
        <w:rPr>
          <w:color w:val="231F20"/>
          <w:sz w:val="18"/>
        </w:rPr>
        <w:t>Директива Европейского Парламента</w:t>
      </w:r>
      <w:r>
        <w:rPr>
          <w:color w:val="231F20"/>
          <w:spacing w:val="46"/>
          <w:sz w:val="18"/>
        </w:rPr>
        <w:t> </w:t>
      </w:r>
      <w:r>
        <w:rPr>
          <w:color w:val="231F20"/>
          <w:sz w:val="18"/>
        </w:rPr>
        <w:t>Европейско-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Союза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№ 2000/60/ЕС от 23 октября 2000 года, г. Брюс-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сель 23.10.2000.</w:t>
      </w:r>
    </w:p>
    <w:p>
      <w:pPr>
        <w:pStyle w:val="ListParagraph"/>
        <w:numPr>
          <w:ilvl w:val="1"/>
          <w:numId w:val="100"/>
        </w:numPr>
        <w:tabs>
          <w:tab w:pos="877" w:val="left" w:leader="none"/>
        </w:tabs>
        <w:spacing w:line="240" w:lineRule="auto" w:before="2" w:after="0"/>
        <w:ind w:left="876" w:right="0" w:hanging="181"/>
        <w:jc w:val="both"/>
        <w:rPr>
          <w:sz w:val="18"/>
        </w:rPr>
      </w:pPr>
      <w:r>
        <w:rPr>
          <w:color w:val="231F20"/>
          <w:sz w:val="18"/>
        </w:rPr>
        <w:t>Грубб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Г.,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Лежейне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П.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Зелень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между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домами.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1995.</w:t>
      </w:r>
    </w:p>
    <w:p>
      <w:pPr>
        <w:pStyle w:val="ListParagraph"/>
        <w:numPr>
          <w:ilvl w:val="1"/>
          <w:numId w:val="100"/>
        </w:numPr>
        <w:tabs>
          <w:tab w:pos="890" w:val="left" w:leader="none"/>
        </w:tabs>
        <w:spacing w:line="244" w:lineRule="auto" w:before="5" w:after="0"/>
        <w:ind w:left="299" w:right="160" w:firstLine="396"/>
        <w:jc w:val="both"/>
        <w:rPr>
          <w:sz w:val="18"/>
        </w:rPr>
      </w:pPr>
      <w:r>
        <w:rPr>
          <w:color w:val="231F20"/>
          <w:sz w:val="18"/>
        </w:rPr>
        <w:t>Hitchmough J. Sowing Beauty: Designing Flowering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Meadows from Seed Hardcover. Portland: Timber Press, 2017.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364 p.</w:t>
      </w:r>
    </w:p>
    <w:p>
      <w:pPr>
        <w:pStyle w:val="ListParagraph"/>
        <w:numPr>
          <w:ilvl w:val="1"/>
          <w:numId w:val="100"/>
        </w:numPr>
        <w:tabs>
          <w:tab w:pos="877" w:val="left" w:leader="none"/>
        </w:tabs>
        <w:spacing w:line="244" w:lineRule="auto" w:before="3" w:after="0"/>
        <w:ind w:left="299" w:right="161" w:firstLine="396"/>
        <w:jc w:val="both"/>
        <w:rPr>
          <w:sz w:val="18"/>
        </w:rPr>
      </w:pPr>
      <w:r>
        <w:rPr>
          <w:color w:val="231F20"/>
          <w:sz w:val="18"/>
        </w:rPr>
        <w:t>Нефёдов В. А. Ландшафтный дизайн и устойчивость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среды.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Череповец: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Полиграфист,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2002. 292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spacing w:after="0" w:line="244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5154" w:space="40"/>
            <w:col w:w="5116"/>
          </w:cols>
        </w:sectPr>
      </w:pPr>
    </w:p>
    <w:p>
      <w:pPr>
        <w:tabs>
          <w:tab w:pos="2494" w:val="left" w:leader="none"/>
        </w:tabs>
        <w:spacing w:line="240" w:lineRule="auto"/>
        <w:ind w:left="16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970" coordorigin="0,0" coordsize="1990,1990">
            <v:shape style="position:absolute;left:2;top:2;width:1985;height:1985" type="#_x0000_t75" id="docshape971" stroked="false">
              <v:imagedata r:id="rId466" o:title=""/>
            </v:shape>
            <v:rect style="position:absolute;left:2;top:2;width:1985;height:1985" id="docshape972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973" coordorigin="0,0" coordsize="1990,1990">
            <v:shape style="position:absolute;left:2;top:2;width:1985;height:1985" type="#_x0000_t75" id="docshape974" stroked="false">
              <v:imagedata r:id="rId467" o:title=""/>
            </v:shape>
            <v:rect style="position:absolute;left:2;top:2;width:1985;height:1985" id="docshape975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jc w:val="left"/>
        <w:rPr>
          <w:sz w:val="22"/>
        </w:rPr>
      </w:pPr>
      <w:r>
        <w:rPr/>
        <w:pict>
          <v:rect style="position:absolute;margin-left:48.438999pt;margin-top:13.856pt;width:482.598pt;height:29.764pt;mso-position-horizontal-relative:page;mso-position-vertical-relative:paragraph;z-index:-15531520;mso-wrap-distance-left:0;mso-wrap-distance-right:0" id="docshape976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2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182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-2"/>
          <w:sz w:val="20"/>
        </w:rPr>
        <w:t> </w:t>
      </w:r>
      <w:r>
        <w:rPr>
          <w:b/>
          <w:color w:val="231F20"/>
          <w:sz w:val="20"/>
        </w:rPr>
        <w:t>711-1</w:t>
      </w:r>
    </w:p>
    <w:p>
      <w:pPr>
        <w:spacing w:line="256" w:lineRule="auto" w:before="17"/>
        <w:ind w:left="182" w:right="1196" w:firstLine="0"/>
        <w:jc w:val="left"/>
        <w:rPr>
          <w:sz w:val="20"/>
        </w:rPr>
      </w:pPr>
      <w:r>
        <w:rPr>
          <w:i/>
          <w:color w:val="231F20"/>
          <w:sz w:val="20"/>
        </w:rPr>
        <w:t>Мария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231F20"/>
          <w:sz w:val="20"/>
        </w:rPr>
        <w:t>Сергеевна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231F20"/>
          <w:sz w:val="20"/>
        </w:rPr>
        <w:t>Латыпова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ст.</w:t>
      </w:r>
      <w:r>
        <w:rPr>
          <w:color w:val="231F20"/>
          <w:spacing w:val="-5"/>
          <w:w w:val="105"/>
          <w:sz w:val="20"/>
        </w:rPr>
        <w:t> </w:t>
      </w:r>
      <w:r>
        <w:rPr>
          <w:color w:val="231F20"/>
          <w:w w:val="105"/>
          <w:sz w:val="20"/>
        </w:rPr>
        <w:t>преподаватель</w:t>
      </w:r>
    </w:p>
    <w:p>
      <w:pPr>
        <w:spacing w:line="256" w:lineRule="auto" w:before="2"/>
        <w:ind w:left="182" w:right="61" w:firstLine="0"/>
        <w:jc w:val="left"/>
        <w:rPr>
          <w:sz w:val="20"/>
        </w:rPr>
      </w:pPr>
      <w:r>
        <w:rPr>
          <w:i/>
          <w:color w:val="231F20"/>
          <w:sz w:val="20"/>
        </w:rPr>
        <w:t>Светлана</w:t>
      </w:r>
      <w:r>
        <w:rPr>
          <w:i/>
          <w:color w:val="231F20"/>
          <w:spacing w:val="23"/>
          <w:sz w:val="20"/>
        </w:rPr>
        <w:t> </w:t>
      </w:r>
      <w:r>
        <w:rPr>
          <w:i/>
          <w:color w:val="231F20"/>
          <w:sz w:val="20"/>
        </w:rPr>
        <w:t>Валерьевна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Гафурова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ассистент</w:t>
      </w:r>
    </w:p>
    <w:p>
      <w:pPr>
        <w:spacing w:line="256" w:lineRule="auto" w:before="2"/>
        <w:ind w:left="182" w:right="38" w:firstLine="0"/>
        <w:jc w:val="left"/>
        <w:rPr>
          <w:i/>
          <w:sz w:val="20"/>
        </w:rPr>
      </w:pPr>
      <w:r>
        <w:rPr>
          <w:color w:val="231F20"/>
          <w:w w:val="105"/>
          <w:sz w:val="20"/>
        </w:rPr>
        <w:t>(Казанский государственный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университет)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E-mail: </w:t>
      </w:r>
      <w:hyperlink r:id="rId468">
        <w:r>
          <w:rPr>
            <w:i/>
            <w:color w:val="231F20"/>
            <w:w w:val="105"/>
            <w:sz w:val="20"/>
          </w:rPr>
          <w:t>latypovamary@gmail.com</w:t>
        </w:r>
        <w:r>
          <w:rPr>
            <w:color w:val="231F20"/>
            <w:w w:val="105"/>
            <w:sz w:val="20"/>
          </w:rPr>
          <w:t>,</w:t>
        </w:r>
      </w:hyperlink>
      <w:r>
        <w:rPr>
          <w:color w:val="231F20"/>
          <w:spacing w:val="1"/>
          <w:w w:val="105"/>
          <w:sz w:val="20"/>
        </w:rPr>
        <w:t> </w:t>
      </w:r>
      <w:hyperlink r:id="rId469">
        <w:r>
          <w:rPr>
            <w:i/>
            <w:color w:val="231F20"/>
            <w:w w:val="105"/>
            <w:sz w:val="20"/>
          </w:rPr>
          <w:t>s.v.gafur</w:t>
        </w:r>
      </w:hyperlink>
      <w:hyperlink r:id="rId470">
        <w:r>
          <w:rPr>
            <w:i/>
            <w:color w:val="231F20"/>
            <w:w w:val="105"/>
            <w:sz w:val="20"/>
          </w:rPr>
          <w:t>ova@mail.ru</w:t>
        </w:r>
      </w:hyperlink>
    </w:p>
    <w:p>
      <w:pPr>
        <w:spacing w:line="240" w:lineRule="auto" w:before="2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spacing w:before="0"/>
        <w:ind w:left="0" w:right="502" w:firstLine="0"/>
        <w:jc w:val="right"/>
        <w:rPr>
          <w:sz w:val="20"/>
        </w:rPr>
      </w:pPr>
      <w:r>
        <w:rPr>
          <w:i/>
          <w:color w:val="231F20"/>
          <w:sz w:val="20"/>
        </w:rPr>
        <w:t>Maria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Sergeevna</w:t>
      </w:r>
      <w:r>
        <w:rPr>
          <w:i/>
          <w:color w:val="231F20"/>
          <w:spacing w:val="25"/>
          <w:sz w:val="20"/>
        </w:rPr>
        <w:t> </w:t>
      </w:r>
      <w:r>
        <w:rPr>
          <w:i/>
          <w:color w:val="231F20"/>
          <w:sz w:val="20"/>
        </w:rPr>
        <w:t>Latypova</w:t>
      </w:r>
      <w:r>
        <w:rPr>
          <w:color w:val="231F20"/>
          <w:sz w:val="20"/>
        </w:rPr>
        <w:t>,</w:t>
      </w:r>
    </w:p>
    <w:p>
      <w:pPr>
        <w:spacing w:before="18"/>
        <w:ind w:left="0" w:right="502" w:firstLine="0"/>
        <w:jc w:val="right"/>
        <w:rPr>
          <w:sz w:val="20"/>
        </w:rPr>
      </w:pPr>
      <w:r>
        <w:rPr>
          <w:color w:val="231F20"/>
          <w:sz w:val="20"/>
        </w:rPr>
        <w:t>Senior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Lecturer</w:t>
      </w:r>
    </w:p>
    <w:p>
      <w:pPr>
        <w:spacing w:before="17"/>
        <w:ind w:left="0" w:right="502" w:firstLine="0"/>
        <w:jc w:val="right"/>
        <w:rPr>
          <w:sz w:val="20"/>
        </w:rPr>
      </w:pPr>
      <w:r>
        <w:rPr>
          <w:i/>
          <w:color w:val="231F20"/>
          <w:sz w:val="20"/>
        </w:rPr>
        <w:t>Svetlana</w:t>
      </w:r>
      <w:r>
        <w:rPr>
          <w:i/>
          <w:color w:val="231F20"/>
          <w:spacing w:val="14"/>
          <w:sz w:val="20"/>
        </w:rPr>
        <w:t> </w:t>
      </w:r>
      <w:r>
        <w:rPr>
          <w:i/>
          <w:color w:val="231F20"/>
          <w:sz w:val="20"/>
        </w:rPr>
        <w:t>Valerevna</w:t>
      </w:r>
      <w:r>
        <w:rPr>
          <w:i/>
          <w:color w:val="231F20"/>
          <w:spacing w:val="14"/>
          <w:sz w:val="20"/>
        </w:rPr>
        <w:t> </w:t>
      </w:r>
      <w:r>
        <w:rPr>
          <w:i/>
          <w:color w:val="231F20"/>
          <w:sz w:val="20"/>
        </w:rPr>
        <w:t>Gafurova</w:t>
      </w:r>
      <w:r>
        <w:rPr>
          <w:color w:val="231F20"/>
          <w:sz w:val="20"/>
        </w:rPr>
        <w:t>,</w:t>
      </w:r>
    </w:p>
    <w:p>
      <w:pPr>
        <w:spacing w:line="256" w:lineRule="auto" w:before="17"/>
        <w:ind w:left="1122" w:right="501" w:firstLine="431"/>
        <w:jc w:val="right"/>
        <w:rPr>
          <w:sz w:val="20"/>
        </w:rPr>
      </w:pPr>
      <w:r>
        <w:rPr>
          <w:color w:val="231F20"/>
          <w:sz w:val="20"/>
        </w:rPr>
        <w:t>Teaching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Assistant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(Kazan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2"/>
        <w:ind w:left="0" w:right="502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87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7"/>
        <w:ind w:left="0" w:right="502" w:firstLine="0"/>
        <w:jc w:val="right"/>
        <w:rPr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82"/>
          <w:sz w:val="20"/>
        </w:rPr>
        <w:t> </w:t>
      </w:r>
      <w:hyperlink r:id="rId468">
        <w:r>
          <w:rPr>
            <w:i/>
            <w:color w:val="231F20"/>
            <w:sz w:val="20"/>
          </w:rPr>
          <w:t>latypovamary@gmail.com</w:t>
        </w:r>
        <w:r>
          <w:rPr>
            <w:color w:val="231F20"/>
            <w:sz w:val="20"/>
          </w:rPr>
          <w:t>,</w:t>
        </w:r>
      </w:hyperlink>
    </w:p>
    <w:p>
      <w:pPr>
        <w:spacing w:before="18"/>
        <w:ind w:left="0" w:right="501" w:firstLine="0"/>
        <w:jc w:val="right"/>
        <w:rPr>
          <w:i/>
          <w:sz w:val="20"/>
        </w:rPr>
      </w:pPr>
      <w:hyperlink r:id="rId469">
        <w:r>
          <w:rPr>
            <w:i/>
            <w:color w:val="231F20"/>
            <w:w w:val="105"/>
            <w:sz w:val="20"/>
          </w:rPr>
          <w:t>s.v.gafur</w:t>
        </w:r>
      </w:hyperlink>
      <w:hyperlink r:id="rId470">
        <w:r>
          <w:rPr>
            <w:i/>
            <w:color w:val="231F20"/>
            <w:w w:val="105"/>
            <w:sz w:val="20"/>
          </w:rPr>
          <w:t>ova@mail.ru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3930" w:space="2770"/>
            <w:col w:w="3610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3"/>
        <w:jc w:val="left"/>
        <w:rPr>
          <w:i/>
          <w:sz w:val="22"/>
        </w:rPr>
      </w:pPr>
    </w:p>
    <w:p>
      <w:pPr>
        <w:pStyle w:val="Heading1"/>
        <w:ind w:right="1215"/>
      </w:pPr>
      <w:r>
        <w:rPr>
          <w:color w:val="231F20"/>
          <w:spacing w:val="-1"/>
        </w:rPr>
        <w:t>ПОЛИТИКА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КОМПЛЕКСНОГО</w:t>
      </w:r>
      <w:r>
        <w:rPr>
          <w:color w:val="231F20"/>
          <w:spacing w:val="-13"/>
        </w:rPr>
        <w:t> </w:t>
      </w:r>
      <w:r>
        <w:rPr>
          <w:color w:val="231F20"/>
        </w:rPr>
        <w:t>ПЛАНИРОВАНИЯ</w:t>
      </w:r>
    </w:p>
    <w:p>
      <w:pPr>
        <w:spacing w:line="249" w:lineRule="auto" w:before="12"/>
        <w:ind w:left="1018" w:right="1337" w:firstLine="0"/>
        <w:jc w:val="center"/>
        <w:rPr>
          <w:b/>
          <w:sz w:val="24"/>
        </w:rPr>
      </w:pPr>
      <w:r>
        <w:rPr>
          <w:b/>
          <w:color w:val="231F20"/>
          <w:sz w:val="24"/>
        </w:rPr>
        <w:t>И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z w:val="24"/>
        </w:rPr>
        <w:t>РАЗВИТИЯ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z w:val="24"/>
        </w:rPr>
        <w:t>ГОРОДСКОЙ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z w:val="24"/>
        </w:rPr>
        <w:t>СИСТЕМЫ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z w:val="24"/>
        </w:rPr>
        <w:t>ОЗЕЛЕНЕНИЯ</w:t>
      </w:r>
      <w:r>
        <w:rPr>
          <w:b/>
          <w:color w:val="231F20"/>
          <w:spacing w:val="-14"/>
          <w:sz w:val="24"/>
        </w:rPr>
        <w:t> </w:t>
      </w:r>
      <w:r>
        <w:rPr>
          <w:b/>
          <w:color w:val="231F20"/>
          <w:sz w:val="24"/>
        </w:rPr>
        <w:t>НА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z w:val="24"/>
        </w:rPr>
        <w:t>ПРИМЕРЕ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ГОРОДА-ГОСУДАРСТВА</w:t>
      </w:r>
      <w:r>
        <w:rPr>
          <w:b/>
          <w:color w:val="231F20"/>
          <w:spacing w:val="-3"/>
          <w:sz w:val="24"/>
        </w:rPr>
        <w:t> </w:t>
      </w:r>
      <w:r>
        <w:rPr>
          <w:b/>
          <w:color w:val="231F20"/>
          <w:sz w:val="24"/>
        </w:rPr>
        <w:t>СИНГАПУР</w:t>
      </w:r>
    </w:p>
    <w:p>
      <w:pPr>
        <w:pStyle w:val="BodyText"/>
        <w:spacing w:line="249" w:lineRule="auto" w:before="229"/>
        <w:ind w:left="1762" w:right="2078"/>
        <w:jc w:val="center"/>
      </w:pPr>
      <w:r>
        <w:rPr>
          <w:color w:val="231F20"/>
          <w:spacing w:val="-2"/>
        </w:rPr>
        <w:t>POLICY OF INTEGRATED </w:t>
      </w:r>
      <w:r>
        <w:rPr>
          <w:color w:val="231F20"/>
          <w:spacing w:val="-1"/>
        </w:rPr>
        <w:t>PLANNING AND DEVELOPMENT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URBAN</w:t>
      </w:r>
      <w:r>
        <w:rPr>
          <w:color w:val="231F20"/>
          <w:spacing w:val="2"/>
        </w:rPr>
        <w:t> </w:t>
      </w:r>
      <w:r>
        <w:rPr>
          <w:color w:val="231F20"/>
        </w:rPr>
        <w:t>GREENING</w:t>
      </w:r>
      <w:r>
        <w:rPr>
          <w:color w:val="231F20"/>
          <w:spacing w:val="3"/>
        </w:rPr>
        <w:t> </w:t>
      </w:r>
      <w:r>
        <w:rPr>
          <w:color w:val="231F20"/>
        </w:rPr>
        <w:t>SYSTEM</w:t>
      </w:r>
      <w:r>
        <w:rPr>
          <w:color w:val="231F20"/>
          <w:spacing w:val="2"/>
        </w:rPr>
        <w:t> </w:t>
      </w:r>
      <w:r>
        <w:rPr>
          <w:color w:val="231F20"/>
        </w:rPr>
        <w:t>ON</w:t>
      </w:r>
      <w:r>
        <w:rPr>
          <w:color w:val="231F20"/>
          <w:spacing w:val="-2"/>
        </w:rPr>
        <w:t> </w:t>
      </w:r>
      <w:r>
        <w:rPr>
          <w:color w:val="231F20"/>
        </w:rPr>
        <w:t>THE</w:t>
      </w:r>
      <w:r>
        <w:rPr>
          <w:color w:val="231F20"/>
          <w:spacing w:val="3"/>
        </w:rPr>
        <w:t> </w:t>
      </w:r>
      <w:r>
        <w:rPr>
          <w:color w:val="231F20"/>
        </w:rPr>
        <w:t>EXAMPLE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CITY-STATE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SINGAPORE</w:t>
      </w:r>
    </w:p>
    <w:p>
      <w:pPr>
        <w:pStyle w:val="BodyText"/>
        <w:spacing w:line="249" w:lineRule="auto" w:before="230"/>
        <w:ind w:left="163" w:right="482" w:firstLine="396"/>
        <w:jc w:val="right"/>
      </w:pP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статье</w:t>
      </w:r>
      <w:r>
        <w:rPr>
          <w:color w:val="231F20"/>
          <w:spacing w:val="4"/>
        </w:rPr>
        <w:t> </w:t>
      </w:r>
      <w:r>
        <w:rPr>
          <w:color w:val="231F20"/>
        </w:rPr>
        <w:t>рассматривается</w:t>
      </w:r>
      <w:r>
        <w:rPr>
          <w:color w:val="231F20"/>
          <w:spacing w:val="4"/>
        </w:rPr>
        <w:t> </w:t>
      </w:r>
      <w:r>
        <w:rPr>
          <w:color w:val="231F20"/>
        </w:rPr>
        <w:t>передовой</w:t>
      </w:r>
      <w:r>
        <w:rPr>
          <w:color w:val="231F20"/>
          <w:spacing w:val="4"/>
        </w:rPr>
        <w:t> </w:t>
      </w:r>
      <w:r>
        <w:rPr>
          <w:color w:val="231F20"/>
        </w:rPr>
        <w:t>опыт</w:t>
      </w:r>
      <w:r>
        <w:rPr>
          <w:color w:val="231F20"/>
          <w:spacing w:val="5"/>
        </w:rPr>
        <w:t> </w:t>
      </w:r>
      <w:r>
        <w:rPr>
          <w:color w:val="231F20"/>
        </w:rPr>
        <w:t>планирования</w:t>
      </w:r>
      <w:r>
        <w:rPr>
          <w:color w:val="231F20"/>
          <w:spacing w:val="4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реализация</w:t>
      </w:r>
      <w:r>
        <w:rPr>
          <w:color w:val="231F20"/>
          <w:spacing w:val="4"/>
        </w:rPr>
        <w:t> </w:t>
      </w:r>
      <w:r>
        <w:rPr>
          <w:color w:val="231F20"/>
        </w:rPr>
        <w:t>программ</w:t>
      </w:r>
      <w:r>
        <w:rPr>
          <w:color w:val="231F20"/>
          <w:spacing w:val="4"/>
        </w:rPr>
        <w:t> </w:t>
      </w:r>
      <w:r>
        <w:rPr>
          <w:color w:val="231F20"/>
        </w:rPr>
        <w:t>озелене-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среды</w:t>
      </w:r>
      <w:r>
        <w:rPr>
          <w:color w:val="231F20"/>
          <w:spacing w:val="-13"/>
        </w:rPr>
        <w:t> </w:t>
      </w:r>
      <w:r>
        <w:rPr>
          <w:color w:val="231F20"/>
        </w:rPr>
        <w:t>города-государства</w:t>
      </w:r>
      <w:r>
        <w:rPr>
          <w:color w:val="231F20"/>
          <w:spacing w:val="-13"/>
        </w:rPr>
        <w:t> </w:t>
      </w:r>
      <w:r>
        <w:rPr>
          <w:color w:val="231F20"/>
        </w:rPr>
        <w:t>Сингапур.</w:t>
      </w:r>
      <w:r>
        <w:rPr>
          <w:color w:val="231F20"/>
          <w:spacing w:val="-14"/>
        </w:rPr>
        <w:t> </w:t>
      </w:r>
      <w:r>
        <w:rPr>
          <w:color w:val="231F20"/>
        </w:rPr>
        <w:t>Анализ</w:t>
      </w:r>
      <w:r>
        <w:rPr>
          <w:color w:val="231F20"/>
          <w:spacing w:val="-13"/>
        </w:rPr>
        <w:t> </w:t>
      </w:r>
      <w:r>
        <w:rPr>
          <w:color w:val="231F20"/>
        </w:rPr>
        <w:t>данного</w:t>
      </w:r>
      <w:r>
        <w:rPr>
          <w:color w:val="231F20"/>
          <w:spacing w:val="-12"/>
        </w:rPr>
        <w:t> </w:t>
      </w:r>
      <w:r>
        <w:rPr>
          <w:color w:val="231F20"/>
        </w:rPr>
        <w:t>опыта</w:t>
      </w:r>
      <w:r>
        <w:rPr>
          <w:color w:val="231F20"/>
          <w:spacing w:val="-13"/>
        </w:rPr>
        <w:t> </w:t>
      </w:r>
      <w:r>
        <w:rPr>
          <w:color w:val="231F20"/>
        </w:rPr>
        <w:t>показывает</w:t>
      </w:r>
      <w:r>
        <w:rPr>
          <w:color w:val="231F20"/>
          <w:spacing w:val="-13"/>
        </w:rPr>
        <w:t> </w:t>
      </w:r>
      <w:r>
        <w:rPr>
          <w:color w:val="231F20"/>
        </w:rPr>
        <w:t>необхо-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димость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разработки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системного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комплекса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мероприятий,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направленных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не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только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физическое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преобразование</w:t>
      </w:r>
      <w:r>
        <w:rPr>
          <w:color w:val="231F20"/>
          <w:spacing w:val="4"/>
        </w:rPr>
        <w:t> </w:t>
      </w:r>
      <w:r>
        <w:rPr>
          <w:color w:val="231F20"/>
        </w:rPr>
        <w:t>отдельно</w:t>
      </w:r>
      <w:r>
        <w:rPr>
          <w:color w:val="231F20"/>
          <w:spacing w:val="5"/>
        </w:rPr>
        <w:t> </w:t>
      </w:r>
      <w:r>
        <w:rPr>
          <w:color w:val="231F20"/>
        </w:rPr>
        <w:t>взятых</w:t>
      </w:r>
      <w:r>
        <w:rPr>
          <w:color w:val="231F20"/>
          <w:spacing w:val="5"/>
        </w:rPr>
        <w:t> </w:t>
      </w:r>
      <w:r>
        <w:rPr>
          <w:color w:val="231F20"/>
        </w:rPr>
        <w:t>общественно-рекреационных</w:t>
      </w:r>
      <w:r>
        <w:rPr>
          <w:color w:val="231F20"/>
          <w:spacing w:val="5"/>
        </w:rPr>
        <w:t> </w:t>
      </w:r>
      <w:r>
        <w:rPr>
          <w:color w:val="231F20"/>
        </w:rPr>
        <w:t>пространств,</w:t>
      </w:r>
      <w:r>
        <w:rPr>
          <w:color w:val="231F20"/>
          <w:spacing w:val="4"/>
        </w:rPr>
        <w:t> </w:t>
      </w:r>
      <w:r>
        <w:rPr>
          <w:color w:val="231F20"/>
        </w:rPr>
        <w:t>но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5"/>
        </w:rPr>
        <w:t> </w:t>
      </w:r>
      <w:r>
        <w:rPr>
          <w:color w:val="231F20"/>
        </w:rPr>
        <w:t>создание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комплексной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программы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озеленения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среды.</w:t>
      </w:r>
      <w:r>
        <w:rPr>
          <w:color w:val="231F20"/>
          <w:spacing w:val="36"/>
        </w:rPr>
        <w:t> </w:t>
      </w:r>
      <w:r>
        <w:rPr>
          <w:color w:val="231F20"/>
          <w:spacing w:val="-1"/>
        </w:rPr>
        <w:t>Важную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роль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развитии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подобных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грамм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должны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играть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экологические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социальные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аспекты.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успешной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реализации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программ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озеленения городской</w:t>
      </w:r>
      <w:r>
        <w:rPr>
          <w:color w:val="231F20"/>
          <w:spacing w:val="1"/>
        </w:rPr>
        <w:t> </w:t>
      </w:r>
      <w:r>
        <w:rPr>
          <w:color w:val="231F20"/>
        </w:rPr>
        <w:t>среды необходимо</w:t>
      </w:r>
      <w:r>
        <w:rPr>
          <w:color w:val="231F20"/>
          <w:spacing w:val="1"/>
        </w:rPr>
        <w:t> </w:t>
      </w:r>
      <w:r>
        <w:rPr>
          <w:color w:val="231F20"/>
        </w:rPr>
        <w:t>долгосрочное</w:t>
      </w:r>
      <w:r>
        <w:rPr>
          <w:color w:val="231F20"/>
          <w:spacing w:val="1"/>
        </w:rPr>
        <w:t> </w:t>
      </w:r>
      <w:r>
        <w:rPr>
          <w:color w:val="231F20"/>
        </w:rPr>
        <w:t>планирование, поддерживаемое</w:t>
      </w:r>
      <w:r>
        <w:rPr>
          <w:color w:val="231F20"/>
          <w:spacing w:val="1"/>
        </w:rPr>
        <w:t> </w:t>
      </w:r>
      <w:r>
        <w:rPr>
          <w:color w:val="231F20"/>
        </w:rPr>
        <w:t>госу-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дарством,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инвесторами,</w:t>
      </w:r>
      <w:r>
        <w:rPr>
          <w:color w:val="231F20"/>
          <w:spacing w:val="-14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так</w:t>
      </w:r>
      <w:r>
        <w:rPr>
          <w:color w:val="231F20"/>
          <w:spacing w:val="-14"/>
        </w:rPr>
        <w:t> </w:t>
      </w:r>
      <w:r>
        <w:rPr>
          <w:color w:val="231F20"/>
        </w:rPr>
        <w:t>же</w:t>
      </w:r>
      <w:r>
        <w:rPr>
          <w:color w:val="231F20"/>
          <w:spacing w:val="-14"/>
        </w:rPr>
        <w:t> </w:t>
      </w:r>
      <w:r>
        <w:rPr>
          <w:color w:val="231F20"/>
        </w:rPr>
        <w:t>высокий</w:t>
      </w:r>
      <w:r>
        <w:rPr>
          <w:color w:val="231F20"/>
          <w:spacing w:val="-13"/>
        </w:rPr>
        <w:t> </w:t>
      </w:r>
      <w:r>
        <w:rPr>
          <w:color w:val="231F20"/>
        </w:rPr>
        <w:t>уровень</w:t>
      </w:r>
      <w:r>
        <w:rPr>
          <w:color w:val="231F20"/>
          <w:spacing w:val="-14"/>
        </w:rPr>
        <w:t> </w:t>
      </w:r>
      <w:r>
        <w:rPr>
          <w:color w:val="231F20"/>
        </w:rPr>
        <w:t>социальной</w:t>
      </w:r>
      <w:r>
        <w:rPr>
          <w:color w:val="231F20"/>
          <w:spacing w:val="-14"/>
        </w:rPr>
        <w:t> </w:t>
      </w:r>
      <w:r>
        <w:rPr>
          <w:color w:val="231F20"/>
        </w:rPr>
        <w:t>ответственности</w:t>
      </w:r>
      <w:r>
        <w:rPr>
          <w:color w:val="231F20"/>
          <w:spacing w:val="-14"/>
        </w:rPr>
        <w:t> </w:t>
      </w:r>
      <w:r>
        <w:rPr>
          <w:color w:val="231F20"/>
        </w:rPr>
        <w:t>самих</w:t>
      </w:r>
      <w:r>
        <w:rPr>
          <w:color w:val="231F20"/>
          <w:spacing w:val="-14"/>
        </w:rPr>
        <w:t> </w:t>
      </w:r>
      <w:r>
        <w:rPr>
          <w:color w:val="231F20"/>
        </w:rPr>
        <w:t>граждан.</w:t>
      </w:r>
      <w:r>
        <w:rPr>
          <w:color w:val="231F20"/>
          <w:spacing w:val="-57"/>
        </w:rPr>
        <w:t> </w:t>
      </w:r>
      <w:r>
        <w:rPr>
          <w:i/>
          <w:color w:val="231F20"/>
        </w:rPr>
        <w:t>Ключевые</w:t>
      </w:r>
      <w:r>
        <w:rPr>
          <w:i/>
          <w:color w:val="231F20"/>
          <w:spacing w:val="7"/>
        </w:rPr>
        <w:t> </w:t>
      </w:r>
      <w:r>
        <w:rPr>
          <w:i/>
          <w:color w:val="231F20"/>
        </w:rPr>
        <w:t>слова</w:t>
      </w:r>
      <w:r>
        <w:rPr>
          <w:color w:val="231F20"/>
        </w:rPr>
        <w:t>:</w:t>
      </w:r>
      <w:r>
        <w:rPr>
          <w:color w:val="231F20"/>
          <w:spacing w:val="7"/>
        </w:rPr>
        <w:t> </w:t>
      </w:r>
      <w:r>
        <w:rPr>
          <w:color w:val="231F20"/>
        </w:rPr>
        <w:t>система</w:t>
      </w:r>
      <w:r>
        <w:rPr>
          <w:color w:val="231F20"/>
          <w:spacing w:val="7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7"/>
        </w:rPr>
        <w:t> </w:t>
      </w:r>
      <w:r>
        <w:rPr>
          <w:color w:val="231F20"/>
        </w:rPr>
        <w:t>города,</w:t>
      </w:r>
      <w:r>
        <w:rPr>
          <w:color w:val="231F20"/>
          <w:spacing w:val="7"/>
        </w:rPr>
        <w:t> </w:t>
      </w:r>
      <w:r>
        <w:rPr>
          <w:color w:val="231F20"/>
        </w:rPr>
        <w:t>общественно-рекреационные</w:t>
      </w:r>
      <w:r>
        <w:rPr>
          <w:color w:val="231F20"/>
          <w:spacing w:val="8"/>
        </w:rPr>
        <w:t> </w:t>
      </w:r>
      <w:r>
        <w:rPr>
          <w:color w:val="231F20"/>
        </w:rPr>
        <w:t>пространства,</w:t>
      </w:r>
    </w:p>
    <w:p>
      <w:pPr>
        <w:pStyle w:val="BodyText"/>
        <w:spacing w:before="9"/>
        <w:ind w:left="163"/>
        <w:jc w:val="left"/>
      </w:pPr>
      <w:r>
        <w:rPr>
          <w:color w:val="231F20"/>
        </w:rPr>
        <w:t>ландшафтно-рекреационный</w:t>
      </w:r>
      <w:r>
        <w:rPr>
          <w:color w:val="231F20"/>
          <w:spacing w:val="-10"/>
        </w:rPr>
        <w:t> </w:t>
      </w:r>
      <w:r>
        <w:rPr>
          <w:color w:val="231F20"/>
        </w:rPr>
        <w:t>каркас,</w:t>
      </w:r>
      <w:r>
        <w:rPr>
          <w:color w:val="231F20"/>
          <w:spacing w:val="-10"/>
        </w:rPr>
        <w:t> </w:t>
      </w:r>
      <w:r>
        <w:rPr>
          <w:color w:val="231F20"/>
        </w:rPr>
        <w:t>город-государство</w:t>
      </w:r>
      <w:r>
        <w:rPr>
          <w:color w:val="231F20"/>
          <w:spacing w:val="-10"/>
        </w:rPr>
        <w:t> </w:t>
      </w:r>
      <w:r>
        <w:rPr>
          <w:color w:val="231F20"/>
        </w:rPr>
        <w:t>Сингапур,</w:t>
      </w:r>
      <w:r>
        <w:rPr>
          <w:color w:val="231F20"/>
          <w:spacing w:val="-10"/>
        </w:rPr>
        <w:t> </w:t>
      </w:r>
      <w:r>
        <w:rPr>
          <w:color w:val="231F20"/>
        </w:rPr>
        <w:t>зеленый</w:t>
      </w:r>
      <w:r>
        <w:rPr>
          <w:color w:val="231F20"/>
          <w:spacing w:val="-10"/>
        </w:rPr>
        <w:t> </w:t>
      </w:r>
      <w:r>
        <w:rPr>
          <w:color w:val="231F20"/>
        </w:rPr>
        <w:t>каркас</w:t>
      </w:r>
      <w:r>
        <w:rPr>
          <w:color w:val="231F20"/>
          <w:spacing w:val="-10"/>
        </w:rPr>
        <w:t> </w:t>
      </w:r>
      <w:r>
        <w:rPr>
          <w:color w:val="231F20"/>
        </w:rPr>
        <w:t>города.</w:t>
      </w:r>
    </w:p>
    <w:p>
      <w:pPr>
        <w:pStyle w:val="BodyText"/>
        <w:spacing w:before="1"/>
        <w:jc w:val="left"/>
        <w:rPr>
          <w:sz w:val="26"/>
        </w:rPr>
      </w:pPr>
    </w:p>
    <w:p>
      <w:pPr>
        <w:pStyle w:val="BodyText"/>
        <w:spacing w:line="249" w:lineRule="auto"/>
        <w:ind w:left="163" w:right="477" w:firstLine="396"/>
      </w:pP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article</w:t>
      </w:r>
      <w:r>
        <w:rPr>
          <w:color w:val="231F20"/>
          <w:spacing w:val="-12"/>
        </w:rPr>
        <w:t> </w:t>
      </w:r>
      <w:r>
        <w:rPr>
          <w:color w:val="231F20"/>
        </w:rPr>
        <w:t>discusses</w:t>
      </w:r>
      <w:r>
        <w:rPr>
          <w:color w:val="231F20"/>
          <w:spacing w:val="-12"/>
        </w:rPr>
        <w:t> </w:t>
      </w:r>
      <w:r>
        <w:rPr>
          <w:color w:val="231F20"/>
        </w:rPr>
        <w:t>the</w:t>
      </w:r>
      <w:r>
        <w:rPr>
          <w:color w:val="231F20"/>
          <w:spacing w:val="-12"/>
        </w:rPr>
        <w:t> </w:t>
      </w:r>
      <w:r>
        <w:rPr>
          <w:color w:val="231F20"/>
        </w:rPr>
        <w:t>best</w:t>
      </w:r>
      <w:r>
        <w:rPr>
          <w:color w:val="231F20"/>
          <w:spacing w:val="-12"/>
        </w:rPr>
        <w:t> </w:t>
      </w:r>
      <w:r>
        <w:rPr>
          <w:color w:val="231F20"/>
        </w:rPr>
        <w:t>practices</w:t>
      </w:r>
      <w:r>
        <w:rPr>
          <w:color w:val="231F20"/>
          <w:spacing w:val="-12"/>
        </w:rPr>
        <w:t> </w:t>
      </w:r>
      <w:r>
        <w:rPr>
          <w:color w:val="231F20"/>
        </w:rPr>
        <w:t>of</w:t>
      </w:r>
      <w:r>
        <w:rPr>
          <w:color w:val="231F20"/>
          <w:spacing w:val="-12"/>
        </w:rPr>
        <w:t> </w:t>
      </w:r>
      <w:r>
        <w:rPr>
          <w:color w:val="231F20"/>
        </w:rPr>
        <w:t>planning</w:t>
      </w:r>
      <w:r>
        <w:rPr>
          <w:color w:val="231F20"/>
          <w:spacing w:val="-12"/>
        </w:rPr>
        <w:t> </w:t>
      </w:r>
      <w:r>
        <w:rPr>
          <w:color w:val="231F20"/>
        </w:rPr>
        <w:t>and</w:t>
      </w:r>
      <w:r>
        <w:rPr>
          <w:color w:val="231F20"/>
          <w:spacing w:val="-12"/>
        </w:rPr>
        <w:t> </w:t>
      </w:r>
      <w:r>
        <w:rPr>
          <w:color w:val="231F20"/>
        </w:rPr>
        <w:t>implementing</w:t>
      </w:r>
      <w:r>
        <w:rPr>
          <w:color w:val="231F20"/>
          <w:spacing w:val="-12"/>
        </w:rPr>
        <w:t> </w:t>
      </w:r>
      <w:r>
        <w:rPr>
          <w:color w:val="231F20"/>
        </w:rPr>
        <w:t>urban</w:t>
      </w:r>
      <w:r>
        <w:rPr>
          <w:color w:val="231F20"/>
          <w:spacing w:val="-12"/>
        </w:rPr>
        <w:t> </w:t>
      </w:r>
      <w:r>
        <w:rPr>
          <w:color w:val="231F20"/>
        </w:rPr>
        <w:t>greening</w:t>
      </w:r>
      <w:r>
        <w:rPr>
          <w:color w:val="231F20"/>
          <w:spacing w:val="-12"/>
        </w:rPr>
        <w:t> </w:t>
      </w:r>
      <w:r>
        <w:rPr>
          <w:color w:val="231F20"/>
        </w:rPr>
        <w:t>programs</w:t>
      </w:r>
      <w:r>
        <w:rPr>
          <w:color w:val="231F20"/>
          <w:spacing w:val="-12"/>
        </w:rPr>
        <w:t> </w:t>
      </w:r>
      <w:r>
        <w:rPr>
          <w:color w:val="231F20"/>
        </w:rPr>
        <w:t>in</w:t>
      </w:r>
      <w:r>
        <w:rPr>
          <w:color w:val="231F20"/>
          <w:spacing w:val="-58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city-state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Singapore.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analysis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this</w:t>
      </w:r>
      <w:r>
        <w:rPr>
          <w:color w:val="231F20"/>
          <w:spacing w:val="-7"/>
        </w:rPr>
        <w:t> </w:t>
      </w:r>
      <w:r>
        <w:rPr>
          <w:color w:val="231F20"/>
        </w:rPr>
        <w:t>experience</w:t>
      </w:r>
      <w:r>
        <w:rPr>
          <w:color w:val="231F20"/>
          <w:spacing w:val="-7"/>
        </w:rPr>
        <w:t> </w:t>
      </w:r>
      <w:r>
        <w:rPr>
          <w:color w:val="231F20"/>
        </w:rPr>
        <w:t>shows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need</w:t>
      </w:r>
      <w:r>
        <w:rPr>
          <w:color w:val="231F20"/>
          <w:spacing w:val="-7"/>
        </w:rPr>
        <w:t> </w:t>
      </w:r>
      <w:r>
        <w:rPr>
          <w:color w:val="231F20"/>
        </w:rPr>
        <w:t>to</w:t>
      </w:r>
      <w:r>
        <w:rPr>
          <w:color w:val="231F20"/>
          <w:spacing w:val="-7"/>
        </w:rPr>
        <w:t> </w:t>
      </w:r>
      <w:r>
        <w:rPr>
          <w:color w:val="231F20"/>
        </w:rPr>
        <w:t>develop</w:t>
      </w:r>
      <w:r>
        <w:rPr>
          <w:color w:val="231F20"/>
          <w:spacing w:val="-7"/>
        </w:rPr>
        <w:t> </w:t>
      </w:r>
      <w:r>
        <w:rPr>
          <w:color w:val="231F20"/>
        </w:rPr>
        <w:t>a</w:t>
      </w:r>
      <w:r>
        <w:rPr>
          <w:color w:val="231F20"/>
          <w:spacing w:val="-6"/>
        </w:rPr>
        <w:t> </w:t>
      </w:r>
      <w:r>
        <w:rPr>
          <w:color w:val="231F20"/>
        </w:rPr>
        <w:t>system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ac-</w:t>
      </w:r>
      <w:r>
        <w:rPr>
          <w:color w:val="231F20"/>
          <w:spacing w:val="1"/>
        </w:rPr>
        <w:t> </w:t>
      </w:r>
      <w:r>
        <w:rPr>
          <w:color w:val="231F20"/>
        </w:rPr>
        <w:t>tivity</w:t>
      </w:r>
      <w:r>
        <w:rPr>
          <w:color w:val="231F20"/>
          <w:spacing w:val="-3"/>
        </w:rPr>
        <w:t> </w:t>
      </w:r>
      <w:r>
        <w:rPr>
          <w:color w:val="231F20"/>
        </w:rPr>
        <w:t>aimed</w:t>
      </w:r>
      <w:r>
        <w:rPr>
          <w:color w:val="231F20"/>
          <w:spacing w:val="-2"/>
        </w:rPr>
        <w:t> </w:t>
      </w:r>
      <w:r>
        <w:rPr>
          <w:color w:val="231F20"/>
        </w:rPr>
        <w:t>not</w:t>
      </w:r>
      <w:r>
        <w:rPr>
          <w:color w:val="231F20"/>
          <w:spacing w:val="-3"/>
        </w:rPr>
        <w:t> </w:t>
      </w:r>
      <w:r>
        <w:rPr>
          <w:color w:val="231F20"/>
        </w:rPr>
        <w:t>only</w:t>
      </w:r>
      <w:r>
        <w:rPr>
          <w:color w:val="231F20"/>
          <w:spacing w:val="-2"/>
        </w:rPr>
        <w:t> </w:t>
      </w:r>
      <w:r>
        <w:rPr>
          <w:color w:val="231F20"/>
        </w:rPr>
        <w:t>at</w:t>
      </w:r>
      <w:r>
        <w:rPr>
          <w:color w:val="231F20"/>
          <w:spacing w:val="-3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physical</w:t>
      </w:r>
      <w:r>
        <w:rPr>
          <w:color w:val="231F20"/>
          <w:spacing w:val="-3"/>
        </w:rPr>
        <w:t> </w:t>
      </w:r>
      <w:r>
        <w:rPr>
          <w:color w:val="231F20"/>
        </w:rPr>
        <w:t>transformation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public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3"/>
        </w:rPr>
        <w:t> </w:t>
      </w:r>
      <w:r>
        <w:rPr>
          <w:color w:val="231F20"/>
        </w:rPr>
        <w:t>recreational</w:t>
      </w:r>
      <w:r>
        <w:rPr>
          <w:color w:val="231F20"/>
          <w:spacing w:val="-2"/>
        </w:rPr>
        <w:t> </w:t>
      </w:r>
      <w:r>
        <w:rPr>
          <w:color w:val="231F20"/>
        </w:rPr>
        <w:t>spaces,</w:t>
      </w:r>
      <w:r>
        <w:rPr>
          <w:color w:val="231F20"/>
          <w:spacing w:val="-3"/>
        </w:rPr>
        <w:t> </w:t>
      </w:r>
      <w:r>
        <w:rPr>
          <w:color w:val="231F20"/>
        </w:rPr>
        <w:t>but</w:t>
      </w:r>
      <w:r>
        <w:rPr>
          <w:color w:val="231F20"/>
          <w:spacing w:val="-2"/>
        </w:rPr>
        <w:t> </w:t>
      </w:r>
      <w:r>
        <w:rPr>
          <w:color w:val="231F20"/>
        </w:rPr>
        <w:t>also</w:t>
      </w:r>
      <w:r>
        <w:rPr>
          <w:color w:val="231F20"/>
          <w:spacing w:val="-3"/>
        </w:rPr>
        <w:t> </w:t>
      </w:r>
      <w:r>
        <w:rPr>
          <w:color w:val="231F20"/>
        </w:rPr>
        <w:t>to</w:t>
      </w:r>
      <w:r>
        <w:rPr>
          <w:color w:val="231F20"/>
          <w:spacing w:val="-2"/>
        </w:rPr>
        <w:t> </w:t>
      </w:r>
      <w:r>
        <w:rPr>
          <w:color w:val="231F20"/>
        </w:rPr>
        <w:t>cre-</w:t>
      </w:r>
      <w:r>
        <w:rPr>
          <w:color w:val="231F20"/>
          <w:spacing w:val="-58"/>
        </w:rPr>
        <w:t> </w:t>
      </w:r>
      <w:r>
        <w:rPr>
          <w:color w:val="231F20"/>
        </w:rPr>
        <w:t>ate a comprehensive program of greening the urban environment. Environmental and social aspects</w:t>
      </w:r>
      <w:r>
        <w:rPr>
          <w:color w:val="231F20"/>
          <w:spacing w:val="1"/>
        </w:rPr>
        <w:t> </w:t>
      </w:r>
      <w:r>
        <w:rPr>
          <w:color w:val="231F20"/>
        </w:rPr>
        <w:t>should</w:t>
      </w:r>
      <w:r>
        <w:rPr>
          <w:color w:val="231F20"/>
          <w:spacing w:val="-10"/>
        </w:rPr>
        <w:t> </w:t>
      </w:r>
      <w:r>
        <w:rPr>
          <w:color w:val="231F20"/>
        </w:rPr>
        <w:t>play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9"/>
        </w:rPr>
        <w:t> </w:t>
      </w:r>
      <w:r>
        <w:rPr>
          <w:color w:val="231F20"/>
        </w:rPr>
        <w:t>significant</w:t>
      </w:r>
      <w:r>
        <w:rPr>
          <w:color w:val="231F20"/>
          <w:spacing w:val="-9"/>
        </w:rPr>
        <w:t> </w:t>
      </w:r>
      <w:r>
        <w:rPr>
          <w:color w:val="231F20"/>
        </w:rPr>
        <w:t>role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development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such</w:t>
      </w:r>
      <w:r>
        <w:rPr>
          <w:color w:val="231F20"/>
          <w:spacing w:val="-9"/>
        </w:rPr>
        <w:t> </w:t>
      </w:r>
      <w:r>
        <w:rPr>
          <w:color w:val="231F20"/>
        </w:rPr>
        <w:t>programs.</w:t>
      </w:r>
      <w:r>
        <w:rPr>
          <w:color w:val="231F20"/>
          <w:spacing w:val="-9"/>
        </w:rPr>
        <w:t> </w:t>
      </w:r>
      <w:r>
        <w:rPr>
          <w:color w:val="231F20"/>
        </w:rPr>
        <w:t>Successful</w:t>
      </w:r>
      <w:r>
        <w:rPr>
          <w:color w:val="231F20"/>
          <w:spacing w:val="-9"/>
        </w:rPr>
        <w:t> </w:t>
      </w:r>
      <w:r>
        <w:rPr>
          <w:color w:val="231F20"/>
        </w:rPr>
        <w:t>implementation</w:t>
      </w:r>
      <w:r>
        <w:rPr>
          <w:color w:val="231F20"/>
          <w:spacing w:val="-9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ur-</w:t>
      </w:r>
      <w:r>
        <w:rPr>
          <w:color w:val="231F20"/>
          <w:spacing w:val="1"/>
        </w:rPr>
        <w:t> </w:t>
      </w:r>
      <w:r>
        <w:rPr>
          <w:color w:val="231F20"/>
        </w:rPr>
        <w:t>ban</w:t>
      </w:r>
      <w:r>
        <w:rPr>
          <w:color w:val="231F20"/>
          <w:spacing w:val="7"/>
        </w:rPr>
        <w:t> </w:t>
      </w:r>
      <w:r>
        <w:rPr>
          <w:color w:val="231F20"/>
        </w:rPr>
        <w:t>greening</w:t>
      </w:r>
      <w:r>
        <w:rPr>
          <w:color w:val="231F20"/>
          <w:spacing w:val="7"/>
        </w:rPr>
        <w:t> </w:t>
      </w:r>
      <w:r>
        <w:rPr>
          <w:color w:val="231F20"/>
        </w:rPr>
        <w:t>programs</w:t>
      </w:r>
      <w:r>
        <w:rPr>
          <w:color w:val="231F20"/>
          <w:spacing w:val="7"/>
        </w:rPr>
        <w:t> </w:t>
      </w:r>
      <w:r>
        <w:rPr>
          <w:color w:val="231F20"/>
        </w:rPr>
        <w:t>requires</w:t>
      </w:r>
      <w:r>
        <w:rPr>
          <w:color w:val="231F20"/>
          <w:spacing w:val="7"/>
        </w:rPr>
        <w:t> </w:t>
      </w:r>
      <w:r>
        <w:rPr>
          <w:color w:val="231F20"/>
        </w:rPr>
        <w:t>long-term</w:t>
      </w:r>
      <w:r>
        <w:rPr>
          <w:color w:val="231F20"/>
          <w:spacing w:val="7"/>
        </w:rPr>
        <w:t> </w:t>
      </w:r>
      <w:r>
        <w:rPr>
          <w:color w:val="231F20"/>
        </w:rPr>
        <w:t>planning</w:t>
      </w:r>
      <w:r>
        <w:rPr>
          <w:color w:val="231F20"/>
          <w:spacing w:val="7"/>
        </w:rPr>
        <w:t> </w:t>
      </w:r>
      <w:r>
        <w:rPr>
          <w:color w:val="231F20"/>
        </w:rPr>
        <w:t>supported</w:t>
      </w:r>
      <w:r>
        <w:rPr>
          <w:color w:val="231F20"/>
          <w:spacing w:val="7"/>
        </w:rPr>
        <w:t> </w:t>
      </w:r>
      <w:r>
        <w:rPr>
          <w:color w:val="231F20"/>
        </w:rPr>
        <w:t>by</w:t>
      </w:r>
      <w:r>
        <w:rPr>
          <w:color w:val="231F20"/>
          <w:spacing w:val="7"/>
        </w:rPr>
        <w:t> </w:t>
      </w:r>
      <w:r>
        <w:rPr>
          <w:color w:val="231F20"/>
        </w:rPr>
        <w:t>the</w:t>
      </w:r>
      <w:r>
        <w:rPr>
          <w:color w:val="231F20"/>
          <w:spacing w:val="7"/>
        </w:rPr>
        <w:t> </w:t>
      </w:r>
      <w:r>
        <w:rPr>
          <w:color w:val="231F20"/>
        </w:rPr>
        <w:t>state</w:t>
      </w:r>
      <w:r>
        <w:rPr>
          <w:color w:val="231F20"/>
          <w:spacing w:val="7"/>
        </w:rPr>
        <w:t> </w:t>
      </w:r>
      <w:r>
        <w:rPr>
          <w:color w:val="231F20"/>
        </w:rPr>
        <w:t>and</w:t>
      </w:r>
      <w:r>
        <w:rPr>
          <w:color w:val="231F20"/>
          <w:spacing w:val="7"/>
        </w:rPr>
        <w:t> </w:t>
      </w:r>
      <w:r>
        <w:rPr>
          <w:color w:val="231F20"/>
        </w:rPr>
        <w:t>investors,</w:t>
      </w:r>
      <w:r>
        <w:rPr>
          <w:color w:val="231F20"/>
          <w:spacing w:val="7"/>
        </w:rPr>
        <w:t> </w:t>
      </w:r>
      <w:r>
        <w:rPr>
          <w:color w:val="231F20"/>
        </w:rPr>
        <w:t>as</w:t>
      </w:r>
      <w:r>
        <w:rPr>
          <w:color w:val="231F20"/>
          <w:spacing w:val="7"/>
        </w:rPr>
        <w:t> </w:t>
      </w:r>
      <w:r>
        <w:rPr>
          <w:color w:val="231F20"/>
        </w:rPr>
        <w:t>well</w:t>
      </w:r>
      <w:r>
        <w:rPr>
          <w:color w:val="231F20"/>
          <w:spacing w:val="7"/>
        </w:rPr>
        <w:t> </w:t>
      </w:r>
      <w:r>
        <w:rPr>
          <w:color w:val="231F20"/>
        </w:rPr>
        <w:t>as</w:t>
      </w:r>
      <w:r>
        <w:rPr>
          <w:color w:val="231F20"/>
          <w:spacing w:val="1"/>
        </w:rPr>
        <w:t> </w:t>
      </w:r>
      <w:r>
        <w:rPr>
          <w:color w:val="231F20"/>
        </w:rPr>
        <w:t>a high level of public awareness.</w:t>
      </w:r>
    </w:p>
    <w:p>
      <w:pPr>
        <w:pStyle w:val="BodyText"/>
        <w:spacing w:line="249" w:lineRule="auto" w:before="7"/>
        <w:ind w:left="163" w:right="487" w:firstLine="396"/>
      </w:pPr>
      <w:r>
        <w:rPr>
          <w:i/>
          <w:color w:val="231F20"/>
          <w:spacing w:val="-1"/>
        </w:rPr>
        <w:t>Keywords</w:t>
      </w:r>
      <w:r>
        <w:rPr>
          <w:color w:val="231F20"/>
          <w:spacing w:val="-1"/>
        </w:rPr>
        <w:t>: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urban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landscape,</w:t>
      </w:r>
      <w:r>
        <w:rPr>
          <w:color w:val="231F20"/>
          <w:spacing w:val="-14"/>
        </w:rPr>
        <w:t> </w:t>
      </w:r>
      <w:r>
        <w:rPr>
          <w:color w:val="231F20"/>
        </w:rPr>
        <w:t>urban</w:t>
      </w:r>
      <w:r>
        <w:rPr>
          <w:color w:val="231F20"/>
          <w:spacing w:val="-14"/>
        </w:rPr>
        <w:t> </w:t>
      </w:r>
      <w:r>
        <w:rPr>
          <w:color w:val="231F20"/>
        </w:rPr>
        <w:t>greening</w:t>
      </w:r>
      <w:r>
        <w:rPr>
          <w:color w:val="231F20"/>
          <w:spacing w:val="-14"/>
        </w:rPr>
        <w:t> </w:t>
      </w:r>
      <w:r>
        <w:rPr>
          <w:color w:val="231F20"/>
        </w:rPr>
        <w:t>system,</w:t>
      </w:r>
      <w:r>
        <w:rPr>
          <w:color w:val="231F20"/>
          <w:spacing w:val="-13"/>
        </w:rPr>
        <w:t> </w:t>
      </w:r>
      <w:r>
        <w:rPr>
          <w:color w:val="231F20"/>
        </w:rPr>
        <w:t>public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14"/>
        </w:rPr>
        <w:t> </w:t>
      </w:r>
      <w:r>
        <w:rPr>
          <w:color w:val="231F20"/>
        </w:rPr>
        <w:t>recreational</w:t>
      </w:r>
      <w:r>
        <w:rPr>
          <w:color w:val="231F20"/>
          <w:spacing w:val="-14"/>
        </w:rPr>
        <w:t> </w:t>
      </w:r>
      <w:r>
        <w:rPr>
          <w:color w:val="231F20"/>
        </w:rPr>
        <w:t>spaces,</w:t>
      </w:r>
      <w:r>
        <w:rPr>
          <w:color w:val="231F20"/>
          <w:spacing w:val="-14"/>
        </w:rPr>
        <w:t> </w:t>
      </w:r>
      <w:r>
        <w:rPr>
          <w:color w:val="231F20"/>
        </w:rPr>
        <w:t>landscape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57"/>
        </w:rPr>
        <w:t> </w:t>
      </w:r>
      <w:r>
        <w:rPr>
          <w:color w:val="231F20"/>
        </w:rPr>
        <w:t>recreational</w:t>
      </w:r>
      <w:r>
        <w:rPr>
          <w:color w:val="231F20"/>
          <w:spacing w:val="-1"/>
        </w:rPr>
        <w:t> </w:t>
      </w:r>
      <w:r>
        <w:rPr>
          <w:color w:val="231F20"/>
        </w:rPr>
        <w:t>framework,</w:t>
      </w:r>
      <w:r>
        <w:rPr>
          <w:color w:val="231F20"/>
          <w:spacing w:val="-1"/>
        </w:rPr>
        <w:t> </w:t>
      </w:r>
      <w:r>
        <w:rPr>
          <w:color w:val="231F20"/>
        </w:rPr>
        <w:t>green framework</w:t>
      </w:r>
      <w:r>
        <w:rPr>
          <w:color w:val="231F20"/>
          <w:spacing w:val="-1"/>
        </w:rPr>
        <w:t> </w:t>
      </w:r>
      <w:r>
        <w:rPr>
          <w:color w:val="231F20"/>
        </w:rPr>
        <w:t>of the</w:t>
      </w:r>
      <w:r>
        <w:rPr>
          <w:color w:val="231F20"/>
          <w:spacing w:val="-1"/>
        </w:rPr>
        <w:t> </w:t>
      </w:r>
      <w:r>
        <w:rPr>
          <w:color w:val="231F20"/>
        </w:rPr>
        <w:t>city, city-state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1"/>
        </w:rPr>
        <w:t> </w:t>
      </w:r>
      <w:r>
        <w:rPr>
          <w:color w:val="231F20"/>
        </w:rPr>
        <w:t>Singapore.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503" w:firstLine="396"/>
      </w:pPr>
      <w:r>
        <w:rPr>
          <w:color w:val="231F20"/>
          <w:spacing w:val="-3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наше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время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очевидна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проблема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негатив-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влияния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современного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города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окружа-</w:t>
      </w:r>
      <w:r>
        <w:rPr>
          <w:color w:val="231F20"/>
          <w:spacing w:val="-58"/>
        </w:rPr>
        <w:t> </w:t>
      </w:r>
      <w:r>
        <w:rPr>
          <w:color w:val="231F20"/>
        </w:rPr>
        <w:t>ющую</w:t>
      </w:r>
      <w:r>
        <w:rPr>
          <w:color w:val="231F20"/>
          <w:spacing w:val="-6"/>
        </w:rPr>
        <w:t> </w:t>
      </w:r>
      <w:r>
        <w:rPr>
          <w:color w:val="231F20"/>
        </w:rPr>
        <w:t>среду.</w:t>
      </w:r>
      <w:r>
        <w:rPr>
          <w:color w:val="231F20"/>
          <w:spacing w:val="-6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6"/>
        </w:rPr>
        <w:t> </w:t>
      </w:r>
      <w:r>
        <w:rPr>
          <w:color w:val="231F20"/>
        </w:rPr>
        <w:t>задуматься</w:t>
      </w:r>
      <w:r>
        <w:rPr>
          <w:color w:val="231F20"/>
          <w:spacing w:val="-5"/>
        </w:rPr>
        <w:t> </w:t>
      </w:r>
      <w:r>
        <w:rPr>
          <w:color w:val="231F20"/>
        </w:rPr>
        <w:t>о</w:t>
      </w:r>
      <w:r>
        <w:rPr>
          <w:color w:val="231F20"/>
          <w:spacing w:val="-6"/>
        </w:rPr>
        <w:t> </w:t>
      </w:r>
      <w:r>
        <w:rPr>
          <w:color w:val="231F20"/>
        </w:rPr>
        <w:t>“эко-</w:t>
      </w:r>
      <w:r>
        <w:rPr>
          <w:color w:val="231F20"/>
          <w:spacing w:val="-58"/>
        </w:rPr>
        <w:t> </w:t>
      </w:r>
      <w:r>
        <w:rPr>
          <w:color w:val="231F20"/>
        </w:rPr>
        <w:t>логической” реконструкции городской ткани</w:t>
      </w:r>
      <w:r>
        <w:rPr>
          <w:color w:val="231F20"/>
          <w:spacing w:val="-57"/>
        </w:rPr>
        <w:t> </w:t>
      </w:r>
      <w:r>
        <w:rPr>
          <w:color w:val="231F20"/>
        </w:rPr>
        <w:t>и формирование единого ландшафтно-рекре-</w:t>
      </w:r>
      <w:r>
        <w:rPr>
          <w:color w:val="231F20"/>
          <w:spacing w:val="-57"/>
        </w:rPr>
        <w:t> </w:t>
      </w:r>
      <w:r>
        <w:rPr>
          <w:color w:val="231F20"/>
        </w:rPr>
        <w:t>ационного каркаса, которые позволят городу</w:t>
      </w:r>
      <w:r>
        <w:rPr>
          <w:color w:val="231F20"/>
          <w:spacing w:val="-57"/>
        </w:rPr>
        <w:t> </w:t>
      </w:r>
      <w:r>
        <w:rPr>
          <w:color w:val="231F20"/>
        </w:rPr>
        <w:t>стать центром устойчивого развития и есте-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ственной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частью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экосистемы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[1].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Помимо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го развитие системы озеленения городской тка-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1"/>
        </w:rPr>
        <w:t>ни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способно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оказать</w:t>
      </w:r>
      <w:r>
        <w:rPr>
          <w:color w:val="231F20"/>
          <w:spacing w:val="-12"/>
        </w:rPr>
        <w:t> </w:t>
      </w:r>
      <w:r>
        <w:rPr>
          <w:color w:val="231F20"/>
        </w:rPr>
        <w:t>значительное</w:t>
      </w:r>
      <w:r>
        <w:rPr>
          <w:color w:val="231F20"/>
          <w:spacing w:val="-13"/>
        </w:rPr>
        <w:t> </w:t>
      </w:r>
      <w:r>
        <w:rPr>
          <w:color w:val="231F20"/>
        </w:rPr>
        <w:t>влияние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57"/>
        </w:rPr>
        <w:t> </w:t>
      </w:r>
      <w:r>
        <w:rPr>
          <w:color w:val="231F20"/>
        </w:rPr>
        <w:t>общее</w:t>
      </w:r>
      <w:r>
        <w:rPr>
          <w:color w:val="231F20"/>
          <w:spacing w:val="-5"/>
        </w:rPr>
        <w:t> </w:t>
      </w:r>
      <w:r>
        <w:rPr>
          <w:color w:val="231F20"/>
        </w:rPr>
        <w:t>благополучие</w:t>
      </w:r>
      <w:r>
        <w:rPr>
          <w:color w:val="231F20"/>
          <w:spacing w:val="-6"/>
        </w:rPr>
        <w:t> </w:t>
      </w:r>
      <w:r>
        <w:rPr>
          <w:color w:val="231F20"/>
        </w:rPr>
        <w:t>горожан,</w:t>
      </w:r>
      <w:r>
        <w:rPr>
          <w:color w:val="231F20"/>
          <w:spacing w:val="-4"/>
        </w:rPr>
        <w:t> </w:t>
      </w:r>
      <w:r>
        <w:rPr>
          <w:color w:val="231F20"/>
        </w:rPr>
        <w:t>позволит</w:t>
      </w:r>
      <w:r>
        <w:rPr>
          <w:color w:val="231F20"/>
          <w:spacing w:val="-5"/>
        </w:rPr>
        <w:t> </w:t>
      </w:r>
      <w:r>
        <w:rPr>
          <w:color w:val="231F20"/>
        </w:rPr>
        <w:t>«раз-</w:t>
      </w:r>
      <w:r>
        <w:rPr>
          <w:color w:val="231F20"/>
          <w:spacing w:val="-57"/>
        </w:rPr>
        <w:t> </w:t>
      </w:r>
      <w:r>
        <w:rPr>
          <w:color w:val="231F20"/>
        </w:rPr>
        <w:t>бавить» плотность городской среды и будет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способствовать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развитию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социальных</w:t>
      </w:r>
      <w:r>
        <w:rPr>
          <w:color w:val="231F20"/>
          <w:spacing w:val="-14"/>
        </w:rPr>
        <w:t> </w:t>
      </w:r>
      <w:r>
        <w:rPr>
          <w:color w:val="231F20"/>
        </w:rPr>
        <w:t>комму-</w:t>
      </w:r>
      <w:r>
        <w:rPr>
          <w:color w:val="231F20"/>
          <w:spacing w:val="-57"/>
        </w:rPr>
        <w:t> </w:t>
      </w:r>
      <w:r>
        <w:rPr>
          <w:color w:val="231F20"/>
        </w:rPr>
        <w:t>никации.</w:t>
      </w:r>
      <w:r>
        <w:rPr>
          <w:color w:val="231F20"/>
          <w:spacing w:val="1"/>
        </w:rPr>
        <w:t> </w:t>
      </w:r>
      <w:r>
        <w:rPr>
          <w:color w:val="231F20"/>
        </w:rPr>
        <w:t>Единый</w:t>
      </w:r>
      <w:r>
        <w:rPr>
          <w:color w:val="231F20"/>
          <w:spacing w:val="1"/>
        </w:rPr>
        <w:t> </w:t>
      </w:r>
      <w:r>
        <w:rPr>
          <w:color w:val="231F20"/>
        </w:rPr>
        <w:t>ландшафтно-рекреацион-</w:t>
      </w:r>
      <w:r>
        <w:rPr>
          <w:color w:val="231F20"/>
          <w:spacing w:val="-57"/>
        </w:rPr>
        <w:t> </w:t>
      </w:r>
      <w:r>
        <w:rPr>
          <w:color w:val="231F20"/>
        </w:rPr>
        <w:t>ный каркас служит не только инструментом</w:t>
      </w:r>
      <w:r>
        <w:rPr>
          <w:color w:val="231F20"/>
          <w:spacing w:val="1"/>
        </w:rPr>
        <w:t> </w:t>
      </w:r>
      <w:r>
        <w:rPr>
          <w:color w:val="231F20"/>
        </w:rPr>
        <w:t>формирования идентичности территории го-</w:t>
      </w:r>
      <w:r>
        <w:rPr>
          <w:color w:val="231F20"/>
          <w:spacing w:val="1"/>
        </w:rPr>
        <w:t> </w:t>
      </w:r>
      <w:r>
        <w:rPr>
          <w:color w:val="231F20"/>
        </w:rPr>
        <w:t>рода,</w:t>
      </w:r>
      <w:r>
        <w:rPr>
          <w:color w:val="231F20"/>
          <w:spacing w:val="-6"/>
        </w:rPr>
        <w:t> </w:t>
      </w:r>
      <w:r>
        <w:rPr>
          <w:color w:val="231F20"/>
        </w:rPr>
        <w:t>но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укрепляет</w:t>
      </w:r>
      <w:r>
        <w:rPr>
          <w:color w:val="231F20"/>
          <w:spacing w:val="-6"/>
        </w:rPr>
        <w:t> </w:t>
      </w:r>
      <w:r>
        <w:rPr>
          <w:color w:val="231F20"/>
        </w:rPr>
        <w:t>экономику,</w:t>
      </w:r>
      <w:r>
        <w:rPr>
          <w:color w:val="231F20"/>
          <w:spacing w:val="-5"/>
        </w:rPr>
        <w:t> </w:t>
      </w:r>
      <w:r>
        <w:rPr>
          <w:color w:val="231F20"/>
        </w:rPr>
        <w:t>способствуя</w:t>
      </w:r>
      <w:r>
        <w:rPr>
          <w:color w:val="231F20"/>
          <w:spacing w:val="-58"/>
        </w:rPr>
        <w:t> </w:t>
      </w:r>
      <w:r>
        <w:rPr>
          <w:color w:val="231F20"/>
        </w:rPr>
        <w:t>повышению качества жизни граждан [2]. Од-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нако в отечественной градостроительной прак-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тике,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подходы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увеличению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количества</w:t>
      </w:r>
      <w:r>
        <w:rPr>
          <w:color w:val="231F20"/>
          <w:spacing w:val="-14"/>
        </w:rPr>
        <w:t> </w:t>
      </w:r>
      <w:r>
        <w:rPr>
          <w:color w:val="231F20"/>
        </w:rPr>
        <w:t>зеле-</w:t>
      </w:r>
      <w:r>
        <w:rPr>
          <w:color w:val="231F20"/>
          <w:spacing w:val="-57"/>
        </w:rPr>
        <w:t> </w:t>
      </w:r>
      <w:r>
        <w:rPr>
          <w:color w:val="231F20"/>
        </w:rPr>
        <w:t>ных насаждений и формированию</w:t>
      </w:r>
      <w:r>
        <w:rPr>
          <w:color w:val="231F20"/>
          <w:spacing w:val="1"/>
        </w:rPr>
        <w:t> </w:t>
      </w:r>
      <w:r>
        <w:rPr>
          <w:color w:val="231F20"/>
        </w:rPr>
        <w:t>единого</w:t>
      </w:r>
      <w:r>
        <w:rPr>
          <w:color w:val="231F20"/>
          <w:spacing w:val="1"/>
        </w:rPr>
        <w:t> </w:t>
      </w:r>
      <w:r>
        <w:rPr>
          <w:color w:val="231F20"/>
        </w:rPr>
        <w:t>зеленого каркаса не достаточно апробирова-</w:t>
      </w:r>
      <w:r>
        <w:rPr>
          <w:color w:val="231F20"/>
          <w:spacing w:val="1"/>
        </w:rPr>
        <w:t> </w:t>
      </w:r>
      <w:r>
        <w:rPr>
          <w:color w:val="231F20"/>
        </w:rPr>
        <w:t>ны.</w:t>
      </w:r>
      <w:r>
        <w:rPr>
          <w:color w:val="231F20"/>
          <w:spacing w:val="1"/>
        </w:rPr>
        <w:t> </w:t>
      </w:r>
      <w:r>
        <w:rPr>
          <w:color w:val="231F20"/>
        </w:rPr>
        <w:t>Некоторые из развитых мировых стран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уже прошли аналогичный этап, наработав опыт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реализации комплексных программ развития</w:t>
      </w:r>
      <w:r>
        <w:rPr>
          <w:color w:val="231F20"/>
          <w:spacing w:val="-57"/>
        </w:rPr>
        <w:t> </w:t>
      </w:r>
      <w:r>
        <w:rPr>
          <w:color w:val="231F20"/>
        </w:rPr>
        <w:t>системы</w:t>
      </w:r>
      <w:r>
        <w:rPr>
          <w:color w:val="231F20"/>
          <w:spacing w:val="-13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-14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3"/>
        </w:rPr>
        <w:t> </w:t>
      </w:r>
      <w:r>
        <w:rPr>
          <w:color w:val="231F20"/>
        </w:rPr>
        <w:t>среды.</w:t>
      </w:r>
      <w:r>
        <w:rPr>
          <w:color w:val="231F20"/>
          <w:spacing w:val="-13"/>
        </w:rPr>
        <w:t> </w:t>
      </w:r>
      <w:r>
        <w:rPr>
          <w:color w:val="231F20"/>
        </w:rPr>
        <w:t>Одним</w:t>
      </w:r>
      <w:r>
        <w:rPr>
          <w:color w:val="231F20"/>
          <w:spacing w:val="-57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явных</w:t>
      </w:r>
      <w:r>
        <w:rPr>
          <w:color w:val="231F20"/>
          <w:spacing w:val="-12"/>
        </w:rPr>
        <w:t> </w:t>
      </w:r>
      <w:r>
        <w:rPr>
          <w:color w:val="231F20"/>
        </w:rPr>
        <w:t>лидеров</w:t>
      </w:r>
      <w:r>
        <w:rPr>
          <w:color w:val="231F20"/>
          <w:spacing w:val="-12"/>
        </w:rPr>
        <w:t> </w:t>
      </w:r>
      <w:r>
        <w:rPr>
          <w:color w:val="231F20"/>
        </w:rPr>
        <w:t>этой</w:t>
      </w:r>
      <w:r>
        <w:rPr>
          <w:color w:val="231F20"/>
          <w:spacing w:val="-12"/>
        </w:rPr>
        <w:t> </w:t>
      </w:r>
      <w:r>
        <w:rPr>
          <w:color w:val="231F20"/>
        </w:rPr>
        <w:t>сферы</w:t>
      </w:r>
      <w:r>
        <w:rPr>
          <w:color w:val="231F20"/>
          <w:spacing w:val="-12"/>
        </w:rPr>
        <w:t> </w:t>
      </w:r>
      <w:r>
        <w:rPr>
          <w:color w:val="231F20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</w:rPr>
        <w:t>Респу-</w:t>
      </w:r>
      <w:r>
        <w:rPr>
          <w:color w:val="231F20"/>
          <w:spacing w:val="-57"/>
        </w:rPr>
        <w:t> </w:t>
      </w:r>
      <w:r>
        <w:rPr>
          <w:color w:val="231F20"/>
        </w:rPr>
        <w:t>блика</w:t>
      </w:r>
      <w:r>
        <w:rPr>
          <w:color w:val="231F20"/>
          <w:spacing w:val="-1"/>
        </w:rPr>
        <w:t> </w:t>
      </w:r>
      <w:r>
        <w:rPr>
          <w:color w:val="231F20"/>
        </w:rPr>
        <w:t>Сингапур.</w:t>
      </w:r>
    </w:p>
    <w:p>
      <w:pPr>
        <w:pStyle w:val="BodyText"/>
        <w:spacing w:line="249" w:lineRule="auto" w:before="28"/>
        <w:ind w:left="503" w:firstLine="396"/>
      </w:pPr>
      <w:r>
        <w:rPr>
          <w:color w:val="231F20"/>
          <w:w w:val="95"/>
        </w:rPr>
        <w:t>Сингапур – уникальный город-государство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 весьма ограниченными земельными ресурса-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ми,</w:t>
      </w:r>
      <w:r>
        <w:rPr>
          <w:color w:val="231F20"/>
          <w:spacing w:val="-8"/>
        </w:rPr>
        <w:t> </w:t>
      </w:r>
      <w:r>
        <w:rPr>
          <w:color w:val="231F20"/>
        </w:rPr>
        <w:t>которому</w:t>
      </w:r>
      <w:r>
        <w:rPr>
          <w:color w:val="231F20"/>
          <w:spacing w:val="-8"/>
        </w:rPr>
        <w:t> </w:t>
      </w:r>
      <w:r>
        <w:rPr>
          <w:color w:val="231F20"/>
        </w:rPr>
        <w:t>удалось</w:t>
      </w:r>
      <w:r>
        <w:rPr>
          <w:color w:val="231F20"/>
          <w:spacing w:val="-7"/>
        </w:rPr>
        <w:t> </w:t>
      </w:r>
      <w:r>
        <w:rPr>
          <w:color w:val="231F20"/>
        </w:rPr>
        <w:t>кардинально</w:t>
      </w:r>
      <w:r>
        <w:rPr>
          <w:color w:val="231F20"/>
          <w:spacing w:val="-8"/>
        </w:rPr>
        <w:t> </w:t>
      </w:r>
      <w:r>
        <w:rPr>
          <w:color w:val="231F20"/>
        </w:rPr>
        <w:t>улучшить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качество жизни населения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всего за 50 лет. По-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лучив независимость в 1965 году, Сингапур</w:t>
      </w:r>
      <w:r>
        <w:rPr>
          <w:color w:val="231F20"/>
          <w:spacing w:val="1"/>
        </w:rPr>
        <w:t> </w:t>
      </w:r>
      <w:r>
        <w:rPr>
          <w:color w:val="231F20"/>
        </w:rPr>
        <w:t>начал</w:t>
      </w:r>
      <w:r>
        <w:rPr>
          <w:color w:val="231F20"/>
          <w:spacing w:val="-7"/>
        </w:rPr>
        <w:t> </w:t>
      </w:r>
      <w:r>
        <w:rPr>
          <w:color w:val="231F20"/>
        </w:rPr>
        <w:t>свой</w:t>
      </w:r>
      <w:r>
        <w:rPr>
          <w:color w:val="231F20"/>
          <w:spacing w:val="-6"/>
        </w:rPr>
        <w:t> </w:t>
      </w:r>
      <w:r>
        <w:rPr>
          <w:color w:val="231F20"/>
        </w:rPr>
        <w:t>путь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одному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крупнейших</w:t>
      </w:r>
      <w:r>
        <w:rPr>
          <w:color w:val="231F20"/>
          <w:spacing w:val="-5"/>
        </w:rPr>
        <w:t> </w:t>
      </w:r>
      <w:r>
        <w:rPr>
          <w:color w:val="231F20"/>
        </w:rPr>
        <w:t>фи-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нансовых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туристических</w:t>
      </w:r>
      <w:r>
        <w:rPr>
          <w:color w:val="231F20"/>
          <w:spacing w:val="-14"/>
        </w:rPr>
        <w:t> </w:t>
      </w:r>
      <w:r>
        <w:rPr>
          <w:color w:val="231F20"/>
        </w:rPr>
        <w:t>центров</w:t>
      </w:r>
      <w:r>
        <w:rPr>
          <w:color w:val="231F20"/>
          <w:spacing w:val="-14"/>
        </w:rPr>
        <w:t> </w:t>
      </w:r>
      <w:r>
        <w:rPr>
          <w:color w:val="231F20"/>
        </w:rPr>
        <w:t>Юго-Вос-</w:t>
      </w:r>
      <w:r>
        <w:rPr>
          <w:color w:val="231F20"/>
          <w:spacing w:val="-58"/>
        </w:rPr>
        <w:t> </w:t>
      </w:r>
      <w:r>
        <w:rPr>
          <w:color w:val="231F20"/>
        </w:rPr>
        <w:t>точной</w:t>
      </w:r>
      <w:r>
        <w:rPr>
          <w:color w:val="231F20"/>
          <w:spacing w:val="-1"/>
        </w:rPr>
        <w:t> </w:t>
      </w:r>
      <w:r>
        <w:rPr>
          <w:color w:val="231F20"/>
        </w:rPr>
        <w:t>Азии.</w:t>
      </w:r>
    </w:p>
    <w:p>
      <w:pPr>
        <w:pStyle w:val="BodyText"/>
        <w:spacing w:line="249" w:lineRule="auto" w:before="78"/>
        <w:ind w:left="297" w:right="156" w:firstLine="396"/>
      </w:pPr>
      <w:r>
        <w:rPr/>
        <w:br w:type="column"/>
      </w:r>
      <w:r>
        <w:rPr>
          <w:color w:val="231F20"/>
          <w:w w:val="95"/>
        </w:rPr>
        <w:t>На сегодняшний день Сингапур носит гор-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дое название «города садов». И это вполне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оправдано, ведь в нем находятся более 350 пар-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ков и четыре природных заповедника, а реа-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лизуемая стратегия развития города добавляет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этому</w:t>
      </w:r>
      <w:r>
        <w:rPr>
          <w:color w:val="231F20"/>
          <w:spacing w:val="-13"/>
        </w:rPr>
        <w:t> </w:t>
      </w:r>
      <w:r>
        <w:rPr>
          <w:color w:val="231F20"/>
        </w:rPr>
        <w:t>озеленение</w:t>
      </w:r>
      <w:r>
        <w:rPr>
          <w:color w:val="231F20"/>
          <w:spacing w:val="-13"/>
        </w:rPr>
        <w:t> </w:t>
      </w:r>
      <w:r>
        <w:rPr>
          <w:color w:val="231F20"/>
        </w:rPr>
        <w:t>улиц,</w:t>
      </w:r>
      <w:r>
        <w:rPr>
          <w:color w:val="231F20"/>
          <w:spacing w:val="-12"/>
        </w:rPr>
        <w:t> </w:t>
      </w:r>
      <w:r>
        <w:rPr>
          <w:color w:val="231F20"/>
        </w:rPr>
        <w:t>фасадов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крыш</w:t>
      </w:r>
      <w:r>
        <w:rPr>
          <w:color w:val="231F20"/>
          <w:spacing w:val="-11"/>
        </w:rPr>
        <w:t> </w:t>
      </w:r>
      <w:r>
        <w:rPr>
          <w:color w:val="231F20"/>
        </w:rPr>
        <w:t>[3].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Стоит при этом отметить, что так было не всег-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да,</w:t>
      </w:r>
      <w:r>
        <w:rPr>
          <w:color w:val="231F20"/>
          <w:spacing w:val="-12"/>
        </w:rPr>
        <w:t> </w:t>
      </w:r>
      <w:r>
        <w:rPr>
          <w:color w:val="231F20"/>
        </w:rPr>
        <w:t>начиная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1900</w:t>
      </w:r>
      <w:r>
        <w:rPr>
          <w:color w:val="231F20"/>
          <w:spacing w:val="-12"/>
        </w:rPr>
        <w:t> </w:t>
      </w:r>
      <w:r>
        <w:rPr>
          <w:color w:val="231F20"/>
        </w:rPr>
        <w:t>года,</w:t>
      </w:r>
      <w:r>
        <w:rPr>
          <w:color w:val="231F20"/>
          <w:spacing w:val="-12"/>
        </w:rPr>
        <w:t> </w:t>
      </w:r>
      <w:r>
        <w:rPr>
          <w:color w:val="231F20"/>
        </w:rPr>
        <w:t>ландшафт</w:t>
      </w:r>
      <w:r>
        <w:rPr>
          <w:color w:val="231F20"/>
          <w:spacing w:val="-11"/>
        </w:rPr>
        <w:t> </w:t>
      </w:r>
      <w:r>
        <w:rPr>
          <w:color w:val="231F20"/>
        </w:rPr>
        <w:t>Сингапура</w:t>
      </w:r>
      <w:r>
        <w:rPr>
          <w:color w:val="231F20"/>
          <w:spacing w:val="-58"/>
        </w:rPr>
        <w:t> </w:t>
      </w:r>
      <w:r>
        <w:rPr>
          <w:color w:val="231F20"/>
        </w:rPr>
        <w:t>претерпел значительные изменения, потеряв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большую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часть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своей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первичной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растительно-</w:t>
      </w:r>
      <w:r>
        <w:rPr>
          <w:color w:val="231F20"/>
          <w:spacing w:val="-57"/>
        </w:rPr>
        <w:t> </w:t>
      </w:r>
      <w:r>
        <w:rPr>
          <w:color w:val="231F20"/>
        </w:rPr>
        <w:t>сти, причиной чему стало аграрное прошлое</w:t>
      </w:r>
      <w:r>
        <w:rPr>
          <w:color w:val="231F20"/>
          <w:spacing w:val="1"/>
        </w:rPr>
        <w:t> </w:t>
      </w:r>
      <w:r>
        <w:rPr>
          <w:color w:val="231F20"/>
        </w:rPr>
        <w:t>региона (90%</w:t>
      </w:r>
      <w:r>
        <w:rPr>
          <w:color w:val="231F20"/>
          <w:spacing w:val="1"/>
        </w:rPr>
        <w:t> </w:t>
      </w:r>
      <w:r>
        <w:rPr>
          <w:color w:val="231F20"/>
        </w:rPr>
        <w:t>лесов Сингапура было выру-</w:t>
      </w:r>
      <w:r>
        <w:rPr>
          <w:color w:val="231F20"/>
          <w:spacing w:val="1"/>
        </w:rPr>
        <w:t> </w:t>
      </w:r>
      <w:r>
        <w:rPr>
          <w:color w:val="231F20"/>
        </w:rPr>
        <w:t>блено для развития</w:t>
      </w:r>
      <w:r>
        <w:rPr>
          <w:color w:val="231F20"/>
          <w:spacing w:val="1"/>
        </w:rPr>
        <w:t> </w:t>
      </w:r>
      <w:r>
        <w:rPr>
          <w:color w:val="231F20"/>
        </w:rPr>
        <w:t>плантаций культур гам-</w:t>
      </w:r>
      <w:r>
        <w:rPr>
          <w:color w:val="231F20"/>
          <w:spacing w:val="1"/>
        </w:rPr>
        <w:t> </w:t>
      </w:r>
      <w:r>
        <w:rPr>
          <w:color w:val="231F20"/>
        </w:rPr>
        <w:t>бье и каучука). И лишь в 1960-х, фермерство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уступило дорогу инфраструктурным проектам,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бурной индустриализации и развитию массо-</w:t>
      </w:r>
      <w:r>
        <w:rPr>
          <w:color w:val="231F20"/>
          <w:spacing w:val="-57"/>
        </w:rPr>
        <w:t> </w:t>
      </w:r>
      <w:r>
        <w:rPr>
          <w:color w:val="231F20"/>
        </w:rPr>
        <w:t>вого жилищного строительства, в это же вре-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начинается работа по компенсации утерян-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ного озеленения. Вопреки нехватке земельных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ресурсов, тщательное планирование Синга-</w:t>
      </w:r>
      <w:r>
        <w:rPr>
          <w:color w:val="231F20"/>
          <w:spacing w:val="1"/>
        </w:rPr>
        <w:t> </w:t>
      </w:r>
      <w:r>
        <w:rPr>
          <w:color w:val="231F20"/>
        </w:rPr>
        <w:t>пура позволило выделить 9% от общей пло-</w:t>
      </w:r>
      <w:r>
        <w:rPr>
          <w:color w:val="231F20"/>
          <w:spacing w:val="1"/>
        </w:rPr>
        <w:t> </w:t>
      </w:r>
      <w:r>
        <w:rPr>
          <w:color w:val="231F20"/>
        </w:rPr>
        <w:t>щади</w:t>
      </w:r>
      <w:r>
        <w:rPr>
          <w:color w:val="231F20"/>
          <w:spacing w:val="-12"/>
        </w:rPr>
        <w:t> </w:t>
      </w:r>
      <w:r>
        <w:rPr>
          <w:color w:val="231F20"/>
        </w:rPr>
        <w:t>земель</w:t>
      </w:r>
      <w:r>
        <w:rPr>
          <w:color w:val="231F20"/>
          <w:spacing w:val="-11"/>
        </w:rPr>
        <w:t> </w:t>
      </w:r>
      <w:r>
        <w:rPr>
          <w:color w:val="231F20"/>
        </w:rPr>
        <w:t>под</w:t>
      </w:r>
      <w:r>
        <w:rPr>
          <w:color w:val="231F20"/>
          <w:spacing w:val="-12"/>
        </w:rPr>
        <w:t> </w:t>
      </w:r>
      <w:r>
        <w:rPr>
          <w:color w:val="231F20"/>
        </w:rPr>
        <w:t>парки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природные</w:t>
      </w:r>
      <w:r>
        <w:rPr>
          <w:color w:val="231F20"/>
          <w:spacing w:val="-12"/>
        </w:rPr>
        <w:t> </w:t>
      </w:r>
      <w:r>
        <w:rPr>
          <w:color w:val="231F20"/>
        </w:rPr>
        <w:t>заповед-</w:t>
      </w:r>
      <w:r>
        <w:rPr>
          <w:color w:val="231F20"/>
          <w:spacing w:val="-57"/>
        </w:rPr>
        <w:t> </w:t>
      </w:r>
      <w:r>
        <w:rPr>
          <w:color w:val="231F20"/>
        </w:rPr>
        <w:t>ники. В период с 1986 по 2007 год, несмотря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рост</w:t>
      </w:r>
      <w:r>
        <w:rPr>
          <w:color w:val="231F20"/>
          <w:spacing w:val="-12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68%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2,7</w:t>
      </w:r>
      <w:r>
        <w:rPr>
          <w:color w:val="231F20"/>
          <w:spacing w:val="-12"/>
        </w:rPr>
        <w:t> </w:t>
      </w:r>
      <w:r>
        <w:rPr>
          <w:color w:val="231F20"/>
        </w:rPr>
        <w:t>млн</w:t>
      </w:r>
      <w:r>
        <w:rPr>
          <w:color w:val="231F20"/>
          <w:spacing w:val="-12"/>
        </w:rPr>
        <w:t> </w:t>
      </w:r>
      <w:r>
        <w:rPr>
          <w:color w:val="231F20"/>
        </w:rPr>
        <w:t>до</w:t>
      </w:r>
      <w:r>
        <w:rPr>
          <w:color w:val="231F20"/>
          <w:spacing w:val="-11"/>
        </w:rPr>
        <w:t> </w:t>
      </w:r>
      <w:r>
        <w:rPr>
          <w:color w:val="231F20"/>
        </w:rPr>
        <w:t>4,6</w:t>
      </w:r>
      <w:r>
        <w:rPr>
          <w:color w:val="231F20"/>
          <w:spacing w:val="-10"/>
        </w:rPr>
        <w:t> </w:t>
      </w:r>
      <w:r>
        <w:rPr>
          <w:color w:val="231F20"/>
        </w:rPr>
        <w:t>млн</w:t>
      </w:r>
      <w:r>
        <w:rPr>
          <w:color w:val="231F20"/>
          <w:spacing w:val="-57"/>
        </w:rPr>
        <w:t> </w:t>
      </w:r>
      <w:r>
        <w:rPr>
          <w:color w:val="231F20"/>
        </w:rPr>
        <w:t>человек, зеленый покров</w:t>
      </w:r>
      <w:r>
        <w:rPr>
          <w:color w:val="231F20"/>
          <w:spacing w:val="1"/>
        </w:rPr>
        <w:t> </w:t>
      </w:r>
      <w:r>
        <w:rPr>
          <w:color w:val="231F20"/>
        </w:rPr>
        <w:t>в Сингапуре вырос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35,7</w:t>
      </w:r>
      <w:r>
        <w:rPr>
          <w:color w:val="231F20"/>
          <w:spacing w:val="-7"/>
        </w:rPr>
        <w:t> </w:t>
      </w:r>
      <w:r>
        <w:rPr>
          <w:color w:val="231F20"/>
        </w:rPr>
        <w:t>%</w:t>
      </w:r>
      <w:r>
        <w:rPr>
          <w:color w:val="231F20"/>
          <w:spacing w:val="-9"/>
        </w:rPr>
        <w:t> </w:t>
      </w:r>
      <w:r>
        <w:rPr>
          <w:color w:val="231F20"/>
        </w:rPr>
        <w:t>до</w:t>
      </w:r>
      <w:r>
        <w:rPr>
          <w:color w:val="231F20"/>
          <w:spacing w:val="-9"/>
        </w:rPr>
        <w:t> </w:t>
      </w:r>
      <w:r>
        <w:rPr>
          <w:color w:val="231F20"/>
        </w:rPr>
        <w:t>46,5</w:t>
      </w:r>
      <w:r>
        <w:rPr>
          <w:color w:val="231F20"/>
          <w:spacing w:val="-7"/>
        </w:rPr>
        <w:t> </w:t>
      </w:r>
      <w:r>
        <w:rPr>
          <w:color w:val="231F20"/>
        </w:rPr>
        <w:t>%</w:t>
      </w:r>
      <w:r>
        <w:rPr>
          <w:color w:val="231F20"/>
          <w:spacing w:val="-9"/>
        </w:rPr>
        <w:t> </w:t>
      </w:r>
      <w:r>
        <w:rPr>
          <w:color w:val="231F20"/>
        </w:rPr>
        <w:t>(рис.</w:t>
      </w:r>
      <w:r>
        <w:rPr>
          <w:color w:val="231F20"/>
          <w:spacing w:val="-7"/>
        </w:rPr>
        <w:t> </w:t>
      </w:r>
      <w:r>
        <w:rPr>
          <w:color w:val="231F20"/>
        </w:rPr>
        <w:t>1)</w:t>
      </w:r>
      <w:r>
        <w:rPr>
          <w:color w:val="231F20"/>
          <w:spacing w:val="-8"/>
        </w:rPr>
        <w:t> </w:t>
      </w:r>
      <w:r>
        <w:rPr>
          <w:color w:val="231F20"/>
        </w:rPr>
        <w:t>[4].</w:t>
      </w:r>
      <w:r>
        <w:rPr>
          <w:color w:val="231F20"/>
          <w:spacing w:val="-11"/>
        </w:rPr>
        <w:t> </w:t>
      </w:r>
      <w:r>
        <w:rPr>
          <w:color w:val="231F20"/>
        </w:rPr>
        <w:t>Этим</w:t>
      </w:r>
      <w:r>
        <w:rPr>
          <w:color w:val="231F20"/>
          <w:spacing w:val="-9"/>
        </w:rPr>
        <w:t> </w:t>
      </w:r>
      <w:r>
        <w:rPr>
          <w:color w:val="231F20"/>
        </w:rPr>
        <w:t>страна</w:t>
      </w:r>
      <w:r>
        <w:rPr>
          <w:color w:val="231F20"/>
          <w:spacing w:val="-8"/>
        </w:rPr>
        <w:t> </w:t>
      </w:r>
      <w:r>
        <w:rPr>
          <w:color w:val="231F20"/>
        </w:rPr>
        <w:t>во</w:t>
      </w:r>
      <w:r>
        <w:rPr>
          <w:color w:val="231F20"/>
          <w:spacing w:val="-58"/>
        </w:rPr>
        <w:t> </w:t>
      </w:r>
      <w:r>
        <w:rPr>
          <w:color w:val="231F20"/>
        </w:rPr>
        <w:t>многом</w:t>
      </w:r>
      <w:r>
        <w:rPr>
          <w:color w:val="231F20"/>
          <w:spacing w:val="-5"/>
        </w:rPr>
        <w:t> </w:t>
      </w:r>
      <w:r>
        <w:rPr>
          <w:color w:val="231F20"/>
        </w:rPr>
        <w:t>обязана</w:t>
      </w:r>
      <w:r>
        <w:rPr>
          <w:color w:val="231F20"/>
          <w:spacing w:val="-5"/>
        </w:rPr>
        <w:t> </w:t>
      </w:r>
      <w:r>
        <w:rPr>
          <w:color w:val="231F20"/>
        </w:rPr>
        <w:t>первому</w:t>
      </w:r>
      <w:r>
        <w:rPr>
          <w:color w:val="231F20"/>
          <w:spacing w:val="-4"/>
        </w:rPr>
        <w:t> </w:t>
      </w:r>
      <w:r>
        <w:rPr>
          <w:color w:val="231F20"/>
        </w:rPr>
        <w:t>после</w:t>
      </w:r>
      <w:r>
        <w:rPr>
          <w:color w:val="231F20"/>
          <w:spacing w:val="-5"/>
        </w:rPr>
        <w:t> </w:t>
      </w:r>
      <w:r>
        <w:rPr>
          <w:color w:val="231F20"/>
        </w:rPr>
        <w:t>обретения</w:t>
      </w:r>
      <w:r>
        <w:rPr>
          <w:color w:val="231F20"/>
          <w:spacing w:val="-5"/>
        </w:rPr>
        <w:t> </w:t>
      </w:r>
      <w:r>
        <w:rPr>
          <w:color w:val="231F20"/>
        </w:rPr>
        <w:t>не-</w:t>
      </w:r>
      <w:r>
        <w:rPr>
          <w:color w:val="231F20"/>
          <w:spacing w:val="-57"/>
        </w:rPr>
        <w:t> </w:t>
      </w:r>
      <w:r>
        <w:rPr>
          <w:color w:val="231F20"/>
        </w:rPr>
        <w:t>зависимости премьер-министру Ли Куан Ю,</w:t>
      </w:r>
      <w:r>
        <w:rPr>
          <w:color w:val="231F20"/>
          <w:spacing w:val="1"/>
        </w:rPr>
        <w:t> </w:t>
      </w:r>
      <w:r>
        <w:rPr>
          <w:color w:val="231F20"/>
        </w:rPr>
        <w:t>прозванному</w:t>
      </w:r>
      <w:r>
        <w:rPr>
          <w:color w:val="231F20"/>
          <w:spacing w:val="-12"/>
        </w:rPr>
        <w:t> </w:t>
      </w:r>
      <w:r>
        <w:rPr>
          <w:color w:val="231F20"/>
        </w:rPr>
        <w:t>«главным</w:t>
      </w:r>
      <w:r>
        <w:rPr>
          <w:color w:val="231F20"/>
          <w:spacing w:val="-13"/>
        </w:rPr>
        <w:t> </w:t>
      </w:r>
      <w:r>
        <w:rPr>
          <w:color w:val="231F20"/>
        </w:rPr>
        <w:t>садовником</w:t>
      </w:r>
      <w:r>
        <w:rPr>
          <w:color w:val="231F20"/>
          <w:spacing w:val="-12"/>
        </w:rPr>
        <w:t> </w:t>
      </w:r>
      <w:r>
        <w:rPr>
          <w:color w:val="231F20"/>
        </w:rPr>
        <w:t>Сингапу-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ра». «Даже в шестидесятые годы, когда прави-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тельству приходилось сталкиваться с серьезны-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проблемами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безработицы,</w:t>
      </w:r>
      <w:r>
        <w:rPr>
          <w:color w:val="231F20"/>
          <w:spacing w:val="-13"/>
        </w:rPr>
        <w:t> </w:t>
      </w:r>
      <w:r>
        <w:rPr>
          <w:color w:val="231F20"/>
        </w:rPr>
        <w:t>нехватки</w:t>
      </w:r>
      <w:r>
        <w:rPr>
          <w:color w:val="231F20"/>
          <w:spacing w:val="-13"/>
        </w:rPr>
        <w:t> </w:t>
      </w:r>
      <w:r>
        <w:rPr>
          <w:color w:val="231F20"/>
        </w:rPr>
        <w:t>жилья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образования,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настаивал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посадке</w:t>
      </w:r>
      <w:r>
        <w:rPr>
          <w:color w:val="231F20"/>
          <w:spacing w:val="-13"/>
        </w:rPr>
        <w:t> </w:t>
      </w:r>
      <w:r>
        <w:rPr>
          <w:color w:val="231F20"/>
        </w:rPr>
        <w:t>деревь-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ев и кустарников. Я всегда верил, что загублен-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городские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джунгли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бетона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разрушают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че-</w:t>
      </w:r>
      <w:r>
        <w:rPr>
          <w:color w:val="231F20"/>
          <w:spacing w:val="-58"/>
        </w:rPr>
        <w:t> </w:t>
      </w:r>
      <w:r>
        <w:rPr>
          <w:color w:val="231F20"/>
        </w:rPr>
        <w:t>ловеческий</w:t>
      </w:r>
      <w:r>
        <w:rPr>
          <w:color w:val="231F20"/>
          <w:spacing w:val="6"/>
        </w:rPr>
        <w:t> </w:t>
      </w:r>
      <w:r>
        <w:rPr>
          <w:color w:val="231F20"/>
        </w:rPr>
        <w:t>дух.</w:t>
      </w:r>
      <w:r>
        <w:rPr>
          <w:color w:val="231F20"/>
          <w:spacing w:val="6"/>
        </w:rPr>
        <w:t> </w:t>
      </w:r>
      <w:r>
        <w:rPr>
          <w:color w:val="231F20"/>
        </w:rPr>
        <w:t>Нам</w:t>
      </w:r>
      <w:r>
        <w:rPr>
          <w:color w:val="231F20"/>
          <w:spacing w:val="6"/>
        </w:rPr>
        <w:t> </w:t>
      </w:r>
      <w:r>
        <w:rPr>
          <w:color w:val="231F20"/>
        </w:rPr>
        <w:t>нужна</w:t>
      </w:r>
      <w:r>
        <w:rPr>
          <w:color w:val="231F20"/>
          <w:spacing w:val="6"/>
        </w:rPr>
        <w:t> </w:t>
      </w:r>
      <w:r>
        <w:rPr>
          <w:color w:val="231F20"/>
        </w:rPr>
        <w:t>зелень</w:t>
      </w:r>
      <w:r>
        <w:rPr>
          <w:color w:val="231F20"/>
          <w:spacing w:val="6"/>
        </w:rPr>
        <w:t> </w:t>
      </w:r>
      <w:r>
        <w:rPr>
          <w:color w:val="231F20"/>
        </w:rPr>
        <w:t>природы,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6" w:space="40"/>
            <w:col w:w="5114"/>
          </w:cols>
        </w:sectPr>
      </w:pPr>
    </w:p>
    <w:p>
      <w:pPr>
        <w:pStyle w:val="BodyText"/>
        <w:spacing w:before="7"/>
        <w:jc w:val="left"/>
        <w:rPr>
          <w:sz w:val="17"/>
        </w:rPr>
      </w:pPr>
    </w:p>
    <w:p>
      <w:pPr>
        <w:spacing w:line="249" w:lineRule="auto" w:before="91"/>
        <w:ind w:left="503" w:right="233" w:firstLine="0"/>
        <w:jc w:val="left"/>
        <w:rPr>
          <w:sz w:val="21"/>
        </w:rPr>
      </w:pPr>
      <w:r>
        <w:rPr>
          <w:b/>
          <w:color w:val="231F20"/>
          <w:sz w:val="21"/>
        </w:rPr>
        <w:t>Рис. 1. </w:t>
      </w:r>
      <w:r>
        <w:rPr>
          <w:color w:val="231F20"/>
          <w:sz w:val="21"/>
        </w:rPr>
        <w:t>Спутниковые снимки Сингапура 1986 и 2007 года, представленные Советом национальных парков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4-ом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национальном докладе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конвенции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биологического разнообразия</w:t>
      </w:r>
    </w:p>
    <w:p>
      <w:pPr>
        <w:pStyle w:val="BodyText"/>
        <w:spacing w:before="7"/>
        <w:jc w:val="left"/>
        <w:rPr>
          <w:sz w:val="5"/>
        </w:rPr>
      </w:pPr>
      <w:r>
        <w:rPr/>
        <w:pict>
          <v:group style="position:absolute;margin-left:65.188789pt;margin-top:4.424756pt;width:481.95pt;height:169.15pt;mso-position-horizontal-relative:page;mso-position-vertical-relative:paragraph;z-index:-15531008;mso-wrap-distance-left:0;mso-wrap-distance-right:0" id="docshapegroup977" coordorigin="1304,88" coordsize="9639,3383">
            <v:shape style="position:absolute;left:1303;top:427;width:9639;height:3044" type="#_x0000_t75" id="docshape978" stroked="false">
              <v:imagedata r:id="rId471" o:title=""/>
            </v:shape>
            <v:shape style="position:absolute;left:1303;top:88;width:606;height:297" id="docshape979" coordorigin="1304,88" coordsize="606,297" path="m1909,88l1304,88,1606,385,1909,88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5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163" w:right="38"/>
      </w:pPr>
      <w:r>
        <w:rPr>
          <w:color w:val="231F20"/>
        </w:rPr>
        <w:t>чтобы поднять себе настроение»[5]. То, что</w:t>
      </w:r>
      <w:r>
        <w:rPr>
          <w:color w:val="231F20"/>
          <w:spacing w:val="1"/>
        </w:rPr>
        <w:t> </w:t>
      </w:r>
      <w:r>
        <w:rPr>
          <w:color w:val="231F20"/>
        </w:rPr>
        <w:t>началось</w:t>
      </w:r>
      <w:r>
        <w:rPr>
          <w:color w:val="231F20"/>
          <w:spacing w:val="-15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его</w:t>
      </w:r>
      <w:r>
        <w:rPr>
          <w:color w:val="231F20"/>
          <w:spacing w:val="-15"/>
        </w:rPr>
        <w:t> </w:t>
      </w:r>
      <w:r>
        <w:rPr>
          <w:color w:val="231F20"/>
        </w:rPr>
        <w:t>инициатива,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последующем</w:t>
      </w:r>
      <w:r>
        <w:rPr>
          <w:color w:val="231F20"/>
          <w:spacing w:val="-57"/>
        </w:rPr>
        <w:t> </w:t>
      </w:r>
      <w:r>
        <w:rPr>
          <w:color w:val="231F20"/>
        </w:rPr>
        <w:t>было сформулировано в градостроительную</w:t>
      </w:r>
      <w:r>
        <w:rPr>
          <w:color w:val="231F20"/>
          <w:spacing w:val="1"/>
        </w:rPr>
        <w:t> </w:t>
      </w:r>
      <w:r>
        <w:rPr>
          <w:color w:val="231F20"/>
        </w:rPr>
        <w:t>политику озеленения городской среды полу-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чившей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название</w:t>
      </w:r>
      <w:r>
        <w:rPr>
          <w:color w:val="231F20"/>
          <w:spacing w:val="-12"/>
        </w:rPr>
        <w:t> </w:t>
      </w:r>
      <w:r>
        <w:rPr>
          <w:b/>
          <w:color w:val="231F20"/>
          <w:spacing w:val="-1"/>
        </w:rPr>
        <w:t>«Сингапур–город-сад».</w:t>
      </w:r>
      <w:r>
        <w:rPr>
          <w:b/>
          <w:color w:val="231F20"/>
          <w:spacing w:val="-12"/>
        </w:rPr>
        <w:t> </w:t>
      </w:r>
      <w:r>
        <w:rPr>
          <w:color w:val="231F20"/>
        </w:rPr>
        <w:t>За-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дачей,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которой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стало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формирование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привлека-</w:t>
      </w:r>
      <w:r>
        <w:rPr>
          <w:color w:val="231F20"/>
          <w:spacing w:val="-58"/>
        </w:rPr>
        <w:t> </w:t>
      </w:r>
      <w:r>
        <w:rPr>
          <w:color w:val="231F20"/>
        </w:rPr>
        <w:t>тельной</w:t>
      </w:r>
      <w:r>
        <w:rPr>
          <w:color w:val="231F20"/>
          <w:spacing w:val="-8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8"/>
        </w:rPr>
        <w:t> </w:t>
      </w:r>
      <w:r>
        <w:rPr>
          <w:color w:val="231F20"/>
        </w:rPr>
        <w:t>среды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потенциальных</w:t>
      </w:r>
      <w:r>
        <w:rPr>
          <w:color w:val="231F20"/>
          <w:spacing w:val="-58"/>
        </w:rPr>
        <w:t> </w:t>
      </w:r>
      <w:r>
        <w:rPr>
          <w:color w:val="231F20"/>
        </w:rPr>
        <w:t>инвесторов и туристов, повышение качества</w:t>
      </w:r>
      <w:r>
        <w:rPr>
          <w:color w:val="231F20"/>
          <w:spacing w:val="1"/>
        </w:rPr>
        <w:t> </w:t>
      </w:r>
      <w:r>
        <w:rPr>
          <w:color w:val="231F20"/>
        </w:rPr>
        <w:t>жизни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поднятия</w:t>
      </w:r>
      <w:r>
        <w:rPr>
          <w:color w:val="231F20"/>
          <w:spacing w:val="-9"/>
        </w:rPr>
        <w:t> </w:t>
      </w:r>
      <w:r>
        <w:rPr>
          <w:color w:val="231F20"/>
        </w:rPr>
        <w:t>чувства</w:t>
      </w:r>
      <w:r>
        <w:rPr>
          <w:color w:val="231F20"/>
          <w:spacing w:val="-8"/>
        </w:rPr>
        <w:t> </w:t>
      </w:r>
      <w:r>
        <w:rPr>
          <w:color w:val="231F20"/>
        </w:rPr>
        <w:t>патриотизма</w:t>
      </w:r>
      <w:r>
        <w:rPr>
          <w:color w:val="231F20"/>
          <w:spacing w:val="-8"/>
        </w:rPr>
        <w:t> </w:t>
      </w:r>
      <w:r>
        <w:rPr>
          <w:color w:val="231F20"/>
        </w:rPr>
        <w:t>граж-</w:t>
      </w:r>
      <w:r>
        <w:rPr>
          <w:color w:val="231F20"/>
          <w:spacing w:val="-58"/>
        </w:rPr>
        <w:t> </w:t>
      </w:r>
      <w:r>
        <w:rPr>
          <w:color w:val="231F20"/>
        </w:rPr>
        <w:t>дан</w:t>
      </w:r>
      <w:r>
        <w:rPr>
          <w:color w:val="231F20"/>
          <w:spacing w:val="-1"/>
        </w:rPr>
        <w:t> </w:t>
      </w:r>
      <w:r>
        <w:rPr>
          <w:color w:val="231F20"/>
        </w:rPr>
        <w:t>Сингапура.</w:t>
      </w:r>
    </w:p>
    <w:p>
      <w:pPr>
        <w:pStyle w:val="BodyText"/>
        <w:spacing w:line="249" w:lineRule="auto" w:before="10"/>
        <w:ind w:left="163" w:right="38" w:firstLine="396"/>
        <w:jc w:val="right"/>
      </w:pPr>
      <w:r>
        <w:rPr>
          <w:color w:val="231F20"/>
          <w:w w:val="95"/>
        </w:rPr>
        <w:t>На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начальном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этапе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концепция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«города-са-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да»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была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реализована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форме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массовой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посад-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ки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деревьев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всех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городских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территориях,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без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различий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между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районами,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возглавляемой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отде-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лом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парков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деревьев.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Программа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имела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боль-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шой</w:t>
      </w:r>
      <w:r>
        <w:rPr>
          <w:color w:val="231F20"/>
          <w:spacing w:val="-9"/>
        </w:rPr>
        <w:t> </w:t>
      </w:r>
      <w:r>
        <w:rPr>
          <w:color w:val="231F20"/>
        </w:rPr>
        <w:t>успех: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концу</w:t>
      </w:r>
      <w:r>
        <w:rPr>
          <w:color w:val="231F20"/>
          <w:spacing w:val="-9"/>
        </w:rPr>
        <w:t> </w:t>
      </w:r>
      <w:r>
        <w:rPr>
          <w:color w:val="231F20"/>
        </w:rPr>
        <w:t>1970</w:t>
      </w:r>
      <w:r>
        <w:rPr>
          <w:color w:val="231F20"/>
          <w:spacing w:val="-10"/>
        </w:rPr>
        <w:t> </w:t>
      </w:r>
      <w:r>
        <w:rPr>
          <w:color w:val="231F20"/>
        </w:rPr>
        <w:t>года</w:t>
      </w:r>
      <w:r>
        <w:rPr>
          <w:color w:val="231F20"/>
          <w:spacing w:val="-8"/>
        </w:rPr>
        <w:t> </w:t>
      </w:r>
      <w:r>
        <w:rPr>
          <w:color w:val="231F20"/>
        </w:rPr>
        <w:t>было</w:t>
      </w:r>
      <w:r>
        <w:rPr>
          <w:color w:val="231F20"/>
          <w:spacing w:val="-9"/>
        </w:rPr>
        <w:t> </w:t>
      </w:r>
      <w:r>
        <w:rPr>
          <w:color w:val="231F20"/>
        </w:rPr>
        <w:t>высажено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более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55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000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новых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деревьев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[6].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Чтобы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сохра-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нить</w:t>
      </w:r>
      <w:r>
        <w:rPr>
          <w:color w:val="231F20"/>
          <w:spacing w:val="9"/>
        </w:rPr>
        <w:t> </w:t>
      </w:r>
      <w:r>
        <w:rPr>
          <w:color w:val="231F20"/>
        </w:rPr>
        <w:t>этот</w:t>
      </w:r>
      <w:r>
        <w:rPr>
          <w:color w:val="231F20"/>
          <w:spacing w:val="9"/>
        </w:rPr>
        <w:t> </w:t>
      </w:r>
      <w:r>
        <w:rPr>
          <w:color w:val="231F20"/>
        </w:rPr>
        <w:t>темп,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1971</w:t>
      </w:r>
      <w:r>
        <w:rPr>
          <w:color w:val="231F20"/>
          <w:spacing w:val="10"/>
        </w:rPr>
        <w:t> </w:t>
      </w:r>
      <w:r>
        <w:rPr>
          <w:color w:val="231F20"/>
        </w:rPr>
        <w:t>году</w:t>
      </w:r>
      <w:r>
        <w:rPr>
          <w:color w:val="231F20"/>
          <w:spacing w:val="9"/>
        </w:rPr>
        <w:t> </w:t>
      </w:r>
      <w:r>
        <w:rPr>
          <w:color w:val="231F20"/>
        </w:rPr>
        <w:t>был</w:t>
      </w:r>
      <w:r>
        <w:rPr>
          <w:color w:val="231F20"/>
          <w:spacing w:val="9"/>
        </w:rPr>
        <w:t> </w:t>
      </w:r>
      <w:r>
        <w:rPr>
          <w:color w:val="231F20"/>
        </w:rPr>
        <w:t>введен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ка-</w:t>
      </w:r>
      <w:r>
        <w:rPr>
          <w:color w:val="231F20"/>
          <w:spacing w:val="-57"/>
        </w:rPr>
        <w:t> </w:t>
      </w:r>
      <w:r>
        <w:rPr>
          <w:color w:val="231F20"/>
        </w:rPr>
        <w:t>честве</w:t>
      </w:r>
      <w:r>
        <w:rPr>
          <w:color w:val="231F20"/>
          <w:spacing w:val="7"/>
        </w:rPr>
        <w:t> </w:t>
      </w:r>
      <w:r>
        <w:rPr>
          <w:color w:val="231F20"/>
        </w:rPr>
        <w:t>ежегодного</w:t>
      </w:r>
      <w:r>
        <w:rPr>
          <w:color w:val="231F20"/>
          <w:spacing w:val="7"/>
        </w:rPr>
        <w:t> </w:t>
      </w:r>
      <w:r>
        <w:rPr>
          <w:color w:val="231F20"/>
        </w:rPr>
        <w:t>праздника</w:t>
      </w:r>
      <w:r>
        <w:rPr>
          <w:color w:val="231F20"/>
          <w:spacing w:val="8"/>
        </w:rPr>
        <w:t> </w:t>
      </w:r>
      <w:r>
        <w:rPr>
          <w:color w:val="231F20"/>
        </w:rPr>
        <w:t>«День</w:t>
      </w:r>
      <w:r>
        <w:rPr>
          <w:color w:val="231F20"/>
          <w:spacing w:val="7"/>
        </w:rPr>
        <w:t> </w:t>
      </w:r>
      <w:r>
        <w:rPr>
          <w:color w:val="231F20"/>
        </w:rPr>
        <w:t>посадки</w:t>
      </w:r>
      <w:r>
        <w:rPr>
          <w:color w:val="231F20"/>
          <w:spacing w:val="-57"/>
        </w:rPr>
        <w:t> </w:t>
      </w:r>
      <w:r>
        <w:rPr>
          <w:color w:val="231F20"/>
          <w:spacing w:val="-3"/>
          <w:w w:val="95"/>
        </w:rPr>
        <w:t>деревьев».</w:t>
      </w:r>
      <w:r>
        <w:rPr>
          <w:color w:val="231F20"/>
          <w:spacing w:val="43"/>
          <w:w w:val="95"/>
        </w:rPr>
        <w:t> </w:t>
      </w:r>
      <w:r>
        <w:rPr>
          <w:color w:val="231F20"/>
          <w:spacing w:val="-3"/>
          <w:w w:val="95"/>
        </w:rPr>
        <w:t>Кроме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3"/>
          <w:w w:val="95"/>
        </w:rPr>
        <w:t>того,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3"/>
          <w:w w:val="95"/>
        </w:rPr>
        <w:t>было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создано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Министер-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ство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Национального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Развития,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которое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куриро-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вало вопросы сохранения зеленых насаждений.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Изначально для ландшафта Сингапура не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было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характерно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большое</w:t>
      </w:r>
      <w:r>
        <w:rPr>
          <w:color w:val="231F20"/>
          <w:spacing w:val="32"/>
          <w:w w:val="95"/>
        </w:rPr>
        <w:t> </w:t>
      </w:r>
      <w:r>
        <w:rPr>
          <w:color w:val="231F20"/>
          <w:w w:val="95"/>
        </w:rPr>
        <w:t>видовое</w:t>
      </w:r>
      <w:r>
        <w:rPr>
          <w:color w:val="231F20"/>
          <w:spacing w:val="33"/>
          <w:w w:val="95"/>
        </w:rPr>
        <w:t> </w:t>
      </w:r>
      <w:r>
        <w:rPr>
          <w:color w:val="231F20"/>
          <w:w w:val="95"/>
        </w:rPr>
        <w:t>разнообра-</w:t>
      </w:r>
    </w:p>
    <w:p>
      <w:pPr>
        <w:pStyle w:val="BodyText"/>
        <w:spacing w:line="249" w:lineRule="auto" w:before="78"/>
        <w:ind w:left="163" w:right="501"/>
      </w:pPr>
      <w:r>
        <w:rPr/>
        <w:br w:type="column"/>
      </w:r>
      <w:r>
        <w:rPr>
          <w:color w:val="231F20"/>
          <w:w w:val="95"/>
        </w:rPr>
        <w:t>зие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зеленых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насаждения.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целью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решения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дан-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ной</w:t>
      </w:r>
      <w:r>
        <w:rPr>
          <w:color w:val="231F20"/>
          <w:spacing w:val="-14"/>
        </w:rPr>
        <w:t> </w:t>
      </w:r>
      <w:r>
        <w:rPr>
          <w:color w:val="231F20"/>
        </w:rPr>
        <w:t>проблемы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1978</w:t>
      </w:r>
      <w:r>
        <w:rPr>
          <w:color w:val="231F20"/>
          <w:spacing w:val="-14"/>
        </w:rPr>
        <w:t> </w:t>
      </w:r>
      <w:r>
        <w:rPr>
          <w:color w:val="231F20"/>
        </w:rPr>
        <w:t>году</w:t>
      </w:r>
      <w:r>
        <w:rPr>
          <w:color w:val="231F20"/>
          <w:spacing w:val="-13"/>
        </w:rPr>
        <w:t> </w:t>
      </w:r>
      <w:r>
        <w:rPr>
          <w:color w:val="231F20"/>
        </w:rPr>
        <w:t>привлекаются</w:t>
      </w:r>
      <w:r>
        <w:rPr>
          <w:color w:val="231F20"/>
          <w:spacing w:val="-14"/>
        </w:rPr>
        <w:t> </w:t>
      </w:r>
      <w:r>
        <w:rPr>
          <w:color w:val="231F20"/>
        </w:rPr>
        <w:t>ино-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странные специалисты к вопросу исследования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почв региона, позднее формируется экспеди-</w:t>
      </w:r>
      <w:r>
        <w:rPr>
          <w:color w:val="231F20"/>
          <w:spacing w:val="-57"/>
        </w:rPr>
        <w:t> </w:t>
      </w:r>
      <w:r>
        <w:rPr>
          <w:color w:val="231F20"/>
        </w:rPr>
        <w:t>ция дендрологов в ботанические сады и пар-</w:t>
      </w:r>
      <w:r>
        <w:rPr>
          <w:color w:val="231F20"/>
          <w:spacing w:val="1"/>
        </w:rPr>
        <w:t> </w:t>
      </w:r>
      <w:r>
        <w:rPr>
          <w:color w:val="231F20"/>
        </w:rPr>
        <w:t>ки Азии, Африки, стран Карибского бассей-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Центральной</w:t>
      </w:r>
      <w:r>
        <w:rPr>
          <w:color w:val="231F20"/>
          <w:spacing w:val="-6"/>
        </w:rPr>
        <w:t> </w:t>
      </w:r>
      <w:r>
        <w:rPr>
          <w:color w:val="231F20"/>
        </w:rPr>
        <w:t>Америки</w:t>
      </w:r>
      <w:r>
        <w:rPr>
          <w:color w:val="231F20"/>
          <w:spacing w:val="-7"/>
        </w:rPr>
        <w:t> </w:t>
      </w:r>
      <w:r>
        <w:rPr>
          <w:color w:val="231F20"/>
        </w:rPr>
        <w:t>(из</w:t>
      </w:r>
      <w:r>
        <w:rPr>
          <w:color w:val="231F20"/>
          <w:spacing w:val="-6"/>
        </w:rPr>
        <w:t> </w:t>
      </w:r>
      <w:r>
        <w:rPr>
          <w:color w:val="231F20"/>
        </w:rPr>
        <w:t>8</w:t>
      </w:r>
      <w:r>
        <w:rPr>
          <w:color w:val="231F20"/>
          <w:spacing w:val="-7"/>
        </w:rPr>
        <w:t> </w:t>
      </w:r>
      <w:r>
        <w:rPr>
          <w:color w:val="231F20"/>
        </w:rPr>
        <w:t>тысяч</w:t>
      </w:r>
      <w:r>
        <w:rPr>
          <w:color w:val="231F20"/>
          <w:spacing w:val="-7"/>
        </w:rPr>
        <w:t> </w:t>
      </w:r>
      <w:r>
        <w:rPr>
          <w:color w:val="231F20"/>
        </w:rPr>
        <w:t>видов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растений привезенных ботаниками, прижились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только 2 тысяч). Стоит так же отметить, что на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этом</w:t>
      </w:r>
      <w:r>
        <w:rPr>
          <w:color w:val="231F20"/>
          <w:spacing w:val="-13"/>
        </w:rPr>
        <w:t> </w:t>
      </w:r>
      <w:r>
        <w:rPr>
          <w:color w:val="231F20"/>
        </w:rPr>
        <w:t>же</w:t>
      </w:r>
      <w:r>
        <w:rPr>
          <w:color w:val="231F20"/>
          <w:spacing w:val="-13"/>
        </w:rPr>
        <w:t> </w:t>
      </w:r>
      <w:r>
        <w:rPr>
          <w:color w:val="231F20"/>
        </w:rPr>
        <w:t>этапе</w:t>
      </w:r>
      <w:r>
        <w:rPr>
          <w:color w:val="231F20"/>
          <w:spacing w:val="-13"/>
        </w:rPr>
        <w:t> </w:t>
      </w:r>
      <w:r>
        <w:rPr>
          <w:color w:val="231F20"/>
        </w:rPr>
        <w:t>была</w:t>
      </w:r>
      <w:r>
        <w:rPr>
          <w:color w:val="231F20"/>
          <w:spacing w:val="-13"/>
        </w:rPr>
        <w:t> </w:t>
      </w:r>
      <w:r>
        <w:rPr>
          <w:color w:val="231F20"/>
        </w:rPr>
        <w:t>проведена</w:t>
      </w:r>
      <w:r>
        <w:rPr>
          <w:color w:val="231F20"/>
          <w:spacing w:val="-13"/>
        </w:rPr>
        <w:t> </w:t>
      </w:r>
      <w:r>
        <w:rPr>
          <w:color w:val="231F20"/>
        </w:rPr>
        <w:t>большая</w:t>
      </w:r>
      <w:r>
        <w:rPr>
          <w:color w:val="231F20"/>
          <w:spacing w:val="-13"/>
        </w:rPr>
        <w:t> </w:t>
      </w:r>
      <w:r>
        <w:rPr>
          <w:color w:val="231F20"/>
        </w:rPr>
        <w:t>агита-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ционно-просветительская работа с населением,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которая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проводилась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средствами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масс-ме-</w:t>
      </w:r>
      <w:r>
        <w:rPr>
          <w:color w:val="231F20"/>
          <w:spacing w:val="-57"/>
        </w:rPr>
        <w:t> </w:t>
      </w:r>
      <w:r>
        <w:rPr>
          <w:color w:val="231F20"/>
        </w:rPr>
        <w:t>диа, так и популяризации через привлечения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школьников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процессу</w:t>
      </w:r>
      <w:r>
        <w:rPr>
          <w:color w:val="231F20"/>
          <w:spacing w:val="24"/>
          <w:w w:val="95"/>
        </w:rPr>
        <w:t> </w:t>
      </w:r>
      <w:r>
        <w:rPr>
          <w:color w:val="231F20"/>
          <w:w w:val="95"/>
        </w:rPr>
        <w:t>бережного</w:t>
      </w:r>
      <w:r>
        <w:rPr>
          <w:color w:val="231F20"/>
          <w:spacing w:val="25"/>
          <w:w w:val="95"/>
        </w:rPr>
        <w:t> </w:t>
      </w:r>
      <w:r>
        <w:rPr>
          <w:color w:val="231F20"/>
          <w:w w:val="95"/>
        </w:rPr>
        <w:t>отношения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к природе и сохранению зеленых насаждений.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Все эти мероприятия были поддержаны исклю-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чительно усилиями государства. Для более эф-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фективной и организованной работы в направ-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лении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реализации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2"/>
          <w:w w:val="95"/>
        </w:rPr>
        <w:t>концепции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Сингапуре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был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создан Совет национальных парков (NParks),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являющийся официальным советом правитель-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ства Сингапура, и агентство «NParks» при нем,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занимающееся вопросами развития и управле-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ния</w:t>
      </w:r>
      <w:r>
        <w:rPr>
          <w:color w:val="231F20"/>
          <w:spacing w:val="-11"/>
        </w:rPr>
        <w:t> </w:t>
      </w:r>
      <w:r>
        <w:rPr>
          <w:color w:val="231F20"/>
        </w:rPr>
        <w:t>объектами</w:t>
      </w:r>
      <w:r>
        <w:rPr>
          <w:color w:val="231F20"/>
          <w:spacing w:val="-11"/>
        </w:rPr>
        <w:t> </w:t>
      </w:r>
      <w:r>
        <w:rPr>
          <w:color w:val="231F20"/>
        </w:rPr>
        <w:t>зеленой</w:t>
      </w:r>
      <w:r>
        <w:rPr>
          <w:color w:val="231F20"/>
          <w:spacing w:val="-10"/>
        </w:rPr>
        <w:t> </w:t>
      </w:r>
      <w:r>
        <w:rPr>
          <w:color w:val="231F20"/>
        </w:rPr>
        <w:t>инфраструктуры.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5" w:space="134"/>
            <w:col w:w="5321"/>
          </w:cols>
        </w:sectPr>
      </w:pPr>
    </w:p>
    <w:p>
      <w:pPr>
        <w:pStyle w:val="BodyText"/>
        <w:spacing w:before="7"/>
        <w:jc w:val="left"/>
        <w:rPr>
          <w:sz w:val="22"/>
        </w:rPr>
      </w:pPr>
    </w:p>
    <w:p>
      <w:pPr>
        <w:spacing w:before="91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а.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Дорога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East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Coast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Parkway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на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начало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1980-х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годов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текущая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ситуация;</w:t>
      </w:r>
    </w:p>
    <w:p>
      <w:pPr>
        <w:spacing w:before="11"/>
        <w:ind w:left="163" w:right="0" w:firstLine="0"/>
        <w:jc w:val="left"/>
        <w:rPr>
          <w:sz w:val="21"/>
        </w:rPr>
      </w:pPr>
      <w:r>
        <w:rPr>
          <w:color w:val="231F20"/>
          <w:sz w:val="21"/>
        </w:rPr>
        <w:t>б.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Схема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«Дороги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наследия»;</w:t>
      </w:r>
      <w:r>
        <w:rPr>
          <w:color w:val="231F20"/>
          <w:spacing w:val="48"/>
          <w:sz w:val="21"/>
        </w:rPr>
        <w:t> </w:t>
      </w:r>
      <w:r>
        <w:rPr>
          <w:color w:val="231F20"/>
          <w:sz w:val="21"/>
        </w:rPr>
        <w:t>в.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зеленые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буферы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дороги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Heritage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Road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(шириной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до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10,0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м)</w:t>
      </w:r>
    </w:p>
    <w:p>
      <w:pPr>
        <w:pStyle w:val="BodyText"/>
        <w:spacing w:before="4"/>
        <w:jc w:val="left"/>
        <w:rPr>
          <w:sz w:val="6"/>
        </w:rPr>
      </w:pPr>
      <w:r>
        <w:rPr/>
        <w:pict>
          <v:shape style="position:absolute;margin-left:48.188503pt;margin-top:4.890974pt;width:30.3pt;height:14.85pt;mso-position-horizontal-relative:page;mso-position-vertical-relative:paragraph;z-index:-15530496;mso-wrap-distance-left:0;mso-wrap-distance-right:0" id="docshape980" coordorigin="964,98" coordsize="606,297" path="m1569,98l964,98,1266,395,1569,98xe" filled="true" fillcolor="#8fc73e" stroked="false">
            <v:path arrowok="t"/>
            <v:fill type="solid"/>
            <w10:wrap type="topAndBottom"/>
          </v:shape>
        </w:pict>
      </w:r>
      <w:r>
        <w:rPr/>
        <w:drawing>
          <wp:anchor distT="0" distB="0" distL="0" distR="0" allowOverlap="1" layoutInCell="1" locked="0" behindDoc="0" simplePos="0" relativeHeight="388">
            <wp:simplePos x="0" y="0"/>
            <wp:positionH relativeFrom="page">
              <wp:posOffset>758888</wp:posOffset>
            </wp:positionH>
            <wp:positionV relativeFrom="paragraph">
              <wp:posOffset>305037</wp:posOffset>
            </wp:positionV>
            <wp:extent cx="5809215" cy="4052506"/>
            <wp:effectExtent l="0" t="0" r="0" b="0"/>
            <wp:wrapTopAndBottom/>
            <wp:docPr id="89" name="image3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343.jpe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9215" cy="4052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jc w:val="left"/>
        <w:rPr>
          <w:sz w:val="5"/>
        </w:rPr>
      </w:pPr>
    </w:p>
    <w:p>
      <w:pPr>
        <w:spacing w:after="0"/>
        <w:jc w:val="left"/>
        <w:rPr>
          <w:sz w:val="5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ind w:left="513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6169410" cy="3495294"/>
            <wp:effectExtent l="0" t="0" r="0" b="0"/>
            <wp:docPr id="91" name="image3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344.jpe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9410" cy="3495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jc w:val="left"/>
        <w:rPr>
          <w:sz w:val="2"/>
        </w:rPr>
      </w:pPr>
    </w:p>
    <w:p>
      <w:pPr>
        <w:pStyle w:val="BodyText"/>
        <w:ind w:left="503"/>
        <w:jc w:val="left"/>
        <w:rPr>
          <w:sz w:val="20"/>
        </w:rPr>
      </w:pPr>
      <w:r>
        <w:rPr>
          <w:sz w:val="20"/>
        </w:rPr>
        <w:pict>
          <v:group style="width:30.3pt;height:15.4pt;mso-position-horizontal-relative:char;mso-position-vertical-relative:line" id="docshapegroup981" coordorigin="0,0" coordsize="606,308">
            <v:shape style="position:absolute;left:0;top:0;width:606;height:308" id="docshape982" coordorigin="0,0" coordsize="606,308" path="m303,0l0,307,605,307,303,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21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Центральная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городская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петля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(park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connector)</w:t>
      </w:r>
    </w:p>
    <w:p>
      <w:pPr>
        <w:pStyle w:val="BodyText"/>
        <w:jc w:val="left"/>
        <w:rPr>
          <w:sz w:val="20"/>
        </w:rPr>
      </w:pPr>
    </w:p>
    <w:p>
      <w:pPr>
        <w:spacing w:after="0"/>
        <w:jc w:val="left"/>
        <w:rPr>
          <w:sz w:val="20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line="249" w:lineRule="auto" w:before="230"/>
        <w:ind w:left="503" w:firstLine="396"/>
      </w:pPr>
      <w:r>
        <w:rPr>
          <w:color w:val="231F20"/>
        </w:rPr>
        <w:t>Далее авторы предлагают подробнее рас-</w:t>
      </w:r>
      <w:r>
        <w:rPr>
          <w:color w:val="231F20"/>
          <w:spacing w:val="-57"/>
        </w:rPr>
        <w:t> </w:t>
      </w:r>
      <w:r>
        <w:rPr>
          <w:color w:val="231F20"/>
        </w:rPr>
        <w:t>смотреть</w:t>
      </w:r>
      <w:r>
        <w:rPr>
          <w:color w:val="231F20"/>
          <w:spacing w:val="1"/>
        </w:rPr>
        <w:t> </w:t>
      </w:r>
      <w:r>
        <w:rPr>
          <w:color w:val="231F20"/>
        </w:rPr>
        <w:t>руководящие</w:t>
      </w:r>
      <w:r>
        <w:rPr>
          <w:color w:val="231F20"/>
          <w:spacing w:val="60"/>
        </w:rPr>
        <w:t> </w:t>
      </w:r>
      <w:r>
        <w:rPr>
          <w:color w:val="231F20"/>
        </w:rPr>
        <w:t>принципы</w:t>
      </w:r>
      <w:r>
        <w:rPr>
          <w:color w:val="231F20"/>
          <w:spacing w:val="60"/>
        </w:rPr>
        <w:t> </w:t>
      </w:r>
      <w:r>
        <w:rPr>
          <w:color w:val="231F20"/>
        </w:rPr>
        <w:t>развития</w:t>
      </w:r>
      <w:r>
        <w:rPr>
          <w:color w:val="231F20"/>
          <w:spacing w:val="-57"/>
        </w:rPr>
        <w:t> </w:t>
      </w:r>
      <w:r>
        <w:rPr>
          <w:color w:val="231F20"/>
        </w:rPr>
        <w:t>и сохранения зеленых насаждений програм-</w:t>
      </w:r>
      <w:r>
        <w:rPr>
          <w:color w:val="231F20"/>
          <w:spacing w:val="1"/>
        </w:rPr>
        <w:t> </w:t>
      </w:r>
      <w:r>
        <w:rPr>
          <w:color w:val="231F20"/>
        </w:rPr>
        <w:t>мы</w:t>
      </w:r>
      <w:r>
        <w:rPr>
          <w:color w:val="231F20"/>
          <w:spacing w:val="-1"/>
        </w:rPr>
        <w:t> </w:t>
      </w:r>
      <w:r>
        <w:rPr>
          <w:color w:val="231F20"/>
        </w:rPr>
        <w:t>«Сингапур</w:t>
      </w:r>
      <w:r>
        <w:rPr>
          <w:color w:val="231F20"/>
          <w:spacing w:val="-2"/>
        </w:rPr>
        <w:t> </w:t>
      </w:r>
      <w:r>
        <w:rPr>
          <w:color w:val="231F20"/>
        </w:rPr>
        <w:t>– город-сад»</w:t>
      </w:r>
      <w:r>
        <w:rPr>
          <w:color w:val="231F20"/>
          <w:spacing w:val="-1"/>
        </w:rPr>
        <w:t> </w:t>
      </w:r>
      <w:r>
        <w:rPr>
          <w:color w:val="231F20"/>
        </w:rPr>
        <w:t>[7]:</w:t>
      </w:r>
    </w:p>
    <w:p>
      <w:pPr>
        <w:pStyle w:val="ListParagraph"/>
        <w:numPr>
          <w:ilvl w:val="2"/>
          <w:numId w:val="100"/>
        </w:numPr>
        <w:tabs>
          <w:tab w:pos="1152" w:val="left" w:leader="none"/>
        </w:tabs>
        <w:spacing w:line="249" w:lineRule="auto" w:before="231" w:after="0"/>
        <w:ind w:left="503" w:right="0" w:firstLine="396"/>
        <w:jc w:val="right"/>
        <w:rPr>
          <w:sz w:val="24"/>
        </w:rPr>
      </w:pPr>
      <w:r>
        <w:rPr>
          <w:b/>
          <w:color w:val="231F20"/>
          <w:sz w:val="24"/>
        </w:rPr>
        <w:t>Озеленение</w:t>
      </w:r>
      <w:r>
        <w:rPr>
          <w:b/>
          <w:color w:val="231F20"/>
          <w:spacing w:val="39"/>
          <w:sz w:val="24"/>
        </w:rPr>
        <w:t> </w:t>
      </w:r>
      <w:r>
        <w:rPr>
          <w:b/>
          <w:color w:val="231F20"/>
          <w:sz w:val="24"/>
        </w:rPr>
        <w:t>объектов</w:t>
      </w:r>
      <w:r>
        <w:rPr>
          <w:b/>
          <w:color w:val="231F20"/>
          <w:spacing w:val="39"/>
          <w:sz w:val="24"/>
        </w:rPr>
        <w:t> </w:t>
      </w:r>
      <w:r>
        <w:rPr>
          <w:b/>
          <w:color w:val="231F20"/>
          <w:sz w:val="24"/>
        </w:rPr>
        <w:t>транспортной</w:t>
      </w:r>
      <w:r>
        <w:rPr>
          <w:b/>
          <w:color w:val="231F20"/>
          <w:spacing w:val="-57"/>
          <w:sz w:val="24"/>
        </w:rPr>
        <w:t> </w:t>
      </w:r>
      <w:r>
        <w:rPr>
          <w:b/>
          <w:color w:val="231F20"/>
          <w:sz w:val="24"/>
        </w:rPr>
        <w:t>инфраструктуры, развязок, перекрестков:</w:t>
      </w:r>
      <w:r>
        <w:rPr>
          <w:b/>
          <w:color w:val="231F20"/>
          <w:spacing w:val="-57"/>
          <w:sz w:val="24"/>
        </w:rPr>
        <w:t> </w:t>
      </w:r>
      <w:r>
        <w:rPr>
          <w:color w:val="231F20"/>
          <w:sz w:val="24"/>
        </w:rPr>
        <w:t>Озеленение вдоль мостов и эстакад стало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важным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нововведением,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оказавшим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большой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позитивный эффект восприятия инженерных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сооружений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Сингапура.</w:t>
      </w:r>
      <w:r>
        <w:rPr>
          <w:color w:val="231F20"/>
          <w:spacing w:val="24"/>
          <w:sz w:val="24"/>
        </w:rPr>
        <w:t> </w:t>
      </w:r>
      <w:r>
        <w:rPr>
          <w:color w:val="231F20"/>
          <w:sz w:val="24"/>
        </w:rPr>
        <w:t>Программа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получи-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ло</w:t>
      </w:r>
      <w:r>
        <w:rPr>
          <w:color w:val="231F20"/>
          <w:spacing w:val="30"/>
          <w:sz w:val="24"/>
        </w:rPr>
        <w:t> </w:t>
      </w:r>
      <w:r>
        <w:rPr>
          <w:color w:val="231F20"/>
          <w:sz w:val="24"/>
        </w:rPr>
        <w:t>свое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начало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озеленения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одной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из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зна-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ковых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дорог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East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Coast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Parkway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(дорога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из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аэропорта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Чанги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Сингапур),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текущее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состо-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яние данной местности является результатом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более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чем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40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лет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целенаправленного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ухода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за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зелеными</w:t>
      </w:r>
      <w:r>
        <w:rPr>
          <w:color w:val="231F20"/>
          <w:spacing w:val="21"/>
          <w:sz w:val="24"/>
        </w:rPr>
        <w:t> </w:t>
      </w:r>
      <w:r>
        <w:rPr>
          <w:color w:val="231F20"/>
          <w:sz w:val="24"/>
        </w:rPr>
        <w:t>насаждениями</w:t>
      </w:r>
      <w:r>
        <w:rPr>
          <w:color w:val="231F20"/>
          <w:spacing w:val="21"/>
          <w:sz w:val="24"/>
        </w:rPr>
        <w:t> </w:t>
      </w:r>
      <w:r>
        <w:rPr>
          <w:color w:val="231F20"/>
          <w:sz w:val="24"/>
        </w:rPr>
        <w:t>(рис.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2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а).</w:t>
      </w:r>
      <w:r>
        <w:rPr>
          <w:color w:val="231F20"/>
          <w:spacing w:val="22"/>
          <w:sz w:val="24"/>
        </w:rPr>
        <w:t> </w:t>
      </w:r>
      <w:r>
        <w:rPr>
          <w:color w:val="231F20"/>
          <w:sz w:val="24"/>
        </w:rPr>
        <w:t>Начиная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2001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года,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программа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озеленения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получает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новый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вектор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-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Совет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националь-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ным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паркам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Сингапура,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начинает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проект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«до-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роги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наследия»,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направленный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сохранение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живописных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озелененных</w:t>
      </w:r>
      <w:r>
        <w:rPr>
          <w:color w:val="231F20"/>
          <w:spacing w:val="2"/>
          <w:w w:val="95"/>
          <w:sz w:val="24"/>
        </w:rPr>
        <w:t> </w:t>
      </w:r>
      <w:r>
        <w:rPr>
          <w:color w:val="231F20"/>
          <w:w w:val="95"/>
          <w:sz w:val="24"/>
        </w:rPr>
        <w:t>дорог.</w:t>
      </w:r>
      <w:r>
        <w:rPr>
          <w:color w:val="231F20"/>
          <w:spacing w:val="3"/>
          <w:w w:val="95"/>
          <w:sz w:val="24"/>
        </w:rPr>
        <w:t> </w:t>
      </w:r>
      <w:r>
        <w:rPr>
          <w:color w:val="231F20"/>
          <w:w w:val="95"/>
          <w:sz w:val="24"/>
        </w:rPr>
        <w:t>В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2006</w:t>
      </w:r>
      <w:r>
        <w:rPr>
          <w:color w:val="231F20"/>
          <w:spacing w:val="4"/>
          <w:w w:val="95"/>
          <w:sz w:val="24"/>
        </w:rPr>
        <w:t> </w:t>
      </w:r>
      <w:r>
        <w:rPr>
          <w:color w:val="231F20"/>
          <w:w w:val="95"/>
          <w:sz w:val="24"/>
        </w:rPr>
        <w:t>году</w:t>
      </w:r>
    </w:p>
    <w:p>
      <w:pPr>
        <w:pStyle w:val="BodyText"/>
        <w:spacing w:line="249" w:lineRule="auto" w:before="17"/>
        <w:ind w:left="503" w:right="1"/>
      </w:pPr>
      <w:r>
        <w:rPr>
          <w:color w:val="231F20"/>
        </w:rPr>
        <w:t>«дорогами наследия» были объявлены: Arca-</w:t>
      </w:r>
      <w:r>
        <w:rPr>
          <w:color w:val="231F20"/>
          <w:spacing w:val="-57"/>
        </w:rPr>
        <w:t> </w:t>
      </w:r>
      <w:r>
        <w:rPr>
          <w:color w:val="231F20"/>
        </w:rPr>
        <w:t>dia Road, Mount Pleasant Road, Mandai Road,</w:t>
      </w:r>
      <w:r>
        <w:rPr>
          <w:color w:val="231F20"/>
          <w:spacing w:val="1"/>
        </w:rPr>
        <w:t> </w:t>
      </w:r>
      <w:r>
        <w:rPr>
          <w:color w:val="231F20"/>
        </w:rPr>
        <w:t>South Buona Vista Road, Lim Chu Kang Road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(рис. 2 б). Для сохранения ландшафта по обеим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сторонам «дорог наследия» установлен зеле-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ный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буфер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длиной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10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метров,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котором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выруб-</w:t>
      </w:r>
    </w:p>
    <w:p>
      <w:pPr>
        <w:pStyle w:val="BodyText"/>
        <w:spacing w:before="230"/>
        <w:ind w:left="298"/>
      </w:pPr>
      <w:r>
        <w:rPr/>
        <w:br w:type="column"/>
      </w:r>
      <w:r>
        <w:rPr>
          <w:color w:val="231F20"/>
          <w:spacing w:val="-2"/>
        </w:rPr>
        <w:t>ка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деревьев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растений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запрещена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(рис.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2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в).</w:t>
      </w:r>
    </w:p>
    <w:p>
      <w:pPr>
        <w:pStyle w:val="BodyText"/>
        <w:spacing w:before="9"/>
        <w:jc w:val="left"/>
        <w:rPr>
          <w:sz w:val="20"/>
        </w:rPr>
      </w:pPr>
    </w:p>
    <w:p>
      <w:pPr>
        <w:pStyle w:val="Heading2"/>
        <w:numPr>
          <w:ilvl w:val="2"/>
          <w:numId w:val="100"/>
        </w:numPr>
        <w:tabs>
          <w:tab w:pos="921" w:val="left" w:leader="none"/>
        </w:tabs>
        <w:spacing w:line="249" w:lineRule="auto" w:before="0" w:after="0"/>
        <w:ind w:left="298" w:right="161" w:firstLine="396"/>
        <w:jc w:val="both"/>
      </w:pPr>
      <w:r>
        <w:rPr>
          <w:color w:val="231F20"/>
          <w:w w:val="95"/>
        </w:rPr>
        <w:t>Обеспечение общества рекреационны-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ми общественными пространствами (пар-</w:t>
      </w:r>
      <w:r>
        <w:rPr>
          <w:color w:val="231F20"/>
          <w:spacing w:val="1"/>
        </w:rPr>
        <w:t> </w:t>
      </w:r>
      <w:r>
        <w:rPr>
          <w:color w:val="231F20"/>
        </w:rPr>
        <w:t>ками,</w:t>
      </w:r>
      <w:r>
        <w:rPr>
          <w:color w:val="231F20"/>
          <w:spacing w:val="-1"/>
        </w:rPr>
        <w:t> </w:t>
      </w:r>
      <w:r>
        <w:rPr>
          <w:color w:val="231F20"/>
        </w:rPr>
        <w:t>зелеными смычками):</w:t>
      </w:r>
    </w:p>
    <w:p>
      <w:pPr>
        <w:pStyle w:val="BodyText"/>
        <w:spacing w:line="249" w:lineRule="auto" w:before="3"/>
        <w:ind w:left="298" w:right="159" w:firstLine="465"/>
      </w:pPr>
      <w:r>
        <w:rPr>
          <w:color w:val="231F20"/>
          <w:w w:val="105"/>
        </w:rPr>
        <w:t>С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1980-х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уточняется</w:t>
      </w:r>
      <w:r>
        <w:rPr>
          <w:color w:val="231F20"/>
          <w:spacing w:val="27"/>
          <w:w w:val="105"/>
        </w:rPr>
        <w:t> </w:t>
      </w:r>
      <w:r>
        <w:rPr>
          <w:color w:val="231F20"/>
          <w:w w:val="105"/>
        </w:rPr>
        <w:t>иерархия</w:t>
      </w:r>
      <w:r>
        <w:rPr>
          <w:color w:val="231F20"/>
          <w:spacing w:val="28"/>
          <w:w w:val="105"/>
        </w:rPr>
        <w:t> </w:t>
      </w:r>
      <w:r>
        <w:rPr>
          <w:color w:val="231F20"/>
          <w:w w:val="105"/>
        </w:rPr>
        <w:t>парков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и других зеленых пространств. Выделяют-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ся</w:t>
      </w:r>
      <w:r>
        <w:rPr>
          <w:color w:val="231F20"/>
          <w:spacing w:val="-8"/>
          <w:w w:val="105"/>
        </w:rPr>
        <w:t> </w:t>
      </w:r>
      <w:r>
        <w:rPr>
          <w:color w:val="231F20"/>
          <w:w w:val="105"/>
        </w:rPr>
        <w:t>парки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городского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и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районного</w:t>
      </w:r>
      <w:r>
        <w:rPr>
          <w:color w:val="231F20"/>
          <w:spacing w:val="-7"/>
          <w:w w:val="105"/>
        </w:rPr>
        <w:t> </w:t>
      </w:r>
      <w:r>
        <w:rPr>
          <w:color w:val="231F20"/>
          <w:w w:val="105"/>
        </w:rPr>
        <w:t>значения,</w:t>
      </w:r>
      <w:r>
        <w:rPr>
          <w:color w:val="231F20"/>
          <w:spacing w:val="-61"/>
          <w:w w:val="105"/>
        </w:rPr>
        <w:t> </w:t>
      </w:r>
      <w:r>
        <w:rPr>
          <w:color w:val="231F20"/>
          <w:w w:val="105"/>
        </w:rPr>
        <w:t>с учетом сложившейся застройки наиболь-</w:t>
      </w:r>
      <w:r>
        <w:rPr>
          <w:color w:val="231F20"/>
          <w:spacing w:val="-60"/>
          <w:w w:val="105"/>
        </w:rPr>
        <w:t> </w:t>
      </w:r>
      <w:r>
        <w:rPr>
          <w:color w:val="231F20"/>
        </w:rPr>
        <w:t>шее распространение получает формат скве-</w:t>
      </w:r>
      <w:r>
        <w:rPr>
          <w:color w:val="231F20"/>
          <w:spacing w:val="1"/>
        </w:rPr>
        <w:t> </w:t>
      </w:r>
      <w:r>
        <w:rPr>
          <w:color w:val="231F20"/>
        </w:rPr>
        <w:t>ра.</w:t>
      </w:r>
      <w:r>
        <w:rPr>
          <w:color w:val="231F20"/>
          <w:spacing w:val="-15"/>
        </w:rPr>
        <w:t> </w:t>
      </w:r>
      <w:r>
        <w:rPr>
          <w:color w:val="231F20"/>
        </w:rPr>
        <w:t>Все</w:t>
      </w:r>
      <w:r>
        <w:rPr>
          <w:color w:val="231F20"/>
          <w:spacing w:val="-14"/>
        </w:rPr>
        <w:t> </w:t>
      </w:r>
      <w:r>
        <w:rPr>
          <w:color w:val="231F20"/>
        </w:rPr>
        <w:t>крупные</w:t>
      </w:r>
      <w:r>
        <w:rPr>
          <w:color w:val="231F20"/>
          <w:spacing w:val="-14"/>
        </w:rPr>
        <w:t> </w:t>
      </w:r>
      <w:r>
        <w:rPr>
          <w:color w:val="231F20"/>
        </w:rPr>
        <w:t>зеленые</w:t>
      </w:r>
      <w:r>
        <w:rPr>
          <w:color w:val="231F20"/>
          <w:spacing w:val="-14"/>
        </w:rPr>
        <w:t> </w:t>
      </w:r>
      <w:r>
        <w:rPr>
          <w:color w:val="231F20"/>
        </w:rPr>
        <w:t>объекты</w:t>
      </w:r>
      <w:r>
        <w:rPr>
          <w:color w:val="231F20"/>
          <w:spacing w:val="-14"/>
        </w:rPr>
        <w:t> </w:t>
      </w:r>
      <w:r>
        <w:rPr>
          <w:color w:val="231F20"/>
        </w:rPr>
        <w:t>соединяют-</w:t>
      </w:r>
      <w:r>
        <w:rPr>
          <w:color w:val="231F20"/>
          <w:spacing w:val="-57"/>
        </w:rPr>
        <w:t> </w:t>
      </w:r>
      <w:r>
        <w:rPr>
          <w:color w:val="231F20"/>
          <w:spacing w:val="-2"/>
          <w:w w:val="105"/>
        </w:rPr>
        <w:t>ся зелеными петлями для </w:t>
      </w:r>
      <w:r>
        <w:rPr>
          <w:color w:val="231F20"/>
          <w:spacing w:val="-1"/>
          <w:w w:val="105"/>
        </w:rPr>
        <w:t>создания эффекта</w:t>
      </w:r>
      <w:r>
        <w:rPr>
          <w:color w:val="231F20"/>
          <w:spacing w:val="-60"/>
          <w:w w:val="105"/>
        </w:rPr>
        <w:t> </w:t>
      </w:r>
      <w:r>
        <w:rPr>
          <w:color w:val="231F20"/>
          <w:w w:val="105"/>
        </w:rPr>
        <w:t>непрерывного зеленого пространства. На-</w:t>
      </w:r>
      <w:r>
        <w:rPr>
          <w:color w:val="231F20"/>
          <w:spacing w:val="1"/>
          <w:w w:val="105"/>
        </w:rPr>
        <w:t> </w:t>
      </w:r>
      <w:r>
        <w:rPr>
          <w:color w:val="231F20"/>
        </w:rPr>
        <w:t>пример, 36-километовая центральная город-</w:t>
      </w:r>
      <w:r>
        <w:rPr>
          <w:color w:val="231F20"/>
          <w:spacing w:val="1"/>
        </w:rPr>
        <w:t> </w:t>
      </w:r>
      <w:r>
        <w:rPr>
          <w:color w:val="231F20"/>
          <w:w w:val="105"/>
        </w:rPr>
        <w:t>ская петля, охватывает центральный район</w:t>
      </w:r>
      <w:r>
        <w:rPr>
          <w:color w:val="231F20"/>
          <w:spacing w:val="-60"/>
          <w:w w:val="105"/>
        </w:rPr>
        <w:t> </w:t>
      </w:r>
      <w:r>
        <w:rPr>
          <w:color w:val="231F20"/>
        </w:rPr>
        <w:t>Сингапура, по средствам зеленых коридоров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(park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connector)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связывает</w:t>
      </w:r>
      <w:r>
        <w:rPr>
          <w:color w:val="231F20"/>
          <w:spacing w:val="-13"/>
        </w:rPr>
        <w:t> </w:t>
      </w:r>
      <w:r>
        <w:rPr>
          <w:color w:val="231F20"/>
        </w:rPr>
        <w:t>между</w:t>
      </w:r>
      <w:r>
        <w:rPr>
          <w:color w:val="231F20"/>
          <w:spacing w:val="-13"/>
        </w:rPr>
        <w:t> </w:t>
      </w:r>
      <w:r>
        <w:rPr>
          <w:color w:val="231F20"/>
        </w:rPr>
        <w:t>собой</w:t>
      </w:r>
      <w:r>
        <w:rPr>
          <w:color w:val="231F20"/>
          <w:spacing w:val="-13"/>
        </w:rPr>
        <w:t> </w:t>
      </w:r>
      <w:r>
        <w:rPr>
          <w:color w:val="231F20"/>
        </w:rPr>
        <w:t>пар-</w:t>
      </w:r>
      <w:r>
        <w:rPr>
          <w:color w:val="231F20"/>
          <w:spacing w:val="-58"/>
        </w:rPr>
        <w:t> </w:t>
      </w:r>
      <w:r>
        <w:rPr>
          <w:color w:val="231F20"/>
          <w:spacing w:val="-1"/>
          <w:w w:val="105"/>
        </w:rPr>
        <w:t>ки</w:t>
      </w:r>
      <w:r>
        <w:rPr>
          <w:color w:val="231F20"/>
          <w:spacing w:val="41"/>
          <w:w w:val="105"/>
        </w:rPr>
        <w:t> </w:t>
      </w:r>
      <w:r>
        <w:rPr>
          <w:color w:val="231F20"/>
          <w:spacing w:val="-1"/>
          <w:w w:val="105"/>
        </w:rPr>
        <w:t>«Toa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Payoh</w:t>
      </w:r>
      <w:r>
        <w:rPr>
          <w:color w:val="231F20"/>
          <w:spacing w:val="-15"/>
          <w:w w:val="105"/>
        </w:rPr>
        <w:t> </w:t>
      </w:r>
      <w:r>
        <w:rPr>
          <w:color w:val="231F20"/>
          <w:spacing w:val="-1"/>
          <w:w w:val="105"/>
        </w:rPr>
        <w:t>Town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Park»,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«Whampoa</w:t>
      </w:r>
      <w:r>
        <w:rPr>
          <w:color w:val="231F20"/>
          <w:spacing w:val="-11"/>
          <w:w w:val="105"/>
        </w:rPr>
        <w:t> </w:t>
      </w:r>
      <w:r>
        <w:rPr>
          <w:color w:val="231F20"/>
          <w:spacing w:val="-1"/>
          <w:w w:val="105"/>
        </w:rPr>
        <w:t>PC»,</w:t>
      </w:r>
    </w:p>
    <w:p>
      <w:pPr>
        <w:pStyle w:val="BodyText"/>
        <w:spacing w:before="13"/>
        <w:ind w:left="298"/>
      </w:pPr>
      <w:r>
        <w:rPr>
          <w:color w:val="231F20"/>
          <w:w w:val="105"/>
        </w:rPr>
        <w:t>«Kallang</w:t>
      </w:r>
      <w:r>
        <w:rPr>
          <w:color w:val="231F20"/>
          <w:spacing w:val="43"/>
          <w:w w:val="105"/>
        </w:rPr>
        <w:t> </w:t>
      </w:r>
      <w:r>
        <w:rPr>
          <w:color w:val="231F20"/>
          <w:w w:val="105"/>
        </w:rPr>
        <w:t>PS»,</w:t>
      </w:r>
      <w:r>
        <w:rPr>
          <w:color w:val="231F20"/>
          <w:spacing w:val="43"/>
          <w:w w:val="105"/>
        </w:rPr>
        <w:t> </w:t>
      </w:r>
      <w:r>
        <w:rPr>
          <w:color w:val="231F20"/>
          <w:w w:val="105"/>
        </w:rPr>
        <w:t>«Bishan-Ang</w:t>
      </w:r>
      <w:r>
        <w:rPr>
          <w:color w:val="231F20"/>
          <w:spacing w:val="43"/>
          <w:w w:val="105"/>
        </w:rPr>
        <w:t> </w:t>
      </w:r>
      <w:r>
        <w:rPr>
          <w:color w:val="231F20"/>
          <w:w w:val="105"/>
        </w:rPr>
        <w:t>Mo</w:t>
      </w:r>
      <w:r>
        <w:rPr>
          <w:color w:val="231F20"/>
          <w:spacing w:val="43"/>
          <w:w w:val="105"/>
        </w:rPr>
        <w:t> </w:t>
      </w:r>
      <w:r>
        <w:rPr>
          <w:color w:val="231F20"/>
          <w:w w:val="105"/>
        </w:rPr>
        <w:t>Kio</w:t>
      </w:r>
      <w:r>
        <w:rPr>
          <w:color w:val="231F20"/>
          <w:spacing w:val="43"/>
          <w:w w:val="105"/>
        </w:rPr>
        <w:t> </w:t>
      </w:r>
      <w:r>
        <w:rPr>
          <w:color w:val="231F20"/>
          <w:w w:val="105"/>
        </w:rPr>
        <w:t>Park»,</w:t>
      </w:r>
    </w:p>
    <w:p>
      <w:pPr>
        <w:pStyle w:val="BodyText"/>
        <w:spacing w:line="249" w:lineRule="auto" w:before="12"/>
        <w:ind w:left="298" w:right="160"/>
      </w:pPr>
      <w:r>
        <w:rPr>
          <w:color w:val="231F20"/>
          <w:w w:val="105"/>
        </w:rPr>
        <w:t>«Ang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Mo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Kio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Town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Garden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West»,</w:t>
      </w:r>
      <w:r>
        <w:rPr>
          <w:color w:val="231F20"/>
          <w:spacing w:val="39"/>
          <w:w w:val="105"/>
        </w:rPr>
        <w:t> </w:t>
      </w:r>
      <w:r>
        <w:rPr>
          <w:color w:val="231F20"/>
          <w:w w:val="105"/>
        </w:rPr>
        <w:t>«Punggol</w:t>
      </w:r>
      <w:r>
        <w:rPr>
          <w:color w:val="231F20"/>
          <w:spacing w:val="-60"/>
          <w:w w:val="105"/>
        </w:rPr>
        <w:t> </w:t>
      </w:r>
      <w:r>
        <w:rPr>
          <w:color w:val="231F20"/>
          <w:spacing w:val="-1"/>
        </w:rPr>
        <w:t>Waterway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Park»,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«Punggol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Park»,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«Pelton</w:t>
      </w:r>
      <w:r>
        <w:rPr>
          <w:color w:val="231F20"/>
          <w:spacing w:val="-13"/>
        </w:rPr>
        <w:t> </w:t>
      </w:r>
      <w:r>
        <w:rPr>
          <w:color w:val="231F20"/>
        </w:rPr>
        <w:t>Canal</w:t>
      </w:r>
      <w:r>
        <w:rPr>
          <w:color w:val="231F20"/>
          <w:spacing w:val="-57"/>
        </w:rPr>
        <w:t> </w:t>
      </w:r>
      <w:r>
        <w:rPr>
          <w:color w:val="231F20"/>
          <w:w w:val="105"/>
        </w:rPr>
        <w:t>Park»</w:t>
      </w:r>
      <w:r>
        <w:rPr>
          <w:color w:val="231F20"/>
          <w:spacing w:val="-2"/>
          <w:w w:val="105"/>
        </w:rPr>
        <w:t> </w:t>
      </w:r>
      <w:r>
        <w:rPr>
          <w:color w:val="231F20"/>
          <w:w w:val="105"/>
        </w:rPr>
        <w:t>(рис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3).</w:t>
      </w:r>
    </w:p>
    <w:p>
      <w:pPr>
        <w:pStyle w:val="Heading2"/>
        <w:numPr>
          <w:ilvl w:val="2"/>
          <w:numId w:val="100"/>
        </w:numPr>
        <w:tabs>
          <w:tab w:pos="935" w:val="left" w:leader="none"/>
        </w:tabs>
        <w:spacing w:line="240" w:lineRule="auto" w:before="229" w:after="0"/>
        <w:ind w:left="935" w:right="0" w:hanging="240"/>
        <w:jc w:val="both"/>
      </w:pPr>
      <w:r>
        <w:rPr>
          <w:color w:val="231F20"/>
        </w:rPr>
        <w:t>Озеленение</w:t>
      </w:r>
      <w:r>
        <w:rPr>
          <w:color w:val="231F20"/>
          <w:spacing w:val="-2"/>
        </w:rPr>
        <w:t> </w:t>
      </w:r>
      <w:r>
        <w:rPr>
          <w:color w:val="231F20"/>
        </w:rPr>
        <w:t>жилых</w:t>
      </w:r>
      <w:r>
        <w:rPr>
          <w:color w:val="231F20"/>
          <w:spacing w:val="-3"/>
        </w:rPr>
        <w:t> </w:t>
      </w:r>
      <w:r>
        <w:rPr>
          <w:color w:val="231F20"/>
        </w:rPr>
        <w:t>зон:</w:t>
      </w:r>
    </w:p>
    <w:p>
      <w:pPr>
        <w:pStyle w:val="BodyText"/>
        <w:spacing w:line="249" w:lineRule="auto" w:before="12"/>
        <w:ind w:left="298" w:right="161" w:firstLine="396"/>
      </w:pPr>
      <w:r>
        <w:rPr>
          <w:color w:val="231F20"/>
          <w:w w:val="95"/>
        </w:rPr>
        <w:t>В строительстве жилой застройки реализо-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вывается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концепция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«жилье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парке»,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где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зелень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напрямую интегрируется в инфраструктуру</w:t>
      </w:r>
      <w:r>
        <w:rPr>
          <w:color w:val="231F20"/>
          <w:spacing w:val="1"/>
        </w:rPr>
        <w:t> </w:t>
      </w:r>
      <w:r>
        <w:rPr>
          <w:color w:val="231F20"/>
        </w:rPr>
        <w:t>современной среды</w:t>
      </w:r>
      <w:r>
        <w:rPr>
          <w:color w:val="231F20"/>
          <w:spacing w:val="1"/>
        </w:rPr>
        <w:t> </w:t>
      </w:r>
      <w:r>
        <w:rPr>
          <w:color w:val="231F20"/>
        </w:rPr>
        <w:t>обитания. В</w:t>
      </w:r>
      <w:r>
        <w:rPr>
          <w:color w:val="231F20"/>
          <w:spacing w:val="1"/>
        </w:rPr>
        <w:t> </w:t>
      </w:r>
      <w:r>
        <w:rPr>
          <w:color w:val="231F20"/>
        </w:rPr>
        <w:t>сложивших-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5155" w:space="40"/>
            <w:col w:w="5115"/>
          </w:cols>
        </w:sectPr>
      </w:pP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481.9pt;height:358.2pt;mso-position-horizontal-relative:char;mso-position-vertical-relative:line" id="docshapegroup983" coordorigin="0,0" coordsize="9638,7164">
            <v:shape style="position:absolute;left:0;top:0;width:9638;height:6814" type="#_x0000_t75" id="docshape984" stroked="false">
              <v:imagedata r:id="rId474" o:title=""/>
            </v:shape>
            <v:shape style="position:absolute;left:0;top:6856;width:606;height:308" id="docshape985" coordorigin="0,6856" coordsize="606,308" path="m303,6856l0,7164,605,7164,303,6856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17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9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8"/>
          <w:sz w:val="21"/>
        </w:rPr>
        <w:t> </w:t>
      </w:r>
      <w:r>
        <w:rPr>
          <w:color w:val="231F20"/>
          <w:sz w:val="21"/>
        </w:rPr>
        <w:t>Жилой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комплекс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Punggol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Waterway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Terraces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11"/>
        <w:jc w:val="left"/>
        <w:rPr>
          <w:sz w:val="19"/>
        </w:rPr>
      </w:pPr>
    </w:p>
    <w:p>
      <w:pPr>
        <w:spacing w:after="0"/>
        <w:jc w:val="left"/>
        <w:rPr>
          <w:sz w:val="19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line="249" w:lineRule="auto" w:before="90"/>
        <w:ind w:left="163" w:right="38"/>
      </w:pPr>
      <w:r>
        <w:rPr>
          <w:color w:val="231F20"/>
          <w:w w:val="95"/>
        </w:rPr>
        <w:t>ся жилых районах озеленение формируется по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средствам</w:t>
      </w:r>
      <w:r>
        <w:rPr>
          <w:color w:val="231F20"/>
          <w:spacing w:val="-9"/>
        </w:rPr>
        <w:t> </w:t>
      </w:r>
      <w:r>
        <w:rPr>
          <w:color w:val="231F20"/>
        </w:rPr>
        <w:t>небольших</w:t>
      </w:r>
      <w:r>
        <w:rPr>
          <w:color w:val="231F20"/>
          <w:spacing w:val="-9"/>
        </w:rPr>
        <w:t> </w:t>
      </w:r>
      <w:r>
        <w:rPr>
          <w:color w:val="231F20"/>
        </w:rPr>
        <w:t>рекреационных</w:t>
      </w:r>
      <w:r>
        <w:rPr>
          <w:color w:val="231F20"/>
          <w:spacing w:val="-8"/>
        </w:rPr>
        <w:t> </w:t>
      </w:r>
      <w:r>
        <w:rPr>
          <w:color w:val="231F20"/>
        </w:rPr>
        <w:t>зон</w:t>
      </w:r>
      <w:r>
        <w:rPr>
          <w:color w:val="231F20"/>
          <w:spacing w:val="-9"/>
        </w:rPr>
        <w:t> </w:t>
      </w:r>
      <w:r>
        <w:rPr>
          <w:color w:val="231F20"/>
        </w:rPr>
        <w:t>об-</w:t>
      </w:r>
      <w:r>
        <w:rPr>
          <w:color w:val="231F20"/>
          <w:spacing w:val="-57"/>
        </w:rPr>
        <w:t> </w:t>
      </w:r>
      <w:r>
        <w:rPr>
          <w:color w:val="231F20"/>
        </w:rPr>
        <w:t>щего</w:t>
      </w:r>
      <w:r>
        <w:rPr>
          <w:color w:val="231F20"/>
          <w:spacing w:val="-12"/>
        </w:rPr>
        <w:t> </w:t>
      </w:r>
      <w:r>
        <w:rPr>
          <w:color w:val="231F20"/>
        </w:rPr>
        <w:t>пользования.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новых</w:t>
      </w:r>
      <w:r>
        <w:rPr>
          <w:color w:val="231F20"/>
          <w:spacing w:val="-12"/>
        </w:rPr>
        <w:t> </w:t>
      </w:r>
      <w:r>
        <w:rPr>
          <w:color w:val="231F20"/>
        </w:rPr>
        <w:t>районах</w:t>
      </w:r>
      <w:r>
        <w:rPr>
          <w:color w:val="231F20"/>
          <w:spacing w:val="-11"/>
        </w:rPr>
        <w:t> </w:t>
      </w:r>
      <w:r>
        <w:rPr>
          <w:color w:val="231F20"/>
        </w:rPr>
        <w:t>создают-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парки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районного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значения,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расположенные</w:t>
      </w:r>
      <w:r>
        <w:rPr>
          <w:color w:val="231F20"/>
          <w:spacing w:val="-58"/>
        </w:rPr>
        <w:t> </w:t>
      </w:r>
      <w:r>
        <w:rPr>
          <w:color w:val="231F20"/>
        </w:rPr>
        <w:t>в шаговой доступности от каждого их жилых</w:t>
      </w:r>
      <w:r>
        <w:rPr>
          <w:color w:val="231F20"/>
          <w:spacing w:val="-58"/>
        </w:rPr>
        <w:t> </w:t>
      </w:r>
      <w:r>
        <w:rPr>
          <w:color w:val="231F20"/>
        </w:rPr>
        <w:t>массивов.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архитектуре</w:t>
      </w:r>
      <w:r>
        <w:rPr>
          <w:color w:val="231F20"/>
          <w:spacing w:val="-14"/>
        </w:rPr>
        <w:t> </w:t>
      </w:r>
      <w:r>
        <w:rPr>
          <w:color w:val="231F20"/>
        </w:rPr>
        <w:t>жилой</w:t>
      </w:r>
      <w:r>
        <w:rPr>
          <w:color w:val="231F20"/>
          <w:spacing w:val="-13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14"/>
        </w:rPr>
        <w:t> </w:t>
      </w:r>
      <w:r>
        <w:rPr>
          <w:color w:val="231F20"/>
        </w:rPr>
        <w:t>ак-</w:t>
      </w:r>
      <w:r>
        <w:rPr>
          <w:color w:val="231F20"/>
          <w:spacing w:val="-58"/>
        </w:rPr>
        <w:t> </w:t>
      </w:r>
      <w:r>
        <w:rPr>
          <w:color w:val="231F20"/>
        </w:rPr>
        <w:t>тивно используется озеленение крыш, террас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балконов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(Pinnacle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Duxton</w:t>
      </w:r>
      <w:r>
        <w:rPr>
          <w:rFonts w:ascii="Georgia" w:hAnsi="Georgia"/>
          <w:color w:val="333333"/>
          <w:spacing w:val="-1"/>
          <w:w w:val="95"/>
        </w:rPr>
        <w:t>,</w:t>
      </w:r>
      <w:r>
        <w:rPr>
          <w:rFonts w:ascii="Georgia" w:hAnsi="Georgia"/>
          <w:color w:val="333333"/>
          <w:spacing w:val="-10"/>
          <w:w w:val="95"/>
        </w:rPr>
        <w:t> </w:t>
      </w:r>
      <w:r>
        <w:rPr>
          <w:color w:val="231F20"/>
          <w:spacing w:val="-1"/>
          <w:w w:val="95"/>
        </w:rPr>
        <w:t>Interlace,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SkyVille</w:t>
      </w:r>
      <w:r>
        <w:rPr>
          <w:rFonts w:ascii="Georgia" w:hAnsi="Georgia"/>
          <w:color w:val="333333"/>
          <w:spacing w:val="-1"/>
          <w:w w:val="95"/>
        </w:rPr>
        <w:t>)</w:t>
      </w:r>
      <w:r>
        <w:rPr>
          <w:color w:val="231F20"/>
          <w:spacing w:val="-1"/>
          <w:w w:val="95"/>
        </w:rPr>
        <w:t>.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Жилые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дворы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формируются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принципу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«дво-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ра</w:t>
      </w:r>
      <w:r>
        <w:rPr>
          <w:color w:val="231F20"/>
          <w:spacing w:val="-10"/>
        </w:rPr>
        <w:t> </w:t>
      </w:r>
      <w:r>
        <w:rPr>
          <w:color w:val="231F20"/>
        </w:rPr>
        <w:t>без</w:t>
      </w:r>
      <w:r>
        <w:rPr>
          <w:color w:val="231F20"/>
          <w:spacing w:val="-9"/>
        </w:rPr>
        <w:t> </w:t>
      </w:r>
      <w:r>
        <w:rPr>
          <w:color w:val="231F20"/>
        </w:rPr>
        <w:t>машин»,</w:t>
      </w:r>
      <w:r>
        <w:rPr>
          <w:color w:val="231F20"/>
          <w:spacing w:val="-10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так</w:t>
      </w:r>
      <w:r>
        <w:rPr>
          <w:color w:val="231F20"/>
          <w:spacing w:val="-10"/>
        </w:rPr>
        <w:t> </w:t>
      </w:r>
      <w:r>
        <w:rPr>
          <w:color w:val="231F20"/>
        </w:rPr>
        <w:t>же</w:t>
      </w:r>
      <w:r>
        <w:rPr>
          <w:color w:val="231F20"/>
          <w:spacing w:val="-9"/>
        </w:rPr>
        <w:t> </w:t>
      </w:r>
      <w:r>
        <w:rPr>
          <w:color w:val="231F20"/>
        </w:rPr>
        <w:t>способствуют</w:t>
      </w:r>
      <w:r>
        <w:rPr>
          <w:color w:val="231F20"/>
          <w:spacing w:val="-10"/>
        </w:rPr>
        <w:t> </w:t>
      </w:r>
      <w:r>
        <w:rPr>
          <w:color w:val="231F20"/>
        </w:rPr>
        <w:t>фор-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мированию зеленых придомовых территорий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(Punggol Waterway Terraces, Kampung Admiral-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ty)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(рис.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4).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Озеленение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многоуровневых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парко-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вок,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склонов подземных парковок, также явля-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ется</w:t>
      </w:r>
      <w:r>
        <w:rPr>
          <w:color w:val="231F20"/>
          <w:spacing w:val="-4"/>
        </w:rPr>
        <w:t> </w:t>
      </w:r>
      <w:r>
        <w:rPr>
          <w:color w:val="231F20"/>
        </w:rPr>
        <w:t>типовым</w:t>
      </w:r>
      <w:r>
        <w:rPr>
          <w:color w:val="231F20"/>
          <w:spacing w:val="-4"/>
        </w:rPr>
        <w:t> </w:t>
      </w:r>
      <w:r>
        <w:rPr>
          <w:color w:val="231F20"/>
        </w:rPr>
        <w:t>приемом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жилых</w:t>
      </w:r>
      <w:r>
        <w:rPr>
          <w:color w:val="231F20"/>
          <w:spacing w:val="-4"/>
        </w:rPr>
        <w:t> </w:t>
      </w:r>
      <w:r>
        <w:rPr>
          <w:color w:val="231F20"/>
        </w:rPr>
        <w:t>зон.</w:t>
      </w:r>
    </w:p>
    <w:p>
      <w:pPr>
        <w:pStyle w:val="BodyText"/>
        <w:spacing w:before="10"/>
        <w:jc w:val="left"/>
        <w:rPr>
          <w:sz w:val="20"/>
        </w:rPr>
      </w:pPr>
    </w:p>
    <w:p>
      <w:pPr>
        <w:pStyle w:val="ListParagraph"/>
        <w:numPr>
          <w:ilvl w:val="2"/>
          <w:numId w:val="100"/>
        </w:numPr>
        <w:tabs>
          <w:tab w:pos="787" w:val="left" w:leader="none"/>
        </w:tabs>
        <w:spacing w:line="249" w:lineRule="auto" w:before="1" w:after="0"/>
        <w:ind w:left="163" w:right="38" w:firstLine="396"/>
        <w:jc w:val="right"/>
        <w:rPr>
          <w:sz w:val="24"/>
        </w:rPr>
      </w:pPr>
      <w:r>
        <w:rPr>
          <w:b/>
          <w:color w:val="231F20"/>
          <w:w w:val="95"/>
          <w:sz w:val="24"/>
        </w:rPr>
        <w:t>Создание ботанических садов, центров</w:t>
      </w:r>
      <w:r>
        <w:rPr>
          <w:b/>
          <w:color w:val="231F20"/>
          <w:spacing w:val="-54"/>
          <w:w w:val="95"/>
          <w:sz w:val="24"/>
        </w:rPr>
        <w:t> </w:t>
      </w:r>
      <w:r>
        <w:rPr>
          <w:b/>
          <w:color w:val="231F20"/>
          <w:spacing w:val="-2"/>
          <w:w w:val="95"/>
          <w:sz w:val="24"/>
        </w:rPr>
        <w:t>ботанических</w:t>
      </w:r>
      <w:r>
        <w:rPr>
          <w:b/>
          <w:color w:val="231F20"/>
          <w:spacing w:val="-10"/>
          <w:w w:val="95"/>
          <w:sz w:val="24"/>
        </w:rPr>
        <w:t> </w:t>
      </w:r>
      <w:r>
        <w:rPr>
          <w:b/>
          <w:color w:val="231F20"/>
          <w:spacing w:val="-2"/>
          <w:w w:val="95"/>
          <w:sz w:val="24"/>
        </w:rPr>
        <w:t>и</w:t>
      </w:r>
      <w:r>
        <w:rPr>
          <w:b/>
          <w:color w:val="231F20"/>
          <w:spacing w:val="-9"/>
          <w:w w:val="95"/>
          <w:sz w:val="24"/>
        </w:rPr>
        <w:t> </w:t>
      </w:r>
      <w:r>
        <w:rPr>
          <w:b/>
          <w:color w:val="231F20"/>
          <w:spacing w:val="-2"/>
          <w:w w:val="95"/>
          <w:sz w:val="24"/>
        </w:rPr>
        <w:t>садоводческих</w:t>
      </w:r>
      <w:r>
        <w:rPr>
          <w:b/>
          <w:color w:val="231F20"/>
          <w:spacing w:val="-9"/>
          <w:w w:val="95"/>
          <w:sz w:val="24"/>
        </w:rPr>
        <w:t> </w:t>
      </w:r>
      <w:r>
        <w:rPr>
          <w:b/>
          <w:color w:val="231F20"/>
          <w:spacing w:val="-1"/>
          <w:w w:val="95"/>
          <w:sz w:val="24"/>
        </w:rPr>
        <w:t>исследований:</w:t>
      </w:r>
      <w:r>
        <w:rPr>
          <w:b/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Самый первый ботанический в Сингапуре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появился в 1822 году, когда сэр Стэмфорд Раф-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флз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основал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«Ботанический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и</w:t>
      </w:r>
      <w:r>
        <w:rPr>
          <w:color w:val="231F20"/>
          <w:spacing w:val="14"/>
          <w:w w:val="95"/>
          <w:sz w:val="24"/>
        </w:rPr>
        <w:t> </w:t>
      </w:r>
      <w:r>
        <w:rPr>
          <w:color w:val="231F20"/>
          <w:w w:val="95"/>
          <w:sz w:val="24"/>
        </w:rPr>
        <w:t>эксперименталь-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ный</w:t>
      </w:r>
      <w:r>
        <w:rPr>
          <w:color w:val="231F20"/>
          <w:spacing w:val="-12"/>
          <w:w w:val="95"/>
          <w:sz w:val="24"/>
        </w:rPr>
        <w:t> </w:t>
      </w:r>
      <w:r>
        <w:rPr>
          <w:color w:val="231F20"/>
          <w:w w:val="95"/>
          <w:sz w:val="24"/>
        </w:rPr>
        <w:t>сад»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для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разведения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сельскохозяйственных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культур,</w:t>
      </w:r>
      <w:r>
        <w:rPr>
          <w:color w:val="231F20"/>
          <w:spacing w:val="29"/>
          <w:sz w:val="24"/>
        </w:rPr>
        <w:t> </w:t>
      </w:r>
      <w:r>
        <w:rPr>
          <w:color w:val="231F20"/>
          <w:sz w:val="24"/>
        </w:rPr>
        <w:t>которые</w:t>
      </w:r>
      <w:r>
        <w:rPr>
          <w:color w:val="231F20"/>
          <w:spacing w:val="29"/>
          <w:sz w:val="24"/>
        </w:rPr>
        <w:t> </w:t>
      </w:r>
      <w:r>
        <w:rPr>
          <w:color w:val="231F20"/>
          <w:sz w:val="24"/>
        </w:rPr>
        <w:t>имели</w:t>
      </w:r>
      <w:r>
        <w:rPr>
          <w:color w:val="231F20"/>
          <w:spacing w:val="29"/>
          <w:sz w:val="24"/>
        </w:rPr>
        <w:t> </w:t>
      </w:r>
      <w:r>
        <w:rPr>
          <w:color w:val="231F20"/>
          <w:sz w:val="24"/>
        </w:rPr>
        <w:t>важное</w:t>
      </w:r>
      <w:r>
        <w:rPr>
          <w:color w:val="231F20"/>
          <w:spacing w:val="29"/>
          <w:sz w:val="24"/>
        </w:rPr>
        <w:t> </w:t>
      </w:r>
      <w:r>
        <w:rPr>
          <w:color w:val="231F20"/>
          <w:sz w:val="24"/>
        </w:rPr>
        <w:t>экономиче-</w:t>
      </w:r>
    </w:p>
    <w:p>
      <w:pPr>
        <w:pStyle w:val="BodyText"/>
        <w:spacing w:line="249" w:lineRule="auto" w:before="90"/>
        <w:ind w:left="163" w:right="500"/>
      </w:pPr>
      <w:r>
        <w:rPr/>
        <w:br w:type="column"/>
      </w:r>
      <w:r>
        <w:rPr>
          <w:color w:val="231F20"/>
        </w:rPr>
        <w:t>ское значение для колониальной экономики.</w:t>
      </w:r>
      <w:r>
        <w:rPr>
          <w:color w:val="231F20"/>
          <w:spacing w:val="1"/>
        </w:rPr>
        <w:t> </w:t>
      </w:r>
      <w:r>
        <w:rPr>
          <w:color w:val="231F20"/>
        </w:rPr>
        <w:t>Площадь</w:t>
      </w:r>
      <w:r>
        <w:rPr>
          <w:color w:val="231F20"/>
          <w:spacing w:val="1"/>
        </w:rPr>
        <w:t> </w:t>
      </w:r>
      <w:r>
        <w:rPr>
          <w:color w:val="231F20"/>
        </w:rPr>
        <w:t>нынешнего</w:t>
      </w:r>
      <w:r>
        <w:rPr>
          <w:color w:val="231F20"/>
          <w:spacing w:val="1"/>
        </w:rPr>
        <w:t> </w:t>
      </w:r>
      <w:r>
        <w:rPr>
          <w:color w:val="231F20"/>
        </w:rPr>
        <w:t>Ботанического</w:t>
      </w:r>
      <w:r>
        <w:rPr>
          <w:color w:val="231F20"/>
          <w:spacing w:val="1"/>
        </w:rPr>
        <w:t> </w:t>
      </w:r>
      <w:r>
        <w:rPr>
          <w:color w:val="231F20"/>
        </w:rPr>
        <w:t>сада</w:t>
      </w:r>
      <w:r>
        <w:rPr>
          <w:color w:val="231F20"/>
          <w:spacing w:val="60"/>
        </w:rPr>
        <w:t> </w:t>
      </w:r>
      <w:r>
        <w:rPr>
          <w:color w:val="231F20"/>
        </w:rPr>
        <w:t>–</w:t>
      </w:r>
      <w:r>
        <w:rPr>
          <w:color w:val="231F20"/>
          <w:spacing w:val="-58"/>
        </w:rPr>
        <w:t> </w:t>
      </w:r>
      <w:r>
        <w:rPr>
          <w:color w:val="231F20"/>
        </w:rPr>
        <w:t>74 гектара (183 акра), он протянулся с севера</w:t>
      </w:r>
      <w:r>
        <w:rPr>
          <w:color w:val="231F20"/>
          <w:spacing w:val="-57"/>
        </w:rPr>
        <w:t> </w:t>
      </w:r>
      <w:r>
        <w:rPr>
          <w:color w:val="231F20"/>
        </w:rPr>
        <w:t>на юг почти на 2,5 км, общее число растений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на его территории превышает 60 000 экземпля-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ров.</w:t>
      </w:r>
      <w:r>
        <w:rPr>
          <w:color w:val="231F20"/>
          <w:spacing w:val="-7"/>
        </w:rPr>
        <w:t> </w:t>
      </w:r>
      <w:r>
        <w:rPr>
          <w:color w:val="231F20"/>
        </w:rPr>
        <w:t>Кроме</w:t>
      </w:r>
      <w:r>
        <w:rPr>
          <w:color w:val="231F20"/>
          <w:spacing w:val="-6"/>
        </w:rPr>
        <w:t> </w:t>
      </w:r>
      <w:r>
        <w:rPr>
          <w:color w:val="231F20"/>
        </w:rPr>
        <w:t>того,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он</w:t>
      </w:r>
      <w:r>
        <w:rPr>
          <w:color w:val="231F20"/>
          <w:spacing w:val="-6"/>
        </w:rPr>
        <w:t> </w:t>
      </w:r>
      <w:r>
        <w:rPr>
          <w:color w:val="231F20"/>
        </w:rPr>
        <w:t>служит</w:t>
      </w:r>
      <w:r>
        <w:rPr>
          <w:color w:val="231F20"/>
          <w:spacing w:val="-7"/>
        </w:rPr>
        <w:t> </w:t>
      </w:r>
      <w:r>
        <w:rPr>
          <w:color w:val="231F20"/>
        </w:rPr>
        <w:t>любимым</w:t>
      </w:r>
      <w:r>
        <w:rPr>
          <w:color w:val="231F20"/>
          <w:spacing w:val="-7"/>
        </w:rPr>
        <w:t> </w:t>
      </w:r>
      <w:r>
        <w:rPr>
          <w:color w:val="231F20"/>
        </w:rPr>
        <w:t>ме-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стом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отдыха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занятий</w:t>
      </w:r>
      <w:r>
        <w:rPr>
          <w:color w:val="231F20"/>
          <w:spacing w:val="-13"/>
        </w:rPr>
        <w:t> </w:t>
      </w:r>
      <w:r>
        <w:rPr>
          <w:color w:val="231F20"/>
        </w:rPr>
        <w:t>спортом</w:t>
      </w:r>
      <w:r>
        <w:rPr>
          <w:color w:val="231F20"/>
          <w:spacing w:val="-14"/>
        </w:rPr>
        <w:t> </w:t>
      </w:r>
      <w:r>
        <w:rPr>
          <w:color w:val="231F20"/>
        </w:rPr>
        <w:t>у</w:t>
      </w:r>
      <w:r>
        <w:rPr>
          <w:color w:val="231F20"/>
          <w:spacing w:val="-13"/>
        </w:rPr>
        <w:t> </w:t>
      </w:r>
      <w:r>
        <w:rPr>
          <w:color w:val="231F20"/>
        </w:rPr>
        <w:t>горожан</w:t>
      </w:r>
      <w:r>
        <w:rPr>
          <w:color w:val="231F20"/>
          <w:spacing w:val="-58"/>
        </w:rPr>
        <w:t> </w:t>
      </w:r>
      <w:r>
        <w:rPr>
          <w:color w:val="231F20"/>
        </w:rPr>
        <w:t>и туристов, сад также является ведущим цен-</w:t>
      </w:r>
      <w:r>
        <w:rPr>
          <w:color w:val="231F20"/>
          <w:spacing w:val="-57"/>
        </w:rPr>
        <w:t> </w:t>
      </w:r>
      <w:r>
        <w:rPr>
          <w:color w:val="231F20"/>
        </w:rPr>
        <w:t>тром</w:t>
      </w:r>
      <w:r>
        <w:rPr>
          <w:color w:val="231F20"/>
          <w:spacing w:val="-12"/>
        </w:rPr>
        <w:t> </w:t>
      </w:r>
      <w:r>
        <w:rPr>
          <w:color w:val="231F20"/>
        </w:rPr>
        <w:t>ботанических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садоводческих</w:t>
      </w:r>
      <w:r>
        <w:rPr>
          <w:color w:val="231F20"/>
          <w:spacing w:val="-12"/>
        </w:rPr>
        <w:t> </w:t>
      </w:r>
      <w:r>
        <w:rPr>
          <w:color w:val="231F20"/>
        </w:rPr>
        <w:t>исследо-</w:t>
      </w:r>
      <w:r>
        <w:rPr>
          <w:color w:val="231F20"/>
          <w:spacing w:val="-57"/>
        </w:rPr>
        <w:t> </w:t>
      </w:r>
      <w:r>
        <w:rPr>
          <w:color w:val="231F20"/>
        </w:rPr>
        <w:t>ваний. С 2013 года Ботанический сад Синга-</w:t>
      </w:r>
      <w:r>
        <w:rPr>
          <w:color w:val="231F20"/>
          <w:spacing w:val="1"/>
        </w:rPr>
        <w:t> </w:t>
      </w:r>
      <w:r>
        <w:rPr>
          <w:color w:val="231F20"/>
        </w:rPr>
        <w:t>пура включен в список Всемирного наследия</w:t>
      </w:r>
      <w:r>
        <w:rPr>
          <w:color w:val="231F20"/>
          <w:spacing w:val="-57"/>
        </w:rPr>
        <w:t> </w:t>
      </w:r>
      <w:r>
        <w:rPr>
          <w:color w:val="231F20"/>
        </w:rPr>
        <w:t>ЮНЕСКО</w:t>
      </w:r>
      <w:r>
        <w:rPr>
          <w:color w:val="231F20"/>
          <w:spacing w:val="-2"/>
        </w:rPr>
        <w:t> </w:t>
      </w:r>
      <w:r>
        <w:rPr>
          <w:color w:val="231F20"/>
        </w:rPr>
        <w:t>(рис. 5).</w:t>
      </w:r>
    </w:p>
    <w:p>
      <w:pPr>
        <w:pStyle w:val="BodyText"/>
        <w:spacing w:before="8"/>
        <w:jc w:val="left"/>
        <w:rPr>
          <w:sz w:val="20"/>
        </w:rPr>
      </w:pPr>
    </w:p>
    <w:p>
      <w:pPr>
        <w:pStyle w:val="Heading2"/>
        <w:numPr>
          <w:ilvl w:val="2"/>
          <w:numId w:val="100"/>
        </w:numPr>
        <w:tabs>
          <w:tab w:pos="801" w:val="left" w:leader="none"/>
        </w:tabs>
        <w:spacing w:line="240" w:lineRule="auto" w:before="0" w:after="0"/>
        <w:ind w:left="800" w:right="0" w:hanging="241"/>
        <w:jc w:val="both"/>
        <w:rPr>
          <w:b w:val="0"/>
          <w:i/>
        </w:rPr>
      </w:pPr>
      <w:r>
        <w:rPr>
          <w:color w:val="231F20"/>
        </w:rPr>
        <w:t>Создание</w:t>
      </w:r>
      <w:r>
        <w:rPr>
          <w:color w:val="231F20"/>
          <w:spacing w:val="-14"/>
        </w:rPr>
        <w:t> </w:t>
      </w:r>
      <w:r>
        <w:rPr>
          <w:color w:val="231F20"/>
        </w:rPr>
        <w:t>природных</w:t>
      </w:r>
      <w:r>
        <w:rPr>
          <w:color w:val="231F20"/>
          <w:spacing w:val="-13"/>
        </w:rPr>
        <w:t> </w:t>
      </w:r>
      <w:r>
        <w:rPr>
          <w:color w:val="231F20"/>
        </w:rPr>
        <w:t>заповедников</w:t>
      </w:r>
      <w:r>
        <w:rPr>
          <w:b w:val="0"/>
          <w:i/>
          <w:color w:val="231F20"/>
        </w:rPr>
        <w:t>:</w:t>
      </w:r>
    </w:p>
    <w:p>
      <w:pPr>
        <w:pStyle w:val="BodyText"/>
        <w:spacing w:line="249" w:lineRule="auto" w:before="12"/>
        <w:ind w:left="163" w:right="499" w:firstLine="396"/>
      </w:pP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-3"/>
        </w:rPr>
        <w:t> </w:t>
      </w:r>
      <w:r>
        <w:rPr>
          <w:color w:val="231F20"/>
        </w:rPr>
        <w:t>день</w:t>
      </w:r>
      <w:r>
        <w:rPr>
          <w:color w:val="231F20"/>
          <w:spacing w:val="-3"/>
        </w:rPr>
        <w:t> </w:t>
      </w:r>
      <w:r>
        <w:rPr>
          <w:color w:val="231F20"/>
        </w:rPr>
        <w:t>около</w:t>
      </w:r>
      <w:r>
        <w:rPr>
          <w:color w:val="231F20"/>
          <w:spacing w:val="-5"/>
        </w:rPr>
        <w:t> </w:t>
      </w:r>
      <w:r>
        <w:rPr>
          <w:color w:val="231F20"/>
        </w:rPr>
        <w:t>9</w:t>
      </w:r>
      <w:r>
        <w:rPr>
          <w:color w:val="231F20"/>
          <w:spacing w:val="-7"/>
        </w:rPr>
        <w:t> </w:t>
      </w:r>
      <w:r>
        <w:rPr>
          <w:color w:val="231F20"/>
        </w:rPr>
        <w:t>%</w:t>
      </w:r>
      <w:r>
        <w:rPr>
          <w:color w:val="231F20"/>
          <w:spacing w:val="-4"/>
        </w:rPr>
        <w:t> </w:t>
      </w:r>
      <w:r>
        <w:rPr>
          <w:color w:val="231F20"/>
        </w:rPr>
        <w:t>террито-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рии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Сингапура,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это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около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6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400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га,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составляют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природные территории, природные заповедни-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ки и парки. В задачи данного шага програм-</w:t>
      </w:r>
      <w:r>
        <w:rPr>
          <w:color w:val="231F20"/>
          <w:spacing w:val="1"/>
        </w:rPr>
        <w:t> </w:t>
      </w:r>
      <w:r>
        <w:rPr>
          <w:color w:val="231F20"/>
        </w:rPr>
        <w:t>мы входит консервация природных объектов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(5% первичной растительности) и расширение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биоразнообразия. Выделены четыре ключевые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территории получившие статус природных за-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поведников,</w:t>
      </w:r>
      <w:r>
        <w:rPr>
          <w:color w:val="231F20"/>
          <w:spacing w:val="55"/>
        </w:rPr>
        <w:t> </w:t>
      </w:r>
      <w:r>
        <w:rPr>
          <w:color w:val="231F20"/>
        </w:rPr>
        <w:t>обладающие</w:t>
      </w:r>
      <w:r>
        <w:rPr>
          <w:color w:val="231F20"/>
          <w:spacing w:val="54"/>
        </w:rPr>
        <w:t> </w:t>
      </w:r>
      <w:r>
        <w:rPr>
          <w:color w:val="231F20"/>
        </w:rPr>
        <w:t>наиболее</w:t>
      </w:r>
      <w:r>
        <w:rPr>
          <w:color w:val="231F20"/>
          <w:spacing w:val="56"/>
        </w:rPr>
        <w:t> </w:t>
      </w:r>
      <w:r>
        <w:rPr>
          <w:color w:val="231F20"/>
        </w:rPr>
        <w:t>разноо-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4855" w:space="134"/>
            <w:col w:w="5321"/>
          </w:cols>
        </w:sectPr>
      </w:pPr>
    </w:p>
    <w:p>
      <w:pPr>
        <w:pStyle w:val="BodyText"/>
        <w:spacing w:line="249" w:lineRule="auto" w:before="78"/>
        <w:ind w:left="503"/>
      </w:pPr>
      <w:r>
        <w:rPr>
          <w:color w:val="231F20"/>
        </w:rPr>
        <w:t>бразными экологическими системами: «Cen-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tral Catchment Nature Reserve» (2000 га), «Bukit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Timah</w:t>
      </w:r>
      <w:r>
        <w:rPr>
          <w:color w:val="231F20"/>
          <w:spacing w:val="-11"/>
        </w:rPr>
        <w:t> </w:t>
      </w:r>
      <w:r>
        <w:rPr>
          <w:color w:val="231F20"/>
        </w:rPr>
        <w:t>Nature</w:t>
      </w:r>
      <w:r>
        <w:rPr>
          <w:color w:val="231F20"/>
          <w:spacing w:val="-11"/>
        </w:rPr>
        <w:t> </w:t>
      </w:r>
      <w:r>
        <w:rPr>
          <w:color w:val="231F20"/>
        </w:rPr>
        <w:t>Reserve»</w:t>
      </w:r>
      <w:r>
        <w:rPr>
          <w:color w:val="231F20"/>
          <w:spacing w:val="-11"/>
        </w:rPr>
        <w:t> </w:t>
      </w:r>
      <w:r>
        <w:rPr>
          <w:color w:val="231F20"/>
        </w:rPr>
        <w:t>(163</w:t>
      </w:r>
      <w:r>
        <w:rPr>
          <w:color w:val="231F20"/>
          <w:spacing w:val="-11"/>
        </w:rPr>
        <w:t> </w:t>
      </w:r>
      <w:r>
        <w:rPr>
          <w:color w:val="231F20"/>
        </w:rPr>
        <w:t>га),</w:t>
      </w:r>
      <w:r>
        <w:rPr>
          <w:color w:val="231F20"/>
          <w:spacing w:val="-11"/>
        </w:rPr>
        <w:t> </w:t>
      </w:r>
      <w:r>
        <w:rPr>
          <w:color w:val="231F20"/>
        </w:rPr>
        <w:t>«Sungei</w:t>
      </w:r>
      <w:r>
        <w:rPr>
          <w:color w:val="231F20"/>
          <w:spacing w:val="-11"/>
        </w:rPr>
        <w:t> </w:t>
      </w:r>
      <w:r>
        <w:rPr>
          <w:color w:val="231F20"/>
        </w:rPr>
        <w:t>Buloh</w:t>
      </w:r>
      <w:r>
        <w:rPr>
          <w:color w:val="231F20"/>
          <w:spacing w:val="-57"/>
        </w:rPr>
        <w:t> </w:t>
      </w:r>
      <w:r>
        <w:rPr>
          <w:color w:val="231F20"/>
        </w:rPr>
        <w:t>Wetland Reserve» (202 га), «Labrador Nature</w:t>
      </w:r>
      <w:r>
        <w:rPr>
          <w:color w:val="231F20"/>
          <w:spacing w:val="1"/>
        </w:rPr>
        <w:t> </w:t>
      </w:r>
      <w:r>
        <w:rPr>
          <w:color w:val="231F20"/>
        </w:rPr>
        <w:t>Reserve»</w:t>
      </w:r>
      <w:r>
        <w:rPr>
          <w:color w:val="231F20"/>
          <w:spacing w:val="-1"/>
        </w:rPr>
        <w:t> </w:t>
      </w:r>
      <w:r>
        <w:rPr>
          <w:color w:val="231F20"/>
        </w:rPr>
        <w:t>(22 га)</w:t>
      </w:r>
      <w:r>
        <w:rPr>
          <w:color w:val="231F20"/>
          <w:spacing w:val="-1"/>
        </w:rPr>
        <w:t> </w:t>
      </w:r>
      <w:r>
        <w:rPr>
          <w:color w:val="231F20"/>
        </w:rPr>
        <w:t>(рис. 6).</w:t>
      </w:r>
    </w:p>
    <w:p>
      <w:pPr>
        <w:pStyle w:val="ListParagraph"/>
        <w:numPr>
          <w:ilvl w:val="2"/>
          <w:numId w:val="100"/>
        </w:numPr>
        <w:tabs>
          <w:tab w:pos="1154" w:val="left" w:leader="none"/>
        </w:tabs>
        <w:spacing w:line="249" w:lineRule="auto" w:before="5" w:after="0"/>
        <w:ind w:left="503" w:right="0" w:firstLine="396"/>
        <w:jc w:val="both"/>
        <w:rPr>
          <w:sz w:val="24"/>
        </w:rPr>
      </w:pPr>
      <w:r>
        <w:rPr>
          <w:b/>
          <w:color w:val="231F20"/>
          <w:sz w:val="24"/>
        </w:rPr>
        <w:t>Образование различных сообществ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направленных на информирование, обра-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sz w:val="24"/>
        </w:rPr>
        <w:t>зование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z w:val="24"/>
        </w:rPr>
        <w:t>людей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-12"/>
          <w:sz w:val="24"/>
        </w:rPr>
        <w:t> </w:t>
      </w:r>
      <w:r>
        <w:rPr>
          <w:b/>
          <w:color w:val="231F20"/>
          <w:sz w:val="24"/>
        </w:rPr>
        <w:t>сфере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сохранения</w:t>
      </w:r>
      <w:r>
        <w:rPr>
          <w:b/>
          <w:color w:val="231F20"/>
          <w:spacing w:val="-11"/>
          <w:sz w:val="24"/>
        </w:rPr>
        <w:t> </w:t>
      </w:r>
      <w:r>
        <w:rPr>
          <w:b/>
          <w:color w:val="231F20"/>
          <w:sz w:val="24"/>
        </w:rPr>
        <w:t>природ-</w:t>
      </w:r>
      <w:r>
        <w:rPr>
          <w:b/>
          <w:color w:val="231F20"/>
          <w:spacing w:val="-58"/>
          <w:sz w:val="24"/>
        </w:rPr>
        <w:t> </w:t>
      </w:r>
      <w:r>
        <w:rPr>
          <w:b/>
          <w:color w:val="231F20"/>
          <w:sz w:val="24"/>
        </w:rPr>
        <w:t>ных объектов и развития рекреационных</w:t>
      </w:r>
      <w:r>
        <w:rPr>
          <w:b/>
          <w:color w:val="231F20"/>
          <w:spacing w:val="1"/>
          <w:sz w:val="24"/>
        </w:rPr>
        <w:t> </w:t>
      </w:r>
      <w:r>
        <w:rPr>
          <w:b/>
          <w:color w:val="231F20"/>
          <w:w w:val="95"/>
          <w:sz w:val="24"/>
        </w:rPr>
        <w:t>зон; </w:t>
      </w:r>
      <w:r>
        <w:rPr>
          <w:color w:val="231F20"/>
          <w:w w:val="95"/>
          <w:sz w:val="24"/>
        </w:rPr>
        <w:t>Только за 2006 году в рамках информаци-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2"/>
          <w:sz w:val="24"/>
        </w:rPr>
        <w:t>онно-просветительских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усилий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было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проведе-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но более 1000 экскурсий с гидом, различных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мероприятий и празднеств и программ. Вся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информация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проводимых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учебных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развле-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кательных мероприятиях размещается на офи-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циальном сайте Совета Национальных Парков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(National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Parks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Board) [8].</w:t>
      </w:r>
    </w:p>
    <w:p>
      <w:pPr>
        <w:pStyle w:val="BodyText"/>
        <w:spacing w:line="249" w:lineRule="auto" w:before="12"/>
        <w:ind w:left="503" w:firstLine="396"/>
      </w:pPr>
      <w:r>
        <w:rPr>
          <w:color w:val="231F20"/>
          <w:w w:val="95"/>
        </w:rPr>
        <w:t>После успешного завершения первого эта-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па программы «Сингапур – город-сад» (чис-</w:t>
      </w:r>
      <w:r>
        <w:rPr>
          <w:color w:val="231F20"/>
          <w:spacing w:val="1"/>
        </w:rPr>
        <w:t> </w:t>
      </w:r>
      <w:r>
        <w:rPr>
          <w:color w:val="231F20"/>
        </w:rPr>
        <w:t>ло</w:t>
      </w:r>
      <w:r>
        <w:rPr>
          <w:color w:val="231F20"/>
          <w:spacing w:val="1"/>
        </w:rPr>
        <w:t> </w:t>
      </w:r>
      <w:r>
        <w:rPr>
          <w:color w:val="231F20"/>
        </w:rPr>
        <w:t>высаженных</w:t>
      </w:r>
      <w:r>
        <w:rPr>
          <w:color w:val="231F20"/>
          <w:spacing w:val="1"/>
        </w:rPr>
        <w:t> </w:t>
      </w:r>
      <w:r>
        <w:rPr>
          <w:color w:val="231F20"/>
        </w:rPr>
        <w:t>новых</w:t>
      </w:r>
      <w:r>
        <w:rPr>
          <w:color w:val="231F20"/>
          <w:spacing w:val="1"/>
        </w:rPr>
        <w:t> </w:t>
      </w:r>
      <w:r>
        <w:rPr>
          <w:color w:val="231F20"/>
        </w:rPr>
        <w:t>деревьев</w:t>
      </w:r>
      <w:r>
        <w:rPr>
          <w:color w:val="231F20"/>
          <w:spacing w:val="1"/>
        </w:rPr>
        <w:t> </w:t>
      </w:r>
      <w:r>
        <w:rPr>
          <w:color w:val="231F20"/>
        </w:rPr>
        <w:t>увеличи-</w:t>
      </w:r>
      <w:r>
        <w:rPr>
          <w:color w:val="231F20"/>
          <w:spacing w:val="1"/>
        </w:rPr>
        <w:t> </w:t>
      </w:r>
      <w:r>
        <w:rPr>
          <w:color w:val="231F20"/>
        </w:rPr>
        <w:t>лось</w:t>
      </w:r>
      <w:r>
        <w:rPr>
          <w:color w:val="231F20"/>
          <w:spacing w:val="23"/>
        </w:rPr>
        <w:t> </w:t>
      </w:r>
      <w:r>
        <w:rPr>
          <w:color w:val="231F20"/>
        </w:rPr>
        <w:t>с</w:t>
      </w:r>
      <w:r>
        <w:rPr>
          <w:color w:val="231F20"/>
          <w:spacing w:val="21"/>
        </w:rPr>
        <w:t> </w:t>
      </w:r>
      <w:r>
        <w:rPr>
          <w:color w:val="231F20"/>
        </w:rPr>
        <w:t>158</w:t>
      </w:r>
      <w:r>
        <w:rPr>
          <w:color w:val="231F20"/>
          <w:spacing w:val="23"/>
        </w:rPr>
        <w:t> </w:t>
      </w:r>
      <w:r>
        <w:rPr>
          <w:color w:val="231F20"/>
        </w:rPr>
        <w:t>600</w:t>
      </w:r>
      <w:r>
        <w:rPr>
          <w:color w:val="231F20"/>
          <w:spacing w:val="23"/>
        </w:rPr>
        <w:t> </w:t>
      </w:r>
      <w:r>
        <w:rPr>
          <w:color w:val="231F20"/>
        </w:rPr>
        <w:t>в</w:t>
      </w:r>
      <w:r>
        <w:rPr>
          <w:color w:val="231F20"/>
          <w:spacing w:val="23"/>
        </w:rPr>
        <w:t> </w:t>
      </w:r>
      <w:r>
        <w:rPr>
          <w:color w:val="231F20"/>
        </w:rPr>
        <w:t>1974</w:t>
      </w:r>
      <w:r>
        <w:rPr>
          <w:color w:val="231F20"/>
          <w:spacing w:val="22"/>
        </w:rPr>
        <w:t> </w:t>
      </w:r>
      <w:r>
        <w:rPr>
          <w:color w:val="231F20"/>
        </w:rPr>
        <w:t>году</w:t>
      </w:r>
      <w:r>
        <w:rPr>
          <w:color w:val="231F20"/>
          <w:spacing w:val="24"/>
        </w:rPr>
        <w:t> </w:t>
      </w:r>
      <w:r>
        <w:rPr>
          <w:color w:val="231F20"/>
        </w:rPr>
        <w:t>до</w:t>
      </w:r>
      <w:r>
        <w:rPr>
          <w:color w:val="231F20"/>
          <w:spacing w:val="23"/>
        </w:rPr>
        <w:t> </w:t>
      </w:r>
      <w:r>
        <w:rPr>
          <w:color w:val="231F20"/>
        </w:rPr>
        <w:t>1,4</w:t>
      </w:r>
      <w:r>
        <w:rPr>
          <w:color w:val="231F20"/>
          <w:spacing w:val="22"/>
        </w:rPr>
        <w:t> </w:t>
      </w:r>
      <w:r>
        <w:rPr>
          <w:color w:val="231F20"/>
        </w:rPr>
        <w:t>миллиона</w:t>
      </w:r>
      <w:r>
        <w:rPr>
          <w:color w:val="231F20"/>
          <w:spacing w:val="-58"/>
        </w:rPr>
        <w:t> </w:t>
      </w:r>
      <w:r>
        <w:rPr>
          <w:color w:val="231F20"/>
        </w:rPr>
        <w:t>к</w:t>
      </w:r>
      <w:r>
        <w:rPr>
          <w:color w:val="231F20"/>
          <w:spacing w:val="31"/>
        </w:rPr>
        <w:t> </w:t>
      </w:r>
      <w:r>
        <w:rPr>
          <w:color w:val="231F20"/>
        </w:rPr>
        <w:t>2014</w:t>
      </w:r>
      <w:r>
        <w:rPr>
          <w:color w:val="231F20"/>
          <w:spacing w:val="31"/>
        </w:rPr>
        <w:t> </w:t>
      </w:r>
      <w:r>
        <w:rPr>
          <w:color w:val="231F20"/>
        </w:rPr>
        <w:t>года</w:t>
      </w:r>
      <w:r>
        <w:rPr>
          <w:color w:val="231F20"/>
          <w:spacing w:val="29"/>
        </w:rPr>
        <w:t> </w:t>
      </w:r>
      <w:r>
        <w:rPr>
          <w:color w:val="231F20"/>
        </w:rPr>
        <w:t>[4]),</w:t>
      </w:r>
      <w:r>
        <w:rPr>
          <w:color w:val="231F20"/>
          <w:spacing w:val="34"/>
        </w:rPr>
        <w:t> </w:t>
      </w:r>
      <w:r>
        <w:rPr>
          <w:color w:val="231F20"/>
        </w:rPr>
        <w:t>политика</w:t>
      </w:r>
      <w:r>
        <w:rPr>
          <w:color w:val="231F20"/>
          <w:spacing w:val="34"/>
        </w:rPr>
        <w:t> </w:t>
      </w:r>
      <w:r>
        <w:rPr>
          <w:color w:val="231F20"/>
        </w:rPr>
        <w:t>озеленения</w:t>
      </w:r>
      <w:r>
        <w:rPr>
          <w:color w:val="231F20"/>
          <w:spacing w:val="34"/>
        </w:rPr>
        <w:t> </w:t>
      </w:r>
      <w:r>
        <w:rPr>
          <w:color w:val="231F20"/>
        </w:rPr>
        <w:t>Син-</w:t>
      </w:r>
    </w:p>
    <w:p>
      <w:pPr>
        <w:pStyle w:val="BodyText"/>
        <w:spacing w:line="249" w:lineRule="auto" w:before="78"/>
        <w:ind w:left="295" w:right="162"/>
      </w:pPr>
      <w:r>
        <w:rPr/>
        <w:br w:type="column"/>
      </w:r>
      <w:r>
        <w:rPr>
          <w:color w:val="231F20"/>
        </w:rPr>
        <w:t>гапура переходит к следующему этапу, руко-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водствуясь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концепцией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получивший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название</w:t>
      </w:r>
    </w:p>
    <w:p>
      <w:pPr>
        <w:pStyle w:val="BodyText"/>
        <w:spacing w:line="249" w:lineRule="auto" w:before="2"/>
        <w:ind w:left="295" w:right="161"/>
      </w:pPr>
      <w:r>
        <w:rPr>
          <w:b/>
          <w:color w:val="231F20"/>
          <w:w w:val="95"/>
        </w:rPr>
        <w:t>«City in a Garden» </w:t>
      </w:r>
      <w:r>
        <w:rPr>
          <w:color w:val="231F20"/>
          <w:w w:val="95"/>
        </w:rPr>
        <w:t>(«Сингапур–город в саду»).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Ключевыми направлением новой концепции</w:t>
      </w:r>
      <w:r>
        <w:rPr>
          <w:color w:val="231F20"/>
          <w:spacing w:val="1"/>
        </w:rPr>
        <w:t> </w:t>
      </w:r>
      <w:r>
        <w:rPr>
          <w:color w:val="231F20"/>
        </w:rPr>
        <w:t>становиться</w:t>
      </w:r>
      <w:r>
        <w:rPr>
          <w:color w:val="231F20"/>
          <w:spacing w:val="1"/>
        </w:rPr>
        <w:t> </w:t>
      </w:r>
      <w:r>
        <w:rPr>
          <w:color w:val="231F20"/>
        </w:rPr>
        <w:t>интеграцию</w:t>
      </w:r>
      <w:r>
        <w:rPr>
          <w:color w:val="231F20"/>
          <w:spacing w:val="1"/>
        </w:rPr>
        <w:t> </w:t>
      </w:r>
      <w:r>
        <w:rPr>
          <w:color w:val="231F20"/>
        </w:rPr>
        <w:t>зеленых</w:t>
      </w:r>
      <w:r>
        <w:rPr>
          <w:color w:val="231F20"/>
          <w:spacing w:val="1"/>
        </w:rPr>
        <w:t> </w:t>
      </w:r>
      <w:r>
        <w:rPr>
          <w:color w:val="231F20"/>
        </w:rPr>
        <w:t>насажде-</w:t>
      </w:r>
      <w:r>
        <w:rPr>
          <w:color w:val="231F20"/>
          <w:spacing w:val="1"/>
        </w:rPr>
        <w:t> </w:t>
      </w:r>
      <w:r>
        <w:rPr>
          <w:color w:val="231F20"/>
        </w:rPr>
        <w:t>ний не только в застройку, но и в повседнев-</w:t>
      </w:r>
      <w:r>
        <w:rPr>
          <w:color w:val="231F20"/>
          <w:spacing w:val="-57"/>
        </w:rPr>
        <w:t> </w:t>
      </w:r>
      <w:r>
        <w:rPr>
          <w:color w:val="231F20"/>
        </w:rPr>
        <w:t>ную</w:t>
      </w:r>
      <w:r>
        <w:rPr>
          <w:color w:val="231F20"/>
          <w:spacing w:val="-2"/>
        </w:rPr>
        <w:t> </w:t>
      </w:r>
      <w:r>
        <w:rPr>
          <w:color w:val="231F20"/>
        </w:rPr>
        <w:t>жизнь сингапурцев</w:t>
      </w:r>
      <w:r>
        <w:rPr>
          <w:color w:val="231F20"/>
          <w:spacing w:val="-1"/>
        </w:rPr>
        <w:t> </w:t>
      </w:r>
      <w:r>
        <w:rPr>
          <w:color w:val="231F20"/>
        </w:rPr>
        <w:t>[9]:</w:t>
      </w:r>
    </w:p>
    <w:p>
      <w:pPr>
        <w:pStyle w:val="ListParagraph"/>
        <w:numPr>
          <w:ilvl w:val="0"/>
          <w:numId w:val="101"/>
        </w:numPr>
        <w:tabs>
          <w:tab w:pos="933" w:val="left" w:leader="none"/>
        </w:tabs>
        <w:spacing w:line="240" w:lineRule="auto" w:before="5" w:after="0"/>
        <w:ind w:left="932" w:right="0" w:hanging="241"/>
        <w:jc w:val="left"/>
        <w:rPr>
          <w:sz w:val="24"/>
        </w:rPr>
      </w:pPr>
      <w:r>
        <w:rPr>
          <w:color w:val="231F20"/>
          <w:sz w:val="24"/>
        </w:rPr>
        <w:t>Создание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садов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мирового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класса;</w:t>
      </w:r>
    </w:p>
    <w:p>
      <w:pPr>
        <w:pStyle w:val="ListParagraph"/>
        <w:numPr>
          <w:ilvl w:val="0"/>
          <w:numId w:val="101"/>
        </w:numPr>
        <w:tabs>
          <w:tab w:pos="938" w:val="left" w:leader="none"/>
        </w:tabs>
        <w:spacing w:line="249" w:lineRule="auto" w:before="12" w:after="0"/>
        <w:ind w:left="295" w:right="162" w:firstLine="396"/>
        <w:jc w:val="left"/>
        <w:rPr>
          <w:sz w:val="24"/>
        </w:rPr>
      </w:pPr>
      <w:r>
        <w:rPr>
          <w:color w:val="231F20"/>
          <w:sz w:val="24"/>
        </w:rPr>
        <w:t>Обновление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городских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парков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ожив-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ление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уличный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ландшафт;</w:t>
      </w:r>
    </w:p>
    <w:p>
      <w:pPr>
        <w:pStyle w:val="ListParagraph"/>
        <w:numPr>
          <w:ilvl w:val="0"/>
          <w:numId w:val="101"/>
        </w:numPr>
        <w:tabs>
          <w:tab w:pos="948" w:val="left" w:leader="none"/>
        </w:tabs>
        <w:spacing w:line="249" w:lineRule="auto" w:before="2" w:after="0"/>
        <w:ind w:left="295" w:right="163" w:firstLine="396"/>
        <w:jc w:val="left"/>
        <w:rPr>
          <w:sz w:val="24"/>
        </w:rPr>
      </w:pPr>
      <w:r>
        <w:rPr>
          <w:color w:val="231F20"/>
          <w:sz w:val="24"/>
        </w:rPr>
        <w:t>Оптимизация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городских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пространств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озеленения 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отдыха;</w:t>
      </w:r>
    </w:p>
    <w:p>
      <w:pPr>
        <w:pStyle w:val="ListParagraph"/>
        <w:numPr>
          <w:ilvl w:val="0"/>
          <w:numId w:val="101"/>
        </w:numPr>
        <w:tabs>
          <w:tab w:pos="938" w:val="left" w:leader="none"/>
        </w:tabs>
        <w:spacing w:line="249" w:lineRule="auto" w:before="2" w:after="0"/>
        <w:ind w:left="295" w:right="161" w:firstLine="396"/>
        <w:jc w:val="left"/>
        <w:rPr>
          <w:sz w:val="24"/>
        </w:rPr>
      </w:pPr>
      <w:r>
        <w:rPr>
          <w:color w:val="231F20"/>
          <w:sz w:val="24"/>
        </w:rPr>
        <w:t>Обогащение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биоразнообразия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город-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ской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среде;</w:t>
      </w:r>
    </w:p>
    <w:p>
      <w:pPr>
        <w:pStyle w:val="ListParagraph"/>
        <w:numPr>
          <w:ilvl w:val="0"/>
          <w:numId w:val="101"/>
        </w:numPr>
        <w:tabs>
          <w:tab w:pos="927" w:val="left" w:leader="none"/>
        </w:tabs>
        <w:spacing w:line="249" w:lineRule="auto" w:before="2" w:after="0"/>
        <w:ind w:left="295" w:right="161" w:firstLine="396"/>
        <w:jc w:val="left"/>
        <w:rPr>
          <w:sz w:val="24"/>
        </w:rPr>
      </w:pPr>
      <w:r>
        <w:rPr>
          <w:color w:val="231F20"/>
          <w:spacing w:val="-2"/>
          <w:sz w:val="24"/>
        </w:rPr>
        <w:t>Укрепление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потенциала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области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охра-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ны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здоровья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животных 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растений;</w:t>
      </w:r>
    </w:p>
    <w:p>
      <w:pPr>
        <w:pStyle w:val="ListParagraph"/>
        <w:numPr>
          <w:ilvl w:val="0"/>
          <w:numId w:val="101"/>
        </w:numPr>
        <w:tabs>
          <w:tab w:pos="931" w:val="left" w:leader="none"/>
        </w:tabs>
        <w:spacing w:line="249" w:lineRule="auto" w:before="2" w:after="0"/>
        <w:ind w:left="295" w:right="161" w:firstLine="396"/>
        <w:jc w:val="left"/>
        <w:rPr>
          <w:sz w:val="24"/>
        </w:rPr>
      </w:pPr>
      <w:r>
        <w:rPr>
          <w:color w:val="231F20"/>
          <w:spacing w:val="-1"/>
          <w:sz w:val="24"/>
        </w:rPr>
        <w:t>Повышение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компетентности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специали-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стов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ландшафтной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садоводческой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отрасли;</w:t>
      </w:r>
    </w:p>
    <w:p>
      <w:pPr>
        <w:pStyle w:val="ListParagraph"/>
        <w:numPr>
          <w:ilvl w:val="0"/>
          <w:numId w:val="101"/>
        </w:numPr>
        <w:tabs>
          <w:tab w:pos="920" w:val="left" w:leader="none"/>
        </w:tabs>
        <w:spacing w:line="249" w:lineRule="auto" w:before="2" w:after="0"/>
        <w:ind w:left="295" w:right="161" w:firstLine="396"/>
        <w:jc w:val="right"/>
        <w:rPr>
          <w:sz w:val="24"/>
        </w:rPr>
      </w:pPr>
      <w:r>
        <w:rPr>
          <w:color w:val="231F20"/>
          <w:w w:val="95"/>
          <w:sz w:val="24"/>
        </w:rPr>
        <w:t>Вовлечение и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вдохновение сообществ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на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совместное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создание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более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зеленого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Сингапура;</w:t>
      </w:r>
    </w:p>
    <w:p>
      <w:pPr>
        <w:pStyle w:val="BodyText"/>
        <w:spacing w:line="249" w:lineRule="auto" w:before="2"/>
        <w:ind w:left="295" w:right="159" w:firstLine="396"/>
        <w:jc w:val="right"/>
      </w:pPr>
      <w:r>
        <w:rPr>
          <w:color w:val="231F20"/>
        </w:rPr>
        <w:t>В</w:t>
      </w:r>
      <w:r>
        <w:rPr>
          <w:color w:val="231F20"/>
          <w:spacing w:val="53"/>
        </w:rPr>
        <w:t> </w:t>
      </w:r>
      <w:r>
        <w:rPr>
          <w:color w:val="231F20"/>
        </w:rPr>
        <w:t>настоящее</w:t>
      </w:r>
      <w:r>
        <w:rPr>
          <w:color w:val="231F20"/>
          <w:spacing w:val="54"/>
        </w:rPr>
        <w:t> </w:t>
      </w:r>
      <w:r>
        <w:rPr>
          <w:color w:val="231F20"/>
        </w:rPr>
        <w:t>время</w:t>
      </w:r>
      <w:r>
        <w:rPr>
          <w:color w:val="231F20"/>
          <w:spacing w:val="54"/>
        </w:rPr>
        <w:t> </w:t>
      </w:r>
      <w:r>
        <w:rPr>
          <w:color w:val="231F20"/>
        </w:rPr>
        <w:t>темп</w:t>
      </w:r>
      <w:r>
        <w:rPr>
          <w:color w:val="231F20"/>
          <w:spacing w:val="54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Сингапуре</w:t>
      </w:r>
      <w:r>
        <w:rPr>
          <w:color w:val="231F20"/>
          <w:spacing w:val="14"/>
        </w:rPr>
        <w:t> </w:t>
      </w:r>
      <w:r>
        <w:rPr>
          <w:color w:val="231F20"/>
        </w:rPr>
        <w:t>один</w:t>
      </w:r>
      <w:r>
        <w:rPr>
          <w:color w:val="231F20"/>
          <w:spacing w:val="13"/>
        </w:rPr>
        <w:t> </w:t>
      </w:r>
      <w:r>
        <w:rPr>
          <w:color w:val="231F20"/>
        </w:rPr>
        <w:t>из</w:t>
      </w:r>
      <w:r>
        <w:rPr>
          <w:color w:val="231F20"/>
          <w:spacing w:val="14"/>
        </w:rPr>
        <w:t> </w:t>
      </w:r>
      <w:r>
        <w:rPr>
          <w:color w:val="231F20"/>
        </w:rPr>
        <w:t>самых</w:t>
      </w:r>
      <w:r>
        <w:rPr>
          <w:color w:val="231F20"/>
          <w:spacing w:val="13"/>
        </w:rPr>
        <w:t> </w:t>
      </w:r>
      <w:r>
        <w:rPr>
          <w:color w:val="231F20"/>
        </w:rPr>
        <w:t>высоких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мире,</w:t>
      </w:r>
    </w:p>
    <w:p>
      <w:pPr>
        <w:spacing w:after="0" w:line="249" w:lineRule="auto"/>
        <w:jc w:val="right"/>
        <w:sectPr>
          <w:pgSz w:w="11910" w:h="16840"/>
          <w:pgMar w:header="0" w:footer="732" w:top="980" w:bottom="920" w:left="800" w:right="800"/>
          <w:cols w:num="2" w:equalWidth="0">
            <w:col w:w="5158" w:space="40"/>
            <w:col w:w="5112"/>
          </w:cols>
        </w:sectPr>
      </w:pPr>
    </w:p>
    <w:p>
      <w:pPr>
        <w:pStyle w:val="BodyText"/>
        <w:spacing w:before="1"/>
        <w:jc w:val="left"/>
        <w:rPr>
          <w:sz w:val="22"/>
        </w:rPr>
      </w:pPr>
    </w:p>
    <w:p>
      <w:pPr>
        <w:spacing w:before="92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1"/>
          <w:sz w:val="21"/>
        </w:rPr>
        <w:t> </w:t>
      </w:r>
      <w:r>
        <w:rPr>
          <w:b/>
          <w:color w:val="231F20"/>
          <w:sz w:val="21"/>
        </w:rPr>
        <w:t>5. </w:t>
      </w:r>
      <w:r>
        <w:rPr>
          <w:color w:val="231F20"/>
          <w:sz w:val="21"/>
        </w:rPr>
        <w:t>Ботанический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сад Сингапура</w:t>
      </w:r>
    </w:p>
    <w:p>
      <w:pPr>
        <w:pStyle w:val="BodyText"/>
        <w:jc w:val="left"/>
        <w:rPr>
          <w:sz w:val="8"/>
        </w:rPr>
      </w:pPr>
      <w:r>
        <w:rPr/>
        <w:pict>
          <v:group style="position:absolute;margin-left:65.196297pt;margin-top:5.799609pt;width:482.05pt;height:379.1pt;mso-position-horizontal-relative:page;mso-position-vertical-relative:paragraph;z-index:-15528448;mso-wrap-distance-left:0;mso-wrap-distance-right:0" id="docshapegroup986" coordorigin="1304,116" coordsize="9641,7582">
            <v:shape style="position:absolute;left:1303;top:465;width:9640;height:7232" type="#_x0000_t75" id="docshape987" stroked="false">
              <v:imagedata r:id="rId475" o:title=""/>
            </v:shape>
            <v:shape style="position:absolute;left:1303;top:116;width:606;height:308" id="docshape988" coordorigin="1304,116" coordsize="606,308" path="m1909,116l1304,116,1607,423,1909,116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8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ind w:left="165"/>
        <w:jc w:val="left"/>
        <w:rPr>
          <w:sz w:val="20"/>
        </w:rPr>
      </w:pPr>
      <w:r>
        <w:rPr>
          <w:sz w:val="20"/>
        </w:rPr>
        <w:pict>
          <v:group style="width:481.75pt;height:283.6pt;mso-position-horizontal-relative:char;mso-position-vertical-relative:line" id="docshapegroup989" coordorigin="0,0" coordsize="9635,5672">
            <v:shape style="position:absolute;left:0;top:0;width:9635;height:5322" type="#_x0000_t75" id="docshape990" stroked="false">
              <v:imagedata r:id="rId476" o:title=""/>
            </v:shape>
            <v:shape style="position:absolute;left:0;top:5363;width:606;height:308" id="docshape991" coordorigin="0,5364" coordsize="606,308" path="m303,5364l0,5671,605,5671,303,5364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10"/>
        <w:ind w:left="165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8"/>
          <w:sz w:val="21"/>
        </w:rPr>
        <w:t> </w:t>
      </w:r>
      <w:r>
        <w:rPr>
          <w:b/>
          <w:color w:val="231F20"/>
          <w:sz w:val="21"/>
        </w:rPr>
        <w:t>6.</w:t>
      </w:r>
      <w:r>
        <w:rPr>
          <w:b/>
          <w:color w:val="231F20"/>
          <w:spacing w:val="-8"/>
          <w:sz w:val="21"/>
        </w:rPr>
        <w:t> </w:t>
      </w:r>
      <w:r>
        <w:rPr>
          <w:color w:val="231F20"/>
          <w:sz w:val="21"/>
        </w:rPr>
        <w:t>Схема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парков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и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природных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заповедников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Сингапура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7"/>
        <w:jc w:val="left"/>
        <w:rPr>
          <w:sz w:val="16"/>
        </w:rPr>
      </w:pPr>
    </w:p>
    <w:p>
      <w:pPr>
        <w:spacing w:after="0"/>
        <w:jc w:val="left"/>
        <w:rPr>
          <w:sz w:val="16"/>
        </w:rPr>
        <w:sectPr>
          <w:pgSz w:w="11910" w:h="16840"/>
          <w:pgMar w:header="0" w:footer="732" w:top="1120" w:bottom="920" w:left="800" w:right="800"/>
        </w:sectPr>
      </w:pPr>
    </w:p>
    <w:p>
      <w:pPr>
        <w:pStyle w:val="BodyText"/>
        <w:spacing w:line="249" w:lineRule="auto" w:before="90"/>
        <w:ind w:left="163" w:right="38"/>
      </w:pPr>
      <w:r>
        <w:rPr>
          <w:color w:val="231F20"/>
          <w:w w:val="95"/>
        </w:rPr>
        <w:t>программа озеленения городской среды в этом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случае становится действенным инструментом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  <w:w w:val="95"/>
        </w:rPr>
        <w:t>формирования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2"/>
          <w:w w:val="95"/>
        </w:rPr>
        <w:t>комфортного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уровня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жизни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вы-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сокоплотной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городской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среде.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2009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году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URA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была введена программа озеленения городских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пространств и высотных зданий (LUSH) для</w:t>
      </w:r>
      <w:r>
        <w:rPr>
          <w:color w:val="231F20"/>
          <w:spacing w:val="1"/>
        </w:rPr>
        <w:t> </w:t>
      </w:r>
      <w:r>
        <w:rPr>
          <w:color w:val="231F20"/>
        </w:rPr>
        <w:t>увеличения озеленения в архитектурной сре-</w:t>
      </w:r>
      <w:r>
        <w:rPr>
          <w:color w:val="231F20"/>
          <w:spacing w:val="-57"/>
        </w:rPr>
        <w:t> </w:t>
      </w:r>
      <w:r>
        <w:rPr>
          <w:color w:val="231F20"/>
        </w:rPr>
        <w:t>де</w:t>
      </w:r>
      <w:r>
        <w:rPr>
          <w:color w:val="231F20"/>
          <w:spacing w:val="-7"/>
        </w:rPr>
        <w:t> </w:t>
      </w:r>
      <w:r>
        <w:rPr>
          <w:color w:val="231F20"/>
        </w:rPr>
        <w:t>[10]</w:t>
      </w:r>
      <w:r>
        <w:rPr>
          <w:color w:val="231F20"/>
          <w:spacing w:val="-7"/>
        </w:rPr>
        <w:t> </w:t>
      </w:r>
      <w:r>
        <w:rPr>
          <w:color w:val="231F20"/>
        </w:rPr>
        <w:t>Реализация</w:t>
      </w:r>
      <w:r>
        <w:rPr>
          <w:color w:val="231F20"/>
          <w:spacing w:val="-6"/>
        </w:rPr>
        <w:t> </w:t>
      </w:r>
      <w:r>
        <w:rPr>
          <w:color w:val="231F20"/>
        </w:rPr>
        <w:t>программы</w:t>
      </w:r>
      <w:r>
        <w:rPr>
          <w:color w:val="231F20"/>
          <w:spacing w:val="-7"/>
        </w:rPr>
        <w:t> </w:t>
      </w:r>
      <w:r>
        <w:rPr>
          <w:color w:val="231F20"/>
        </w:rPr>
        <w:t>LUSH</w:t>
      </w:r>
      <w:r>
        <w:rPr>
          <w:color w:val="231F20"/>
          <w:spacing w:val="-6"/>
        </w:rPr>
        <w:t> </w:t>
      </w:r>
      <w:r>
        <w:rPr>
          <w:color w:val="231F20"/>
        </w:rPr>
        <w:t>требует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застройщика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компенсации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равного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количе-</w:t>
      </w:r>
      <w:r>
        <w:rPr>
          <w:color w:val="231F20"/>
          <w:spacing w:val="-57"/>
        </w:rPr>
        <w:t> </w:t>
      </w:r>
      <w:r>
        <w:rPr>
          <w:color w:val="231F20"/>
        </w:rPr>
        <w:t>ства зеленых насаждений утерянных в рам-</w:t>
      </w:r>
      <w:r>
        <w:rPr>
          <w:color w:val="231F20"/>
          <w:spacing w:val="1"/>
        </w:rPr>
        <w:t> </w:t>
      </w:r>
      <w:r>
        <w:rPr>
          <w:color w:val="231F20"/>
        </w:rPr>
        <w:t>ках реализации строительства. Архитектур-</w:t>
      </w:r>
      <w:r>
        <w:rPr>
          <w:color w:val="231F20"/>
          <w:spacing w:val="1"/>
        </w:rPr>
        <w:t> </w:t>
      </w:r>
      <w:r>
        <w:rPr>
          <w:color w:val="231F20"/>
        </w:rPr>
        <w:t>ные объекты, реализованные в соответствии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программой,</w:t>
      </w:r>
      <w:r>
        <w:rPr>
          <w:color w:val="231F20"/>
          <w:spacing w:val="1"/>
        </w:rPr>
        <w:t> </w:t>
      </w:r>
      <w:r>
        <w:rPr>
          <w:color w:val="231F20"/>
        </w:rPr>
        <w:t>обогащаются</w:t>
      </w:r>
      <w:r>
        <w:rPr>
          <w:color w:val="231F20"/>
          <w:spacing w:val="1"/>
        </w:rPr>
        <w:t> </w:t>
      </w:r>
      <w:r>
        <w:rPr>
          <w:color w:val="231F20"/>
        </w:rPr>
        <w:t>ландшафтным</w:t>
      </w:r>
      <w:r>
        <w:rPr>
          <w:color w:val="231F20"/>
          <w:spacing w:val="-57"/>
        </w:rPr>
        <w:t> </w:t>
      </w:r>
      <w:r>
        <w:rPr>
          <w:color w:val="231F20"/>
        </w:rPr>
        <w:t>дизайном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5"/>
        </w:rPr>
        <w:t> </w:t>
      </w:r>
      <w:r>
        <w:rPr>
          <w:color w:val="231F20"/>
        </w:rPr>
        <w:t>только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уроне</w:t>
      </w:r>
      <w:r>
        <w:rPr>
          <w:color w:val="231F20"/>
          <w:spacing w:val="-5"/>
        </w:rPr>
        <w:t> </w:t>
      </w:r>
      <w:r>
        <w:rPr>
          <w:color w:val="231F20"/>
        </w:rPr>
        <w:t>земли,</w:t>
      </w:r>
      <w:r>
        <w:rPr>
          <w:color w:val="231F20"/>
          <w:spacing w:val="-5"/>
        </w:rPr>
        <w:t> </w:t>
      </w:r>
      <w:r>
        <w:rPr>
          <w:color w:val="231F20"/>
        </w:rPr>
        <w:t>но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вер-</w:t>
      </w:r>
      <w:r>
        <w:rPr>
          <w:color w:val="231F20"/>
          <w:spacing w:val="-58"/>
        </w:rPr>
        <w:t> </w:t>
      </w:r>
      <w:r>
        <w:rPr>
          <w:color w:val="231F20"/>
        </w:rPr>
        <w:t>тикальным озеленением,</w:t>
      </w:r>
      <w:r>
        <w:rPr>
          <w:color w:val="231F20"/>
          <w:spacing w:val="1"/>
        </w:rPr>
        <w:t> </w:t>
      </w:r>
      <w:r>
        <w:rPr>
          <w:color w:val="231F20"/>
        </w:rPr>
        <w:t>озеленением крыш</w:t>
      </w:r>
      <w:r>
        <w:rPr>
          <w:color w:val="231F20"/>
          <w:spacing w:val="-57"/>
        </w:rPr>
        <w:t> </w:t>
      </w:r>
      <w:r>
        <w:rPr>
          <w:color w:val="231F20"/>
        </w:rPr>
        <w:t>и террас.</w:t>
      </w:r>
      <w:r>
        <w:rPr>
          <w:color w:val="231F20"/>
          <w:spacing w:val="1"/>
        </w:rPr>
        <w:t> </w:t>
      </w:r>
      <w:r>
        <w:rPr>
          <w:color w:val="231F20"/>
        </w:rPr>
        <w:t>Наибольший вклад</w:t>
      </w:r>
      <w:r>
        <w:rPr>
          <w:color w:val="231F20"/>
          <w:spacing w:val="1"/>
        </w:rPr>
        <w:t> </w:t>
      </w:r>
      <w:r>
        <w:rPr>
          <w:color w:val="231F20"/>
        </w:rPr>
        <w:t>от программы</w:t>
      </w:r>
      <w:r>
        <w:rPr>
          <w:color w:val="231F20"/>
          <w:spacing w:val="1"/>
        </w:rPr>
        <w:t> </w:t>
      </w:r>
      <w:r>
        <w:rPr>
          <w:color w:val="231F20"/>
        </w:rPr>
        <w:t>LUSH</w:t>
      </w:r>
      <w:r>
        <w:rPr>
          <w:color w:val="231F20"/>
          <w:spacing w:val="-10"/>
        </w:rPr>
        <w:t> </w:t>
      </w:r>
      <w:r>
        <w:rPr>
          <w:color w:val="231F20"/>
        </w:rPr>
        <w:t>был</w:t>
      </w:r>
      <w:r>
        <w:rPr>
          <w:color w:val="231F20"/>
          <w:spacing w:val="-8"/>
        </w:rPr>
        <w:t> </w:t>
      </w:r>
      <w:r>
        <w:rPr>
          <w:color w:val="231F20"/>
        </w:rPr>
        <w:t>отмечен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центральных</w:t>
      </w:r>
      <w:r>
        <w:rPr>
          <w:color w:val="231F20"/>
          <w:spacing w:val="-8"/>
        </w:rPr>
        <w:t> </w:t>
      </w:r>
      <w:r>
        <w:rPr>
          <w:color w:val="231F20"/>
        </w:rPr>
        <w:t>точках</w:t>
      </w:r>
      <w:r>
        <w:rPr>
          <w:color w:val="231F20"/>
          <w:spacing w:val="-8"/>
        </w:rPr>
        <w:t> </w:t>
      </w:r>
      <w:r>
        <w:rPr>
          <w:color w:val="231F20"/>
        </w:rPr>
        <w:t>ро-</w:t>
      </w:r>
      <w:r>
        <w:rPr>
          <w:color w:val="231F20"/>
          <w:spacing w:val="-58"/>
        </w:rPr>
        <w:t> </w:t>
      </w:r>
      <w:r>
        <w:rPr>
          <w:color w:val="231F20"/>
        </w:rPr>
        <w:t>ста</w:t>
      </w:r>
      <w:r>
        <w:rPr>
          <w:color w:val="231F20"/>
          <w:spacing w:val="38"/>
        </w:rPr>
        <w:t> </w:t>
      </w:r>
      <w:r>
        <w:rPr>
          <w:color w:val="231F20"/>
        </w:rPr>
        <w:t>города</w:t>
      </w:r>
      <w:r>
        <w:rPr>
          <w:color w:val="231F20"/>
          <w:spacing w:val="39"/>
        </w:rPr>
        <w:t> </w:t>
      </w:r>
      <w:r>
        <w:rPr>
          <w:color w:val="231F20"/>
        </w:rPr>
        <w:t>Jurong</w:t>
      </w:r>
      <w:r>
        <w:rPr>
          <w:color w:val="231F20"/>
          <w:spacing w:val="38"/>
        </w:rPr>
        <w:t> </w:t>
      </w:r>
      <w:r>
        <w:rPr>
          <w:color w:val="231F20"/>
        </w:rPr>
        <w:t>East</w:t>
      </w:r>
      <w:r>
        <w:rPr>
          <w:color w:val="231F20"/>
          <w:spacing w:val="39"/>
        </w:rPr>
        <w:t> </w:t>
      </w:r>
      <w:r>
        <w:rPr>
          <w:color w:val="231F20"/>
        </w:rPr>
        <w:t>(более</w:t>
      </w:r>
      <w:r>
        <w:rPr>
          <w:color w:val="231F20"/>
          <w:spacing w:val="38"/>
        </w:rPr>
        <w:t> </w:t>
      </w:r>
      <w:r>
        <w:rPr>
          <w:color w:val="231F20"/>
        </w:rPr>
        <w:t>50</w:t>
      </w:r>
      <w:r>
        <w:rPr>
          <w:color w:val="231F20"/>
          <w:spacing w:val="36"/>
        </w:rPr>
        <w:t> </w:t>
      </w:r>
      <w:r>
        <w:rPr>
          <w:color w:val="231F20"/>
        </w:rPr>
        <w:t>000</w:t>
      </w:r>
      <w:r>
        <w:rPr>
          <w:color w:val="231F20"/>
          <w:spacing w:val="35"/>
        </w:rPr>
        <w:t> </w:t>
      </w:r>
      <w:r>
        <w:rPr>
          <w:color w:val="231F20"/>
        </w:rPr>
        <w:t>кв.</w:t>
      </w:r>
      <w:r>
        <w:rPr>
          <w:color w:val="231F20"/>
          <w:spacing w:val="34"/>
        </w:rPr>
        <w:t> </w:t>
      </w:r>
      <w:r>
        <w:rPr>
          <w:color w:val="231F20"/>
        </w:rPr>
        <w:t>м)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Downtown</w:t>
      </w:r>
      <w:r>
        <w:rPr>
          <w:color w:val="231F20"/>
          <w:spacing w:val="-13"/>
        </w:rPr>
        <w:t> </w:t>
      </w:r>
      <w:r>
        <w:rPr>
          <w:color w:val="231F20"/>
        </w:rPr>
        <w:t>Core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Центральном</w:t>
      </w:r>
      <w:r>
        <w:rPr>
          <w:color w:val="231F20"/>
          <w:spacing w:val="-14"/>
        </w:rPr>
        <w:t> </w:t>
      </w:r>
      <w:r>
        <w:rPr>
          <w:color w:val="231F20"/>
        </w:rPr>
        <w:t>районе</w:t>
      </w:r>
      <w:r>
        <w:rPr>
          <w:color w:val="231F20"/>
          <w:spacing w:val="-14"/>
        </w:rPr>
        <w:t> </w:t>
      </w:r>
      <w:r>
        <w:rPr>
          <w:color w:val="231F20"/>
        </w:rPr>
        <w:t>(око-</w:t>
      </w:r>
      <w:r>
        <w:rPr>
          <w:color w:val="231F20"/>
          <w:spacing w:val="-57"/>
        </w:rPr>
        <w:t> </w:t>
      </w:r>
      <w:r>
        <w:rPr>
          <w:color w:val="231F20"/>
        </w:rPr>
        <w:t>ло</w:t>
      </w:r>
      <w:r>
        <w:rPr>
          <w:color w:val="231F20"/>
          <w:spacing w:val="-2"/>
        </w:rPr>
        <w:t> </w:t>
      </w:r>
      <w:r>
        <w:rPr>
          <w:color w:val="231F20"/>
        </w:rPr>
        <w:t>35 000 кв.</w:t>
      </w:r>
      <w:r>
        <w:rPr>
          <w:color w:val="231F20"/>
          <w:spacing w:val="-1"/>
        </w:rPr>
        <w:t> </w:t>
      </w:r>
      <w:r>
        <w:rPr>
          <w:color w:val="231F20"/>
        </w:rPr>
        <w:t>м).</w:t>
      </w:r>
    </w:p>
    <w:p>
      <w:pPr>
        <w:pStyle w:val="BodyText"/>
        <w:spacing w:line="249" w:lineRule="auto" w:before="19"/>
        <w:ind w:left="163" w:right="45" w:firstLine="396"/>
      </w:pPr>
      <w:r>
        <w:rPr>
          <w:color w:val="231F20"/>
        </w:rPr>
        <w:t>На примере успешно реализуемого опы-</w:t>
      </w:r>
      <w:r>
        <w:rPr>
          <w:color w:val="231F20"/>
          <w:spacing w:val="1"/>
        </w:rPr>
        <w:t> </w:t>
      </w:r>
      <w:r>
        <w:rPr>
          <w:color w:val="231F20"/>
        </w:rPr>
        <w:t>та Сингапура можно проследить, что в осно-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ве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высокой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эффективности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программ,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направ-</w:t>
      </w:r>
      <w:r>
        <w:rPr>
          <w:color w:val="231F20"/>
          <w:spacing w:val="-58"/>
        </w:rPr>
        <w:t> </w:t>
      </w:r>
      <w:r>
        <w:rPr>
          <w:color w:val="231F20"/>
        </w:rPr>
        <w:t>ленных на повышения комфорта городской</w:t>
      </w:r>
      <w:r>
        <w:rPr>
          <w:color w:val="231F20"/>
          <w:spacing w:val="1"/>
        </w:rPr>
        <w:t> </w:t>
      </w:r>
      <w:r>
        <w:rPr>
          <w:color w:val="231F20"/>
        </w:rPr>
        <w:t>среды и уровня жизни в целом, лежит ком-</w:t>
      </w:r>
      <w:r>
        <w:rPr>
          <w:color w:val="231F20"/>
          <w:spacing w:val="1"/>
        </w:rPr>
        <w:t> </w:t>
      </w:r>
      <w:r>
        <w:rPr>
          <w:color w:val="231F20"/>
        </w:rPr>
        <w:t>плексный поход к планированию, создание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долгосрочных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приоритетных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программ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разви-</w:t>
      </w:r>
    </w:p>
    <w:p>
      <w:pPr>
        <w:pStyle w:val="BodyText"/>
        <w:spacing w:line="249" w:lineRule="auto" w:before="90"/>
        <w:ind w:left="163" w:right="500"/>
      </w:pPr>
      <w:r>
        <w:rPr/>
        <w:br w:type="column"/>
      </w:r>
      <w:r>
        <w:rPr>
          <w:color w:val="231F20"/>
        </w:rPr>
        <w:t>тия, поддерживаемых государством, и высо-</w:t>
      </w:r>
      <w:r>
        <w:rPr>
          <w:color w:val="231F20"/>
          <w:spacing w:val="1"/>
        </w:rPr>
        <w:t> </w:t>
      </w:r>
      <w:r>
        <w:rPr>
          <w:color w:val="231F20"/>
        </w:rPr>
        <w:t>кий уровень осведомленности граждан. Обя-</w:t>
      </w:r>
      <w:r>
        <w:rPr>
          <w:color w:val="231F20"/>
          <w:spacing w:val="-57"/>
        </w:rPr>
        <w:t> </w:t>
      </w:r>
      <w:r>
        <w:rPr>
          <w:color w:val="231F20"/>
        </w:rPr>
        <w:t>зательными составляющими для достижения</w:t>
      </w:r>
      <w:r>
        <w:rPr>
          <w:color w:val="231F20"/>
          <w:spacing w:val="-57"/>
        </w:rPr>
        <w:t> </w:t>
      </w:r>
      <w:r>
        <w:rPr>
          <w:color w:val="231F20"/>
        </w:rPr>
        <w:t>высоких результатов являются</w:t>
      </w:r>
      <w:r>
        <w:rPr>
          <w:color w:val="231F20"/>
          <w:spacing w:val="1"/>
        </w:rPr>
        <w:t> </w:t>
      </w:r>
      <w:r>
        <w:rPr>
          <w:color w:val="231F20"/>
        </w:rPr>
        <w:t>системный</w:t>
      </w:r>
      <w:r>
        <w:rPr>
          <w:color w:val="231F20"/>
          <w:spacing w:val="1"/>
        </w:rPr>
        <w:t> </w:t>
      </w:r>
      <w:r>
        <w:rPr>
          <w:color w:val="231F20"/>
        </w:rPr>
        <w:t>подход и вовлеченность всех заинтересован-</w:t>
      </w:r>
      <w:r>
        <w:rPr>
          <w:color w:val="231F20"/>
          <w:spacing w:val="1"/>
        </w:rPr>
        <w:t> </w:t>
      </w:r>
      <w:r>
        <w:rPr>
          <w:color w:val="231F20"/>
        </w:rPr>
        <w:t>ных «игроков».</w:t>
      </w:r>
    </w:p>
    <w:p>
      <w:pPr>
        <w:pStyle w:val="BodyText"/>
        <w:spacing w:before="3"/>
        <w:jc w:val="left"/>
        <w:rPr>
          <w:sz w:val="34"/>
        </w:rPr>
      </w:pPr>
    </w:p>
    <w:p>
      <w:pPr>
        <w:spacing w:before="0"/>
        <w:ind w:left="163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102"/>
        </w:numPr>
        <w:tabs>
          <w:tab w:pos="738" w:val="left" w:leader="none"/>
        </w:tabs>
        <w:spacing w:line="249" w:lineRule="auto" w:before="3" w:after="0"/>
        <w:ind w:left="163" w:right="501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Григорьев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А.,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Огородников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Проблемы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эколо-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гизации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городов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мире,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России,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Сибири: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Аналитический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зор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Экология.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Серия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аналитических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обзоров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мировой</w:t>
      </w:r>
      <w:r>
        <w:rPr>
          <w:color w:val="231F20"/>
          <w:spacing w:val="-8"/>
          <w:sz w:val="18"/>
        </w:rPr>
        <w:t> </w:t>
      </w:r>
      <w:r>
        <w:rPr>
          <w:color w:val="231F20"/>
          <w:sz w:val="18"/>
        </w:rPr>
        <w:t>лите-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ратуры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ГПНТБ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РАН.</w:t>
      </w:r>
      <w:r>
        <w:rPr>
          <w:color w:val="231F20"/>
          <w:spacing w:val="42"/>
          <w:sz w:val="18"/>
        </w:rPr>
        <w:t> </w:t>
      </w:r>
      <w:r>
        <w:rPr>
          <w:color w:val="231F20"/>
          <w:sz w:val="18"/>
        </w:rPr>
        <w:t>2001.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63.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152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102"/>
        </w:numPr>
        <w:tabs>
          <w:tab w:pos="739" w:val="left" w:leader="none"/>
        </w:tabs>
        <w:spacing w:line="249" w:lineRule="auto" w:before="3" w:after="0"/>
        <w:ind w:left="163" w:right="499" w:firstLine="396"/>
        <w:jc w:val="both"/>
        <w:rPr>
          <w:sz w:val="18"/>
        </w:rPr>
      </w:pPr>
      <w:r>
        <w:rPr>
          <w:color w:val="231F20"/>
          <w:sz w:val="18"/>
        </w:rPr>
        <w:t>Сидоров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А.,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Сапрон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Д.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В.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Развитие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общественных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пространств: социологическое измерение (на примере 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вособорной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площади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города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Томска)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Урбанистика.</w:t>
      </w:r>
      <w:r>
        <w:rPr>
          <w:color w:val="231F20"/>
          <w:spacing w:val="14"/>
          <w:sz w:val="18"/>
        </w:rPr>
        <w:t> </w:t>
      </w:r>
      <w:r>
        <w:rPr>
          <w:color w:val="231F20"/>
          <w:sz w:val="18"/>
        </w:rPr>
        <w:t>2016.</w:t>
      </w:r>
    </w:p>
    <w:p>
      <w:pPr>
        <w:spacing w:before="2"/>
        <w:ind w:left="163" w:right="0" w:firstLine="0"/>
        <w:jc w:val="both"/>
        <w:rPr>
          <w:sz w:val="18"/>
        </w:rPr>
      </w:pP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2. С. 9–22.</w:t>
      </w:r>
    </w:p>
    <w:p>
      <w:pPr>
        <w:pStyle w:val="ListParagraph"/>
        <w:numPr>
          <w:ilvl w:val="0"/>
          <w:numId w:val="102"/>
        </w:numPr>
        <w:tabs>
          <w:tab w:pos="732" w:val="left" w:leader="none"/>
        </w:tabs>
        <w:spacing w:line="249" w:lineRule="auto" w:before="9" w:after="0"/>
        <w:ind w:left="163" w:right="505" w:firstLine="396"/>
        <w:jc w:val="both"/>
        <w:rPr>
          <w:sz w:val="18"/>
        </w:rPr>
      </w:pPr>
      <w:r>
        <w:rPr>
          <w:color w:val="231F20"/>
          <w:w w:val="95"/>
          <w:sz w:val="18"/>
        </w:rPr>
        <w:t>Strelka Press. Стратегический мастер-план: инструмент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управления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будущим.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«А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Принт»,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2014.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520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102"/>
        </w:numPr>
        <w:tabs>
          <w:tab w:pos="746" w:val="left" w:leader="none"/>
        </w:tabs>
        <w:spacing w:line="249" w:lineRule="auto" w:before="2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Singapore. The 4th national report to the convention on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biological diversity. National parks board.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URL: https://www.cbd.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pacing w:val="-1"/>
          <w:sz w:val="18"/>
        </w:rPr>
        <w:t>int/doc/world/sg/sg-nr-04-en.pdf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(дата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обращения: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15.02.2020).</w:t>
      </w:r>
    </w:p>
    <w:p>
      <w:pPr>
        <w:pStyle w:val="ListParagraph"/>
        <w:numPr>
          <w:ilvl w:val="0"/>
          <w:numId w:val="102"/>
        </w:numPr>
        <w:tabs>
          <w:tab w:pos="761" w:val="left" w:leader="none"/>
        </w:tabs>
        <w:spacing w:line="249" w:lineRule="auto" w:before="2" w:after="0"/>
        <w:ind w:left="163" w:right="502" w:firstLine="396"/>
        <w:jc w:val="both"/>
        <w:rPr>
          <w:sz w:val="18"/>
        </w:rPr>
      </w:pPr>
      <w:r>
        <w:rPr>
          <w:color w:val="231F20"/>
          <w:sz w:val="18"/>
        </w:rPr>
        <w:t>Ли Куан Ю. Сингапурская история. Из «третьего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мира»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–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первый: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МГИМО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(У)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МИД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России;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2005.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420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102"/>
        </w:numPr>
        <w:tabs>
          <w:tab w:pos="724" w:val="left" w:leader="none"/>
        </w:tabs>
        <w:spacing w:line="249" w:lineRule="auto" w:before="1" w:after="0"/>
        <w:ind w:left="163" w:right="502" w:firstLine="396"/>
        <w:jc w:val="both"/>
        <w:rPr>
          <w:sz w:val="18"/>
        </w:rPr>
      </w:pPr>
      <w:r>
        <w:rPr>
          <w:color w:val="231F20"/>
          <w:w w:val="95"/>
          <w:sz w:val="18"/>
        </w:rPr>
        <w:t>Auger T. Living In A Garden: The Greening Of Singapore.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Editions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Didier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Millet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(US), 2013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</w:t>
      </w:r>
    </w:p>
    <w:p>
      <w:pPr>
        <w:pStyle w:val="ListParagraph"/>
        <w:numPr>
          <w:ilvl w:val="0"/>
          <w:numId w:val="102"/>
        </w:numPr>
        <w:tabs>
          <w:tab w:pos="721" w:val="left" w:leader="none"/>
        </w:tabs>
        <w:spacing w:line="249" w:lineRule="auto" w:before="2" w:after="0"/>
        <w:ind w:left="163" w:right="506" w:firstLine="396"/>
        <w:jc w:val="both"/>
        <w:rPr>
          <w:sz w:val="18"/>
        </w:rPr>
      </w:pPr>
      <w:r>
        <w:rPr>
          <w:color w:val="231F20"/>
          <w:w w:val="95"/>
          <w:sz w:val="18"/>
        </w:rPr>
        <w:t>Activities. National Parks Board URL: https://www.nparks.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gov.sg/activities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 15.02.2020).</w:t>
      </w:r>
    </w:p>
    <w:p>
      <w:pPr>
        <w:pStyle w:val="ListParagraph"/>
        <w:numPr>
          <w:ilvl w:val="0"/>
          <w:numId w:val="102"/>
        </w:numPr>
        <w:tabs>
          <w:tab w:pos="753" w:val="left" w:leader="none"/>
        </w:tabs>
        <w:spacing w:line="249" w:lineRule="auto" w:before="1" w:after="0"/>
        <w:ind w:left="163" w:right="502" w:firstLine="396"/>
        <w:jc w:val="both"/>
        <w:rPr>
          <w:sz w:val="18"/>
        </w:rPr>
      </w:pPr>
      <w:r>
        <w:rPr>
          <w:color w:val="231F20"/>
          <w:sz w:val="18"/>
        </w:rPr>
        <w:t>Biophilic City in a Garden URL: https://www.nparks.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gov.sg/about-us/city-in-a-garden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(дата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обращения: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22.01.2020).</w:t>
      </w:r>
    </w:p>
    <w:p>
      <w:pPr>
        <w:pStyle w:val="ListParagraph"/>
        <w:numPr>
          <w:ilvl w:val="0"/>
          <w:numId w:val="102"/>
        </w:numPr>
        <w:tabs>
          <w:tab w:pos="741" w:val="left" w:leader="none"/>
        </w:tabs>
        <w:spacing w:line="249" w:lineRule="auto" w:before="2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Updates to the Landscaping for Urban Spaces and High-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Rises (LUSH) Programme: LUSH 3.0 URL: https://www.ura.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gov.sg/Corporate/Guidelines/Circulars/dc17-06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обраще-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ния: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15.02.2020).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861" w:space="128"/>
            <w:col w:w="5321"/>
          </w:cols>
        </w:sectPr>
      </w:pPr>
    </w:p>
    <w:p>
      <w:pPr>
        <w:pStyle w:val="BodyText"/>
        <w:spacing w:before="4"/>
        <w:jc w:val="left"/>
        <w:rPr>
          <w:sz w:val="17"/>
        </w:rPr>
      </w:pPr>
      <w:r>
        <w:rPr/>
        <w:pict>
          <v:group style="position:absolute;margin-left:0pt;margin-top:.000015pt;width:595.3pt;height:841.9pt;mso-position-horizontal-relative:page;mso-position-vertical-relative:page;z-index:-19915776" id="docshapegroup992" coordorigin="0,0" coordsize="11906,16838">
            <v:shape style="position:absolute;left:0;top:0;width:11906;height:16838" type="#_x0000_t75" id="docshape993" stroked="false">
              <v:imagedata r:id="rId407" o:title=""/>
            </v:shape>
            <v:shape style="position:absolute;left:3420;top:11574;width:167;height:233" type="#_x0000_t75" id="docshape994" stroked="false">
              <v:imagedata r:id="rId420" o:title=""/>
            </v:shape>
            <v:shape style="position:absolute;left:3654;top:11574;width:552;height:233" id="docshape995" coordorigin="3655,11575" coordsize="552,233" path="m3815,11575l3790,11575,3790,11679,3680,11679,3680,11575,3655,11575,3655,11679,3655,11701,3655,11807,3680,11807,3680,11701,3790,11701,3790,11807,3815,11807,3815,11701,3815,11679,3815,11575xm4018,11575l3858,11575,3858,11597,3926,11597,3926,11807,3951,11807,3951,11597,4018,11597,4018,11575xm4206,11575l4062,11575,4062,11597,4062,11679,4062,11701,4062,11785,4062,11807,4206,11807,4206,11785,4086,11785,4086,11701,4188,11701,4188,11679,4086,11679,4086,11597,4206,11597,4206,11575xe" filled="true" fillcolor="#231f20" stroked="false">
              <v:path arrowok="t"/>
              <v:fill type="solid"/>
            </v:shape>
            <v:shape style="position:absolute;left:4257;top:11574;width:159;height:233" type="#_x0000_t75" id="docshape996" stroked="false">
              <v:imagedata r:id="rId478" o:title=""/>
            </v:shape>
            <v:shape style="position:absolute;left:4463;top:11574;width:160;height:233" type="#_x0000_t75" id="docshape997" stroked="false">
              <v:imagedata r:id="rId479" o:title=""/>
            </v:shape>
            <v:shape style="position:absolute;left:4669;top:11575;width:145;height:232" id="docshape998" coordorigin="4670,11575" coordsize="145,232" path="m4814,11575l4670,11575,4670,11597,4670,11679,4670,11701,4670,11785,4670,11807,4814,11807,4814,11785,4695,11785,4695,11701,4797,11701,4797,11679,4695,11679,4695,11597,4814,11597,4814,11575xe" filled="true" fillcolor="#231f20" stroked="false">
              <v:path arrowok="t"/>
              <v:fill type="solid"/>
            </v:shape>
            <v:shape style="position:absolute;left:4865;top:11574;width:159;height:233" type="#_x0000_t75" id="docshape999" stroked="false">
              <v:imagedata r:id="rId480" o:title=""/>
            </v:shape>
            <v:shape style="position:absolute;left:5153;top:11574;width:375;height:233" type="#_x0000_t75" id="docshape1000" stroked="false">
              <v:imagedata r:id="rId481" o:title=""/>
            </v:shape>
            <v:shape style="position:absolute;left:5565;top:11574;width:175;height:233" type="#_x0000_t75" id="docshape1001" stroked="false">
              <v:imagedata r:id="rId482" o:title=""/>
            </v:shape>
            <v:shape style="position:absolute;left:6072;top:11574;width:160;height:233" type="#_x0000_t75" id="docshape1002" stroked="false">
              <v:imagedata r:id="rId483" o:title=""/>
            </v:shape>
            <v:shape style="position:absolute;left:5850;top:11572;width:163;height:237" type="#_x0000_t75" id="docshape1003" stroked="false">
              <v:imagedata r:id="rId484" o:title=""/>
            </v:shape>
            <v:shape style="position:absolute;left:6286;top:11574;width:478;height:292" id="docshape1004" coordorigin="6287,11575" coordsize="478,292" path="m6573,11785l6546,11785,6546,11575,6521,11575,6521,11785,6429,11785,6429,11575,6404,11575,6404,11785,6312,11785,6312,11575,6287,11575,6287,11785,6287,11807,6548,11807,6548,11867,6573,11867,6573,11807,6573,11785xm6765,11575l6620,11575,6620,11597,6620,11679,6620,11701,6620,11785,6620,11807,6765,11807,6765,11785,6645,11785,6645,11701,6747,11701,6747,11679,6645,11679,6645,11597,6765,11597,6765,11575xe" filled="true" fillcolor="#231f20" stroked="false">
              <v:path arrowok="t"/>
              <v:fill type="solid"/>
            </v:shape>
            <v:shape style="position:absolute;left:6807;top:11572;width:147;height:237" type="#_x0000_t75" id="docshape1005" stroked="false">
              <v:imagedata r:id="rId485" o:title=""/>
            </v:shape>
            <v:shape style="position:absolute;left:6984;top:11574;width:160;height:232" id="docshape1006" coordorigin="6984,11575" coordsize="160,232" path="m7144,11575l6984,11575,6984,11597,7052,11597,7052,11807,7076,11807,7076,11597,7144,11597,7144,11575xe" filled="true" fillcolor="#231f20" stroked="false">
              <v:path arrowok="t"/>
              <v:fill type="solid"/>
            </v:shape>
            <v:shape style="position:absolute;left:7187;top:11574;width:160;height:233" type="#_x0000_t75" id="docshape1007" stroked="false">
              <v:imagedata r:id="rId486" o:title=""/>
            </v:shape>
            <v:shape style="position:absolute;left:7405;top:11575;width:585;height:232" id="docshape1008" coordorigin="7406,11575" coordsize="585,232" path="m7550,11575l7406,11575,7406,11597,7406,11679,7406,11701,7406,11785,7406,11807,7550,11807,7550,11785,7431,11785,7431,11701,7533,11701,7533,11679,7431,11679,7431,11597,7550,11597,7550,11575xm7762,11575l7737,11575,7737,11679,7627,11679,7627,11575,7602,11575,7602,11679,7602,11701,7602,11807,7627,11807,7627,11701,7737,11701,7737,11807,7762,11807,7762,11701,7762,11679,7762,11575xm7990,11575l7965,11575,7965,11679,7854,11679,7854,11575,7830,11575,7830,11679,7830,11701,7830,11807,7854,11807,7854,11701,7965,11701,7965,11807,7990,11807,7990,11701,7990,11679,7990,11575xe" filled="true" fillcolor="#231f20" stroked="false">
              <v:path arrowok="t"/>
              <v:fill type="solid"/>
            </v:shape>
            <v:shape style="position:absolute;left:8048;top:11572;width:163;height:237" type="#_x0000_t75" id="docshape1009" stroked="false">
              <v:imagedata r:id="rId487" o:title=""/>
            </v:shape>
            <v:shape style="position:absolute;left:8269;top:11575;width:438;height:232" id="docshape1010" coordorigin="8270,11575" coordsize="438,232" path="m8414,11575l8270,11575,8270,11597,8270,11679,8270,11701,8270,11785,8270,11807,8414,11807,8414,11785,8295,11785,8295,11701,8397,11701,8397,11679,8295,11679,8295,11597,8414,11597,8414,11575xm8707,11575l8547,11575,8547,11597,8547,11807,8572,11807,8572,11597,8682,11597,8682,11807,8707,11807,8707,11597,8707,11575xe" filled="true" fillcolor="#231f20" stroked="false">
              <v:path arrowok="t"/>
              <v:fill type="solid"/>
            </v:shape>
            <v:shape style="position:absolute;left:8774;top:11574;width:159;height:233" type="#_x0000_t75" id="docshape1011" stroked="false">
              <v:imagedata r:id="rId478" o:title=""/>
            </v:shape>
            <v:shape style="position:absolute;left:8972;top:11572;width:163;height:237" type="#_x0000_t75" id="docshape1012" stroked="false">
              <v:imagedata r:id="rId488" o:title=""/>
            </v:shape>
            <v:shape style="position:absolute;left:9184;top:11572;width:147;height:237" type="#_x0000_t75" id="docshape1013" stroked="false">
              <v:imagedata r:id="rId489" o:title=""/>
            </v:shape>
            <v:shape style="position:absolute;left:9361;top:11574;width:160;height:232" id="docshape1014" coordorigin="9362,11575" coordsize="160,232" path="m9521,11575l9362,11575,9362,11597,9429,11597,9429,11807,9454,11807,9454,11597,9521,11597,9521,11575xe" filled="true" fillcolor="#231f20" stroked="false">
              <v:path arrowok="t"/>
              <v:fill type="solid"/>
            </v:shape>
            <v:shape style="position:absolute;left:9564;top:11574;width:369;height:233" type="#_x0000_t75" id="docshape1015" stroked="false">
              <v:imagedata r:id="rId490" o:title=""/>
            </v:shape>
            <v:shape style="position:absolute;left:9970;top:11575;width:161;height:232" id="docshape1016" coordorigin="9970,11575" coordsize="161,232" path="m10131,11575l10106,11575,10106,11679,9995,11679,9995,11575,9970,11575,9970,11679,9970,11701,9970,11807,9995,11807,9995,11701,10106,11701,10106,11807,10131,11807,10131,11701,10131,11679,10131,11575xe" filled="true" fillcolor="#231f20" stroked="false">
              <v:path arrowok="t"/>
              <v:fill type="solid"/>
            </v:shape>
            <v:shape style="position:absolute;left:10189;top:11572;width:147;height:237" type="#_x0000_t75" id="docshape1017" stroked="false">
              <v:imagedata r:id="rId491" o:title=""/>
            </v:shape>
            <v:shape style="position:absolute;left:10366;top:11574;width:160;height:232" id="docshape1018" coordorigin="10366,11575" coordsize="160,232" path="m10526,11575l10366,11575,10366,11597,10433,11597,10433,11807,10458,11807,10458,11597,10526,11597,10526,11575xe" filled="true" fillcolor="#231f20" stroked="false">
              <v:path arrowok="t"/>
              <v:fill type="solid"/>
            </v:shape>
            <v:shape style="position:absolute;left:10569;top:11574;width:160;height:233" type="#_x0000_t75" id="docshape1019" stroked="false">
              <v:imagedata r:id="rId486" o:title=""/>
            </v:shape>
            <v:shape style="position:absolute;left:10778;top:11572;width:163;height:237" type="#_x0000_t75" id="docshape1020" stroked="false">
              <v:imagedata r:id="rId492" o:title=""/>
            </v:shape>
            <w10:wrap type="none"/>
          </v:group>
        </w:pict>
      </w:r>
    </w:p>
    <w:p>
      <w:pPr>
        <w:spacing w:after="0"/>
        <w:jc w:val="left"/>
        <w:rPr>
          <w:sz w:val="17"/>
        </w:rPr>
        <w:sectPr>
          <w:footerReference w:type="default" r:id="rId477"/>
          <w:pgSz w:w="11910" w:h="16840"/>
          <w:pgMar w:footer="0" w:header="0" w:top="1580" w:bottom="280" w:left="800" w:right="800"/>
        </w:sectPr>
      </w:pPr>
    </w:p>
    <w:p>
      <w:pPr>
        <w:pStyle w:val="BodyText"/>
        <w:spacing w:before="4"/>
        <w:jc w:val="left"/>
        <w:rPr>
          <w:sz w:val="17"/>
        </w:rPr>
      </w:pPr>
      <w:r>
        <w:rPr/>
        <w:pict>
          <v:rect style="position:absolute;margin-left:0pt;margin-top:.000015pt;width:595.275pt;height:841.89pt;mso-position-horizontal-relative:page;mso-position-vertical-relative:page;z-index:-19915264" id="docshape1021" filled="true" fillcolor="#92c83e" stroked="false">
            <v:fill type="solid"/>
            <w10:wrap type="none"/>
          </v:rect>
        </w:pict>
      </w:r>
    </w:p>
    <w:p>
      <w:pPr>
        <w:spacing w:after="0"/>
        <w:jc w:val="left"/>
        <w:rPr>
          <w:sz w:val="17"/>
        </w:rPr>
        <w:sectPr>
          <w:footerReference w:type="even" r:id="rId493"/>
          <w:pgSz w:w="11910" w:h="16840"/>
          <w:pgMar w:footer="0" w:header="0" w:top="1580" w:bottom="280" w:left="800" w:right="800"/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17"/>
        </w:rPr>
      </w:pPr>
    </w:p>
    <w:p>
      <w:pPr>
        <w:pStyle w:val="BodyText"/>
        <w:ind w:left="513"/>
        <w:jc w:val="left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1024" coordorigin="0,0" coordsize="1990,1990">
            <v:shape style="position:absolute;left:2;top:2;width:1985;height:1985" type="#_x0000_t75" id="docshape1025" stroked="false">
              <v:imagedata r:id="rId496" o:title=""/>
            </v:shape>
            <v:rect style="position:absolute;left:2;top:2;width:1985;height:1985" id="docshape1026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8"/>
        <w:jc w:val="left"/>
        <w:rPr>
          <w:sz w:val="21"/>
        </w:rPr>
      </w:pPr>
      <w:r>
        <w:rPr/>
        <w:pict>
          <v:rect style="position:absolute;margin-left:65.801003pt;margin-top:13.703pt;width:482.598pt;height:29.764pt;mso-position-horizontal-relative:page;mso-position-vertical-relative:paragraph;z-index:-15525888;mso-wrap-distance-left:0;mso-wrap-distance-right:0" id="docshape1027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2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footerReference w:type="default" r:id="rId494"/>
          <w:footerReference w:type="even" r:id="rId495"/>
          <w:pgSz w:w="11910" w:h="16840"/>
          <w:pgMar w:footer="732" w:header="0" w:top="0" w:bottom="920" w:left="800" w:right="800"/>
          <w:pgNumType w:start="265"/>
        </w:sectPr>
      </w:pPr>
    </w:p>
    <w:p>
      <w:pPr>
        <w:spacing w:before="97"/>
        <w:ind w:left="516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3"/>
          <w:sz w:val="20"/>
        </w:rPr>
        <w:t> </w:t>
      </w:r>
      <w:r>
        <w:rPr>
          <w:b/>
          <w:color w:val="231F20"/>
          <w:sz w:val="20"/>
        </w:rPr>
        <w:t>72.01</w:t>
      </w:r>
    </w:p>
    <w:p>
      <w:pPr>
        <w:spacing w:line="256" w:lineRule="auto" w:before="17"/>
        <w:ind w:left="516" w:right="1477" w:firstLine="0"/>
        <w:jc w:val="left"/>
        <w:rPr>
          <w:sz w:val="20"/>
        </w:rPr>
      </w:pPr>
      <w:r>
        <w:rPr>
          <w:i/>
          <w:color w:val="231F20"/>
          <w:sz w:val="20"/>
        </w:rPr>
        <w:t>Илья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Сергеевич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Сакович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2"/>
          <w:w w:val="105"/>
          <w:sz w:val="20"/>
        </w:rPr>
        <w:t>канд.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филос.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наук,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доцент</w:t>
      </w:r>
    </w:p>
    <w:p>
      <w:pPr>
        <w:spacing w:line="256" w:lineRule="auto" w:before="2"/>
        <w:ind w:left="516" w:right="38" w:firstLine="0"/>
        <w:jc w:val="left"/>
        <w:rPr>
          <w:i/>
          <w:sz w:val="20"/>
        </w:rPr>
      </w:pPr>
      <w:r>
        <w:rPr>
          <w:color w:val="231F20"/>
          <w:w w:val="105"/>
          <w:sz w:val="20"/>
        </w:rPr>
        <w:t>(Нижегородский государственный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университет)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Е-mail:</w:t>
      </w:r>
      <w:r>
        <w:rPr>
          <w:i/>
          <w:color w:val="231F20"/>
          <w:spacing w:val="-10"/>
          <w:w w:val="105"/>
          <w:sz w:val="20"/>
        </w:rPr>
        <w:t> </w:t>
      </w:r>
      <w:hyperlink r:id="rId497">
        <w:r>
          <w:rPr>
            <w:i/>
            <w:color w:val="231F20"/>
            <w:w w:val="105"/>
            <w:sz w:val="20"/>
          </w:rPr>
          <w:t>sakovich.ar</w:t>
        </w:r>
      </w:hyperlink>
      <w:hyperlink r:id="rId498">
        <w:r>
          <w:rPr>
            <w:i/>
            <w:color w:val="231F20"/>
            <w:w w:val="105"/>
            <w:sz w:val="20"/>
          </w:rPr>
          <w:t>chitect@gmail.com</w:t>
        </w:r>
      </w:hyperlink>
    </w:p>
    <w:p>
      <w:pPr>
        <w:spacing w:line="240" w:lineRule="auto" w:before="2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spacing w:line="256" w:lineRule="auto" w:before="0"/>
        <w:ind w:left="516" w:right="161" w:firstLine="1181"/>
        <w:jc w:val="right"/>
        <w:rPr>
          <w:sz w:val="20"/>
        </w:rPr>
      </w:pPr>
      <w:r>
        <w:rPr>
          <w:i/>
          <w:color w:val="231F20"/>
          <w:sz w:val="20"/>
        </w:rPr>
        <w:t>Ilya</w:t>
      </w:r>
      <w:r>
        <w:rPr>
          <w:i/>
          <w:color w:val="231F20"/>
          <w:spacing w:val="15"/>
          <w:sz w:val="20"/>
        </w:rPr>
        <w:t> </w:t>
      </w:r>
      <w:r>
        <w:rPr>
          <w:i/>
          <w:color w:val="231F20"/>
          <w:sz w:val="20"/>
        </w:rPr>
        <w:t>Sergeevich</w:t>
      </w:r>
      <w:r>
        <w:rPr>
          <w:i/>
          <w:color w:val="231F20"/>
          <w:spacing w:val="15"/>
          <w:sz w:val="20"/>
        </w:rPr>
        <w:t> </w:t>
      </w:r>
      <w:r>
        <w:rPr>
          <w:i/>
          <w:color w:val="231F20"/>
          <w:sz w:val="20"/>
        </w:rPr>
        <w:t>Sakovich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PhD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Philos.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Sci.,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(Nizhny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Novgorod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State</w:t>
      </w:r>
      <w:r>
        <w:rPr>
          <w:color w:val="231F20"/>
          <w:spacing w:val="-9"/>
          <w:w w:val="105"/>
          <w:sz w:val="20"/>
        </w:rPr>
        <w:t> </w:t>
      </w:r>
      <w:r>
        <w:rPr>
          <w:color w:val="231F20"/>
          <w:w w:val="105"/>
          <w:sz w:val="20"/>
        </w:rPr>
        <w:t>University</w:t>
      </w:r>
    </w:p>
    <w:p>
      <w:pPr>
        <w:spacing w:before="4"/>
        <w:ind w:left="0" w:right="161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7"/>
        <w:ind w:left="0" w:right="161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Е-mail:</w:t>
      </w:r>
      <w:r>
        <w:rPr>
          <w:i/>
          <w:color w:val="231F20"/>
          <w:spacing w:val="75"/>
          <w:sz w:val="20"/>
        </w:rPr>
        <w:t> </w:t>
      </w:r>
      <w:hyperlink r:id="rId497">
        <w:r>
          <w:rPr>
            <w:i/>
            <w:color w:val="231F20"/>
            <w:sz w:val="20"/>
          </w:rPr>
          <w:t>sakovich.ar</w:t>
        </w:r>
      </w:hyperlink>
      <w:hyperlink r:id="rId498">
        <w:r>
          <w:rPr>
            <w:i/>
            <w:color w:val="231F20"/>
            <w:sz w:val="20"/>
          </w:rPr>
          <w:t>chitect@gmail.com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263" w:space="2066"/>
            <w:col w:w="3981"/>
          </w:cols>
        </w:sectPr>
      </w:pPr>
    </w:p>
    <w:p>
      <w:pPr>
        <w:pStyle w:val="BodyText"/>
        <w:jc w:val="left"/>
        <w:rPr>
          <w:i/>
          <w:sz w:val="20"/>
        </w:rPr>
      </w:pPr>
      <w:r>
        <w:rPr/>
        <w:pict>
          <v:shape style="position:absolute;margin-left:0pt;margin-top:.00032pt;width:.1pt;height:841.9pt;mso-position-horizontal-relative:page;mso-position-vertical-relative:page;z-index:15931904" id="docshape1028" coordorigin="0,0" coordsize="0,16838" path="m0,0l0,16838e" filled="true" fillcolor="#92c83e" stroked="false">
            <v:path arrowok="t"/>
            <v:fill type="solid"/>
            <w10:wrap type="none"/>
          </v:shape>
        </w:pict>
      </w:r>
    </w:p>
    <w:p>
      <w:pPr>
        <w:pStyle w:val="BodyText"/>
        <w:spacing w:before="9"/>
        <w:jc w:val="left"/>
        <w:rPr>
          <w:i/>
          <w:sz w:val="20"/>
        </w:rPr>
      </w:pPr>
    </w:p>
    <w:p>
      <w:pPr>
        <w:pStyle w:val="Heading1"/>
        <w:spacing w:line="249" w:lineRule="auto"/>
        <w:ind w:left="2630" w:right="2289" w:firstLine="2"/>
      </w:pPr>
      <w:r>
        <w:rPr>
          <w:color w:val="231F20"/>
        </w:rPr>
        <w:t>ОБЩИЕ ПРИНЦИПЫ ФОРМИРОВАНИЯ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КОМФОРТНОСТИ</w:t>
      </w:r>
      <w:r>
        <w:rPr>
          <w:color w:val="231F20"/>
          <w:spacing w:val="-11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10"/>
        </w:rPr>
        <w:t> </w:t>
      </w:r>
      <w:r>
        <w:rPr>
          <w:color w:val="231F20"/>
        </w:rPr>
        <w:t>СРЕДЫ</w:t>
      </w:r>
    </w:p>
    <w:p>
      <w:pPr>
        <w:pStyle w:val="BodyText"/>
        <w:spacing w:line="249" w:lineRule="auto" w:before="229"/>
        <w:ind w:left="2519" w:right="2172" w:hanging="6"/>
        <w:jc w:val="center"/>
      </w:pPr>
      <w:r>
        <w:rPr>
          <w:color w:val="231F20"/>
        </w:rPr>
        <w:t>GENERAL PRINCIPLES OF FORMATION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COMFORTABLE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ARCHITECTURAL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ENVIRONMENT</w:t>
      </w:r>
    </w:p>
    <w:p>
      <w:pPr>
        <w:pStyle w:val="BodyText"/>
        <w:spacing w:line="249" w:lineRule="auto" w:before="228"/>
        <w:ind w:left="503" w:right="158" w:firstLine="396"/>
      </w:pP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статье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новом</w:t>
      </w:r>
      <w:r>
        <w:rPr>
          <w:color w:val="231F20"/>
          <w:spacing w:val="-10"/>
        </w:rPr>
        <w:t> </w:t>
      </w:r>
      <w:r>
        <w:rPr>
          <w:color w:val="231F20"/>
        </w:rPr>
        <w:t>этапе</w:t>
      </w:r>
      <w:r>
        <w:rPr>
          <w:color w:val="231F20"/>
          <w:spacing w:val="-10"/>
        </w:rPr>
        <w:t> </w:t>
      </w:r>
      <w:r>
        <w:rPr>
          <w:color w:val="231F20"/>
        </w:rPr>
        <w:t>формулируется</w:t>
      </w:r>
      <w:r>
        <w:rPr>
          <w:color w:val="231F20"/>
          <w:spacing w:val="-9"/>
        </w:rPr>
        <w:t> </w:t>
      </w:r>
      <w:r>
        <w:rPr>
          <w:color w:val="231F20"/>
        </w:rPr>
        <w:t>определение</w:t>
      </w:r>
      <w:r>
        <w:rPr>
          <w:color w:val="231F20"/>
          <w:spacing w:val="-10"/>
        </w:rPr>
        <w:t> </w:t>
      </w:r>
      <w:r>
        <w:rPr>
          <w:color w:val="231F20"/>
        </w:rPr>
        <w:t>комфортности</w:t>
      </w:r>
      <w:r>
        <w:rPr>
          <w:color w:val="231F20"/>
          <w:spacing w:val="-9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10"/>
        </w:rPr>
        <w:t> </w:t>
      </w:r>
      <w:r>
        <w:rPr>
          <w:color w:val="231F20"/>
        </w:rPr>
        <w:t>среды,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воспринимаемой человеком как совокупность инженерно-технических и эстетико-физиологиче-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параметров.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Определяется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значение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понятия</w:t>
      </w:r>
      <w:r>
        <w:rPr>
          <w:color w:val="231F20"/>
          <w:spacing w:val="-13"/>
        </w:rPr>
        <w:t> </w:t>
      </w:r>
      <w:r>
        <w:rPr>
          <w:color w:val="231F20"/>
        </w:rPr>
        <w:t>комфортности,</w:t>
      </w:r>
      <w:r>
        <w:rPr>
          <w:color w:val="231F20"/>
          <w:spacing w:val="-14"/>
        </w:rPr>
        <w:t> </w:t>
      </w:r>
      <w:r>
        <w:rPr>
          <w:color w:val="231F20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</w:rPr>
        <w:t>значимость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общества</w:t>
      </w:r>
      <w:r>
        <w:rPr>
          <w:color w:val="231F20"/>
          <w:spacing w:val="-58"/>
        </w:rPr>
        <w:t> </w:t>
      </w:r>
      <w:r>
        <w:rPr>
          <w:color w:val="231F20"/>
        </w:rPr>
        <w:t>и влияние на архитектурное проектирование. В детальном обзоре эстетико-физиологических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параметров,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значимых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комфортного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ощущения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пространства</w:t>
      </w:r>
      <w:r>
        <w:rPr>
          <w:color w:val="231F20"/>
          <w:spacing w:val="-13"/>
        </w:rPr>
        <w:t> </w:t>
      </w:r>
      <w:r>
        <w:rPr>
          <w:color w:val="231F20"/>
        </w:rPr>
        <w:t>человеком,</w:t>
      </w:r>
      <w:r>
        <w:rPr>
          <w:color w:val="231F20"/>
          <w:spacing w:val="-13"/>
        </w:rPr>
        <w:t> </w:t>
      </w:r>
      <w:r>
        <w:rPr>
          <w:color w:val="231F20"/>
        </w:rPr>
        <w:t>рассматриваются</w:t>
      </w:r>
      <w:r>
        <w:rPr>
          <w:color w:val="231F20"/>
          <w:spacing w:val="-58"/>
        </w:rPr>
        <w:t> </w:t>
      </w:r>
      <w:r>
        <w:rPr>
          <w:color w:val="231F20"/>
        </w:rPr>
        <w:t>интуитивная понятность, особенности цветового решения, визуальная безопасность, возмож-</w:t>
      </w:r>
      <w:r>
        <w:rPr>
          <w:color w:val="231F20"/>
          <w:spacing w:val="-57"/>
        </w:rPr>
        <w:t> </w:t>
      </w:r>
      <w:r>
        <w:rPr>
          <w:color w:val="231F20"/>
        </w:rPr>
        <w:t>ность</w:t>
      </w:r>
      <w:r>
        <w:rPr>
          <w:color w:val="231F20"/>
          <w:spacing w:val="-5"/>
        </w:rPr>
        <w:t> </w:t>
      </w:r>
      <w:r>
        <w:rPr>
          <w:color w:val="231F20"/>
        </w:rPr>
        <w:t>воздействия</w:t>
      </w:r>
      <w:r>
        <w:rPr>
          <w:color w:val="231F20"/>
          <w:spacing w:val="-5"/>
        </w:rPr>
        <w:t> </w:t>
      </w:r>
      <w:r>
        <w:rPr>
          <w:color w:val="231F20"/>
        </w:rPr>
        <w:t>человека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элементы</w:t>
      </w:r>
      <w:r>
        <w:rPr>
          <w:color w:val="231F20"/>
          <w:spacing w:val="-5"/>
        </w:rPr>
        <w:t> </w:t>
      </w:r>
      <w:r>
        <w:rPr>
          <w:color w:val="231F20"/>
        </w:rPr>
        <w:t>среды,</w:t>
      </w:r>
      <w:r>
        <w:rPr>
          <w:color w:val="231F20"/>
          <w:spacing w:val="-5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5"/>
        </w:rPr>
        <w:t> </w:t>
      </w:r>
      <w:r>
        <w:rPr>
          <w:color w:val="231F20"/>
        </w:rPr>
        <w:t>доступности</w:t>
      </w:r>
      <w:r>
        <w:rPr>
          <w:color w:val="231F20"/>
          <w:spacing w:val="-5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5"/>
        </w:rPr>
        <w:t> </w:t>
      </w:r>
      <w:r>
        <w:rPr>
          <w:color w:val="231F20"/>
        </w:rPr>
        <w:t>сре-</w:t>
      </w:r>
      <w:r>
        <w:rPr>
          <w:color w:val="231F20"/>
          <w:spacing w:val="-57"/>
        </w:rPr>
        <w:t> </w:t>
      </w:r>
      <w:r>
        <w:rPr>
          <w:color w:val="231F20"/>
        </w:rPr>
        <w:t>ды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её связь с</w:t>
      </w:r>
      <w:r>
        <w:rPr>
          <w:color w:val="231F20"/>
          <w:spacing w:val="-1"/>
        </w:rPr>
        <w:t> </w:t>
      </w:r>
      <w:r>
        <w:rPr>
          <w:color w:val="231F20"/>
        </w:rPr>
        <w:t>принципами</w:t>
      </w:r>
      <w:r>
        <w:rPr>
          <w:color w:val="231F20"/>
          <w:spacing w:val="-1"/>
        </w:rPr>
        <w:t> </w:t>
      </w:r>
      <w:r>
        <w:rPr>
          <w:color w:val="231F20"/>
        </w:rPr>
        <w:t>универсального дизайна.</w:t>
      </w:r>
    </w:p>
    <w:p>
      <w:pPr>
        <w:pStyle w:val="BodyText"/>
        <w:spacing w:line="249" w:lineRule="auto" w:before="8"/>
        <w:ind w:left="503" w:right="162" w:firstLine="396"/>
      </w:pPr>
      <w:r>
        <w:rPr>
          <w:i/>
          <w:color w:val="231F20"/>
          <w:spacing w:val="-1"/>
        </w:rPr>
        <w:t>Ключевые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1"/>
        </w:rPr>
        <w:t>слова</w:t>
      </w:r>
      <w:r>
        <w:rPr>
          <w:color w:val="231F20"/>
          <w:spacing w:val="-1"/>
        </w:rPr>
        <w:t>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архитектурная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среда,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комфортность,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интуитивная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понятность,</w:t>
      </w:r>
      <w:r>
        <w:rPr>
          <w:color w:val="231F20"/>
          <w:spacing w:val="-12"/>
        </w:rPr>
        <w:t> </w:t>
      </w:r>
      <w:r>
        <w:rPr>
          <w:color w:val="231F20"/>
        </w:rPr>
        <w:t>визуальная</w:t>
      </w:r>
      <w:r>
        <w:rPr>
          <w:color w:val="231F20"/>
          <w:spacing w:val="-58"/>
        </w:rPr>
        <w:t> </w:t>
      </w:r>
      <w:r>
        <w:rPr>
          <w:color w:val="231F20"/>
        </w:rPr>
        <w:t>безопасность, универсальный</w:t>
      </w:r>
      <w:r>
        <w:rPr>
          <w:color w:val="231F20"/>
          <w:spacing w:val="-1"/>
        </w:rPr>
        <w:t> </w:t>
      </w:r>
      <w:r>
        <w:rPr>
          <w:color w:val="231F20"/>
        </w:rPr>
        <w:t>дизайн.</w:t>
      </w:r>
    </w:p>
    <w:p>
      <w:pPr>
        <w:pStyle w:val="BodyText"/>
        <w:spacing w:before="2"/>
        <w:jc w:val="left"/>
        <w:rPr>
          <w:sz w:val="25"/>
        </w:rPr>
      </w:pPr>
    </w:p>
    <w:p>
      <w:pPr>
        <w:pStyle w:val="BodyText"/>
        <w:spacing w:line="249" w:lineRule="auto" w:before="1"/>
        <w:ind w:left="503" w:right="157" w:firstLine="396"/>
        <w:jc w:val="right"/>
      </w:pPr>
      <w:r>
        <w:rPr>
          <w:color w:val="231F20"/>
        </w:rPr>
        <w:t>The</w:t>
      </w:r>
      <w:r>
        <w:rPr>
          <w:color w:val="231F20"/>
          <w:spacing w:val="16"/>
        </w:rPr>
        <w:t> </w:t>
      </w:r>
      <w:r>
        <w:rPr>
          <w:color w:val="231F20"/>
        </w:rPr>
        <w:t>article</w:t>
      </w:r>
      <w:r>
        <w:rPr>
          <w:color w:val="231F20"/>
          <w:spacing w:val="17"/>
        </w:rPr>
        <w:t> </w:t>
      </w:r>
      <w:r>
        <w:rPr>
          <w:color w:val="231F20"/>
        </w:rPr>
        <w:t>in</w:t>
      </w:r>
      <w:r>
        <w:rPr>
          <w:color w:val="231F20"/>
          <w:spacing w:val="16"/>
        </w:rPr>
        <w:t> </w:t>
      </w:r>
      <w:r>
        <w:rPr>
          <w:color w:val="231F20"/>
        </w:rPr>
        <w:t>the</w:t>
      </w:r>
      <w:r>
        <w:rPr>
          <w:color w:val="231F20"/>
          <w:spacing w:val="17"/>
        </w:rPr>
        <w:t> </w:t>
      </w:r>
      <w:r>
        <w:rPr>
          <w:color w:val="231F20"/>
        </w:rPr>
        <w:t>new</w:t>
      </w:r>
      <w:r>
        <w:rPr>
          <w:color w:val="231F20"/>
          <w:spacing w:val="16"/>
        </w:rPr>
        <w:t> </w:t>
      </w:r>
      <w:r>
        <w:rPr>
          <w:color w:val="231F20"/>
        </w:rPr>
        <w:t>phase</w:t>
      </w:r>
      <w:r>
        <w:rPr>
          <w:color w:val="231F20"/>
          <w:spacing w:val="17"/>
        </w:rPr>
        <w:t> </w:t>
      </w:r>
      <w:r>
        <w:rPr>
          <w:color w:val="231F20"/>
        </w:rPr>
        <w:t>formulated</w:t>
      </w:r>
      <w:r>
        <w:rPr>
          <w:color w:val="231F20"/>
          <w:spacing w:val="16"/>
        </w:rPr>
        <w:t> </w:t>
      </w:r>
      <w:r>
        <w:rPr>
          <w:color w:val="231F20"/>
        </w:rPr>
        <w:t>the</w:t>
      </w:r>
      <w:r>
        <w:rPr>
          <w:color w:val="231F20"/>
          <w:spacing w:val="17"/>
        </w:rPr>
        <w:t> </w:t>
      </w:r>
      <w:r>
        <w:rPr>
          <w:color w:val="231F20"/>
        </w:rPr>
        <w:t>definition</w:t>
      </w:r>
      <w:r>
        <w:rPr>
          <w:color w:val="231F20"/>
          <w:spacing w:val="16"/>
        </w:rPr>
        <w:t> </w:t>
      </w:r>
      <w:r>
        <w:rPr>
          <w:color w:val="231F20"/>
        </w:rPr>
        <w:t>of</w:t>
      </w:r>
      <w:r>
        <w:rPr>
          <w:color w:val="231F20"/>
          <w:spacing w:val="17"/>
        </w:rPr>
        <w:t> </w:t>
      </w:r>
      <w:r>
        <w:rPr>
          <w:color w:val="231F20"/>
        </w:rPr>
        <w:t>comfort</w:t>
      </w:r>
      <w:r>
        <w:rPr>
          <w:color w:val="231F20"/>
          <w:spacing w:val="16"/>
        </w:rPr>
        <w:t> </w:t>
      </w:r>
      <w:r>
        <w:rPr>
          <w:color w:val="231F20"/>
        </w:rPr>
        <w:t>of</w:t>
      </w:r>
      <w:r>
        <w:rPr>
          <w:color w:val="231F20"/>
          <w:spacing w:val="17"/>
        </w:rPr>
        <w:t> </w:t>
      </w:r>
      <w:r>
        <w:rPr>
          <w:color w:val="231F20"/>
        </w:rPr>
        <w:t>the</w:t>
      </w:r>
      <w:r>
        <w:rPr>
          <w:color w:val="231F20"/>
          <w:spacing w:val="16"/>
        </w:rPr>
        <w:t> </w:t>
      </w:r>
      <w:r>
        <w:rPr>
          <w:color w:val="231F20"/>
        </w:rPr>
        <w:t>architectural</w:t>
      </w:r>
      <w:r>
        <w:rPr>
          <w:color w:val="231F20"/>
          <w:spacing w:val="17"/>
        </w:rPr>
        <w:t> </w:t>
      </w:r>
      <w:r>
        <w:rPr>
          <w:color w:val="231F20"/>
        </w:rPr>
        <w:t>environ-</w:t>
      </w:r>
      <w:r>
        <w:rPr>
          <w:color w:val="231F20"/>
          <w:spacing w:val="-57"/>
        </w:rPr>
        <w:t> </w:t>
      </w:r>
      <w:r>
        <w:rPr>
          <w:color w:val="231F20"/>
        </w:rPr>
        <w:t>ment,</w:t>
      </w:r>
      <w:r>
        <w:rPr>
          <w:color w:val="231F20"/>
          <w:spacing w:val="-8"/>
        </w:rPr>
        <w:t> </w:t>
      </w:r>
      <w:r>
        <w:rPr>
          <w:color w:val="231F20"/>
        </w:rPr>
        <w:t>perceived</w:t>
      </w:r>
      <w:r>
        <w:rPr>
          <w:color w:val="231F20"/>
          <w:spacing w:val="-8"/>
        </w:rPr>
        <w:t> </w:t>
      </w:r>
      <w:r>
        <w:rPr>
          <w:color w:val="231F20"/>
        </w:rPr>
        <w:t>by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8"/>
        </w:rPr>
        <w:t> </w:t>
      </w:r>
      <w:r>
        <w:rPr>
          <w:color w:val="231F20"/>
        </w:rPr>
        <w:t>person</w:t>
      </w:r>
      <w:r>
        <w:rPr>
          <w:color w:val="231F20"/>
          <w:spacing w:val="-8"/>
        </w:rPr>
        <w:t> </w:t>
      </w:r>
      <w:r>
        <w:rPr>
          <w:color w:val="231F20"/>
        </w:rPr>
        <w:t>as</w:t>
      </w:r>
      <w:r>
        <w:rPr>
          <w:color w:val="231F20"/>
          <w:spacing w:val="-8"/>
        </w:rPr>
        <w:t> </w:t>
      </w:r>
      <w:r>
        <w:rPr>
          <w:color w:val="231F20"/>
        </w:rPr>
        <w:t>a</w:t>
      </w:r>
      <w:r>
        <w:rPr>
          <w:color w:val="231F20"/>
          <w:spacing w:val="-8"/>
        </w:rPr>
        <w:t> </w:t>
      </w:r>
      <w:r>
        <w:rPr>
          <w:color w:val="231F20"/>
        </w:rPr>
        <w:t>set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engineering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technical,</w:t>
      </w:r>
      <w:r>
        <w:rPr>
          <w:color w:val="231F20"/>
          <w:spacing w:val="-8"/>
        </w:rPr>
        <w:t> </w:t>
      </w:r>
      <w:r>
        <w:rPr>
          <w:color w:val="231F20"/>
        </w:rPr>
        <w:t>aesthetic</w:t>
      </w:r>
      <w:r>
        <w:rPr>
          <w:color w:val="231F20"/>
          <w:spacing w:val="-8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physiological</w:t>
      </w:r>
      <w:r>
        <w:rPr>
          <w:color w:val="231F20"/>
          <w:spacing w:val="-8"/>
        </w:rPr>
        <w:t> </w:t>
      </w:r>
      <w:r>
        <w:rPr>
          <w:color w:val="231F20"/>
        </w:rPr>
        <w:t>param-</w:t>
      </w:r>
      <w:r>
        <w:rPr>
          <w:color w:val="231F20"/>
          <w:spacing w:val="1"/>
        </w:rPr>
        <w:t> </w:t>
      </w:r>
      <w:r>
        <w:rPr>
          <w:color w:val="231F20"/>
        </w:rPr>
        <w:t>eters. The value of the concept of comfort, its significance for society and its impact on architectural</w:t>
      </w:r>
      <w:r>
        <w:rPr>
          <w:color w:val="231F20"/>
          <w:spacing w:val="-57"/>
        </w:rPr>
        <w:t> </w:t>
      </w:r>
      <w:r>
        <w:rPr>
          <w:color w:val="231F20"/>
        </w:rPr>
        <w:t>design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determined.</w:t>
      </w:r>
      <w:r>
        <w:rPr>
          <w:color w:val="231F20"/>
          <w:spacing w:val="-9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detailed</w:t>
      </w:r>
      <w:r>
        <w:rPr>
          <w:color w:val="231F20"/>
          <w:spacing w:val="-9"/>
        </w:rPr>
        <w:t> </w:t>
      </w:r>
      <w:r>
        <w:rPr>
          <w:color w:val="231F20"/>
        </w:rPr>
        <w:t>review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aesthetic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9"/>
        </w:rPr>
        <w:t> </w:t>
      </w:r>
      <w:r>
        <w:rPr>
          <w:color w:val="231F20"/>
        </w:rPr>
        <w:t>physiological</w:t>
      </w:r>
      <w:r>
        <w:rPr>
          <w:color w:val="231F20"/>
          <w:spacing w:val="-10"/>
        </w:rPr>
        <w:t> </w:t>
      </w:r>
      <w:r>
        <w:rPr>
          <w:color w:val="231F20"/>
        </w:rPr>
        <w:t>parameters</w:t>
      </w:r>
      <w:r>
        <w:rPr>
          <w:color w:val="231F20"/>
          <w:spacing w:val="-10"/>
        </w:rPr>
        <w:t> </w:t>
      </w:r>
      <w:r>
        <w:rPr>
          <w:color w:val="231F20"/>
        </w:rPr>
        <w:t>important</w:t>
      </w:r>
      <w:r>
        <w:rPr>
          <w:color w:val="231F20"/>
          <w:spacing w:val="-9"/>
        </w:rPr>
        <w:t> </w:t>
      </w:r>
      <w:r>
        <w:rPr>
          <w:color w:val="231F20"/>
        </w:rPr>
        <w:t>for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-12"/>
        </w:rPr>
        <w:t> </w:t>
      </w:r>
      <w:r>
        <w:rPr>
          <w:color w:val="231F20"/>
        </w:rPr>
        <w:t>comfortable</w:t>
      </w:r>
      <w:r>
        <w:rPr>
          <w:color w:val="231F20"/>
          <w:spacing w:val="-14"/>
        </w:rPr>
        <w:t> </w:t>
      </w:r>
      <w:r>
        <w:rPr>
          <w:color w:val="231F20"/>
        </w:rPr>
        <w:t>feeling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space</w:t>
      </w:r>
      <w:r>
        <w:rPr>
          <w:color w:val="231F20"/>
          <w:spacing w:val="-14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person</w:t>
      </w:r>
      <w:r>
        <w:rPr>
          <w:color w:val="231F20"/>
          <w:spacing w:val="-14"/>
        </w:rPr>
        <w:t> </w:t>
      </w:r>
      <w:r>
        <w:rPr>
          <w:color w:val="231F20"/>
        </w:rPr>
        <w:t>are</w:t>
      </w:r>
      <w:r>
        <w:rPr>
          <w:color w:val="231F20"/>
          <w:spacing w:val="-13"/>
        </w:rPr>
        <w:t> </w:t>
      </w:r>
      <w:r>
        <w:rPr>
          <w:color w:val="231F20"/>
        </w:rPr>
        <w:t>considered</w:t>
      </w:r>
      <w:r>
        <w:rPr>
          <w:color w:val="231F20"/>
          <w:spacing w:val="-13"/>
        </w:rPr>
        <w:t> </w:t>
      </w:r>
      <w:r>
        <w:rPr>
          <w:color w:val="231F20"/>
        </w:rPr>
        <w:t>an</w:t>
      </w:r>
      <w:r>
        <w:rPr>
          <w:color w:val="231F20"/>
          <w:spacing w:val="-14"/>
        </w:rPr>
        <w:t> </w:t>
      </w:r>
      <w:r>
        <w:rPr>
          <w:color w:val="231F20"/>
        </w:rPr>
        <w:t>intuitive</w:t>
      </w:r>
      <w:r>
        <w:rPr>
          <w:color w:val="231F20"/>
          <w:spacing w:val="-13"/>
        </w:rPr>
        <w:t> </w:t>
      </w:r>
      <w:r>
        <w:rPr>
          <w:color w:val="231F20"/>
        </w:rPr>
        <w:t>understandability,</w:t>
      </w:r>
      <w:r>
        <w:rPr>
          <w:color w:val="231F20"/>
          <w:spacing w:val="-14"/>
        </w:rPr>
        <w:t> </w:t>
      </w:r>
      <w:r>
        <w:rPr>
          <w:color w:val="231F20"/>
        </w:rPr>
        <w:t>features</w:t>
      </w:r>
      <w:r>
        <w:rPr>
          <w:color w:val="231F20"/>
          <w:spacing w:val="-13"/>
        </w:rPr>
        <w:t> </w:t>
      </w:r>
      <w:r>
        <w:rPr>
          <w:color w:val="231F20"/>
        </w:rPr>
        <w:t>of</w:t>
      </w:r>
      <w:r>
        <w:rPr>
          <w:color w:val="231F20"/>
          <w:spacing w:val="-13"/>
        </w:rPr>
        <w:t> </w:t>
      </w:r>
      <w:r>
        <w:rPr>
          <w:color w:val="231F20"/>
        </w:rPr>
        <w:t>color</w:t>
      </w:r>
      <w:r>
        <w:rPr>
          <w:color w:val="231F20"/>
          <w:spacing w:val="-57"/>
        </w:rPr>
        <w:t> </w:t>
      </w:r>
      <w:r>
        <w:rPr>
          <w:color w:val="231F20"/>
        </w:rPr>
        <w:t>scheme,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visual</w:t>
      </w:r>
      <w:r>
        <w:rPr>
          <w:color w:val="231F20"/>
          <w:spacing w:val="-14"/>
        </w:rPr>
        <w:t> </w:t>
      </w:r>
      <w:r>
        <w:rPr>
          <w:color w:val="231F20"/>
        </w:rPr>
        <w:t>security,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possibility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human</w:t>
      </w:r>
      <w:r>
        <w:rPr>
          <w:color w:val="231F20"/>
          <w:spacing w:val="-13"/>
        </w:rPr>
        <w:t> </w:t>
      </w:r>
      <w:r>
        <w:rPr>
          <w:color w:val="231F20"/>
        </w:rPr>
        <w:t>impact</w:t>
      </w:r>
      <w:r>
        <w:rPr>
          <w:color w:val="231F20"/>
          <w:spacing w:val="-14"/>
        </w:rPr>
        <w:t> </w:t>
      </w:r>
      <w:r>
        <w:rPr>
          <w:color w:val="231F20"/>
        </w:rPr>
        <w:t>on</w:t>
      </w:r>
      <w:r>
        <w:rPr>
          <w:color w:val="231F20"/>
          <w:spacing w:val="-14"/>
        </w:rPr>
        <w:t> </w:t>
      </w:r>
      <w:r>
        <w:rPr>
          <w:color w:val="231F20"/>
        </w:rPr>
        <w:t>elements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environment,</w:t>
      </w:r>
      <w:r>
        <w:rPr>
          <w:color w:val="231F20"/>
          <w:spacing w:val="-14"/>
        </w:rPr>
        <w:t> </w:t>
      </w:r>
      <w:r>
        <w:rPr>
          <w:color w:val="231F20"/>
        </w:rPr>
        <w:t>orga-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nization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availability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architectural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environment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its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relationship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to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universal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design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principles.</w:t>
      </w:r>
      <w:r>
        <w:rPr>
          <w:color w:val="231F20"/>
        </w:rPr>
        <w:t> </w:t>
      </w:r>
      <w:r>
        <w:rPr>
          <w:i/>
          <w:color w:val="231F20"/>
        </w:rPr>
        <w:t>Keywords</w:t>
      </w:r>
      <w:r>
        <w:rPr>
          <w:color w:val="231F20"/>
        </w:rPr>
        <w:t>:</w:t>
      </w:r>
      <w:r>
        <w:rPr>
          <w:color w:val="231F20"/>
          <w:spacing w:val="5"/>
        </w:rPr>
        <w:t> </w:t>
      </w:r>
      <w:r>
        <w:rPr>
          <w:color w:val="231F20"/>
        </w:rPr>
        <w:t>architectural</w:t>
      </w:r>
      <w:r>
        <w:rPr>
          <w:color w:val="231F20"/>
          <w:spacing w:val="6"/>
        </w:rPr>
        <w:t> </w:t>
      </w:r>
      <w:r>
        <w:rPr>
          <w:color w:val="231F20"/>
        </w:rPr>
        <w:t>environment,</w:t>
      </w:r>
      <w:r>
        <w:rPr>
          <w:color w:val="231F20"/>
          <w:spacing w:val="6"/>
        </w:rPr>
        <w:t> </w:t>
      </w:r>
      <w:r>
        <w:rPr>
          <w:color w:val="231F20"/>
        </w:rPr>
        <w:t>comfort,</w:t>
      </w:r>
      <w:r>
        <w:rPr>
          <w:color w:val="231F20"/>
          <w:spacing w:val="7"/>
        </w:rPr>
        <w:t> </w:t>
      </w:r>
      <w:r>
        <w:rPr>
          <w:color w:val="231F20"/>
        </w:rPr>
        <w:t>intuitive</w:t>
      </w:r>
      <w:r>
        <w:rPr>
          <w:color w:val="231F20"/>
          <w:spacing w:val="5"/>
        </w:rPr>
        <w:t> </w:t>
      </w:r>
      <w:r>
        <w:rPr>
          <w:color w:val="231F20"/>
        </w:rPr>
        <w:t>understandability,</w:t>
      </w:r>
      <w:r>
        <w:rPr>
          <w:color w:val="231F20"/>
          <w:spacing w:val="7"/>
        </w:rPr>
        <w:t> </w:t>
      </w:r>
      <w:r>
        <w:rPr>
          <w:color w:val="231F20"/>
        </w:rPr>
        <w:t>visual</w:t>
      </w:r>
      <w:r>
        <w:rPr>
          <w:color w:val="231F20"/>
          <w:spacing w:val="5"/>
        </w:rPr>
        <w:t> </w:t>
      </w:r>
      <w:r>
        <w:rPr>
          <w:color w:val="231F20"/>
        </w:rPr>
        <w:t>security,</w:t>
      </w:r>
      <w:r>
        <w:rPr>
          <w:color w:val="231F20"/>
          <w:spacing w:val="7"/>
        </w:rPr>
        <w:t> </w:t>
      </w:r>
      <w:r>
        <w:rPr>
          <w:color w:val="231F20"/>
        </w:rPr>
        <w:t>uni-</w:t>
      </w:r>
    </w:p>
    <w:p>
      <w:pPr>
        <w:pStyle w:val="BodyText"/>
        <w:spacing w:before="7"/>
        <w:ind w:left="503"/>
        <w:jc w:val="left"/>
      </w:pPr>
      <w:r>
        <w:rPr>
          <w:color w:val="231F20"/>
        </w:rPr>
        <w:t>versal design.</w:t>
      </w:r>
    </w:p>
    <w:p>
      <w:pPr>
        <w:spacing w:after="0"/>
        <w:jc w:val="left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163" w:right="38" w:firstLine="396"/>
      </w:pPr>
      <w:r>
        <w:rPr>
          <w:color w:val="231F20"/>
        </w:rPr>
        <w:t>Жизнь современного человека протека-</w:t>
      </w:r>
      <w:r>
        <w:rPr>
          <w:color w:val="231F20"/>
          <w:spacing w:val="1"/>
        </w:rPr>
        <w:t> </w:t>
      </w:r>
      <w:r>
        <w:rPr>
          <w:color w:val="231F20"/>
        </w:rPr>
        <w:t>ет в условиях постоянного стресса и эмоци-</w:t>
      </w:r>
      <w:r>
        <w:rPr>
          <w:color w:val="231F20"/>
          <w:spacing w:val="1"/>
        </w:rPr>
        <w:t> </w:t>
      </w:r>
      <w:r>
        <w:rPr>
          <w:color w:val="231F20"/>
        </w:rPr>
        <w:t>онального напряжения. К сожалению, часто</w:t>
      </w:r>
      <w:r>
        <w:rPr>
          <w:color w:val="231F20"/>
          <w:spacing w:val="1"/>
        </w:rPr>
        <w:t> </w:t>
      </w:r>
      <w:r>
        <w:rPr>
          <w:color w:val="231F20"/>
        </w:rPr>
        <w:t>одним из факторов, оказывающих негатив-</w:t>
      </w:r>
      <w:r>
        <w:rPr>
          <w:color w:val="231F20"/>
          <w:spacing w:val="1"/>
        </w:rPr>
        <w:t> </w:t>
      </w:r>
      <w:r>
        <w:rPr>
          <w:color w:val="231F20"/>
        </w:rPr>
        <w:t>ное влияние на наше физическое и психоло-</w:t>
      </w:r>
      <w:r>
        <w:rPr>
          <w:color w:val="231F20"/>
          <w:spacing w:val="1"/>
        </w:rPr>
        <w:t> </w:t>
      </w:r>
      <w:r>
        <w:rPr>
          <w:color w:val="231F20"/>
        </w:rPr>
        <w:t>гическое</w:t>
      </w:r>
      <w:r>
        <w:rPr>
          <w:color w:val="231F20"/>
          <w:spacing w:val="-7"/>
        </w:rPr>
        <w:t> </w:t>
      </w:r>
      <w:r>
        <w:rPr>
          <w:color w:val="231F20"/>
        </w:rPr>
        <w:t>состояние,</w:t>
      </w:r>
      <w:r>
        <w:rPr>
          <w:color w:val="231F20"/>
          <w:spacing w:val="-7"/>
        </w:rPr>
        <w:t> </w:t>
      </w:r>
      <w:r>
        <w:rPr>
          <w:color w:val="231F20"/>
        </w:rPr>
        <w:t>является</w:t>
      </w:r>
      <w:r>
        <w:rPr>
          <w:color w:val="231F20"/>
          <w:spacing w:val="-7"/>
        </w:rPr>
        <w:t> </w:t>
      </w:r>
      <w:r>
        <w:rPr>
          <w:color w:val="231F20"/>
        </w:rPr>
        <w:t>низкий</w:t>
      </w:r>
      <w:r>
        <w:rPr>
          <w:color w:val="231F20"/>
          <w:spacing w:val="-6"/>
        </w:rPr>
        <w:t> </w:t>
      </w:r>
      <w:r>
        <w:rPr>
          <w:color w:val="231F20"/>
        </w:rPr>
        <w:t>уровень</w:t>
      </w:r>
      <w:r>
        <w:rPr>
          <w:color w:val="231F20"/>
          <w:spacing w:val="-58"/>
        </w:rPr>
        <w:t> </w:t>
      </w:r>
      <w:r>
        <w:rPr>
          <w:color w:val="231F20"/>
        </w:rPr>
        <w:t>качества</w:t>
      </w:r>
      <w:r>
        <w:rPr>
          <w:color w:val="231F20"/>
          <w:spacing w:val="31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32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32"/>
        </w:rPr>
        <w:t> </w:t>
      </w:r>
      <w:r>
        <w:rPr>
          <w:color w:val="231F20"/>
        </w:rPr>
        <w:t>среды,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в которых происходят процессы повседневной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жизни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людей.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Вместе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тем</w:t>
      </w:r>
      <w:r>
        <w:rPr>
          <w:color w:val="231F20"/>
          <w:spacing w:val="-14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14"/>
        </w:rPr>
        <w:t> </w:t>
      </w:r>
      <w:r>
        <w:rPr>
          <w:color w:val="231F20"/>
        </w:rPr>
        <w:t>доста-</w:t>
      </w:r>
      <w:r>
        <w:rPr>
          <w:color w:val="231F20"/>
          <w:spacing w:val="-57"/>
        </w:rPr>
        <w:t> </w:t>
      </w:r>
      <w:r>
        <w:rPr>
          <w:color w:val="231F20"/>
        </w:rPr>
        <w:t>точно примеров, когда грамотно спроектиро-</w:t>
      </w:r>
      <w:r>
        <w:rPr>
          <w:color w:val="231F20"/>
          <w:spacing w:val="-57"/>
        </w:rPr>
        <w:t> </w:t>
      </w:r>
      <w:r>
        <w:rPr>
          <w:color w:val="231F20"/>
        </w:rPr>
        <w:t>ванная среда способствует повышению про-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изводительности труда, поднятию самооценки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улучшению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самочувствия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находящихся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ней.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Сегодня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решение</w:t>
      </w:r>
      <w:r>
        <w:rPr>
          <w:color w:val="231F20"/>
          <w:spacing w:val="-8"/>
        </w:rPr>
        <w:t> </w:t>
      </w:r>
      <w:r>
        <w:rPr>
          <w:color w:val="231F20"/>
        </w:rPr>
        <w:t>проблемы</w:t>
      </w:r>
      <w:r>
        <w:rPr>
          <w:color w:val="231F20"/>
          <w:spacing w:val="-8"/>
        </w:rPr>
        <w:t> </w:t>
      </w:r>
      <w:r>
        <w:rPr>
          <w:color w:val="231F20"/>
        </w:rPr>
        <w:t>создания</w:t>
      </w:r>
      <w:r>
        <w:rPr>
          <w:color w:val="231F20"/>
          <w:spacing w:val="-8"/>
        </w:rPr>
        <w:t> </w:t>
      </w:r>
      <w:r>
        <w:rPr>
          <w:color w:val="231F20"/>
        </w:rPr>
        <w:t>ком-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фортной для человека искусственной среды на-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правлены</w:t>
      </w:r>
      <w:r>
        <w:rPr>
          <w:color w:val="231F20"/>
          <w:spacing w:val="-6"/>
        </w:rPr>
        <w:t> </w:t>
      </w:r>
      <w:r>
        <w:rPr>
          <w:color w:val="231F20"/>
        </w:rPr>
        <w:t>усилия</w:t>
      </w:r>
      <w:r>
        <w:rPr>
          <w:color w:val="231F20"/>
          <w:spacing w:val="-5"/>
        </w:rPr>
        <w:t> </w:t>
      </w:r>
      <w:r>
        <w:rPr>
          <w:color w:val="231F20"/>
        </w:rPr>
        <w:t>специалистов</w:t>
      </w:r>
      <w:r>
        <w:rPr>
          <w:color w:val="231F20"/>
          <w:spacing w:val="-5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57"/>
        </w:rPr>
        <w:t> </w:t>
      </w:r>
      <w:r>
        <w:rPr>
          <w:color w:val="231F20"/>
        </w:rPr>
        <w:t>областей</w:t>
      </w:r>
      <w:r>
        <w:rPr>
          <w:color w:val="231F20"/>
          <w:spacing w:val="-10"/>
        </w:rPr>
        <w:t> </w:t>
      </w:r>
      <w:r>
        <w:rPr>
          <w:color w:val="231F20"/>
        </w:rPr>
        <w:t>науки</w:t>
      </w:r>
      <w:r>
        <w:rPr>
          <w:color w:val="231F20"/>
          <w:spacing w:val="-10"/>
        </w:rPr>
        <w:t> </w:t>
      </w:r>
      <w:r>
        <w:rPr>
          <w:color w:val="231F20"/>
        </w:rPr>
        <w:t>и,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первую</w:t>
      </w:r>
      <w:r>
        <w:rPr>
          <w:color w:val="231F20"/>
          <w:spacing w:val="-10"/>
        </w:rPr>
        <w:t> </w:t>
      </w:r>
      <w:r>
        <w:rPr>
          <w:color w:val="231F20"/>
        </w:rPr>
        <w:t>очередь,</w:t>
      </w:r>
      <w:r>
        <w:rPr>
          <w:color w:val="231F20"/>
          <w:spacing w:val="-9"/>
        </w:rPr>
        <w:t> </w:t>
      </w:r>
      <w:r>
        <w:rPr>
          <w:color w:val="231F20"/>
        </w:rPr>
        <w:t>архитек-</w:t>
      </w:r>
      <w:r>
        <w:rPr>
          <w:color w:val="231F20"/>
          <w:spacing w:val="-58"/>
        </w:rPr>
        <w:t> </w:t>
      </w:r>
      <w:r>
        <w:rPr>
          <w:color w:val="231F20"/>
        </w:rPr>
        <w:t>торов и дизайнеров. Однако для достижения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успешного результата необходимо выявить ос-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новные критерии комфортности архитектур-</w:t>
      </w:r>
      <w:r>
        <w:rPr>
          <w:color w:val="231F20"/>
          <w:spacing w:val="-57"/>
        </w:rPr>
        <w:t> </w:t>
      </w:r>
      <w:r>
        <w:rPr>
          <w:color w:val="231F20"/>
        </w:rPr>
        <w:t>ной среды и параметры, которые позволяют</w:t>
      </w:r>
      <w:r>
        <w:rPr>
          <w:color w:val="231F20"/>
          <w:spacing w:val="1"/>
        </w:rPr>
        <w:t> </w:t>
      </w:r>
      <w:r>
        <w:rPr>
          <w:color w:val="231F20"/>
        </w:rPr>
        <w:t>её достичь. Обычно данное понятие включа-</w:t>
      </w:r>
      <w:r>
        <w:rPr>
          <w:color w:val="231F20"/>
          <w:spacing w:val="1"/>
        </w:rPr>
        <w:t> </w:t>
      </w:r>
      <w:r>
        <w:rPr>
          <w:color w:val="231F20"/>
        </w:rPr>
        <w:t>ет внешние признаки удобств, вызывающих</w:t>
      </w:r>
      <w:r>
        <w:rPr>
          <w:color w:val="231F20"/>
          <w:spacing w:val="1"/>
        </w:rPr>
        <w:t> </w:t>
      </w:r>
      <w:r>
        <w:rPr>
          <w:color w:val="231F20"/>
        </w:rPr>
        <w:t>ощущение внутреннего спокойствия, душев-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ного комфорта. Количество этих признаков за-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висит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от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культурного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социально-экономиче-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ского укладов общества, степени технического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прогресса</w:t>
      </w:r>
      <w:r>
        <w:rPr>
          <w:color w:val="231F20"/>
          <w:spacing w:val="-1"/>
        </w:rPr>
        <w:t> </w:t>
      </w:r>
      <w:r>
        <w:rPr>
          <w:color w:val="231F20"/>
        </w:rPr>
        <w:t>и ряда</w:t>
      </w:r>
      <w:r>
        <w:rPr>
          <w:color w:val="231F20"/>
          <w:spacing w:val="-1"/>
        </w:rPr>
        <w:t> </w:t>
      </w:r>
      <w:r>
        <w:rPr>
          <w:color w:val="231F20"/>
        </w:rPr>
        <w:t>других факторов.</w:t>
      </w:r>
    </w:p>
    <w:p>
      <w:pPr>
        <w:pStyle w:val="BodyText"/>
        <w:spacing w:line="249" w:lineRule="auto" w:before="28"/>
        <w:ind w:left="163" w:right="39" w:firstLine="396"/>
      </w:pPr>
      <w:r>
        <w:rPr>
          <w:color w:val="231F20"/>
          <w:w w:val="95"/>
        </w:rPr>
        <w:t>Кроме того, даже в рамках одной культуры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представления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комфортности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людей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меня-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ются в зависимости от времени и исторической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эпохи. То, что раньше могло считаться призна-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ком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комфортной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среды,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сегодня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уже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может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58"/>
        </w:rPr>
        <w:t> </w:t>
      </w:r>
      <w:r>
        <w:rPr>
          <w:color w:val="231F20"/>
        </w:rPr>
        <w:t>соответствовать этому понятию. Например,</w:t>
      </w:r>
      <w:r>
        <w:rPr>
          <w:color w:val="231F20"/>
          <w:spacing w:val="1"/>
        </w:rPr>
        <w:t> </w:t>
      </w:r>
      <w:r>
        <w:rPr>
          <w:color w:val="231F20"/>
        </w:rPr>
        <w:t>согласно современным европейским иссле-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дованиям,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наиболее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благоприятна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челове-</w:t>
      </w:r>
      <w:r>
        <w:rPr>
          <w:color w:val="231F20"/>
          <w:spacing w:val="-57"/>
        </w:rPr>
        <w:t> </w:t>
      </w:r>
      <w:r>
        <w:rPr>
          <w:color w:val="231F20"/>
        </w:rPr>
        <w:t>ка, находящегося в помещении, температура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18–20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°</w:t>
      </w:r>
      <w:r>
        <w:rPr>
          <w:i/>
          <w:color w:val="231F20"/>
          <w:spacing w:val="-3"/>
        </w:rPr>
        <w:t>С</w:t>
      </w:r>
      <w:r>
        <w:rPr>
          <w:i/>
          <w:color w:val="231F20"/>
          <w:spacing w:val="-10"/>
        </w:rPr>
        <w:t> </w:t>
      </w:r>
      <w:r>
        <w:rPr>
          <w:color w:val="231F20"/>
          <w:spacing w:val="-3"/>
        </w:rPr>
        <w:t>[1].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этом,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согласно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исследовани-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ям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организации</w:t>
      </w:r>
      <w:r>
        <w:rPr>
          <w:color w:val="231F20"/>
          <w:spacing w:val="-10"/>
          <w:w w:val="95"/>
        </w:rPr>
        <w:t> </w:t>
      </w:r>
      <w:r>
        <w:rPr>
          <w:i/>
          <w:color w:val="231F20"/>
          <w:w w:val="95"/>
        </w:rPr>
        <w:t>Building</w:t>
      </w:r>
      <w:r>
        <w:rPr>
          <w:i/>
          <w:color w:val="231F20"/>
          <w:spacing w:val="-12"/>
          <w:w w:val="95"/>
        </w:rPr>
        <w:t> </w:t>
      </w:r>
      <w:r>
        <w:rPr>
          <w:i/>
          <w:color w:val="231F20"/>
          <w:w w:val="95"/>
        </w:rPr>
        <w:t>Research</w:t>
      </w:r>
      <w:r>
        <w:rPr>
          <w:i/>
          <w:color w:val="231F20"/>
          <w:spacing w:val="-11"/>
          <w:w w:val="95"/>
        </w:rPr>
        <w:t> </w:t>
      </w:r>
      <w:r>
        <w:rPr>
          <w:i/>
          <w:color w:val="231F20"/>
          <w:w w:val="95"/>
        </w:rPr>
        <w:t>Establishment</w:t>
      </w:r>
      <w:r>
        <w:rPr>
          <w:color w:val="231F20"/>
          <w:w w:val="95"/>
        </w:rPr>
        <w:t>,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ещё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70-х</w:t>
      </w:r>
      <w:r>
        <w:rPr>
          <w:color w:val="231F20"/>
          <w:spacing w:val="-3"/>
        </w:rPr>
        <w:t> </w:t>
      </w:r>
      <w:r>
        <w:rPr>
          <w:color w:val="231F20"/>
        </w:rPr>
        <w:t>годах</w:t>
      </w:r>
      <w:r>
        <w:rPr>
          <w:color w:val="231F20"/>
          <w:spacing w:val="-3"/>
        </w:rPr>
        <w:t> </w:t>
      </w:r>
      <w:r>
        <w:rPr>
          <w:color w:val="231F20"/>
        </w:rPr>
        <w:t>ХХ</w:t>
      </w:r>
      <w:r>
        <w:rPr>
          <w:color w:val="231F20"/>
          <w:spacing w:val="-4"/>
        </w:rPr>
        <w:t> </w:t>
      </w:r>
      <w:r>
        <w:rPr>
          <w:color w:val="231F20"/>
        </w:rPr>
        <w:t>века</w:t>
      </w:r>
      <w:r>
        <w:rPr>
          <w:color w:val="231F20"/>
          <w:spacing w:val="-2"/>
        </w:rPr>
        <w:t> </w:t>
      </w:r>
      <w:r>
        <w:rPr>
          <w:color w:val="231F20"/>
        </w:rPr>
        <w:t>средняя</w:t>
      </w:r>
      <w:r>
        <w:rPr>
          <w:color w:val="231F20"/>
          <w:spacing w:val="-3"/>
        </w:rPr>
        <w:t> </w:t>
      </w:r>
      <w:r>
        <w:rPr>
          <w:color w:val="231F20"/>
        </w:rPr>
        <w:t>температу-</w:t>
      </w:r>
      <w:r>
        <w:rPr>
          <w:color w:val="231F20"/>
          <w:spacing w:val="-57"/>
        </w:rPr>
        <w:t> </w:t>
      </w:r>
      <w:r>
        <w:rPr>
          <w:color w:val="231F20"/>
        </w:rPr>
        <w:t>ра в помещении в британских домах состав-</w:t>
      </w:r>
      <w:r>
        <w:rPr>
          <w:color w:val="231F20"/>
          <w:spacing w:val="1"/>
        </w:rPr>
        <w:t> </w:t>
      </w:r>
      <w:r>
        <w:rPr>
          <w:color w:val="231F20"/>
        </w:rPr>
        <w:t>ляла</w:t>
      </w:r>
      <w:r>
        <w:rPr>
          <w:color w:val="231F20"/>
          <w:spacing w:val="-2"/>
        </w:rPr>
        <w:t> </w:t>
      </w:r>
      <w:r>
        <w:rPr>
          <w:color w:val="231F20"/>
        </w:rPr>
        <w:t>12 °</w:t>
      </w:r>
      <w:r>
        <w:rPr>
          <w:i/>
          <w:color w:val="231F20"/>
        </w:rPr>
        <w:t>C </w:t>
      </w:r>
      <w:r>
        <w:rPr>
          <w:color w:val="231F20"/>
        </w:rPr>
        <w:t>[2].</w:t>
      </w:r>
    </w:p>
    <w:p>
      <w:pPr>
        <w:pStyle w:val="BodyText"/>
        <w:spacing w:line="249" w:lineRule="auto" w:before="13"/>
        <w:ind w:left="163" w:right="38" w:firstLine="396"/>
      </w:pPr>
      <w:r>
        <w:rPr>
          <w:color w:val="231F20"/>
          <w:spacing w:val="10"/>
        </w:rPr>
        <w:t>Наиболее</w:t>
      </w:r>
      <w:r>
        <w:rPr>
          <w:color w:val="231F20"/>
          <w:spacing w:val="11"/>
        </w:rPr>
        <w:t> распространено</w:t>
      </w:r>
      <w:r>
        <w:rPr>
          <w:color w:val="231F20"/>
          <w:spacing w:val="12"/>
        </w:rPr>
        <w:t> </w:t>
      </w:r>
      <w:r>
        <w:rPr>
          <w:color w:val="231F20"/>
          <w:spacing w:val="10"/>
        </w:rPr>
        <w:t>определе-</w:t>
      </w:r>
      <w:r>
        <w:rPr>
          <w:color w:val="231F20"/>
          <w:spacing w:val="-57"/>
        </w:rPr>
        <w:t> </w:t>
      </w:r>
      <w:r>
        <w:rPr>
          <w:color w:val="231F20"/>
        </w:rPr>
        <w:t>ние</w:t>
      </w:r>
      <w:r>
        <w:rPr>
          <w:color w:val="231F20"/>
          <w:spacing w:val="1"/>
        </w:rPr>
        <w:t> </w:t>
      </w:r>
      <w:r>
        <w:rPr>
          <w:color w:val="231F20"/>
        </w:rPr>
        <w:t>комфорта</w:t>
      </w:r>
      <w:r>
        <w:rPr>
          <w:color w:val="231F20"/>
          <w:spacing w:val="1"/>
        </w:rPr>
        <w:t> </w:t>
      </w:r>
      <w:r>
        <w:rPr>
          <w:color w:val="231F20"/>
        </w:rPr>
        <w:t>как</w:t>
      </w:r>
      <w:r>
        <w:rPr>
          <w:color w:val="231F20"/>
          <w:spacing w:val="1"/>
        </w:rPr>
        <w:t> </w:t>
      </w:r>
      <w:r>
        <w:rPr>
          <w:color w:val="231F20"/>
        </w:rPr>
        <w:t>совокупности</w:t>
      </w:r>
      <w:r>
        <w:rPr>
          <w:color w:val="231F20"/>
          <w:spacing w:val="1"/>
        </w:rPr>
        <w:t> </w:t>
      </w:r>
      <w:r>
        <w:rPr>
          <w:color w:val="231F20"/>
        </w:rPr>
        <w:t>бытовых</w:t>
      </w:r>
      <w:r>
        <w:rPr>
          <w:color w:val="231F20"/>
          <w:spacing w:val="1"/>
        </w:rPr>
        <w:t> </w:t>
      </w:r>
      <w:r>
        <w:rPr>
          <w:color w:val="231F20"/>
        </w:rPr>
        <w:t>удобств [3], благоустроенности и уюта жи-</w:t>
      </w:r>
      <w:r>
        <w:rPr>
          <w:color w:val="231F20"/>
          <w:spacing w:val="1"/>
        </w:rPr>
        <w:t> </w:t>
      </w:r>
      <w:r>
        <w:rPr>
          <w:color w:val="231F20"/>
        </w:rPr>
        <w:t>лищ, общественных учреждений, средств со-</w:t>
      </w:r>
      <w:r>
        <w:rPr>
          <w:color w:val="231F20"/>
          <w:spacing w:val="-57"/>
        </w:rPr>
        <w:t> </w:t>
      </w:r>
      <w:r>
        <w:rPr>
          <w:color w:val="231F20"/>
        </w:rPr>
        <w:t>общения и т. п. [4], также как совокупности</w:t>
      </w:r>
      <w:r>
        <w:rPr>
          <w:color w:val="231F20"/>
          <w:spacing w:val="1"/>
        </w:rPr>
        <w:t> </w:t>
      </w:r>
      <w:r>
        <w:rPr>
          <w:color w:val="231F20"/>
        </w:rPr>
        <w:t>благоприятных условий окружающей среды,</w:t>
      </w:r>
      <w:r>
        <w:rPr>
          <w:color w:val="231F20"/>
          <w:spacing w:val="-57"/>
        </w:rPr>
        <w:t> </w:t>
      </w:r>
      <w:r>
        <w:rPr>
          <w:color w:val="231F20"/>
        </w:rPr>
        <w:t>при</w:t>
      </w:r>
      <w:r>
        <w:rPr>
          <w:color w:val="231F20"/>
          <w:spacing w:val="-15"/>
        </w:rPr>
        <w:t> </w:t>
      </w:r>
      <w:r>
        <w:rPr>
          <w:color w:val="231F20"/>
        </w:rPr>
        <w:t>которых</w:t>
      </w:r>
      <w:r>
        <w:rPr>
          <w:color w:val="231F20"/>
          <w:spacing w:val="-14"/>
        </w:rPr>
        <w:t> </w:t>
      </w:r>
      <w:r>
        <w:rPr>
          <w:color w:val="231F20"/>
        </w:rPr>
        <w:t>психические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физиологические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функции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человека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находятся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состоянии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наи-</w:t>
      </w:r>
      <w:r>
        <w:rPr>
          <w:color w:val="231F20"/>
          <w:spacing w:val="-57"/>
        </w:rPr>
        <w:t> </w:t>
      </w:r>
      <w:r>
        <w:rPr>
          <w:color w:val="231F20"/>
        </w:rPr>
        <w:t>меньшего</w:t>
      </w:r>
      <w:r>
        <w:rPr>
          <w:color w:val="231F20"/>
          <w:spacing w:val="-1"/>
        </w:rPr>
        <w:t> </w:t>
      </w:r>
      <w:r>
        <w:rPr>
          <w:color w:val="231F20"/>
        </w:rPr>
        <w:t>напряжения</w:t>
      </w:r>
      <w:r>
        <w:rPr>
          <w:color w:val="231F20"/>
          <w:spacing w:val="-2"/>
        </w:rPr>
        <w:t> </w:t>
      </w:r>
      <w:r>
        <w:rPr>
          <w:color w:val="231F20"/>
        </w:rPr>
        <w:t>[5].</w:t>
      </w:r>
    </w:p>
    <w:p>
      <w:pPr>
        <w:pStyle w:val="BodyText"/>
        <w:spacing w:line="249" w:lineRule="auto" w:before="78"/>
        <w:ind w:left="163" w:right="500" w:firstLine="708"/>
      </w:pPr>
      <w:r>
        <w:rPr/>
        <w:br w:type="column"/>
      </w:r>
      <w:r>
        <w:rPr>
          <w:color w:val="231F20"/>
        </w:rPr>
        <w:t>Таким образом, по отношению к ар-</w:t>
      </w:r>
      <w:r>
        <w:rPr>
          <w:color w:val="231F20"/>
          <w:spacing w:val="1"/>
        </w:rPr>
        <w:t> </w:t>
      </w:r>
      <w:r>
        <w:rPr>
          <w:color w:val="231F20"/>
        </w:rPr>
        <w:t>хитектурной</w:t>
      </w:r>
      <w:r>
        <w:rPr>
          <w:color w:val="231F20"/>
          <w:spacing w:val="1"/>
        </w:rPr>
        <w:t> </w:t>
      </w:r>
      <w:r>
        <w:rPr>
          <w:color w:val="231F20"/>
        </w:rPr>
        <w:t>среде</w:t>
      </w:r>
      <w:r>
        <w:rPr>
          <w:color w:val="231F20"/>
          <w:spacing w:val="1"/>
        </w:rPr>
        <w:t> </w:t>
      </w:r>
      <w:r>
        <w:rPr>
          <w:color w:val="231F20"/>
        </w:rPr>
        <w:t>комфортность</w:t>
      </w:r>
      <w:r>
        <w:rPr>
          <w:color w:val="231F20"/>
          <w:spacing w:val="1"/>
        </w:rPr>
        <w:t> </w:t>
      </w:r>
      <w:r>
        <w:rPr>
          <w:color w:val="231F20"/>
        </w:rPr>
        <w:t>можно</w:t>
      </w:r>
      <w:r>
        <w:rPr>
          <w:color w:val="231F20"/>
          <w:spacing w:val="1"/>
        </w:rPr>
        <w:t> </w:t>
      </w:r>
      <w:r>
        <w:rPr>
          <w:color w:val="231F20"/>
        </w:rPr>
        <w:t>определить</w:t>
      </w:r>
      <w:r>
        <w:rPr>
          <w:color w:val="231F20"/>
          <w:spacing w:val="1"/>
        </w:rPr>
        <w:t> </w:t>
      </w:r>
      <w:r>
        <w:rPr>
          <w:color w:val="231F20"/>
        </w:rPr>
        <w:t>как</w:t>
      </w:r>
      <w:r>
        <w:rPr>
          <w:color w:val="231F20"/>
          <w:spacing w:val="1"/>
        </w:rPr>
        <w:t> </w:t>
      </w:r>
      <w:r>
        <w:rPr>
          <w:color w:val="231F20"/>
        </w:rPr>
        <w:t>совокупность</w:t>
      </w:r>
      <w:r>
        <w:rPr>
          <w:color w:val="231F20"/>
          <w:spacing w:val="1"/>
        </w:rPr>
        <w:t> </w:t>
      </w:r>
      <w:r>
        <w:rPr>
          <w:color w:val="231F20"/>
        </w:rPr>
        <w:t>параметров,</w:t>
      </w:r>
      <w:r>
        <w:rPr>
          <w:color w:val="231F20"/>
          <w:spacing w:val="1"/>
        </w:rPr>
        <w:t> </w:t>
      </w:r>
      <w:r>
        <w:rPr>
          <w:color w:val="231F20"/>
        </w:rPr>
        <w:t>определяющих</w:t>
      </w:r>
      <w:r>
        <w:rPr>
          <w:color w:val="231F20"/>
          <w:spacing w:val="1"/>
        </w:rPr>
        <w:t> </w:t>
      </w:r>
      <w:r>
        <w:rPr>
          <w:color w:val="231F20"/>
        </w:rPr>
        <w:t>степень</w:t>
      </w:r>
      <w:r>
        <w:rPr>
          <w:color w:val="231F20"/>
          <w:spacing w:val="1"/>
        </w:rPr>
        <w:t> </w:t>
      </w:r>
      <w:r>
        <w:rPr>
          <w:color w:val="231F20"/>
        </w:rPr>
        <w:t>эффективности</w:t>
      </w:r>
      <w:r>
        <w:rPr>
          <w:color w:val="231F20"/>
          <w:spacing w:val="1"/>
        </w:rPr>
        <w:t> </w:t>
      </w:r>
      <w:r>
        <w:rPr>
          <w:color w:val="231F20"/>
        </w:rPr>
        <w:t>ис-</w:t>
      </w:r>
      <w:r>
        <w:rPr>
          <w:color w:val="231F20"/>
          <w:spacing w:val="1"/>
        </w:rPr>
        <w:t> </w:t>
      </w:r>
      <w:r>
        <w:rPr>
          <w:color w:val="231F20"/>
        </w:rPr>
        <w:t>пользования</w:t>
      </w:r>
      <w:r>
        <w:rPr>
          <w:color w:val="231F20"/>
          <w:spacing w:val="1"/>
        </w:rPr>
        <w:t> </w:t>
      </w:r>
      <w:r>
        <w:rPr>
          <w:color w:val="231F20"/>
        </w:rPr>
        <w:t>среды</w:t>
      </w:r>
      <w:r>
        <w:rPr>
          <w:color w:val="231F20"/>
          <w:spacing w:val="1"/>
        </w:rPr>
        <w:t> </w:t>
      </w:r>
      <w:r>
        <w:rPr>
          <w:color w:val="231F20"/>
        </w:rPr>
        <w:t>человеком</w:t>
      </w:r>
      <w:r>
        <w:rPr>
          <w:color w:val="231F20"/>
          <w:spacing w:val="1"/>
        </w:rPr>
        <w:t> </w:t>
      </w:r>
      <w:r>
        <w:rPr>
          <w:color w:val="231F20"/>
        </w:rPr>
        <w:t>согласно</w:t>
      </w:r>
      <w:r>
        <w:rPr>
          <w:color w:val="231F20"/>
          <w:spacing w:val="1"/>
        </w:rPr>
        <w:t> </w:t>
      </w:r>
      <w:r>
        <w:rPr>
          <w:color w:val="231F20"/>
        </w:rPr>
        <w:t>за-</w:t>
      </w:r>
      <w:r>
        <w:rPr>
          <w:color w:val="231F20"/>
          <w:spacing w:val="-57"/>
        </w:rPr>
        <w:t> </w:t>
      </w:r>
      <w:r>
        <w:rPr>
          <w:color w:val="231F20"/>
        </w:rPr>
        <w:t>данному функциональному назначению. Па-</w:t>
      </w:r>
      <w:r>
        <w:rPr>
          <w:color w:val="231F20"/>
          <w:spacing w:val="1"/>
        </w:rPr>
        <w:t> </w:t>
      </w:r>
      <w:r>
        <w:rPr>
          <w:color w:val="231F20"/>
        </w:rPr>
        <w:t>раметры,</w:t>
      </w:r>
      <w:r>
        <w:rPr>
          <w:color w:val="231F20"/>
          <w:spacing w:val="1"/>
        </w:rPr>
        <w:t> </w:t>
      </w:r>
      <w:r>
        <w:rPr>
          <w:color w:val="231F20"/>
        </w:rPr>
        <w:t>определяющие</w:t>
      </w:r>
      <w:r>
        <w:rPr>
          <w:color w:val="231F20"/>
          <w:spacing w:val="1"/>
        </w:rPr>
        <w:t> </w:t>
      </w:r>
      <w:r>
        <w:rPr>
          <w:color w:val="231F20"/>
        </w:rPr>
        <w:t>комфортность</w:t>
      </w:r>
      <w:r>
        <w:rPr>
          <w:color w:val="231F20"/>
          <w:spacing w:val="1"/>
        </w:rPr>
        <w:t> </w:t>
      </w:r>
      <w:r>
        <w:rPr>
          <w:color w:val="231F20"/>
        </w:rPr>
        <w:t>ар-</w:t>
      </w:r>
      <w:r>
        <w:rPr>
          <w:color w:val="231F20"/>
          <w:spacing w:val="1"/>
        </w:rPr>
        <w:t> </w:t>
      </w:r>
      <w:r>
        <w:rPr>
          <w:color w:val="231F20"/>
        </w:rPr>
        <w:t>хитектурной среды, условно разделяются на</w:t>
      </w:r>
      <w:r>
        <w:rPr>
          <w:color w:val="231F20"/>
          <w:spacing w:val="1"/>
        </w:rPr>
        <w:t> </w:t>
      </w:r>
      <w:r>
        <w:rPr>
          <w:color w:val="231F20"/>
        </w:rPr>
        <w:t>две группы: инженерно-техническую и эсте-</w:t>
      </w:r>
      <w:r>
        <w:rPr>
          <w:color w:val="231F20"/>
          <w:spacing w:val="1"/>
        </w:rPr>
        <w:t> </w:t>
      </w:r>
      <w:r>
        <w:rPr>
          <w:color w:val="231F20"/>
        </w:rPr>
        <w:t>тико-физиологическую.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группе</w:t>
      </w:r>
      <w:r>
        <w:rPr>
          <w:color w:val="231F20"/>
          <w:spacing w:val="1"/>
        </w:rPr>
        <w:t> </w:t>
      </w:r>
      <w:r>
        <w:rPr>
          <w:color w:val="231F20"/>
        </w:rPr>
        <w:t>инженер-</w:t>
      </w:r>
      <w:r>
        <w:rPr>
          <w:color w:val="231F20"/>
          <w:spacing w:val="-57"/>
        </w:rPr>
        <w:t> </w:t>
      </w:r>
      <w:r>
        <w:rPr>
          <w:color w:val="231F20"/>
        </w:rPr>
        <w:t>но-технических параметров следует отнести</w:t>
      </w:r>
      <w:r>
        <w:rPr>
          <w:color w:val="231F20"/>
          <w:spacing w:val="1"/>
        </w:rPr>
        <w:t> </w:t>
      </w:r>
      <w:r>
        <w:rPr>
          <w:color w:val="231F20"/>
        </w:rPr>
        <w:t>качество применённых в здании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ных и отделочных материалов, поддержание</w:t>
      </w:r>
      <w:r>
        <w:rPr>
          <w:color w:val="231F20"/>
          <w:spacing w:val="1"/>
        </w:rPr>
        <w:t> </w:t>
      </w:r>
      <w:r>
        <w:rPr>
          <w:color w:val="231F20"/>
        </w:rPr>
        <w:t>комфортного значения температуры и влаж-</w:t>
      </w:r>
      <w:r>
        <w:rPr>
          <w:color w:val="231F20"/>
          <w:spacing w:val="1"/>
        </w:rPr>
        <w:t> </w:t>
      </w:r>
      <w:r>
        <w:rPr>
          <w:color w:val="231F20"/>
        </w:rPr>
        <w:t>ности</w:t>
      </w:r>
      <w:r>
        <w:rPr>
          <w:color w:val="231F20"/>
          <w:spacing w:val="1"/>
        </w:rPr>
        <w:t> </w:t>
      </w:r>
      <w:r>
        <w:rPr>
          <w:color w:val="231F20"/>
        </w:rPr>
        <w:t>воздуха,</w:t>
      </w:r>
      <w:r>
        <w:rPr>
          <w:color w:val="231F20"/>
          <w:spacing w:val="1"/>
        </w:rPr>
        <w:t> </w:t>
      </w:r>
      <w:r>
        <w:rPr>
          <w:color w:val="231F20"/>
        </w:rPr>
        <w:t>эффективность</w:t>
      </w:r>
      <w:r>
        <w:rPr>
          <w:color w:val="231F20"/>
          <w:spacing w:val="1"/>
        </w:rPr>
        <w:t> </w:t>
      </w:r>
      <w:r>
        <w:rPr>
          <w:color w:val="231F20"/>
        </w:rPr>
        <w:t>вентиляции,</w:t>
      </w:r>
      <w:r>
        <w:rPr>
          <w:color w:val="231F20"/>
          <w:spacing w:val="-57"/>
        </w:rPr>
        <w:t> </w:t>
      </w:r>
      <w:r>
        <w:rPr>
          <w:color w:val="231F20"/>
        </w:rPr>
        <w:t>достаточную освещённость, теплоизоляцию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звукоизоляцию,</w:t>
      </w:r>
      <w:r>
        <w:rPr>
          <w:color w:val="231F20"/>
          <w:spacing w:val="-8"/>
        </w:rPr>
        <w:t> </w:t>
      </w:r>
      <w:r>
        <w:rPr>
          <w:color w:val="231F20"/>
        </w:rPr>
        <w:t>наличие</w:t>
      </w:r>
      <w:r>
        <w:rPr>
          <w:color w:val="231F20"/>
          <w:spacing w:val="-9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9"/>
        </w:rPr>
        <w:t> </w:t>
      </w:r>
      <w:r>
        <w:rPr>
          <w:color w:val="231F20"/>
        </w:rPr>
        <w:t>ком-</w:t>
      </w:r>
      <w:r>
        <w:rPr>
          <w:color w:val="231F20"/>
          <w:spacing w:val="-58"/>
        </w:rPr>
        <w:t> </w:t>
      </w:r>
      <w:r>
        <w:rPr>
          <w:color w:val="231F20"/>
        </w:rPr>
        <w:t>мунальных систем. Определяющее значение</w:t>
      </w:r>
      <w:r>
        <w:rPr>
          <w:color w:val="231F20"/>
          <w:spacing w:val="1"/>
        </w:rPr>
        <w:t> </w:t>
      </w:r>
      <w:r>
        <w:rPr>
          <w:color w:val="231F20"/>
        </w:rPr>
        <w:t>имеет размещение зданий в местности с бла-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гоприятными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микроклиматическими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эколо-</w:t>
      </w:r>
      <w:r>
        <w:rPr>
          <w:color w:val="231F20"/>
          <w:spacing w:val="-57"/>
        </w:rPr>
        <w:t> </w:t>
      </w:r>
      <w:r>
        <w:rPr>
          <w:color w:val="231F20"/>
        </w:rPr>
        <w:t>гическими условиями.</w:t>
      </w:r>
    </w:p>
    <w:p>
      <w:pPr>
        <w:pStyle w:val="BodyText"/>
        <w:spacing w:line="249" w:lineRule="auto" w:before="21"/>
        <w:ind w:left="163" w:right="497" w:firstLine="396"/>
      </w:pPr>
      <w:r>
        <w:rPr>
          <w:color w:val="231F20"/>
          <w:spacing w:val="-2"/>
        </w:rPr>
        <w:t>Среди эстетико-физиологических </w:t>
      </w:r>
      <w:r>
        <w:rPr>
          <w:color w:val="231F20"/>
          <w:spacing w:val="-1"/>
        </w:rPr>
        <w:t>параме-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тров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комфортной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среды</w:t>
      </w:r>
      <w:r>
        <w:rPr>
          <w:color w:val="231F20"/>
          <w:spacing w:val="-14"/>
        </w:rPr>
        <w:t> </w:t>
      </w:r>
      <w:r>
        <w:rPr>
          <w:color w:val="231F20"/>
        </w:rPr>
        <w:t>одним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первых</w:t>
      </w:r>
      <w:r>
        <w:rPr>
          <w:color w:val="231F20"/>
          <w:spacing w:val="-13"/>
        </w:rPr>
        <w:t> </w:t>
      </w:r>
      <w:r>
        <w:rPr>
          <w:color w:val="231F20"/>
        </w:rPr>
        <w:t>сле-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дует выделить пространственно-психологиче-</w:t>
      </w:r>
      <w:r>
        <w:rPr>
          <w:color w:val="231F20"/>
          <w:spacing w:val="-57"/>
        </w:rPr>
        <w:t> </w:t>
      </w:r>
      <w:r>
        <w:rPr>
          <w:color w:val="231F20"/>
        </w:rPr>
        <w:t>ский фактор. Рассмотрим комфортность как</w:t>
      </w:r>
      <w:r>
        <w:rPr>
          <w:color w:val="231F20"/>
          <w:spacing w:val="1"/>
        </w:rPr>
        <w:t> </w:t>
      </w:r>
      <w:r>
        <w:rPr>
          <w:color w:val="231F20"/>
        </w:rPr>
        <w:t>совокупность удобства пребывания людей и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эффективности их деятельности в архитектур-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среде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внутренних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внешних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пространств</w:t>
      </w:r>
      <w:r>
        <w:rPr>
          <w:color w:val="231F20"/>
          <w:spacing w:val="-57"/>
        </w:rPr>
        <w:t> </w:t>
      </w:r>
      <w:r>
        <w:rPr>
          <w:color w:val="231F20"/>
        </w:rPr>
        <w:t>разного</w:t>
      </w:r>
      <w:r>
        <w:rPr>
          <w:color w:val="231F20"/>
          <w:spacing w:val="-6"/>
        </w:rPr>
        <w:t> </w:t>
      </w:r>
      <w:r>
        <w:rPr>
          <w:color w:val="231F20"/>
        </w:rPr>
        <w:t>масштаба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от</w:t>
      </w:r>
      <w:r>
        <w:rPr>
          <w:color w:val="231F20"/>
          <w:spacing w:val="-5"/>
        </w:rPr>
        <w:t> </w:t>
      </w:r>
      <w:r>
        <w:rPr>
          <w:color w:val="231F20"/>
        </w:rPr>
        <w:t>отдельной</w:t>
      </w:r>
      <w:r>
        <w:rPr>
          <w:color w:val="231F20"/>
          <w:spacing w:val="-5"/>
        </w:rPr>
        <w:t> </w:t>
      </w:r>
      <w:r>
        <w:rPr>
          <w:color w:val="231F20"/>
        </w:rPr>
        <w:t>комнаты</w:t>
      </w:r>
      <w:r>
        <w:rPr>
          <w:color w:val="231F20"/>
          <w:spacing w:val="-6"/>
        </w:rPr>
        <w:t> </w:t>
      </w:r>
      <w:r>
        <w:rPr>
          <w:color w:val="231F20"/>
        </w:rPr>
        <w:t>до</w:t>
      </w:r>
      <w:r>
        <w:rPr>
          <w:color w:val="231F20"/>
          <w:spacing w:val="-57"/>
        </w:rPr>
        <w:t> </w:t>
      </w:r>
      <w:r>
        <w:rPr>
          <w:color w:val="231F20"/>
        </w:rPr>
        <w:t>здания,</w:t>
      </w:r>
      <w:r>
        <w:rPr>
          <w:color w:val="231F20"/>
          <w:spacing w:val="33"/>
        </w:rPr>
        <w:t> </w:t>
      </w:r>
      <w:r>
        <w:rPr>
          <w:color w:val="231F20"/>
        </w:rPr>
        <w:t>от</w:t>
      </w:r>
      <w:r>
        <w:rPr>
          <w:color w:val="231F20"/>
          <w:spacing w:val="33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33"/>
        </w:rPr>
        <w:t> </w:t>
      </w:r>
      <w:r>
        <w:rPr>
          <w:color w:val="231F20"/>
        </w:rPr>
        <w:t>дворов</w:t>
      </w:r>
      <w:r>
        <w:rPr>
          <w:color w:val="231F20"/>
          <w:spacing w:val="33"/>
        </w:rPr>
        <w:t> </w:t>
      </w:r>
      <w:r>
        <w:rPr>
          <w:color w:val="231F20"/>
        </w:rPr>
        <w:t>до</w:t>
      </w:r>
      <w:r>
        <w:rPr>
          <w:color w:val="231F20"/>
          <w:spacing w:val="33"/>
        </w:rPr>
        <w:t> </w:t>
      </w:r>
      <w:r>
        <w:rPr>
          <w:color w:val="231F20"/>
        </w:rPr>
        <w:t>бульваров</w:t>
      </w:r>
      <w:r>
        <w:rPr>
          <w:color w:val="231F20"/>
          <w:spacing w:val="-58"/>
        </w:rPr>
        <w:t> </w:t>
      </w:r>
      <w:r>
        <w:rPr>
          <w:color w:val="231F20"/>
        </w:rPr>
        <w:t>и площадей. Любому пространству человек</w:t>
      </w:r>
      <w:r>
        <w:rPr>
          <w:color w:val="231F20"/>
          <w:spacing w:val="1"/>
        </w:rPr>
        <w:t> </w:t>
      </w:r>
      <w:r>
        <w:rPr>
          <w:color w:val="231F20"/>
        </w:rPr>
        <w:t>даёт психологическую оценку с позиции его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размеров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пропорций,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понятности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удобства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ориентирования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нём.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общего</w:t>
      </w:r>
      <w:r>
        <w:rPr>
          <w:color w:val="231F20"/>
          <w:spacing w:val="-13"/>
        </w:rPr>
        <w:t> </w:t>
      </w:r>
      <w:r>
        <w:rPr>
          <w:color w:val="231F20"/>
        </w:rPr>
        <w:t>чело-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век выделяет личное пространство, обычно на-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ходящееся на расстоянии вытянутой руки. Оче-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видно, что небольшие пространства вызывают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ощущение тесноты, особенно если в них нахо-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дится много людей. Но похожие эмоции может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вызвать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человек,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близко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подсевший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друго-</w:t>
      </w:r>
      <w:r>
        <w:rPr>
          <w:color w:val="231F20"/>
          <w:spacing w:val="-57"/>
        </w:rPr>
        <w:t> </w:t>
      </w:r>
      <w:r>
        <w:rPr>
          <w:color w:val="231F20"/>
        </w:rPr>
        <w:t>му</w:t>
      </w:r>
      <w:r>
        <w:rPr>
          <w:color w:val="231F20"/>
          <w:spacing w:val="-6"/>
        </w:rPr>
        <w:t> </w:t>
      </w:r>
      <w:r>
        <w:rPr>
          <w:color w:val="231F20"/>
        </w:rPr>
        <w:t>человеку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парковой</w:t>
      </w:r>
      <w:r>
        <w:rPr>
          <w:color w:val="231F20"/>
          <w:spacing w:val="-5"/>
        </w:rPr>
        <w:t> </w:t>
      </w:r>
      <w:r>
        <w:rPr>
          <w:color w:val="231F20"/>
        </w:rPr>
        <w:t>скамейке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этим</w:t>
      </w:r>
      <w:r>
        <w:rPr>
          <w:color w:val="231F20"/>
          <w:spacing w:val="-5"/>
        </w:rPr>
        <w:t> </w:t>
      </w:r>
      <w:r>
        <w:rPr>
          <w:color w:val="231F20"/>
        </w:rPr>
        <w:t>на-</w:t>
      </w:r>
      <w:r>
        <w:rPr>
          <w:color w:val="231F20"/>
          <w:spacing w:val="-58"/>
        </w:rPr>
        <w:t> </w:t>
      </w:r>
      <w:r>
        <w:rPr>
          <w:color w:val="231F20"/>
        </w:rPr>
        <w:t>рушивший его личное пространство. Подоб-</w:t>
      </w:r>
      <w:r>
        <w:rPr>
          <w:color w:val="231F20"/>
          <w:spacing w:val="1"/>
        </w:rPr>
        <w:t> </w:t>
      </w:r>
      <w:r>
        <w:rPr>
          <w:color w:val="231F20"/>
        </w:rPr>
        <w:t>ные ощущения могут являться поводом для</w:t>
      </w:r>
      <w:r>
        <w:rPr>
          <w:color w:val="231F20"/>
          <w:spacing w:val="1"/>
        </w:rPr>
        <w:t> </w:t>
      </w:r>
      <w:r>
        <w:rPr>
          <w:color w:val="231F20"/>
        </w:rPr>
        <w:t>стрессов и желаний совершать противоправ-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ные действия. Социологические исследования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показывают,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тестовой</w:t>
      </w:r>
      <w:r>
        <w:rPr>
          <w:color w:val="231F20"/>
          <w:spacing w:val="-9"/>
        </w:rPr>
        <w:t> </w:t>
      </w:r>
      <w:r>
        <w:rPr>
          <w:color w:val="231F20"/>
        </w:rPr>
        <w:t>группе,</w:t>
      </w:r>
      <w:r>
        <w:rPr>
          <w:color w:val="231F20"/>
          <w:spacing w:val="-9"/>
        </w:rPr>
        <w:t> </w:t>
      </w:r>
      <w:r>
        <w:rPr>
          <w:color w:val="231F20"/>
        </w:rPr>
        <w:t>прожива-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ющей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условиях,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где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человека</w:t>
      </w:r>
      <w:r>
        <w:rPr>
          <w:color w:val="231F20"/>
          <w:spacing w:val="-14"/>
        </w:rPr>
        <w:t> </w:t>
      </w:r>
      <w:r>
        <w:rPr>
          <w:color w:val="231F20"/>
        </w:rPr>
        <w:t>приходится</w:t>
      </w:r>
      <w:r>
        <w:rPr>
          <w:color w:val="231F20"/>
          <w:spacing w:val="-58"/>
        </w:rPr>
        <w:t> </w:t>
      </w:r>
      <w:r>
        <w:rPr>
          <w:color w:val="231F20"/>
        </w:rPr>
        <w:t>менее</w:t>
      </w:r>
      <w:r>
        <w:rPr>
          <w:color w:val="231F20"/>
          <w:spacing w:val="-12"/>
        </w:rPr>
        <w:t> </w:t>
      </w:r>
      <w:r>
        <w:rPr>
          <w:color w:val="231F20"/>
        </w:rPr>
        <w:t>8</w:t>
      </w:r>
      <w:r>
        <w:rPr>
          <w:color w:val="231F20"/>
          <w:spacing w:val="-9"/>
        </w:rPr>
        <w:t> </w:t>
      </w:r>
      <w:r>
        <w:rPr>
          <w:color w:val="231F20"/>
        </w:rPr>
        <w:t>м².</w:t>
      </w:r>
      <w:r>
        <w:rPr>
          <w:color w:val="231F20"/>
          <w:spacing w:val="-11"/>
        </w:rPr>
        <w:t> </w:t>
      </w:r>
      <w:r>
        <w:rPr>
          <w:color w:val="231F20"/>
        </w:rPr>
        <w:t>жилой</w:t>
      </w:r>
      <w:r>
        <w:rPr>
          <w:color w:val="231F20"/>
          <w:spacing w:val="-12"/>
        </w:rPr>
        <w:t> </w:t>
      </w:r>
      <w:r>
        <w:rPr>
          <w:color w:val="231F20"/>
        </w:rPr>
        <w:t>площади,</w:t>
      </w:r>
      <w:r>
        <w:rPr>
          <w:color w:val="231F20"/>
          <w:spacing w:val="-11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11"/>
        </w:rPr>
        <w:t> </w:t>
      </w:r>
      <w:r>
        <w:rPr>
          <w:color w:val="231F20"/>
        </w:rPr>
        <w:t>анти-</w:t>
      </w:r>
      <w:r>
        <w:rPr>
          <w:color w:val="231F20"/>
          <w:spacing w:val="-58"/>
        </w:rPr>
        <w:t> </w:t>
      </w:r>
      <w:r>
        <w:rPr>
          <w:color w:val="231F20"/>
        </w:rPr>
        <w:t>социальных</w:t>
      </w:r>
      <w:r>
        <w:rPr>
          <w:color w:val="231F20"/>
          <w:spacing w:val="16"/>
        </w:rPr>
        <w:t> </w:t>
      </w:r>
      <w:r>
        <w:rPr>
          <w:color w:val="231F20"/>
        </w:rPr>
        <w:t>нарушений</w:t>
      </w:r>
      <w:r>
        <w:rPr>
          <w:color w:val="231F20"/>
          <w:spacing w:val="16"/>
        </w:rPr>
        <w:t> </w:t>
      </w:r>
      <w:r>
        <w:rPr>
          <w:color w:val="231F20"/>
        </w:rPr>
        <w:t>на</w:t>
      </w:r>
      <w:r>
        <w:rPr>
          <w:color w:val="231F20"/>
          <w:spacing w:val="16"/>
        </w:rPr>
        <w:t> </w:t>
      </w:r>
      <w:r>
        <w:rPr>
          <w:color w:val="231F20"/>
        </w:rPr>
        <w:t>100</w:t>
      </w:r>
      <w:r>
        <w:rPr>
          <w:color w:val="231F20"/>
          <w:spacing w:val="15"/>
        </w:rPr>
        <w:t> </w:t>
      </w:r>
      <w:r>
        <w:rPr>
          <w:color w:val="231F20"/>
        </w:rPr>
        <w:t>%</w:t>
      </w:r>
      <w:r>
        <w:rPr>
          <w:color w:val="231F20"/>
          <w:spacing w:val="16"/>
        </w:rPr>
        <w:t> </w:t>
      </w:r>
      <w:r>
        <w:rPr>
          <w:color w:val="231F20"/>
        </w:rPr>
        <w:t>выше,</w:t>
      </w:r>
      <w:r>
        <w:rPr>
          <w:color w:val="231F20"/>
          <w:spacing w:val="16"/>
        </w:rPr>
        <w:t> </w:t>
      </w:r>
      <w:r>
        <w:rPr>
          <w:color w:val="231F20"/>
        </w:rPr>
        <w:t>чем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другой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тестовой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группе,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проживающей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ус-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ловиях,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где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человека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приходится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более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14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м².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7" w:space="132"/>
            <w:col w:w="5321"/>
          </w:cols>
        </w:sectPr>
      </w:pPr>
    </w:p>
    <w:p>
      <w:pPr>
        <w:pStyle w:val="BodyText"/>
        <w:spacing w:line="249" w:lineRule="auto" w:before="78"/>
        <w:ind w:left="503" w:right="1"/>
      </w:pPr>
      <w:r>
        <w:rPr>
          <w:color w:val="231F20"/>
        </w:rPr>
        <w:t>Отметим, что в Российской Федерации зако-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нодательно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установлена</w:t>
      </w:r>
      <w:r>
        <w:rPr>
          <w:color w:val="231F20"/>
          <w:spacing w:val="-12"/>
        </w:rPr>
        <w:t> </w:t>
      </w:r>
      <w:r>
        <w:rPr>
          <w:color w:val="231F20"/>
        </w:rPr>
        <w:t>норма</w:t>
      </w:r>
      <w:r>
        <w:rPr>
          <w:color w:val="231F20"/>
          <w:spacing w:val="-11"/>
        </w:rPr>
        <w:t> </w:t>
      </w:r>
      <w:r>
        <w:rPr>
          <w:color w:val="231F20"/>
        </w:rPr>
        <w:t>жилой</w:t>
      </w:r>
      <w:r>
        <w:rPr>
          <w:color w:val="231F20"/>
          <w:spacing w:val="-12"/>
        </w:rPr>
        <w:t> </w:t>
      </w:r>
      <w:r>
        <w:rPr>
          <w:color w:val="231F20"/>
        </w:rPr>
        <w:t>площа-</w:t>
      </w:r>
      <w:r>
        <w:rPr>
          <w:color w:val="231F20"/>
          <w:spacing w:val="-58"/>
        </w:rPr>
        <w:t> </w:t>
      </w:r>
      <w:r>
        <w:rPr>
          <w:color w:val="231F20"/>
        </w:rPr>
        <w:t>ди</w:t>
      </w:r>
      <w:r>
        <w:rPr>
          <w:color w:val="231F20"/>
          <w:spacing w:val="-1"/>
        </w:rPr>
        <w:t> </w:t>
      </w:r>
      <w:r>
        <w:rPr>
          <w:color w:val="231F20"/>
        </w:rPr>
        <w:t>12</w:t>
      </w:r>
      <w:r>
        <w:rPr>
          <w:color w:val="231F20"/>
          <w:spacing w:val="-1"/>
        </w:rPr>
        <w:t> </w:t>
      </w:r>
      <w:r>
        <w:rPr>
          <w:color w:val="231F20"/>
        </w:rPr>
        <w:t>м² на</w:t>
      </w:r>
      <w:r>
        <w:rPr>
          <w:color w:val="231F20"/>
          <w:spacing w:val="-1"/>
        </w:rPr>
        <w:t> </w:t>
      </w:r>
      <w:r>
        <w:rPr>
          <w:color w:val="231F20"/>
        </w:rPr>
        <w:t>человека [6].</w:t>
      </w:r>
    </w:p>
    <w:p>
      <w:pPr>
        <w:pStyle w:val="BodyText"/>
        <w:spacing w:line="249" w:lineRule="auto" w:before="3"/>
        <w:ind w:left="503" w:firstLine="396"/>
      </w:pPr>
      <w:r>
        <w:rPr>
          <w:color w:val="231F20"/>
        </w:rPr>
        <w:t>Важнейшим элементом комфортной сре-</w:t>
      </w:r>
      <w:r>
        <w:rPr>
          <w:color w:val="231F20"/>
          <w:spacing w:val="-57"/>
        </w:rPr>
        <w:t> </w:t>
      </w:r>
      <w:r>
        <w:rPr>
          <w:color w:val="231F20"/>
        </w:rPr>
        <w:t>ды является цветовое решение пространств.</w:t>
      </w:r>
      <w:r>
        <w:rPr>
          <w:color w:val="231F20"/>
          <w:spacing w:val="1"/>
        </w:rPr>
        <w:t> </w:t>
      </w:r>
      <w:r>
        <w:rPr>
          <w:color w:val="231F20"/>
        </w:rPr>
        <w:t>Цвет имеет сильное воздействие на физиоло-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гическое состояние человека, вызывая хорошее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или</w:t>
      </w:r>
      <w:r>
        <w:rPr>
          <w:color w:val="231F20"/>
          <w:spacing w:val="-3"/>
        </w:rPr>
        <w:t> </w:t>
      </w:r>
      <w:r>
        <w:rPr>
          <w:color w:val="231F20"/>
        </w:rPr>
        <w:t>плохое</w:t>
      </w:r>
      <w:r>
        <w:rPr>
          <w:color w:val="231F20"/>
          <w:spacing w:val="-3"/>
        </w:rPr>
        <w:t> </w:t>
      </w:r>
      <w:r>
        <w:rPr>
          <w:color w:val="231F20"/>
        </w:rPr>
        <w:t>самочувствие,</w:t>
      </w:r>
      <w:r>
        <w:rPr>
          <w:color w:val="231F20"/>
          <w:spacing w:val="-3"/>
        </w:rPr>
        <w:t> </w:t>
      </w:r>
      <w:r>
        <w:rPr>
          <w:color w:val="231F20"/>
        </w:rPr>
        <w:t>изменяя</w:t>
      </w:r>
      <w:r>
        <w:rPr>
          <w:color w:val="231F20"/>
          <w:spacing w:val="-3"/>
        </w:rPr>
        <w:t> </w:t>
      </w:r>
      <w:r>
        <w:rPr>
          <w:color w:val="231F20"/>
        </w:rPr>
        <w:t>его</w:t>
      </w:r>
      <w:r>
        <w:rPr>
          <w:color w:val="231F20"/>
          <w:spacing w:val="-3"/>
        </w:rPr>
        <w:t> </w:t>
      </w:r>
      <w:r>
        <w:rPr>
          <w:color w:val="231F20"/>
        </w:rPr>
        <w:t>актив-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ность.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Колористическая</w:t>
      </w:r>
      <w:r>
        <w:rPr>
          <w:color w:val="231F20"/>
          <w:spacing w:val="-11"/>
        </w:rPr>
        <w:t> </w:t>
      </w:r>
      <w:r>
        <w:rPr>
          <w:color w:val="231F20"/>
        </w:rPr>
        <w:t>схема</w:t>
      </w:r>
      <w:r>
        <w:rPr>
          <w:color w:val="231F20"/>
          <w:spacing w:val="-10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58"/>
        </w:rPr>
        <w:t> </w:t>
      </w:r>
      <w:r>
        <w:rPr>
          <w:color w:val="231F20"/>
        </w:rPr>
        <w:t>и производственных пространств может зна-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чительно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повлиять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уровень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эффективности</w:t>
      </w:r>
      <w:r>
        <w:rPr>
          <w:color w:val="231F20"/>
          <w:spacing w:val="-57"/>
        </w:rPr>
        <w:t> </w:t>
      </w:r>
      <w:r>
        <w:rPr>
          <w:color w:val="231F20"/>
        </w:rPr>
        <w:t>рабочих процессов. Правильно подобранная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окраска помещений в медицинских учреждени-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ях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способна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улучшить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самочувствие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больных.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Влияние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цвета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психологическое</w:t>
      </w:r>
      <w:r>
        <w:rPr>
          <w:color w:val="231F20"/>
          <w:spacing w:val="-14"/>
        </w:rPr>
        <w:t> </w:t>
      </w:r>
      <w:r>
        <w:rPr>
          <w:color w:val="231F20"/>
        </w:rPr>
        <w:t>состояние</w:t>
      </w:r>
      <w:r>
        <w:rPr>
          <w:color w:val="231F20"/>
          <w:spacing w:val="-57"/>
        </w:rPr>
        <w:t> </w:t>
      </w:r>
      <w:r>
        <w:rPr>
          <w:color w:val="231F20"/>
        </w:rPr>
        <w:t>может</w:t>
      </w:r>
      <w:r>
        <w:rPr>
          <w:color w:val="231F20"/>
          <w:spacing w:val="-6"/>
        </w:rPr>
        <w:t> </w:t>
      </w:r>
      <w:r>
        <w:rPr>
          <w:color w:val="231F20"/>
        </w:rPr>
        <w:t>быть</w:t>
      </w:r>
      <w:r>
        <w:rPr>
          <w:color w:val="231F20"/>
          <w:spacing w:val="-6"/>
        </w:rPr>
        <w:t> </w:t>
      </w:r>
      <w:r>
        <w:rPr>
          <w:color w:val="231F20"/>
        </w:rPr>
        <w:t>непосредственным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выражаться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34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3"/>
        </w:rPr>
        <w:t> </w:t>
      </w:r>
      <w:r>
        <w:rPr>
          <w:color w:val="231F20"/>
        </w:rPr>
        <w:t>ощущениях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прямого</w:t>
      </w:r>
      <w:r>
        <w:rPr>
          <w:color w:val="231F20"/>
          <w:spacing w:val="-14"/>
        </w:rPr>
        <w:t> </w:t>
      </w:r>
      <w:r>
        <w:rPr>
          <w:color w:val="231F20"/>
        </w:rPr>
        <w:t>зритель-</w:t>
      </w:r>
      <w:r>
        <w:rPr>
          <w:color w:val="231F20"/>
          <w:spacing w:val="-57"/>
        </w:rPr>
        <w:t> </w:t>
      </w:r>
      <w:r>
        <w:rPr>
          <w:color w:val="231F20"/>
        </w:rPr>
        <w:t>ного восприятия того или иного цвета. А мо-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жет быть опосредованным благодаря свойству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цвета зрительно изменять размеры помеще-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ний, создавать впечатление их открытости или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замкнутости.</w:t>
      </w:r>
    </w:p>
    <w:p>
      <w:pPr>
        <w:pStyle w:val="BodyText"/>
        <w:spacing w:line="249" w:lineRule="auto" w:before="19"/>
        <w:ind w:left="503" w:firstLine="396"/>
      </w:pPr>
      <w:r>
        <w:rPr>
          <w:color w:val="231F20"/>
        </w:rPr>
        <w:t>Цвет является один из инструментов соз-</w:t>
      </w:r>
      <w:r>
        <w:rPr>
          <w:color w:val="231F20"/>
          <w:spacing w:val="-57"/>
        </w:rPr>
        <w:t> </w:t>
      </w:r>
      <w:r>
        <w:rPr>
          <w:color w:val="231F20"/>
        </w:rPr>
        <w:t>дания</w:t>
      </w:r>
      <w:r>
        <w:rPr>
          <w:color w:val="231F20"/>
          <w:spacing w:val="1"/>
        </w:rPr>
        <w:t> </w:t>
      </w:r>
      <w:r>
        <w:rPr>
          <w:color w:val="231F20"/>
        </w:rPr>
        <w:t>интуитивно</w:t>
      </w:r>
      <w:r>
        <w:rPr>
          <w:color w:val="231F20"/>
          <w:spacing w:val="60"/>
        </w:rPr>
        <w:t> </w:t>
      </w:r>
      <w:r>
        <w:rPr>
          <w:color w:val="231F20"/>
        </w:rPr>
        <w:t>понятного</w:t>
      </w:r>
      <w:r>
        <w:rPr>
          <w:color w:val="231F20"/>
          <w:spacing w:val="60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желаемой</w:t>
      </w:r>
      <w:r>
        <w:rPr>
          <w:color w:val="231F20"/>
          <w:spacing w:val="-6"/>
        </w:rPr>
        <w:t> </w:t>
      </w:r>
      <w:r>
        <w:rPr>
          <w:color w:val="231F20"/>
        </w:rPr>
        <w:t>психологической</w:t>
      </w:r>
      <w:r>
        <w:rPr>
          <w:color w:val="231F20"/>
          <w:spacing w:val="-8"/>
        </w:rPr>
        <w:t> </w:t>
      </w:r>
      <w:r>
        <w:rPr>
          <w:color w:val="231F20"/>
        </w:rPr>
        <w:t>модели</w:t>
      </w:r>
      <w:r>
        <w:rPr>
          <w:color w:val="231F20"/>
          <w:spacing w:val="-6"/>
        </w:rPr>
        <w:t> </w:t>
      </w:r>
      <w:r>
        <w:rPr>
          <w:color w:val="231F20"/>
        </w:rPr>
        <w:t>поведе-</w:t>
      </w:r>
      <w:r>
        <w:rPr>
          <w:color w:val="231F20"/>
          <w:spacing w:val="-58"/>
        </w:rPr>
        <w:t> </w:t>
      </w:r>
      <w:r>
        <w:rPr>
          <w:color w:val="231F20"/>
        </w:rPr>
        <w:t>ния в нём. Важно задавать параметры интуи-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тивно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понятной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среды,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выполнив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правильную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оценку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функциональных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процессов,</w:t>
      </w:r>
      <w:r>
        <w:rPr>
          <w:color w:val="231F20"/>
          <w:spacing w:val="-13"/>
        </w:rPr>
        <w:t> </w:t>
      </w:r>
      <w:r>
        <w:rPr>
          <w:color w:val="231F20"/>
        </w:rPr>
        <w:t>происхо-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дящих в помещениях и определив для них сце-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нарий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индивидуальной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</w:rPr>
        <w:t>групповой</w:t>
      </w:r>
      <w:r>
        <w:rPr>
          <w:color w:val="231F20"/>
          <w:spacing w:val="-14"/>
        </w:rPr>
        <w:t> </w:t>
      </w:r>
      <w:r>
        <w:rPr>
          <w:color w:val="231F20"/>
        </w:rPr>
        <w:t>жизне-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деятельности. Разработка подобного сценария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даёт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возможность</w:t>
      </w:r>
      <w:r>
        <w:rPr>
          <w:color w:val="231F20"/>
          <w:spacing w:val="-13"/>
        </w:rPr>
        <w:t> </w:t>
      </w:r>
      <w:r>
        <w:rPr>
          <w:color w:val="231F20"/>
        </w:rPr>
        <w:t>обнаружить</w:t>
      </w:r>
      <w:r>
        <w:rPr>
          <w:color w:val="231F20"/>
          <w:spacing w:val="-14"/>
        </w:rPr>
        <w:t> </w:t>
      </w:r>
      <w:r>
        <w:rPr>
          <w:color w:val="231F20"/>
        </w:rPr>
        <w:t>важнейшие</w:t>
      </w:r>
      <w:r>
        <w:rPr>
          <w:color w:val="231F20"/>
          <w:spacing w:val="-13"/>
        </w:rPr>
        <w:t> </w:t>
      </w:r>
      <w:r>
        <w:rPr>
          <w:color w:val="231F20"/>
        </w:rPr>
        <w:t>уз-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ловые точки пространства, в которых осущест-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вляется переход от одной функции к другой,</w:t>
      </w:r>
      <w:r>
        <w:rPr>
          <w:color w:val="231F20"/>
          <w:spacing w:val="1"/>
        </w:rPr>
        <w:t> </w:t>
      </w:r>
      <w:r>
        <w:rPr>
          <w:color w:val="231F20"/>
        </w:rPr>
        <w:t>выявить эмоциональное состояние человека,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степень ощущения безопасности, возможность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перемены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видов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деятельности.</w:t>
      </w:r>
      <w:r>
        <w:rPr>
          <w:color w:val="231F20"/>
          <w:spacing w:val="-10"/>
        </w:rPr>
        <w:t> </w:t>
      </w:r>
      <w:r>
        <w:rPr>
          <w:color w:val="231F20"/>
        </w:rPr>
        <w:t>Функциональ-</w:t>
      </w:r>
      <w:r>
        <w:rPr>
          <w:color w:val="231F20"/>
          <w:spacing w:val="-58"/>
        </w:rPr>
        <w:t> </w:t>
      </w:r>
      <w:r>
        <w:rPr>
          <w:color w:val="231F20"/>
        </w:rPr>
        <w:t>ную организацию планировочной структуры</w:t>
      </w:r>
      <w:r>
        <w:rPr>
          <w:color w:val="231F20"/>
          <w:spacing w:val="-57"/>
        </w:rPr>
        <w:t> </w:t>
      </w:r>
      <w:r>
        <w:rPr>
          <w:color w:val="231F20"/>
        </w:rPr>
        <w:t>здания необходимо разрабатывать с учётом</w:t>
      </w:r>
      <w:r>
        <w:rPr>
          <w:color w:val="231F20"/>
          <w:spacing w:val="1"/>
        </w:rPr>
        <w:t> </w:t>
      </w:r>
      <w:r>
        <w:rPr>
          <w:color w:val="231F20"/>
        </w:rPr>
        <w:t>характера</w:t>
      </w:r>
      <w:r>
        <w:rPr>
          <w:color w:val="231F20"/>
          <w:spacing w:val="-10"/>
        </w:rPr>
        <w:t> </w:t>
      </w:r>
      <w:r>
        <w:rPr>
          <w:color w:val="231F20"/>
        </w:rPr>
        <w:t>поведения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нём</w:t>
      </w:r>
      <w:r>
        <w:rPr>
          <w:color w:val="231F20"/>
          <w:spacing w:val="-10"/>
        </w:rPr>
        <w:t> </w:t>
      </w:r>
      <w:r>
        <w:rPr>
          <w:color w:val="231F20"/>
        </w:rPr>
        <w:t>людей.</w:t>
      </w:r>
      <w:r>
        <w:rPr>
          <w:color w:val="231F20"/>
          <w:spacing w:val="-9"/>
        </w:rPr>
        <w:t> </w:t>
      </w:r>
      <w:r>
        <w:rPr>
          <w:color w:val="231F20"/>
        </w:rPr>
        <w:t>Типичным</w:t>
      </w:r>
      <w:r>
        <w:rPr>
          <w:color w:val="231F20"/>
          <w:spacing w:val="-58"/>
        </w:rPr>
        <w:t> </w:t>
      </w:r>
      <w:r>
        <w:rPr>
          <w:color w:val="231F20"/>
        </w:rPr>
        <w:t>примером данной взаимосвязи является со-</w:t>
      </w:r>
      <w:r>
        <w:rPr>
          <w:color w:val="231F20"/>
          <w:spacing w:val="1"/>
        </w:rPr>
        <w:t> </w:t>
      </w:r>
      <w:r>
        <w:rPr>
          <w:color w:val="231F20"/>
        </w:rPr>
        <w:t>временный подход к созданию планировоч-</w:t>
      </w:r>
      <w:r>
        <w:rPr>
          <w:color w:val="231F20"/>
          <w:spacing w:val="1"/>
        </w:rPr>
        <w:t> </w:t>
      </w:r>
      <w:r>
        <w:rPr>
          <w:color w:val="231F20"/>
        </w:rPr>
        <w:t>ных решений для квартир жилых домов. Их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планировочная</w:t>
      </w:r>
      <w:r>
        <w:rPr>
          <w:color w:val="231F20"/>
          <w:spacing w:val="-14"/>
        </w:rPr>
        <w:t> </w:t>
      </w:r>
      <w:r>
        <w:rPr>
          <w:color w:val="231F20"/>
        </w:rPr>
        <w:t>схема</w:t>
      </w:r>
      <w:r>
        <w:rPr>
          <w:color w:val="231F20"/>
          <w:spacing w:val="-14"/>
        </w:rPr>
        <w:t> </w:t>
      </w:r>
      <w:r>
        <w:rPr>
          <w:color w:val="231F20"/>
        </w:rPr>
        <w:t>организуется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соответ-</w:t>
      </w:r>
      <w:r>
        <w:rPr>
          <w:color w:val="231F20"/>
          <w:spacing w:val="-58"/>
        </w:rPr>
        <w:t> </w:t>
      </w:r>
      <w:r>
        <w:rPr>
          <w:color w:val="231F20"/>
        </w:rPr>
        <w:t>ствии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повседневными</w:t>
      </w:r>
      <w:r>
        <w:rPr>
          <w:color w:val="231F20"/>
          <w:spacing w:val="-5"/>
        </w:rPr>
        <w:t> </w:t>
      </w:r>
      <w:r>
        <w:rPr>
          <w:color w:val="231F20"/>
        </w:rPr>
        <w:t>жизненными</w:t>
      </w:r>
      <w:r>
        <w:rPr>
          <w:color w:val="231F20"/>
          <w:spacing w:val="-4"/>
        </w:rPr>
        <w:t> </w:t>
      </w:r>
      <w:r>
        <w:rPr>
          <w:color w:val="231F20"/>
        </w:rPr>
        <w:t>процес-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сами жителей через зонирование пространства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на участки для совместного и для индивиду-</w:t>
      </w:r>
      <w:r>
        <w:rPr>
          <w:color w:val="231F20"/>
          <w:spacing w:val="1"/>
        </w:rPr>
        <w:t> </w:t>
      </w:r>
      <w:r>
        <w:rPr>
          <w:color w:val="231F20"/>
        </w:rPr>
        <w:t>ального</w:t>
      </w:r>
      <w:r>
        <w:rPr>
          <w:color w:val="231F20"/>
          <w:spacing w:val="-1"/>
        </w:rPr>
        <w:t> </w:t>
      </w:r>
      <w:r>
        <w:rPr>
          <w:color w:val="231F20"/>
        </w:rPr>
        <w:t>времяпрепровождения.</w:t>
      </w:r>
    </w:p>
    <w:p>
      <w:pPr>
        <w:pStyle w:val="BodyText"/>
        <w:spacing w:line="249" w:lineRule="auto" w:before="25"/>
        <w:ind w:left="503" w:right="1" w:firstLine="396"/>
      </w:pPr>
      <w:r>
        <w:rPr>
          <w:color w:val="231F20"/>
        </w:rPr>
        <w:t>В качестве средств интуитивной ориен-</w:t>
      </w:r>
      <w:r>
        <w:rPr>
          <w:color w:val="231F20"/>
          <w:spacing w:val="1"/>
        </w:rPr>
        <w:t> </w:t>
      </w:r>
      <w:r>
        <w:rPr>
          <w:color w:val="231F20"/>
        </w:rPr>
        <w:t>тации в пространстве используются как ви-</w:t>
      </w:r>
      <w:r>
        <w:rPr>
          <w:color w:val="231F20"/>
          <w:spacing w:val="1"/>
        </w:rPr>
        <w:t> </w:t>
      </w:r>
      <w:r>
        <w:rPr>
          <w:color w:val="231F20"/>
        </w:rPr>
        <w:t>зуальные</w:t>
      </w:r>
      <w:r>
        <w:rPr>
          <w:color w:val="231F20"/>
          <w:spacing w:val="41"/>
        </w:rPr>
        <w:t> </w:t>
      </w:r>
      <w:r>
        <w:rPr>
          <w:color w:val="231F20"/>
        </w:rPr>
        <w:t>изменения</w:t>
      </w:r>
      <w:r>
        <w:rPr>
          <w:color w:val="231F20"/>
          <w:spacing w:val="41"/>
        </w:rPr>
        <w:t> </w:t>
      </w:r>
      <w:r>
        <w:rPr>
          <w:color w:val="231F20"/>
        </w:rPr>
        <w:t>(цветовые,</w:t>
      </w:r>
      <w:r>
        <w:rPr>
          <w:color w:val="231F20"/>
          <w:spacing w:val="41"/>
        </w:rPr>
        <w:t> </w:t>
      </w:r>
      <w:r>
        <w:rPr>
          <w:color w:val="231F20"/>
        </w:rPr>
        <w:t>световые,</w:t>
      </w:r>
    </w:p>
    <w:p>
      <w:pPr>
        <w:pStyle w:val="BodyText"/>
        <w:spacing w:line="249" w:lineRule="auto" w:before="78"/>
        <w:ind w:left="296" w:right="158"/>
      </w:pPr>
      <w:r>
        <w:rPr/>
        <w:br w:type="column"/>
      </w:r>
      <w:r>
        <w:rPr>
          <w:color w:val="231F20"/>
        </w:rPr>
        <w:t>мультимедийные акценты), так и физические</w:t>
      </w:r>
      <w:r>
        <w:rPr>
          <w:color w:val="231F20"/>
          <w:spacing w:val="-57"/>
        </w:rPr>
        <w:t> </w:t>
      </w:r>
      <w:r>
        <w:rPr>
          <w:color w:val="231F20"/>
        </w:rPr>
        <w:t>(уклоны пола, перила, фактурные покрытия).</w:t>
      </w:r>
      <w:r>
        <w:rPr>
          <w:color w:val="231F20"/>
          <w:spacing w:val="-57"/>
        </w:rPr>
        <w:t> </w:t>
      </w:r>
      <w:r>
        <w:rPr>
          <w:color w:val="231F20"/>
        </w:rPr>
        <w:t>Конструктивные</w:t>
      </w:r>
      <w:r>
        <w:rPr>
          <w:color w:val="231F20"/>
          <w:spacing w:val="-12"/>
        </w:rPr>
        <w:t> </w:t>
      </w:r>
      <w:r>
        <w:rPr>
          <w:color w:val="231F20"/>
        </w:rPr>
        <w:t>элементы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детали</w:t>
      </w:r>
      <w:r>
        <w:rPr>
          <w:color w:val="231F20"/>
          <w:spacing w:val="-11"/>
        </w:rPr>
        <w:t> </w:t>
      </w:r>
      <w:r>
        <w:rPr>
          <w:color w:val="231F20"/>
        </w:rPr>
        <w:t>оборудо-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14"/>
        </w:rPr>
        <w:t> </w:t>
      </w:r>
      <w:r>
        <w:rPr>
          <w:color w:val="231F20"/>
        </w:rPr>
        <w:t>адаптируют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физиологическим</w:t>
      </w:r>
      <w:r>
        <w:rPr>
          <w:color w:val="231F20"/>
          <w:spacing w:val="-57"/>
        </w:rPr>
        <w:t> </w:t>
      </w:r>
      <w:r>
        <w:rPr>
          <w:color w:val="231F20"/>
        </w:rPr>
        <w:t>особенностям человека. Например, с учетом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поведенческих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реакций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предпочтение</w:t>
      </w:r>
      <w:r>
        <w:rPr>
          <w:color w:val="231F20"/>
          <w:spacing w:val="-12"/>
        </w:rPr>
        <w:t> </w:t>
      </w:r>
      <w:r>
        <w:rPr>
          <w:color w:val="231F20"/>
        </w:rPr>
        <w:t>отдают</w:t>
      </w:r>
      <w:r>
        <w:rPr>
          <w:color w:val="231F20"/>
          <w:spacing w:val="-57"/>
        </w:rPr>
        <w:t> </w:t>
      </w:r>
      <w:r>
        <w:rPr>
          <w:color w:val="231F20"/>
        </w:rPr>
        <w:t>правой навеске дверей. Ручки на двухствор-</w:t>
      </w:r>
      <w:r>
        <w:rPr>
          <w:color w:val="231F20"/>
          <w:spacing w:val="1"/>
        </w:rPr>
        <w:t> </w:t>
      </w:r>
      <w:r>
        <w:rPr>
          <w:color w:val="231F20"/>
        </w:rPr>
        <w:t>чатых дверях устанавливают справа. В отно-</w:t>
      </w:r>
      <w:r>
        <w:rPr>
          <w:color w:val="231F20"/>
          <w:spacing w:val="1"/>
        </w:rPr>
        <w:t> </w:t>
      </w:r>
      <w:r>
        <w:rPr>
          <w:color w:val="231F20"/>
        </w:rPr>
        <w:t>шении удобства имеют решающее значение</w:t>
      </w:r>
      <w:r>
        <w:rPr>
          <w:color w:val="231F20"/>
          <w:spacing w:val="1"/>
        </w:rPr>
        <w:t> </w:t>
      </w:r>
      <w:r>
        <w:rPr>
          <w:color w:val="231F20"/>
        </w:rPr>
        <w:t>размеры</w:t>
      </w:r>
      <w:r>
        <w:rPr>
          <w:color w:val="231F20"/>
          <w:spacing w:val="-13"/>
        </w:rPr>
        <w:t> </w:t>
      </w:r>
      <w:r>
        <w:rPr>
          <w:color w:val="231F20"/>
        </w:rPr>
        <w:t>дверных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оконных</w:t>
      </w:r>
      <w:r>
        <w:rPr>
          <w:color w:val="231F20"/>
          <w:spacing w:val="-13"/>
        </w:rPr>
        <w:t> </w:t>
      </w:r>
      <w:r>
        <w:rPr>
          <w:color w:val="231F20"/>
        </w:rPr>
        <w:t>проёмов,</w:t>
      </w:r>
      <w:r>
        <w:rPr>
          <w:color w:val="231F20"/>
          <w:spacing w:val="-12"/>
        </w:rPr>
        <w:t> </w:t>
      </w:r>
      <w:r>
        <w:rPr>
          <w:color w:val="231F20"/>
        </w:rPr>
        <w:t>высота</w:t>
      </w:r>
      <w:r>
        <w:rPr>
          <w:color w:val="231F20"/>
          <w:spacing w:val="-58"/>
        </w:rPr>
        <w:t> </w:t>
      </w:r>
      <w:r>
        <w:rPr>
          <w:color w:val="231F20"/>
        </w:rPr>
        <w:t>конструкции перил и установки сантехниче-</w:t>
      </w:r>
      <w:r>
        <w:rPr>
          <w:color w:val="231F20"/>
          <w:spacing w:val="1"/>
        </w:rPr>
        <w:t> </w:t>
      </w:r>
      <w:r>
        <w:rPr>
          <w:color w:val="231F20"/>
        </w:rPr>
        <w:t>ских приборов, элементов управления искус-</w:t>
      </w:r>
      <w:r>
        <w:rPr>
          <w:color w:val="231F20"/>
          <w:spacing w:val="-57"/>
        </w:rPr>
        <w:t> </w:t>
      </w:r>
      <w:r>
        <w:rPr>
          <w:color w:val="231F20"/>
        </w:rPr>
        <w:t>ственным освещением. Принцип интуитивно</w:t>
      </w:r>
      <w:r>
        <w:rPr>
          <w:color w:val="231F20"/>
          <w:spacing w:val="-57"/>
        </w:rPr>
        <w:t> </w:t>
      </w:r>
      <w:r>
        <w:rPr>
          <w:color w:val="231F20"/>
        </w:rPr>
        <w:t>понятной среды широко применяется в соци-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ально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значимых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зданиях,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кинотеатрах,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концерт-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2"/>
        </w:rPr>
        <w:t>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залах,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транспортных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узлах,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позволяет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сделать их пространство более предсказуемым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и понятным для посетителя, а значит и более</w:t>
      </w:r>
      <w:r>
        <w:rPr>
          <w:color w:val="231F20"/>
          <w:spacing w:val="-57"/>
        </w:rPr>
        <w:t> </w:t>
      </w:r>
      <w:r>
        <w:rPr>
          <w:color w:val="231F20"/>
        </w:rPr>
        <w:t>комфортным.</w:t>
      </w:r>
    </w:p>
    <w:p>
      <w:pPr>
        <w:pStyle w:val="BodyText"/>
        <w:spacing w:line="249" w:lineRule="auto" w:before="19"/>
        <w:ind w:left="296" w:right="158" w:firstLine="396"/>
      </w:pPr>
      <w:r>
        <w:rPr>
          <w:color w:val="231F20"/>
        </w:rPr>
        <w:t>В современных условиях общественные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здания помимо своей основной функции стано-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вятся для людей местом неформальных встреч,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общения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обмена</w:t>
      </w:r>
      <w:r>
        <w:rPr>
          <w:color w:val="231F20"/>
          <w:spacing w:val="-14"/>
        </w:rPr>
        <w:t> </w:t>
      </w:r>
      <w:r>
        <w:rPr>
          <w:color w:val="231F20"/>
        </w:rPr>
        <w:t>идеями,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повышает</w:t>
      </w:r>
      <w:r>
        <w:rPr>
          <w:color w:val="231F20"/>
          <w:spacing w:val="-14"/>
        </w:rPr>
        <w:t> </w:t>
      </w:r>
      <w:r>
        <w:rPr>
          <w:color w:val="231F20"/>
        </w:rPr>
        <w:t>вос-</w:t>
      </w:r>
      <w:r>
        <w:rPr>
          <w:color w:val="231F20"/>
          <w:spacing w:val="-57"/>
        </w:rPr>
        <w:t> </w:t>
      </w:r>
      <w:r>
        <w:rPr>
          <w:color w:val="231F20"/>
        </w:rPr>
        <w:t>требованность подобных зданий и приводит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к возникновению в них особых многофункцио-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нальных пространств, рассчитанных на подоб-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ное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применение.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Например,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ряд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новых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58"/>
        </w:rPr>
        <w:t> </w:t>
      </w:r>
      <w:r>
        <w:rPr>
          <w:color w:val="231F20"/>
        </w:rPr>
        <w:t>школ и университетов имеют очень широкие</w:t>
      </w:r>
      <w:r>
        <w:rPr>
          <w:color w:val="231F20"/>
          <w:spacing w:val="-57"/>
        </w:rPr>
        <w:t> </w:t>
      </w:r>
      <w:r>
        <w:rPr>
          <w:color w:val="231F20"/>
        </w:rPr>
        <w:t>лестницы, которые выступают в качестве ме-</w:t>
      </w:r>
      <w:r>
        <w:rPr>
          <w:color w:val="231F20"/>
          <w:spacing w:val="-57"/>
        </w:rPr>
        <w:t> </w:t>
      </w:r>
      <w:r>
        <w:rPr>
          <w:color w:val="231F20"/>
        </w:rPr>
        <w:t>ста встречи, зрительных залов (рис. 1). Они</w:t>
      </w:r>
      <w:r>
        <w:rPr>
          <w:color w:val="231F20"/>
          <w:spacing w:val="1"/>
        </w:rPr>
        <w:t> </w:t>
      </w:r>
      <w:r>
        <w:rPr>
          <w:color w:val="231F20"/>
        </w:rPr>
        <w:t>одновременно</w:t>
      </w:r>
      <w:r>
        <w:rPr>
          <w:color w:val="231F20"/>
          <w:spacing w:val="-10"/>
        </w:rPr>
        <w:t> </w:t>
      </w:r>
      <w:r>
        <w:rPr>
          <w:color w:val="231F20"/>
        </w:rPr>
        <w:t>являются</w:t>
      </w:r>
      <w:r>
        <w:rPr>
          <w:color w:val="231F20"/>
          <w:spacing w:val="-9"/>
        </w:rPr>
        <w:t> </w:t>
      </w:r>
      <w:r>
        <w:rPr>
          <w:color w:val="231F20"/>
        </w:rPr>
        <w:t>элементом</w:t>
      </w:r>
      <w:r>
        <w:rPr>
          <w:color w:val="231F20"/>
          <w:spacing w:val="-9"/>
        </w:rPr>
        <w:t> </w:t>
      </w:r>
      <w:r>
        <w:rPr>
          <w:color w:val="231F20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</w:rPr>
        <w:t>физи-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ческой, так и социальной коммуникации - ком-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фортным</w:t>
      </w:r>
      <w:r>
        <w:rPr>
          <w:color w:val="231F20"/>
          <w:spacing w:val="-2"/>
        </w:rPr>
        <w:t> </w:t>
      </w:r>
      <w:r>
        <w:rPr>
          <w:color w:val="231F20"/>
        </w:rPr>
        <w:t>местом</w:t>
      </w:r>
      <w:r>
        <w:rPr>
          <w:color w:val="231F20"/>
          <w:spacing w:val="-1"/>
        </w:rPr>
        <w:t> </w:t>
      </w:r>
      <w:r>
        <w:rPr>
          <w:color w:val="231F20"/>
        </w:rPr>
        <w:t>для</w:t>
      </w:r>
      <w:r>
        <w:rPr>
          <w:color w:val="231F20"/>
          <w:spacing w:val="-2"/>
        </w:rPr>
        <w:t> </w:t>
      </w:r>
      <w:r>
        <w:rPr>
          <w:color w:val="231F20"/>
        </w:rPr>
        <w:t>отдыха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общения.</w:t>
      </w:r>
    </w:p>
    <w:p>
      <w:pPr>
        <w:pStyle w:val="BodyText"/>
        <w:spacing w:line="249" w:lineRule="auto" w:before="14"/>
        <w:ind w:left="296" w:right="161" w:firstLine="396"/>
      </w:pPr>
      <w:r>
        <w:rPr>
          <w:color w:val="231F20"/>
          <w:spacing w:val="-2"/>
        </w:rPr>
        <w:t>Ещё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один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значимый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момент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комфорт-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ного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ощущения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пространства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человеком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заклю-</w:t>
      </w:r>
    </w:p>
    <w:p>
      <w:pPr>
        <w:pStyle w:val="BodyText"/>
        <w:spacing w:before="9"/>
        <w:jc w:val="left"/>
      </w:pPr>
    </w:p>
    <w:p>
      <w:pPr>
        <w:spacing w:line="249" w:lineRule="auto" w:before="0"/>
        <w:ind w:left="296" w:right="265" w:firstLine="0"/>
        <w:jc w:val="left"/>
        <w:rPr>
          <w:sz w:val="21"/>
        </w:rPr>
      </w:pPr>
      <w:r>
        <w:rPr>
          <w:b/>
          <w:color w:val="231F20"/>
          <w:sz w:val="21"/>
        </w:rPr>
        <w:t>Рис. 1. </w:t>
      </w:r>
      <w:r>
        <w:rPr>
          <w:color w:val="231F20"/>
          <w:sz w:val="21"/>
        </w:rPr>
        <w:t>Многофункциональная лестница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Международной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школы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г.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Икаст-Бранне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(Дания),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арх.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бюро</w:t>
      </w:r>
      <w:r>
        <w:rPr>
          <w:color w:val="231F20"/>
          <w:spacing w:val="-1"/>
          <w:sz w:val="21"/>
        </w:rPr>
        <w:t> </w:t>
      </w:r>
      <w:r>
        <w:rPr>
          <w:i/>
          <w:color w:val="231F20"/>
          <w:sz w:val="21"/>
        </w:rPr>
        <w:t>C.</w:t>
      </w:r>
      <w:r>
        <w:rPr>
          <w:i/>
          <w:color w:val="231F20"/>
          <w:spacing w:val="-1"/>
          <w:sz w:val="21"/>
        </w:rPr>
        <w:t> </w:t>
      </w:r>
      <w:r>
        <w:rPr>
          <w:i/>
          <w:color w:val="231F20"/>
          <w:sz w:val="21"/>
        </w:rPr>
        <w:t>F.</w:t>
      </w:r>
      <w:r>
        <w:rPr>
          <w:i/>
          <w:color w:val="231F20"/>
          <w:spacing w:val="-1"/>
          <w:sz w:val="21"/>
        </w:rPr>
        <w:t> </w:t>
      </w:r>
      <w:r>
        <w:rPr>
          <w:i/>
          <w:color w:val="231F20"/>
          <w:sz w:val="21"/>
        </w:rPr>
        <w:t>Møller</w:t>
      </w:r>
      <w:r>
        <w:rPr>
          <w:color w:val="231F20"/>
          <w:sz w:val="21"/>
        </w:rPr>
        <w:t>,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2013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г.</w:t>
      </w:r>
    </w:p>
    <w:p>
      <w:pPr>
        <w:pStyle w:val="BodyText"/>
        <w:spacing w:before="5"/>
        <w:jc w:val="left"/>
        <w:rPr>
          <w:sz w:val="3"/>
        </w:rPr>
      </w:pPr>
      <w:r>
        <w:rPr/>
        <w:pict>
          <v:group style="position:absolute;margin-left:314.645203pt;margin-top:3.218627pt;width:232.45pt;height:172.35pt;mso-position-horizontal-relative:page;mso-position-vertical-relative:paragraph;z-index:-15524864;mso-wrap-distance-left:0;mso-wrap-distance-right:0" id="docshapegroup1029" coordorigin="6293,64" coordsize="4649,3447">
            <v:shape style="position:absolute;left:6292;top:414;width:4649;height:3097" type="#_x0000_t75" id="docshape1030" stroked="false">
              <v:imagedata r:id="rId499" o:title=""/>
            </v:shape>
            <v:shape style="position:absolute;left:6292;top:64;width:606;height:308" id="docshape1031" coordorigin="6293,64" coordsize="606,308" path="m6898,64l6293,64,6596,372,6898,64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jc w:val="left"/>
        <w:rPr>
          <w:sz w:val="3"/>
        </w:rPr>
        <w:sectPr>
          <w:pgSz w:w="11910" w:h="16840"/>
          <w:pgMar w:header="0" w:footer="732" w:top="980" w:bottom="920" w:left="800" w:right="800"/>
          <w:cols w:num="2" w:equalWidth="0">
            <w:col w:w="5157" w:space="40"/>
            <w:col w:w="5113"/>
          </w:cols>
        </w:sectPr>
      </w:pPr>
    </w:p>
    <w:p>
      <w:pPr>
        <w:pStyle w:val="BodyText"/>
        <w:spacing w:line="249" w:lineRule="auto" w:before="78"/>
        <w:ind w:left="163" w:right="38"/>
      </w:pPr>
      <w:r>
        <w:rPr>
          <w:color w:val="231F20"/>
          <w:w w:val="95"/>
        </w:rPr>
        <w:t>чается в возможности влияния на пространство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его</w:t>
      </w:r>
      <w:r>
        <w:rPr>
          <w:color w:val="231F20"/>
          <w:spacing w:val="-6"/>
        </w:rPr>
        <w:t> </w:t>
      </w:r>
      <w:r>
        <w:rPr>
          <w:color w:val="231F20"/>
        </w:rPr>
        <w:t>изменения.</w:t>
      </w:r>
      <w:r>
        <w:rPr>
          <w:color w:val="231F20"/>
          <w:spacing w:val="-6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7"/>
        </w:rPr>
        <w:t> </w:t>
      </w:r>
      <w:r>
        <w:rPr>
          <w:color w:val="231F20"/>
        </w:rPr>
        <w:t>показали,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58"/>
        </w:rPr>
        <w:t> </w:t>
      </w:r>
      <w:r>
        <w:rPr>
          <w:color w:val="231F20"/>
        </w:rPr>
        <w:t>людям важно иметь хотя бы незначительный</w:t>
      </w:r>
      <w:r>
        <w:rPr>
          <w:color w:val="231F20"/>
          <w:spacing w:val="-57"/>
        </w:rPr>
        <w:t> </w:t>
      </w:r>
      <w:r>
        <w:rPr>
          <w:color w:val="231F20"/>
        </w:rPr>
        <w:t>контроль над средой, в которой они находят-</w:t>
      </w:r>
      <w:r>
        <w:rPr>
          <w:color w:val="231F20"/>
          <w:spacing w:val="-57"/>
        </w:rPr>
        <w:t> </w:t>
      </w:r>
      <w:r>
        <w:rPr>
          <w:color w:val="231F20"/>
        </w:rPr>
        <w:t>ся.</w:t>
      </w:r>
      <w:r>
        <w:rPr>
          <w:color w:val="231F20"/>
          <w:spacing w:val="-13"/>
        </w:rPr>
        <w:t> </w:t>
      </w:r>
      <w:r>
        <w:rPr>
          <w:color w:val="231F20"/>
        </w:rPr>
        <w:t>Например,</w:t>
      </w:r>
      <w:r>
        <w:rPr>
          <w:color w:val="231F20"/>
          <w:spacing w:val="-13"/>
        </w:rPr>
        <w:t> </w:t>
      </w:r>
      <w:r>
        <w:rPr>
          <w:color w:val="231F20"/>
        </w:rPr>
        <w:t>если</w:t>
      </w:r>
      <w:r>
        <w:rPr>
          <w:color w:val="231F20"/>
          <w:spacing w:val="-12"/>
        </w:rPr>
        <w:t> </w:t>
      </w:r>
      <w:r>
        <w:rPr>
          <w:color w:val="231F20"/>
        </w:rPr>
        <w:t>люди</w:t>
      </w:r>
      <w:r>
        <w:rPr>
          <w:color w:val="231F20"/>
          <w:spacing w:val="-13"/>
        </w:rPr>
        <w:t> </w:t>
      </w:r>
      <w:r>
        <w:rPr>
          <w:color w:val="231F20"/>
        </w:rPr>
        <w:t>имеют</w:t>
      </w:r>
      <w:r>
        <w:rPr>
          <w:color w:val="231F20"/>
          <w:spacing w:val="-13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собственному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желанию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открывать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закры-</w:t>
      </w:r>
      <w:r>
        <w:rPr>
          <w:color w:val="231F20"/>
          <w:spacing w:val="-57"/>
        </w:rPr>
        <w:t> </w:t>
      </w:r>
      <w:r>
        <w:rPr>
          <w:color w:val="231F20"/>
        </w:rPr>
        <w:t>вать</w:t>
      </w:r>
      <w:r>
        <w:rPr>
          <w:color w:val="231F20"/>
          <w:spacing w:val="-12"/>
        </w:rPr>
        <w:t> </w:t>
      </w:r>
      <w:r>
        <w:rPr>
          <w:color w:val="231F20"/>
        </w:rPr>
        <w:t>окна,</w:t>
      </w:r>
      <w:r>
        <w:rPr>
          <w:color w:val="231F20"/>
          <w:spacing w:val="-12"/>
        </w:rPr>
        <w:t> </w:t>
      </w:r>
      <w:r>
        <w:rPr>
          <w:color w:val="231F20"/>
        </w:rPr>
        <w:t>регулировать</w:t>
      </w:r>
      <w:r>
        <w:rPr>
          <w:color w:val="231F20"/>
          <w:spacing w:val="-12"/>
        </w:rPr>
        <w:t> </w:t>
      </w:r>
      <w:r>
        <w:rPr>
          <w:color w:val="231F20"/>
        </w:rPr>
        <w:t>свет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помещении,</w:t>
      </w:r>
      <w:r>
        <w:rPr>
          <w:color w:val="231F20"/>
          <w:spacing w:val="-12"/>
        </w:rPr>
        <w:t> </w:t>
      </w:r>
      <w:r>
        <w:rPr>
          <w:color w:val="231F20"/>
        </w:rPr>
        <w:t>то</w:t>
      </w:r>
      <w:r>
        <w:rPr>
          <w:color w:val="231F20"/>
          <w:spacing w:val="-58"/>
        </w:rPr>
        <w:t> </w:t>
      </w:r>
      <w:r>
        <w:rPr>
          <w:color w:val="231F20"/>
        </w:rPr>
        <w:t>они готовы мириться с существующими там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элементами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дискомфорта,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например,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коле-</w:t>
      </w:r>
      <w:r>
        <w:rPr>
          <w:color w:val="231F20"/>
          <w:spacing w:val="-57"/>
        </w:rPr>
        <w:t> </w:t>
      </w:r>
      <w:r>
        <w:rPr>
          <w:color w:val="231F20"/>
        </w:rPr>
        <w:t>баниям температуры. Отсутствие возможно-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влияния</w:t>
      </w:r>
      <w:r>
        <w:rPr>
          <w:color w:val="231F20"/>
          <w:spacing w:val="-14"/>
        </w:rPr>
        <w:t> </w:t>
      </w:r>
      <w:r>
        <w:rPr>
          <w:color w:val="231F20"/>
        </w:rPr>
        <w:t>вызывает</w:t>
      </w:r>
      <w:r>
        <w:rPr>
          <w:color w:val="231F20"/>
          <w:spacing w:val="-13"/>
        </w:rPr>
        <w:t> </w:t>
      </w:r>
      <w:r>
        <w:rPr>
          <w:color w:val="231F20"/>
        </w:rPr>
        <w:t>ощущение</w:t>
      </w:r>
      <w:r>
        <w:rPr>
          <w:color w:val="231F20"/>
          <w:spacing w:val="-14"/>
        </w:rPr>
        <w:t> </w:t>
      </w:r>
      <w:r>
        <w:rPr>
          <w:color w:val="231F20"/>
        </w:rPr>
        <w:t>неприятия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57"/>
        </w:rPr>
        <w:t> </w:t>
      </w:r>
      <w:r>
        <w:rPr>
          <w:color w:val="231F20"/>
        </w:rPr>
        <w:t>беспомощности. Кроме того, отмечается, что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люди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работают</w:t>
      </w:r>
      <w:r>
        <w:rPr>
          <w:color w:val="231F20"/>
          <w:spacing w:val="-12"/>
        </w:rPr>
        <w:t> </w:t>
      </w:r>
      <w:r>
        <w:rPr>
          <w:color w:val="231F20"/>
        </w:rPr>
        <w:t>более</w:t>
      </w:r>
      <w:r>
        <w:rPr>
          <w:color w:val="231F20"/>
          <w:spacing w:val="-12"/>
        </w:rPr>
        <w:t> </w:t>
      </w:r>
      <w:r>
        <w:rPr>
          <w:color w:val="231F20"/>
        </w:rPr>
        <w:t>эффективно,</w:t>
      </w:r>
      <w:r>
        <w:rPr>
          <w:color w:val="231F20"/>
          <w:spacing w:val="-13"/>
        </w:rPr>
        <w:t> </w:t>
      </w:r>
      <w:r>
        <w:rPr>
          <w:color w:val="231F20"/>
        </w:rPr>
        <w:t>когда</w:t>
      </w:r>
      <w:r>
        <w:rPr>
          <w:color w:val="231F20"/>
          <w:spacing w:val="-12"/>
        </w:rPr>
        <w:t> </w:t>
      </w:r>
      <w:r>
        <w:rPr>
          <w:color w:val="231F20"/>
        </w:rPr>
        <w:t>име-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ют в своей рабочей среде привлекательные без-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делушки, элементы декора и могут выбирать</w:t>
      </w:r>
      <w:r>
        <w:rPr>
          <w:color w:val="231F20"/>
          <w:spacing w:val="-57"/>
        </w:rPr>
        <w:t> </w:t>
      </w:r>
      <w:r>
        <w:rPr>
          <w:color w:val="231F20"/>
        </w:rPr>
        <w:t>места их размещения, т. е. обладают опреде-</w:t>
      </w:r>
      <w:r>
        <w:rPr>
          <w:color w:val="231F20"/>
          <w:spacing w:val="1"/>
        </w:rPr>
        <w:t> </w:t>
      </w:r>
      <w:r>
        <w:rPr>
          <w:color w:val="231F20"/>
        </w:rPr>
        <w:t>лённой</w:t>
      </w:r>
      <w:r>
        <w:rPr>
          <w:color w:val="231F20"/>
          <w:spacing w:val="-2"/>
        </w:rPr>
        <w:t> </w:t>
      </w:r>
      <w:r>
        <w:rPr>
          <w:color w:val="231F20"/>
        </w:rPr>
        <w:t>степенью самостоятельности</w:t>
      </w:r>
      <w:r>
        <w:rPr>
          <w:color w:val="231F20"/>
          <w:spacing w:val="-1"/>
        </w:rPr>
        <w:t> </w:t>
      </w:r>
      <w:r>
        <w:rPr>
          <w:color w:val="231F20"/>
        </w:rPr>
        <w:t>[7].</w:t>
      </w:r>
    </w:p>
    <w:p>
      <w:pPr>
        <w:pStyle w:val="BodyText"/>
        <w:spacing w:line="249" w:lineRule="auto" w:before="17"/>
        <w:ind w:left="163" w:right="38" w:firstLine="709"/>
      </w:pPr>
      <w:r>
        <w:rPr>
          <w:color w:val="231F20"/>
        </w:rPr>
        <w:t>Определяющим</w:t>
      </w:r>
      <w:r>
        <w:rPr>
          <w:color w:val="231F20"/>
          <w:spacing w:val="1"/>
        </w:rPr>
        <w:t> </w:t>
      </w:r>
      <w:r>
        <w:rPr>
          <w:color w:val="231F20"/>
        </w:rPr>
        <w:t>значением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ком-</w:t>
      </w:r>
      <w:r>
        <w:rPr>
          <w:color w:val="231F20"/>
          <w:spacing w:val="1"/>
        </w:rPr>
        <w:t> </w:t>
      </w:r>
      <w:r>
        <w:rPr>
          <w:color w:val="231F20"/>
        </w:rPr>
        <w:t>фортной среды в некоторых случаях могут</w:t>
      </w:r>
      <w:r>
        <w:rPr>
          <w:color w:val="231F20"/>
          <w:spacing w:val="1"/>
        </w:rPr>
        <w:t> </w:t>
      </w:r>
      <w:r>
        <w:rPr>
          <w:color w:val="231F20"/>
        </w:rPr>
        <w:t>стать пространства эмоциональной разрядки.</w:t>
      </w:r>
      <w:r>
        <w:rPr>
          <w:color w:val="231F20"/>
          <w:spacing w:val="-57"/>
        </w:rPr>
        <w:t> </w:t>
      </w:r>
      <w:r>
        <w:rPr>
          <w:color w:val="231F20"/>
        </w:rPr>
        <w:t>В первую очередь это относится к медицин-</w:t>
      </w:r>
      <w:r>
        <w:rPr>
          <w:color w:val="231F20"/>
          <w:spacing w:val="1"/>
        </w:rPr>
        <w:t> </w:t>
      </w:r>
      <w:r>
        <w:rPr>
          <w:color w:val="231F20"/>
        </w:rPr>
        <w:t>ским и исправительным учреждениям. Спра-</w:t>
      </w:r>
      <w:r>
        <w:rPr>
          <w:color w:val="231F20"/>
          <w:spacing w:val="-57"/>
        </w:rPr>
        <w:t> </w:t>
      </w:r>
      <w:r>
        <w:rPr>
          <w:color w:val="231F20"/>
        </w:rPr>
        <w:t>ведливо</w:t>
      </w:r>
      <w:r>
        <w:rPr>
          <w:color w:val="231F20"/>
          <w:spacing w:val="1"/>
        </w:rPr>
        <w:t> </w:t>
      </w:r>
      <w:r>
        <w:rPr>
          <w:color w:val="231F20"/>
        </w:rPr>
        <w:t>считается,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1"/>
        </w:rPr>
        <w:t> </w:t>
      </w:r>
      <w:r>
        <w:rPr>
          <w:color w:val="231F20"/>
        </w:rPr>
        <w:t>пациенты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боль-</w:t>
      </w:r>
      <w:r>
        <w:rPr>
          <w:color w:val="231F20"/>
          <w:spacing w:val="-57"/>
        </w:rPr>
        <w:t> </w:t>
      </w:r>
      <w:r>
        <w:rPr>
          <w:color w:val="231F20"/>
        </w:rPr>
        <w:t>ничных палатах с красивым видом из окна,</w:t>
      </w:r>
      <w:r>
        <w:rPr>
          <w:color w:val="231F20"/>
          <w:spacing w:val="1"/>
        </w:rPr>
        <w:t> </w:t>
      </w:r>
      <w:r>
        <w:rPr>
          <w:color w:val="231F20"/>
        </w:rPr>
        <w:t>наслаждаясь</w:t>
      </w:r>
      <w:r>
        <w:rPr>
          <w:color w:val="231F20"/>
          <w:spacing w:val="1"/>
        </w:rPr>
        <w:t> </w:t>
      </w:r>
      <w:r>
        <w:rPr>
          <w:color w:val="231F20"/>
        </w:rPr>
        <w:t>им,</w:t>
      </w:r>
      <w:r>
        <w:rPr>
          <w:color w:val="231F20"/>
          <w:spacing w:val="60"/>
        </w:rPr>
        <w:t> </w:t>
      </w:r>
      <w:r>
        <w:rPr>
          <w:color w:val="231F20"/>
        </w:rPr>
        <w:t>выздоравливают</w:t>
      </w:r>
      <w:r>
        <w:rPr>
          <w:color w:val="231F20"/>
          <w:spacing w:val="60"/>
        </w:rPr>
        <w:t> </w:t>
      </w:r>
      <w:r>
        <w:rPr>
          <w:color w:val="231F20"/>
        </w:rPr>
        <w:t>быстрее.</w:t>
      </w:r>
      <w:r>
        <w:rPr>
          <w:color w:val="231F20"/>
          <w:spacing w:val="1"/>
        </w:rPr>
        <w:t> </w:t>
      </w:r>
      <w:r>
        <w:rPr>
          <w:color w:val="231F20"/>
        </w:rPr>
        <w:t>В Великобритании, в ряде зданий онкологи-</w:t>
      </w:r>
      <w:r>
        <w:rPr>
          <w:color w:val="231F20"/>
          <w:spacing w:val="1"/>
        </w:rPr>
        <w:t> </w:t>
      </w:r>
      <w:r>
        <w:rPr>
          <w:color w:val="231F20"/>
        </w:rPr>
        <w:t>ческих центров, созданы специальные зоны</w:t>
      </w:r>
      <w:r>
        <w:rPr>
          <w:color w:val="231F20"/>
          <w:spacing w:val="1"/>
        </w:rPr>
        <w:t> </w:t>
      </w:r>
      <w:r>
        <w:rPr>
          <w:color w:val="231F20"/>
        </w:rPr>
        <w:t>уединения и спокойствия, куда больные мо-</w:t>
      </w:r>
      <w:r>
        <w:rPr>
          <w:color w:val="231F20"/>
          <w:spacing w:val="1"/>
        </w:rPr>
        <w:t> </w:t>
      </w:r>
      <w:r>
        <w:rPr>
          <w:color w:val="231F20"/>
        </w:rPr>
        <w:t>гут</w:t>
      </w:r>
      <w:r>
        <w:rPr>
          <w:color w:val="231F20"/>
          <w:spacing w:val="1"/>
        </w:rPr>
        <w:t> </w:t>
      </w:r>
      <w:r>
        <w:rPr>
          <w:color w:val="231F20"/>
        </w:rPr>
        <w:t>прийти</w:t>
      </w:r>
      <w:r>
        <w:rPr>
          <w:color w:val="231F20"/>
          <w:spacing w:val="60"/>
        </w:rPr>
        <w:t> </w:t>
      </w:r>
      <w:r>
        <w:rPr>
          <w:color w:val="231F20"/>
        </w:rPr>
        <w:t>для</w:t>
      </w:r>
      <w:r>
        <w:rPr>
          <w:color w:val="231F20"/>
          <w:spacing w:val="60"/>
        </w:rPr>
        <w:t> </w:t>
      </w:r>
      <w:r>
        <w:rPr>
          <w:color w:val="231F20"/>
        </w:rPr>
        <w:t>обсуждения</w:t>
      </w:r>
      <w:r>
        <w:rPr>
          <w:color w:val="231F20"/>
          <w:spacing w:val="60"/>
        </w:rPr>
        <w:t> </w:t>
      </w:r>
      <w:r>
        <w:rPr>
          <w:color w:val="231F20"/>
        </w:rPr>
        <w:t>своих</w:t>
      </w:r>
      <w:r>
        <w:rPr>
          <w:color w:val="231F20"/>
          <w:spacing w:val="60"/>
        </w:rPr>
        <w:t> </w:t>
      </w:r>
      <w:r>
        <w:rPr>
          <w:color w:val="231F20"/>
        </w:rPr>
        <w:t>страхов</w:t>
      </w:r>
      <w:r>
        <w:rPr>
          <w:color w:val="231F20"/>
          <w:spacing w:val="-57"/>
        </w:rPr>
        <w:t> </w:t>
      </w:r>
      <w:r>
        <w:rPr>
          <w:color w:val="231F20"/>
        </w:rPr>
        <w:t>и проблем.</w:t>
      </w:r>
      <w:r>
        <w:rPr>
          <w:color w:val="231F20"/>
          <w:spacing w:val="1"/>
        </w:rPr>
        <w:t> </w:t>
      </w:r>
      <w:r>
        <w:rPr>
          <w:color w:val="231F20"/>
        </w:rPr>
        <w:t>Аналогичным</w:t>
      </w:r>
      <w:r>
        <w:rPr>
          <w:color w:val="231F20"/>
          <w:spacing w:val="1"/>
        </w:rPr>
        <w:t> </w:t>
      </w:r>
      <w:r>
        <w:rPr>
          <w:color w:val="231F20"/>
        </w:rPr>
        <w:t>образом</w:t>
      </w:r>
      <w:r>
        <w:rPr>
          <w:color w:val="231F20"/>
          <w:spacing w:val="1"/>
        </w:rPr>
        <w:t> </w:t>
      </w:r>
      <w:r>
        <w:rPr>
          <w:color w:val="231F20"/>
        </w:rPr>
        <w:t>детские</w:t>
      </w:r>
      <w:r>
        <w:rPr>
          <w:color w:val="231F20"/>
          <w:spacing w:val="1"/>
        </w:rPr>
        <w:t> </w:t>
      </w:r>
      <w:r>
        <w:rPr>
          <w:color w:val="231F20"/>
        </w:rPr>
        <w:t>клиники вводят в эксплуатацию помещения,</w:t>
      </w:r>
      <w:r>
        <w:rPr>
          <w:color w:val="231F20"/>
          <w:spacing w:val="1"/>
        </w:rPr>
        <w:t> </w:t>
      </w:r>
      <w:r>
        <w:rPr>
          <w:color w:val="231F20"/>
        </w:rPr>
        <w:t>в которых</w:t>
      </w:r>
      <w:r>
        <w:rPr>
          <w:color w:val="231F20"/>
          <w:spacing w:val="1"/>
        </w:rPr>
        <w:t> </w:t>
      </w:r>
      <w:r>
        <w:rPr>
          <w:color w:val="231F20"/>
        </w:rPr>
        <w:t>маленькие</w:t>
      </w:r>
      <w:r>
        <w:rPr>
          <w:color w:val="231F20"/>
          <w:spacing w:val="1"/>
        </w:rPr>
        <w:t> </w:t>
      </w:r>
      <w:r>
        <w:rPr>
          <w:color w:val="231F20"/>
        </w:rPr>
        <w:t>пациенты</w:t>
      </w:r>
      <w:r>
        <w:rPr>
          <w:color w:val="231F20"/>
          <w:spacing w:val="1"/>
        </w:rPr>
        <w:t> </w:t>
      </w:r>
      <w:r>
        <w:rPr>
          <w:color w:val="231F20"/>
        </w:rPr>
        <w:t>могут</w:t>
      </w:r>
      <w:r>
        <w:rPr>
          <w:color w:val="231F20"/>
          <w:spacing w:val="1"/>
        </w:rPr>
        <w:t> </w:t>
      </w:r>
      <w:r>
        <w:rPr>
          <w:color w:val="231F20"/>
        </w:rPr>
        <w:t>чув-</w:t>
      </w:r>
      <w:r>
        <w:rPr>
          <w:color w:val="231F20"/>
          <w:spacing w:val="-57"/>
        </w:rPr>
        <w:t> </w:t>
      </w:r>
      <w:r>
        <w:rPr>
          <w:color w:val="231F20"/>
        </w:rPr>
        <w:t>ствовать</w:t>
      </w:r>
      <w:r>
        <w:rPr>
          <w:color w:val="231F20"/>
          <w:spacing w:val="1"/>
        </w:rPr>
        <w:t> </w:t>
      </w:r>
      <w:r>
        <w:rPr>
          <w:color w:val="231F20"/>
        </w:rPr>
        <w:t>себя</w:t>
      </w:r>
      <w:r>
        <w:rPr>
          <w:color w:val="231F20"/>
          <w:spacing w:val="1"/>
        </w:rPr>
        <w:t> </w:t>
      </w:r>
      <w:r>
        <w:rPr>
          <w:color w:val="231F20"/>
        </w:rPr>
        <w:t>непринужденно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60"/>
        </w:rPr>
        <w:t> </w:t>
      </w:r>
      <w:r>
        <w:rPr>
          <w:color w:val="231F20"/>
        </w:rPr>
        <w:t>отвлекать-</w:t>
      </w:r>
      <w:r>
        <w:rPr>
          <w:color w:val="231F20"/>
          <w:spacing w:val="-57"/>
        </w:rPr>
        <w:t> </w:t>
      </w:r>
      <w:r>
        <w:rPr>
          <w:color w:val="231F20"/>
        </w:rPr>
        <w:t>ся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1"/>
        </w:rPr>
        <w:t> </w:t>
      </w:r>
      <w:r>
        <w:rPr>
          <w:color w:val="231F20"/>
        </w:rPr>
        <w:t>больничной</w:t>
      </w:r>
      <w:r>
        <w:rPr>
          <w:color w:val="231F20"/>
          <w:spacing w:val="1"/>
        </w:rPr>
        <w:t> </w:t>
      </w:r>
      <w:r>
        <w:rPr>
          <w:color w:val="231F20"/>
        </w:rPr>
        <w:t>атмосферы.</w:t>
      </w:r>
      <w:r>
        <w:rPr>
          <w:color w:val="231F20"/>
          <w:spacing w:val="1"/>
        </w:rPr>
        <w:t> </w:t>
      </w:r>
      <w:r>
        <w:rPr>
          <w:color w:val="231F20"/>
        </w:rPr>
        <w:t>Существуют</w:t>
      </w:r>
      <w:r>
        <w:rPr>
          <w:color w:val="231F20"/>
          <w:spacing w:val="-57"/>
        </w:rPr>
        <w:t> </w:t>
      </w:r>
      <w:r>
        <w:rPr>
          <w:color w:val="231F20"/>
        </w:rPr>
        <w:t>специально</w:t>
      </w:r>
      <w:r>
        <w:rPr>
          <w:color w:val="231F20"/>
          <w:spacing w:val="1"/>
        </w:rPr>
        <w:t> </w:t>
      </w:r>
      <w:r>
        <w:rPr>
          <w:color w:val="231F20"/>
        </w:rPr>
        <w:t>разработанные</w:t>
      </w:r>
      <w:r>
        <w:rPr>
          <w:color w:val="231F20"/>
          <w:spacing w:val="1"/>
        </w:rPr>
        <w:t> </w:t>
      </w:r>
      <w:r>
        <w:rPr>
          <w:color w:val="231F20"/>
        </w:rPr>
        <w:t>помещения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психологической разгрузки детей с трудно-</w:t>
      </w:r>
      <w:r>
        <w:rPr>
          <w:color w:val="231F20"/>
          <w:spacing w:val="1"/>
        </w:rPr>
        <w:t> </w:t>
      </w:r>
      <w:r>
        <w:rPr>
          <w:color w:val="231F20"/>
        </w:rPr>
        <w:t>стями в обучении, чтобы там они чувствова-</w:t>
      </w:r>
      <w:r>
        <w:rPr>
          <w:color w:val="231F20"/>
          <w:spacing w:val="1"/>
        </w:rPr>
        <w:t> </w:t>
      </w:r>
      <w:r>
        <w:rPr>
          <w:color w:val="231F20"/>
        </w:rPr>
        <w:t>ли</w:t>
      </w:r>
      <w:r>
        <w:rPr>
          <w:color w:val="231F20"/>
          <w:spacing w:val="-2"/>
        </w:rPr>
        <w:t> </w:t>
      </w:r>
      <w:r>
        <w:rPr>
          <w:color w:val="231F20"/>
        </w:rPr>
        <w:t>себя в</w:t>
      </w:r>
      <w:r>
        <w:rPr>
          <w:color w:val="231F20"/>
          <w:spacing w:val="-1"/>
        </w:rPr>
        <w:t> </w:t>
      </w:r>
      <w:r>
        <w:rPr>
          <w:color w:val="231F20"/>
        </w:rPr>
        <w:t>безопасности (рис.</w:t>
      </w:r>
      <w:r>
        <w:rPr>
          <w:color w:val="231F20"/>
          <w:spacing w:val="-1"/>
        </w:rPr>
        <w:t> </w:t>
      </w:r>
      <w:r>
        <w:rPr>
          <w:color w:val="231F20"/>
        </w:rPr>
        <w:t>2).</w:t>
      </w:r>
    </w:p>
    <w:p>
      <w:pPr>
        <w:pStyle w:val="BodyText"/>
        <w:spacing w:line="249" w:lineRule="auto" w:before="21"/>
        <w:ind w:left="163" w:right="38" w:firstLine="709"/>
      </w:pPr>
      <w:r>
        <w:rPr>
          <w:color w:val="231F20"/>
        </w:rPr>
        <w:t>Отсутствие страха от пространства –</w:t>
      </w:r>
      <w:r>
        <w:rPr>
          <w:color w:val="231F20"/>
          <w:spacing w:val="1"/>
        </w:rPr>
        <w:t> </w:t>
      </w:r>
      <w:r>
        <w:rPr>
          <w:color w:val="231F20"/>
        </w:rPr>
        <w:t>ещё один элемент комфортной среды. Неко-</w:t>
      </w:r>
      <w:r>
        <w:rPr>
          <w:color w:val="231F20"/>
          <w:spacing w:val="1"/>
        </w:rPr>
        <w:t> </w:t>
      </w:r>
      <w:r>
        <w:rPr>
          <w:color w:val="231F20"/>
        </w:rPr>
        <w:t>торые смелые и неожиданные приёмы орга-</w:t>
      </w:r>
      <w:r>
        <w:rPr>
          <w:color w:val="231F20"/>
          <w:spacing w:val="1"/>
        </w:rPr>
        <w:t> </w:t>
      </w:r>
      <w:r>
        <w:rPr>
          <w:color w:val="231F20"/>
        </w:rPr>
        <w:t>низации пространства зданий, такие как па-</w:t>
      </w:r>
      <w:r>
        <w:rPr>
          <w:color w:val="231F20"/>
          <w:spacing w:val="1"/>
        </w:rPr>
        <w:t> </w:t>
      </w:r>
      <w:r>
        <w:rPr>
          <w:color w:val="231F20"/>
        </w:rPr>
        <w:t>норамное</w:t>
      </w:r>
      <w:r>
        <w:rPr>
          <w:color w:val="231F20"/>
          <w:spacing w:val="-15"/>
        </w:rPr>
        <w:t> </w:t>
      </w:r>
      <w:r>
        <w:rPr>
          <w:color w:val="231F20"/>
        </w:rPr>
        <w:t>остекление</w:t>
      </w:r>
      <w:r>
        <w:rPr>
          <w:color w:val="231F20"/>
          <w:spacing w:val="-14"/>
        </w:rPr>
        <w:t> </w:t>
      </w:r>
      <w:r>
        <w:rPr>
          <w:color w:val="231F20"/>
        </w:rPr>
        <w:t>помещений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большой</w:t>
      </w:r>
      <w:r>
        <w:rPr>
          <w:color w:val="231F20"/>
          <w:spacing w:val="-58"/>
        </w:rPr>
        <w:t> </w:t>
      </w:r>
      <w:r>
        <w:rPr>
          <w:color w:val="231F20"/>
        </w:rPr>
        <w:t>высоте, перекрытия со стеклянными полами</w:t>
      </w:r>
      <w:r>
        <w:rPr>
          <w:color w:val="231F20"/>
          <w:spacing w:val="1"/>
        </w:rPr>
        <w:t> </w:t>
      </w:r>
      <w:r>
        <w:rPr>
          <w:color w:val="231F20"/>
        </w:rPr>
        <w:t>(рис. 3), панорамные лифты могут вызывать</w:t>
      </w:r>
      <w:r>
        <w:rPr>
          <w:color w:val="231F20"/>
          <w:spacing w:val="1"/>
        </w:rPr>
        <w:t> </w:t>
      </w:r>
      <w:r>
        <w:rPr>
          <w:color w:val="231F20"/>
        </w:rPr>
        <w:t>негативную реакцию у людей, страдающих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головокружения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боязни</w:t>
      </w:r>
      <w:r>
        <w:rPr>
          <w:color w:val="231F20"/>
          <w:spacing w:val="-3"/>
        </w:rPr>
        <w:t> </w:t>
      </w:r>
      <w:r>
        <w:rPr>
          <w:color w:val="231F20"/>
        </w:rPr>
        <w:t>высоты.</w:t>
      </w:r>
      <w:r>
        <w:rPr>
          <w:color w:val="231F20"/>
          <w:spacing w:val="-4"/>
        </w:rPr>
        <w:t> </w:t>
      </w:r>
      <w:r>
        <w:rPr>
          <w:color w:val="231F20"/>
        </w:rPr>
        <w:t>При</w:t>
      </w:r>
      <w:r>
        <w:rPr>
          <w:color w:val="231F20"/>
          <w:spacing w:val="-3"/>
        </w:rPr>
        <w:t> </w:t>
      </w:r>
      <w:r>
        <w:rPr>
          <w:color w:val="231F20"/>
        </w:rPr>
        <w:t>от-</w:t>
      </w:r>
      <w:r>
        <w:rPr>
          <w:color w:val="231F20"/>
          <w:spacing w:val="-58"/>
        </w:rPr>
        <w:t> </w:t>
      </w:r>
      <w:r>
        <w:rPr>
          <w:color w:val="231F20"/>
        </w:rPr>
        <w:t>сутствии</w:t>
      </w:r>
      <w:r>
        <w:rPr>
          <w:color w:val="231F20"/>
          <w:spacing w:val="-14"/>
        </w:rPr>
        <w:t> </w:t>
      </w:r>
      <w:r>
        <w:rPr>
          <w:color w:val="231F20"/>
        </w:rPr>
        <w:t>особой</w:t>
      </w:r>
      <w:r>
        <w:rPr>
          <w:color w:val="231F20"/>
          <w:spacing w:val="-14"/>
        </w:rPr>
        <w:t> </w:t>
      </w:r>
      <w:r>
        <w:rPr>
          <w:color w:val="231F20"/>
        </w:rPr>
        <w:t>необходимости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подобных</w:t>
      </w:r>
      <w:r>
        <w:rPr>
          <w:color w:val="231F20"/>
          <w:spacing w:val="-58"/>
        </w:rPr>
        <w:t> </w:t>
      </w:r>
      <w:r>
        <w:rPr>
          <w:color w:val="231F20"/>
        </w:rPr>
        <w:t>решений</w:t>
      </w:r>
      <w:r>
        <w:rPr>
          <w:color w:val="231F20"/>
          <w:spacing w:val="-2"/>
        </w:rPr>
        <w:t> </w:t>
      </w:r>
      <w:r>
        <w:rPr>
          <w:color w:val="231F20"/>
        </w:rPr>
        <w:t>следует</w:t>
      </w:r>
      <w:r>
        <w:rPr>
          <w:color w:val="231F20"/>
          <w:spacing w:val="-1"/>
        </w:rPr>
        <w:t> </w:t>
      </w:r>
      <w:r>
        <w:rPr>
          <w:color w:val="231F20"/>
        </w:rPr>
        <w:t>воздерживаться.</w:t>
      </w:r>
    </w:p>
    <w:p>
      <w:pPr>
        <w:pStyle w:val="BodyText"/>
        <w:spacing w:line="249" w:lineRule="auto" w:before="10"/>
        <w:ind w:left="163" w:right="39" w:firstLine="708"/>
      </w:pPr>
      <w:r>
        <w:rPr>
          <w:color w:val="231F20"/>
        </w:rPr>
        <w:t>Любая</w:t>
      </w:r>
      <w:r>
        <w:rPr>
          <w:color w:val="231F20"/>
          <w:spacing w:val="1"/>
        </w:rPr>
        <w:t> </w:t>
      </w:r>
      <w:r>
        <w:rPr>
          <w:color w:val="231F20"/>
        </w:rPr>
        <w:t>создаваемая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архитектурная</w:t>
      </w:r>
      <w:r>
        <w:rPr>
          <w:color w:val="231F20"/>
          <w:spacing w:val="-57"/>
        </w:rPr>
        <w:t> </w:t>
      </w:r>
      <w:r>
        <w:rPr>
          <w:color w:val="231F20"/>
        </w:rPr>
        <w:t>среда</w:t>
      </w:r>
      <w:r>
        <w:rPr>
          <w:color w:val="231F20"/>
          <w:spacing w:val="14"/>
        </w:rPr>
        <w:t> </w:t>
      </w:r>
      <w:r>
        <w:rPr>
          <w:color w:val="231F20"/>
        </w:rPr>
        <w:t>должна</w:t>
      </w:r>
      <w:r>
        <w:rPr>
          <w:color w:val="231F20"/>
          <w:spacing w:val="14"/>
        </w:rPr>
        <w:t> </w:t>
      </w:r>
      <w:r>
        <w:rPr>
          <w:color w:val="231F20"/>
        </w:rPr>
        <w:t>быть</w:t>
      </w:r>
      <w:r>
        <w:rPr>
          <w:color w:val="231F20"/>
          <w:spacing w:val="14"/>
        </w:rPr>
        <w:t> </w:t>
      </w:r>
      <w:r>
        <w:rPr>
          <w:color w:val="231F20"/>
        </w:rPr>
        <w:t>универсальной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исполь-</w:t>
      </w:r>
    </w:p>
    <w:p>
      <w:pPr>
        <w:spacing w:line="240" w:lineRule="auto" w:before="8" w:after="25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232.45pt;height:172.4pt;mso-position-horizontal-relative:char;mso-position-vertical-relative:line" id="docshapegroup1032" coordorigin="0,0" coordsize="4649,3448">
            <v:shape style="position:absolute;left:0;top:0;width:4649;height:3098" type="#_x0000_t75" id="docshape1033" stroked="false">
              <v:imagedata r:id="rId500" o:title=""/>
            </v:shape>
            <v:shape style="position:absolute;left:0;top:3140;width:606;height:308" id="docshape1034" coordorigin="0,3140" coordsize="606,308" path="m303,3140l0,3448,605,3448,303,314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line="249" w:lineRule="auto" w:before="25"/>
        <w:ind w:left="163" w:right="1115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6"/>
          <w:sz w:val="21"/>
        </w:rPr>
        <w:t> </w:t>
      </w:r>
      <w:r>
        <w:rPr>
          <w:color w:val="231F20"/>
          <w:sz w:val="21"/>
        </w:rPr>
        <w:t>Вид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помещения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психологической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разгрузки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детей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трудностями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обучении</w:t>
      </w:r>
    </w:p>
    <w:p>
      <w:pPr>
        <w:spacing w:line="249" w:lineRule="auto" w:before="2"/>
        <w:ind w:left="163" w:right="1688" w:firstLine="0"/>
        <w:jc w:val="left"/>
        <w:rPr>
          <w:sz w:val="21"/>
        </w:rPr>
      </w:pPr>
      <w:r>
        <w:rPr>
          <w:color w:val="231F20"/>
          <w:sz w:val="21"/>
        </w:rPr>
        <w:t>в</w:t>
      </w:r>
      <w:r>
        <w:rPr>
          <w:color w:val="231F20"/>
          <w:spacing w:val="-14"/>
          <w:sz w:val="21"/>
        </w:rPr>
        <w:t> </w:t>
      </w:r>
      <w:r>
        <w:rPr>
          <w:color w:val="231F20"/>
          <w:sz w:val="21"/>
        </w:rPr>
        <w:t>школе</w:t>
      </w:r>
      <w:r>
        <w:rPr>
          <w:color w:val="231F20"/>
          <w:spacing w:val="-12"/>
          <w:sz w:val="21"/>
        </w:rPr>
        <w:t> </w:t>
      </w:r>
      <w:r>
        <w:rPr>
          <w:i/>
          <w:color w:val="231F20"/>
          <w:sz w:val="21"/>
        </w:rPr>
        <w:t>Søgaard</w:t>
      </w:r>
      <w:r>
        <w:rPr>
          <w:i/>
          <w:color w:val="231F20"/>
          <w:spacing w:val="-12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г.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Гентофте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(Дания),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арх.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бюро</w:t>
      </w:r>
      <w:r>
        <w:rPr>
          <w:color w:val="231F20"/>
          <w:spacing w:val="-1"/>
          <w:sz w:val="21"/>
        </w:rPr>
        <w:t> </w:t>
      </w:r>
      <w:r>
        <w:rPr>
          <w:i/>
          <w:color w:val="231F20"/>
          <w:sz w:val="21"/>
        </w:rPr>
        <w:t>CEBRA</w:t>
      </w:r>
      <w:r>
        <w:rPr>
          <w:color w:val="231F20"/>
          <w:sz w:val="21"/>
        </w:rPr>
        <w:t>,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2008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г.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10"/>
        <w:jc w:val="left"/>
        <w:rPr>
          <w:sz w:val="14"/>
        </w:rPr>
      </w:pPr>
      <w:r>
        <w:rPr/>
        <w:pict>
          <v:group style="position:absolute;margin-left:297.637299pt;margin-top:9.7875pt;width:232.45pt;height:192.55pt;mso-position-horizontal-relative:page;mso-position-vertical-relative:paragraph;z-index:-15523840;mso-wrap-distance-left:0;mso-wrap-distance-right:0" id="docshapegroup1035" coordorigin="5953,196" coordsize="4649,3851">
            <v:shape style="position:absolute;left:5952;top:195;width:4649;height:3487" type="#_x0000_t75" id="docshape1036" stroked="false">
              <v:imagedata r:id="rId501" o:title=""/>
            </v:shape>
            <v:shape style="position:absolute;left:5952;top:3739;width:606;height:308" id="docshape1037" coordorigin="5953,3739" coordsize="606,308" path="m6255,3739l5953,4047,6558,4047,6255,3739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spacing w:line="249" w:lineRule="auto" w:before="53"/>
        <w:ind w:left="163" w:right="930" w:firstLine="0"/>
        <w:jc w:val="left"/>
        <w:rPr>
          <w:sz w:val="21"/>
        </w:rPr>
      </w:pPr>
      <w:r>
        <w:rPr>
          <w:color w:val="231F20"/>
          <w:sz w:val="21"/>
        </w:rPr>
        <w:t>Р</w:t>
      </w:r>
      <w:r>
        <w:rPr>
          <w:b/>
          <w:color w:val="231F20"/>
          <w:sz w:val="21"/>
        </w:rPr>
        <w:t>ис. 3. </w:t>
      </w:r>
      <w:r>
        <w:rPr>
          <w:color w:val="231F20"/>
          <w:sz w:val="21"/>
        </w:rPr>
        <w:t>Стеклянные перекрытия Музея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современного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искусства</w:t>
      </w:r>
      <w:r>
        <w:rPr>
          <w:color w:val="231F20"/>
          <w:spacing w:val="-7"/>
          <w:sz w:val="21"/>
        </w:rPr>
        <w:t> </w:t>
      </w:r>
      <w:r>
        <w:rPr>
          <w:i/>
          <w:color w:val="231F20"/>
          <w:sz w:val="21"/>
        </w:rPr>
        <w:t>MACBA</w:t>
      </w:r>
      <w:r>
        <w:rPr>
          <w:i/>
          <w:color w:val="231F20"/>
          <w:spacing w:val="-9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г.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Барселона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(Испания),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арх.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Р.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Майер,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1995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г.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spacing w:line="249" w:lineRule="auto" w:before="177"/>
        <w:ind w:left="163" w:right="500"/>
      </w:pPr>
      <w:r>
        <w:rPr>
          <w:color w:val="231F20"/>
        </w:rPr>
        <w:t>зовании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всех</w:t>
      </w:r>
      <w:r>
        <w:rPr>
          <w:color w:val="231F20"/>
          <w:spacing w:val="1"/>
        </w:rPr>
        <w:t> </w:t>
      </w:r>
      <w:r>
        <w:rPr>
          <w:color w:val="231F20"/>
        </w:rPr>
        <w:t>групп</w:t>
      </w:r>
      <w:r>
        <w:rPr>
          <w:color w:val="231F20"/>
          <w:spacing w:val="1"/>
        </w:rPr>
        <w:t> </w:t>
      </w:r>
      <w:r>
        <w:rPr>
          <w:color w:val="231F20"/>
        </w:rPr>
        <w:t>населения,</w:t>
      </w:r>
      <w:r>
        <w:rPr>
          <w:color w:val="231F20"/>
          <w:spacing w:val="1"/>
        </w:rPr>
        <w:t> </w:t>
      </w:r>
      <w:r>
        <w:rPr>
          <w:color w:val="231F20"/>
        </w:rPr>
        <w:t>безба-</w:t>
      </w:r>
      <w:r>
        <w:rPr>
          <w:color w:val="231F20"/>
          <w:spacing w:val="1"/>
        </w:rPr>
        <w:t> </w:t>
      </w:r>
      <w:r>
        <w:rPr>
          <w:color w:val="231F20"/>
        </w:rPr>
        <w:t>рьерной.</w:t>
      </w:r>
      <w:r>
        <w:rPr>
          <w:color w:val="231F20"/>
          <w:spacing w:val="-11"/>
        </w:rPr>
        <w:t> </w:t>
      </w:r>
      <w:r>
        <w:rPr>
          <w:color w:val="231F20"/>
        </w:rPr>
        <w:t>Мы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можем</w:t>
      </w:r>
      <w:r>
        <w:rPr>
          <w:color w:val="231F20"/>
          <w:spacing w:val="-10"/>
        </w:rPr>
        <w:t> </w:t>
      </w:r>
      <w:r>
        <w:rPr>
          <w:color w:val="231F20"/>
        </w:rPr>
        <w:t>называть</w:t>
      </w:r>
      <w:r>
        <w:rPr>
          <w:color w:val="231F20"/>
          <w:spacing w:val="-10"/>
        </w:rPr>
        <w:t> </w:t>
      </w:r>
      <w:r>
        <w:rPr>
          <w:color w:val="231F20"/>
        </w:rPr>
        <w:t>комфортной</w:t>
      </w:r>
      <w:r>
        <w:rPr>
          <w:color w:val="231F20"/>
          <w:spacing w:val="-58"/>
        </w:rPr>
        <w:t> </w:t>
      </w:r>
      <w:r>
        <w:rPr>
          <w:color w:val="231F20"/>
        </w:rPr>
        <w:t>среду, которая не учитывает особенности её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1"/>
        </w:rPr>
        <w:t> </w:t>
      </w:r>
      <w:r>
        <w:rPr>
          <w:color w:val="231F20"/>
        </w:rPr>
        <w:t>пожилыми</w:t>
      </w:r>
      <w:r>
        <w:rPr>
          <w:color w:val="231F20"/>
          <w:spacing w:val="1"/>
        </w:rPr>
        <w:t> </w:t>
      </w:r>
      <w:r>
        <w:rPr>
          <w:color w:val="231F20"/>
        </w:rPr>
        <w:t>людьми,</w:t>
      </w:r>
      <w:r>
        <w:rPr>
          <w:color w:val="231F20"/>
          <w:spacing w:val="1"/>
        </w:rPr>
        <w:t> </w:t>
      </w:r>
      <w:r>
        <w:rPr>
          <w:color w:val="231F20"/>
        </w:rPr>
        <w:t>инва-</w:t>
      </w:r>
      <w:r>
        <w:rPr>
          <w:color w:val="231F20"/>
          <w:spacing w:val="1"/>
        </w:rPr>
        <w:t> </w:t>
      </w:r>
      <w:r>
        <w:rPr>
          <w:color w:val="231F20"/>
        </w:rPr>
        <w:t>лидами</w:t>
      </w:r>
      <w:r>
        <w:rPr>
          <w:color w:val="231F20"/>
          <w:spacing w:val="1"/>
        </w:rPr>
        <w:t> </w:t>
      </w:r>
      <w:r>
        <w:rPr>
          <w:color w:val="231F20"/>
        </w:rPr>
        <w:t>с различными</w:t>
      </w:r>
      <w:r>
        <w:rPr>
          <w:color w:val="231F20"/>
          <w:spacing w:val="1"/>
        </w:rPr>
        <w:t> </w:t>
      </w:r>
      <w:r>
        <w:rPr>
          <w:color w:val="231F20"/>
        </w:rPr>
        <w:t>видами</w:t>
      </w:r>
      <w:r>
        <w:rPr>
          <w:color w:val="231F20"/>
          <w:spacing w:val="1"/>
        </w:rPr>
        <w:t> </w:t>
      </w:r>
      <w:r>
        <w:rPr>
          <w:color w:val="231F20"/>
        </w:rPr>
        <w:t>нарушений –</w:t>
      </w:r>
      <w:r>
        <w:rPr>
          <w:color w:val="231F20"/>
          <w:spacing w:val="-57"/>
        </w:rPr>
        <w:t> </w:t>
      </w:r>
      <w:r>
        <w:rPr>
          <w:color w:val="231F20"/>
        </w:rPr>
        <w:t>опорно-двигательного аппарата, сенсорными</w:t>
      </w:r>
      <w:r>
        <w:rPr>
          <w:color w:val="231F20"/>
          <w:spacing w:val="-57"/>
        </w:rPr>
        <w:t> </w:t>
      </w:r>
      <w:r>
        <w:rPr>
          <w:color w:val="231F20"/>
        </w:rPr>
        <w:t>(слуховыми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зрительными),</w:t>
      </w:r>
      <w:r>
        <w:rPr>
          <w:color w:val="231F20"/>
          <w:spacing w:val="1"/>
        </w:rPr>
        <w:t> </w:t>
      </w:r>
      <w:r>
        <w:rPr>
          <w:color w:val="231F20"/>
        </w:rPr>
        <w:t>ментальными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(интеллектуальными).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Кроме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того,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безбарьер-</w:t>
      </w:r>
      <w:r>
        <w:rPr>
          <w:color w:val="231F20"/>
          <w:spacing w:val="-58"/>
        </w:rPr>
        <w:t> </w:t>
      </w:r>
      <w:r>
        <w:rPr>
          <w:color w:val="231F20"/>
        </w:rPr>
        <w:t>ная среда требуется и для физически полно-</w:t>
      </w:r>
      <w:r>
        <w:rPr>
          <w:color w:val="231F20"/>
          <w:spacing w:val="1"/>
        </w:rPr>
        <w:t> </w:t>
      </w:r>
      <w:r>
        <w:rPr>
          <w:color w:val="231F20"/>
        </w:rPr>
        <w:t>ценных представителей социума, например,</w:t>
      </w:r>
      <w:r>
        <w:rPr>
          <w:color w:val="231F20"/>
          <w:spacing w:val="1"/>
        </w:rPr>
        <w:t> </w:t>
      </w:r>
      <w:r>
        <w:rPr>
          <w:color w:val="231F20"/>
        </w:rPr>
        <w:t>детей,</w:t>
      </w:r>
      <w:r>
        <w:rPr>
          <w:color w:val="231F20"/>
          <w:spacing w:val="-14"/>
        </w:rPr>
        <w:t> </w:t>
      </w:r>
      <w:r>
        <w:rPr>
          <w:color w:val="231F20"/>
        </w:rPr>
        <w:t>родителей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детскими</w:t>
      </w:r>
      <w:r>
        <w:rPr>
          <w:color w:val="231F20"/>
          <w:spacing w:val="-14"/>
        </w:rPr>
        <w:t> </w:t>
      </w:r>
      <w:r>
        <w:rPr>
          <w:color w:val="231F20"/>
        </w:rPr>
        <w:t>колясками.</w:t>
      </w:r>
      <w:r>
        <w:rPr>
          <w:color w:val="231F20"/>
          <w:spacing w:val="-14"/>
        </w:rPr>
        <w:t> </w:t>
      </w:r>
      <w:r>
        <w:rPr>
          <w:color w:val="231F20"/>
        </w:rPr>
        <w:t>Важ-</w:t>
      </w:r>
      <w:r>
        <w:rPr>
          <w:color w:val="231F20"/>
          <w:spacing w:val="-57"/>
        </w:rPr>
        <w:t> </w:t>
      </w:r>
      <w:r>
        <w:rPr>
          <w:color w:val="231F20"/>
        </w:rPr>
        <w:t>но спроектировать здание не просто доступ-</w:t>
      </w:r>
      <w:r>
        <w:rPr>
          <w:color w:val="231F20"/>
          <w:spacing w:val="1"/>
        </w:rPr>
        <w:t> </w:t>
      </w:r>
      <w:r>
        <w:rPr>
          <w:color w:val="231F20"/>
        </w:rPr>
        <w:t>ным, но и дружественным для этих частей</w:t>
      </w:r>
      <w:r>
        <w:rPr>
          <w:color w:val="231F20"/>
          <w:spacing w:val="1"/>
        </w:rPr>
        <w:t> </w:t>
      </w:r>
      <w:r>
        <w:rPr>
          <w:color w:val="231F20"/>
        </w:rPr>
        <w:t>общества (рис. 4). Различные виды физиче-</w:t>
      </w:r>
      <w:r>
        <w:rPr>
          <w:color w:val="231F20"/>
          <w:spacing w:val="1"/>
        </w:rPr>
        <w:t> </w:t>
      </w:r>
      <w:r>
        <w:rPr>
          <w:color w:val="231F20"/>
        </w:rPr>
        <w:t>ских и сенсорных ограничений требуют ин-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дивидуального</w:t>
      </w:r>
      <w:r>
        <w:rPr>
          <w:color w:val="231F20"/>
          <w:spacing w:val="-13"/>
        </w:rPr>
        <w:t> </w:t>
      </w:r>
      <w:r>
        <w:rPr>
          <w:color w:val="231F20"/>
        </w:rPr>
        <w:t>подхода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формированию</w:t>
      </w:r>
      <w:r>
        <w:rPr>
          <w:color w:val="231F20"/>
          <w:spacing w:val="-13"/>
        </w:rPr>
        <w:t> </w:t>
      </w:r>
      <w:r>
        <w:rPr>
          <w:color w:val="231F20"/>
        </w:rPr>
        <w:t>без-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5" w:space="134"/>
            <w:col w:w="5321"/>
          </w:cols>
        </w:sectPr>
      </w:pPr>
    </w:p>
    <w:p>
      <w:pPr>
        <w:pStyle w:val="BodyText"/>
        <w:spacing w:line="249" w:lineRule="auto" w:before="78"/>
        <w:ind w:left="503" w:right="2"/>
      </w:pPr>
      <w:r>
        <w:rPr>
          <w:color w:val="231F20"/>
        </w:rPr>
        <w:t>барьерной среды.</w:t>
      </w:r>
      <w:r>
        <w:rPr>
          <w:color w:val="231F20"/>
          <w:spacing w:val="1"/>
        </w:rPr>
        <w:t> </w:t>
      </w:r>
      <w:r>
        <w:rPr>
          <w:color w:val="231F20"/>
        </w:rPr>
        <w:t>Это выражается не только</w:t>
      </w:r>
      <w:r>
        <w:rPr>
          <w:color w:val="231F20"/>
          <w:spacing w:val="-57"/>
        </w:rPr>
        <w:t> </w:t>
      </w:r>
      <w:r>
        <w:rPr>
          <w:color w:val="231F20"/>
        </w:rPr>
        <w:t>в соблюдении строительных нормативов при</w:t>
      </w:r>
      <w:r>
        <w:rPr>
          <w:color w:val="231F20"/>
          <w:spacing w:val="-57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1"/>
        </w:rPr>
        <w:t> </w:t>
      </w:r>
      <w:r>
        <w:rPr>
          <w:color w:val="231F20"/>
        </w:rPr>
        <w:t>лестниц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пандусов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мини-</w:t>
      </w:r>
      <w:r>
        <w:rPr>
          <w:color w:val="231F20"/>
          <w:spacing w:val="1"/>
        </w:rPr>
        <w:t> </w:t>
      </w:r>
      <w:r>
        <w:rPr>
          <w:color w:val="231F20"/>
        </w:rPr>
        <w:t>мальными</w:t>
      </w:r>
      <w:r>
        <w:rPr>
          <w:color w:val="231F20"/>
          <w:spacing w:val="1"/>
        </w:rPr>
        <w:t> </w:t>
      </w:r>
      <w:r>
        <w:rPr>
          <w:color w:val="231F20"/>
        </w:rPr>
        <w:t>уклонами,</w:t>
      </w:r>
      <w:r>
        <w:rPr>
          <w:color w:val="231F20"/>
          <w:spacing w:val="1"/>
        </w:rPr>
        <w:t> </w:t>
      </w:r>
      <w:r>
        <w:rPr>
          <w:color w:val="231F20"/>
        </w:rPr>
        <w:t>оборудовании</w:t>
      </w:r>
      <w:r>
        <w:rPr>
          <w:color w:val="231F20"/>
          <w:spacing w:val="1"/>
        </w:rPr>
        <w:t> </w:t>
      </w:r>
      <w:r>
        <w:rPr>
          <w:color w:val="231F20"/>
        </w:rPr>
        <w:t>зданий</w:t>
      </w:r>
      <w:r>
        <w:rPr>
          <w:color w:val="231F20"/>
          <w:spacing w:val="-57"/>
        </w:rPr>
        <w:t> </w:t>
      </w:r>
      <w:r>
        <w:rPr>
          <w:color w:val="231F20"/>
        </w:rPr>
        <w:t>грузопассажирскими</w:t>
      </w:r>
      <w:r>
        <w:rPr>
          <w:color w:val="231F20"/>
          <w:spacing w:val="-6"/>
        </w:rPr>
        <w:t> </w:t>
      </w:r>
      <w:r>
        <w:rPr>
          <w:color w:val="231F20"/>
        </w:rPr>
        <w:t>лифтами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поэтажными</w:t>
      </w:r>
      <w:r>
        <w:rPr>
          <w:color w:val="231F20"/>
          <w:spacing w:val="-58"/>
        </w:rPr>
        <w:t> </w:t>
      </w:r>
      <w:r>
        <w:rPr>
          <w:color w:val="231F20"/>
        </w:rPr>
        <w:t>площадками, где может маневрировать инва-</w:t>
      </w:r>
      <w:r>
        <w:rPr>
          <w:color w:val="231F20"/>
          <w:spacing w:val="-57"/>
        </w:rPr>
        <w:t> </w:t>
      </w:r>
      <w:r>
        <w:rPr>
          <w:color w:val="231F20"/>
        </w:rPr>
        <w:t>лидная коляска и т. д. Существуют и менее</w:t>
      </w:r>
      <w:r>
        <w:rPr>
          <w:color w:val="231F20"/>
          <w:spacing w:val="1"/>
        </w:rPr>
        <w:t> </w:t>
      </w:r>
      <w:r>
        <w:rPr>
          <w:color w:val="231F20"/>
        </w:rPr>
        <w:t>очевидные</w:t>
      </w:r>
      <w:r>
        <w:rPr>
          <w:color w:val="231F20"/>
          <w:spacing w:val="1"/>
        </w:rPr>
        <w:t> </w:t>
      </w:r>
      <w:r>
        <w:rPr>
          <w:color w:val="231F20"/>
        </w:rPr>
        <w:t>моменты,</w:t>
      </w:r>
      <w:r>
        <w:rPr>
          <w:color w:val="231F20"/>
          <w:spacing w:val="1"/>
        </w:rPr>
        <w:t> </w:t>
      </w:r>
      <w:r>
        <w:rPr>
          <w:color w:val="231F20"/>
        </w:rPr>
        <w:t>говорящие</w:t>
      </w:r>
      <w:r>
        <w:rPr>
          <w:color w:val="231F20"/>
          <w:spacing w:val="1"/>
        </w:rPr>
        <w:t> </w:t>
      </w:r>
      <w:r>
        <w:rPr>
          <w:color w:val="231F20"/>
        </w:rPr>
        <w:t>о</w:t>
      </w:r>
      <w:r>
        <w:rPr>
          <w:color w:val="231F20"/>
          <w:spacing w:val="1"/>
        </w:rPr>
        <w:t> </w:t>
      </w:r>
      <w:r>
        <w:rPr>
          <w:color w:val="231F20"/>
        </w:rPr>
        <w:t>степени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комфортности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людей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ограничен-</w:t>
      </w:r>
      <w:r>
        <w:rPr>
          <w:color w:val="231F20"/>
          <w:spacing w:val="-57"/>
        </w:rPr>
        <w:t> </w:t>
      </w:r>
      <w:r>
        <w:rPr>
          <w:color w:val="231F20"/>
        </w:rPr>
        <w:t>ными</w:t>
      </w:r>
      <w:r>
        <w:rPr>
          <w:color w:val="231F20"/>
          <w:spacing w:val="-2"/>
        </w:rPr>
        <w:t> </w:t>
      </w:r>
      <w:r>
        <w:rPr>
          <w:color w:val="231F20"/>
        </w:rPr>
        <w:t>возможностями.</w:t>
      </w:r>
    </w:p>
    <w:p>
      <w:pPr>
        <w:pStyle w:val="BodyText"/>
        <w:spacing w:line="249" w:lineRule="auto" w:before="10"/>
        <w:ind w:left="503" w:right="2" w:firstLine="396"/>
      </w:pPr>
      <w:r>
        <w:rPr>
          <w:color w:val="231F20"/>
          <w:w w:val="95"/>
        </w:rPr>
        <w:t>В 1997 г. группа американских архитекто-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ров и дизайнеров из Университета Северной</w:t>
      </w:r>
      <w:r>
        <w:rPr>
          <w:color w:val="231F20"/>
          <w:spacing w:val="1"/>
        </w:rPr>
        <w:t> </w:t>
      </w:r>
      <w:r>
        <w:rPr>
          <w:color w:val="231F20"/>
        </w:rPr>
        <w:t>Каролины </w:t>
      </w:r>
      <w:r>
        <w:rPr>
          <w:i/>
          <w:color w:val="231F20"/>
        </w:rPr>
        <w:t>NC State University </w:t>
      </w:r>
      <w:r>
        <w:rPr>
          <w:color w:val="231F20"/>
        </w:rPr>
        <w:t>сформулирова-</w:t>
      </w:r>
      <w:r>
        <w:rPr>
          <w:color w:val="231F20"/>
          <w:spacing w:val="-57"/>
        </w:rPr>
        <w:t> </w:t>
      </w:r>
      <w:r>
        <w:rPr>
          <w:color w:val="231F20"/>
        </w:rPr>
        <w:t>ла их в виде семи принципов универсально-</w:t>
      </w:r>
      <w:r>
        <w:rPr>
          <w:color w:val="231F20"/>
          <w:spacing w:val="1"/>
        </w:rPr>
        <w:t> </w:t>
      </w:r>
      <w:r>
        <w:rPr>
          <w:color w:val="231F20"/>
        </w:rPr>
        <w:t>го</w:t>
      </w:r>
      <w:r>
        <w:rPr>
          <w:color w:val="231F20"/>
          <w:spacing w:val="-1"/>
        </w:rPr>
        <w:t> </w:t>
      </w:r>
      <w:r>
        <w:rPr>
          <w:color w:val="231F20"/>
        </w:rPr>
        <w:t>дизайна [8]:</w:t>
      </w:r>
    </w:p>
    <w:p>
      <w:pPr>
        <w:pStyle w:val="ListParagraph"/>
        <w:numPr>
          <w:ilvl w:val="1"/>
          <w:numId w:val="102"/>
        </w:numPr>
        <w:tabs>
          <w:tab w:pos="1145" w:val="left" w:leader="none"/>
        </w:tabs>
        <w:spacing w:line="249" w:lineRule="auto" w:before="5" w:after="0"/>
        <w:ind w:left="503" w:right="3" w:firstLine="396"/>
        <w:jc w:val="both"/>
        <w:rPr>
          <w:sz w:val="24"/>
        </w:rPr>
      </w:pPr>
      <w:r>
        <w:rPr>
          <w:color w:val="231F20"/>
          <w:sz w:val="24"/>
        </w:rPr>
        <w:t>Универсальность и удобство пользова-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каждого.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Создаваемая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среда,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изделие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и т.п. должны быть изначально универсальны-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ми,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т.е.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ориентированы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не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какую-то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группу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людей, а удобными для всех, независимо от их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способностей 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возможностей.</w:t>
      </w:r>
    </w:p>
    <w:p>
      <w:pPr>
        <w:pStyle w:val="ListParagraph"/>
        <w:numPr>
          <w:ilvl w:val="1"/>
          <w:numId w:val="102"/>
        </w:numPr>
        <w:tabs>
          <w:tab w:pos="1152" w:val="left" w:leader="none"/>
        </w:tabs>
        <w:spacing w:line="249" w:lineRule="auto" w:before="6" w:after="0"/>
        <w:ind w:left="503" w:right="3" w:firstLine="396"/>
        <w:jc w:val="both"/>
        <w:rPr>
          <w:sz w:val="24"/>
        </w:rPr>
      </w:pPr>
      <w:r>
        <w:rPr>
          <w:color w:val="231F20"/>
          <w:sz w:val="24"/>
        </w:rPr>
        <w:t>Гибкость в использовании. Необходи-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мо учитывать широкий спектр индивидуаль-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ных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предпочтений 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способностей.</w:t>
      </w:r>
    </w:p>
    <w:p>
      <w:pPr>
        <w:pStyle w:val="ListParagraph"/>
        <w:numPr>
          <w:ilvl w:val="1"/>
          <w:numId w:val="102"/>
        </w:numPr>
        <w:tabs>
          <w:tab w:pos="1154" w:val="left" w:leader="none"/>
        </w:tabs>
        <w:spacing w:line="249" w:lineRule="auto" w:before="3" w:after="0"/>
        <w:ind w:left="503" w:right="3" w:firstLine="396"/>
        <w:jc w:val="both"/>
        <w:rPr>
          <w:sz w:val="24"/>
        </w:rPr>
      </w:pPr>
      <w:r>
        <w:rPr>
          <w:color w:val="231F20"/>
          <w:sz w:val="24"/>
        </w:rPr>
        <w:t>Простое интуитивное использование.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Понимание не должно зависеть от практиче-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ского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опыта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пользователя,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уровня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образован-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ности,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знания иностранных языков.</w:t>
      </w:r>
    </w:p>
    <w:p>
      <w:pPr>
        <w:pStyle w:val="ListParagraph"/>
        <w:numPr>
          <w:ilvl w:val="1"/>
          <w:numId w:val="102"/>
        </w:numPr>
        <w:tabs>
          <w:tab w:pos="1130" w:val="left" w:leader="none"/>
        </w:tabs>
        <w:spacing w:line="249" w:lineRule="auto" w:before="4" w:after="0"/>
        <w:ind w:left="503" w:right="3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Легкодоступность информации. Необхо-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димо обеспечить эффективность и доступность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информации для людей с разными сенсорными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способностями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различных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условиях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окру-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жающей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среды.</w:t>
      </w:r>
    </w:p>
    <w:p>
      <w:pPr>
        <w:pStyle w:val="ListParagraph"/>
        <w:numPr>
          <w:ilvl w:val="1"/>
          <w:numId w:val="102"/>
        </w:numPr>
        <w:tabs>
          <w:tab w:pos="1132" w:val="left" w:leader="none"/>
        </w:tabs>
        <w:spacing w:line="249" w:lineRule="auto" w:before="5" w:after="0"/>
        <w:ind w:left="503" w:right="3" w:firstLine="396"/>
        <w:jc w:val="both"/>
        <w:rPr>
          <w:sz w:val="24"/>
        </w:rPr>
      </w:pPr>
      <w:r>
        <w:rPr>
          <w:color w:val="231F20"/>
          <w:w w:val="95"/>
          <w:sz w:val="24"/>
        </w:rPr>
        <w:t>Допустимость ошибки. Необходимо ми-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нимизировать риски и неблагоприятные по-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следствия случайных, непреднамеренных оши-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бочных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действий.</w:t>
      </w:r>
    </w:p>
    <w:p>
      <w:pPr>
        <w:pStyle w:val="ListParagraph"/>
        <w:numPr>
          <w:ilvl w:val="1"/>
          <w:numId w:val="102"/>
        </w:numPr>
        <w:tabs>
          <w:tab w:pos="1159" w:val="left" w:leader="none"/>
        </w:tabs>
        <w:spacing w:line="249" w:lineRule="auto" w:before="4" w:after="0"/>
        <w:ind w:left="503" w:right="0" w:firstLine="396"/>
        <w:jc w:val="both"/>
        <w:rPr>
          <w:sz w:val="24"/>
        </w:rPr>
      </w:pPr>
      <w:r>
        <w:rPr>
          <w:color w:val="231F20"/>
          <w:sz w:val="24"/>
        </w:rPr>
        <w:t>Минимальность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физических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усилий.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Должны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быть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обеспечены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эффективность,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удобство и комфорт для минимизации уста-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лости.</w:t>
      </w:r>
    </w:p>
    <w:p>
      <w:pPr>
        <w:pStyle w:val="ListParagraph"/>
        <w:numPr>
          <w:ilvl w:val="1"/>
          <w:numId w:val="102"/>
        </w:numPr>
        <w:tabs>
          <w:tab w:pos="1137" w:val="left" w:leader="none"/>
        </w:tabs>
        <w:spacing w:line="249" w:lineRule="auto" w:before="3" w:after="0"/>
        <w:ind w:left="503" w:right="0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Необходимые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габариты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(размеры)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на-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личие пространства для подхода и использова-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ния.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Важность обеспечивать соответствующие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размеры и место для подхода, досягаемости,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удобства использования любым человеком, не-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зависимо от роста, размера, положения тела,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ограниченной мобильности [9].</w:t>
      </w:r>
    </w:p>
    <w:p>
      <w:pPr>
        <w:pStyle w:val="BodyText"/>
        <w:spacing w:line="249" w:lineRule="auto" w:before="7"/>
        <w:ind w:left="503" w:right="3" w:firstLine="396"/>
      </w:pPr>
      <w:r>
        <w:rPr>
          <w:color w:val="231F20"/>
        </w:rPr>
        <w:t>Указанные принципы должны не только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использоваться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проектировании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объектов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17"/>
        </w:rPr>
        <w:t> </w:t>
      </w:r>
      <w:r>
        <w:rPr>
          <w:color w:val="231F20"/>
        </w:rPr>
        <w:t>учётом</w:t>
      </w:r>
      <w:r>
        <w:rPr>
          <w:color w:val="231F20"/>
          <w:spacing w:val="18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17"/>
        </w:rPr>
        <w:t> </w:t>
      </w:r>
      <w:r>
        <w:rPr>
          <w:color w:val="231F20"/>
        </w:rPr>
        <w:t>доступа</w:t>
      </w:r>
      <w:r>
        <w:rPr>
          <w:color w:val="231F20"/>
          <w:spacing w:val="17"/>
        </w:rPr>
        <w:t> </w:t>
      </w:r>
      <w:r>
        <w:rPr>
          <w:color w:val="231F20"/>
        </w:rPr>
        <w:t>маломобиль-</w:t>
      </w:r>
    </w:p>
    <w:p>
      <w:pPr>
        <w:spacing w:line="240" w:lineRule="auto" w:before="8" w:after="25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294"/>
        <w:jc w:val="left"/>
        <w:rPr>
          <w:sz w:val="20"/>
        </w:rPr>
      </w:pPr>
      <w:r>
        <w:rPr>
          <w:sz w:val="20"/>
        </w:rPr>
        <w:pict>
          <v:group style="width:232.45pt;height:197.65pt;mso-position-horizontal-relative:char;mso-position-vertical-relative:line" id="docshapegroup1038" coordorigin="0,0" coordsize="4649,3953">
            <v:shape style="position:absolute;left:0;top:0;width:4649;height:3603" type="#_x0000_t75" id="docshape1039" stroked="false">
              <v:imagedata r:id="rId502" o:title=""/>
            </v:shape>
            <v:shape style="position:absolute;left:0;top:3645;width:606;height:308" id="docshape1040" coordorigin="0,3645" coordsize="606,308" path="m303,3645l0,3953,605,3953,303,3645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line="249" w:lineRule="auto" w:before="20"/>
        <w:ind w:left="294" w:right="125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10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10"/>
          <w:sz w:val="21"/>
        </w:rPr>
        <w:t> </w:t>
      </w:r>
      <w:r>
        <w:rPr>
          <w:color w:val="231F20"/>
          <w:sz w:val="21"/>
        </w:rPr>
        <w:t>Применение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панорамных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окон,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проходящих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вниз до уровня пола, даёт возможность</w:t>
      </w:r>
      <w:r>
        <w:rPr>
          <w:color w:val="231F20"/>
          <w:spacing w:val="1"/>
          <w:sz w:val="21"/>
        </w:rPr>
        <w:t> </w:t>
      </w:r>
      <w:r>
        <w:rPr>
          <w:color w:val="231F20"/>
          <w:sz w:val="21"/>
        </w:rPr>
        <w:t>комфортного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обзора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для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инвалида-колясочника.</w:t>
      </w:r>
    </w:p>
    <w:p>
      <w:pPr>
        <w:pStyle w:val="BodyText"/>
        <w:spacing w:before="9"/>
        <w:jc w:val="left"/>
        <w:rPr>
          <w:sz w:val="31"/>
        </w:rPr>
      </w:pPr>
    </w:p>
    <w:p>
      <w:pPr>
        <w:pStyle w:val="BodyText"/>
        <w:spacing w:line="249" w:lineRule="auto"/>
        <w:ind w:left="294" w:right="157"/>
      </w:pPr>
      <w:r>
        <w:rPr>
          <w:color w:val="231F20"/>
        </w:rPr>
        <w:t>ных групп населения, но и находиться в ос-</w:t>
      </w:r>
      <w:r>
        <w:rPr>
          <w:color w:val="231F20"/>
          <w:spacing w:val="1"/>
        </w:rPr>
        <w:t> </w:t>
      </w:r>
      <w:r>
        <w:rPr>
          <w:color w:val="231F20"/>
        </w:rPr>
        <w:t>нове создания любой архитектурной среды,</w:t>
      </w:r>
      <w:r>
        <w:rPr>
          <w:color w:val="231F20"/>
          <w:spacing w:val="1"/>
        </w:rPr>
        <w:t> </w:t>
      </w:r>
      <w:r>
        <w:rPr>
          <w:color w:val="231F20"/>
        </w:rPr>
        <w:t>рассчитанной на комфортное использование</w:t>
      </w:r>
      <w:r>
        <w:rPr>
          <w:color w:val="231F20"/>
          <w:spacing w:val="1"/>
        </w:rPr>
        <w:t> </w:t>
      </w:r>
      <w:r>
        <w:rPr>
          <w:color w:val="231F20"/>
        </w:rPr>
        <w:t>каждым</w:t>
      </w:r>
      <w:r>
        <w:rPr>
          <w:color w:val="231F20"/>
          <w:spacing w:val="-1"/>
        </w:rPr>
        <w:t> </w:t>
      </w:r>
      <w:r>
        <w:rPr>
          <w:color w:val="231F20"/>
        </w:rPr>
        <w:t>человеком.</w:t>
      </w:r>
    </w:p>
    <w:p>
      <w:pPr>
        <w:pStyle w:val="BodyText"/>
        <w:spacing w:line="249" w:lineRule="auto" w:before="4"/>
        <w:ind w:left="294" w:right="159" w:firstLine="396"/>
      </w:pPr>
      <w:r>
        <w:rPr>
          <w:color w:val="231F20"/>
          <w:w w:val="95"/>
        </w:rPr>
        <w:t>Как правило, комфортную среду люди вос-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принимают как очевидную и естественную.</w:t>
      </w:r>
      <w:r>
        <w:rPr>
          <w:color w:val="231F20"/>
          <w:spacing w:val="1"/>
        </w:rPr>
        <w:t> </w:t>
      </w:r>
      <w:r>
        <w:rPr>
          <w:color w:val="231F20"/>
        </w:rPr>
        <w:t>Однако любые элементы дискомфорта вызы-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вают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чувства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неловкости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протеста,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неза-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медлительно отражается в худшую сторону на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качестве жизни и работы. Поэтому реализация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3"/>
        </w:rPr>
        <w:t>принципов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комфорта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отвлечённой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самостоятельной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задачей.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Идея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комфортной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среды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должна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присутствовать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основе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каждого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проекта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современного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архитектурного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объекта.</w:t>
      </w:r>
    </w:p>
    <w:p>
      <w:pPr>
        <w:spacing w:line="239" w:lineRule="exact" w:before="229"/>
        <w:ind w:left="294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103"/>
        </w:numPr>
        <w:tabs>
          <w:tab w:pos="867" w:val="left" w:leader="none"/>
        </w:tabs>
        <w:spacing w:line="240" w:lineRule="auto" w:before="0" w:after="0"/>
        <w:ind w:left="294" w:right="161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Нойферт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Э.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Строительное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проектирование.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Архи-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тектура-С.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2010. 500 с.</w:t>
      </w:r>
    </w:p>
    <w:p>
      <w:pPr>
        <w:pStyle w:val="ListParagraph"/>
        <w:numPr>
          <w:ilvl w:val="0"/>
          <w:numId w:val="103"/>
        </w:numPr>
        <w:tabs>
          <w:tab w:pos="866" w:val="left" w:leader="none"/>
        </w:tabs>
        <w:spacing w:line="240" w:lineRule="auto" w:before="0" w:after="0"/>
        <w:ind w:left="294" w:right="163" w:firstLine="396"/>
        <w:jc w:val="both"/>
        <w:rPr>
          <w:sz w:val="18"/>
        </w:rPr>
      </w:pPr>
      <w:r>
        <w:rPr>
          <w:color w:val="231F20"/>
          <w:w w:val="95"/>
          <w:sz w:val="18"/>
        </w:rPr>
        <w:t>Slavid R. 10 principles of architecture. Vivays Publishing.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2012. 192 р.</w:t>
      </w:r>
    </w:p>
    <w:p>
      <w:pPr>
        <w:pStyle w:val="ListParagraph"/>
        <w:numPr>
          <w:ilvl w:val="0"/>
          <w:numId w:val="103"/>
        </w:numPr>
        <w:tabs>
          <w:tab w:pos="877" w:val="left" w:leader="none"/>
        </w:tabs>
        <w:spacing w:line="240" w:lineRule="auto" w:before="1" w:after="0"/>
        <w:ind w:left="294" w:right="161" w:firstLine="396"/>
        <w:jc w:val="both"/>
        <w:rPr>
          <w:sz w:val="18"/>
        </w:rPr>
      </w:pPr>
      <w:r>
        <w:rPr>
          <w:color w:val="231F20"/>
          <w:sz w:val="18"/>
        </w:rPr>
        <w:t>Ушаков Д. Н. Большой толковый словарь современ-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ного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русского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языка: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180000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слов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словосочетаний.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Аль-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та-Принт.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2008. 1239 c.</w:t>
      </w:r>
    </w:p>
    <w:p>
      <w:pPr>
        <w:pStyle w:val="ListParagraph"/>
        <w:numPr>
          <w:ilvl w:val="0"/>
          <w:numId w:val="103"/>
        </w:numPr>
        <w:tabs>
          <w:tab w:pos="870" w:val="left" w:leader="none"/>
        </w:tabs>
        <w:spacing w:line="240" w:lineRule="auto" w:before="3" w:after="0"/>
        <w:ind w:left="294" w:right="160" w:firstLine="396"/>
        <w:jc w:val="both"/>
        <w:rPr>
          <w:sz w:val="18"/>
        </w:rPr>
      </w:pPr>
      <w:r>
        <w:rPr>
          <w:color w:val="231F20"/>
          <w:sz w:val="18"/>
        </w:rPr>
        <w:t>Большой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энциклопедический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словарь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/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Гл.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ред.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Прохоров. 2-е изд., перераб. и доп. М.: Большая Российская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энциклопедия.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СПб.: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Норинт.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1997.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1408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0"/>
          <w:numId w:val="103"/>
        </w:numPr>
        <w:tabs>
          <w:tab w:pos="890" w:val="left" w:leader="none"/>
        </w:tabs>
        <w:spacing w:line="240" w:lineRule="auto" w:before="3" w:after="0"/>
        <w:ind w:left="294" w:right="161" w:firstLine="396"/>
        <w:jc w:val="both"/>
        <w:rPr>
          <w:sz w:val="18"/>
        </w:rPr>
      </w:pPr>
      <w:r>
        <w:rPr>
          <w:color w:val="231F20"/>
          <w:sz w:val="18"/>
        </w:rPr>
        <w:t>Словарь медицинских терминов / Т. Б. Боева. Ро-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стов-на-Дону: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Феникс. 2014. 310 c.</w:t>
      </w:r>
    </w:p>
    <w:p>
      <w:pPr>
        <w:pStyle w:val="ListParagraph"/>
        <w:numPr>
          <w:ilvl w:val="0"/>
          <w:numId w:val="103"/>
        </w:numPr>
        <w:tabs>
          <w:tab w:pos="862" w:val="left" w:leader="none"/>
        </w:tabs>
        <w:spacing w:line="240" w:lineRule="auto" w:before="2" w:after="0"/>
        <w:ind w:left="294" w:right="16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Жилищный кодекс Российской Федерации: офиц. текст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от 29.12.2004 № 188-ФЗ в ред. от 05.04.2013 г. // Собрание за-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конодательства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РФ.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03.01.2005.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(часть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C.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14.</w:t>
      </w:r>
    </w:p>
    <w:p>
      <w:pPr>
        <w:pStyle w:val="ListParagraph"/>
        <w:numPr>
          <w:ilvl w:val="0"/>
          <w:numId w:val="103"/>
        </w:numPr>
        <w:tabs>
          <w:tab w:pos="900" w:val="left" w:leader="none"/>
        </w:tabs>
        <w:spacing w:line="240" w:lineRule="auto" w:before="3" w:after="0"/>
        <w:ind w:left="294" w:right="161" w:firstLine="396"/>
        <w:jc w:val="both"/>
        <w:rPr>
          <w:sz w:val="18"/>
        </w:rPr>
      </w:pPr>
      <w:r>
        <w:rPr>
          <w:color w:val="231F20"/>
          <w:sz w:val="18"/>
        </w:rPr>
        <w:t>4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совета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улучшению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офисного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пространства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1"/>
          <w:sz w:val="18"/>
        </w:rPr>
        <w:t> </w:t>
      </w:r>
      <w:hyperlink r:id="rId503">
        <w:r>
          <w:rPr>
            <w:color w:val="231F20"/>
            <w:sz w:val="18"/>
          </w:rPr>
          <w:t>http://hbr-russia.ru/upravlenie/proizvoditelnost-truda/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p14876/#ixzz3K5Mf9HBN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15.12.2019)</w:t>
      </w:r>
    </w:p>
    <w:p>
      <w:pPr>
        <w:pStyle w:val="ListParagraph"/>
        <w:numPr>
          <w:ilvl w:val="0"/>
          <w:numId w:val="103"/>
        </w:numPr>
        <w:tabs>
          <w:tab w:pos="874" w:val="left" w:leader="none"/>
        </w:tabs>
        <w:spacing w:line="240" w:lineRule="auto" w:before="3" w:after="0"/>
        <w:ind w:left="294" w:right="161" w:firstLine="396"/>
        <w:jc w:val="both"/>
        <w:rPr>
          <w:sz w:val="18"/>
        </w:rPr>
      </w:pPr>
      <w:r>
        <w:rPr>
          <w:color w:val="231F20"/>
          <w:sz w:val="18"/>
        </w:rPr>
        <w:t>The 7 Principles of Universal Design URL: www.ncsu.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edu/project/design-projects/sites/cud/content/principles/principles.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html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15.12.2019)</w:t>
      </w:r>
    </w:p>
    <w:p>
      <w:pPr>
        <w:pStyle w:val="ListParagraph"/>
        <w:numPr>
          <w:ilvl w:val="0"/>
          <w:numId w:val="103"/>
        </w:numPr>
        <w:tabs>
          <w:tab w:pos="877" w:val="left" w:leader="none"/>
        </w:tabs>
        <w:spacing w:line="240" w:lineRule="auto" w:before="3" w:after="0"/>
        <w:ind w:left="294" w:right="161" w:firstLine="396"/>
        <w:jc w:val="both"/>
        <w:rPr>
          <w:sz w:val="18"/>
        </w:rPr>
      </w:pPr>
      <w:r>
        <w:rPr>
          <w:color w:val="231F20"/>
          <w:sz w:val="18"/>
        </w:rPr>
        <w:t>Леонтьева Е. Доступная среда и универсальный ди-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зайн глазами инвалида. Базовый курс / Е. Леонтьева. Екате-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ринбург: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Tatlin. 2013. 128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spacing w:after="0" w:line="240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5159" w:space="40"/>
            <w:col w:w="5111"/>
          </w:cols>
        </w:sectPr>
      </w:pPr>
    </w:p>
    <w:p>
      <w:pPr>
        <w:tabs>
          <w:tab w:pos="2472" w:val="left" w:leader="none"/>
        </w:tabs>
        <w:spacing w:line="240" w:lineRule="auto"/>
        <w:ind w:left="16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1041" coordorigin="0,0" coordsize="1990,1990">
            <v:shape style="position:absolute;left:146;top:88;width:1755;height:1898" type="#_x0000_t75" id="docshape1042" stroked="false">
              <v:imagedata r:id="rId504" o:title=""/>
            </v:shape>
            <v:rect style="position:absolute;left:2;top:2;width:1985;height:1985" id="docshape1043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1044" coordorigin="0,0" coordsize="1990,1990">
            <v:shape style="position:absolute;left:138;top:47;width:1849;height:1939" type="#_x0000_t75" id="docshape1045" stroked="false">
              <v:imagedata r:id="rId272" o:title=""/>
            </v:shape>
            <v:rect style="position:absolute;left:2;top:2;width:1985;height:1985" id="docshape1046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1"/>
        <w:jc w:val="left"/>
        <w:rPr>
          <w:sz w:val="21"/>
        </w:rPr>
      </w:pPr>
      <w:r>
        <w:rPr/>
        <w:pict>
          <v:rect style="position:absolute;margin-left:47.896999pt;margin-top:13.356pt;width:482.598pt;height:29.764pt;mso-position-horizontal-relative:page;mso-position-vertical-relative:paragraph;z-index:-15521792;mso-wrap-distance-left:0;mso-wrap-distance-right:0" id="docshape1047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2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16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3"/>
          <w:sz w:val="20"/>
        </w:rPr>
        <w:t> </w:t>
      </w:r>
      <w:r>
        <w:rPr>
          <w:b/>
          <w:color w:val="231F20"/>
          <w:sz w:val="20"/>
        </w:rPr>
        <w:t>727.1</w:t>
      </w:r>
    </w:p>
    <w:p>
      <w:pPr>
        <w:spacing w:before="17"/>
        <w:ind w:left="163" w:right="0" w:firstLine="0"/>
        <w:jc w:val="left"/>
        <w:rPr>
          <w:sz w:val="20"/>
        </w:rPr>
      </w:pPr>
      <w:r>
        <w:rPr>
          <w:i/>
          <w:color w:val="231F20"/>
          <w:sz w:val="20"/>
        </w:rPr>
        <w:t>Вероника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Владимировна</w:t>
      </w:r>
      <w:r>
        <w:rPr>
          <w:i/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Абаева</w:t>
      </w:r>
      <w:r>
        <w:rPr>
          <w:color w:val="231F20"/>
          <w:sz w:val="20"/>
        </w:rPr>
        <w:t>,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магистрант</w:t>
      </w:r>
    </w:p>
    <w:p>
      <w:pPr>
        <w:spacing w:line="256" w:lineRule="auto" w:before="17"/>
        <w:ind w:left="163" w:right="1797" w:firstLine="0"/>
        <w:jc w:val="left"/>
        <w:rPr>
          <w:sz w:val="20"/>
        </w:rPr>
      </w:pPr>
      <w:r>
        <w:rPr>
          <w:i/>
          <w:color w:val="231F20"/>
          <w:sz w:val="20"/>
        </w:rPr>
        <w:t>Андрей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231F20"/>
          <w:sz w:val="20"/>
        </w:rPr>
        <w:t>Викторович</w:t>
      </w:r>
      <w:r>
        <w:rPr>
          <w:i/>
          <w:color w:val="231F20"/>
          <w:spacing w:val="28"/>
          <w:sz w:val="20"/>
        </w:rPr>
        <w:t> </w:t>
      </w:r>
      <w:r>
        <w:rPr>
          <w:i/>
          <w:color w:val="231F20"/>
          <w:sz w:val="20"/>
        </w:rPr>
        <w:t>Суровенков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канд.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архитектуры,</w:t>
      </w:r>
      <w:r>
        <w:rPr>
          <w:color w:val="231F20"/>
          <w:spacing w:val="-6"/>
          <w:w w:val="105"/>
          <w:sz w:val="20"/>
        </w:rPr>
        <w:t> </w:t>
      </w:r>
      <w:r>
        <w:rPr>
          <w:color w:val="231F20"/>
          <w:w w:val="105"/>
          <w:sz w:val="20"/>
        </w:rPr>
        <w:t>доцент</w:t>
      </w:r>
    </w:p>
    <w:p>
      <w:pPr>
        <w:spacing w:line="256" w:lineRule="auto" w:before="2"/>
        <w:ind w:left="163" w:right="945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before="3"/>
        <w:ind w:left="163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11"/>
          <w:sz w:val="20"/>
        </w:rPr>
        <w:t> </w:t>
      </w:r>
      <w:hyperlink r:id="rId505">
        <w:r>
          <w:rPr>
            <w:i/>
            <w:color w:val="231F20"/>
            <w:sz w:val="20"/>
          </w:rPr>
          <w:t>veronika.abaeva@mail.ru</w:t>
        </w:r>
        <w:r>
          <w:rPr>
            <w:color w:val="231F20"/>
            <w:sz w:val="20"/>
          </w:rPr>
          <w:t>,</w:t>
        </w:r>
        <w:r>
          <w:rPr>
            <w:color w:val="231F20"/>
            <w:spacing w:val="12"/>
            <w:sz w:val="20"/>
          </w:rPr>
          <w:t> </w:t>
        </w:r>
      </w:hyperlink>
      <w:hyperlink r:id="rId151">
        <w:r>
          <w:rPr>
            <w:i/>
            <w:color w:val="231F20"/>
            <w:sz w:val="20"/>
          </w:rPr>
          <w:t>9107977@gmail.com</w:t>
        </w:r>
      </w:hyperlink>
    </w:p>
    <w:p>
      <w:pPr>
        <w:spacing w:line="240" w:lineRule="auto" w:before="2"/>
        <w:rPr>
          <w:i/>
          <w:sz w:val="30"/>
        </w:rPr>
      </w:pPr>
      <w:r>
        <w:rPr/>
        <w:br w:type="column"/>
      </w:r>
      <w:r>
        <w:rPr>
          <w:i/>
          <w:sz w:val="30"/>
        </w:rPr>
      </w:r>
    </w:p>
    <w:p>
      <w:pPr>
        <w:spacing w:before="0"/>
        <w:ind w:left="0" w:right="502" w:firstLine="0"/>
        <w:jc w:val="right"/>
        <w:rPr>
          <w:sz w:val="20"/>
        </w:rPr>
      </w:pPr>
      <w:r>
        <w:rPr>
          <w:i/>
          <w:color w:val="231F20"/>
          <w:sz w:val="20"/>
        </w:rPr>
        <w:t>Veronika</w:t>
      </w:r>
      <w:r>
        <w:rPr>
          <w:i/>
          <w:color w:val="231F20"/>
          <w:spacing w:val="14"/>
          <w:sz w:val="20"/>
        </w:rPr>
        <w:t> </w:t>
      </w:r>
      <w:r>
        <w:rPr>
          <w:i/>
          <w:color w:val="231F20"/>
          <w:sz w:val="20"/>
        </w:rPr>
        <w:t>Vladimirovna</w:t>
      </w:r>
      <w:r>
        <w:rPr>
          <w:i/>
          <w:color w:val="231F20"/>
          <w:spacing w:val="10"/>
          <w:sz w:val="20"/>
        </w:rPr>
        <w:t> </w:t>
      </w:r>
      <w:r>
        <w:rPr>
          <w:i/>
          <w:color w:val="231F20"/>
          <w:sz w:val="20"/>
        </w:rPr>
        <w:t>Abaeva</w:t>
      </w:r>
      <w:r>
        <w:rPr>
          <w:color w:val="231F20"/>
          <w:sz w:val="20"/>
        </w:rPr>
        <w:t>,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Master’s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Degree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student</w:t>
      </w:r>
    </w:p>
    <w:p>
      <w:pPr>
        <w:spacing w:line="256" w:lineRule="auto" w:before="18"/>
        <w:ind w:left="1462" w:right="501" w:firstLine="644"/>
        <w:jc w:val="right"/>
        <w:rPr>
          <w:sz w:val="20"/>
        </w:rPr>
      </w:pPr>
      <w:r>
        <w:rPr>
          <w:i/>
          <w:color w:val="231F20"/>
          <w:sz w:val="20"/>
        </w:rPr>
        <w:t>Andrey</w:t>
      </w:r>
      <w:r>
        <w:rPr>
          <w:i/>
          <w:color w:val="231F20"/>
          <w:spacing w:val="10"/>
          <w:sz w:val="20"/>
        </w:rPr>
        <w:t> </w:t>
      </w:r>
      <w:r>
        <w:rPr>
          <w:i/>
          <w:color w:val="231F20"/>
          <w:sz w:val="20"/>
        </w:rPr>
        <w:t>Viktorovich</w:t>
      </w:r>
      <w:r>
        <w:rPr>
          <w:i/>
          <w:color w:val="231F20"/>
          <w:spacing w:val="11"/>
          <w:sz w:val="20"/>
        </w:rPr>
        <w:t> </w:t>
      </w:r>
      <w:r>
        <w:rPr>
          <w:i/>
          <w:color w:val="231F20"/>
          <w:sz w:val="20"/>
        </w:rPr>
        <w:t>Shurovenkov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PhD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Professor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(Saint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Petersburg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State</w:t>
      </w:r>
      <w:r>
        <w:rPr>
          <w:color w:val="231F20"/>
          <w:spacing w:val="-7"/>
          <w:w w:val="105"/>
          <w:sz w:val="20"/>
        </w:rPr>
        <w:t> </w:t>
      </w:r>
      <w:r>
        <w:rPr>
          <w:color w:val="231F20"/>
          <w:w w:val="105"/>
          <w:sz w:val="20"/>
        </w:rPr>
        <w:t>University</w:t>
      </w:r>
    </w:p>
    <w:p>
      <w:pPr>
        <w:spacing w:before="3"/>
        <w:ind w:left="0" w:right="503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7"/>
        <w:ind w:left="0" w:right="501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16"/>
          <w:sz w:val="20"/>
        </w:rPr>
        <w:t> </w:t>
      </w:r>
      <w:hyperlink r:id="rId505">
        <w:r>
          <w:rPr>
            <w:i/>
            <w:color w:val="231F20"/>
            <w:sz w:val="20"/>
          </w:rPr>
          <w:t>veronika.abaeva@mail.ru</w:t>
        </w:r>
        <w:r>
          <w:rPr>
            <w:color w:val="231F20"/>
            <w:sz w:val="20"/>
          </w:rPr>
          <w:t>,</w:t>
        </w:r>
        <w:r>
          <w:rPr>
            <w:color w:val="231F20"/>
            <w:spacing w:val="17"/>
            <w:sz w:val="20"/>
          </w:rPr>
          <w:t> </w:t>
        </w:r>
      </w:hyperlink>
      <w:hyperlink r:id="rId151">
        <w:r>
          <w:rPr>
            <w:i/>
            <w:color w:val="231F20"/>
            <w:sz w:val="20"/>
          </w:rPr>
          <w:t>9107977@gmail.com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818" w:space="140"/>
            <w:col w:w="5352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2"/>
        <w:jc w:val="left"/>
        <w:rPr>
          <w:i/>
          <w:sz w:val="26"/>
        </w:rPr>
      </w:pPr>
    </w:p>
    <w:p>
      <w:pPr>
        <w:pStyle w:val="Heading1"/>
        <w:spacing w:line="249" w:lineRule="auto"/>
        <w:ind w:left="1590" w:right="1928" w:hanging="2"/>
      </w:pPr>
      <w:r>
        <w:rPr>
          <w:color w:val="231F20"/>
        </w:rPr>
        <w:t>АРХИТЕКТУРНО-ДИЗАЙНЕРСКОЕ РЕШЕНИЕ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ОБРАЗОВАТЕЛЬНОГО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УЧРЕЖДЕНИЯ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ВЛАДИКАВКАЗ</w:t>
      </w:r>
    </w:p>
    <w:p>
      <w:pPr>
        <w:pStyle w:val="BodyText"/>
        <w:spacing w:before="229"/>
        <w:ind w:left="1837" w:right="2175"/>
        <w:jc w:val="center"/>
      </w:pPr>
      <w:r>
        <w:rPr>
          <w:color w:val="231F20"/>
          <w:spacing w:val="-1"/>
        </w:rPr>
        <w:t>ARCHITECTURAL</w:t>
      </w:r>
      <w:r>
        <w:rPr>
          <w:color w:val="231F20"/>
          <w:spacing w:val="-13"/>
        </w:rPr>
        <w:t> </w:t>
      </w:r>
      <w:r>
        <w:rPr>
          <w:color w:val="231F20"/>
        </w:rPr>
        <w:t>DESIGN</w:t>
      </w:r>
      <w:r>
        <w:rPr>
          <w:color w:val="231F20"/>
          <w:spacing w:val="-4"/>
        </w:rPr>
        <w:t> </w:t>
      </w:r>
      <w:r>
        <w:rPr>
          <w:color w:val="231F20"/>
        </w:rPr>
        <w:t>SOLUTION</w:t>
      </w:r>
    </w:p>
    <w:p>
      <w:pPr>
        <w:pStyle w:val="BodyText"/>
        <w:spacing w:before="12"/>
        <w:ind w:left="896" w:right="1233"/>
        <w:jc w:val="center"/>
      </w:pP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EDUCATIONAL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INSTITUTION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VLADIKAVKAZ</w:t>
      </w:r>
    </w:p>
    <w:p>
      <w:pPr>
        <w:spacing w:line="249" w:lineRule="auto" w:before="228"/>
        <w:ind w:left="163" w:right="499" w:firstLine="396"/>
        <w:jc w:val="right"/>
        <w:rPr>
          <w:sz w:val="20"/>
        </w:rPr>
      </w:pPr>
      <w:r>
        <w:rPr>
          <w:color w:val="231F20"/>
          <w:sz w:val="20"/>
        </w:rPr>
        <w:t>Образовательный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смысл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жизни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ребёнка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несут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не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только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учебники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уроки,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но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также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общение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со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свер-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стниками,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внешкольные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впечатления,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и,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конечно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же,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пространства,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которые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ребёнок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осваивает.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современной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России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существует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очень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много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учебных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заведений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построек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прошлого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века.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Большинство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наших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школьных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зданий — это типовые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коробки, подобные зданиям заводов,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поликлиник, казарм 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общежитий. Они не соответ-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ствуют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ни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техническим,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ни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эстетическим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нормам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современного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общества.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Поэтому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наше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время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просто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необ-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ходимо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заняться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их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обновлением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модернизацией.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Школы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нуждаются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изменениях,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которые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затронули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бы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не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только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образовательные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аспекты,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но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способствовали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трансформациям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традиционного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школьного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простран-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ства,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так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как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его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организация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во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многом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определяет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учебный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процесс,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общую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атмосферу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школе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целом.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статье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раскрыта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тема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модернизации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улучшению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школьного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пространства.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Посредством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изменений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необходимо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обеспечить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непрерывный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образовательный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процесс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разных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форматах,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психологический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физи-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ческий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комфорт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учеников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учителей,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а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также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свободу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самовыражения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общения.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Модернизация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школьной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образовательной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среды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данной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работе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рассматривается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позиции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архитектурно-дизайнерских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средств.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Пред-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лагается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концепция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преобразования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конкретной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школы.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примере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проекта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формулируются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обобщенные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ар-</w:t>
      </w:r>
    </w:p>
    <w:p>
      <w:pPr>
        <w:spacing w:before="11"/>
        <w:ind w:left="163" w:right="0" w:firstLine="0"/>
        <w:jc w:val="left"/>
        <w:rPr>
          <w:sz w:val="20"/>
        </w:rPr>
      </w:pPr>
      <w:r>
        <w:rPr>
          <w:color w:val="231F20"/>
          <w:sz w:val="20"/>
        </w:rPr>
        <w:t>хитектурно-дизайнерские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приемы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преобразования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школьных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пространств.</w:t>
      </w:r>
    </w:p>
    <w:p>
      <w:pPr>
        <w:spacing w:line="249" w:lineRule="auto" w:before="10"/>
        <w:ind w:left="163" w:right="504" w:firstLine="396"/>
        <w:jc w:val="both"/>
        <w:rPr>
          <w:sz w:val="20"/>
        </w:rPr>
      </w:pPr>
      <w:r>
        <w:rPr>
          <w:i/>
          <w:color w:val="231F20"/>
          <w:sz w:val="20"/>
        </w:rPr>
        <w:t>Ключевые слова</w:t>
      </w:r>
      <w:r>
        <w:rPr>
          <w:color w:val="231F20"/>
          <w:sz w:val="20"/>
        </w:rPr>
        <w:t>: школа, модернизация, школьная среда, развитие, инновации, образовательный процесс,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обновление,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культура.</w:t>
      </w:r>
    </w:p>
    <w:p>
      <w:pPr>
        <w:pStyle w:val="BodyText"/>
        <w:spacing w:before="10"/>
        <w:jc w:val="left"/>
        <w:rPr>
          <w:sz w:val="19"/>
        </w:rPr>
      </w:pPr>
    </w:p>
    <w:p>
      <w:pPr>
        <w:spacing w:line="249" w:lineRule="auto" w:before="0"/>
        <w:ind w:left="163" w:right="496" w:firstLine="396"/>
        <w:jc w:val="both"/>
        <w:rPr>
          <w:sz w:val="20"/>
        </w:rPr>
      </w:pPr>
      <w:r>
        <w:rPr>
          <w:color w:val="231F20"/>
          <w:sz w:val="20"/>
        </w:rPr>
        <w:t>Educational meaning in the child’s life is not only textbooks and lessons, but also communication with peers, 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extracurricular experiences, and, of course, the spaces that the child develops. In modern Russia, there are a lot of edu-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cational institutions-buildings of the last century. Most of our school buildings are standard boxes, similar to the build-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ings of factories, clinics, barracks, and dormitories. They do not meet the technical or aesthetic standards of modern so-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ciety. Therefore, in our time, you just need to do their updating and modernization. Schools need changes that would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affect not only the educational aspects, but also contribute to the transformation of the traditional school space, since its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organization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largely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determines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educational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process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overall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atmosphere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school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as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whole.</w:t>
      </w:r>
    </w:p>
    <w:p>
      <w:pPr>
        <w:spacing w:line="249" w:lineRule="auto" w:before="5"/>
        <w:ind w:left="163" w:right="495" w:firstLine="396"/>
        <w:jc w:val="both"/>
        <w:rPr>
          <w:sz w:val="20"/>
        </w:rPr>
      </w:pPr>
      <w:r>
        <w:rPr>
          <w:color w:val="231F20"/>
          <w:sz w:val="20"/>
        </w:rPr>
        <w:t>The article deals with the topic of modernization and improvement of school space. Through changes, it is neces-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sary to ensure a continuous educational process in different formats, the psychological and physical comfort of students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and teachers, as well as freedom of expression and communication. Modernization of the school educational environ-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ment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this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paper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considered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from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point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view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architectural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design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tools.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concept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transforming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a particular school is proposed. On the example of the project, generalized architectural and design techniques for trans-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forming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school spaces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formulated.</w:t>
      </w:r>
    </w:p>
    <w:p>
      <w:pPr>
        <w:spacing w:line="249" w:lineRule="auto" w:before="5"/>
        <w:ind w:left="163" w:right="505" w:firstLine="396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 school, modernization, school environment, development, innovation, educational process, renewal,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105"/>
          <w:sz w:val="20"/>
        </w:rPr>
        <w:t>culture.</w:t>
      </w:r>
    </w:p>
    <w:p>
      <w:pPr>
        <w:spacing w:after="0" w:line="249" w:lineRule="auto"/>
        <w:jc w:val="both"/>
        <w:rPr>
          <w:sz w:val="20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Heading2"/>
        <w:spacing w:before="74"/>
        <w:ind w:left="900"/>
        <w:jc w:val="left"/>
      </w:pPr>
      <w:r>
        <w:rPr>
          <w:color w:val="231F20"/>
        </w:rPr>
        <w:t>Введение</w:t>
      </w:r>
    </w:p>
    <w:p>
      <w:pPr>
        <w:pStyle w:val="BodyText"/>
        <w:spacing w:line="249" w:lineRule="auto" w:before="12"/>
        <w:ind w:left="503" w:firstLine="396"/>
      </w:pPr>
      <w:r>
        <w:rPr>
          <w:color w:val="231F20"/>
        </w:rPr>
        <w:t>Сегодня образовательное учреждение –</w:t>
      </w:r>
      <w:r>
        <w:rPr>
          <w:color w:val="231F20"/>
          <w:spacing w:val="1"/>
        </w:rPr>
        <w:t> </w:t>
      </w:r>
      <w:r>
        <w:rPr>
          <w:color w:val="231F20"/>
        </w:rPr>
        <w:t>это место, где человек развивается в различ-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1"/>
        </w:rPr>
        <w:t> </w:t>
      </w:r>
      <w:r>
        <w:rPr>
          <w:color w:val="231F20"/>
        </w:rPr>
        <w:t>сферах,</w:t>
      </w:r>
      <w:r>
        <w:rPr>
          <w:color w:val="231F20"/>
          <w:spacing w:val="1"/>
        </w:rPr>
        <w:t> </w:t>
      </w:r>
      <w:r>
        <w:rPr>
          <w:color w:val="231F20"/>
        </w:rPr>
        <w:t>соответственно</w:t>
      </w:r>
      <w:r>
        <w:rPr>
          <w:color w:val="231F20"/>
          <w:spacing w:val="1"/>
        </w:rPr>
        <w:t> </w:t>
      </w:r>
      <w:r>
        <w:rPr>
          <w:color w:val="231F20"/>
        </w:rPr>
        <w:t>очень</w:t>
      </w:r>
      <w:r>
        <w:rPr>
          <w:color w:val="231F20"/>
          <w:spacing w:val="1"/>
        </w:rPr>
        <w:t> </w:t>
      </w:r>
      <w:r>
        <w:rPr>
          <w:color w:val="231F20"/>
        </w:rPr>
        <w:t>важную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роль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играет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окружающая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обстановка,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ведь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она</w:t>
      </w:r>
      <w:r>
        <w:rPr>
          <w:color w:val="231F20"/>
          <w:spacing w:val="-58"/>
        </w:rPr>
        <w:t> </w:t>
      </w:r>
      <w:r>
        <w:rPr>
          <w:color w:val="231F20"/>
        </w:rPr>
        <w:t>значительно влияет на восприятие информа-</w:t>
      </w:r>
      <w:r>
        <w:rPr>
          <w:color w:val="231F20"/>
          <w:spacing w:val="1"/>
        </w:rPr>
        <w:t> </w:t>
      </w:r>
      <w:r>
        <w:rPr>
          <w:color w:val="231F20"/>
        </w:rPr>
        <w:t>ции. Благоприятная, открытая, комфортная,</w:t>
      </w:r>
      <w:r>
        <w:rPr>
          <w:color w:val="231F20"/>
          <w:spacing w:val="1"/>
        </w:rPr>
        <w:t> </w:t>
      </w:r>
      <w:r>
        <w:rPr>
          <w:color w:val="231F20"/>
        </w:rPr>
        <w:t>формируемая совместными усилиями учени-</w:t>
      </w:r>
      <w:r>
        <w:rPr>
          <w:color w:val="231F20"/>
          <w:spacing w:val="-57"/>
        </w:rPr>
        <w:t> </w:t>
      </w:r>
      <w:r>
        <w:rPr>
          <w:color w:val="231F20"/>
        </w:rPr>
        <w:t>ков и учителей школьная среда положитель-</w:t>
      </w:r>
      <w:r>
        <w:rPr>
          <w:color w:val="231F20"/>
          <w:spacing w:val="1"/>
        </w:rPr>
        <w:t> </w:t>
      </w:r>
      <w:r>
        <w:rPr>
          <w:color w:val="231F20"/>
        </w:rPr>
        <w:t>но влияет на их мотивацию учиться и учить,</w:t>
      </w:r>
      <w:r>
        <w:rPr>
          <w:color w:val="231F20"/>
          <w:spacing w:val="1"/>
        </w:rPr>
        <w:t> </w:t>
      </w:r>
      <w:r>
        <w:rPr>
          <w:color w:val="231F20"/>
        </w:rPr>
        <w:t>а также помогает укреплению связей внутри</w:t>
      </w:r>
      <w:r>
        <w:rPr>
          <w:color w:val="231F20"/>
          <w:spacing w:val="1"/>
        </w:rPr>
        <w:t> </w:t>
      </w:r>
      <w:r>
        <w:rPr>
          <w:color w:val="231F20"/>
        </w:rPr>
        <w:t>сообщества, которое формируется вокруг та-</w:t>
      </w:r>
      <w:r>
        <w:rPr>
          <w:color w:val="231F20"/>
          <w:spacing w:val="-57"/>
        </w:rPr>
        <w:t> </w:t>
      </w:r>
      <w:r>
        <w:rPr>
          <w:color w:val="231F20"/>
        </w:rPr>
        <w:t>кой</w:t>
      </w:r>
      <w:r>
        <w:rPr>
          <w:color w:val="231F20"/>
          <w:spacing w:val="-1"/>
        </w:rPr>
        <w:t> </w:t>
      </w:r>
      <w:r>
        <w:rPr>
          <w:color w:val="231F20"/>
        </w:rPr>
        <w:t>школы</w:t>
      </w:r>
      <w:r>
        <w:rPr>
          <w:color w:val="231F20"/>
          <w:spacing w:val="-2"/>
        </w:rPr>
        <w:t> </w:t>
      </w:r>
      <w:r>
        <w:rPr>
          <w:color w:val="231F20"/>
        </w:rPr>
        <w:t>[1].</w:t>
      </w:r>
    </w:p>
    <w:p>
      <w:pPr>
        <w:pStyle w:val="BodyText"/>
        <w:spacing w:line="249" w:lineRule="auto" w:before="12"/>
        <w:ind w:left="503" w:right="1" w:firstLine="396"/>
      </w:pPr>
      <w:r>
        <w:rPr>
          <w:color w:val="231F20"/>
        </w:rPr>
        <w:t>Образовательная среда складывается из</w:t>
      </w:r>
      <w:r>
        <w:rPr>
          <w:color w:val="231F20"/>
          <w:spacing w:val="1"/>
        </w:rPr>
        <w:t> </w:t>
      </w:r>
      <w:r>
        <w:rPr>
          <w:color w:val="231F20"/>
        </w:rPr>
        <w:t>материально-пространственного окружения,</w:t>
      </w:r>
      <w:r>
        <w:rPr>
          <w:color w:val="231F20"/>
          <w:spacing w:val="1"/>
        </w:rPr>
        <w:t> </w:t>
      </w:r>
      <w:r>
        <w:rPr>
          <w:color w:val="231F20"/>
        </w:rPr>
        <w:t>технического оснащения и компетенций пе-</w:t>
      </w:r>
      <w:r>
        <w:rPr>
          <w:color w:val="231F20"/>
          <w:spacing w:val="1"/>
        </w:rPr>
        <w:t> </w:t>
      </w:r>
      <w:r>
        <w:rPr>
          <w:color w:val="231F20"/>
        </w:rPr>
        <w:t>дагогов. В рамках данной работы рассматри-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ваются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вопросы</w:t>
      </w:r>
      <w:r>
        <w:rPr>
          <w:color w:val="231F20"/>
          <w:spacing w:val="-13"/>
        </w:rPr>
        <w:t> </w:t>
      </w:r>
      <w:r>
        <w:rPr>
          <w:color w:val="231F20"/>
        </w:rPr>
        <w:t>материально-пространствен-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ной организации, формирования эстетического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образа,</w:t>
      </w:r>
      <w:r>
        <w:rPr>
          <w:color w:val="231F20"/>
          <w:spacing w:val="-1"/>
        </w:rPr>
        <w:t> </w:t>
      </w:r>
      <w:r>
        <w:rPr>
          <w:color w:val="231F20"/>
        </w:rPr>
        <w:t>цветового</w:t>
      </w:r>
      <w:r>
        <w:rPr>
          <w:color w:val="231F20"/>
          <w:spacing w:val="-1"/>
        </w:rPr>
        <w:t> </w:t>
      </w:r>
      <w:r>
        <w:rPr>
          <w:color w:val="231F20"/>
        </w:rPr>
        <w:t>решения [2].</w:t>
      </w:r>
    </w:p>
    <w:p>
      <w:pPr>
        <w:pStyle w:val="BodyText"/>
        <w:spacing w:before="4"/>
        <w:jc w:val="left"/>
        <w:rPr>
          <w:sz w:val="20"/>
        </w:rPr>
      </w:pPr>
    </w:p>
    <w:p>
      <w:pPr>
        <w:pStyle w:val="Heading2"/>
        <w:spacing w:line="249" w:lineRule="auto"/>
        <w:ind w:left="503" w:right="1" w:firstLine="396"/>
      </w:pPr>
      <w:r>
        <w:rPr>
          <w:color w:val="231F20"/>
        </w:rPr>
        <w:t>Анализ существующих школ г. Влади-</w:t>
      </w:r>
      <w:r>
        <w:rPr>
          <w:color w:val="231F20"/>
          <w:spacing w:val="-57"/>
        </w:rPr>
        <w:t> </w:t>
      </w:r>
      <w:r>
        <w:rPr>
          <w:color w:val="231F20"/>
        </w:rPr>
        <w:t>кавказ</w:t>
      </w:r>
    </w:p>
    <w:p>
      <w:pPr>
        <w:pStyle w:val="BodyText"/>
        <w:spacing w:line="249" w:lineRule="auto" w:before="2"/>
        <w:ind w:left="503" w:firstLine="396"/>
      </w:pPr>
      <w:r>
        <w:rPr>
          <w:color w:val="231F20"/>
        </w:rPr>
        <w:t>Для выполнения проекта был проанали-</w:t>
      </w:r>
      <w:r>
        <w:rPr>
          <w:color w:val="231F20"/>
          <w:spacing w:val="1"/>
        </w:rPr>
        <w:t> </w:t>
      </w:r>
      <w:r>
        <w:rPr>
          <w:color w:val="231F20"/>
        </w:rPr>
        <w:t>зирован ряд школ г. Владикавказ. Выявлены</w:t>
      </w:r>
      <w:r>
        <w:rPr>
          <w:color w:val="231F20"/>
          <w:spacing w:val="1"/>
        </w:rPr>
        <w:t> </w:t>
      </w:r>
      <w:r>
        <w:rPr>
          <w:color w:val="231F20"/>
        </w:rPr>
        <w:t>особенности:</w:t>
      </w:r>
    </w:p>
    <w:p>
      <w:pPr>
        <w:pStyle w:val="ListParagraph"/>
        <w:numPr>
          <w:ilvl w:val="0"/>
          <w:numId w:val="104"/>
        </w:numPr>
        <w:tabs>
          <w:tab w:pos="1178" w:val="left" w:leader="none"/>
        </w:tabs>
        <w:spacing w:line="249" w:lineRule="auto" w:before="3" w:after="0"/>
        <w:ind w:left="503" w:right="1" w:firstLine="396"/>
        <w:jc w:val="both"/>
        <w:rPr>
          <w:sz w:val="24"/>
        </w:rPr>
      </w:pPr>
      <w:r>
        <w:rPr>
          <w:color w:val="231F20"/>
          <w:sz w:val="24"/>
        </w:rPr>
        <w:t>Школы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распределены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неравномерно.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Районы застройки второй половины XX века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обеспечены школами более равномерно, чем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центральные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исторические.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Школы,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распо-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ложенные в историческом центре, преиму-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щественно находятся в стесненных по совре-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менным</w:t>
      </w:r>
      <w:r>
        <w:rPr>
          <w:color w:val="231F20"/>
          <w:spacing w:val="26"/>
          <w:w w:val="95"/>
          <w:sz w:val="24"/>
        </w:rPr>
        <w:t> </w:t>
      </w:r>
      <w:r>
        <w:rPr>
          <w:color w:val="231F20"/>
          <w:w w:val="95"/>
          <w:sz w:val="24"/>
        </w:rPr>
        <w:t>меркам</w:t>
      </w:r>
      <w:r>
        <w:rPr>
          <w:color w:val="231F20"/>
          <w:spacing w:val="29"/>
          <w:w w:val="95"/>
          <w:sz w:val="24"/>
        </w:rPr>
        <w:t> </w:t>
      </w:r>
      <w:r>
        <w:rPr>
          <w:color w:val="231F20"/>
          <w:w w:val="95"/>
          <w:sz w:val="24"/>
        </w:rPr>
        <w:t>градостроительных</w:t>
      </w:r>
      <w:r>
        <w:rPr>
          <w:color w:val="231F20"/>
          <w:spacing w:val="28"/>
          <w:w w:val="95"/>
          <w:sz w:val="24"/>
        </w:rPr>
        <w:t> </w:t>
      </w:r>
      <w:r>
        <w:rPr>
          <w:color w:val="231F20"/>
          <w:w w:val="95"/>
          <w:sz w:val="24"/>
        </w:rPr>
        <w:t>условиях,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с трудом отвечают социальным запросам на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количество образовательных мест. В настоя-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щее время наблюдается их дефицит. Школы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вмещают большее количество учащихся, чем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то, на которое они рассчитаны. Школа часто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выбирается не по месту проживания, а по ка-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честву образования и другим критериям. Это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приводит к неравномерному распределению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количества учащихся. Существует проблема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транспортной доступности, нехватки парко-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вочных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мест.</w:t>
      </w:r>
    </w:p>
    <w:p>
      <w:pPr>
        <w:pStyle w:val="ListParagraph"/>
        <w:numPr>
          <w:ilvl w:val="0"/>
          <w:numId w:val="104"/>
        </w:numPr>
        <w:tabs>
          <w:tab w:pos="1186" w:val="left" w:leader="none"/>
        </w:tabs>
        <w:spacing w:line="249" w:lineRule="auto" w:before="17" w:after="0"/>
        <w:ind w:left="503" w:right="0" w:firstLine="396"/>
        <w:jc w:val="both"/>
        <w:rPr>
          <w:sz w:val="24"/>
        </w:rPr>
      </w:pPr>
      <w:r>
        <w:rPr>
          <w:color w:val="231F20"/>
          <w:sz w:val="24"/>
        </w:rPr>
        <w:t>Материально-пространственная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ор-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ганизация</w:t>
      </w:r>
      <w:r>
        <w:rPr>
          <w:color w:val="231F20"/>
          <w:spacing w:val="36"/>
          <w:sz w:val="24"/>
        </w:rPr>
        <w:t> </w:t>
      </w:r>
      <w:r>
        <w:rPr>
          <w:color w:val="231F20"/>
          <w:sz w:val="24"/>
        </w:rPr>
        <w:t>школ</w:t>
      </w:r>
      <w:r>
        <w:rPr>
          <w:color w:val="231F20"/>
          <w:spacing w:val="36"/>
          <w:sz w:val="24"/>
        </w:rPr>
        <w:t> </w:t>
      </w:r>
      <w:r>
        <w:rPr>
          <w:color w:val="231F20"/>
          <w:sz w:val="24"/>
        </w:rPr>
        <w:t>г.</w:t>
      </w:r>
      <w:r>
        <w:rPr>
          <w:color w:val="231F20"/>
          <w:spacing w:val="36"/>
          <w:sz w:val="24"/>
        </w:rPr>
        <w:t> </w:t>
      </w:r>
      <w:r>
        <w:rPr>
          <w:color w:val="231F20"/>
          <w:sz w:val="24"/>
        </w:rPr>
        <w:t>Владикавказ</w:t>
      </w:r>
      <w:r>
        <w:rPr>
          <w:color w:val="231F20"/>
          <w:spacing w:val="36"/>
          <w:sz w:val="24"/>
        </w:rPr>
        <w:t> </w:t>
      </w:r>
      <w:r>
        <w:rPr>
          <w:color w:val="231F20"/>
          <w:sz w:val="24"/>
        </w:rPr>
        <w:t>различается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зависит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от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расположения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городе.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разные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исторические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периоды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ростом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города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фор-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мированием новых районов появлялись новые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2"/>
          <w:sz w:val="24"/>
        </w:rPr>
        <w:t>здания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школ.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Отличия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связаны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нормативны-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ми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требованиями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к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архитектурным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решени-</w:t>
      </w:r>
    </w:p>
    <w:p>
      <w:pPr>
        <w:pStyle w:val="BodyText"/>
        <w:spacing w:line="249" w:lineRule="auto" w:before="78"/>
        <w:ind w:left="296" w:right="160"/>
      </w:pPr>
      <w:r>
        <w:rPr/>
        <w:br w:type="column"/>
      </w:r>
      <w:r>
        <w:rPr>
          <w:color w:val="231F20"/>
        </w:rPr>
        <w:t>ям</w:t>
      </w:r>
      <w:r>
        <w:rPr>
          <w:color w:val="231F20"/>
          <w:spacing w:val="-13"/>
        </w:rPr>
        <w:t> </w:t>
      </w:r>
      <w:r>
        <w:rPr>
          <w:color w:val="231F20"/>
        </w:rPr>
        <w:t>школ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момент</w:t>
      </w:r>
      <w:r>
        <w:rPr>
          <w:color w:val="231F20"/>
          <w:spacing w:val="-12"/>
        </w:rPr>
        <w:t> </w:t>
      </w:r>
      <w:r>
        <w:rPr>
          <w:color w:val="231F20"/>
        </w:rPr>
        <w:t>постройки,</w:t>
      </w:r>
      <w:r>
        <w:rPr>
          <w:color w:val="231F20"/>
          <w:spacing w:val="-13"/>
        </w:rPr>
        <w:t> </w:t>
      </w:r>
      <w:r>
        <w:rPr>
          <w:color w:val="231F20"/>
        </w:rPr>
        <w:t>численностью</w:t>
      </w:r>
      <w:r>
        <w:rPr>
          <w:color w:val="231F20"/>
          <w:spacing w:val="-57"/>
        </w:rPr>
        <w:t> </w:t>
      </w:r>
      <w:r>
        <w:rPr>
          <w:color w:val="231F20"/>
        </w:rPr>
        <w:t>населения,</w:t>
      </w:r>
      <w:r>
        <w:rPr>
          <w:color w:val="231F20"/>
          <w:spacing w:val="1"/>
        </w:rPr>
        <w:t> </w:t>
      </w:r>
      <w:r>
        <w:rPr>
          <w:color w:val="231F20"/>
        </w:rPr>
        <w:t>особенностями</w:t>
      </w:r>
      <w:r>
        <w:rPr>
          <w:color w:val="231F20"/>
          <w:spacing w:val="1"/>
        </w:rPr>
        <w:t> </w:t>
      </w:r>
      <w:r>
        <w:rPr>
          <w:color w:val="231F20"/>
        </w:rPr>
        <w:t>образовательно-</w:t>
      </w:r>
      <w:r>
        <w:rPr>
          <w:color w:val="231F20"/>
          <w:spacing w:val="1"/>
        </w:rPr>
        <w:t> </w:t>
      </w:r>
      <w:r>
        <w:rPr>
          <w:color w:val="231F20"/>
        </w:rPr>
        <w:t>го процесса определённого периода, этапом</w:t>
      </w:r>
      <w:r>
        <w:rPr>
          <w:color w:val="231F20"/>
          <w:spacing w:val="1"/>
        </w:rPr>
        <w:t> </w:t>
      </w:r>
      <w:r>
        <w:rPr>
          <w:color w:val="231F20"/>
        </w:rPr>
        <w:t>технологического</w:t>
      </w:r>
      <w:r>
        <w:rPr>
          <w:color w:val="231F20"/>
          <w:spacing w:val="39"/>
        </w:rPr>
        <w:t> </w:t>
      </w:r>
      <w:r>
        <w:rPr>
          <w:color w:val="231F20"/>
        </w:rPr>
        <w:t>развития</w:t>
      </w:r>
      <w:r>
        <w:rPr>
          <w:color w:val="231F20"/>
          <w:spacing w:val="40"/>
        </w:rPr>
        <w:t> </w:t>
      </w:r>
      <w:r>
        <w:rPr>
          <w:color w:val="231F20"/>
        </w:rPr>
        <w:t>и</w:t>
      </w:r>
      <w:r>
        <w:rPr>
          <w:color w:val="231F20"/>
          <w:spacing w:val="40"/>
        </w:rPr>
        <w:t> </w:t>
      </w:r>
      <w:r>
        <w:rPr>
          <w:color w:val="231F20"/>
        </w:rPr>
        <w:t>требованиями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к материально-техническому </w:t>
      </w:r>
      <w:r>
        <w:rPr>
          <w:color w:val="231F20"/>
          <w:spacing w:val="-1"/>
        </w:rPr>
        <w:t>сопровождению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учебного процесса. Часто учебные учреждения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располагаются в зданиях, приспособленных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под образовательную функцию. Школы в цен-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тре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организованы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учетом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допущений</w:t>
      </w:r>
      <w:r>
        <w:rPr>
          <w:color w:val="231F20"/>
          <w:spacing w:val="-58"/>
        </w:rPr>
        <w:t> </w:t>
      </w:r>
      <w:r>
        <w:rPr>
          <w:color w:val="231F20"/>
        </w:rPr>
        <w:t>современных проектных норм, на грани ком-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форта. Здания школ, расположенные в перифе-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рийных микрорайонах, отличаются выверен-</w:t>
      </w:r>
      <w:r>
        <w:rPr>
          <w:color w:val="231F20"/>
          <w:spacing w:val="-57"/>
        </w:rPr>
        <w:t> </w:t>
      </w:r>
      <w:r>
        <w:rPr>
          <w:color w:val="231F20"/>
        </w:rPr>
        <w:t>ностью объемно-планировочной структуры,</w:t>
      </w:r>
      <w:r>
        <w:rPr>
          <w:color w:val="231F20"/>
          <w:spacing w:val="1"/>
        </w:rPr>
        <w:t> </w:t>
      </w:r>
      <w:r>
        <w:rPr>
          <w:color w:val="231F20"/>
        </w:rPr>
        <w:t>оптимальной с точки зрения традиционного</w:t>
      </w:r>
      <w:r>
        <w:rPr>
          <w:color w:val="231F20"/>
          <w:spacing w:val="1"/>
        </w:rPr>
        <w:t> </w:t>
      </w:r>
      <w:r>
        <w:rPr>
          <w:color w:val="231F20"/>
        </w:rPr>
        <w:t>образовательного</w:t>
      </w:r>
      <w:r>
        <w:rPr>
          <w:color w:val="231F20"/>
          <w:spacing w:val="-3"/>
        </w:rPr>
        <w:t> </w:t>
      </w:r>
      <w:r>
        <w:rPr>
          <w:color w:val="231F20"/>
        </w:rPr>
        <w:t>процесса</w:t>
      </w:r>
      <w:r>
        <w:rPr>
          <w:color w:val="231F20"/>
          <w:spacing w:val="-2"/>
        </w:rPr>
        <w:t> </w:t>
      </w:r>
      <w:r>
        <w:rPr>
          <w:color w:val="231F20"/>
        </w:rPr>
        <w:t>СССР.</w:t>
      </w:r>
    </w:p>
    <w:p>
      <w:pPr>
        <w:pStyle w:val="ListParagraph"/>
        <w:numPr>
          <w:ilvl w:val="0"/>
          <w:numId w:val="105"/>
        </w:numPr>
        <w:tabs>
          <w:tab w:pos="958" w:val="left" w:leader="none"/>
        </w:tabs>
        <w:spacing w:line="249" w:lineRule="auto" w:before="15" w:after="0"/>
        <w:ind w:left="296" w:right="161" w:firstLine="396"/>
        <w:jc w:val="both"/>
        <w:rPr>
          <w:sz w:val="24"/>
        </w:rPr>
      </w:pPr>
      <w:r>
        <w:rPr>
          <w:color w:val="231F20"/>
          <w:spacing w:val="-2"/>
          <w:sz w:val="24"/>
        </w:rPr>
        <w:t>Территории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участков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недостаточно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для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размещения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всех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функций,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требуемых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норма-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ми.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Как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правило,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школы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имеют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участок,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но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он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вмещает только некоторые функции из реко-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мендованных. Поскольку градостроительные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условия на разных участках отличаются, набор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функций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школьных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участках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так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же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варьи-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руется, что создает неравные условия обуче-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2"/>
          <w:w w:val="95"/>
          <w:sz w:val="24"/>
        </w:rPr>
        <w:t>ния.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Это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2"/>
          <w:w w:val="95"/>
          <w:sz w:val="24"/>
        </w:rPr>
        <w:t>приводит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к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определенной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конкуренции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неравномерному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распределению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учащихся.</w:t>
      </w:r>
    </w:p>
    <w:p>
      <w:pPr>
        <w:pStyle w:val="ListParagraph"/>
        <w:numPr>
          <w:ilvl w:val="0"/>
          <w:numId w:val="105"/>
        </w:numPr>
        <w:tabs>
          <w:tab w:pos="963" w:val="left" w:leader="none"/>
        </w:tabs>
        <w:spacing w:line="249" w:lineRule="auto" w:before="10" w:after="0"/>
        <w:ind w:left="296" w:right="160" w:firstLine="396"/>
        <w:jc w:val="both"/>
        <w:rPr>
          <w:sz w:val="24"/>
        </w:rPr>
      </w:pPr>
      <w:r>
        <w:rPr>
          <w:color w:val="231F20"/>
          <w:sz w:val="24"/>
        </w:rPr>
        <w:t>Принцип планировочной организации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2"/>
          <w:sz w:val="24"/>
        </w:rPr>
        <w:t>существующих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школ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–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ячейковый.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Школы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от-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личаются по форме застройки, но во всех су-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ществующих зданиях выражено выделение пе-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регородками отдельных помещений с разными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w w:val="95"/>
          <w:sz w:val="24"/>
        </w:rPr>
        <w:t>функциями. Помещения связаны протяжённы-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ми коммуникациями – рекреационными про-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странствами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или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коридорами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[3].</w:t>
      </w:r>
    </w:p>
    <w:p>
      <w:pPr>
        <w:pStyle w:val="ListParagraph"/>
        <w:numPr>
          <w:ilvl w:val="0"/>
          <w:numId w:val="105"/>
        </w:numPr>
        <w:tabs>
          <w:tab w:pos="948" w:val="left" w:leader="none"/>
        </w:tabs>
        <w:spacing w:line="249" w:lineRule="auto" w:before="8" w:after="0"/>
        <w:ind w:left="296" w:right="160" w:firstLine="396"/>
        <w:jc w:val="both"/>
        <w:rPr>
          <w:sz w:val="24"/>
        </w:rPr>
      </w:pPr>
      <w:r>
        <w:rPr>
          <w:color w:val="231F20"/>
          <w:w w:val="90"/>
          <w:sz w:val="24"/>
        </w:rPr>
        <w:t>Масштаб помещений – камерный. Ощуще-</w:t>
      </w:r>
      <w:r>
        <w:rPr>
          <w:color w:val="231F20"/>
          <w:spacing w:val="-51"/>
          <w:w w:val="90"/>
          <w:sz w:val="24"/>
        </w:rPr>
        <w:t> </w:t>
      </w:r>
      <w:r>
        <w:rPr>
          <w:color w:val="231F20"/>
          <w:spacing w:val="-1"/>
          <w:w w:val="95"/>
          <w:sz w:val="24"/>
        </w:rPr>
        <w:t>ние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масштаба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школьных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пространств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определя-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ется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в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основном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высотой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помещения,</w:t>
      </w:r>
      <w:r>
        <w:rPr>
          <w:color w:val="231F20"/>
          <w:spacing w:val="-9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поскольку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0"/>
          <w:sz w:val="24"/>
        </w:rPr>
        <w:t>площади примерно одинаковы и близки к норма-</w:t>
      </w:r>
      <w:r>
        <w:rPr>
          <w:color w:val="231F20"/>
          <w:spacing w:val="1"/>
          <w:w w:val="90"/>
          <w:sz w:val="24"/>
        </w:rPr>
        <w:t> </w:t>
      </w:r>
      <w:r>
        <w:rPr>
          <w:color w:val="231F20"/>
          <w:spacing w:val="-1"/>
          <w:w w:val="95"/>
          <w:sz w:val="24"/>
        </w:rPr>
        <w:t>тивным.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Так,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в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исторических</w:t>
      </w:r>
      <w:r>
        <w:rPr>
          <w:color w:val="231F20"/>
          <w:spacing w:val="-11"/>
          <w:w w:val="95"/>
          <w:sz w:val="24"/>
        </w:rPr>
        <w:t> </w:t>
      </w:r>
      <w:r>
        <w:rPr>
          <w:color w:val="231F20"/>
          <w:w w:val="95"/>
          <w:sz w:val="24"/>
        </w:rPr>
        <w:t>зданиях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школ</w:t>
      </w:r>
      <w:r>
        <w:rPr>
          <w:color w:val="231F20"/>
          <w:spacing w:val="-10"/>
          <w:w w:val="95"/>
          <w:sz w:val="24"/>
        </w:rPr>
        <w:t> </w:t>
      </w:r>
      <w:r>
        <w:rPr>
          <w:color w:val="231F20"/>
          <w:w w:val="95"/>
          <w:sz w:val="24"/>
        </w:rPr>
        <w:t>при-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w w:val="95"/>
          <w:sz w:val="24"/>
        </w:rPr>
        <w:t>сутствует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ощущение</w:t>
      </w:r>
      <w:r>
        <w:rPr>
          <w:color w:val="231F20"/>
          <w:spacing w:val="-2"/>
          <w:w w:val="95"/>
          <w:sz w:val="24"/>
        </w:rPr>
        <w:t> </w:t>
      </w:r>
      <w:r>
        <w:rPr>
          <w:color w:val="231F20"/>
          <w:w w:val="95"/>
          <w:sz w:val="24"/>
        </w:rPr>
        <w:t>большего</w:t>
      </w:r>
      <w:r>
        <w:rPr>
          <w:color w:val="231F20"/>
          <w:spacing w:val="-1"/>
          <w:w w:val="95"/>
          <w:sz w:val="24"/>
        </w:rPr>
        <w:t> </w:t>
      </w:r>
      <w:r>
        <w:rPr>
          <w:color w:val="231F20"/>
          <w:w w:val="95"/>
          <w:sz w:val="24"/>
        </w:rPr>
        <w:t>масштаба.</w:t>
      </w:r>
    </w:p>
    <w:p>
      <w:pPr>
        <w:pStyle w:val="ListParagraph"/>
        <w:numPr>
          <w:ilvl w:val="0"/>
          <w:numId w:val="105"/>
        </w:numPr>
        <w:tabs>
          <w:tab w:pos="968" w:val="left" w:leader="none"/>
        </w:tabs>
        <w:spacing w:line="249" w:lineRule="auto" w:before="5" w:after="0"/>
        <w:ind w:left="296" w:right="161" w:firstLine="396"/>
        <w:jc w:val="both"/>
        <w:rPr>
          <w:sz w:val="24"/>
        </w:rPr>
      </w:pPr>
      <w:r>
        <w:rPr>
          <w:color w:val="231F20"/>
          <w:sz w:val="24"/>
        </w:rPr>
        <w:t>Цветовая среда оказывает негативное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эмоциональное воздействие. Существующие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здания школ преимущественно имеют ахрома-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тическое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решение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экстерьера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(кирпичные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фа-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сады, асфальт, бетонные плиты) и монотонное,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pacing w:val="-1"/>
          <w:sz w:val="24"/>
        </w:rPr>
        <w:t>дисгармоничное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цветовое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решение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интерьера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(стены выкрашены однотонно до определенной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высоты,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потолок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белый).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Материалы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цвето-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2"/>
          <w:sz w:val="24"/>
        </w:rPr>
        <w:t>вая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гамма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оформления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интерьеров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однообраз-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ны – линолеум, паркетная доска, наливной пол,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матовая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или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полуматовая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краска,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потолочные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панели.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Новые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строящиеся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здания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отличают-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732" w:top="980" w:bottom="920" w:left="800" w:right="800"/>
          <w:cols w:num="2" w:equalWidth="0">
            <w:col w:w="5156" w:space="40"/>
            <w:col w:w="5114"/>
          </w:cols>
        </w:sectPr>
      </w:pPr>
    </w:p>
    <w:p>
      <w:pPr>
        <w:tabs>
          <w:tab w:pos="5152" w:val="left" w:leader="none"/>
        </w:tabs>
        <w:spacing w:line="240" w:lineRule="auto"/>
        <w:ind w:left="163" w:right="0" w:firstLine="0"/>
        <w:rPr>
          <w:sz w:val="20"/>
        </w:rPr>
      </w:pPr>
      <w:r>
        <w:rPr>
          <w:sz w:val="20"/>
        </w:rPr>
        <w:pict>
          <v:group style="width:232.45pt;height:171.65pt;mso-position-horizontal-relative:char;mso-position-vertical-relative:line" id="docshapegroup1048" coordorigin="0,0" coordsize="4649,3433">
            <v:shape style="position:absolute;left:0;top:0;width:4649;height:3100" type="#_x0000_t75" id="docshape1049" stroked="false">
              <v:imagedata r:id="rId506" o:title=""/>
            </v:shape>
            <v:shape style="position:absolute;left:0;top:3127;width:606;height:305" id="docshape1050" coordorigin="0,3128" coordsize="606,305" path="m303,3128l0,3432,605,3432,303,3128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32.45pt;height:171.65pt;mso-position-horizontal-relative:char;mso-position-vertical-relative:line" id="docshapegroup1051" coordorigin="0,0" coordsize="4649,3433">
            <v:shape style="position:absolute;left:0;top:3127;width:606;height:305" id="docshape1052" coordorigin="0,3128" coordsize="606,305" path="m303,3128l0,3432,605,3432,303,3128xe" filled="true" fillcolor="#8fc73e" stroked="false">
              <v:path arrowok="t"/>
              <v:fill type="solid"/>
            </v:shape>
            <v:shape style="position:absolute;left:0;top:0;width:4649;height:3095" type="#_x0000_t75" id="docshape1053" stroked="false">
              <v:imagedata r:id="rId507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header="0" w:footer="732" w:top="1120" w:bottom="920" w:left="800" w:right="800"/>
        </w:sectPr>
      </w:pPr>
    </w:p>
    <w:p>
      <w:pPr>
        <w:spacing w:line="249" w:lineRule="auto" w:before="20"/>
        <w:ind w:left="163" w:right="27" w:firstLine="0"/>
        <w:jc w:val="left"/>
        <w:rPr>
          <w:sz w:val="21"/>
        </w:rPr>
      </w:pPr>
      <w:r>
        <w:rPr>
          <w:b/>
          <w:color w:val="231F20"/>
          <w:sz w:val="21"/>
        </w:rPr>
        <w:t>Рис. 1. </w:t>
      </w:r>
      <w:r>
        <w:rPr>
          <w:color w:val="231F20"/>
          <w:sz w:val="21"/>
        </w:rPr>
        <w:t>Игра цвета и пространства в интерьере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школы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Anglo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Colombiano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Боготе</w:t>
      </w:r>
    </w:p>
    <w:p>
      <w:pPr>
        <w:spacing w:before="20"/>
        <w:ind w:left="163" w:right="0" w:firstLine="0"/>
        <w:jc w:val="left"/>
        <w:rPr>
          <w:sz w:val="21"/>
        </w:rPr>
      </w:pPr>
      <w:r>
        <w:rPr/>
        <w:br w:type="column"/>
      </w: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5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Интерьер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школы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в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Монреале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[6]</w:t>
      </w:r>
    </w:p>
    <w:p>
      <w:pPr>
        <w:spacing w:after="0"/>
        <w:jc w:val="left"/>
        <w:rPr>
          <w:sz w:val="21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365" w:space="624"/>
            <w:col w:w="5321"/>
          </w:cols>
        </w:sectPr>
      </w:pPr>
    </w:p>
    <w:p>
      <w:pPr>
        <w:pStyle w:val="BodyText"/>
        <w:spacing w:before="1"/>
        <w:jc w:val="left"/>
        <w:rPr>
          <w:sz w:val="6"/>
        </w:rPr>
      </w:pPr>
    </w:p>
    <w:p>
      <w:pPr>
        <w:tabs>
          <w:tab w:pos="5152" w:val="left" w:leader="none"/>
        </w:tabs>
        <w:spacing w:line="240" w:lineRule="auto"/>
        <w:ind w:left="163" w:right="0" w:firstLine="0"/>
        <w:rPr>
          <w:sz w:val="20"/>
        </w:rPr>
      </w:pPr>
      <w:r>
        <w:rPr>
          <w:sz w:val="20"/>
        </w:rPr>
        <w:pict>
          <v:group style="width:232.45pt;height:149.8pt;mso-position-horizontal-relative:char;mso-position-vertical-relative:line" id="docshapegroup1054" coordorigin="0,0" coordsize="4649,2996">
            <v:shape style="position:absolute;left:0;top:0;width:4649;height:2648" type="#_x0000_t75" id="docshape1055" stroked="false">
              <v:imagedata r:id="rId508" o:title=""/>
            </v:shape>
            <v:shape style="position:absolute;left:0;top:2690;width:606;height:305" id="docshape1056" coordorigin="0,2690" coordsize="606,305" path="m303,2690l0,2995,605,2995,303,2690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32.45pt;height:172.25pt;mso-position-horizontal-relative:char;mso-position-vertical-relative:line" id="docshapegroup1057" coordorigin="0,0" coordsize="4649,3445">
            <v:shape style="position:absolute;left:0;top:3139;width:606;height:305" id="docshape1058" coordorigin="0,3139" coordsize="606,305" path="m303,3139l0,3444,605,3444,303,3139xe" filled="true" fillcolor="#8fc73e" stroked="false">
              <v:path arrowok="t"/>
              <v:fill type="solid"/>
            </v:shape>
            <v:shape style="position:absolute;left:0;top:0;width:4649;height:3097" type="#_x0000_t75" id="docshape1059" stroked="false">
              <v:imagedata r:id="rId509" o:title=""/>
            </v:shape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spacing w:line="249" w:lineRule="auto" w:before="22"/>
        <w:ind w:left="163" w:right="30" w:firstLine="0"/>
        <w:jc w:val="left"/>
        <w:rPr>
          <w:sz w:val="21"/>
        </w:rPr>
      </w:pPr>
      <w:r>
        <w:rPr>
          <w:b/>
          <w:color w:val="231F20"/>
          <w:spacing w:val="-1"/>
          <w:sz w:val="21"/>
        </w:rPr>
        <w:t>Рис.</w:t>
      </w:r>
      <w:r>
        <w:rPr>
          <w:b/>
          <w:color w:val="231F20"/>
          <w:spacing w:val="-10"/>
          <w:sz w:val="21"/>
        </w:rPr>
        <w:t> </w:t>
      </w:r>
      <w:r>
        <w:rPr>
          <w:b/>
          <w:color w:val="231F20"/>
          <w:spacing w:val="-1"/>
          <w:sz w:val="21"/>
        </w:rPr>
        <w:t>2.</w:t>
      </w:r>
      <w:r>
        <w:rPr>
          <w:b/>
          <w:color w:val="231F20"/>
          <w:spacing w:val="-10"/>
          <w:sz w:val="21"/>
        </w:rPr>
        <w:t> </w:t>
      </w:r>
      <w:r>
        <w:rPr>
          <w:color w:val="231F20"/>
          <w:sz w:val="21"/>
        </w:rPr>
        <w:t>Учебная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аудитория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школы</w:t>
      </w:r>
      <w:r>
        <w:rPr>
          <w:color w:val="231F20"/>
          <w:spacing w:val="-13"/>
          <w:sz w:val="21"/>
        </w:rPr>
        <w:t> </w:t>
      </w:r>
      <w:r>
        <w:rPr>
          <w:color w:val="231F20"/>
          <w:sz w:val="21"/>
        </w:rPr>
        <w:t>Toshin</w:t>
      </w:r>
      <w:r>
        <w:rPr>
          <w:color w:val="231F20"/>
          <w:spacing w:val="-10"/>
          <w:sz w:val="21"/>
        </w:rPr>
        <w:t> </w:t>
      </w:r>
      <w:r>
        <w:rPr>
          <w:color w:val="231F20"/>
          <w:sz w:val="21"/>
        </w:rPr>
        <w:t>Satellite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Preparatory</w:t>
      </w:r>
    </w:p>
    <w:p>
      <w:pPr>
        <w:spacing w:line="249" w:lineRule="auto" w:before="22"/>
        <w:ind w:left="163" w:right="701" w:firstLine="0"/>
        <w:jc w:val="both"/>
        <w:rPr>
          <w:sz w:val="21"/>
        </w:rPr>
      </w:pPr>
      <w:r>
        <w:rPr/>
        <w:br w:type="column"/>
      </w: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8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8"/>
          <w:sz w:val="21"/>
        </w:rPr>
        <w:t> </w:t>
      </w:r>
      <w:r>
        <w:rPr>
          <w:color w:val="231F20"/>
          <w:sz w:val="21"/>
        </w:rPr>
        <w:t>Абстрактная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архитектура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учебного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здания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для старшеклассников от студии McBride Charles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Ryan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[7]</w:t>
      </w:r>
    </w:p>
    <w:p>
      <w:pPr>
        <w:spacing w:after="0" w:line="249" w:lineRule="auto"/>
        <w:jc w:val="both"/>
        <w:rPr>
          <w:sz w:val="21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584" w:space="405"/>
            <w:col w:w="5321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before="8"/>
        <w:jc w:val="left"/>
        <w:rPr>
          <w:sz w:val="21"/>
        </w:rPr>
      </w:pPr>
    </w:p>
    <w:p>
      <w:pPr>
        <w:pStyle w:val="BodyText"/>
        <w:spacing w:line="249" w:lineRule="auto"/>
        <w:ind w:left="163" w:right="39"/>
      </w:pPr>
      <w:r>
        <w:rPr>
          <w:color w:val="231F20"/>
        </w:rPr>
        <w:t>ся чрезмерно активным цветовым решением,</w:t>
      </w:r>
      <w:r>
        <w:rPr>
          <w:color w:val="231F20"/>
          <w:spacing w:val="-57"/>
        </w:rPr>
        <w:t> </w:t>
      </w:r>
      <w:r>
        <w:rPr>
          <w:color w:val="231F20"/>
        </w:rPr>
        <w:t>так же дисгармоничным. В новом строитель-</w:t>
      </w:r>
      <w:r>
        <w:rPr>
          <w:color w:val="231F20"/>
          <w:spacing w:val="-57"/>
        </w:rPr>
        <w:t> </w:t>
      </w:r>
      <w:r>
        <w:rPr>
          <w:color w:val="231F20"/>
        </w:rPr>
        <w:t>стве школ применяются синтетические мате-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риалы,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обеспечивающие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быстрое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экономич-</w:t>
      </w:r>
      <w:r>
        <w:rPr>
          <w:color w:val="231F20"/>
          <w:spacing w:val="-57"/>
        </w:rPr>
        <w:t> </w:t>
      </w:r>
      <w:r>
        <w:rPr>
          <w:color w:val="231F20"/>
        </w:rPr>
        <w:t>ное строительство.</w:t>
      </w:r>
    </w:p>
    <w:p>
      <w:pPr>
        <w:pStyle w:val="ListParagraph"/>
        <w:numPr>
          <w:ilvl w:val="0"/>
          <w:numId w:val="106"/>
        </w:numPr>
        <w:tabs>
          <w:tab w:pos="826" w:val="left" w:leader="none"/>
        </w:tabs>
        <w:spacing w:line="249" w:lineRule="auto" w:before="5" w:after="0"/>
        <w:ind w:left="163" w:right="39" w:firstLine="396"/>
        <w:jc w:val="both"/>
        <w:rPr>
          <w:sz w:val="24"/>
        </w:rPr>
      </w:pPr>
      <w:r>
        <w:rPr>
          <w:color w:val="231F20"/>
          <w:sz w:val="24"/>
        </w:rPr>
        <w:t>Используется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совмещенное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освещение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помещений.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правило,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окна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обеспечивают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нормативное естественное освещение классов.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Но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темное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время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суток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(утром,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пасмурную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погоду) используется дополнительно искус-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ственное освещение преимущественно ртут-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но-люминесцентными, энергосберегающими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или светодиодными лампами различной све-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товой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температуры.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Совмещенное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освещение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оказывает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негативное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влияние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зрение.</w:t>
      </w:r>
    </w:p>
    <w:p>
      <w:pPr>
        <w:pStyle w:val="ListParagraph"/>
        <w:numPr>
          <w:ilvl w:val="0"/>
          <w:numId w:val="106"/>
        </w:numPr>
        <w:tabs>
          <w:tab w:pos="829" w:val="left" w:leader="none"/>
        </w:tabs>
        <w:spacing w:line="249" w:lineRule="auto" w:before="10" w:after="0"/>
        <w:ind w:left="163" w:right="38" w:firstLine="396"/>
        <w:jc w:val="both"/>
        <w:rPr>
          <w:sz w:val="24"/>
        </w:rPr>
      </w:pPr>
      <w:r>
        <w:rPr>
          <w:color w:val="231F20"/>
          <w:sz w:val="24"/>
        </w:rPr>
        <w:t>Образовательная среда, преподавание,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материально-техническое оснащение приво-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дятся в соответствие с современными требо-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2"/>
          <w:sz w:val="24"/>
        </w:rPr>
        <w:t>ваниям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2"/>
          <w:sz w:val="24"/>
        </w:rPr>
        <w:t>РФ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2"/>
          <w:sz w:val="24"/>
        </w:rPr>
        <w:t>к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2"/>
          <w:sz w:val="24"/>
        </w:rPr>
        <w:t>проведению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2"/>
          <w:sz w:val="24"/>
        </w:rPr>
        <w:t>образовательной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де-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ятельности.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Учебные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помещения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оснащаются</w:t>
      </w:r>
    </w:p>
    <w:p>
      <w:pPr>
        <w:spacing w:line="240" w:lineRule="auto" w:before="8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spacing w:line="249" w:lineRule="auto"/>
        <w:ind w:left="163" w:right="501"/>
      </w:pPr>
      <w:r>
        <w:rPr>
          <w:color w:val="231F20"/>
          <w:spacing w:val="-2"/>
        </w:rPr>
        <w:t>презентационным </w:t>
      </w:r>
      <w:r>
        <w:rPr>
          <w:color w:val="231F20"/>
          <w:spacing w:val="-1"/>
        </w:rPr>
        <w:t>оборудованием, компьюте-</w:t>
      </w:r>
      <w:r>
        <w:rPr>
          <w:color w:val="231F20"/>
          <w:spacing w:val="-57"/>
        </w:rPr>
        <w:t> </w:t>
      </w:r>
      <w:r>
        <w:rPr>
          <w:color w:val="231F20"/>
        </w:rPr>
        <w:t>рами. Современные устройства требуют про-</w:t>
      </w:r>
      <w:r>
        <w:rPr>
          <w:color w:val="231F20"/>
          <w:spacing w:val="-57"/>
        </w:rPr>
        <w:t> </w:t>
      </w:r>
      <w:r>
        <w:rPr>
          <w:color w:val="231F20"/>
        </w:rPr>
        <w:t>кладки соответствующих инженерных сетей,</w:t>
      </w:r>
      <w:r>
        <w:rPr>
          <w:color w:val="231F20"/>
          <w:spacing w:val="-57"/>
        </w:rPr>
        <w:t> </w:t>
      </w:r>
      <w:r>
        <w:rPr>
          <w:color w:val="231F20"/>
        </w:rPr>
        <w:t>влияют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энергопотребление.</w:t>
      </w:r>
    </w:p>
    <w:p>
      <w:pPr>
        <w:pStyle w:val="Heading2"/>
        <w:spacing w:before="231"/>
      </w:pPr>
      <w:r>
        <w:rPr>
          <w:color w:val="231F20"/>
        </w:rPr>
        <w:t>Современные</w:t>
      </w:r>
      <w:r>
        <w:rPr>
          <w:color w:val="231F20"/>
          <w:spacing w:val="-13"/>
        </w:rPr>
        <w:t> </w:t>
      </w:r>
      <w:r>
        <w:rPr>
          <w:color w:val="231F20"/>
        </w:rPr>
        <w:t>мировые</w:t>
      </w:r>
      <w:r>
        <w:rPr>
          <w:color w:val="231F20"/>
          <w:spacing w:val="-12"/>
        </w:rPr>
        <w:t> </w:t>
      </w:r>
      <w:r>
        <w:rPr>
          <w:color w:val="231F20"/>
        </w:rPr>
        <w:t>тенденции</w:t>
      </w:r>
    </w:p>
    <w:p>
      <w:pPr>
        <w:pStyle w:val="BodyText"/>
        <w:spacing w:line="249" w:lineRule="auto" w:before="12"/>
        <w:ind w:left="163" w:right="499" w:firstLine="396"/>
      </w:pPr>
      <w:r>
        <w:rPr>
          <w:color w:val="231F20"/>
          <w:w w:val="95"/>
        </w:rPr>
        <w:t>На основании анализа аналогов были выяв-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лены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критерии</w:t>
      </w:r>
      <w:r>
        <w:rPr>
          <w:color w:val="231F20"/>
          <w:spacing w:val="-12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-13"/>
        </w:rPr>
        <w:t> </w:t>
      </w:r>
      <w:r>
        <w:rPr>
          <w:color w:val="231F20"/>
        </w:rPr>
        <w:t>школьного</w:t>
      </w:r>
      <w:r>
        <w:rPr>
          <w:color w:val="231F20"/>
          <w:spacing w:val="-12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странства: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адаптивность,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гуманитарность,</w:t>
      </w:r>
      <w:r>
        <w:rPr>
          <w:color w:val="231F20"/>
          <w:spacing w:val="-13"/>
        </w:rPr>
        <w:t> </w:t>
      </w:r>
      <w:r>
        <w:rPr>
          <w:color w:val="231F20"/>
        </w:rPr>
        <w:t>ин-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новационность, открытость, технологичность,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комфортность и оптимистичность [4]. Совре-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менная школа – свободная, творческая, нескуч-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ная.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место,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куда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ребенок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приходит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сво-</w:t>
      </w:r>
      <w:r>
        <w:rPr>
          <w:color w:val="231F20"/>
          <w:spacing w:val="-57"/>
        </w:rPr>
        <w:t> </w:t>
      </w:r>
      <w:r>
        <w:rPr>
          <w:color w:val="231F20"/>
        </w:rPr>
        <w:t>ему желанию. Это заложено как в методиках</w:t>
      </w:r>
      <w:r>
        <w:rPr>
          <w:color w:val="231F20"/>
          <w:spacing w:val="-57"/>
        </w:rPr>
        <w:t> </w:t>
      </w:r>
      <w:r>
        <w:rPr>
          <w:color w:val="231F20"/>
        </w:rPr>
        <w:t>преподавания, так и в пространственных ре-</w:t>
      </w:r>
      <w:r>
        <w:rPr>
          <w:color w:val="231F20"/>
          <w:spacing w:val="1"/>
        </w:rPr>
        <w:t> </w:t>
      </w:r>
      <w:r>
        <w:rPr>
          <w:color w:val="231F20"/>
        </w:rPr>
        <w:t>шениях. Можно выделить следующие прин-</w:t>
      </w:r>
      <w:r>
        <w:rPr>
          <w:color w:val="231F20"/>
          <w:spacing w:val="1"/>
        </w:rPr>
        <w:t> </w:t>
      </w:r>
      <w:r>
        <w:rPr>
          <w:color w:val="231F20"/>
        </w:rPr>
        <w:t>ципы</w:t>
      </w:r>
      <w:r>
        <w:rPr>
          <w:color w:val="231F20"/>
          <w:spacing w:val="-2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-1"/>
        </w:rPr>
        <w:t> </w:t>
      </w:r>
      <w:r>
        <w:rPr>
          <w:color w:val="231F20"/>
        </w:rPr>
        <w:t>школы:</w:t>
      </w:r>
    </w:p>
    <w:p>
      <w:pPr>
        <w:pStyle w:val="ListParagraph"/>
        <w:numPr>
          <w:ilvl w:val="0"/>
          <w:numId w:val="106"/>
        </w:numPr>
        <w:tabs>
          <w:tab w:pos="826" w:val="left" w:leader="none"/>
        </w:tabs>
        <w:spacing w:line="249" w:lineRule="auto" w:before="11" w:after="0"/>
        <w:ind w:left="163" w:right="501" w:firstLine="396"/>
        <w:jc w:val="both"/>
        <w:rPr>
          <w:sz w:val="24"/>
        </w:rPr>
      </w:pPr>
      <w:r>
        <w:rPr>
          <w:color w:val="231F20"/>
          <w:sz w:val="24"/>
        </w:rPr>
        <w:t>Компактность. В стесненных условиях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используются возможности эксплуатации кро-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вель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подземных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частей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здания.</w:t>
      </w:r>
    </w:p>
    <w:p>
      <w:pPr>
        <w:spacing w:after="0" w:line="249" w:lineRule="auto"/>
        <w:jc w:val="both"/>
        <w:rPr>
          <w:sz w:val="24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856" w:space="133"/>
            <w:col w:w="5321"/>
          </w:cols>
        </w:sectPr>
      </w:pPr>
    </w:p>
    <w:p>
      <w:pPr>
        <w:pStyle w:val="ListParagraph"/>
        <w:numPr>
          <w:ilvl w:val="1"/>
          <w:numId w:val="106"/>
        </w:numPr>
        <w:tabs>
          <w:tab w:pos="1201" w:val="left" w:leader="none"/>
        </w:tabs>
        <w:spacing w:line="249" w:lineRule="auto" w:before="78" w:after="0"/>
        <w:ind w:left="503" w:right="0" w:firstLine="396"/>
        <w:jc w:val="both"/>
        <w:rPr>
          <w:sz w:val="24"/>
        </w:rPr>
      </w:pPr>
      <w:r>
        <w:rPr>
          <w:color w:val="231F20"/>
          <w:spacing w:val="12"/>
          <w:sz w:val="24"/>
        </w:rPr>
        <w:t>Открытость.</w:t>
      </w:r>
      <w:r>
        <w:rPr>
          <w:color w:val="231F20"/>
          <w:spacing w:val="13"/>
          <w:sz w:val="24"/>
        </w:rPr>
        <w:t> </w:t>
      </w:r>
      <w:r>
        <w:rPr>
          <w:color w:val="231F20"/>
          <w:spacing w:val="12"/>
          <w:sz w:val="24"/>
        </w:rPr>
        <w:t>Пространство  едино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трансформируется.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Разные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функции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не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при-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вязаны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определенным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помещениям.</w:t>
      </w:r>
    </w:p>
    <w:p>
      <w:pPr>
        <w:pStyle w:val="BodyText"/>
        <w:spacing w:line="249" w:lineRule="auto" w:before="3"/>
        <w:ind w:left="503" w:right="12" w:firstLine="396"/>
      </w:pPr>
      <w:r>
        <w:rPr>
          <w:color w:val="231F20"/>
        </w:rPr>
        <w:t>Многофункциональность.</w:t>
      </w:r>
      <w:r>
        <w:rPr>
          <w:color w:val="231F20"/>
          <w:spacing w:val="1"/>
        </w:rPr>
        <w:t> </w:t>
      </w:r>
      <w:r>
        <w:rPr>
          <w:color w:val="231F20"/>
        </w:rPr>
        <w:t>Общие</w:t>
      </w:r>
      <w:r>
        <w:rPr>
          <w:color w:val="231F20"/>
          <w:spacing w:val="1"/>
        </w:rPr>
        <w:t> </w:t>
      </w:r>
      <w:r>
        <w:rPr>
          <w:color w:val="231F20"/>
        </w:rPr>
        <w:t>про-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странства оптимизированы по площади за счет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совмещения</w:t>
      </w:r>
      <w:r>
        <w:rPr>
          <w:color w:val="231F20"/>
          <w:spacing w:val="-1"/>
        </w:rPr>
        <w:t> </w:t>
      </w:r>
      <w:r>
        <w:rPr>
          <w:color w:val="231F20"/>
        </w:rPr>
        <w:t>функций.</w:t>
      </w:r>
    </w:p>
    <w:p>
      <w:pPr>
        <w:pStyle w:val="ListParagraph"/>
        <w:numPr>
          <w:ilvl w:val="1"/>
          <w:numId w:val="106"/>
        </w:numPr>
        <w:tabs>
          <w:tab w:pos="1177" w:val="left" w:leader="none"/>
        </w:tabs>
        <w:spacing w:line="249" w:lineRule="auto" w:before="3" w:after="0"/>
        <w:ind w:left="503" w:right="10" w:firstLine="396"/>
        <w:jc w:val="both"/>
        <w:rPr>
          <w:sz w:val="24"/>
        </w:rPr>
      </w:pPr>
      <w:r>
        <w:rPr>
          <w:color w:val="231F20"/>
          <w:sz w:val="24"/>
        </w:rPr>
        <w:t>Разномасштабность.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Общие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крупные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пространства выделяют центры притяжения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 активного взаимодействия. Камерные про-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странства способствуют спокойным заняти-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ям [5].</w:t>
      </w:r>
    </w:p>
    <w:p>
      <w:pPr>
        <w:pStyle w:val="ListParagraph"/>
        <w:numPr>
          <w:ilvl w:val="1"/>
          <w:numId w:val="106"/>
        </w:numPr>
        <w:tabs>
          <w:tab w:pos="1174" w:val="left" w:leader="none"/>
        </w:tabs>
        <w:spacing w:line="249" w:lineRule="auto" w:before="5" w:after="0"/>
        <w:ind w:left="503" w:right="12" w:firstLine="396"/>
        <w:jc w:val="both"/>
        <w:rPr>
          <w:sz w:val="24"/>
        </w:rPr>
      </w:pPr>
      <w:r>
        <w:rPr>
          <w:color w:val="231F20"/>
          <w:sz w:val="24"/>
        </w:rPr>
        <w:t>Полихромия и разнообразие материа-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лов.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Пространство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должно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привлекать.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Учеб-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ный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настрой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формируется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психологически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за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счет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грамотного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подбора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материалов,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фактур.</w:t>
      </w:r>
    </w:p>
    <w:p>
      <w:pPr>
        <w:pStyle w:val="ListParagraph"/>
        <w:numPr>
          <w:ilvl w:val="1"/>
          <w:numId w:val="106"/>
        </w:numPr>
        <w:tabs>
          <w:tab w:pos="1189" w:val="left" w:leader="none"/>
        </w:tabs>
        <w:spacing w:line="249" w:lineRule="auto" w:before="4" w:after="0"/>
        <w:ind w:left="503" w:right="11" w:firstLine="396"/>
        <w:jc w:val="both"/>
        <w:rPr>
          <w:sz w:val="24"/>
        </w:rPr>
      </w:pPr>
      <w:r>
        <w:rPr>
          <w:color w:val="231F20"/>
          <w:sz w:val="24"/>
        </w:rPr>
        <w:t>Кроме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традиционного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бокового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ис-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пользуется естественное освещение в много-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светных пространствах, верхнее освещение.</w:t>
      </w:r>
      <w:r>
        <w:rPr>
          <w:color w:val="231F20"/>
          <w:spacing w:val="1"/>
          <w:sz w:val="24"/>
        </w:rPr>
        <w:t> </w:t>
      </w:r>
      <w:r>
        <w:rPr>
          <w:color w:val="231F20"/>
          <w:w w:val="95"/>
          <w:sz w:val="24"/>
        </w:rPr>
        <w:t>Искусственное освещение подбирается по тем-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пературе в зависимости от функционального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назначения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зоны.</w:t>
      </w:r>
    </w:p>
    <w:p>
      <w:pPr>
        <w:pStyle w:val="ListParagraph"/>
        <w:numPr>
          <w:ilvl w:val="1"/>
          <w:numId w:val="106"/>
        </w:numPr>
        <w:tabs>
          <w:tab w:pos="1166" w:val="left" w:leader="none"/>
        </w:tabs>
        <w:spacing w:line="249" w:lineRule="auto" w:before="6" w:after="0"/>
        <w:ind w:left="503" w:right="12" w:firstLine="396"/>
        <w:jc w:val="both"/>
        <w:rPr>
          <w:sz w:val="24"/>
        </w:rPr>
      </w:pPr>
      <w:r>
        <w:rPr>
          <w:color w:val="231F20"/>
          <w:spacing w:val="-1"/>
          <w:sz w:val="24"/>
        </w:rPr>
        <w:t>Применяются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энергоэффективные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тех-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нологии, озеленение кровель, аккумуляция (на-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sz w:val="24"/>
        </w:rPr>
        <w:t>копление)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энергии.</w:t>
      </w:r>
    </w:p>
    <w:p>
      <w:pPr>
        <w:pStyle w:val="ListParagraph"/>
        <w:numPr>
          <w:ilvl w:val="1"/>
          <w:numId w:val="106"/>
        </w:numPr>
        <w:tabs>
          <w:tab w:pos="1168" w:val="left" w:leader="none"/>
        </w:tabs>
        <w:spacing w:line="249" w:lineRule="auto" w:before="3" w:after="0"/>
        <w:ind w:left="503" w:right="12" w:firstLine="396"/>
        <w:jc w:val="both"/>
        <w:rPr>
          <w:sz w:val="24"/>
        </w:rPr>
      </w:pPr>
      <w:r>
        <w:rPr>
          <w:color w:val="231F20"/>
          <w:sz w:val="24"/>
        </w:rPr>
        <w:t>Компьютерные технологии – неотъем-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лемая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часть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учебного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процесса.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Они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интегри-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руются в пространственную среду. Органи-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зуются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зоны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комфортного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использования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девайсов. Применяются меры информацион-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защиты.</w:t>
      </w:r>
    </w:p>
    <w:p>
      <w:pPr>
        <w:pStyle w:val="Heading2"/>
        <w:spacing w:line="249" w:lineRule="auto" w:before="232"/>
        <w:ind w:left="503" w:right="14" w:firstLine="396"/>
      </w:pPr>
      <w:r>
        <w:rPr>
          <w:color w:val="231F20"/>
          <w:w w:val="95"/>
        </w:rPr>
        <w:t>Применимость современных концепций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к</w:t>
      </w:r>
      <w:r>
        <w:rPr>
          <w:color w:val="231F20"/>
          <w:spacing w:val="-2"/>
        </w:rPr>
        <w:t> </w:t>
      </w:r>
      <w:r>
        <w:rPr>
          <w:color w:val="231F20"/>
        </w:rPr>
        <w:t>существующим</w:t>
      </w:r>
      <w:r>
        <w:rPr>
          <w:color w:val="231F20"/>
          <w:spacing w:val="-1"/>
        </w:rPr>
        <w:t> </w:t>
      </w:r>
      <w:r>
        <w:rPr>
          <w:color w:val="231F20"/>
        </w:rPr>
        <w:t>школам.</w:t>
      </w:r>
    </w:p>
    <w:p>
      <w:pPr>
        <w:pStyle w:val="BodyText"/>
        <w:spacing w:line="249" w:lineRule="auto" w:before="2"/>
        <w:ind w:left="503" w:right="7" w:firstLine="396"/>
      </w:pPr>
      <w:r>
        <w:rPr>
          <w:color w:val="231F20"/>
        </w:rPr>
        <w:t>Мировые</w:t>
      </w:r>
      <w:r>
        <w:rPr>
          <w:color w:val="231F20"/>
          <w:spacing w:val="1"/>
        </w:rPr>
        <w:t> </w:t>
      </w:r>
      <w:r>
        <w:rPr>
          <w:color w:val="231F20"/>
        </w:rPr>
        <w:t>тенденции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1"/>
        </w:rPr>
        <w:t> </w:t>
      </w:r>
      <w:r>
        <w:rPr>
          <w:color w:val="231F20"/>
        </w:rPr>
        <w:t>школ кардинально отличаются от существу-</w:t>
      </w:r>
      <w:r>
        <w:rPr>
          <w:color w:val="231F20"/>
          <w:spacing w:val="1"/>
        </w:rPr>
        <w:t> </w:t>
      </w:r>
      <w:r>
        <w:rPr>
          <w:color w:val="231F20"/>
        </w:rPr>
        <w:t>ющих зданий в г. Владикавказ. Аналоги де-</w:t>
      </w:r>
      <w:r>
        <w:rPr>
          <w:color w:val="231F20"/>
          <w:spacing w:val="1"/>
        </w:rPr>
        <w:t> </w:t>
      </w:r>
      <w:r>
        <w:rPr>
          <w:color w:val="231F20"/>
        </w:rPr>
        <w:t>монстрируют решения, во многом противо-</w:t>
      </w:r>
      <w:r>
        <w:rPr>
          <w:color w:val="231F20"/>
          <w:spacing w:val="1"/>
        </w:rPr>
        <w:t> </w:t>
      </w:r>
      <w:r>
        <w:rPr>
          <w:color w:val="231F20"/>
        </w:rPr>
        <w:t>речащие</w:t>
      </w:r>
      <w:r>
        <w:rPr>
          <w:color w:val="231F20"/>
          <w:spacing w:val="1"/>
        </w:rPr>
        <w:t> </w:t>
      </w:r>
      <w:r>
        <w:rPr>
          <w:color w:val="231F20"/>
        </w:rPr>
        <w:t>современным</w:t>
      </w:r>
      <w:r>
        <w:rPr>
          <w:color w:val="231F20"/>
          <w:spacing w:val="1"/>
        </w:rPr>
        <w:t> </w:t>
      </w:r>
      <w:r>
        <w:rPr>
          <w:color w:val="231F20"/>
        </w:rPr>
        <w:t>российским</w:t>
      </w:r>
      <w:r>
        <w:rPr>
          <w:color w:val="231F20"/>
          <w:spacing w:val="1"/>
        </w:rPr>
        <w:t> </w:t>
      </w:r>
      <w:r>
        <w:rPr>
          <w:color w:val="231F20"/>
        </w:rPr>
        <w:t>нормам</w:t>
      </w:r>
      <w:r>
        <w:rPr>
          <w:color w:val="231F20"/>
          <w:spacing w:val="-57"/>
        </w:rPr>
        <w:t> </w:t>
      </w:r>
      <w:r>
        <w:rPr>
          <w:color w:val="231F20"/>
        </w:rPr>
        <w:t>проектирования и образовательным стандар-</w:t>
      </w:r>
      <w:r>
        <w:rPr>
          <w:color w:val="231F20"/>
          <w:spacing w:val="-57"/>
        </w:rPr>
        <w:t> </w:t>
      </w:r>
      <w:r>
        <w:rPr>
          <w:color w:val="231F20"/>
        </w:rPr>
        <w:t>там. В рамках концепции предполагается мо-</w:t>
      </w:r>
      <w:r>
        <w:rPr>
          <w:color w:val="231F20"/>
          <w:spacing w:val="-58"/>
        </w:rPr>
        <w:t> </w:t>
      </w:r>
      <w:r>
        <w:rPr>
          <w:color w:val="231F20"/>
        </w:rPr>
        <w:t>тивированное</w:t>
      </w:r>
      <w:r>
        <w:rPr>
          <w:color w:val="231F20"/>
          <w:spacing w:val="-12"/>
        </w:rPr>
        <w:t> </w:t>
      </w:r>
      <w:r>
        <w:rPr>
          <w:color w:val="231F20"/>
        </w:rPr>
        <w:t>отступление</w:t>
      </w:r>
      <w:r>
        <w:rPr>
          <w:color w:val="231F20"/>
          <w:spacing w:val="-11"/>
        </w:rPr>
        <w:t> </w:t>
      </w:r>
      <w:r>
        <w:rPr>
          <w:color w:val="231F20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</w:rPr>
        <w:t>некоторых</w:t>
      </w:r>
      <w:r>
        <w:rPr>
          <w:color w:val="231F20"/>
          <w:spacing w:val="-10"/>
        </w:rPr>
        <w:t> </w:t>
      </w:r>
      <w:r>
        <w:rPr>
          <w:color w:val="231F20"/>
        </w:rPr>
        <w:t>рос-</w:t>
      </w:r>
      <w:r>
        <w:rPr>
          <w:color w:val="231F20"/>
          <w:spacing w:val="-58"/>
        </w:rPr>
        <w:t> </w:t>
      </w:r>
      <w:r>
        <w:rPr>
          <w:color w:val="231F20"/>
        </w:rPr>
        <w:t>сийских</w:t>
      </w:r>
      <w:r>
        <w:rPr>
          <w:color w:val="231F20"/>
          <w:spacing w:val="-15"/>
        </w:rPr>
        <w:t> </w:t>
      </w:r>
      <w:r>
        <w:rPr>
          <w:color w:val="231F20"/>
        </w:rPr>
        <w:t>норм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пользу</w:t>
      </w:r>
      <w:r>
        <w:rPr>
          <w:color w:val="231F20"/>
          <w:spacing w:val="-15"/>
        </w:rPr>
        <w:t> </w:t>
      </w:r>
      <w:r>
        <w:rPr>
          <w:color w:val="231F20"/>
        </w:rPr>
        <w:t>создания</w:t>
      </w:r>
      <w:r>
        <w:rPr>
          <w:color w:val="231F20"/>
          <w:spacing w:val="-15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-57"/>
        </w:rPr>
        <w:t> </w:t>
      </w:r>
      <w:r>
        <w:rPr>
          <w:color w:val="231F20"/>
        </w:rPr>
        <w:t>образовательной</w:t>
      </w:r>
      <w:r>
        <w:rPr>
          <w:color w:val="231F20"/>
          <w:spacing w:val="-1"/>
        </w:rPr>
        <w:t> </w:t>
      </w:r>
      <w:r>
        <w:rPr>
          <w:color w:val="231F20"/>
        </w:rPr>
        <w:t>среды.</w:t>
      </w:r>
    </w:p>
    <w:p>
      <w:pPr>
        <w:pStyle w:val="BodyText"/>
        <w:spacing w:before="7"/>
        <w:jc w:val="left"/>
        <w:rPr>
          <w:sz w:val="20"/>
        </w:rPr>
      </w:pPr>
    </w:p>
    <w:p>
      <w:pPr>
        <w:pStyle w:val="Heading2"/>
        <w:ind w:left="900"/>
      </w:pPr>
      <w:r>
        <w:rPr>
          <w:color w:val="231F20"/>
        </w:rPr>
        <w:t>Выбор</w:t>
      </w:r>
      <w:r>
        <w:rPr>
          <w:color w:val="231F20"/>
          <w:spacing w:val="-7"/>
        </w:rPr>
        <w:t> </w:t>
      </w:r>
      <w:r>
        <w:rPr>
          <w:color w:val="231F20"/>
        </w:rPr>
        <w:t>объекта</w:t>
      </w:r>
      <w:r>
        <w:rPr>
          <w:color w:val="231F20"/>
          <w:spacing w:val="-7"/>
        </w:rPr>
        <w:t> </w:t>
      </w:r>
      <w:r>
        <w:rPr>
          <w:color w:val="231F20"/>
        </w:rPr>
        <w:t>проектирования</w:t>
      </w:r>
    </w:p>
    <w:p>
      <w:pPr>
        <w:pStyle w:val="BodyText"/>
        <w:spacing w:line="249" w:lineRule="auto" w:before="12"/>
        <w:ind w:left="503" w:right="11" w:firstLine="396"/>
      </w:pPr>
      <w:r>
        <w:rPr>
          <w:color w:val="231F20"/>
          <w:w w:val="95"/>
        </w:rPr>
        <w:t>Для проектирования выбрана одна из школ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г. Владикавказ. Была проведена систематиза-</w:t>
      </w:r>
      <w:r>
        <w:rPr>
          <w:color w:val="231F20"/>
          <w:spacing w:val="-58"/>
        </w:rPr>
        <w:t> </w:t>
      </w:r>
      <w:r>
        <w:rPr>
          <w:color w:val="231F20"/>
        </w:rPr>
        <w:t>ция</w:t>
      </w:r>
      <w:r>
        <w:rPr>
          <w:color w:val="231F20"/>
          <w:spacing w:val="-13"/>
        </w:rPr>
        <w:t> </w:t>
      </w:r>
      <w:r>
        <w:rPr>
          <w:color w:val="231F20"/>
        </w:rPr>
        <w:t>всех</w:t>
      </w:r>
      <w:r>
        <w:rPr>
          <w:color w:val="231F20"/>
          <w:spacing w:val="-12"/>
        </w:rPr>
        <w:t> </w:t>
      </w:r>
      <w:r>
        <w:rPr>
          <w:color w:val="231F20"/>
        </w:rPr>
        <w:t>школ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критериям:</w:t>
      </w:r>
      <w:r>
        <w:rPr>
          <w:color w:val="231F20"/>
          <w:spacing w:val="-13"/>
        </w:rPr>
        <w:t> </w:t>
      </w:r>
      <w:r>
        <w:rPr>
          <w:color w:val="231F20"/>
        </w:rPr>
        <w:t>полнота</w:t>
      </w:r>
      <w:r>
        <w:rPr>
          <w:color w:val="231F20"/>
          <w:spacing w:val="-12"/>
        </w:rPr>
        <w:t> </w:t>
      </w:r>
      <w:r>
        <w:rPr>
          <w:color w:val="231F20"/>
        </w:rPr>
        <w:t>состава</w:t>
      </w:r>
      <w:r>
        <w:rPr>
          <w:color w:val="231F20"/>
          <w:spacing w:val="-58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-11"/>
        </w:rPr>
        <w:t> </w:t>
      </w:r>
      <w:r>
        <w:rPr>
          <w:color w:val="231F20"/>
        </w:rPr>
        <w:t>вместимость,</w:t>
      </w:r>
      <w:r>
        <w:rPr>
          <w:color w:val="231F20"/>
          <w:spacing w:val="-10"/>
        </w:rPr>
        <w:t> </w:t>
      </w:r>
      <w:r>
        <w:rPr>
          <w:color w:val="231F20"/>
        </w:rPr>
        <w:t>популярность.</w:t>
      </w:r>
      <w:r>
        <w:rPr>
          <w:color w:val="231F20"/>
          <w:spacing w:val="-9"/>
        </w:rPr>
        <w:t> </w:t>
      </w:r>
      <w:r>
        <w:rPr>
          <w:color w:val="231F20"/>
        </w:rPr>
        <w:t>Вы-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брана школа с наличием нескольких функцио-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нальных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зон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участке,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средней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вместимости,</w:t>
      </w:r>
    </w:p>
    <w:p>
      <w:pPr>
        <w:pStyle w:val="BodyText"/>
        <w:spacing w:line="249" w:lineRule="auto" w:before="78"/>
        <w:ind w:left="285" w:right="161"/>
        <w:jc w:val="left"/>
      </w:pPr>
      <w:r>
        <w:rPr/>
        <w:br w:type="column"/>
      </w:r>
      <w:r>
        <w:rPr>
          <w:color w:val="231F20"/>
          <w:w w:val="95"/>
        </w:rPr>
        <w:t>не самая популярная в городе. Поставлена цель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повысить</w:t>
      </w:r>
      <w:r>
        <w:rPr>
          <w:color w:val="231F20"/>
          <w:spacing w:val="-7"/>
        </w:rPr>
        <w:t> </w:t>
      </w:r>
      <w:r>
        <w:rPr>
          <w:color w:val="231F20"/>
        </w:rPr>
        <w:t>популярность</w:t>
      </w:r>
      <w:r>
        <w:rPr>
          <w:color w:val="231F20"/>
          <w:spacing w:val="-6"/>
        </w:rPr>
        <w:t> </w:t>
      </w:r>
      <w:r>
        <w:rPr>
          <w:color w:val="231F20"/>
        </w:rPr>
        <w:t>выбранной</w:t>
      </w:r>
      <w:r>
        <w:rPr>
          <w:color w:val="231F20"/>
          <w:spacing w:val="-7"/>
        </w:rPr>
        <w:t> </w:t>
      </w:r>
      <w:r>
        <w:rPr>
          <w:color w:val="231F20"/>
        </w:rPr>
        <w:t>школы.</w:t>
      </w:r>
    </w:p>
    <w:p>
      <w:pPr>
        <w:pStyle w:val="Heading2"/>
        <w:spacing w:before="229"/>
        <w:ind w:left="682"/>
      </w:pPr>
      <w:r>
        <w:rPr>
          <w:color w:val="231F20"/>
        </w:rPr>
        <w:t>Проектное</w:t>
      </w:r>
      <w:r>
        <w:rPr>
          <w:color w:val="231F20"/>
          <w:spacing w:val="-7"/>
        </w:rPr>
        <w:t> </w:t>
      </w:r>
      <w:r>
        <w:rPr>
          <w:color w:val="231F20"/>
        </w:rPr>
        <w:t>предложение</w:t>
      </w:r>
    </w:p>
    <w:p>
      <w:pPr>
        <w:pStyle w:val="BodyText"/>
        <w:spacing w:line="249" w:lineRule="auto" w:before="12"/>
        <w:ind w:left="285" w:right="158" w:firstLine="396"/>
      </w:pPr>
      <w:r>
        <w:rPr>
          <w:color w:val="231F20"/>
          <w:spacing w:val="-2"/>
        </w:rPr>
        <w:t>Поведена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оптимизация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функций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участ-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ке.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Расширено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функционирование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счет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без-</w:t>
      </w:r>
      <w:r>
        <w:rPr>
          <w:color w:val="231F20"/>
          <w:spacing w:val="-57"/>
        </w:rPr>
        <w:t> </w:t>
      </w:r>
      <w:r>
        <w:rPr>
          <w:color w:val="231F20"/>
        </w:rPr>
        <w:t>опасного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1"/>
        </w:rPr>
        <w:t> </w:t>
      </w:r>
      <w:r>
        <w:rPr>
          <w:color w:val="231F20"/>
        </w:rPr>
        <w:t>поверхностей</w:t>
      </w:r>
      <w:r>
        <w:rPr>
          <w:color w:val="231F20"/>
          <w:spacing w:val="1"/>
        </w:rPr>
        <w:t> </w:t>
      </w:r>
      <w:r>
        <w:rPr>
          <w:color w:val="231F20"/>
        </w:rPr>
        <w:t>по-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крытия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здания.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Решена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проблема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автостоянки</w:t>
      </w:r>
      <w:r>
        <w:rPr>
          <w:color w:val="231F20"/>
          <w:spacing w:val="-58"/>
        </w:rPr>
        <w:t> </w:t>
      </w:r>
      <w:r>
        <w:rPr>
          <w:color w:val="231F20"/>
        </w:rPr>
        <w:t>путем организации экопарковки. Реоргани-</w:t>
      </w:r>
      <w:r>
        <w:rPr>
          <w:color w:val="231F20"/>
          <w:spacing w:val="1"/>
        </w:rPr>
        <w:t> </w:t>
      </w:r>
      <w:r>
        <w:rPr>
          <w:color w:val="231F20"/>
        </w:rPr>
        <w:t>зовано внутреннее пространство. Ячейковая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структура заменена перетекающими простран-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ствами</w:t>
      </w:r>
      <w:r>
        <w:rPr>
          <w:color w:val="231F20"/>
          <w:spacing w:val="-9"/>
        </w:rPr>
        <w:t> </w:t>
      </w:r>
      <w:r>
        <w:rPr>
          <w:color w:val="231F20"/>
        </w:rPr>
        <w:t>путем</w:t>
      </w:r>
      <w:r>
        <w:rPr>
          <w:color w:val="231F20"/>
          <w:spacing w:val="-8"/>
        </w:rPr>
        <w:t> </w:t>
      </w:r>
      <w:r>
        <w:rPr>
          <w:color w:val="231F20"/>
        </w:rPr>
        <w:t>демонтажа</w:t>
      </w:r>
      <w:r>
        <w:rPr>
          <w:color w:val="231F20"/>
          <w:spacing w:val="-8"/>
        </w:rPr>
        <w:t> </w:t>
      </w:r>
      <w:r>
        <w:rPr>
          <w:color w:val="231F20"/>
        </w:rPr>
        <w:t>перегородок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заме-</w:t>
      </w:r>
      <w:r>
        <w:rPr>
          <w:color w:val="231F20"/>
          <w:spacing w:val="-58"/>
        </w:rPr>
        <w:t> </w:t>
      </w:r>
      <w:r>
        <w:rPr>
          <w:color w:val="231F20"/>
        </w:rPr>
        <w:t>ны их мобильными конструкциями. Входная</w:t>
      </w:r>
      <w:r>
        <w:rPr>
          <w:color w:val="231F20"/>
          <w:spacing w:val="-57"/>
        </w:rPr>
        <w:t> </w:t>
      </w:r>
      <w:r>
        <w:rPr>
          <w:color w:val="231F20"/>
        </w:rPr>
        <w:t>зона объединена в многосветное простран-</w:t>
      </w:r>
      <w:r>
        <w:rPr>
          <w:color w:val="231F20"/>
          <w:spacing w:val="1"/>
        </w:rPr>
        <w:t> </w:t>
      </w:r>
      <w:r>
        <w:rPr>
          <w:color w:val="231F20"/>
        </w:rPr>
        <w:t>ство, пригодное для многофункционального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использования. В общем зале размещаются</w:t>
      </w:r>
      <w:r>
        <w:rPr>
          <w:color w:val="231F20"/>
          <w:spacing w:val="1"/>
        </w:rPr>
        <w:t> </w:t>
      </w:r>
      <w:r>
        <w:rPr>
          <w:color w:val="231F20"/>
        </w:rPr>
        <w:t>вестибюль, зона столовой, зона экспозиции,</w:t>
      </w:r>
      <w:r>
        <w:rPr>
          <w:color w:val="231F20"/>
          <w:spacing w:val="1"/>
        </w:rPr>
        <w:t> </w:t>
      </w:r>
      <w:r>
        <w:rPr>
          <w:color w:val="231F20"/>
        </w:rPr>
        <w:t>зона активных игр, зона эстрады. Простран-</w:t>
      </w:r>
      <w:r>
        <w:rPr>
          <w:color w:val="231F20"/>
          <w:spacing w:val="1"/>
        </w:rPr>
        <w:t> </w:t>
      </w:r>
      <w:r>
        <w:rPr>
          <w:color w:val="231F20"/>
        </w:rPr>
        <w:t>ство укрупняется или зонируется с помощью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трансформируемых конструкций. Использует-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верхнее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освещение.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Учебные</w:t>
      </w:r>
      <w:r>
        <w:rPr>
          <w:color w:val="231F20"/>
          <w:spacing w:val="-12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58"/>
        </w:rPr>
        <w:t> </w:t>
      </w:r>
      <w:r>
        <w:rPr>
          <w:color w:val="231F20"/>
        </w:rPr>
        <w:t>организованы как многоуровневые камерные</w:t>
      </w:r>
      <w:r>
        <w:rPr>
          <w:color w:val="231F20"/>
          <w:spacing w:val="-57"/>
        </w:rPr>
        <w:t> </w:t>
      </w:r>
      <w:r>
        <w:rPr>
          <w:color w:val="231F20"/>
        </w:rPr>
        <w:t>зоны, открывающиеся в общее многосветное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пространство. В местах пересечения потоков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учеников организованы </w:t>
      </w:r>
      <w:r>
        <w:rPr>
          <w:color w:val="231F20"/>
          <w:spacing w:val="-2"/>
        </w:rPr>
        <w:t>центры неформально-</w:t>
      </w:r>
      <w:r>
        <w:rPr>
          <w:color w:val="231F20"/>
          <w:spacing w:val="-57"/>
        </w:rPr>
        <w:t> </w:t>
      </w:r>
      <w:r>
        <w:rPr>
          <w:color w:val="231F20"/>
        </w:rPr>
        <w:t>го общения и обмены знаниями. Они обору-</w:t>
      </w:r>
      <w:r>
        <w:rPr>
          <w:color w:val="231F20"/>
          <w:spacing w:val="1"/>
        </w:rPr>
        <w:t> </w:t>
      </w:r>
      <w:r>
        <w:rPr>
          <w:color w:val="231F20"/>
        </w:rPr>
        <w:t>дованы специально разработанной мебелью.</w:t>
      </w:r>
      <w:r>
        <w:rPr>
          <w:color w:val="231F20"/>
          <w:spacing w:val="1"/>
        </w:rPr>
        <w:t> </w:t>
      </w:r>
      <w:r>
        <w:rPr>
          <w:color w:val="231F20"/>
        </w:rPr>
        <w:t>Применяются современные сочетания мате-</w:t>
      </w:r>
      <w:r>
        <w:rPr>
          <w:color w:val="231F20"/>
          <w:spacing w:val="1"/>
        </w:rPr>
        <w:t> </w:t>
      </w:r>
      <w:r>
        <w:rPr>
          <w:color w:val="231F20"/>
        </w:rPr>
        <w:t>риалов.</w:t>
      </w:r>
      <w:r>
        <w:rPr>
          <w:color w:val="231F20"/>
          <w:spacing w:val="60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60"/>
        </w:rPr>
        <w:t> </w:t>
      </w:r>
      <w:r>
        <w:rPr>
          <w:color w:val="231F20"/>
        </w:rPr>
        <w:t>сценарий</w:t>
      </w:r>
      <w:r>
        <w:rPr>
          <w:color w:val="231F20"/>
          <w:spacing w:val="60"/>
        </w:rPr>
        <w:t> </w:t>
      </w:r>
      <w:r>
        <w:rPr>
          <w:color w:val="231F20"/>
        </w:rPr>
        <w:t>освещения</w:t>
      </w:r>
      <w:r>
        <w:rPr>
          <w:color w:val="231F20"/>
          <w:spacing w:val="1"/>
        </w:rPr>
        <w:t> </w:t>
      </w:r>
      <w:r>
        <w:rPr>
          <w:color w:val="231F20"/>
        </w:rPr>
        <w:t>в разных погодных условиях. Предлагается</w:t>
      </w:r>
      <w:r>
        <w:rPr>
          <w:color w:val="231F20"/>
          <w:spacing w:val="1"/>
        </w:rPr>
        <w:t> </w:t>
      </w:r>
      <w:r>
        <w:rPr>
          <w:color w:val="231F20"/>
        </w:rPr>
        <w:t>энергоэффективная оболочка здания. Таким</w:t>
      </w:r>
      <w:r>
        <w:rPr>
          <w:color w:val="231F20"/>
          <w:spacing w:val="1"/>
        </w:rPr>
        <w:t> </w:t>
      </w:r>
      <w:r>
        <w:rPr>
          <w:color w:val="231F20"/>
        </w:rPr>
        <w:t>образом, создана концепция преобразования</w:t>
      </w:r>
      <w:r>
        <w:rPr>
          <w:color w:val="231F20"/>
          <w:spacing w:val="1"/>
        </w:rPr>
        <w:t> </w:t>
      </w:r>
      <w:r>
        <w:rPr>
          <w:color w:val="231F20"/>
        </w:rPr>
        <w:t>школьной среды в соответствии с современ-</w:t>
      </w:r>
      <w:r>
        <w:rPr>
          <w:color w:val="231F20"/>
          <w:spacing w:val="1"/>
        </w:rPr>
        <w:t> </w:t>
      </w:r>
      <w:r>
        <w:rPr>
          <w:color w:val="231F20"/>
        </w:rPr>
        <w:t>ными тенденциями.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8"/>
        <w:jc w:val="left"/>
        <w:rPr>
          <w:sz w:val="22"/>
        </w:rPr>
      </w:pPr>
    </w:p>
    <w:p>
      <w:pPr>
        <w:spacing w:before="0"/>
        <w:ind w:left="285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0"/>
          <w:numId w:val="107"/>
        </w:numPr>
        <w:tabs>
          <w:tab w:pos="857" w:val="left" w:leader="none"/>
        </w:tabs>
        <w:spacing w:line="249" w:lineRule="auto" w:before="3" w:after="0"/>
        <w:ind w:left="285" w:right="161" w:firstLine="396"/>
        <w:jc w:val="both"/>
        <w:rPr>
          <w:color w:val="231F20"/>
          <w:sz w:val="18"/>
        </w:rPr>
      </w:pPr>
      <w:r>
        <w:rPr>
          <w:color w:val="231F20"/>
          <w:spacing w:val="-2"/>
          <w:sz w:val="18"/>
        </w:rPr>
        <w:t>Гельфонд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А.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Л.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Архитектурное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проектирование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обще-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w w:val="95"/>
          <w:sz w:val="18"/>
        </w:rPr>
        <w:t>ственных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зданий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и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сооружений.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М.: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Архитектура-С.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2006.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280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с.</w:t>
      </w:r>
    </w:p>
    <w:p>
      <w:pPr>
        <w:pStyle w:val="ListParagraph"/>
        <w:numPr>
          <w:ilvl w:val="0"/>
          <w:numId w:val="107"/>
        </w:numPr>
        <w:tabs>
          <w:tab w:pos="868" w:val="left" w:leader="none"/>
        </w:tabs>
        <w:spacing w:line="249" w:lineRule="auto" w:before="6" w:after="0"/>
        <w:ind w:left="285" w:right="161" w:firstLine="396"/>
        <w:jc w:val="both"/>
        <w:rPr>
          <w:color w:val="231F20"/>
          <w:sz w:val="20"/>
        </w:rPr>
      </w:pPr>
      <w:r>
        <w:rPr>
          <w:color w:val="231F20"/>
          <w:spacing w:val="-1"/>
          <w:w w:val="95"/>
          <w:sz w:val="20"/>
        </w:rPr>
        <w:t>Ефимов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spacing w:val="-1"/>
          <w:w w:val="95"/>
          <w:sz w:val="20"/>
        </w:rPr>
        <w:t>А.</w:t>
      </w:r>
      <w:r>
        <w:rPr>
          <w:color w:val="231F20"/>
          <w:spacing w:val="-8"/>
          <w:w w:val="95"/>
          <w:sz w:val="20"/>
        </w:rPr>
        <w:t> </w:t>
      </w:r>
      <w:r>
        <w:rPr>
          <w:color w:val="231F20"/>
          <w:w w:val="95"/>
          <w:sz w:val="20"/>
        </w:rPr>
        <w:t>В.</w:t>
      </w:r>
      <w:r>
        <w:rPr>
          <w:color w:val="231F20"/>
          <w:spacing w:val="-8"/>
          <w:w w:val="95"/>
          <w:sz w:val="20"/>
        </w:rPr>
        <w:t> </w:t>
      </w:r>
      <w:r>
        <w:rPr>
          <w:color w:val="231F20"/>
          <w:w w:val="95"/>
          <w:sz w:val="20"/>
        </w:rPr>
        <w:t>Дизайн</w:t>
      </w:r>
      <w:r>
        <w:rPr>
          <w:color w:val="231F20"/>
          <w:spacing w:val="-8"/>
          <w:w w:val="95"/>
          <w:sz w:val="20"/>
        </w:rPr>
        <w:t> </w:t>
      </w:r>
      <w:r>
        <w:rPr>
          <w:color w:val="231F20"/>
          <w:w w:val="95"/>
          <w:sz w:val="20"/>
        </w:rPr>
        <w:t>архитектурной</w:t>
      </w:r>
      <w:r>
        <w:rPr>
          <w:color w:val="231F20"/>
          <w:spacing w:val="-9"/>
          <w:w w:val="95"/>
          <w:sz w:val="20"/>
        </w:rPr>
        <w:t> </w:t>
      </w:r>
      <w:r>
        <w:rPr>
          <w:color w:val="231F20"/>
          <w:w w:val="95"/>
          <w:sz w:val="20"/>
        </w:rPr>
        <w:t>среды:</w:t>
      </w:r>
      <w:r>
        <w:rPr>
          <w:color w:val="231F20"/>
          <w:spacing w:val="-8"/>
          <w:w w:val="95"/>
          <w:sz w:val="20"/>
        </w:rPr>
        <w:t> </w:t>
      </w:r>
      <w:r>
        <w:rPr>
          <w:color w:val="231F20"/>
          <w:w w:val="95"/>
          <w:sz w:val="20"/>
        </w:rPr>
        <w:t>Учеб-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sz w:val="20"/>
        </w:rPr>
        <w:t>ник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вузов.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М.: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Архитектура-С.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2005.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504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ListParagraph"/>
        <w:numPr>
          <w:ilvl w:val="0"/>
          <w:numId w:val="107"/>
        </w:numPr>
        <w:tabs>
          <w:tab w:pos="892" w:val="left" w:leader="none"/>
        </w:tabs>
        <w:spacing w:line="249" w:lineRule="auto" w:before="2" w:after="0"/>
        <w:ind w:left="285" w:right="162" w:firstLine="396"/>
        <w:jc w:val="both"/>
        <w:rPr>
          <w:color w:val="231F20"/>
          <w:sz w:val="20"/>
        </w:rPr>
      </w:pPr>
      <w:r>
        <w:rPr>
          <w:color w:val="231F20"/>
          <w:sz w:val="20"/>
        </w:rPr>
        <w:t>Запарожнов А. В. Восприятие и действие. М.: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Просвещение. 2007. 543 с.</w:t>
      </w:r>
    </w:p>
    <w:p>
      <w:pPr>
        <w:pStyle w:val="ListParagraph"/>
        <w:numPr>
          <w:ilvl w:val="0"/>
          <w:numId w:val="107"/>
        </w:numPr>
        <w:tabs>
          <w:tab w:pos="887" w:val="left" w:leader="none"/>
        </w:tabs>
        <w:spacing w:line="249" w:lineRule="auto" w:before="2" w:after="0"/>
        <w:ind w:left="285" w:right="161" w:firstLine="396"/>
        <w:jc w:val="both"/>
        <w:rPr>
          <w:color w:val="231F20"/>
          <w:sz w:val="20"/>
        </w:rPr>
      </w:pPr>
      <w:r>
        <w:rPr>
          <w:color w:val="231F20"/>
          <w:sz w:val="20"/>
        </w:rPr>
        <w:t>Милерян Е. А. Графическая методика исследо-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вания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личности. М.: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Прогресс. 2006. 765 с.</w:t>
      </w:r>
    </w:p>
    <w:p>
      <w:pPr>
        <w:pStyle w:val="ListParagraph"/>
        <w:numPr>
          <w:ilvl w:val="0"/>
          <w:numId w:val="107"/>
        </w:numPr>
        <w:tabs>
          <w:tab w:pos="897" w:val="left" w:leader="none"/>
        </w:tabs>
        <w:spacing w:line="249" w:lineRule="auto" w:before="1" w:after="0"/>
        <w:ind w:left="285" w:right="161" w:firstLine="396"/>
        <w:jc w:val="both"/>
        <w:rPr>
          <w:color w:val="231F20"/>
          <w:sz w:val="20"/>
        </w:rPr>
      </w:pPr>
      <w:r>
        <w:rPr>
          <w:color w:val="231F20"/>
          <w:sz w:val="20"/>
        </w:rPr>
        <w:t>Ясвин В. А. Образовательная среда: от моде-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лирования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проектированию.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М.: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Смысл.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2001.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365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ListParagraph"/>
        <w:numPr>
          <w:ilvl w:val="0"/>
          <w:numId w:val="107"/>
        </w:numPr>
        <w:tabs>
          <w:tab w:pos="887" w:val="left" w:leader="none"/>
        </w:tabs>
        <w:spacing w:line="249" w:lineRule="auto" w:before="2" w:after="0"/>
        <w:ind w:left="285" w:right="161" w:firstLine="396"/>
        <w:jc w:val="both"/>
        <w:rPr>
          <w:color w:val="231F20"/>
          <w:sz w:val="20"/>
        </w:rPr>
      </w:pPr>
      <w:r>
        <w:rPr>
          <w:color w:val="231F20"/>
          <w:sz w:val="20"/>
        </w:rPr>
        <w:t>Идеальный интерьер школы в Монреале. URL:</w:t>
      </w:r>
      <w:r>
        <w:rPr>
          <w:color w:val="231F20"/>
          <w:spacing w:val="-47"/>
          <w:sz w:val="20"/>
        </w:rPr>
        <w:t> </w:t>
      </w:r>
      <w:hyperlink r:id="rId510">
        <w:r>
          <w:rPr>
            <w:color w:val="231F20"/>
            <w:sz w:val="20"/>
          </w:rPr>
          <w:t>http://art-and-houses.ru/2016/05/21/idealnyj-interer-shko-</w:t>
        </w:r>
      </w:hyperlink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ly-v-monreale/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(дата обращения: 20.02.2020)</w:t>
      </w:r>
    </w:p>
    <w:p>
      <w:pPr>
        <w:pStyle w:val="ListParagraph"/>
        <w:numPr>
          <w:ilvl w:val="0"/>
          <w:numId w:val="107"/>
        </w:numPr>
        <w:tabs>
          <w:tab w:pos="890" w:val="left" w:leader="none"/>
        </w:tabs>
        <w:spacing w:line="249" w:lineRule="auto" w:before="2" w:after="0"/>
        <w:ind w:left="285" w:right="160" w:firstLine="396"/>
        <w:jc w:val="both"/>
        <w:rPr>
          <w:color w:val="231F20"/>
          <w:sz w:val="20"/>
        </w:rPr>
      </w:pPr>
      <w:r>
        <w:rPr>
          <w:color w:val="231F20"/>
          <w:sz w:val="20"/>
        </w:rPr>
        <w:t>Абстрактная архитектура учебного здания для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5"/>
          <w:sz w:val="20"/>
        </w:rPr>
        <w:t>старшеклассников</w:t>
      </w:r>
      <w:r>
        <w:rPr>
          <w:color w:val="231F20"/>
          <w:spacing w:val="-5"/>
          <w:w w:val="95"/>
          <w:sz w:val="20"/>
        </w:rPr>
        <w:t> </w:t>
      </w:r>
      <w:r>
        <w:rPr>
          <w:color w:val="231F20"/>
          <w:w w:val="95"/>
          <w:sz w:val="20"/>
        </w:rPr>
        <w:t>от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студии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McBride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Charles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Ryan.</w:t>
      </w:r>
      <w:r>
        <w:rPr>
          <w:color w:val="231F20"/>
          <w:spacing w:val="-4"/>
          <w:w w:val="95"/>
          <w:sz w:val="20"/>
        </w:rPr>
        <w:t> </w:t>
      </w:r>
      <w:r>
        <w:rPr>
          <w:color w:val="231F20"/>
          <w:w w:val="95"/>
          <w:sz w:val="20"/>
        </w:rPr>
        <w:t>URL:</w:t>
      </w:r>
      <w:r>
        <w:rPr>
          <w:color w:val="231F20"/>
          <w:spacing w:val="-45"/>
          <w:w w:val="95"/>
          <w:sz w:val="20"/>
        </w:rPr>
        <w:t> </w:t>
      </w:r>
      <w:r>
        <w:rPr>
          <w:color w:val="231F20"/>
          <w:sz w:val="20"/>
        </w:rPr>
        <w:t>https://apartmentinteriors.ru/abstraktnaya-arkhitektura-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uchebnogo-zdaniya/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(дата обращения: 20.02.2020)</w:t>
      </w:r>
    </w:p>
    <w:p>
      <w:pPr>
        <w:spacing w:after="0" w:line="249" w:lineRule="auto"/>
        <w:jc w:val="both"/>
        <w:rPr>
          <w:sz w:val="20"/>
        </w:rPr>
        <w:sectPr>
          <w:pgSz w:w="11910" w:h="16840"/>
          <w:pgMar w:header="0" w:footer="732" w:top="980" w:bottom="920" w:left="800" w:right="800"/>
          <w:cols w:num="2" w:equalWidth="0">
            <w:col w:w="5168" w:space="40"/>
            <w:col w:w="5102"/>
          </w:cols>
        </w:sectPr>
      </w:pPr>
    </w:p>
    <w:p>
      <w:pPr>
        <w:pStyle w:val="BodyText"/>
        <w:spacing w:before="4"/>
        <w:jc w:val="left"/>
        <w:rPr>
          <w:sz w:val="17"/>
        </w:rPr>
      </w:pPr>
    </w:p>
    <w:p>
      <w:pPr>
        <w:spacing w:after="0"/>
        <w:jc w:val="left"/>
        <w:rPr>
          <w:sz w:val="17"/>
        </w:rPr>
        <w:sectPr>
          <w:pgSz w:w="11910" w:h="16840"/>
          <w:pgMar w:header="0" w:footer="732" w:top="1580" w:bottom="920" w:left="800" w:right="800"/>
        </w:sectPr>
      </w:pPr>
    </w:p>
    <w:p>
      <w:pPr>
        <w:pStyle w:val="BodyText"/>
        <w:ind w:left="500"/>
        <w:jc w:val="left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1060" coordorigin="0,0" coordsize="1990,1990">
            <v:shape style="position:absolute;left:2;top:2;width:1985;height:1985" type="#_x0000_t75" id="docshape1061" stroked="false">
              <v:imagedata r:id="rId511" o:title=""/>
            </v:shape>
            <v:rect style="position:absolute;left:2;top:2;width:1985;height:1985" id="docshape1062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4"/>
        <w:jc w:val="left"/>
        <w:rPr>
          <w:sz w:val="21"/>
        </w:rPr>
      </w:pPr>
      <w:r>
        <w:rPr/>
        <w:pict>
          <v:rect style="position:absolute;margin-left:65.196999pt;margin-top:13.481pt;width:482.598pt;height:29.764pt;mso-position-horizontal-relative:page;mso-position-vertical-relative:paragraph;z-index:-15518720;mso-wrap-distance-left:0;mso-wrap-distance-right:0" id="docshape1063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5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503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4"/>
          <w:sz w:val="20"/>
        </w:rPr>
        <w:t> </w:t>
      </w:r>
      <w:r>
        <w:rPr>
          <w:b/>
          <w:color w:val="231F20"/>
          <w:sz w:val="20"/>
        </w:rPr>
        <w:t>72.035</w:t>
      </w:r>
    </w:p>
    <w:p>
      <w:pPr>
        <w:spacing w:line="256" w:lineRule="auto" w:before="17"/>
        <w:ind w:left="503" w:right="1265" w:firstLine="0"/>
        <w:jc w:val="left"/>
        <w:rPr>
          <w:sz w:val="20"/>
        </w:rPr>
      </w:pPr>
      <w:r>
        <w:rPr>
          <w:i/>
          <w:color w:val="231F20"/>
          <w:sz w:val="20"/>
        </w:rPr>
        <w:t>Ольга</w:t>
      </w:r>
      <w:r>
        <w:rPr>
          <w:i/>
          <w:color w:val="231F20"/>
          <w:spacing w:val="30"/>
          <w:sz w:val="20"/>
        </w:rPr>
        <w:t> </w:t>
      </w:r>
      <w:r>
        <w:rPr>
          <w:i/>
          <w:color w:val="231F20"/>
          <w:sz w:val="20"/>
        </w:rPr>
        <w:t>Валерьевна</w:t>
      </w:r>
      <w:r>
        <w:rPr>
          <w:i/>
          <w:color w:val="231F20"/>
          <w:spacing w:val="31"/>
          <w:sz w:val="20"/>
        </w:rPr>
        <w:t> </w:t>
      </w:r>
      <w:r>
        <w:rPr>
          <w:i/>
          <w:color w:val="231F20"/>
          <w:sz w:val="20"/>
        </w:rPr>
        <w:t>Мюллер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аспирант</w:t>
      </w:r>
    </w:p>
    <w:p>
      <w:pPr>
        <w:spacing w:line="256" w:lineRule="auto" w:before="3"/>
        <w:ind w:left="503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(Санкт-Петербургская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государственная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художественно-промышленная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академия</w:t>
      </w:r>
      <w:r>
        <w:rPr>
          <w:color w:val="231F20"/>
          <w:spacing w:val="-47"/>
          <w:sz w:val="20"/>
        </w:rPr>
        <w:t> </w:t>
      </w:r>
      <w:r>
        <w:rPr>
          <w:color w:val="231F20"/>
          <w:w w:val="105"/>
          <w:sz w:val="20"/>
        </w:rPr>
        <w:t>им.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А.Л.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Штиглица)</w:t>
      </w:r>
    </w:p>
    <w:p>
      <w:pPr>
        <w:spacing w:before="3"/>
        <w:ind w:left="503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38"/>
          <w:sz w:val="20"/>
        </w:rPr>
        <w:t> </w:t>
      </w:r>
      <w:hyperlink r:id="rId512">
        <w:r>
          <w:rPr>
            <w:i/>
            <w:color w:val="231F20"/>
            <w:sz w:val="20"/>
          </w:rPr>
          <w:t>olgamuellerarts@gmail.com</w:t>
        </w:r>
      </w:hyperlink>
    </w:p>
    <w:p>
      <w:pPr>
        <w:spacing w:line="240" w:lineRule="auto" w:before="11"/>
        <w:rPr>
          <w:i/>
          <w:sz w:val="29"/>
        </w:rPr>
      </w:pPr>
      <w:r>
        <w:rPr/>
        <w:br w:type="column"/>
      </w:r>
      <w:r>
        <w:rPr>
          <w:i/>
          <w:sz w:val="29"/>
        </w:rPr>
      </w:r>
    </w:p>
    <w:p>
      <w:pPr>
        <w:spacing w:line="256" w:lineRule="auto" w:before="0"/>
        <w:ind w:left="1786" w:right="161" w:hanging="367"/>
        <w:jc w:val="right"/>
        <w:rPr>
          <w:sz w:val="20"/>
        </w:rPr>
      </w:pPr>
      <w:r>
        <w:rPr>
          <w:i/>
          <w:color w:val="231F20"/>
          <w:sz w:val="20"/>
        </w:rPr>
        <w:t>Olga</w:t>
      </w:r>
      <w:r>
        <w:rPr>
          <w:i/>
          <w:color w:val="231F20"/>
          <w:spacing w:val="9"/>
          <w:sz w:val="20"/>
        </w:rPr>
        <w:t> </w:t>
      </w:r>
      <w:r>
        <w:rPr>
          <w:i/>
          <w:color w:val="231F20"/>
          <w:sz w:val="20"/>
        </w:rPr>
        <w:t>Valeryevna</w:t>
      </w:r>
      <w:r>
        <w:rPr>
          <w:i/>
          <w:color w:val="231F20"/>
          <w:spacing w:val="10"/>
          <w:sz w:val="20"/>
        </w:rPr>
        <w:t> </w:t>
      </w:r>
      <w:r>
        <w:rPr>
          <w:i/>
          <w:color w:val="231F20"/>
          <w:sz w:val="20"/>
        </w:rPr>
        <w:t>Mueller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post-graduate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student</w:t>
      </w:r>
    </w:p>
    <w:p>
      <w:pPr>
        <w:spacing w:line="256" w:lineRule="auto" w:before="2"/>
        <w:ind w:left="1666" w:right="161" w:firstLine="667"/>
        <w:jc w:val="right"/>
        <w:rPr>
          <w:sz w:val="20"/>
        </w:rPr>
      </w:pPr>
      <w:r>
        <w:rPr>
          <w:color w:val="231F20"/>
          <w:spacing w:val="-2"/>
          <w:w w:val="105"/>
          <w:sz w:val="20"/>
        </w:rPr>
        <w:t>(St. Petersburg</w:t>
      </w:r>
      <w:r>
        <w:rPr>
          <w:color w:val="231F20"/>
          <w:spacing w:val="-50"/>
          <w:w w:val="105"/>
          <w:sz w:val="20"/>
        </w:rPr>
        <w:t> </w:t>
      </w:r>
      <w:r>
        <w:rPr>
          <w:color w:val="231F20"/>
          <w:sz w:val="20"/>
        </w:rPr>
        <w:t>Stiglitz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Academy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Art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Design)</w:t>
      </w:r>
    </w:p>
    <w:p>
      <w:pPr>
        <w:spacing w:before="3"/>
        <w:ind w:left="0" w:right="161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88"/>
          <w:sz w:val="20"/>
        </w:rPr>
        <w:t> </w:t>
      </w:r>
      <w:hyperlink r:id="rId512">
        <w:r>
          <w:rPr>
            <w:i/>
            <w:color w:val="231F20"/>
            <w:sz w:val="20"/>
          </w:rPr>
          <w:t>olgamuellerarts@gmail.com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4135" w:space="2453"/>
            <w:col w:w="3722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10"/>
        <w:jc w:val="left"/>
        <w:rPr>
          <w:i/>
          <w:sz w:val="20"/>
        </w:rPr>
      </w:pPr>
    </w:p>
    <w:p>
      <w:pPr>
        <w:pStyle w:val="Heading1"/>
        <w:spacing w:line="249" w:lineRule="auto"/>
        <w:ind w:left="2096" w:right="1753" w:hanging="2"/>
      </w:pPr>
      <w:r>
        <w:rPr>
          <w:color w:val="231F20"/>
          <w:spacing w:val="-1"/>
        </w:rPr>
        <w:t>СТИЛИЗАТОРСТВО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ХУДОЖЕСТВЕННЫЙ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МЕТОД</w:t>
      </w:r>
      <w:r>
        <w:rPr>
          <w:color w:val="231F20"/>
          <w:spacing w:val="-57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2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2"/>
        </w:rPr>
        <w:t> </w:t>
      </w:r>
      <w:r>
        <w:rPr>
          <w:color w:val="231F20"/>
        </w:rPr>
        <w:t>ИНТЕРЬЕРОВ:</w:t>
      </w:r>
      <w:r>
        <w:rPr>
          <w:color w:val="231F20"/>
          <w:spacing w:val="-57"/>
        </w:rPr>
        <w:t> </w:t>
      </w:r>
      <w:r>
        <w:rPr>
          <w:color w:val="231F20"/>
        </w:rPr>
        <w:t>ОПЫТ</w:t>
      </w:r>
      <w:r>
        <w:rPr>
          <w:color w:val="231F20"/>
          <w:spacing w:val="-1"/>
        </w:rPr>
        <w:t> </w:t>
      </w:r>
      <w:r>
        <w:rPr>
          <w:color w:val="231F20"/>
        </w:rPr>
        <w:t>СОВРЕМЕННИКОВ</w:t>
      </w:r>
    </w:p>
    <w:p>
      <w:pPr>
        <w:pStyle w:val="BodyText"/>
        <w:spacing w:line="249" w:lineRule="auto" w:before="230"/>
        <w:ind w:left="3071" w:right="2729"/>
        <w:jc w:val="center"/>
      </w:pPr>
      <w:r>
        <w:rPr>
          <w:color w:val="231F20"/>
          <w:spacing w:val="-2"/>
        </w:rPr>
        <w:t>STYLIZATION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AS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AN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ARTISTIC</w:t>
      </w:r>
      <w:r>
        <w:rPr>
          <w:color w:val="231F20"/>
        </w:rPr>
        <w:t> </w:t>
      </w:r>
      <w:r>
        <w:rPr>
          <w:color w:val="231F20"/>
          <w:spacing w:val="-2"/>
        </w:rPr>
        <w:t>METHOD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PUBLIC</w:t>
      </w:r>
      <w:r>
        <w:rPr>
          <w:color w:val="231F20"/>
          <w:spacing w:val="-2"/>
        </w:rPr>
        <w:t> </w:t>
      </w:r>
      <w:r>
        <w:rPr>
          <w:color w:val="231F20"/>
        </w:rPr>
        <w:t>INTERIORS DESIGN:</w:t>
      </w:r>
    </w:p>
    <w:p>
      <w:pPr>
        <w:pStyle w:val="BodyText"/>
        <w:spacing w:before="2"/>
        <w:ind w:left="2515" w:right="2175"/>
        <w:jc w:val="center"/>
      </w:pP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EXPERIENCE OF</w:t>
      </w:r>
      <w:r>
        <w:rPr>
          <w:color w:val="231F20"/>
          <w:spacing w:val="-1"/>
        </w:rPr>
        <w:t> </w:t>
      </w:r>
      <w:r>
        <w:rPr>
          <w:color w:val="231F20"/>
        </w:rPr>
        <w:t>CONTEMPORARIES</w:t>
      </w:r>
    </w:p>
    <w:p>
      <w:pPr>
        <w:pStyle w:val="BodyText"/>
        <w:spacing w:before="8"/>
        <w:jc w:val="left"/>
        <w:rPr>
          <w:sz w:val="20"/>
        </w:rPr>
      </w:pPr>
    </w:p>
    <w:p>
      <w:pPr>
        <w:pStyle w:val="BodyText"/>
        <w:spacing w:line="249" w:lineRule="auto" w:before="1"/>
        <w:ind w:left="503" w:right="160" w:firstLine="396"/>
      </w:pPr>
      <w:r>
        <w:rPr>
          <w:color w:val="231F20"/>
        </w:rPr>
        <w:t>В статье рассматривается стилизаторство как художественный метод проектирования ин-</w:t>
      </w:r>
      <w:r>
        <w:rPr>
          <w:color w:val="231F20"/>
          <w:spacing w:val="-57"/>
        </w:rPr>
        <w:t> </w:t>
      </w:r>
      <w:r>
        <w:rPr>
          <w:color w:val="231F20"/>
        </w:rPr>
        <w:t>терьеров городских многофункциональных пространств. На примере оформления внутренне-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пространства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современных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мегаструктур,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определяются</w:t>
      </w:r>
      <w:r>
        <w:rPr>
          <w:color w:val="231F20"/>
          <w:spacing w:val="-13"/>
        </w:rPr>
        <w:t> </w:t>
      </w:r>
      <w:r>
        <w:rPr>
          <w:color w:val="231F20"/>
        </w:rPr>
        <w:t>приёмы</w:t>
      </w:r>
      <w:r>
        <w:rPr>
          <w:color w:val="231F20"/>
          <w:spacing w:val="-14"/>
        </w:rPr>
        <w:t> </w:t>
      </w:r>
      <w:r>
        <w:rPr>
          <w:color w:val="231F20"/>
        </w:rPr>
        <w:t>создания</w:t>
      </w:r>
      <w:r>
        <w:rPr>
          <w:color w:val="231F20"/>
          <w:spacing w:val="-13"/>
        </w:rPr>
        <w:t> </w:t>
      </w:r>
      <w:r>
        <w:rPr>
          <w:color w:val="231F20"/>
        </w:rPr>
        <w:t>художественного</w:t>
      </w:r>
      <w:r>
        <w:rPr>
          <w:color w:val="231F20"/>
          <w:spacing w:val="-58"/>
        </w:rPr>
        <w:t> </w:t>
      </w:r>
      <w:r>
        <w:rPr>
          <w:color w:val="231F20"/>
        </w:rPr>
        <w:t>образа,</w:t>
      </w:r>
      <w:r>
        <w:rPr>
          <w:color w:val="231F20"/>
          <w:spacing w:val="-12"/>
        </w:rPr>
        <w:t> </w:t>
      </w:r>
      <w:r>
        <w:rPr>
          <w:color w:val="231F20"/>
        </w:rPr>
        <w:t>рассматриваются</w:t>
      </w:r>
      <w:r>
        <w:rPr>
          <w:color w:val="231F20"/>
          <w:spacing w:val="-11"/>
        </w:rPr>
        <w:t> </w:t>
      </w:r>
      <w:r>
        <w:rPr>
          <w:color w:val="231F20"/>
        </w:rPr>
        <w:t>архитектурно-планировочные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художественно-декоративные</w:t>
      </w:r>
      <w:r>
        <w:rPr>
          <w:color w:val="231F20"/>
          <w:spacing w:val="-12"/>
        </w:rPr>
        <w:t> </w:t>
      </w:r>
      <w:r>
        <w:rPr>
          <w:color w:val="231F20"/>
        </w:rPr>
        <w:t>реше-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ния;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высказываются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предположения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возможных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причинах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применения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стилизаторского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мето-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проектировании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общественных</w:t>
      </w:r>
      <w:r>
        <w:rPr>
          <w:color w:val="231F20"/>
          <w:spacing w:val="-13"/>
        </w:rPr>
        <w:t> </w:t>
      </w:r>
      <w:r>
        <w:rPr>
          <w:color w:val="231F20"/>
        </w:rPr>
        <w:t>интерьеров</w:t>
      </w:r>
      <w:r>
        <w:rPr>
          <w:color w:val="231F20"/>
          <w:spacing w:val="-13"/>
        </w:rPr>
        <w:t> </w:t>
      </w:r>
      <w:r>
        <w:rPr>
          <w:color w:val="231F20"/>
        </w:rPr>
        <w:t>сегодня,</w:t>
      </w:r>
      <w:r>
        <w:rPr>
          <w:color w:val="231F20"/>
          <w:spacing w:val="-13"/>
        </w:rPr>
        <w:t> </w:t>
      </w:r>
      <w:r>
        <w:rPr>
          <w:color w:val="231F20"/>
        </w:rPr>
        <w:t>предпосылки</w:t>
      </w:r>
      <w:r>
        <w:rPr>
          <w:color w:val="231F20"/>
          <w:spacing w:val="-13"/>
        </w:rPr>
        <w:t> </w:t>
      </w:r>
      <w:r>
        <w:rPr>
          <w:color w:val="231F20"/>
        </w:rPr>
        <w:t>выбора</w:t>
      </w:r>
      <w:r>
        <w:rPr>
          <w:color w:val="231F20"/>
          <w:spacing w:val="-13"/>
        </w:rPr>
        <w:t> </w:t>
      </w:r>
      <w:r>
        <w:rPr>
          <w:color w:val="231F20"/>
        </w:rPr>
        <w:t>того</w:t>
      </w:r>
      <w:r>
        <w:rPr>
          <w:color w:val="231F20"/>
          <w:spacing w:val="-13"/>
        </w:rPr>
        <w:t> </w:t>
      </w:r>
      <w:r>
        <w:rPr>
          <w:color w:val="231F20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</w:rPr>
        <w:t>ино-</w:t>
      </w:r>
      <w:r>
        <w:rPr>
          <w:color w:val="231F20"/>
          <w:spacing w:val="-58"/>
        </w:rPr>
        <w:t> </w:t>
      </w:r>
      <w:r>
        <w:rPr>
          <w:color w:val="231F20"/>
        </w:rPr>
        <w:t>го стиля прошедших художественных эпох; анализируется способы интеграции современных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технических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элементов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устройств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интерьеры,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спроектированные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методу</w:t>
      </w:r>
      <w:r>
        <w:rPr>
          <w:color w:val="231F20"/>
          <w:spacing w:val="-14"/>
        </w:rPr>
        <w:t> </w:t>
      </w:r>
      <w:r>
        <w:rPr>
          <w:color w:val="231F20"/>
        </w:rPr>
        <w:t>стилизаторства,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описываются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художественные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особенности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элементов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декора.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статье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выявляется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состоятель-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ность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применения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художественного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метода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стилизаторства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проектировании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общественных</w:t>
      </w:r>
      <w:r>
        <w:rPr>
          <w:color w:val="231F20"/>
          <w:spacing w:val="-57"/>
        </w:rPr>
        <w:t> </w:t>
      </w:r>
      <w:r>
        <w:rPr>
          <w:color w:val="231F20"/>
        </w:rPr>
        <w:t>многофункциональных</w:t>
      </w:r>
      <w:r>
        <w:rPr>
          <w:color w:val="231F20"/>
          <w:spacing w:val="-2"/>
        </w:rPr>
        <w:t> </w:t>
      </w:r>
      <w:r>
        <w:rPr>
          <w:color w:val="231F20"/>
        </w:rPr>
        <w:t>интерьеров.</w:t>
      </w:r>
    </w:p>
    <w:p>
      <w:pPr>
        <w:pStyle w:val="BodyText"/>
        <w:spacing w:line="249" w:lineRule="auto" w:before="10"/>
        <w:ind w:left="503" w:right="161" w:firstLine="396"/>
      </w:pPr>
      <w:r>
        <w:rPr>
          <w:i/>
          <w:color w:val="231F20"/>
        </w:rPr>
        <w:t>Ключевые слова</w:t>
      </w:r>
      <w:r>
        <w:rPr>
          <w:color w:val="231F20"/>
        </w:rPr>
        <w:t>: стилизаторство, современный общественный интерьер, многофункци-</w:t>
      </w:r>
      <w:r>
        <w:rPr>
          <w:color w:val="231F20"/>
          <w:spacing w:val="1"/>
        </w:rPr>
        <w:t> </w:t>
      </w:r>
      <w:r>
        <w:rPr>
          <w:color w:val="231F20"/>
        </w:rPr>
        <w:t>ональное</w:t>
      </w:r>
      <w:r>
        <w:rPr>
          <w:color w:val="231F20"/>
          <w:spacing w:val="-7"/>
        </w:rPr>
        <w:t> </w:t>
      </w:r>
      <w:r>
        <w:rPr>
          <w:color w:val="231F20"/>
        </w:rPr>
        <w:t>пространство,</w:t>
      </w:r>
      <w:r>
        <w:rPr>
          <w:color w:val="231F20"/>
          <w:spacing w:val="-6"/>
        </w:rPr>
        <w:t> </w:t>
      </w:r>
      <w:r>
        <w:rPr>
          <w:color w:val="231F20"/>
        </w:rPr>
        <w:t>художественный</w:t>
      </w:r>
      <w:r>
        <w:rPr>
          <w:color w:val="231F20"/>
          <w:spacing w:val="-6"/>
        </w:rPr>
        <w:t> </w:t>
      </w:r>
      <w:r>
        <w:rPr>
          <w:color w:val="231F20"/>
        </w:rPr>
        <w:t>метод</w:t>
      </w:r>
      <w:r>
        <w:rPr>
          <w:color w:val="231F20"/>
          <w:spacing w:val="-6"/>
        </w:rPr>
        <w:t> </w:t>
      </w:r>
      <w:r>
        <w:rPr>
          <w:color w:val="231F20"/>
        </w:rPr>
        <w:t>проектирования,</w:t>
      </w:r>
      <w:r>
        <w:rPr>
          <w:color w:val="231F20"/>
          <w:spacing w:val="-6"/>
        </w:rPr>
        <w:t> </w:t>
      </w:r>
      <w:r>
        <w:rPr>
          <w:color w:val="231F20"/>
        </w:rPr>
        <w:t>проектирование</w:t>
      </w:r>
      <w:r>
        <w:rPr>
          <w:color w:val="231F20"/>
          <w:spacing w:val="-6"/>
        </w:rPr>
        <w:t> </w:t>
      </w:r>
      <w:r>
        <w:rPr>
          <w:color w:val="231F20"/>
        </w:rPr>
        <w:t>интерьера</w:t>
      </w:r>
    </w:p>
    <w:p>
      <w:pPr>
        <w:pStyle w:val="BodyText"/>
        <w:spacing w:before="3"/>
        <w:jc w:val="left"/>
        <w:rPr>
          <w:sz w:val="25"/>
        </w:rPr>
      </w:pPr>
    </w:p>
    <w:p>
      <w:pPr>
        <w:pStyle w:val="BodyText"/>
        <w:spacing w:line="249" w:lineRule="auto"/>
        <w:ind w:left="503" w:right="156" w:firstLine="396"/>
      </w:pPr>
      <w:r>
        <w:rPr>
          <w:color w:val="231F20"/>
        </w:rPr>
        <w:t>The article examines stylization as an artistic method of designing the interiors of urban</w:t>
      </w:r>
      <w:r>
        <w:rPr>
          <w:color w:val="231F20"/>
          <w:spacing w:val="1"/>
        </w:rPr>
        <w:t> </w:t>
      </w:r>
      <w:r>
        <w:rPr>
          <w:color w:val="231F20"/>
        </w:rPr>
        <w:t>multifunctional spaces. On the example of modern megastructures interior designs are defined the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methods of creating an artistic image, considered decorative and artistic architectural planning solutions;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made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suggestions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about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possible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reasons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for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using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stylistic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method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design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public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interiors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today, the prerequisites for choosing a particular style of past artistic eras; the author analyzes the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ways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integrating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modern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technical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elements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devices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into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interiors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designed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using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stylization</w:t>
      </w:r>
      <w:r>
        <w:rPr>
          <w:color w:val="231F20"/>
          <w:spacing w:val="-58"/>
        </w:rPr>
        <w:t> </w:t>
      </w:r>
      <w:r>
        <w:rPr>
          <w:color w:val="231F20"/>
        </w:rPr>
        <w:t>method, and describes the artistic features of decor elements. The report reveals the consistency of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application</w:t>
      </w:r>
      <w:r>
        <w:rPr>
          <w:color w:val="231F20"/>
          <w:spacing w:val="-1"/>
        </w:rPr>
        <w:t> </w:t>
      </w:r>
      <w:r>
        <w:rPr>
          <w:color w:val="231F20"/>
        </w:rPr>
        <w:t>of the</w:t>
      </w:r>
      <w:r>
        <w:rPr>
          <w:color w:val="231F20"/>
          <w:spacing w:val="-1"/>
        </w:rPr>
        <w:t> </w:t>
      </w:r>
      <w:r>
        <w:rPr>
          <w:color w:val="231F20"/>
        </w:rPr>
        <w:t>artistic</w:t>
      </w:r>
      <w:r>
        <w:rPr>
          <w:color w:val="231F20"/>
          <w:spacing w:val="-1"/>
        </w:rPr>
        <w:t> </w:t>
      </w:r>
      <w:r>
        <w:rPr>
          <w:color w:val="231F20"/>
        </w:rPr>
        <w:t>method of</w:t>
      </w:r>
      <w:r>
        <w:rPr>
          <w:color w:val="231F20"/>
          <w:spacing w:val="-1"/>
        </w:rPr>
        <w:t> </w:t>
      </w:r>
      <w:r>
        <w:rPr>
          <w:color w:val="231F20"/>
        </w:rPr>
        <w:t>stylization</w:t>
      </w:r>
      <w:r>
        <w:rPr>
          <w:color w:val="231F20"/>
          <w:spacing w:val="-1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design of</w:t>
      </w:r>
      <w:r>
        <w:rPr>
          <w:color w:val="231F20"/>
          <w:spacing w:val="-1"/>
        </w:rPr>
        <w:t> </w:t>
      </w:r>
      <w:r>
        <w:rPr>
          <w:color w:val="231F20"/>
        </w:rPr>
        <w:t>public multifunctional</w:t>
      </w:r>
      <w:r>
        <w:rPr>
          <w:color w:val="231F20"/>
          <w:spacing w:val="-1"/>
        </w:rPr>
        <w:t> </w:t>
      </w:r>
      <w:r>
        <w:rPr>
          <w:color w:val="231F20"/>
        </w:rPr>
        <w:t>interiors.</w:t>
      </w:r>
    </w:p>
    <w:p>
      <w:pPr>
        <w:pStyle w:val="BodyText"/>
        <w:spacing w:line="249" w:lineRule="auto" w:before="8"/>
        <w:ind w:left="503" w:right="157" w:firstLine="396"/>
      </w:pPr>
      <w:r>
        <w:rPr>
          <w:i/>
          <w:color w:val="231F20"/>
        </w:rPr>
        <w:t>Keywords</w:t>
      </w:r>
      <w:r>
        <w:rPr>
          <w:color w:val="231F20"/>
        </w:rPr>
        <w:t>: stylization, modern public interior, multifunctional space, artistic method of design,</w:t>
      </w:r>
      <w:r>
        <w:rPr>
          <w:color w:val="231F20"/>
          <w:spacing w:val="1"/>
        </w:rPr>
        <w:t> </w:t>
      </w:r>
      <w:r>
        <w:rPr>
          <w:color w:val="231F20"/>
        </w:rPr>
        <w:t>interior</w:t>
      </w:r>
      <w:r>
        <w:rPr>
          <w:color w:val="231F20"/>
          <w:spacing w:val="-1"/>
        </w:rPr>
        <w:t> </w:t>
      </w:r>
      <w:r>
        <w:rPr>
          <w:color w:val="231F20"/>
        </w:rPr>
        <w:t>design.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6"/>
        <w:ind w:left="163" w:right="41" w:firstLine="396"/>
      </w:pPr>
      <w:r>
        <w:rPr>
          <w:color w:val="231F20"/>
          <w:spacing w:val="-2"/>
          <w:w w:val="95"/>
        </w:rPr>
        <w:t>На планах современных </w:t>
      </w:r>
      <w:r>
        <w:rPr>
          <w:color w:val="231F20"/>
          <w:spacing w:val="-1"/>
          <w:w w:val="95"/>
        </w:rPr>
        <w:t>городов появляется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всё больше многофункциональных обществен-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городских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пространств.</w:t>
      </w:r>
      <w:r>
        <w:rPr>
          <w:color w:val="231F20"/>
          <w:spacing w:val="-12"/>
        </w:rPr>
        <w:t> </w:t>
      </w:r>
      <w:r>
        <w:rPr>
          <w:color w:val="231F20"/>
        </w:rPr>
        <w:t>Способ</w:t>
      </w:r>
      <w:r>
        <w:rPr>
          <w:color w:val="231F20"/>
          <w:spacing w:val="-12"/>
        </w:rPr>
        <w:t> </w:t>
      </w:r>
      <w:r>
        <w:rPr>
          <w:color w:val="231F20"/>
        </w:rPr>
        <w:t>планиро-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принципу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«мегаструктуры»,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которая</w:t>
      </w:r>
    </w:p>
    <w:p>
      <w:pPr>
        <w:pStyle w:val="BodyText"/>
        <w:spacing w:line="249" w:lineRule="auto" w:before="4"/>
        <w:ind w:left="163" w:right="41"/>
      </w:pPr>
      <w:r>
        <w:rPr>
          <w:color w:val="231F20"/>
        </w:rPr>
        <w:t>«состоит</w:t>
      </w:r>
      <w:r>
        <w:rPr>
          <w:color w:val="231F20"/>
          <w:spacing w:val="-15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конструктивной</w:t>
      </w:r>
      <w:r>
        <w:rPr>
          <w:color w:val="231F20"/>
          <w:spacing w:val="-15"/>
        </w:rPr>
        <w:t> </w:t>
      </w:r>
      <w:r>
        <w:rPr>
          <w:color w:val="231F20"/>
        </w:rPr>
        <w:t>основы</w:t>
      </w:r>
      <w:r>
        <w:rPr>
          <w:color w:val="231F20"/>
          <w:spacing w:val="-14"/>
        </w:rPr>
        <w:t> </w:t>
      </w:r>
      <w:r>
        <w:rPr>
          <w:color w:val="231F20"/>
        </w:rPr>
        <w:t>больших</w:t>
      </w:r>
      <w:r>
        <w:rPr>
          <w:color w:val="231F20"/>
          <w:spacing w:val="-58"/>
        </w:rPr>
        <w:t> </w:t>
      </w:r>
      <w:r>
        <w:rPr>
          <w:color w:val="231F20"/>
        </w:rPr>
        <w:t>размеров, внутри которой будут расположе-</w:t>
      </w:r>
      <w:r>
        <w:rPr>
          <w:color w:val="231F20"/>
          <w:spacing w:val="1"/>
        </w:rPr>
        <w:t> </w:t>
      </w:r>
      <w:r>
        <w:rPr>
          <w:color w:val="231F20"/>
        </w:rPr>
        <w:t>ны сооружения для различных целей и функ-</w:t>
      </w:r>
      <w:r>
        <w:rPr>
          <w:color w:val="231F20"/>
          <w:spacing w:val="-57"/>
        </w:rPr>
        <w:t> </w:t>
      </w:r>
      <w:r>
        <w:rPr>
          <w:color w:val="231F20"/>
        </w:rPr>
        <w:t>ций»</w:t>
      </w:r>
      <w:r>
        <w:rPr>
          <w:color w:val="231F20"/>
          <w:spacing w:val="-13"/>
        </w:rPr>
        <w:t> </w:t>
      </w:r>
      <w:r>
        <w:rPr>
          <w:color w:val="231F20"/>
        </w:rPr>
        <w:t>[1,</w:t>
      </w:r>
      <w:r>
        <w:rPr>
          <w:color w:val="231F20"/>
          <w:spacing w:val="-13"/>
        </w:rPr>
        <w:t> </w:t>
      </w:r>
      <w:r>
        <w:rPr>
          <w:color w:val="231F20"/>
        </w:rPr>
        <w:t>c.</w:t>
      </w:r>
      <w:r>
        <w:rPr>
          <w:color w:val="231F20"/>
          <w:spacing w:val="-11"/>
        </w:rPr>
        <w:t> </w:t>
      </w:r>
      <w:r>
        <w:rPr>
          <w:color w:val="231F20"/>
        </w:rPr>
        <w:t>446]</w:t>
      </w:r>
      <w:r>
        <w:rPr>
          <w:color w:val="231F20"/>
          <w:spacing w:val="-13"/>
        </w:rPr>
        <w:t> </w:t>
      </w:r>
      <w:r>
        <w:rPr>
          <w:color w:val="231F20"/>
        </w:rPr>
        <w:t>ведёт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вопросу</w:t>
      </w:r>
      <w:r>
        <w:rPr>
          <w:color w:val="231F20"/>
          <w:spacing w:val="-13"/>
        </w:rPr>
        <w:t> </w:t>
      </w:r>
      <w:r>
        <w:rPr>
          <w:color w:val="231F20"/>
        </w:rPr>
        <w:t>оптимального</w:t>
      </w:r>
      <w:r>
        <w:rPr>
          <w:color w:val="231F20"/>
          <w:spacing w:val="-57"/>
        </w:rPr>
        <w:t> </w:t>
      </w:r>
      <w:r>
        <w:rPr>
          <w:color w:val="231F20"/>
        </w:rPr>
        <w:t>художественного</w:t>
      </w:r>
      <w:r>
        <w:rPr>
          <w:color w:val="231F20"/>
          <w:spacing w:val="-6"/>
        </w:rPr>
        <w:t> </w:t>
      </w:r>
      <w:r>
        <w:rPr>
          <w:color w:val="231F20"/>
        </w:rPr>
        <w:t>решения</w:t>
      </w:r>
      <w:r>
        <w:rPr>
          <w:color w:val="231F20"/>
          <w:spacing w:val="-6"/>
        </w:rPr>
        <w:t> </w:t>
      </w:r>
      <w:r>
        <w:rPr>
          <w:color w:val="231F20"/>
        </w:rPr>
        <w:t>интерьера</w:t>
      </w:r>
      <w:r>
        <w:rPr>
          <w:color w:val="231F20"/>
          <w:spacing w:val="-6"/>
        </w:rPr>
        <w:t> </w:t>
      </w:r>
      <w:r>
        <w:rPr>
          <w:color w:val="231F20"/>
        </w:rPr>
        <w:t>вентри-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кального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типа</w:t>
      </w:r>
      <w:r>
        <w:rPr>
          <w:color w:val="231F20"/>
          <w:spacing w:val="-14"/>
        </w:rPr>
        <w:t> </w:t>
      </w:r>
      <w:r>
        <w:rPr>
          <w:color w:val="231F20"/>
        </w:rPr>
        <w:t>пространства.</w:t>
      </w:r>
      <w:r>
        <w:rPr>
          <w:color w:val="231F20"/>
          <w:spacing w:val="-13"/>
        </w:rPr>
        <w:t> </w:t>
      </w:r>
      <w:r>
        <w:rPr>
          <w:color w:val="231F20"/>
        </w:rPr>
        <w:t>Впервые</w:t>
      </w:r>
      <w:r>
        <w:rPr>
          <w:color w:val="231F20"/>
          <w:spacing w:val="-14"/>
        </w:rPr>
        <w:t> </w:t>
      </w:r>
      <w:r>
        <w:rPr>
          <w:color w:val="231F20"/>
        </w:rPr>
        <w:t>термин</w:t>
      </w:r>
    </w:p>
    <w:p>
      <w:pPr>
        <w:pStyle w:val="BodyText"/>
        <w:spacing w:line="249" w:lineRule="auto" w:before="5"/>
        <w:ind w:left="163" w:right="38"/>
      </w:pPr>
      <w:r>
        <w:rPr>
          <w:color w:val="231F20"/>
          <w:w w:val="95"/>
        </w:rPr>
        <w:t>«вентрикальный тип пространства» появился в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работе швейцарского психолога Ланга в 1987 г.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[2, c. 271–277] для обозначения нейтральной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 мегаструктуры, где происходит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взаимодействие равнозначных сторон. С конца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XX</w:t>
      </w:r>
      <w:r>
        <w:rPr>
          <w:color w:val="231F20"/>
          <w:spacing w:val="-15"/>
        </w:rPr>
        <w:t> </w:t>
      </w:r>
      <w:r>
        <w:rPr>
          <w:color w:val="231F20"/>
        </w:rPr>
        <w:t>века</w:t>
      </w:r>
      <w:r>
        <w:rPr>
          <w:color w:val="231F20"/>
          <w:spacing w:val="-14"/>
        </w:rPr>
        <w:t> </w:t>
      </w:r>
      <w:r>
        <w:rPr>
          <w:color w:val="231F20"/>
        </w:rPr>
        <w:t>интерьеры</w:t>
      </w:r>
      <w:r>
        <w:rPr>
          <w:color w:val="231F20"/>
          <w:spacing w:val="-14"/>
        </w:rPr>
        <w:t> </w:t>
      </w:r>
      <w:r>
        <w:rPr>
          <w:color w:val="231F20"/>
        </w:rPr>
        <w:t>наиболее</w:t>
      </w:r>
      <w:r>
        <w:rPr>
          <w:color w:val="231F20"/>
          <w:spacing w:val="-14"/>
        </w:rPr>
        <w:t> </w:t>
      </w:r>
      <w:r>
        <w:rPr>
          <w:color w:val="231F20"/>
        </w:rPr>
        <w:t>крупных</w:t>
      </w:r>
      <w:r>
        <w:rPr>
          <w:color w:val="231F20"/>
          <w:spacing w:val="-15"/>
        </w:rPr>
        <w:t> </w:t>
      </w:r>
      <w:r>
        <w:rPr>
          <w:color w:val="231F20"/>
        </w:rPr>
        <w:t>много-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функциональных пространств часто оформля-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ются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применением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художественного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метода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стилизаторства. Зодчие обращаются к архитек-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турным</w:t>
      </w:r>
      <w:r>
        <w:rPr>
          <w:color w:val="231F20"/>
          <w:spacing w:val="-6"/>
        </w:rPr>
        <w:t> </w:t>
      </w:r>
      <w:r>
        <w:rPr>
          <w:color w:val="231F20"/>
        </w:rPr>
        <w:t>формам</w:t>
      </w:r>
      <w:r>
        <w:rPr>
          <w:color w:val="231F20"/>
          <w:spacing w:val="-4"/>
        </w:rPr>
        <w:t> </w:t>
      </w:r>
      <w:r>
        <w:rPr>
          <w:color w:val="231F20"/>
        </w:rPr>
        <w:t>прошлых</w:t>
      </w:r>
      <w:r>
        <w:rPr>
          <w:color w:val="231F20"/>
          <w:spacing w:val="-6"/>
        </w:rPr>
        <w:t> </w:t>
      </w:r>
      <w:r>
        <w:rPr>
          <w:color w:val="231F20"/>
        </w:rPr>
        <w:t>эпох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используют</w:t>
      </w:r>
      <w:r>
        <w:rPr>
          <w:color w:val="231F20"/>
          <w:spacing w:val="-57"/>
        </w:rPr>
        <w:t> </w:t>
      </w:r>
      <w:r>
        <w:rPr>
          <w:color w:val="231F20"/>
        </w:rPr>
        <w:t>характерные</w:t>
      </w:r>
      <w:r>
        <w:rPr>
          <w:color w:val="231F20"/>
          <w:spacing w:val="-15"/>
        </w:rPr>
        <w:t> </w:t>
      </w:r>
      <w:r>
        <w:rPr>
          <w:color w:val="231F20"/>
        </w:rPr>
        <w:t>признаки</w:t>
      </w:r>
      <w:r>
        <w:rPr>
          <w:color w:val="231F20"/>
          <w:spacing w:val="-14"/>
        </w:rPr>
        <w:t> </w:t>
      </w:r>
      <w:r>
        <w:rPr>
          <w:color w:val="231F20"/>
        </w:rPr>
        <w:t>стилей,</w:t>
      </w:r>
      <w:r>
        <w:rPr>
          <w:color w:val="231F20"/>
          <w:spacing w:val="-14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именно,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де-</w:t>
      </w:r>
      <w:r>
        <w:rPr>
          <w:color w:val="231F20"/>
          <w:spacing w:val="-58"/>
        </w:rPr>
        <w:t> </w:t>
      </w:r>
      <w:r>
        <w:rPr>
          <w:color w:val="231F20"/>
        </w:rPr>
        <w:t>коративные</w:t>
      </w:r>
      <w:r>
        <w:rPr>
          <w:color w:val="231F20"/>
          <w:spacing w:val="-5"/>
        </w:rPr>
        <w:t> </w:t>
      </w:r>
      <w:r>
        <w:rPr>
          <w:color w:val="231F20"/>
        </w:rPr>
        <w:t>художественные</w:t>
      </w:r>
      <w:r>
        <w:rPr>
          <w:color w:val="231F20"/>
          <w:spacing w:val="-5"/>
        </w:rPr>
        <w:t> </w:t>
      </w:r>
      <w:r>
        <w:rPr>
          <w:color w:val="231F20"/>
        </w:rPr>
        <w:t>элементы.</w:t>
      </w:r>
    </w:p>
    <w:p>
      <w:pPr>
        <w:pStyle w:val="BodyText"/>
        <w:spacing w:line="249" w:lineRule="auto" w:before="12"/>
        <w:ind w:left="163" w:right="38" w:firstLine="396"/>
        <w:jc w:val="right"/>
      </w:pPr>
      <w:r>
        <w:rPr>
          <w:color w:val="231F20"/>
          <w:w w:val="95"/>
        </w:rPr>
        <w:t>В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настоящей</w:t>
      </w:r>
      <w:r>
        <w:rPr>
          <w:color w:val="231F20"/>
          <w:spacing w:val="17"/>
          <w:w w:val="95"/>
        </w:rPr>
        <w:t> </w:t>
      </w:r>
      <w:r>
        <w:rPr>
          <w:color w:val="231F20"/>
          <w:w w:val="95"/>
        </w:rPr>
        <w:t>статье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интересным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представ-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ляется рассмотреть стилизаторство как худо-</w:t>
      </w:r>
      <w:r>
        <w:rPr>
          <w:color w:val="231F20"/>
          <w:spacing w:val="-57"/>
        </w:rPr>
        <w:t> </w:t>
      </w:r>
      <w:r>
        <w:rPr>
          <w:color w:val="231F20"/>
        </w:rPr>
        <w:t>жественный</w:t>
      </w:r>
      <w:r>
        <w:rPr>
          <w:color w:val="231F20"/>
          <w:spacing w:val="27"/>
        </w:rPr>
        <w:t> </w:t>
      </w:r>
      <w:r>
        <w:rPr>
          <w:color w:val="231F20"/>
        </w:rPr>
        <w:t>метод,</w:t>
      </w:r>
      <w:r>
        <w:rPr>
          <w:color w:val="231F20"/>
          <w:spacing w:val="27"/>
        </w:rPr>
        <w:t> </w:t>
      </w:r>
      <w:r>
        <w:rPr>
          <w:color w:val="231F20"/>
        </w:rPr>
        <w:t>применяемый</w:t>
      </w:r>
      <w:r>
        <w:rPr>
          <w:color w:val="231F20"/>
          <w:spacing w:val="27"/>
        </w:rPr>
        <w:t> </w:t>
      </w:r>
      <w:r>
        <w:rPr>
          <w:color w:val="231F20"/>
        </w:rPr>
        <w:t>современ-</w:t>
      </w:r>
      <w:r>
        <w:rPr>
          <w:color w:val="231F20"/>
          <w:spacing w:val="-57"/>
        </w:rPr>
        <w:t> </w:t>
      </w:r>
      <w:r>
        <w:rPr>
          <w:color w:val="231F20"/>
        </w:rPr>
        <w:t>никами</w:t>
      </w:r>
      <w:r>
        <w:rPr>
          <w:color w:val="231F20"/>
          <w:spacing w:val="43"/>
        </w:rPr>
        <w:t> </w:t>
      </w:r>
      <w:r>
        <w:rPr>
          <w:color w:val="231F20"/>
        </w:rPr>
        <w:t>при</w:t>
      </w:r>
      <w:r>
        <w:rPr>
          <w:color w:val="231F20"/>
          <w:spacing w:val="44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44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интерьеров вентрикального типа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пространства.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Так,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Англии,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графстве</w:t>
      </w:r>
      <w:r>
        <w:rPr>
          <w:color w:val="231F20"/>
          <w:spacing w:val="4"/>
        </w:rPr>
        <w:t> </w:t>
      </w:r>
      <w:r>
        <w:rPr>
          <w:color w:val="231F20"/>
        </w:rPr>
        <w:t>Большой</w:t>
      </w:r>
      <w:r>
        <w:rPr>
          <w:color w:val="231F20"/>
          <w:spacing w:val="3"/>
        </w:rPr>
        <w:t> </w:t>
      </w:r>
      <w:r>
        <w:rPr>
          <w:color w:val="231F20"/>
        </w:rPr>
        <w:t>Ман-</w:t>
      </w:r>
      <w:r>
        <w:rPr>
          <w:color w:val="231F20"/>
          <w:spacing w:val="1"/>
        </w:rPr>
        <w:t> </w:t>
      </w:r>
      <w:r>
        <w:rPr>
          <w:color w:val="231F20"/>
        </w:rPr>
        <w:t>честер,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1998</w:t>
      </w:r>
      <w:r>
        <w:rPr>
          <w:color w:val="231F20"/>
          <w:spacing w:val="3"/>
        </w:rPr>
        <w:t> </w:t>
      </w:r>
      <w:r>
        <w:rPr>
          <w:color w:val="231F20"/>
        </w:rPr>
        <w:t>году</w:t>
      </w:r>
      <w:r>
        <w:rPr>
          <w:color w:val="231F20"/>
          <w:spacing w:val="3"/>
        </w:rPr>
        <w:t> </w:t>
      </w:r>
      <w:r>
        <w:rPr>
          <w:color w:val="231F20"/>
        </w:rPr>
        <w:t>возводится</w:t>
      </w:r>
      <w:r>
        <w:rPr>
          <w:color w:val="231F20"/>
          <w:spacing w:val="3"/>
        </w:rPr>
        <w:t> </w:t>
      </w:r>
      <w:r>
        <w:rPr>
          <w:color w:val="231F20"/>
        </w:rPr>
        <w:t>одно</w:t>
      </w:r>
      <w:r>
        <w:rPr>
          <w:color w:val="231F20"/>
          <w:spacing w:val="3"/>
        </w:rPr>
        <w:t> </w:t>
      </w:r>
      <w:r>
        <w:rPr>
          <w:color w:val="231F20"/>
        </w:rPr>
        <w:t>из</w:t>
      </w:r>
      <w:r>
        <w:rPr>
          <w:color w:val="231F20"/>
          <w:spacing w:val="4"/>
        </w:rPr>
        <w:t> </w:t>
      </w:r>
      <w:r>
        <w:rPr>
          <w:color w:val="231F20"/>
        </w:rPr>
        <w:t>круп-</w:t>
      </w:r>
      <w:r>
        <w:rPr>
          <w:color w:val="231F20"/>
          <w:spacing w:val="-57"/>
        </w:rPr>
        <w:t> </w:t>
      </w:r>
      <w:r>
        <w:rPr>
          <w:color w:val="231F20"/>
        </w:rPr>
        <w:t>нейших</w:t>
      </w:r>
      <w:r>
        <w:rPr>
          <w:color w:val="231F20"/>
          <w:spacing w:val="44"/>
        </w:rPr>
        <w:t> </w:t>
      </w:r>
      <w:r>
        <w:rPr>
          <w:color w:val="231F20"/>
        </w:rPr>
        <w:t>в</w:t>
      </w:r>
      <w:r>
        <w:rPr>
          <w:color w:val="231F20"/>
          <w:spacing w:val="44"/>
        </w:rPr>
        <w:t> </w:t>
      </w:r>
      <w:r>
        <w:rPr>
          <w:color w:val="231F20"/>
        </w:rPr>
        <w:t>Европе</w:t>
      </w:r>
      <w:r>
        <w:rPr>
          <w:color w:val="231F20"/>
          <w:spacing w:val="44"/>
        </w:rPr>
        <w:t> </w:t>
      </w:r>
      <w:r>
        <w:rPr>
          <w:color w:val="231F20"/>
        </w:rPr>
        <w:t>городских</w:t>
      </w:r>
      <w:r>
        <w:rPr>
          <w:color w:val="231F20"/>
          <w:spacing w:val="44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 – торгово-развлекательный ком-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плексов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«</w:t>
      </w:r>
      <w:r>
        <w:rPr>
          <w:i/>
          <w:color w:val="231F20"/>
          <w:spacing w:val="-1"/>
          <w:w w:val="95"/>
        </w:rPr>
        <w:t>Trafford</w:t>
      </w:r>
      <w:r>
        <w:rPr>
          <w:i/>
          <w:color w:val="231F20"/>
          <w:spacing w:val="-10"/>
          <w:w w:val="95"/>
        </w:rPr>
        <w:t> </w:t>
      </w:r>
      <w:r>
        <w:rPr>
          <w:i/>
          <w:color w:val="231F20"/>
          <w:spacing w:val="-1"/>
          <w:w w:val="95"/>
        </w:rPr>
        <w:t>Center</w:t>
      </w:r>
      <w:r>
        <w:rPr>
          <w:color w:val="231F20"/>
          <w:spacing w:val="-1"/>
          <w:w w:val="95"/>
        </w:rPr>
        <w:t>»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(переименован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«</w:t>
      </w:r>
      <w:r>
        <w:rPr>
          <w:i/>
          <w:color w:val="231F20"/>
          <w:w w:val="95"/>
        </w:rPr>
        <w:t>Intu</w:t>
      </w:r>
      <w:r>
        <w:rPr>
          <w:i/>
          <w:color w:val="231F20"/>
          <w:spacing w:val="-54"/>
          <w:w w:val="95"/>
        </w:rPr>
        <w:t> </w:t>
      </w:r>
      <w:r>
        <w:rPr>
          <w:i/>
          <w:color w:val="231F20"/>
        </w:rPr>
        <w:t>Trafford</w:t>
      </w:r>
      <w:r>
        <w:rPr>
          <w:i/>
          <w:color w:val="231F20"/>
          <w:spacing w:val="20"/>
        </w:rPr>
        <w:t> </w:t>
      </w:r>
      <w:r>
        <w:rPr>
          <w:i/>
          <w:color w:val="231F20"/>
        </w:rPr>
        <w:t>Center</w:t>
      </w:r>
      <w:r>
        <w:rPr>
          <w:color w:val="231F20"/>
        </w:rPr>
        <w:t>»</w:t>
      </w:r>
      <w:r>
        <w:rPr>
          <w:color w:val="231F20"/>
          <w:spacing w:val="21"/>
        </w:rPr>
        <w:t> </w:t>
      </w:r>
      <w:r>
        <w:rPr>
          <w:color w:val="231F20"/>
        </w:rPr>
        <w:t>с</w:t>
      </w:r>
      <w:r>
        <w:rPr>
          <w:color w:val="231F20"/>
          <w:spacing w:val="20"/>
        </w:rPr>
        <w:t> </w:t>
      </w:r>
      <w:r>
        <w:rPr>
          <w:color w:val="231F20"/>
        </w:rPr>
        <w:t>2013</w:t>
      </w:r>
      <w:r>
        <w:rPr>
          <w:color w:val="231F20"/>
          <w:spacing w:val="20"/>
        </w:rPr>
        <w:t> </w:t>
      </w:r>
      <w:r>
        <w:rPr>
          <w:color w:val="231F20"/>
        </w:rPr>
        <w:t>г.).</w:t>
      </w:r>
      <w:r>
        <w:rPr>
          <w:color w:val="231F20"/>
          <w:spacing w:val="21"/>
        </w:rPr>
        <w:t> </w:t>
      </w:r>
      <w:r>
        <w:rPr>
          <w:color w:val="231F20"/>
        </w:rPr>
        <w:t>Проект</w:t>
      </w:r>
      <w:r>
        <w:rPr>
          <w:color w:val="231F20"/>
          <w:spacing w:val="21"/>
        </w:rPr>
        <w:t> </w:t>
      </w:r>
      <w:r>
        <w:rPr>
          <w:color w:val="231F20"/>
        </w:rPr>
        <w:t>комплек-</w:t>
      </w:r>
      <w:r>
        <w:rPr>
          <w:color w:val="231F20"/>
          <w:spacing w:val="-57"/>
        </w:rPr>
        <w:t> </w:t>
      </w:r>
      <w:r>
        <w:rPr>
          <w:color w:val="231F20"/>
        </w:rPr>
        <w:t>са</w:t>
      </w:r>
      <w:r>
        <w:rPr>
          <w:color w:val="231F20"/>
          <w:spacing w:val="6"/>
        </w:rPr>
        <w:t> </w:t>
      </w:r>
      <w:r>
        <w:rPr>
          <w:color w:val="231F20"/>
        </w:rPr>
        <w:t>принадлежит</w:t>
      </w:r>
      <w:r>
        <w:rPr>
          <w:color w:val="231F20"/>
          <w:spacing w:val="7"/>
        </w:rPr>
        <w:t> </w:t>
      </w:r>
      <w:r>
        <w:rPr>
          <w:color w:val="231F20"/>
        </w:rPr>
        <w:t>холдингу</w:t>
      </w:r>
      <w:r>
        <w:rPr>
          <w:color w:val="231F20"/>
          <w:spacing w:val="7"/>
        </w:rPr>
        <w:t> </w:t>
      </w:r>
      <w:r>
        <w:rPr>
          <w:color w:val="231F20"/>
        </w:rPr>
        <w:t>«</w:t>
      </w:r>
      <w:r>
        <w:rPr>
          <w:i/>
          <w:color w:val="231F20"/>
        </w:rPr>
        <w:t>Peel</w:t>
      </w:r>
      <w:r>
        <w:rPr>
          <w:i/>
          <w:color w:val="231F20"/>
          <w:spacing w:val="6"/>
        </w:rPr>
        <w:t> </w:t>
      </w:r>
      <w:r>
        <w:rPr>
          <w:i/>
          <w:color w:val="231F20"/>
        </w:rPr>
        <w:t>Group»</w:t>
      </w:r>
      <w:r>
        <w:rPr>
          <w:color w:val="231F20"/>
        </w:rPr>
        <w:t>,</w:t>
      </w:r>
      <w:r>
        <w:rPr>
          <w:color w:val="231F20"/>
          <w:spacing w:val="7"/>
        </w:rPr>
        <w:t> </w:t>
      </w:r>
      <w:r>
        <w:rPr>
          <w:color w:val="231F20"/>
        </w:rPr>
        <w:t>гла-</w:t>
      </w:r>
      <w:r>
        <w:rPr>
          <w:color w:val="231F20"/>
          <w:spacing w:val="-57"/>
        </w:rPr>
        <w:t> </w:t>
      </w:r>
      <w:r>
        <w:rPr>
          <w:color w:val="231F20"/>
        </w:rPr>
        <w:t>вой</w:t>
      </w:r>
      <w:r>
        <w:rPr>
          <w:color w:val="231F20"/>
          <w:spacing w:val="-15"/>
        </w:rPr>
        <w:t> </w:t>
      </w:r>
      <w:r>
        <w:rPr>
          <w:color w:val="231F20"/>
        </w:rPr>
        <w:t>которого</w:t>
      </w:r>
      <w:r>
        <w:rPr>
          <w:color w:val="231F20"/>
          <w:spacing w:val="-14"/>
        </w:rPr>
        <w:t> </w:t>
      </w:r>
      <w:r>
        <w:rPr>
          <w:color w:val="231F20"/>
        </w:rPr>
        <w:t>является</w:t>
      </w:r>
      <w:r>
        <w:rPr>
          <w:color w:val="231F20"/>
          <w:spacing w:val="-14"/>
        </w:rPr>
        <w:t> </w:t>
      </w:r>
      <w:r>
        <w:rPr>
          <w:i/>
          <w:color w:val="231F20"/>
        </w:rPr>
        <w:t>J.</w:t>
      </w:r>
      <w:r>
        <w:rPr>
          <w:i/>
          <w:color w:val="231F20"/>
          <w:spacing w:val="-14"/>
        </w:rPr>
        <w:t> </w:t>
      </w:r>
      <w:r>
        <w:rPr>
          <w:i/>
          <w:color w:val="231F20"/>
        </w:rPr>
        <w:t>Whittaker</w:t>
      </w:r>
      <w:r>
        <w:rPr>
          <w:i/>
          <w:color w:val="231F20"/>
          <w:spacing w:val="-13"/>
        </w:rPr>
        <w:t> </w:t>
      </w:r>
      <w:r>
        <w:rPr>
          <w:color w:val="231F20"/>
        </w:rPr>
        <w:t>[3]</w:t>
      </w:r>
      <w:r>
        <w:rPr>
          <w:color w:val="231F20"/>
          <w:spacing w:val="-14"/>
        </w:rPr>
        <w:t> </w:t>
      </w:r>
      <w:r>
        <w:rPr>
          <w:color w:val="231F20"/>
        </w:rPr>
        <w:t>(рис.</w:t>
      </w:r>
      <w:r>
        <w:rPr>
          <w:color w:val="231F20"/>
          <w:spacing w:val="-14"/>
        </w:rPr>
        <w:t> </w:t>
      </w:r>
      <w:r>
        <w:rPr>
          <w:color w:val="231F20"/>
        </w:rPr>
        <w:t>1).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Интерьер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выполнен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духе</w:t>
      </w:r>
      <w:r>
        <w:rPr>
          <w:color w:val="231F20"/>
          <w:spacing w:val="-13"/>
        </w:rPr>
        <w:t> </w:t>
      </w:r>
      <w:r>
        <w:rPr>
          <w:color w:val="231F20"/>
        </w:rPr>
        <w:t>римской</w:t>
      </w:r>
      <w:r>
        <w:rPr>
          <w:color w:val="231F20"/>
          <w:spacing w:val="-14"/>
        </w:rPr>
        <w:t> </w:t>
      </w:r>
      <w:r>
        <w:rPr>
          <w:color w:val="231F20"/>
        </w:rPr>
        <w:t>классиче-</w:t>
      </w:r>
      <w:r>
        <w:rPr>
          <w:color w:val="231F20"/>
          <w:spacing w:val="-57"/>
        </w:rPr>
        <w:t> </w:t>
      </w:r>
      <w:r>
        <w:rPr>
          <w:color w:val="231F20"/>
        </w:rPr>
        <w:t>ской</w:t>
      </w:r>
      <w:r>
        <w:rPr>
          <w:color w:val="231F20"/>
          <w:spacing w:val="7"/>
        </w:rPr>
        <w:t> </w:t>
      </w:r>
      <w:r>
        <w:rPr>
          <w:color w:val="231F20"/>
        </w:rPr>
        <w:t>архитектуры.</w:t>
      </w:r>
      <w:r>
        <w:rPr>
          <w:color w:val="231F20"/>
          <w:spacing w:val="8"/>
        </w:rPr>
        <w:t> </w:t>
      </w:r>
      <w:r>
        <w:rPr>
          <w:color w:val="231F20"/>
        </w:rPr>
        <w:t>Образ</w:t>
      </w:r>
      <w:r>
        <w:rPr>
          <w:color w:val="231F20"/>
          <w:spacing w:val="8"/>
        </w:rPr>
        <w:t> </w:t>
      </w:r>
      <w:r>
        <w:rPr>
          <w:color w:val="231F20"/>
        </w:rPr>
        <w:t>достигается,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пер-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вую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очередь,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счёт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использования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художе-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ственном</w:t>
      </w:r>
      <w:r>
        <w:rPr>
          <w:color w:val="231F20"/>
          <w:spacing w:val="-9"/>
          <w:w w:val="95"/>
        </w:rPr>
        <w:t> </w:t>
      </w:r>
      <w:r>
        <w:rPr>
          <w:color w:val="231F20"/>
          <w:spacing w:val="-1"/>
          <w:w w:val="95"/>
        </w:rPr>
        <w:t>оформлении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декоративных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элементов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присущих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античной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архитектуре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римской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им-</w:t>
      </w:r>
      <w:r>
        <w:rPr>
          <w:color w:val="231F20"/>
          <w:spacing w:val="-57"/>
        </w:rPr>
        <w:t> </w:t>
      </w:r>
      <w:r>
        <w:rPr>
          <w:color w:val="231F20"/>
        </w:rPr>
        <w:t>перии.</w:t>
      </w:r>
      <w:r>
        <w:rPr>
          <w:color w:val="231F20"/>
          <w:spacing w:val="9"/>
        </w:rPr>
        <w:t> </w:t>
      </w:r>
      <w:r>
        <w:rPr>
          <w:color w:val="231F20"/>
        </w:rPr>
        <w:t>Опорные</w:t>
      </w:r>
      <w:r>
        <w:rPr>
          <w:color w:val="231F20"/>
          <w:spacing w:val="9"/>
        </w:rPr>
        <w:t> </w:t>
      </w:r>
      <w:r>
        <w:rPr>
          <w:color w:val="231F20"/>
        </w:rPr>
        <w:t>столбы,</w:t>
      </w:r>
      <w:r>
        <w:rPr>
          <w:color w:val="231F20"/>
          <w:spacing w:val="9"/>
        </w:rPr>
        <w:t> </w:t>
      </w:r>
      <w:r>
        <w:rPr>
          <w:color w:val="231F20"/>
        </w:rPr>
        <w:t>которые</w:t>
      </w:r>
      <w:r>
        <w:rPr>
          <w:color w:val="231F20"/>
          <w:spacing w:val="9"/>
        </w:rPr>
        <w:t> </w:t>
      </w:r>
      <w:r>
        <w:rPr>
          <w:color w:val="231F20"/>
        </w:rPr>
        <w:t>поддержи-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вают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межэтажные</w:t>
      </w:r>
      <w:r>
        <w:rPr>
          <w:color w:val="231F20"/>
          <w:spacing w:val="-12"/>
        </w:rPr>
        <w:t> </w:t>
      </w:r>
      <w:r>
        <w:rPr>
          <w:color w:val="231F20"/>
        </w:rPr>
        <w:t>перекрытия,</w:t>
      </w:r>
      <w:r>
        <w:rPr>
          <w:color w:val="231F20"/>
          <w:spacing w:val="-11"/>
        </w:rPr>
        <w:t> </w:t>
      </w:r>
      <w:r>
        <w:rPr>
          <w:color w:val="231F20"/>
        </w:rPr>
        <w:t>представлены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виде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колонн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с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капителями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ионического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орде-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ра.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линиях</w:t>
      </w:r>
      <w:r>
        <w:rPr>
          <w:color w:val="231F20"/>
          <w:spacing w:val="-3"/>
        </w:rPr>
        <w:t> </w:t>
      </w:r>
      <w:r>
        <w:rPr>
          <w:color w:val="231F20"/>
        </w:rPr>
        <w:t>контура</w:t>
      </w:r>
      <w:r>
        <w:rPr>
          <w:color w:val="231F20"/>
          <w:spacing w:val="-3"/>
        </w:rPr>
        <w:t> </w:t>
      </w:r>
      <w:r>
        <w:rPr>
          <w:color w:val="231F20"/>
        </w:rPr>
        <w:t>потолков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вертикаль-</w:t>
      </w:r>
      <w:r>
        <w:rPr>
          <w:color w:val="231F20"/>
          <w:spacing w:val="-57"/>
        </w:rPr>
        <w:t> </w:t>
      </w:r>
      <w:r>
        <w:rPr>
          <w:color w:val="231F20"/>
        </w:rPr>
        <w:t>ном</w:t>
      </w:r>
      <w:r>
        <w:rPr>
          <w:color w:val="231F20"/>
          <w:spacing w:val="10"/>
        </w:rPr>
        <w:t> </w:t>
      </w:r>
      <w:r>
        <w:rPr>
          <w:color w:val="231F20"/>
        </w:rPr>
        <w:t>срезе</w:t>
      </w:r>
      <w:r>
        <w:rPr>
          <w:color w:val="231F20"/>
          <w:spacing w:val="11"/>
        </w:rPr>
        <w:t> </w:t>
      </w:r>
      <w:r>
        <w:rPr>
          <w:color w:val="231F20"/>
        </w:rPr>
        <w:t>перекрытий</w:t>
      </w:r>
      <w:r>
        <w:rPr>
          <w:color w:val="231F20"/>
          <w:spacing w:val="12"/>
        </w:rPr>
        <w:t> </w:t>
      </w:r>
      <w:r>
        <w:rPr>
          <w:color w:val="231F20"/>
        </w:rPr>
        <w:t>установлена</w:t>
      </w:r>
      <w:r>
        <w:rPr>
          <w:color w:val="231F20"/>
          <w:spacing w:val="11"/>
        </w:rPr>
        <w:t> </w:t>
      </w:r>
      <w:r>
        <w:rPr>
          <w:color w:val="231F20"/>
        </w:rPr>
        <w:t>лепнина:</w:t>
      </w:r>
      <w:r>
        <w:rPr>
          <w:color w:val="231F20"/>
          <w:spacing w:val="-57"/>
        </w:rPr>
        <w:t> </w:t>
      </w:r>
      <w:r>
        <w:rPr>
          <w:color w:val="231F20"/>
        </w:rPr>
        <w:t>тяги</w:t>
      </w:r>
      <w:r>
        <w:rPr>
          <w:color w:val="231F20"/>
          <w:spacing w:val="13"/>
        </w:rPr>
        <w:t> </w:t>
      </w:r>
      <w:r>
        <w:rPr>
          <w:color w:val="231F20"/>
        </w:rPr>
        <w:t>различной</w:t>
      </w:r>
      <w:r>
        <w:rPr>
          <w:color w:val="231F20"/>
          <w:spacing w:val="14"/>
        </w:rPr>
        <w:t> </w:t>
      </w:r>
      <w:r>
        <w:rPr>
          <w:color w:val="231F20"/>
        </w:rPr>
        <w:t>ширины,</w:t>
      </w:r>
      <w:r>
        <w:rPr>
          <w:color w:val="231F20"/>
          <w:spacing w:val="14"/>
        </w:rPr>
        <w:t> </w:t>
      </w:r>
      <w:r>
        <w:rPr>
          <w:color w:val="231F20"/>
        </w:rPr>
        <w:t>некоторые</w:t>
      </w:r>
      <w:r>
        <w:rPr>
          <w:color w:val="231F20"/>
          <w:spacing w:val="14"/>
        </w:rPr>
        <w:t> </w:t>
      </w:r>
      <w:r>
        <w:rPr>
          <w:color w:val="231F20"/>
        </w:rPr>
        <w:t>из</w:t>
      </w:r>
      <w:r>
        <w:rPr>
          <w:color w:val="231F20"/>
          <w:spacing w:val="14"/>
        </w:rPr>
        <w:t> </w:t>
      </w:r>
      <w:r>
        <w:rPr>
          <w:color w:val="231F20"/>
        </w:rPr>
        <w:t>кото-</w:t>
      </w:r>
      <w:r>
        <w:rPr>
          <w:color w:val="231F20"/>
          <w:spacing w:val="-57"/>
        </w:rPr>
        <w:t> </w:t>
      </w:r>
      <w:r>
        <w:rPr>
          <w:color w:val="231F20"/>
        </w:rPr>
        <w:t>рых</w:t>
      </w:r>
      <w:r>
        <w:rPr>
          <w:color w:val="231F20"/>
          <w:spacing w:val="-9"/>
        </w:rPr>
        <w:t> </w:t>
      </w:r>
      <w:r>
        <w:rPr>
          <w:color w:val="231F20"/>
        </w:rPr>
        <w:t>дополнены</w:t>
      </w:r>
      <w:r>
        <w:rPr>
          <w:color w:val="231F20"/>
          <w:spacing w:val="-10"/>
        </w:rPr>
        <w:t> </w:t>
      </w:r>
      <w:r>
        <w:rPr>
          <w:color w:val="231F20"/>
        </w:rPr>
        <w:t>часто</w:t>
      </w:r>
      <w:r>
        <w:rPr>
          <w:color w:val="231F20"/>
          <w:spacing w:val="-9"/>
        </w:rPr>
        <w:t> </w:t>
      </w:r>
      <w:r>
        <w:rPr>
          <w:color w:val="231F20"/>
        </w:rPr>
        <w:t>встречающимся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клас-</w:t>
      </w:r>
      <w:r>
        <w:rPr>
          <w:color w:val="231F20"/>
          <w:spacing w:val="-57"/>
        </w:rPr>
        <w:t> </w:t>
      </w:r>
      <w:r>
        <w:rPr>
          <w:color w:val="231F20"/>
        </w:rPr>
        <w:t>сической</w:t>
      </w:r>
      <w:r>
        <w:rPr>
          <w:color w:val="231F20"/>
          <w:spacing w:val="35"/>
        </w:rPr>
        <w:t> </w:t>
      </w:r>
      <w:r>
        <w:rPr>
          <w:color w:val="231F20"/>
        </w:rPr>
        <w:t>архитектуре</w:t>
      </w:r>
      <w:r>
        <w:rPr>
          <w:color w:val="231F20"/>
          <w:spacing w:val="35"/>
        </w:rPr>
        <w:t> </w:t>
      </w:r>
      <w:r>
        <w:rPr>
          <w:color w:val="231F20"/>
        </w:rPr>
        <w:t>лепной</w:t>
      </w:r>
      <w:r>
        <w:rPr>
          <w:color w:val="231F20"/>
          <w:spacing w:val="35"/>
        </w:rPr>
        <w:t> </w:t>
      </w:r>
      <w:r>
        <w:rPr>
          <w:color w:val="231F20"/>
        </w:rPr>
        <w:t>декоративной</w:t>
      </w:r>
    </w:p>
    <w:p>
      <w:pPr>
        <w:pStyle w:val="BodyText"/>
        <w:spacing w:before="26"/>
        <w:ind w:left="163"/>
      </w:pPr>
      <w:r>
        <w:rPr>
          <w:color w:val="231F20"/>
        </w:rPr>
        <w:t>деталью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сухариками.</w:t>
      </w:r>
    </w:p>
    <w:p>
      <w:pPr>
        <w:pStyle w:val="BodyText"/>
        <w:spacing w:line="249" w:lineRule="auto" w:before="12"/>
        <w:ind w:left="163" w:right="41" w:firstLine="396"/>
      </w:pP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ассоциативного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образа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ин-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терьере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современные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архитекторы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обращают-</w:t>
      </w:r>
    </w:p>
    <w:p>
      <w:pPr>
        <w:spacing w:line="240" w:lineRule="auto" w:before="6" w:after="24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232.45pt;height:135.35pt;mso-position-horizontal-relative:char;mso-position-vertical-relative:line" id="docshapegroup1064" coordorigin="0,0" coordsize="4649,2707">
            <v:shape style="position:absolute;left:0;top:0;width:4649;height:2359" type="#_x0000_t75" id="docshape1065" stroked="false">
              <v:imagedata r:id="rId513" o:title=""/>
            </v:shape>
            <v:shape style="position:absolute;left:0;top:2401;width:606;height:305" id="docshape1066" coordorigin="0,2401" coordsize="606,305" path="m303,2401l0,2706,605,2706,303,2401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line="249" w:lineRule="auto" w:before="18"/>
        <w:ind w:left="163" w:right="1204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7"/>
          <w:sz w:val="21"/>
        </w:rPr>
        <w:t> </w:t>
      </w:r>
      <w:r>
        <w:rPr>
          <w:b/>
          <w:color w:val="231F20"/>
          <w:sz w:val="21"/>
        </w:rPr>
        <w:t>1.</w:t>
      </w:r>
      <w:r>
        <w:rPr>
          <w:b/>
          <w:color w:val="231F20"/>
          <w:spacing w:val="-11"/>
          <w:sz w:val="21"/>
        </w:rPr>
        <w:t> </w:t>
      </w:r>
      <w:r>
        <w:rPr>
          <w:color w:val="231F20"/>
          <w:sz w:val="21"/>
        </w:rPr>
        <w:t>Trafford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Center,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Большой</w:t>
      </w:r>
      <w:r>
        <w:rPr>
          <w:color w:val="231F20"/>
          <w:spacing w:val="-7"/>
          <w:sz w:val="21"/>
        </w:rPr>
        <w:t> </w:t>
      </w:r>
      <w:r>
        <w:rPr>
          <w:color w:val="231F20"/>
          <w:sz w:val="21"/>
        </w:rPr>
        <w:t>Манчестер,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Англия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[9]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spacing w:line="249" w:lineRule="auto" w:before="173"/>
        <w:ind w:left="163" w:right="500"/>
      </w:pPr>
      <w:r>
        <w:rPr>
          <w:color w:val="231F20"/>
        </w:rPr>
        <w:t>ся, в том числе, к определенной колористи-</w:t>
      </w:r>
      <w:r>
        <w:rPr>
          <w:color w:val="231F20"/>
          <w:spacing w:val="1"/>
        </w:rPr>
        <w:t> </w:t>
      </w:r>
      <w:r>
        <w:rPr>
          <w:color w:val="231F20"/>
        </w:rPr>
        <w:t>ке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декоративными</w:t>
      </w:r>
      <w:r>
        <w:rPr>
          <w:color w:val="231F20"/>
          <w:spacing w:val="-4"/>
        </w:rPr>
        <w:t> </w:t>
      </w:r>
      <w:r>
        <w:rPr>
          <w:color w:val="231F20"/>
        </w:rPr>
        <w:t>отделочным</w:t>
      </w:r>
      <w:r>
        <w:rPr>
          <w:color w:val="231F20"/>
          <w:spacing w:val="-5"/>
        </w:rPr>
        <w:t> </w:t>
      </w:r>
      <w:r>
        <w:rPr>
          <w:color w:val="231F20"/>
        </w:rPr>
        <w:t>материалам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(или материалам, их имитирующим) той эпохи,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 которой намерены напомнить. Так, в «</w:t>
      </w:r>
      <w:r>
        <w:rPr>
          <w:i/>
          <w:color w:val="231F20"/>
        </w:rPr>
        <w:t>Traf-</w:t>
      </w:r>
      <w:r>
        <w:rPr>
          <w:i/>
          <w:color w:val="231F20"/>
          <w:spacing w:val="-57"/>
        </w:rPr>
        <w:t> </w:t>
      </w:r>
      <w:r>
        <w:rPr>
          <w:i/>
          <w:color w:val="231F20"/>
        </w:rPr>
        <w:t>ford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Center</w:t>
      </w:r>
      <w:r>
        <w:rPr>
          <w:color w:val="231F20"/>
        </w:rPr>
        <w:t>»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оформлении</w:t>
      </w:r>
      <w:r>
        <w:rPr>
          <w:color w:val="231F20"/>
          <w:spacing w:val="-12"/>
        </w:rPr>
        <w:t> </w:t>
      </w:r>
      <w:r>
        <w:rPr>
          <w:color w:val="231F20"/>
        </w:rPr>
        <w:t>интерьера</w:t>
      </w:r>
      <w:r>
        <w:rPr>
          <w:color w:val="231F20"/>
          <w:spacing w:val="-12"/>
        </w:rPr>
        <w:t> </w:t>
      </w:r>
      <w:r>
        <w:rPr>
          <w:color w:val="231F20"/>
        </w:rPr>
        <w:t>исполь-</w:t>
      </w:r>
      <w:r>
        <w:rPr>
          <w:color w:val="231F20"/>
          <w:spacing w:val="-58"/>
        </w:rPr>
        <w:t> </w:t>
      </w:r>
      <w:r>
        <w:rPr>
          <w:color w:val="231F20"/>
        </w:rPr>
        <w:t>зуются традиционные для римской класси-</w:t>
      </w:r>
      <w:r>
        <w:rPr>
          <w:color w:val="231F20"/>
          <w:spacing w:val="1"/>
        </w:rPr>
        <w:t> </w:t>
      </w:r>
      <w:r>
        <w:rPr>
          <w:color w:val="231F20"/>
        </w:rPr>
        <w:t>ческой</w:t>
      </w:r>
      <w:r>
        <w:rPr>
          <w:color w:val="231F20"/>
          <w:spacing w:val="37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38"/>
        </w:rPr>
        <w:t> </w:t>
      </w:r>
      <w:r>
        <w:rPr>
          <w:color w:val="231F20"/>
        </w:rPr>
        <w:t>отделочные</w:t>
      </w:r>
      <w:r>
        <w:rPr>
          <w:color w:val="231F20"/>
          <w:spacing w:val="38"/>
        </w:rPr>
        <w:t> </w:t>
      </w:r>
      <w:r>
        <w:rPr>
          <w:color w:val="231F20"/>
        </w:rPr>
        <w:t>материалы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и цветовая гамма. Стены облицованы красным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мрамором с белыми прожилками – наиболее</w:t>
      </w:r>
      <w:r>
        <w:rPr>
          <w:color w:val="231F20"/>
          <w:spacing w:val="1"/>
        </w:rPr>
        <w:t> </w:t>
      </w:r>
      <w:r>
        <w:rPr>
          <w:color w:val="231F20"/>
        </w:rPr>
        <w:t>часто встречающийся сорт в отделке класси-</w:t>
      </w:r>
      <w:r>
        <w:rPr>
          <w:color w:val="231F20"/>
          <w:spacing w:val="-57"/>
        </w:rPr>
        <w:t> </w:t>
      </w:r>
      <w:r>
        <w:rPr>
          <w:color w:val="231F20"/>
        </w:rPr>
        <w:t>ческих итальянских интерьеров. Стволы ко-</w:t>
      </w:r>
      <w:r>
        <w:rPr>
          <w:color w:val="231F20"/>
          <w:spacing w:val="1"/>
        </w:rPr>
        <w:t> </w:t>
      </w:r>
      <w:r>
        <w:rPr>
          <w:color w:val="231F20"/>
        </w:rPr>
        <w:t>лонн</w:t>
      </w:r>
      <w:r>
        <w:rPr>
          <w:color w:val="231F20"/>
          <w:spacing w:val="-4"/>
        </w:rPr>
        <w:t> </w:t>
      </w:r>
      <w:r>
        <w:rPr>
          <w:color w:val="231F20"/>
        </w:rPr>
        <w:t>имеют</w:t>
      </w:r>
      <w:r>
        <w:rPr>
          <w:color w:val="231F20"/>
          <w:spacing w:val="-3"/>
        </w:rPr>
        <w:t> </w:t>
      </w:r>
      <w:r>
        <w:rPr>
          <w:color w:val="231F20"/>
        </w:rPr>
        <w:t>тот</w:t>
      </w:r>
      <w:r>
        <w:rPr>
          <w:color w:val="231F20"/>
          <w:spacing w:val="-4"/>
        </w:rPr>
        <w:t> </w:t>
      </w:r>
      <w:r>
        <w:rPr>
          <w:color w:val="231F20"/>
        </w:rPr>
        <w:t>же</w:t>
      </w:r>
      <w:r>
        <w:rPr>
          <w:color w:val="231F20"/>
          <w:spacing w:val="-3"/>
        </w:rPr>
        <w:t> </w:t>
      </w:r>
      <w:r>
        <w:rPr>
          <w:color w:val="231F20"/>
        </w:rPr>
        <w:t>цвет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эффект</w:t>
      </w:r>
      <w:r>
        <w:rPr>
          <w:color w:val="231F20"/>
          <w:spacing w:val="-4"/>
        </w:rPr>
        <w:t> </w:t>
      </w:r>
      <w:r>
        <w:rPr>
          <w:color w:val="231F20"/>
        </w:rPr>
        <w:t>мраморной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поверхности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выполнены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технике</w:t>
      </w:r>
      <w:r>
        <w:rPr>
          <w:color w:val="231F20"/>
          <w:spacing w:val="-13"/>
        </w:rPr>
        <w:t> </w:t>
      </w:r>
      <w:r>
        <w:rPr>
          <w:color w:val="231F20"/>
        </w:rPr>
        <w:t>«венеци-</w:t>
      </w:r>
      <w:r>
        <w:rPr>
          <w:color w:val="231F20"/>
          <w:spacing w:val="-58"/>
        </w:rPr>
        <w:t> </w:t>
      </w:r>
      <w:r>
        <w:rPr>
          <w:color w:val="231F20"/>
        </w:rPr>
        <w:t>анской штукатурки». Напольное покрытие –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современный материал керамогранит бордово-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го цвета с имитацией гранитной поверхности</w:t>
      </w:r>
      <w:r>
        <w:rPr>
          <w:color w:val="231F20"/>
          <w:spacing w:val="-58"/>
        </w:rPr>
        <w:t> </w:t>
      </w:r>
      <w:r>
        <w:rPr>
          <w:color w:val="231F20"/>
        </w:rPr>
        <w:t>(и по фактуре, и по текстуре). Капители и де-</w:t>
      </w:r>
      <w:r>
        <w:rPr>
          <w:color w:val="231F20"/>
          <w:spacing w:val="-57"/>
        </w:rPr>
        <w:t> </w:t>
      </w:r>
      <w:r>
        <w:rPr>
          <w:color w:val="231F20"/>
        </w:rPr>
        <w:t>коративные</w:t>
      </w:r>
      <w:r>
        <w:rPr>
          <w:color w:val="231F20"/>
          <w:spacing w:val="-11"/>
        </w:rPr>
        <w:t> </w:t>
      </w:r>
      <w:r>
        <w:rPr>
          <w:color w:val="231F20"/>
        </w:rPr>
        <w:t>детали</w:t>
      </w:r>
      <w:r>
        <w:rPr>
          <w:color w:val="231F20"/>
          <w:spacing w:val="-10"/>
        </w:rPr>
        <w:t> </w:t>
      </w:r>
      <w:r>
        <w:rPr>
          <w:color w:val="231F20"/>
        </w:rPr>
        <w:t>лепного</w:t>
      </w:r>
      <w:r>
        <w:rPr>
          <w:color w:val="231F20"/>
          <w:spacing w:val="-10"/>
        </w:rPr>
        <w:t> </w:t>
      </w:r>
      <w:r>
        <w:rPr>
          <w:color w:val="231F20"/>
        </w:rPr>
        <w:t>убранства</w:t>
      </w:r>
      <w:r>
        <w:rPr>
          <w:color w:val="231F20"/>
          <w:spacing w:val="-10"/>
        </w:rPr>
        <w:t> </w:t>
      </w:r>
      <w:r>
        <w:rPr>
          <w:color w:val="231F20"/>
        </w:rPr>
        <w:t>выкра-</w:t>
      </w:r>
      <w:r>
        <w:rPr>
          <w:color w:val="231F20"/>
          <w:spacing w:val="-57"/>
        </w:rPr>
        <w:t> </w:t>
      </w:r>
      <w:r>
        <w:rPr>
          <w:color w:val="231F20"/>
        </w:rPr>
        <w:t>шены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золотой</w:t>
      </w:r>
      <w:r>
        <w:rPr>
          <w:color w:val="231F20"/>
          <w:spacing w:val="-1"/>
        </w:rPr>
        <w:t> </w:t>
      </w:r>
      <w:r>
        <w:rPr>
          <w:color w:val="231F20"/>
        </w:rPr>
        <w:t>цвет.</w:t>
      </w:r>
    </w:p>
    <w:p>
      <w:pPr>
        <w:pStyle w:val="BodyText"/>
        <w:spacing w:line="249" w:lineRule="auto" w:before="19"/>
        <w:ind w:left="163" w:right="501" w:firstLine="396"/>
      </w:pP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классическим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формам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большей</w:t>
      </w:r>
      <w:r>
        <w:rPr>
          <w:color w:val="231F20"/>
          <w:spacing w:val="-13"/>
        </w:rPr>
        <w:t> </w:t>
      </w:r>
      <w:r>
        <w:rPr>
          <w:color w:val="231F20"/>
        </w:rPr>
        <w:t>свобо-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дой в их интерпретации и комбинаторике обра-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щаются архитектурные и</w:t>
      </w:r>
      <w:r>
        <w:rPr>
          <w:color w:val="231F20"/>
          <w:spacing w:val="1"/>
        </w:rPr>
        <w:t> </w:t>
      </w:r>
      <w:r>
        <w:rPr>
          <w:color w:val="231F20"/>
        </w:rPr>
        <w:t>дизайнерские</w:t>
      </w:r>
      <w:r>
        <w:rPr>
          <w:color w:val="231F20"/>
          <w:spacing w:val="1"/>
        </w:rPr>
        <w:t> </w:t>
      </w:r>
      <w:r>
        <w:rPr>
          <w:color w:val="231F20"/>
        </w:rPr>
        <w:t>бюро</w:t>
      </w:r>
    </w:p>
    <w:p>
      <w:pPr>
        <w:spacing w:line="249" w:lineRule="auto" w:before="3"/>
        <w:ind w:left="163" w:right="500" w:firstLine="0"/>
        <w:jc w:val="both"/>
        <w:rPr>
          <w:i/>
          <w:sz w:val="24"/>
        </w:rPr>
      </w:pPr>
      <w:r>
        <w:rPr>
          <w:color w:val="231F20"/>
          <w:sz w:val="24"/>
        </w:rPr>
        <w:t>«</w:t>
      </w:r>
      <w:r>
        <w:rPr>
          <w:i/>
          <w:color w:val="231F20"/>
          <w:sz w:val="24"/>
        </w:rPr>
        <w:t>Dougall Design Associates, Inc.</w:t>
      </w:r>
      <w:r>
        <w:rPr>
          <w:color w:val="231F20"/>
          <w:sz w:val="24"/>
        </w:rPr>
        <w:t>», «</w:t>
      </w:r>
      <w:r>
        <w:rPr>
          <w:i/>
          <w:color w:val="231F20"/>
          <w:sz w:val="24"/>
        </w:rPr>
        <w:t>Yates-Sil-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w w:val="95"/>
          <w:sz w:val="24"/>
        </w:rPr>
        <w:t>vermann Inc.</w:t>
      </w:r>
      <w:r>
        <w:rPr>
          <w:color w:val="231F20"/>
          <w:w w:val="95"/>
          <w:sz w:val="24"/>
        </w:rPr>
        <w:t>», «</w:t>
      </w:r>
      <w:r>
        <w:rPr>
          <w:i/>
          <w:color w:val="231F20"/>
          <w:w w:val="95"/>
          <w:sz w:val="24"/>
        </w:rPr>
        <w:t>Bergmann Walls and Associates,</w:t>
      </w:r>
      <w:r>
        <w:rPr>
          <w:i/>
          <w:color w:val="231F20"/>
          <w:spacing w:val="1"/>
          <w:w w:val="95"/>
          <w:sz w:val="24"/>
        </w:rPr>
        <w:t> </w:t>
      </w:r>
      <w:r>
        <w:rPr>
          <w:i/>
          <w:color w:val="231F20"/>
          <w:spacing w:val="-1"/>
          <w:w w:val="95"/>
          <w:sz w:val="24"/>
        </w:rPr>
        <w:t>LTD</w:t>
      </w:r>
      <w:r>
        <w:rPr>
          <w:color w:val="231F20"/>
          <w:spacing w:val="-1"/>
          <w:w w:val="95"/>
          <w:sz w:val="24"/>
        </w:rPr>
        <w:t>»,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«</w:t>
      </w:r>
      <w:r>
        <w:rPr>
          <w:i/>
          <w:color w:val="231F20"/>
          <w:spacing w:val="-1"/>
          <w:w w:val="95"/>
          <w:sz w:val="24"/>
        </w:rPr>
        <w:t>KGA</w:t>
      </w:r>
      <w:r>
        <w:rPr>
          <w:i/>
          <w:color w:val="231F20"/>
          <w:spacing w:val="-13"/>
          <w:w w:val="95"/>
          <w:sz w:val="24"/>
        </w:rPr>
        <w:t> </w:t>
      </w:r>
      <w:r>
        <w:rPr>
          <w:i/>
          <w:color w:val="231F20"/>
          <w:spacing w:val="-1"/>
          <w:w w:val="95"/>
          <w:sz w:val="24"/>
        </w:rPr>
        <w:t>Architecture</w:t>
      </w:r>
      <w:r>
        <w:rPr>
          <w:color w:val="231F20"/>
          <w:spacing w:val="-1"/>
          <w:w w:val="95"/>
          <w:sz w:val="24"/>
        </w:rPr>
        <w:t>»,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spacing w:val="-1"/>
          <w:w w:val="95"/>
          <w:sz w:val="24"/>
        </w:rPr>
        <w:t>работавшие</w:t>
      </w:r>
      <w:r>
        <w:rPr>
          <w:color w:val="231F20"/>
          <w:spacing w:val="-5"/>
          <w:w w:val="95"/>
          <w:sz w:val="24"/>
        </w:rPr>
        <w:t> </w:t>
      </w:r>
      <w:r>
        <w:rPr>
          <w:color w:val="231F20"/>
          <w:w w:val="95"/>
          <w:sz w:val="24"/>
        </w:rPr>
        <w:t>совмест-</w:t>
      </w:r>
      <w:r>
        <w:rPr>
          <w:color w:val="231F20"/>
          <w:spacing w:val="-55"/>
          <w:w w:val="95"/>
          <w:sz w:val="24"/>
        </w:rPr>
        <w:t> </w:t>
      </w:r>
      <w:r>
        <w:rPr>
          <w:color w:val="231F20"/>
          <w:spacing w:val="-1"/>
          <w:sz w:val="24"/>
        </w:rPr>
        <w:t>но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над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проектированием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интерьеров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крупней-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шего в США многофункционального обще-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ственного пространства «</w:t>
      </w:r>
      <w:r>
        <w:rPr>
          <w:i/>
          <w:color w:val="231F20"/>
          <w:sz w:val="24"/>
        </w:rPr>
        <w:t>The Forum Shops</w:t>
      </w:r>
      <w:r>
        <w:rPr>
          <w:color w:val="231F20"/>
          <w:sz w:val="24"/>
        </w:rPr>
        <w:t>»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(«</w:t>
      </w:r>
      <w:r>
        <w:rPr>
          <w:i/>
          <w:color w:val="231F20"/>
          <w:sz w:val="24"/>
        </w:rPr>
        <w:t>Forum</w:t>
      </w:r>
      <w:r>
        <w:rPr>
          <w:i/>
          <w:color w:val="231F20"/>
          <w:spacing w:val="15"/>
          <w:sz w:val="24"/>
        </w:rPr>
        <w:t> </w:t>
      </w:r>
      <w:r>
        <w:rPr>
          <w:i/>
          <w:color w:val="231F20"/>
          <w:sz w:val="24"/>
        </w:rPr>
        <w:t>Shops</w:t>
      </w:r>
      <w:r>
        <w:rPr>
          <w:i/>
          <w:color w:val="231F20"/>
          <w:spacing w:val="15"/>
          <w:sz w:val="24"/>
        </w:rPr>
        <w:t> </w:t>
      </w:r>
      <w:r>
        <w:rPr>
          <w:i/>
          <w:color w:val="231F20"/>
          <w:sz w:val="24"/>
        </w:rPr>
        <w:t>at</w:t>
      </w:r>
      <w:r>
        <w:rPr>
          <w:i/>
          <w:color w:val="231F20"/>
          <w:spacing w:val="15"/>
          <w:sz w:val="24"/>
        </w:rPr>
        <w:t> </w:t>
      </w:r>
      <w:r>
        <w:rPr>
          <w:i/>
          <w:color w:val="231F20"/>
          <w:sz w:val="24"/>
        </w:rPr>
        <w:t>Caesars</w:t>
      </w:r>
      <w:r>
        <w:rPr>
          <w:i/>
          <w:color w:val="231F20"/>
          <w:spacing w:val="15"/>
          <w:sz w:val="24"/>
        </w:rPr>
        <w:t> </w:t>
      </w:r>
      <w:r>
        <w:rPr>
          <w:i/>
          <w:color w:val="231F20"/>
          <w:sz w:val="24"/>
        </w:rPr>
        <w:t>Palaсe</w:t>
      </w:r>
      <w:r>
        <w:rPr>
          <w:color w:val="231F20"/>
          <w:sz w:val="24"/>
        </w:rPr>
        <w:t>»,</w:t>
      </w:r>
      <w:r>
        <w:rPr>
          <w:color w:val="231F20"/>
          <w:spacing w:val="15"/>
          <w:sz w:val="24"/>
        </w:rPr>
        <w:t> </w:t>
      </w:r>
      <w:r>
        <w:rPr>
          <w:i/>
          <w:color w:val="231F20"/>
          <w:sz w:val="24"/>
        </w:rPr>
        <w:t>Expansion</w:t>
      </w:r>
    </w:p>
    <w:p>
      <w:pPr>
        <w:pStyle w:val="ListParagraph"/>
        <w:numPr>
          <w:ilvl w:val="0"/>
          <w:numId w:val="3"/>
        </w:numPr>
        <w:tabs>
          <w:tab w:pos="520" w:val="left" w:leader="none"/>
        </w:tabs>
        <w:spacing w:line="249" w:lineRule="auto" w:before="7" w:after="0"/>
        <w:ind w:left="163" w:right="501" w:firstLine="0"/>
        <w:jc w:val="both"/>
        <w:rPr>
          <w:i/>
          <w:color w:val="231F20"/>
          <w:sz w:val="24"/>
        </w:rPr>
      </w:pPr>
      <w:r>
        <w:rPr>
          <w:color w:val="231F20"/>
          <w:sz w:val="24"/>
        </w:rPr>
        <w:t>Лас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Вегас,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штат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Невада,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США,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2004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г.)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[4]</w:t>
      </w:r>
      <w:r>
        <w:rPr>
          <w:color w:val="231F20"/>
          <w:spacing w:val="-57"/>
          <w:sz w:val="24"/>
        </w:rPr>
        <w:t> </w:t>
      </w:r>
      <w:r>
        <w:rPr>
          <w:color w:val="231F20"/>
          <w:w w:val="95"/>
          <w:sz w:val="24"/>
        </w:rPr>
        <w:t>(рис. 2). Пространство объединяет театр, спор-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тивные и бизнес центры, магазины, рестора-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ны, казино и станцию метро. Интерьер пред-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ставляет собой яркий пример использования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2"/>
          <w:sz w:val="24"/>
        </w:rPr>
        <w:t>художественного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метода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стилизаторства.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1"/>
          <w:sz w:val="24"/>
        </w:rPr>
        <w:t>При</w:t>
      </w:r>
      <w:r>
        <w:rPr>
          <w:color w:val="231F20"/>
          <w:spacing w:val="-58"/>
          <w:sz w:val="24"/>
        </w:rPr>
        <w:t> </w:t>
      </w:r>
      <w:r>
        <w:rPr>
          <w:color w:val="231F20"/>
          <w:w w:val="95"/>
          <w:sz w:val="24"/>
        </w:rPr>
        <w:t>проектировании интерьера, архитекторы, веро-</w:t>
      </w:r>
      <w:r>
        <w:rPr>
          <w:color w:val="231F20"/>
          <w:spacing w:val="-54"/>
          <w:w w:val="95"/>
          <w:sz w:val="24"/>
        </w:rPr>
        <w:t> </w:t>
      </w:r>
      <w:r>
        <w:rPr>
          <w:color w:val="231F20"/>
          <w:w w:val="95"/>
          <w:sz w:val="24"/>
        </w:rPr>
        <w:t>ятно, обращались к эпохе историзма XIX века,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z w:val="24"/>
        </w:rPr>
        <w:t>когда</w:t>
      </w:r>
      <w:r>
        <w:rPr>
          <w:color w:val="231F20"/>
          <w:spacing w:val="21"/>
          <w:sz w:val="24"/>
        </w:rPr>
        <w:t> </w:t>
      </w:r>
      <w:r>
        <w:rPr>
          <w:color w:val="231F20"/>
          <w:sz w:val="24"/>
        </w:rPr>
        <w:t>зодчие</w:t>
      </w:r>
      <w:r>
        <w:rPr>
          <w:color w:val="231F20"/>
          <w:spacing w:val="2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22"/>
          <w:sz w:val="24"/>
        </w:rPr>
        <w:t> </w:t>
      </w:r>
      <w:r>
        <w:rPr>
          <w:color w:val="231F20"/>
          <w:sz w:val="24"/>
        </w:rPr>
        <w:t>соответствии</w:t>
      </w:r>
      <w:r>
        <w:rPr>
          <w:color w:val="231F20"/>
          <w:spacing w:val="22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22"/>
          <w:sz w:val="24"/>
        </w:rPr>
        <w:t> </w:t>
      </w:r>
      <w:r>
        <w:rPr>
          <w:color w:val="231F20"/>
          <w:sz w:val="24"/>
        </w:rPr>
        <w:t>художествен-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0" w:footer="732" w:top="980" w:bottom="920" w:left="800" w:right="800"/>
          <w:cols w:num="2" w:equalWidth="0">
            <w:col w:w="4857" w:space="132"/>
            <w:col w:w="5321"/>
          </w:cols>
        </w:sectPr>
      </w:pPr>
    </w:p>
    <w:p>
      <w:pPr>
        <w:pStyle w:val="BodyText"/>
        <w:spacing w:line="249" w:lineRule="auto" w:before="78"/>
        <w:ind w:left="503"/>
      </w:pPr>
      <w:r>
        <w:rPr>
          <w:color w:val="231F20"/>
        </w:rPr>
        <w:t>ным методом эклектики вольны были выби-</w:t>
      </w:r>
      <w:r>
        <w:rPr>
          <w:color w:val="231F20"/>
          <w:spacing w:val="1"/>
        </w:rPr>
        <w:t> </w:t>
      </w:r>
      <w:r>
        <w:rPr>
          <w:color w:val="231F20"/>
        </w:rPr>
        <w:t>рать</w:t>
      </w:r>
      <w:r>
        <w:rPr>
          <w:color w:val="231F20"/>
          <w:spacing w:val="-6"/>
        </w:rPr>
        <w:t> </w:t>
      </w:r>
      <w:r>
        <w:rPr>
          <w:color w:val="231F20"/>
        </w:rPr>
        <w:t>любые</w:t>
      </w:r>
      <w:r>
        <w:rPr>
          <w:color w:val="231F20"/>
          <w:spacing w:val="-5"/>
        </w:rPr>
        <w:t> </w:t>
      </w:r>
      <w:r>
        <w:rPr>
          <w:color w:val="231F20"/>
        </w:rPr>
        <w:t>художественные</w:t>
      </w:r>
      <w:r>
        <w:rPr>
          <w:color w:val="231F20"/>
          <w:spacing w:val="-6"/>
        </w:rPr>
        <w:t> </w:t>
      </w:r>
      <w:r>
        <w:rPr>
          <w:color w:val="231F20"/>
        </w:rPr>
        <w:t>формы</w:t>
      </w:r>
      <w:r>
        <w:rPr>
          <w:color w:val="231F20"/>
          <w:spacing w:val="-5"/>
        </w:rPr>
        <w:t> </w:t>
      </w:r>
      <w:r>
        <w:rPr>
          <w:color w:val="231F20"/>
        </w:rPr>
        <w:t>прошло-</w:t>
      </w:r>
      <w:r>
        <w:rPr>
          <w:color w:val="231F20"/>
          <w:spacing w:val="-57"/>
        </w:rPr>
        <w:t> </w:t>
      </w:r>
      <w:r>
        <w:rPr>
          <w:color w:val="231F20"/>
        </w:rPr>
        <w:t>го.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отделке</w:t>
      </w:r>
      <w:r>
        <w:rPr>
          <w:color w:val="231F20"/>
          <w:spacing w:val="-5"/>
        </w:rPr>
        <w:t> </w:t>
      </w:r>
      <w:r>
        <w:rPr>
          <w:color w:val="231F20"/>
        </w:rPr>
        <w:t>внутреннего</w:t>
      </w:r>
      <w:r>
        <w:rPr>
          <w:color w:val="231F20"/>
          <w:spacing w:val="-4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5"/>
        </w:rPr>
        <w:t> </w:t>
      </w:r>
      <w:r>
        <w:rPr>
          <w:color w:val="231F20"/>
        </w:rPr>
        <w:t>«</w:t>
      </w:r>
      <w:r>
        <w:rPr>
          <w:i/>
          <w:color w:val="231F20"/>
        </w:rPr>
        <w:t>The</w:t>
      </w:r>
      <w:r>
        <w:rPr>
          <w:i/>
          <w:color w:val="231F20"/>
          <w:spacing w:val="-57"/>
        </w:rPr>
        <w:t> </w:t>
      </w:r>
      <w:r>
        <w:rPr>
          <w:i/>
          <w:color w:val="231F20"/>
        </w:rPr>
        <w:t>Forum Shops</w:t>
      </w:r>
      <w:r>
        <w:rPr>
          <w:color w:val="231F20"/>
        </w:rPr>
        <w:t>» совмещены элементы множе-</w:t>
      </w:r>
      <w:r>
        <w:rPr>
          <w:color w:val="231F20"/>
          <w:spacing w:val="1"/>
        </w:rPr>
        <w:t> </w:t>
      </w:r>
      <w:r>
        <w:rPr>
          <w:color w:val="231F20"/>
        </w:rPr>
        <w:t>ства архитектурных стилей: барокко, Ренес-</w:t>
      </w:r>
      <w:r>
        <w:rPr>
          <w:color w:val="231F20"/>
          <w:spacing w:val="1"/>
        </w:rPr>
        <w:t> </w:t>
      </w:r>
      <w:r>
        <w:rPr>
          <w:color w:val="231F20"/>
        </w:rPr>
        <w:t>санса,</w:t>
      </w:r>
      <w:r>
        <w:rPr>
          <w:color w:val="231F20"/>
          <w:spacing w:val="1"/>
        </w:rPr>
        <w:t> </w:t>
      </w:r>
      <w:r>
        <w:rPr>
          <w:color w:val="231F20"/>
        </w:rPr>
        <w:t>классической</w:t>
      </w:r>
      <w:r>
        <w:rPr>
          <w:color w:val="231F20"/>
          <w:spacing w:val="1"/>
        </w:rPr>
        <w:t> </w:t>
      </w:r>
      <w:r>
        <w:rPr>
          <w:color w:val="231F20"/>
        </w:rPr>
        <w:t>римской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архитектуры.</w:t>
      </w:r>
      <w:r>
        <w:rPr>
          <w:color w:val="231F20"/>
          <w:spacing w:val="-57"/>
        </w:rPr>
        <w:t> </w:t>
      </w:r>
      <w:r>
        <w:rPr>
          <w:color w:val="231F20"/>
        </w:rPr>
        <w:t>Так, к элементам эпохи Возрождения можно</w:t>
      </w:r>
      <w:r>
        <w:rPr>
          <w:color w:val="231F20"/>
          <w:spacing w:val="1"/>
        </w:rPr>
        <w:t> </w:t>
      </w:r>
      <w:r>
        <w:rPr>
          <w:color w:val="231F20"/>
        </w:rPr>
        <w:t>отнести арочные потолки галерей с кессона-</w:t>
      </w:r>
      <w:r>
        <w:rPr>
          <w:color w:val="231F20"/>
          <w:spacing w:val="1"/>
        </w:rPr>
        <w:t> </w:t>
      </w:r>
      <w:r>
        <w:rPr>
          <w:color w:val="231F20"/>
        </w:rPr>
        <w:t>ми, строгие геометризированные росписи на</w:t>
      </w:r>
      <w:r>
        <w:rPr>
          <w:color w:val="231F20"/>
          <w:spacing w:val="1"/>
        </w:rPr>
        <w:t> </w:t>
      </w:r>
      <w:r>
        <w:rPr>
          <w:color w:val="231F20"/>
        </w:rPr>
        <w:t>стенах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потолках,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классицистической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ха-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рактер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лепнины,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соответствующей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декоратив-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ным элементам классических ордеров, к барок-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ко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спиралевидную</w:t>
      </w:r>
      <w:r>
        <w:rPr>
          <w:color w:val="231F20"/>
          <w:spacing w:val="-13"/>
        </w:rPr>
        <w:t> </w:t>
      </w:r>
      <w:r>
        <w:rPr>
          <w:color w:val="231F20"/>
        </w:rPr>
        <w:t>форму</w:t>
      </w:r>
      <w:r>
        <w:rPr>
          <w:color w:val="231F20"/>
          <w:spacing w:val="-14"/>
        </w:rPr>
        <w:t> </w:t>
      </w:r>
      <w:r>
        <w:rPr>
          <w:color w:val="231F20"/>
        </w:rPr>
        <w:t>лестницы,</w:t>
      </w:r>
      <w:r>
        <w:rPr>
          <w:color w:val="231F20"/>
          <w:spacing w:val="-13"/>
        </w:rPr>
        <w:t> </w:t>
      </w:r>
      <w:r>
        <w:rPr>
          <w:color w:val="231F20"/>
        </w:rPr>
        <w:t>обилие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объёмно-художественных элементов, живопис-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ные иллюзионистические вставки на потолках.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Скульптурное наполнение отвечает сюжетам</w:t>
      </w:r>
      <w:r>
        <w:rPr>
          <w:color w:val="231F20"/>
          <w:spacing w:val="-57"/>
        </w:rPr>
        <w:t> </w:t>
      </w:r>
      <w:r>
        <w:rPr>
          <w:color w:val="231F20"/>
        </w:rPr>
        <w:t>из</w:t>
      </w:r>
      <w:r>
        <w:rPr>
          <w:color w:val="231F20"/>
          <w:spacing w:val="-3"/>
        </w:rPr>
        <w:t> </w:t>
      </w:r>
      <w:r>
        <w:rPr>
          <w:color w:val="231F20"/>
        </w:rPr>
        <w:t>античной</w:t>
      </w:r>
      <w:r>
        <w:rPr>
          <w:color w:val="231F20"/>
          <w:spacing w:val="-2"/>
        </w:rPr>
        <w:t> </w:t>
      </w:r>
      <w:r>
        <w:rPr>
          <w:color w:val="231F20"/>
        </w:rPr>
        <w:t>римской</w:t>
      </w:r>
      <w:r>
        <w:rPr>
          <w:color w:val="231F20"/>
          <w:spacing w:val="-1"/>
        </w:rPr>
        <w:t> </w:t>
      </w:r>
      <w:r>
        <w:rPr>
          <w:color w:val="231F20"/>
        </w:rPr>
        <w:t>культуры.</w:t>
      </w:r>
    </w:p>
    <w:p>
      <w:pPr>
        <w:pStyle w:val="BodyText"/>
        <w:jc w:val="left"/>
        <w:rPr>
          <w:sz w:val="26"/>
        </w:rPr>
      </w:pPr>
    </w:p>
    <w:p>
      <w:pPr>
        <w:spacing w:line="249" w:lineRule="auto" w:before="158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2.</w:t>
      </w:r>
      <w:r>
        <w:rPr>
          <w:b/>
          <w:color w:val="231F20"/>
          <w:spacing w:val="-6"/>
          <w:sz w:val="21"/>
        </w:rPr>
        <w:t> </w:t>
      </w:r>
      <w:r>
        <w:rPr>
          <w:color w:val="231F20"/>
          <w:sz w:val="21"/>
        </w:rPr>
        <w:t>The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Forum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Shops,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Лас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Вегас,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штат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Невада,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США [10]</w:t>
      </w:r>
    </w:p>
    <w:p>
      <w:pPr>
        <w:pStyle w:val="BodyText"/>
        <w:spacing w:before="7"/>
        <w:jc w:val="left"/>
        <w:rPr>
          <w:sz w:val="5"/>
        </w:rPr>
      </w:pPr>
      <w:r>
        <w:rPr/>
        <w:pict>
          <v:group style="position:absolute;margin-left:65.196297pt;margin-top:4.438015pt;width:232.45pt;height:133.75pt;mso-position-horizontal-relative:page;mso-position-vertical-relative:paragraph;z-index:-15517696;mso-wrap-distance-left:0;mso-wrap-distance-right:0" id="docshapegroup1067" coordorigin="1304,89" coordsize="4649,2675">
            <v:shape style="position:absolute;left:1303;top:438;width:4649;height:2325" type="#_x0000_t75" id="docshape1068" stroked="false">
              <v:imagedata r:id="rId514" o:title=""/>
            </v:shape>
            <v:shape style="position:absolute;left:1303;top:88;width:606;height:308" id="docshape1069" coordorigin="1304,89" coordsize="606,308" path="m1909,89l1304,89,1607,396,1909,89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jc w:val="left"/>
        <w:rPr>
          <w:sz w:val="22"/>
        </w:rPr>
      </w:pPr>
    </w:p>
    <w:p>
      <w:pPr>
        <w:spacing w:line="249" w:lineRule="auto" w:before="184"/>
        <w:ind w:left="503" w:right="27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4"/>
          <w:sz w:val="21"/>
        </w:rPr>
        <w:t> </w:t>
      </w:r>
      <w:r>
        <w:rPr>
          <w:b/>
          <w:color w:val="231F20"/>
          <w:sz w:val="21"/>
        </w:rPr>
        <w:t>3.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Эскалатор,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The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Forum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Shops,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Лас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Вегас,</w:t>
      </w:r>
      <w:r>
        <w:rPr>
          <w:color w:val="231F20"/>
          <w:spacing w:val="-50"/>
          <w:sz w:val="21"/>
        </w:rPr>
        <w:t> </w:t>
      </w:r>
      <w:r>
        <w:rPr>
          <w:color w:val="231F20"/>
          <w:sz w:val="21"/>
        </w:rPr>
        <w:t>штат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Невада, США</w:t>
      </w:r>
    </w:p>
    <w:p>
      <w:pPr>
        <w:pStyle w:val="BodyText"/>
        <w:spacing w:before="6"/>
        <w:jc w:val="left"/>
        <w:rPr>
          <w:sz w:val="5"/>
        </w:rPr>
      </w:pPr>
      <w:r>
        <w:rPr/>
        <w:pict>
          <v:group style="position:absolute;margin-left:65.196297pt;margin-top:4.418944pt;width:232.45pt;height:249.95pt;mso-position-horizontal-relative:page;mso-position-vertical-relative:paragraph;z-index:-15517184;mso-wrap-distance-left:0;mso-wrap-distance-right:0" id="docshapegroup1070" coordorigin="1304,88" coordsize="4649,4999">
            <v:shape style="position:absolute;left:1303;top:438;width:4649;height:4649" type="#_x0000_t75" id="docshape1071" stroked="false">
              <v:imagedata r:id="rId515" o:title=""/>
            </v:shape>
            <v:shape style="position:absolute;left:1303;top:88;width:606;height:308" id="docshape1072" coordorigin="1304,88" coordsize="606,308" path="m1909,88l1304,88,1607,396,1909,88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line="249" w:lineRule="auto" w:before="78"/>
        <w:ind w:left="296" w:right="156" w:firstLine="396"/>
      </w:pPr>
      <w:r>
        <w:rPr/>
        <w:br w:type="column"/>
      </w:r>
      <w:r>
        <w:rPr>
          <w:color w:val="231F20"/>
        </w:rPr>
        <w:t>Колористическое</w:t>
      </w:r>
      <w:r>
        <w:rPr>
          <w:color w:val="231F20"/>
          <w:spacing w:val="1"/>
        </w:rPr>
        <w:t> </w:t>
      </w:r>
      <w:r>
        <w:rPr>
          <w:color w:val="231F20"/>
        </w:rPr>
        <w:t>решение</w:t>
      </w:r>
      <w:r>
        <w:rPr>
          <w:color w:val="231F20"/>
          <w:spacing w:val="1"/>
        </w:rPr>
        <w:t> </w:t>
      </w:r>
      <w:r>
        <w:rPr>
          <w:color w:val="231F20"/>
        </w:rPr>
        <w:t>«</w:t>
      </w:r>
      <w:r>
        <w:rPr>
          <w:i/>
          <w:color w:val="231F20"/>
        </w:rPr>
        <w:t>The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Forum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Shops</w:t>
      </w:r>
      <w:r>
        <w:rPr>
          <w:color w:val="231F20"/>
        </w:rPr>
        <w:t>» довольно интенсивное. Цвета приглу-</w:t>
      </w:r>
      <w:r>
        <w:rPr>
          <w:color w:val="231F20"/>
          <w:spacing w:val="-57"/>
        </w:rPr>
        <w:t> </w:t>
      </w:r>
      <w:r>
        <w:rPr>
          <w:color w:val="231F20"/>
        </w:rPr>
        <w:t>шённые, что соответствует классическим ка-</w:t>
      </w:r>
      <w:r>
        <w:rPr>
          <w:color w:val="231F20"/>
          <w:spacing w:val="-57"/>
        </w:rPr>
        <w:t> </w:t>
      </w:r>
      <w:r>
        <w:rPr>
          <w:color w:val="231F20"/>
        </w:rPr>
        <w:t>нонам архитектурных стилей. Тем не менее,</w:t>
      </w:r>
      <w:r>
        <w:rPr>
          <w:color w:val="231F20"/>
          <w:spacing w:val="1"/>
        </w:rPr>
        <w:t> </w:t>
      </w:r>
      <w:r>
        <w:rPr>
          <w:color w:val="231F20"/>
        </w:rPr>
        <w:t>создаётся впечатление пестроты. Эффект до-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стигается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за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счёт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сочетания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цветов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фактур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от-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делочных материалов. Встречается, например,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сочетание светлого-бежевых стен с зелёным</w:t>
      </w:r>
      <w:r>
        <w:rPr>
          <w:color w:val="231F20"/>
          <w:spacing w:val="1"/>
        </w:rPr>
        <w:t> </w:t>
      </w:r>
      <w:r>
        <w:rPr>
          <w:color w:val="231F20"/>
        </w:rPr>
        <w:t>напольным</w:t>
      </w:r>
      <w:r>
        <w:rPr>
          <w:color w:val="231F20"/>
          <w:spacing w:val="-9"/>
        </w:rPr>
        <w:t> </w:t>
      </w:r>
      <w:r>
        <w:rPr>
          <w:color w:val="231F20"/>
        </w:rPr>
        <w:t>покрытием,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фоне</w:t>
      </w:r>
      <w:r>
        <w:rPr>
          <w:color w:val="231F20"/>
          <w:spacing w:val="-8"/>
        </w:rPr>
        <w:t> </w:t>
      </w:r>
      <w:r>
        <w:rPr>
          <w:color w:val="231F20"/>
        </w:rPr>
        <w:t>которого</w:t>
      </w:r>
      <w:r>
        <w:rPr>
          <w:color w:val="231F20"/>
          <w:spacing w:val="-9"/>
        </w:rPr>
        <w:t> </w:t>
      </w:r>
      <w:r>
        <w:rPr>
          <w:color w:val="231F20"/>
        </w:rPr>
        <w:t>вы-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сятся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колонны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темно-бордового</w:t>
      </w:r>
      <w:r>
        <w:rPr>
          <w:color w:val="231F20"/>
          <w:spacing w:val="-13"/>
        </w:rPr>
        <w:t> </w:t>
      </w:r>
      <w:r>
        <w:rPr>
          <w:color w:val="231F20"/>
        </w:rPr>
        <w:t>мрамора.</w:t>
      </w:r>
      <w:r>
        <w:rPr>
          <w:color w:val="231F20"/>
          <w:spacing w:val="-13"/>
        </w:rPr>
        <w:t> </w:t>
      </w:r>
      <w:r>
        <w:rPr>
          <w:color w:val="231F20"/>
        </w:rPr>
        <w:t>От-</w:t>
      </w:r>
      <w:r>
        <w:rPr>
          <w:color w:val="231F20"/>
          <w:spacing w:val="-57"/>
        </w:rPr>
        <w:t> </w:t>
      </w:r>
      <w:r>
        <w:rPr>
          <w:color w:val="231F20"/>
        </w:rPr>
        <w:t>теняет</w:t>
      </w:r>
      <w:r>
        <w:rPr>
          <w:color w:val="231F20"/>
          <w:spacing w:val="-5"/>
        </w:rPr>
        <w:t> </w:t>
      </w:r>
      <w:r>
        <w:rPr>
          <w:color w:val="231F20"/>
        </w:rPr>
        <w:t>это</w:t>
      </w:r>
      <w:r>
        <w:rPr>
          <w:color w:val="231F20"/>
          <w:spacing w:val="-5"/>
        </w:rPr>
        <w:t> </w:t>
      </w:r>
      <w:r>
        <w:rPr>
          <w:color w:val="231F20"/>
        </w:rPr>
        <w:t>сочетание</w:t>
      </w:r>
      <w:r>
        <w:rPr>
          <w:color w:val="231F20"/>
          <w:spacing w:val="-4"/>
        </w:rPr>
        <w:t> </w:t>
      </w:r>
      <w:r>
        <w:rPr>
          <w:color w:val="231F20"/>
        </w:rPr>
        <w:t>роспись</w:t>
      </w:r>
      <w:r>
        <w:rPr>
          <w:color w:val="231F20"/>
          <w:spacing w:val="-4"/>
        </w:rPr>
        <w:t> </w:t>
      </w:r>
      <w:r>
        <w:rPr>
          <w:color w:val="231F20"/>
        </w:rPr>
        <w:t>потолка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голу-</w:t>
      </w:r>
      <w:r>
        <w:rPr>
          <w:color w:val="231F20"/>
          <w:spacing w:val="-57"/>
        </w:rPr>
        <w:t> </w:t>
      </w:r>
      <w:r>
        <w:rPr>
          <w:color w:val="231F20"/>
        </w:rPr>
        <w:t>бых</w:t>
      </w:r>
      <w:r>
        <w:rPr>
          <w:color w:val="231F20"/>
          <w:spacing w:val="-14"/>
        </w:rPr>
        <w:t> </w:t>
      </w:r>
      <w:r>
        <w:rPr>
          <w:color w:val="231F20"/>
        </w:rPr>
        <w:t>тонах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окрашенное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коричневое</w:t>
      </w:r>
      <w:r>
        <w:rPr>
          <w:color w:val="231F20"/>
          <w:spacing w:val="-13"/>
        </w:rPr>
        <w:t> </w:t>
      </w:r>
      <w:r>
        <w:rPr>
          <w:color w:val="231F20"/>
        </w:rPr>
        <w:t>лепное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убранство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периметру.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Интересно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заметить,</w:t>
      </w:r>
      <w:r>
        <w:rPr>
          <w:color w:val="231F20"/>
          <w:spacing w:val="-58"/>
        </w:rPr>
        <w:t> </w:t>
      </w:r>
      <w:r>
        <w:rPr>
          <w:color w:val="231F20"/>
        </w:rPr>
        <w:t>что в вечернее время суток, архитектурные</w:t>
      </w:r>
      <w:r>
        <w:rPr>
          <w:color w:val="231F20"/>
          <w:spacing w:val="1"/>
        </w:rPr>
        <w:t> </w:t>
      </w:r>
      <w:r>
        <w:rPr>
          <w:color w:val="231F20"/>
        </w:rPr>
        <w:t>элементы подсвечиваются различного коле-</w:t>
      </w:r>
      <w:r>
        <w:rPr>
          <w:color w:val="231F20"/>
          <w:spacing w:val="1"/>
        </w:rPr>
        <w:t> </w:t>
      </w:r>
      <w:r>
        <w:rPr>
          <w:color w:val="231F20"/>
        </w:rPr>
        <w:t>ра</w:t>
      </w:r>
      <w:r>
        <w:rPr>
          <w:color w:val="231F20"/>
          <w:spacing w:val="-1"/>
        </w:rPr>
        <w:t> </w:t>
      </w:r>
      <w:r>
        <w:rPr>
          <w:color w:val="231F20"/>
        </w:rPr>
        <w:t>светом.</w:t>
      </w:r>
    </w:p>
    <w:p>
      <w:pPr>
        <w:pStyle w:val="BodyText"/>
        <w:spacing w:line="249" w:lineRule="auto" w:before="16"/>
        <w:ind w:left="296" w:right="160" w:firstLine="396"/>
        <w:jc w:val="right"/>
      </w:pPr>
      <w:r>
        <w:rPr>
          <w:color w:val="231F20"/>
          <w:w w:val="95"/>
        </w:rPr>
        <w:t>Сочетание различных архитектурных форм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разных</w:t>
      </w:r>
      <w:r>
        <w:rPr>
          <w:color w:val="231F20"/>
          <w:spacing w:val="-5"/>
        </w:rPr>
        <w:t> </w:t>
      </w:r>
      <w:r>
        <w:rPr>
          <w:color w:val="231F20"/>
        </w:rPr>
        <w:t>стилей,</w:t>
      </w:r>
      <w:r>
        <w:rPr>
          <w:color w:val="231F20"/>
          <w:spacing w:val="-4"/>
        </w:rPr>
        <w:t> </w:t>
      </w:r>
      <w:r>
        <w:rPr>
          <w:color w:val="231F20"/>
        </w:rPr>
        <w:t>цветовое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световое</w:t>
      </w:r>
      <w:r>
        <w:rPr>
          <w:color w:val="231F20"/>
          <w:spacing w:val="-5"/>
        </w:rPr>
        <w:t> </w:t>
      </w:r>
      <w:r>
        <w:rPr>
          <w:color w:val="231F20"/>
        </w:rPr>
        <w:t>решения,</w:t>
      </w:r>
      <w:r>
        <w:rPr>
          <w:color w:val="231F20"/>
          <w:spacing w:val="-57"/>
        </w:rPr>
        <w:t> </w:t>
      </w:r>
      <w:r>
        <w:rPr>
          <w:color w:val="231F20"/>
        </w:rPr>
        <w:t>создают</w:t>
      </w:r>
      <w:r>
        <w:rPr>
          <w:color w:val="231F20"/>
          <w:spacing w:val="-13"/>
        </w:rPr>
        <w:t> </w:t>
      </w:r>
      <w:r>
        <w:rPr>
          <w:color w:val="231F20"/>
        </w:rPr>
        <w:t>игру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пространстве.</w:t>
      </w:r>
      <w:r>
        <w:rPr>
          <w:color w:val="231F20"/>
          <w:spacing w:val="-13"/>
        </w:rPr>
        <w:t> </w:t>
      </w:r>
      <w:r>
        <w:rPr>
          <w:color w:val="231F20"/>
        </w:rPr>
        <w:t>Можно</w:t>
      </w:r>
      <w:r>
        <w:rPr>
          <w:color w:val="231F20"/>
          <w:spacing w:val="-13"/>
        </w:rPr>
        <w:t> </w:t>
      </w:r>
      <w:r>
        <w:rPr>
          <w:color w:val="231F20"/>
        </w:rPr>
        <w:t>предпо-</w:t>
      </w:r>
      <w:r>
        <w:rPr>
          <w:color w:val="231F20"/>
          <w:spacing w:val="-57"/>
        </w:rPr>
        <w:t> </w:t>
      </w:r>
      <w:r>
        <w:rPr>
          <w:color w:val="231F20"/>
        </w:rPr>
        <w:t>ложить,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4"/>
        </w:rPr>
        <w:t> </w:t>
      </w:r>
      <w:r>
        <w:rPr>
          <w:color w:val="231F20"/>
        </w:rPr>
        <w:t>при</w:t>
      </w:r>
      <w:r>
        <w:rPr>
          <w:color w:val="231F20"/>
          <w:spacing w:val="-4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5"/>
        </w:rPr>
        <w:t> </w:t>
      </w:r>
      <w:r>
        <w:rPr>
          <w:color w:val="231F20"/>
        </w:rPr>
        <w:t>данного</w:t>
      </w:r>
      <w:r>
        <w:rPr>
          <w:color w:val="231F20"/>
          <w:spacing w:val="-4"/>
        </w:rPr>
        <w:t> </w:t>
      </w:r>
      <w:r>
        <w:rPr>
          <w:color w:val="231F20"/>
        </w:rPr>
        <w:t>ин-</w:t>
      </w:r>
      <w:r>
        <w:rPr>
          <w:color w:val="231F20"/>
          <w:spacing w:val="-57"/>
        </w:rPr>
        <w:t> </w:t>
      </w:r>
      <w:r>
        <w:rPr>
          <w:color w:val="231F20"/>
        </w:rPr>
        <w:t>терьера,</w:t>
      </w:r>
      <w:r>
        <w:rPr>
          <w:color w:val="231F20"/>
          <w:spacing w:val="7"/>
        </w:rPr>
        <w:t> </w:t>
      </w:r>
      <w:r>
        <w:rPr>
          <w:color w:val="231F20"/>
        </w:rPr>
        <w:t>был</w:t>
      </w:r>
      <w:r>
        <w:rPr>
          <w:color w:val="231F20"/>
          <w:spacing w:val="8"/>
        </w:rPr>
        <w:t> </w:t>
      </w:r>
      <w:r>
        <w:rPr>
          <w:color w:val="231F20"/>
        </w:rPr>
        <w:t>учтён</w:t>
      </w:r>
      <w:r>
        <w:rPr>
          <w:color w:val="231F20"/>
          <w:spacing w:val="8"/>
        </w:rPr>
        <w:t> </w:t>
      </w:r>
      <w:r>
        <w:rPr>
          <w:color w:val="231F20"/>
        </w:rPr>
        <w:t>аспект</w:t>
      </w:r>
      <w:r>
        <w:rPr>
          <w:color w:val="231F20"/>
          <w:spacing w:val="7"/>
        </w:rPr>
        <w:t> </w:t>
      </w:r>
      <w:r>
        <w:rPr>
          <w:color w:val="231F20"/>
        </w:rPr>
        <w:t>передвижения</w:t>
      </w:r>
      <w:r>
        <w:rPr>
          <w:color w:val="231F20"/>
          <w:spacing w:val="8"/>
        </w:rPr>
        <w:t> </w:t>
      </w:r>
      <w:r>
        <w:rPr>
          <w:color w:val="231F20"/>
        </w:rPr>
        <w:t>по-</w:t>
      </w:r>
      <w:r>
        <w:rPr>
          <w:color w:val="231F20"/>
          <w:spacing w:val="-57"/>
        </w:rPr>
        <w:t> </w:t>
      </w:r>
      <w:r>
        <w:rPr>
          <w:color w:val="231F20"/>
        </w:rPr>
        <w:t>сетителя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1"/>
        </w:rPr>
        <w:t> </w:t>
      </w:r>
      <w:r>
        <w:rPr>
          <w:color w:val="231F20"/>
        </w:rPr>
        <w:t>мегаструктурном</w:t>
      </w:r>
      <w:r>
        <w:rPr>
          <w:color w:val="231F20"/>
          <w:spacing w:val="80"/>
        </w:rPr>
        <w:t> </w:t>
      </w:r>
      <w:r>
        <w:rPr>
          <w:color w:val="231F20"/>
        </w:rPr>
        <w:t>пространстве.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26"/>
        </w:rPr>
        <w:t> </w:t>
      </w:r>
      <w:r>
        <w:rPr>
          <w:color w:val="231F20"/>
        </w:rPr>
        <w:t>крупных</w:t>
      </w:r>
      <w:r>
        <w:rPr>
          <w:color w:val="231F20"/>
          <w:spacing w:val="26"/>
        </w:rPr>
        <w:t> </w:t>
      </w:r>
      <w:r>
        <w:rPr>
          <w:color w:val="231F20"/>
        </w:rPr>
        <w:t>по</w:t>
      </w:r>
      <w:r>
        <w:rPr>
          <w:color w:val="231F20"/>
          <w:spacing w:val="27"/>
        </w:rPr>
        <w:t> </w:t>
      </w:r>
      <w:r>
        <w:rPr>
          <w:color w:val="231F20"/>
        </w:rPr>
        <w:t>площади</w:t>
      </w:r>
      <w:r>
        <w:rPr>
          <w:color w:val="231F20"/>
          <w:spacing w:val="26"/>
        </w:rPr>
        <w:t> </w:t>
      </w:r>
      <w:r>
        <w:rPr>
          <w:color w:val="231F20"/>
        </w:rPr>
        <w:t>многофункциональ-</w:t>
      </w:r>
      <w:r>
        <w:rPr>
          <w:color w:val="231F20"/>
          <w:spacing w:val="-57"/>
        </w:rPr>
        <w:t> </w:t>
      </w:r>
      <w:r>
        <w:rPr>
          <w:color w:val="231F20"/>
        </w:rPr>
        <w:t>ных</w:t>
      </w:r>
      <w:r>
        <w:rPr>
          <w:color w:val="231F20"/>
          <w:spacing w:val="25"/>
        </w:rPr>
        <w:t> </w:t>
      </w:r>
      <w:r>
        <w:rPr>
          <w:color w:val="231F20"/>
        </w:rPr>
        <w:t>комплексах</w:t>
      </w:r>
      <w:r>
        <w:rPr>
          <w:color w:val="231F20"/>
          <w:spacing w:val="26"/>
        </w:rPr>
        <w:t> </w:t>
      </w:r>
      <w:r>
        <w:rPr>
          <w:color w:val="231F20"/>
        </w:rPr>
        <w:t>человек</w:t>
      </w:r>
      <w:r>
        <w:rPr>
          <w:color w:val="231F20"/>
          <w:spacing w:val="26"/>
        </w:rPr>
        <w:t> </w:t>
      </w:r>
      <w:r>
        <w:rPr>
          <w:color w:val="231F20"/>
        </w:rPr>
        <w:t>постоянно</w:t>
      </w:r>
      <w:r>
        <w:rPr>
          <w:color w:val="231F20"/>
          <w:spacing w:val="25"/>
        </w:rPr>
        <w:t> </w:t>
      </w:r>
      <w:r>
        <w:rPr>
          <w:color w:val="231F20"/>
        </w:rPr>
        <w:t>переме-</w:t>
      </w:r>
      <w:r>
        <w:rPr>
          <w:color w:val="231F20"/>
          <w:spacing w:val="-57"/>
        </w:rPr>
        <w:t> </w:t>
      </w:r>
      <w:r>
        <w:rPr>
          <w:color w:val="231F20"/>
        </w:rPr>
        <w:t>щается,</w:t>
      </w:r>
      <w:r>
        <w:rPr>
          <w:color w:val="231F20"/>
          <w:spacing w:val="14"/>
        </w:rPr>
        <w:t> </w:t>
      </w:r>
      <w:r>
        <w:rPr>
          <w:color w:val="231F20"/>
        </w:rPr>
        <w:t>поэтому</w:t>
      </w:r>
      <w:r>
        <w:rPr>
          <w:color w:val="231F20"/>
          <w:spacing w:val="14"/>
        </w:rPr>
        <w:t> </w:t>
      </w:r>
      <w:r>
        <w:rPr>
          <w:color w:val="231F20"/>
        </w:rPr>
        <w:t>обозреваемое</w:t>
      </w:r>
      <w:r>
        <w:rPr>
          <w:color w:val="231F20"/>
          <w:spacing w:val="14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57"/>
        </w:rPr>
        <w:t> </w:t>
      </w:r>
      <w:r>
        <w:rPr>
          <w:color w:val="231F20"/>
        </w:rPr>
        <w:t>вокруг</w:t>
      </w:r>
      <w:r>
        <w:rPr>
          <w:color w:val="231F20"/>
          <w:spacing w:val="15"/>
        </w:rPr>
        <w:t> </w:t>
      </w:r>
      <w:r>
        <w:rPr>
          <w:color w:val="231F20"/>
        </w:rPr>
        <w:t>себя</w:t>
      </w:r>
      <w:r>
        <w:rPr>
          <w:color w:val="231F20"/>
          <w:spacing w:val="16"/>
        </w:rPr>
        <w:t> </w:t>
      </w:r>
      <w:r>
        <w:rPr>
          <w:color w:val="231F20"/>
        </w:rPr>
        <w:t>он</w:t>
      </w:r>
      <w:r>
        <w:rPr>
          <w:color w:val="231F20"/>
          <w:spacing w:val="16"/>
        </w:rPr>
        <w:t> </w:t>
      </w:r>
      <w:r>
        <w:rPr>
          <w:color w:val="231F20"/>
        </w:rPr>
        <w:t>видит</w:t>
      </w:r>
      <w:r>
        <w:rPr>
          <w:color w:val="231F20"/>
          <w:spacing w:val="16"/>
        </w:rPr>
        <w:t> </w:t>
      </w:r>
      <w:r>
        <w:rPr>
          <w:color w:val="231F20"/>
        </w:rPr>
        <w:t>под</w:t>
      </w:r>
      <w:r>
        <w:rPr>
          <w:color w:val="231F20"/>
          <w:spacing w:val="16"/>
        </w:rPr>
        <w:t> </w:t>
      </w:r>
      <w:r>
        <w:rPr>
          <w:color w:val="231F20"/>
        </w:rPr>
        <w:t>постоянно</w:t>
      </w:r>
      <w:r>
        <w:rPr>
          <w:color w:val="231F20"/>
          <w:spacing w:val="16"/>
        </w:rPr>
        <w:t> </w:t>
      </w:r>
      <w:r>
        <w:rPr>
          <w:color w:val="231F20"/>
        </w:rPr>
        <w:t>меняю-</w:t>
      </w:r>
      <w:r>
        <w:rPr>
          <w:color w:val="231F20"/>
          <w:spacing w:val="-57"/>
        </w:rPr>
        <w:t> </w:t>
      </w:r>
      <w:r>
        <w:rPr>
          <w:color w:val="231F20"/>
        </w:rPr>
        <w:t>щимся</w:t>
      </w:r>
      <w:r>
        <w:rPr>
          <w:color w:val="231F20"/>
          <w:spacing w:val="-13"/>
        </w:rPr>
        <w:t> </w:t>
      </w:r>
      <w:r>
        <w:rPr>
          <w:color w:val="231F20"/>
        </w:rPr>
        <w:t>углом</w:t>
      </w:r>
      <w:r>
        <w:rPr>
          <w:color w:val="231F20"/>
          <w:spacing w:val="-12"/>
        </w:rPr>
        <w:t> </w:t>
      </w:r>
      <w:r>
        <w:rPr>
          <w:color w:val="231F20"/>
        </w:rPr>
        <w:t>зрения.</w:t>
      </w:r>
      <w:r>
        <w:rPr>
          <w:color w:val="231F20"/>
          <w:spacing w:val="-12"/>
        </w:rPr>
        <w:t> </w:t>
      </w:r>
      <w:r>
        <w:rPr>
          <w:color w:val="231F20"/>
        </w:rPr>
        <w:t>Сценарий</w:t>
      </w:r>
      <w:r>
        <w:rPr>
          <w:color w:val="231F20"/>
          <w:spacing w:val="-12"/>
        </w:rPr>
        <w:t> </w:t>
      </w:r>
      <w:r>
        <w:rPr>
          <w:color w:val="231F20"/>
        </w:rPr>
        <w:t>движения</w:t>
      </w:r>
      <w:r>
        <w:rPr>
          <w:color w:val="231F20"/>
          <w:spacing w:val="-12"/>
        </w:rPr>
        <w:t> </w:t>
      </w:r>
      <w:r>
        <w:rPr>
          <w:color w:val="231F20"/>
        </w:rPr>
        <w:t>ин-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терьерной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картинки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добавляет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разнообразия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пространственных</w:t>
      </w:r>
      <w:r>
        <w:rPr>
          <w:color w:val="231F20"/>
          <w:spacing w:val="-15"/>
        </w:rPr>
        <w:t> </w:t>
      </w:r>
      <w:r>
        <w:rPr>
          <w:color w:val="231F20"/>
        </w:rPr>
        <w:t>ощущений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способствует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привлекательности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пространства</w:t>
      </w:r>
      <w:r>
        <w:rPr>
          <w:color w:val="231F20"/>
          <w:spacing w:val="21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горожан.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В зависимости от объёмно-планировочного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решения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пространства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стилевой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акцент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инте-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рьере может усиливаться. Так, вестибюльное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19"/>
        </w:rPr>
        <w:t> </w:t>
      </w:r>
      <w:r>
        <w:rPr>
          <w:color w:val="231F20"/>
        </w:rPr>
        <w:t>«</w:t>
      </w:r>
      <w:r>
        <w:rPr>
          <w:i/>
          <w:color w:val="231F20"/>
        </w:rPr>
        <w:t>Trafford</w:t>
      </w:r>
      <w:r>
        <w:rPr>
          <w:i/>
          <w:color w:val="231F20"/>
          <w:spacing w:val="19"/>
        </w:rPr>
        <w:t> </w:t>
      </w:r>
      <w:r>
        <w:rPr>
          <w:i/>
          <w:color w:val="231F20"/>
        </w:rPr>
        <w:t>Center</w:t>
      </w:r>
      <w:r>
        <w:rPr>
          <w:color w:val="231F20"/>
        </w:rPr>
        <w:t>»</w:t>
      </w:r>
      <w:r>
        <w:rPr>
          <w:color w:val="231F20"/>
          <w:spacing w:val="20"/>
        </w:rPr>
        <w:t> </w:t>
      </w:r>
      <w:r>
        <w:rPr>
          <w:color w:val="231F20"/>
        </w:rPr>
        <w:t>имеет</w:t>
      </w:r>
      <w:r>
        <w:rPr>
          <w:color w:val="231F20"/>
          <w:spacing w:val="19"/>
        </w:rPr>
        <w:t> </w:t>
      </w:r>
      <w:r>
        <w:rPr>
          <w:color w:val="231F20"/>
        </w:rPr>
        <w:t>в</w:t>
      </w:r>
      <w:r>
        <w:rPr>
          <w:color w:val="231F20"/>
          <w:spacing w:val="19"/>
        </w:rPr>
        <w:t> </w:t>
      </w:r>
      <w:r>
        <w:rPr>
          <w:color w:val="231F20"/>
        </w:rPr>
        <w:t>пла-</w:t>
      </w:r>
      <w:r>
        <w:rPr>
          <w:color w:val="231F20"/>
          <w:spacing w:val="-57"/>
        </w:rPr>
        <w:t> </w:t>
      </w:r>
      <w:r>
        <w:rPr>
          <w:color w:val="231F20"/>
        </w:rPr>
        <w:t>не</w:t>
      </w:r>
      <w:r>
        <w:rPr>
          <w:color w:val="231F20"/>
          <w:spacing w:val="-3"/>
        </w:rPr>
        <w:t> </w:t>
      </w:r>
      <w:r>
        <w:rPr>
          <w:color w:val="231F20"/>
        </w:rPr>
        <w:t>форму</w:t>
      </w:r>
      <w:r>
        <w:rPr>
          <w:color w:val="231F20"/>
          <w:spacing w:val="-4"/>
        </w:rPr>
        <w:t> </w:t>
      </w:r>
      <w:r>
        <w:rPr>
          <w:color w:val="231F20"/>
        </w:rPr>
        <w:t>круга</w:t>
      </w:r>
      <w:r>
        <w:rPr>
          <w:color w:val="231F20"/>
          <w:spacing w:val="-3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аналогии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классическими</w:t>
      </w:r>
      <w:r>
        <w:rPr>
          <w:color w:val="231F20"/>
          <w:spacing w:val="-57"/>
        </w:rPr>
        <w:t> </w:t>
      </w:r>
      <w:r>
        <w:rPr>
          <w:color w:val="231F20"/>
        </w:rPr>
        <w:t>примерами</w:t>
      </w:r>
      <w:r>
        <w:rPr>
          <w:color w:val="231F20"/>
          <w:spacing w:val="8"/>
        </w:rPr>
        <w:t> </w:t>
      </w:r>
      <w:r>
        <w:rPr>
          <w:color w:val="231F20"/>
        </w:rPr>
        <w:t>компоновки</w:t>
      </w:r>
      <w:r>
        <w:rPr>
          <w:color w:val="231F20"/>
          <w:spacing w:val="9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рим-</w:t>
      </w:r>
      <w:r>
        <w:rPr>
          <w:color w:val="231F20"/>
          <w:spacing w:val="-57"/>
        </w:rPr>
        <w:t> </w:t>
      </w:r>
      <w:r>
        <w:rPr>
          <w:color w:val="231F20"/>
        </w:rPr>
        <w:t>ской</w:t>
      </w:r>
      <w:r>
        <w:rPr>
          <w:color w:val="231F20"/>
          <w:spacing w:val="32"/>
        </w:rPr>
        <w:t> </w:t>
      </w:r>
      <w:r>
        <w:rPr>
          <w:color w:val="231F20"/>
        </w:rPr>
        <w:t>классической</w:t>
      </w:r>
      <w:r>
        <w:rPr>
          <w:color w:val="231F20"/>
          <w:spacing w:val="33"/>
        </w:rPr>
        <w:t> </w:t>
      </w:r>
      <w:r>
        <w:rPr>
          <w:color w:val="231F20"/>
        </w:rPr>
        <w:t>архитектуре.</w:t>
      </w:r>
      <w:r>
        <w:rPr>
          <w:color w:val="231F20"/>
          <w:spacing w:val="33"/>
        </w:rPr>
        <w:t> </w:t>
      </w:r>
      <w:r>
        <w:rPr>
          <w:color w:val="231F20"/>
        </w:rPr>
        <w:t>Геометрич-</w:t>
      </w:r>
      <w:r>
        <w:rPr>
          <w:color w:val="231F20"/>
          <w:spacing w:val="-57"/>
        </w:rPr>
        <w:t> </w:t>
      </w:r>
      <w:r>
        <w:rPr>
          <w:color w:val="231F20"/>
        </w:rPr>
        <w:t>ность подчёркивается графикой лаконичного</w:t>
      </w:r>
      <w:r>
        <w:rPr>
          <w:color w:val="231F20"/>
          <w:spacing w:val="-57"/>
        </w:rPr>
        <w:t> </w:t>
      </w:r>
      <w:r>
        <w:rPr>
          <w:color w:val="231F20"/>
        </w:rPr>
        <w:t>орнамента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полу.</w:t>
      </w:r>
      <w:r>
        <w:rPr>
          <w:color w:val="231F20"/>
          <w:spacing w:val="-6"/>
        </w:rPr>
        <w:t> </w:t>
      </w:r>
      <w:r>
        <w:rPr>
          <w:color w:val="231F20"/>
        </w:rPr>
        <w:t>Контур</w:t>
      </w:r>
      <w:r>
        <w:rPr>
          <w:color w:val="231F20"/>
          <w:spacing w:val="-7"/>
        </w:rPr>
        <w:t> </w:t>
      </w:r>
      <w:r>
        <w:rPr>
          <w:color w:val="231F20"/>
        </w:rPr>
        <w:t>орнамента</w:t>
      </w:r>
      <w:r>
        <w:rPr>
          <w:color w:val="231F20"/>
          <w:spacing w:val="-6"/>
        </w:rPr>
        <w:t> </w:t>
      </w:r>
      <w:r>
        <w:rPr>
          <w:color w:val="231F20"/>
        </w:rPr>
        <w:t>вторит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окружности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стен.</w:t>
      </w:r>
      <w:r>
        <w:rPr>
          <w:color w:val="231F20"/>
          <w:spacing w:val="-14"/>
        </w:rPr>
        <w:t> </w:t>
      </w:r>
      <w:r>
        <w:rPr>
          <w:color w:val="231F20"/>
        </w:rPr>
        <w:t>Впечатление</w:t>
      </w:r>
      <w:r>
        <w:rPr>
          <w:color w:val="231F20"/>
          <w:spacing w:val="-14"/>
        </w:rPr>
        <w:t> </w:t>
      </w:r>
      <w:r>
        <w:rPr>
          <w:color w:val="231F20"/>
        </w:rPr>
        <w:t>движения</w:t>
      </w:r>
      <w:r>
        <w:rPr>
          <w:color w:val="231F20"/>
          <w:spacing w:val="-14"/>
        </w:rPr>
        <w:t> </w:t>
      </w:r>
      <w:r>
        <w:rPr>
          <w:color w:val="231F20"/>
        </w:rPr>
        <w:t>соз-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дается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благодаря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ритмически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расположенным</w:t>
      </w:r>
      <w:r>
        <w:rPr>
          <w:color w:val="231F20"/>
          <w:spacing w:val="-57"/>
        </w:rPr>
        <w:t> </w:t>
      </w:r>
      <w:r>
        <w:rPr>
          <w:color w:val="231F20"/>
        </w:rPr>
        <w:t>колоннам</w:t>
      </w:r>
      <w:r>
        <w:rPr>
          <w:color w:val="231F20"/>
          <w:spacing w:val="-14"/>
        </w:rPr>
        <w:t> </w:t>
      </w:r>
      <w:r>
        <w:rPr>
          <w:color w:val="231F20"/>
        </w:rPr>
        <w:t>(через</w:t>
      </w:r>
      <w:r>
        <w:rPr>
          <w:color w:val="231F20"/>
          <w:spacing w:val="-13"/>
        </w:rPr>
        <w:t> </w:t>
      </w:r>
      <w:r>
        <w:rPr>
          <w:color w:val="231F20"/>
        </w:rPr>
        <w:t>равные</w:t>
      </w:r>
      <w:r>
        <w:rPr>
          <w:color w:val="231F20"/>
          <w:spacing w:val="-14"/>
        </w:rPr>
        <w:t> </w:t>
      </w:r>
      <w:r>
        <w:rPr>
          <w:color w:val="231F20"/>
        </w:rPr>
        <w:t>расстояния)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пери-</w:t>
      </w:r>
    </w:p>
    <w:p>
      <w:pPr>
        <w:pStyle w:val="BodyText"/>
        <w:spacing w:line="249" w:lineRule="auto" w:before="25"/>
        <w:ind w:left="693" w:right="161" w:hanging="397"/>
      </w:pPr>
      <w:r>
        <w:rPr>
          <w:color w:val="231F20"/>
        </w:rPr>
        <w:t>метру ограничивающего пространство стен.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29"/>
        </w:rPr>
        <w:t> </w:t>
      </w:r>
      <w:r>
        <w:rPr>
          <w:color w:val="231F20"/>
        </w:rPr>
        <w:t>«</w:t>
      </w:r>
      <w:r>
        <w:rPr>
          <w:i/>
          <w:color w:val="231F20"/>
        </w:rPr>
        <w:t>The</w:t>
      </w:r>
      <w:r>
        <w:rPr>
          <w:i/>
          <w:color w:val="231F20"/>
          <w:spacing w:val="29"/>
        </w:rPr>
        <w:t> </w:t>
      </w:r>
      <w:r>
        <w:rPr>
          <w:i/>
          <w:color w:val="231F20"/>
        </w:rPr>
        <w:t>Forum</w:t>
      </w:r>
      <w:r>
        <w:rPr>
          <w:i/>
          <w:color w:val="231F20"/>
          <w:spacing w:val="30"/>
        </w:rPr>
        <w:t> </w:t>
      </w:r>
      <w:r>
        <w:rPr>
          <w:i/>
          <w:color w:val="231F20"/>
        </w:rPr>
        <w:t>Shops</w:t>
      </w:r>
      <w:r>
        <w:rPr>
          <w:color w:val="231F20"/>
        </w:rPr>
        <w:t>»</w:t>
      </w:r>
      <w:r>
        <w:rPr>
          <w:color w:val="231F20"/>
          <w:spacing w:val="29"/>
        </w:rPr>
        <w:t> </w:t>
      </w:r>
      <w:r>
        <w:rPr>
          <w:color w:val="231F20"/>
        </w:rPr>
        <w:t>объёмно-планиро-</w:t>
      </w:r>
    </w:p>
    <w:p>
      <w:pPr>
        <w:pStyle w:val="BodyText"/>
        <w:spacing w:line="249" w:lineRule="auto" w:before="2"/>
        <w:ind w:left="296" w:right="160"/>
      </w:pPr>
      <w:r>
        <w:rPr>
          <w:color w:val="231F20"/>
        </w:rPr>
        <w:t>вочное решение отвечает характеру барокко.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Перпендикулярно</w:t>
      </w:r>
      <w:r>
        <w:rPr>
          <w:color w:val="231F20"/>
          <w:spacing w:val="-13"/>
        </w:rPr>
        <w:t> </w:t>
      </w:r>
      <w:r>
        <w:rPr>
          <w:color w:val="231F20"/>
        </w:rPr>
        <w:t>расположенные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плане</w:t>
      </w:r>
      <w:r>
        <w:rPr>
          <w:color w:val="231F20"/>
          <w:spacing w:val="-13"/>
        </w:rPr>
        <w:t> </w:t>
      </w:r>
      <w:r>
        <w:rPr>
          <w:color w:val="231F20"/>
        </w:rPr>
        <w:t>га-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лереи встречаются в центральном зале, плоско-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сти</w:t>
      </w:r>
      <w:r>
        <w:rPr>
          <w:color w:val="231F20"/>
          <w:spacing w:val="-6"/>
        </w:rPr>
        <w:t> </w:t>
      </w:r>
      <w:r>
        <w:rPr>
          <w:color w:val="231F20"/>
        </w:rPr>
        <w:t>стен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потолка</w:t>
      </w:r>
      <w:r>
        <w:rPr>
          <w:color w:val="231F20"/>
          <w:spacing w:val="-5"/>
        </w:rPr>
        <w:t> </w:t>
      </w:r>
      <w:r>
        <w:rPr>
          <w:color w:val="231F20"/>
        </w:rPr>
        <w:t>усложнены</w:t>
      </w:r>
      <w:r>
        <w:rPr>
          <w:color w:val="231F20"/>
          <w:spacing w:val="-6"/>
        </w:rPr>
        <w:t> </w:t>
      </w:r>
      <w:r>
        <w:rPr>
          <w:color w:val="231F20"/>
        </w:rPr>
        <w:t>декоративным</w:t>
      </w:r>
      <w:r>
        <w:rPr>
          <w:color w:val="231F20"/>
          <w:spacing w:val="-58"/>
        </w:rPr>
        <w:t> </w:t>
      </w:r>
      <w:r>
        <w:rPr>
          <w:color w:val="231F20"/>
        </w:rPr>
        <w:t>наполнение (лепнина, росписи). Композици-</w:t>
      </w:r>
      <w:r>
        <w:rPr>
          <w:color w:val="231F20"/>
          <w:spacing w:val="1"/>
        </w:rPr>
        <w:t> </w:t>
      </w:r>
      <w:r>
        <w:rPr>
          <w:color w:val="231F20"/>
        </w:rPr>
        <w:t>онный акцент – восходящая вверх спирале-</w:t>
      </w:r>
      <w:r>
        <w:rPr>
          <w:color w:val="231F20"/>
          <w:spacing w:val="1"/>
        </w:rPr>
        <w:t> </w:t>
      </w:r>
      <w:r>
        <w:rPr>
          <w:color w:val="231F20"/>
        </w:rPr>
        <w:t>видной</w:t>
      </w:r>
      <w:r>
        <w:rPr>
          <w:color w:val="231F20"/>
          <w:spacing w:val="-5"/>
        </w:rPr>
        <w:t> </w:t>
      </w:r>
      <w:r>
        <w:rPr>
          <w:color w:val="231F20"/>
        </w:rPr>
        <w:t>формы</w:t>
      </w:r>
      <w:r>
        <w:rPr>
          <w:color w:val="231F20"/>
          <w:spacing w:val="-3"/>
        </w:rPr>
        <w:t> </w:t>
      </w:r>
      <w:r>
        <w:rPr>
          <w:color w:val="231F20"/>
        </w:rPr>
        <w:t>лестница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эскалатор</w:t>
      </w:r>
      <w:r>
        <w:rPr>
          <w:color w:val="231F20"/>
          <w:spacing w:val="-3"/>
        </w:rPr>
        <w:t> </w:t>
      </w:r>
      <w:r>
        <w:rPr>
          <w:color w:val="231F20"/>
        </w:rPr>
        <w:t>(рис.</w:t>
      </w:r>
      <w:r>
        <w:rPr>
          <w:color w:val="231F20"/>
          <w:spacing w:val="-3"/>
        </w:rPr>
        <w:t> </w:t>
      </w:r>
      <w:r>
        <w:rPr>
          <w:color w:val="231F20"/>
        </w:rPr>
        <w:t>3).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7" w:space="40"/>
            <w:col w:w="5113"/>
          </w:cols>
        </w:sectPr>
      </w:pPr>
    </w:p>
    <w:p>
      <w:pPr>
        <w:pStyle w:val="BodyText"/>
        <w:spacing w:line="249" w:lineRule="auto" w:before="78"/>
        <w:ind w:left="163" w:right="38" w:firstLine="396"/>
      </w:pPr>
      <w:r>
        <w:rPr>
          <w:color w:val="231F20"/>
        </w:rPr>
        <w:t>На выбор одного из стилей прошедших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эпох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оформления</w:t>
      </w:r>
      <w:r>
        <w:rPr>
          <w:color w:val="231F20"/>
          <w:spacing w:val="-14"/>
        </w:rPr>
        <w:t> </w:t>
      </w:r>
      <w:r>
        <w:rPr>
          <w:color w:val="231F20"/>
        </w:rPr>
        <w:t>интерьера</w:t>
      </w:r>
      <w:r>
        <w:rPr>
          <w:color w:val="231F20"/>
          <w:spacing w:val="-14"/>
        </w:rPr>
        <w:t> </w:t>
      </w:r>
      <w:r>
        <w:rPr>
          <w:color w:val="231F20"/>
        </w:rPr>
        <w:t>мегаструкту-</w:t>
      </w:r>
      <w:r>
        <w:rPr>
          <w:color w:val="231F20"/>
          <w:spacing w:val="-58"/>
        </w:rPr>
        <w:t> </w:t>
      </w:r>
      <w:r>
        <w:rPr>
          <w:color w:val="231F20"/>
        </w:rPr>
        <w:t>ры</w:t>
      </w:r>
      <w:r>
        <w:rPr>
          <w:color w:val="231F20"/>
          <w:spacing w:val="-15"/>
        </w:rPr>
        <w:t> </w:t>
      </w:r>
      <w:r>
        <w:rPr>
          <w:color w:val="231F20"/>
        </w:rPr>
        <w:t>влияет</w:t>
      </w:r>
      <w:r>
        <w:rPr>
          <w:color w:val="231F20"/>
          <w:spacing w:val="-15"/>
        </w:rPr>
        <w:t> </w:t>
      </w:r>
      <w:r>
        <w:rPr>
          <w:color w:val="231F20"/>
        </w:rPr>
        <w:t>множество</w:t>
      </w:r>
      <w:r>
        <w:rPr>
          <w:color w:val="231F20"/>
          <w:spacing w:val="-15"/>
        </w:rPr>
        <w:t> </w:t>
      </w:r>
      <w:r>
        <w:rPr>
          <w:color w:val="231F20"/>
        </w:rPr>
        <w:t>факторов.</w:t>
      </w:r>
      <w:r>
        <w:rPr>
          <w:color w:val="231F20"/>
          <w:spacing w:val="-14"/>
        </w:rPr>
        <w:t> </w:t>
      </w:r>
      <w:r>
        <w:rPr>
          <w:color w:val="231F20"/>
        </w:rPr>
        <w:t>Можно</w:t>
      </w:r>
      <w:r>
        <w:rPr>
          <w:color w:val="231F20"/>
          <w:spacing w:val="-15"/>
        </w:rPr>
        <w:t> </w:t>
      </w:r>
      <w:r>
        <w:rPr>
          <w:color w:val="231F20"/>
        </w:rPr>
        <w:t>пред-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положить,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одним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факторов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является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учёт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2"/>
        </w:rPr>
        <w:t>месторасположения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объекта,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соответствие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57"/>
        </w:rPr>
        <w:t> </w:t>
      </w:r>
      <w:r>
        <w:rPr>
          <w:color w:val="231F20"/>
        </w:rPr>
        <w:t>называемому</w:t>
      </w:r>
      <w:r>
        <w:rPr>
          <w:color w:val="231F20"/>
          <w:spacing w:val="-7"/>
        </w:rPr>
        <w:t> </w:t>
      </w:r>
      <w:r>
        <w:rPr>
          <w:color w:val="231F20"/>
        </w:rPr>
        <w:t>культурному</w:t>
      </w:r>
      <w:r>
        <w:rPr>
          <w:color w:val="231F20"/>
          <w:spacing w:val="-6"/>
        </w:rPr>
        <w:t> </w:t>
      </w:r>
      <w:r>
        <w:rPr>
          <w:color w:val="231F20"/>
        </w:rPr>
        <w:t>контексту.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этом</w:t>
      </w:r>
      <w:r>
        <w:rPr>
          <w:color w:val="231F20"/>
          <w:spacing w:val="-58"/>
        </w:rPr>
        <w:t> </w:t>
      </w:r>
      <w:r>
        <w:rPr>
          <w:color w:val="231F20"/>
        </w:rPr>
        <w:t>случае, решение принимается в соответствии</w:t>
      </w:r>
      <w:r>
        <w:rPr>
          <w:color w:val="231F20"/>
          <w:spacing w:val="-58"/>
        </w:rPr>
        <w:t> </w:t>
      </w:r>
      <w:r>
        <w:rPr>
          <w:color w:val="231F20"/>
        </w:rPr>
        <w:t>с архитектурными традициями региона. Яр-</w:t>
      </w:r>
      <w:r>
        <w:rPr>
          <w:color w:val="231F20"/>
          <w:spacing w:val="1"/>
        </w:rPr>
        <w:t> </w:t>
      </w:r>
      <w:r>
        <w:rPr>
          <w:color w:val="231F20"/>
        </w:rPr>
        <w:t>ким примером контекстуальности в проекти-</w:t>
      </w:r>
      <w:r>
        <w:rPr>
          <w:color w:val="231F20"/>
          <w:spacing w:val="-57"/>
        </w:rPr>
        <w:t> </w:t>
      </w:r>
      <w:r>
        <w:rPr>
          <w:color w:val="231F20"/>
        </w:rPr>
        <w:t>ровании</w:t>
      </w:r>
      <w:r>
        <w:rPr>
          <w:color w:val="231F20"/>
          <w:spacing w:val="1"/>
        </w:rPr>
        <w:t> </w:t>
      </w:r>
      <w:r>
        <w:rPr>
          <w:color w:val="231F20"/>
        </w:rPr>
        <w:t>интерьера</w:t>
      </w:r>
      <w:r>
        <w:rPr>
          <w:color w:val="231F20"/>
          <w:spacing w:val="1"/>
        </w:rPr>
        <w:t> </w:t>
      </w:r>
      <w:r>
        <w:rPr>
          <w:color w:val="231F20"/>
        </w:rPr>
        <w:t>может</w:t>
      </w:r>
      <w:r>
        <w:rPr>
          <w:color w:val="231F20"/>
          <w:spacing w:val="1"/>
        </w:rPr>
        <w:t> </w:t>
      </w:r>
      <w:r>
        <w:rPr>
          <w:color w:val="231F20"/>
        </w:rPr>
        <w:t>выступить</w:t>
      </w:r>
      <w:r>
        <w:rPr>
          <w:color w:val="231F20"/>
          <w:spacing w:val="1"/>
        </w:rPr>
        <w:t> </w:t>
      </w:r>
      <w:r>
        <w:rPr>
          <w:color w:val="231F20"/>
        </w:rPr>
        <w:t>круп-</w:t>
      </w:r>
      <w:r>
        <w:rPr>
          <w:color w:val="231F20"/>
          <w:spacing w:val="-57"/>
        </w:rPr>
        <w:t> </w:t>
      </w:r>
      <w:r>
        <w:rPr>
          <w:color w:val="231F20"/>
        </w:rPr>
        <w:t>нейшее на востоке евразийского континента</w:t>
      </w:r>
      <w:r>
        <w:rPr>
          <w:color w:val="231F20"/>
          <w:spacing w:val="1"/>
        </w:rPr>
        <w:t> </w:t>
      </w:r>
      <w:r>
        <w:rPr>
          <w:color w:val="231F20"/>
        </w:rPr>
        <w:t>многофункциональное пространство «</w:t>
      </w:r>
      <w:r>
        <w:rPr>
          <w:i/>
          <w:color w:val="231F20"/>
        </w:rPr>
        <w:t>Mall of</w:t>
      </w:r>
      <w:r>
        <w:rPr>
          <w:i/>
          <w:color w:val="231F20"/>
          <w:spacing w:val="-58"/>
        </w:rPr>
        <w:t> </w:t>
      </w:r>
      <w:r>
        <w:rPr>
          <w:i/>
          <w:color w:val="231F20"/>
          <w:spacing w:val="-2"/>
        </w:rPr>
        <w:t>the</w:t>
      </w:r>
      <w:r>
        <w:rPr>
          <w:i/>
          <w:color w:val="231F20"/>
          <w:spacing w:val="-13"/>
        </w:rPr>
        <w:t> </w:t>
      </w:r>
      <w:r>
        <w:rPr>
          <w:i/>
          <w:color w:val="231F20"/>
          <w:spacing w:val="-2"/>
        </w:rPr>
        <w:t>Emirates</w:t>
      </w:r>
      <w:r>
        <w:rPr>
          <w:color w:val="231F20"/>
          <w:spacing w:val="-2"/>
        </w:rPr>
        <w:t>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(Дубай,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Объединенные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арабские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эмираты)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(рис.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4),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которое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проектирует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амери-</w:t>
      </w:r>
      <w:r>
        <w:rPr>
          <w:color w:val="231F20"/>
          <w:spacing w:val="-57"/>
        </w:rPr>
        <w:t> </w:t>
      </w:r>
      <w:r>
        <w:rPr>
          <w:color w:val="231F20"/>
          <w:spacing w:val="-2"/>
          <w:w w:val="95"/>
        </w:rPr>
        <w:t>канское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бюро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«</w:t>
      </w:r>
      <w:r>
        <w:rPr>
          <w:i/>
          <w:color w:val="231F20"/>
          <w:spacing w:val="-1"/>
          <w:w w:val="95"/>
        </w:rPr>
        <w:t>F+A</w:t>
      </w:r>
      <w:r>
        <w:rPr>
          <w:i/>
          <w:color w:val="231F20"/>
          <w:spacing w:val="-14"/>
          <w:w w:val="95"/>
        </w:rPr>
        <w:t> </w:t>
      </w:r>
      <w:r>
        <w:rPr>
          <w:i/>
          <w:color w:val="231F20"/>
          <w:spacing w:val="-1"/>
          <w:w w:val="95"/>
        </w:rPr>
        <w:t>Architects</w:t>
      </w:r>
      <w:r>
        <w:rPr>
          <w:color w:val="231F20"/>
          <w:spacing w:val="-1"/>
          <w:w w:val="95"/>
        </w:rPr>
        <w:t>»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в</w:t>
      </w:r>
      <w:r>
        <w:rPr>
          <w:color w:val="231F20"/>
          <w:spacing w:val="-4"/>
          <w:w w:val="95"/>
        </w:rPr>
        <w:t> </w:t>
      </w:r>
      <w:r>
        <w:rPr>
          <w:color w:val="231F20"/>
          <w:spacing w:val="-1"/>
          <w:w w:val="95"/>
        </w:rPr>
        <w:t>2005</w:t>
      </w:r>
      <w:r>
        <w:rPr>
          <w:color w:val="231F20"/>
          <w:spacing w:val="-3"/>
          <w:w w:val="95"/>
        </w:rPr>
        <w:t> </w:t>
      </w:r>
      <w:r>
        <w:rPr>
          <w:color w:val="231F20"/>
          <w:spacing w:val="-1"/>
          <w:w w:val="95"/>
        </w:rPr>
        <w:t>году.</w:t>
      </w:r>
      <w:r>
        <w:rPr>
          <w:color w:val="231F20"/>
          <w:spacing w:val="-6"/>
          <w:w w:val="95"/>
        </w:rPr>
        <w:t> </w:t>
      </w:r>
      <w:r>
        <w:rPr>
          <w:color w:val="231F20"/>
          <w:spacing w:val="-1"/>
          <w:w w:val="95"/>
        </w:rPr>
        <w:t>Оно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объединяет торговые галереи, рестораны, цен-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тры</w:t>
      </w:r>
      <w:r>
        <w:rPr>
          <w:color w:val="231F20"/>
          <w:spacing w:val="-3"/>
        </w:rPr>
        <w:t> </w:t>
      </w:r>
      <w:r>
        <w:rPr>
          <w:color w:val="231F20"/>
        </w:rPr>
        <w:t>красоты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спорта,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том</w:t>
      </w:r>
      <w:r>
        <w:rPr>
          <w:color w:val="231F20"/>
          <w:spacing w:val="-3"/>
        </w:rPr>
        <w:t> </w:t>
      </w:r>
      <w:r>
        <w:rPr>
          <w:color w:val="231F20"/>
        </w:rPr>
        <w:t>числе</w:t>
      </w:r>
      <w:r>
        <w:rPr>
          <w:color w:val="231F20"/>
          <w:spacing w:val="-2"/>
        </w:rPr>
        <w:t> </w:t>
      </w:r>
      <w:r>
        <w:rPr>
          <w:color w:val="231F20"/>
        </w:rPr>
        <w:t>центр</w:t>
      </w:r>
      <w:r>
        <w:rPr>
          <w:color w:val="231F20"/>
          <w:spacing w:val="-3"/>
        </w:rPr>
        <w:t> </w:t>
      </w:r>
      <w:r>
        <w:rPr>
          <w:color w:val="231F20"/>
        </w:rPr>
        <w:t>гор-</w:t>
      </w:r>
      <w:r>
        <w:rPr>
          <w:color w:val="231F20"/>
          <w:spacing w:val="-57"/>
        </w:rPr>
        <w:t> </w:t>
      </w:r>
      <w:r>
        <w:rPr>
          <w:color w:val="231F20"/>
        </w:rPr>
        <w:t>нолыжного спорта со склоном с искусствен-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ным снегом. Интерьер пространства выполнен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восточном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стиле.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предположить,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57"/>
        </w:rPr>
        <w:t> </w:t>
      </w:r>
      <w:r>
        <w:rPr>
          <w:color w:val="231F20"/>
        </w:rPr>
        <w:t>архитектор пытался воссоздать в интерьере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архитектурные формы и убранство торговых</w:t>
      </w:r>
      <w:r>
        <w:rPr>
          <w:color w:val="231F20"/>
          <w:spacing w:val="-57"/>
        </w:rPr>
        <w:t> </w:t>
      </w:r>
      <w:r>
        <w:rPr>
          <w:color w:val="231F20"/>
        </w:rPr>
        <w:t>улиц востока прошедших веков. Применяют-</w:t>
      </w:r>
      <w:r>
        <w:rPr>
          <w:color w:val="231F20"/>
          <w:spacing w:val="-58"/>
        </w:rPr>
        <w:t> </w:t>
      </w:r>
      <w:r>
        <w:rPr>
          <w:color w:val="231F20"/>
        </w:rPr>
        <w:t>ся</w:t>
      </w:r>
      <w:r>
        <w:rPr>
          <w:color w:val="231F20"/>
          <w:spacing w:val="-15"/>
        </w:rPr>
        <w:t> </w:t>
      </w:r>
      <w:r>
        <w:rPr>
          <w:color w:val="231F20"/>
        </w:rPr>
        <w:t>формы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колористика,</w:t>
      </w:r>
      <w:r>
        <w:rPr>
          <w:color w:val="231F20"/>
          <w:spacing w:val="-15"/>
        </w:rPr>
        <w:t> </w:t>
      </w:r>
      <w:r>
        <w:rPr>
          <w:color w:val="231F20"/>
        </w:rPr>
        <w:t>характерные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на-</w:t>
      </w:r>
      <w:r>
        <w:rPr>
          <w:color w:val="231F20"/>
          <w:spacing w:val="-58"/>
        </w:rPr>
        <w:t> </w:t>
      </w:r>
      <w:r>
        <w:rPr>
          <w:color w:val="231F20"/>
        </w:rPr>
        <w:t>циональной архитектуры арабского региона.</w:t>
      </w:r>
      <w:r>
        <w:rPr>
          <w:color w:val="231F20"/>
          <w:spacing w:val="1"/>
        </w:rPr>
        <w:t> </w:t>
      </w:r>
      <w:r>
        <w:rPr>
          <w:color w:val="231F20"/>
        </w:rPr>
        <w:t>На бежевом фоне стен – традиционная орна-</w:t>
      </w:r>
      <w:r>
        <w:rPr>
          <w:color w:val="231F20"/>
          <w:spacing w:val="1"/>
        </w:rPr>
        <w:t> </w:t>
      </w:r>
      <w:r>
        <w:rPr>
          <w:color w:val="231F20"/>
        </w:rPr>
        <w:t>ментальная роспись. Доминантой интерьер-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пространства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можно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считать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стеклянный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купол,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напоминающий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храмовой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архитекту-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ре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Востока.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Интересно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художественное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реше-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металлического</w:t>
      </w:r>
      <w:r>
        <w:rPr>
          <w:color w:val="231F20"/>
          <w:spacing w:val="-13"/>
        </w:rPr>
        <w:t> </w:t>
      </w:r>
      <w:r>
        <w:rPr>
          <w:color w:val="231F20"/>
        </w:rPr>
        <w:t>каркаса:</w:t>
      </w:r>
      <w:r>
        <w:rPr>
          <w:color w:val="231F20"/>
          <w:spacing w:val="-13"/>
        </w:rPr>
        <w:t> </w:t>
      </w:r>
      <w:r>
        <w:rPr>
          <w:color w:val="231F20"/>
        </w:rPr>
        <w:t>ритм</w:t>
      </w:r>
      <w:r>
        <w:rPr>
          <w:color w:val="231F20"/>
          <w:spacing w:val="-13"/>
        </w:rPr>
        <w:t> </w:t>
      </w:r>
      <w:r>
        <w:rPr>
          <w:color w:val="231F20"/>
        </w:rPr>
        <w:t>сетки</w:t>
      </w:r>
      <w:r>
        <w:rPr>
          <w:color w:val="231F20"/>
          <w:spacing w:val="-13"/>
        </w:rPr>
        <w:t> </w:t>
      </w:r>
      <w:r>
        <w:rPr>
          <w:color w:val="231F20"/>
        </w:rPr>
        <w:t>осте-</w:t>
      </w:r>
      <w:r>
        <w:rPr>
          <w:color w:val="231F20"/>
          <w:spacing w:val="-58"/>
        </w:rPr>
        <w:t> </w:t>
      </w:r>
      <w:r>
        <w:rPr>
          <w:color w:val="231F20"/>
        </w:rPr>
        <w:t>кления также подчёркивает восточный образ</w:t>
      </w:r>
      <w:r>
        <w:rPr>
          <w:color w:val="231F20"/>
          <w:spacing w:val="-57"/>
        </w:rPr>
        <w:t> </w:t>
      </w:r>
      <w:r>
        <w:rPr>
          <w:color w:val="231F20"/>
        </w:rPr>
        <w:t>интерьера.</w:t>
      </w:r>
    </w:p>
    <w:p>
      <w:pPr>
        <w:pStyle w:val="BodyText"/>
        <w:spacing w:line="249" w:lineRule="auto" w:before="33"/>
        <w:ind w:left="163" w:right="38" w:firstLine="396"/>
      </w:pPr>
      <w:r>
        <w:rPr>
          <w:color w:val="231F20"/>
        </w:rPr>
        <w:t>С появлением технических изобретений</w:t>
      </w:r>
      <w:r>
        <w:rPr>
          <w:color w:val="231F20"/>
          <w:spacing w:val="1"/>
        </w:rPr>
        <w:t> </w:t>
      </w:r>
      <w:r>
        <w:rPr>
          <w:color w:val="231F20"/>
        </w:rPr>
        <w:t>современности, перед архитекторами встают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задачи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художественного</w:t>
      </w:r>
      <w:r>
        <w:rPr>
          <w:color w:val="231F20"/>
          <w:spacing w:val="-13"/>
        </w:rPr>
        <w:t> </w:t>
      </w:r>
      <w:r>
        <w:rPr>
          <w:color w:val="231F20"/>
        </w:rPr>
        <w:t>оформления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ин-</w:t>
      </w:r>
      <w:r>
        <w:rPr>
          <w:color w:val="231F20"/>
          <w:spacing w:val="-57"/>
        </w:rPr>
        <w:t> </w:t>
      </w:r>
      <w:r>
        <w:rPr>
          <w:color w:val="231F20"/>
        </w:rPr>
        <w:t>терьерах, стилизованных в духе архитектуры</w:t>
      </w:r>
      <w:r>
        <w:rPr>
          <w:color w:val="231F20"/>
          <w:spacing w:val="-57"/>
        </w:rPr>
        <w:t> </w:t>
      </w:r>
      <w:r>
        <w:rPr>
          <w:color w:val="231F20"/>
        </w:rPr>
        <w:t>прошлых эпох. В «</w:t>
      </w:r>
      <w:r>
        <w:rPr>
          <w:i/>
          <w:color w:val="231F20"/>
        </w:rPr>
        <w:t>Trafford Center</w:t>
      </w:r>
      <w:r>
        <w:rPr>
          <w:color w:val="231F20"/>
        </w:rPr>
        <w:t>» архитек-</w:t>
      </w:r>
      <w:r>
        <w:rPr>
          <w:color w:val="231F20"/>
          <w:spacing w:val="1"/>
        </w:rPr>
        <w:t> </w:t>
      </w:r>
      <w:r>
        <w:rPr>
          <w:color w:val="231F20"/>
        </w:rPr>
        <w:t>торы предпочли не скрывать эскалаторную</w:t>
      </w:r>
      <w:r>
        <w:rPr>
          <w:color w:val="231F20"/>
          <w:spacing w:val="1"/>
        </w:rPr>
        <w:t> </w:t>
      </w:r>
      <w:r>
        <w:rPr>
          <w:color w:val="231F20"/>
        </w:rPr>
        <w:t>лестницу в главном вестибюле, оставив от-</w:t>
      </w:r>
      <w:r>
        <w:rPr>
          <w:color w:val="231F20"/>
          <w:spacing w:val="1"/>
        </w:rPr>
        <w:t> </w:t>
      </w:r>
      <w:r>
        <w:rPr>
          <w:color w:val="231F20"/>
        </w:rPr>
        <w:t>крытым для обозрения посетителей техниче-</w:t>
      </w:r>
      <w:r>
        <w:rPr>
          <w:color w:val="231F20"/>
          <w:spacing w:val="-57"/>
        </w:rPr>
        <w:t> </w:t>
      </w:r>
      <w:r>
        <w:rPr>
          <w:color w:val="231F20"/>
        </w:rPr>
        <w:t>ское наполнение. Лестница-эскалатор в «</w:t>
      </w:r>
      <w:r>
        <w:rPr>
          <w:i/>
          <w:color w:val="231F20"/>
        </w:rPr>
        <w:t>The</w:t>
      </w:r>
      <w:r>
        <w:rPr>
          <w:i/>
          <w:color w:val="231F20"/>
          <w:spacing w:val="-57"/>
        </w:rPr>
        <w:t> </w:t>
      </w:r>
      <w:r>
        <w:rPr>
          <w:i/>
          <w:color w:val="231F20"/>
        </w:rPr>
        <w:t>Forum</w:t>
      </w:r>
      <w:r>
        <w:rPr>
          <w:i/>
          <w:color w:val="231F20"/>
          <w:spacing w:val="-14"/>
        </w:rPr>
        <w:t> </w:t>
      </w:r>
      <w:r>
        <w:rPr>
          <w:i/>
          <w:color w:val="231F20"/>
        </w:rPr>
        <w:t>Shops</w:t>
      </w:r>
      <w:r>
        <w:rPr>
          <w:color w:val="231F20"/>
        </w:rPr>
        <w:t>»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один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примеров</w:t>
      </w:r>
      <w:r>
        <w:rPr>
          <w:color w:val="231F20"/>
          <w:spacing w:val="-14"/>
        </w:rPr>
        <w:t> </w:t>
      </w:r>
      <w:r>
        <w:rPr>
          <w:color w:val="231F20"/>
        </w:rPr>
        <w:t>стилизации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современных технологий в формах прошедших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эпох.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Так,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техническое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наполнение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эскалатор-</w:t>
      </w:r>
      <w:r>
        <w:rPr>
          <w:color w:val="231F20"/>
          <w:spacing w:val="-58"/>
        </w:rPr>
        <w:t> </w:t>
      </w:r>
      <w:r>
        <w:rPr>
          <w:color w:val="231F20"/>
        </w:rPr>
        <w:t>ного механизма закрыли панелями в духе ре-</w:t>
      </w:r>
      <w:r>
        <w:rPr>
          <w:color w:val="231F20"/>
          <w:spacing w:val="-57"/>
        </w:rPr>
        <w:t> </w:t>
      </w:r>
      <w:r>
        <w:rPr>
          <w:color w:val="231F20"/>
        </w:rPr>
        <w:t>нессансных</w:t>
      </w:r>
      <w:r>
        <w:rPr>
          <w:color w:val="231F20"/>
          <w:spacing w:val="-1"/>
        </w:rPr>
        <w:t> </w:t>
      </w:r>
      <w:r>
        <w:rPr>
          <w:color w:val="231F20"/>
        </w:rPr>
        <w:t>интерьерных</w:t>
      </w:r>
      <w:r>
        <w:rPr>
          <w:color w:val="231F20"/>
          <w:spacing w:val="-1"/>
        </w:rPr>
        <w:t> </w:t>
      </w:r>
      <w:r>
        <w:rPr>
          <w:color w:val="231F20"/>
        </w:rPr>
        <w:t>решений.</w:t>
      </w:r>
    </w:p>
    <w:p>
      <w:pPr>
        <w:pStyle w:val="BodyText"/>
        <w:spacing w:line="249" w:lineRule="auto" w:before="13"/>
        <w:ind w:left="163" w:right="40" w:firstLine="396"/>
      </w:pPr>
      <w:r>
        <w:rPr>
          <w:color w:val="231F20"/>
        </w:rPr>
        <w:t>Эскалаторы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«</w:t>
      </w:r>
      <w:r>
        <w:rPr>
          <w:i/>
          <w:color w:val="231F20"/>
        </w:rPr>
        <w:t>Mall</w:t>
      </w:r>
      <w:r>
        <w:rPr>
          <w:i/>
          <w:color w:val="231F20"/>
          <w:spacing w:val="-9"/>
        </w:rPr>
        <w:t> </w:t>
      </w:r>
      <w:r>
        <w:rPr>
          <w:i/>
          <w:color w:val="231F20"/>
        </w:rPr>
        <w:t>of</w:t>
      </w:r>
      <w:r>
        <w:rPr>
          <w:i/>
          <w:color w:val="231F20"/>
          <w:spacing w:val="-10"/>
        </w:rPr>
        <w:t> </w:t>
      </w:r>
      <w:r>
        <w:rPr>
          <w:i/>
          <w:color w:val="231F20"/>
        </w:rPr>
        <w:t>the</w:t>
      </w:r>
      <w:r>
        <w:rPr>
          <w:i/>
          <w:color w:val="231F20"/>
          <w:spacing w:val="-10"/>
        </w:rPr>
        <w:t> </w:t>
      </w:r>
      <w:r>
        <w:rPr>
          <w:i/>
          <w:color w:val="231F20"/>
        </w:rPr>
        <w:t>Emirates</w:t>
      </w:r>
      <w:r>
        <w:rPr>
          <w:color w:val="231F20"/>
        </w:rPr>
        <w:t>»</w:t>
      </w:r>
      <w:r>
        <w:rPr>
          <w:color w:val="231F20"/>
          <w:spacing w:val="-10"/>
        </w:rPr>
        <w:t> </w:t>
      </w:r>
      <w:r>
        <w:rPr>
          <w:color w:val="231F20"/>
        </w:rPr>
        <w:t>пред-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ставляют собой удачное соединение современ-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ности и традиций: перила и ступени движу-</w:t>
      </w:r>
      <w:r>
        <w:rPr>
          <w:color w:val="231F20"/>
          <w:spacing w:val="1"/>
        </w:rPr>
        <w:t> </w:t>
      </w:r>
      <w:r>
        <w:rPr>
          <w:color w:val="231F20"/>
        </w:rPr>
        <w:t>щегося</w:t>
      </w:r>
      <w:r>
        <w:rPr>
          <w:color w:val="231F20"/>
          <w:spacing w:val="20"/>
        </w:rPr>
        <w:t> </w:t>
      </w:r>
      <w:r>
        <w:rPr>
          <w:color w:val="231F20"/>
        </w:rPr>
        <w:t>механизма</w:t>
      </w:r>
      <w:r>
        <w:rPr>
          <w:color w:val="231F20"/>
          <w:spacing w:val="18"/>
        </w:rPr>
        <w:t> </w:t>
      </w:r>
      <w:r>
        <w:rPr>
          <w:color w:val="231F20"/>
        </w:rPr>
        <w:t>–</w:t>
      </w:r>
      <w:r>
        <w:rPr>
          <w:color w:val="231F20"/>
          <w:spacing w:val="21"/>
        </w:rPr>
        <w:t> </w:t>
      </w:r>
      <w:r>
        <w:rPr>
          <w:color w:val="231F20"/>
        </w:rPr>
        <w:t>решены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современных</w:t>
      </w:r>
    </w:p>
    <w:p>
      <w:pPr>
        <w:spacing w:line="240" w:lineRule="auto" w:before="8" w:after="25"/>
        <w:rPr>
          <w:sz w:val="9"/>
        </w:rPr>
      </w:pPr>
      <w:r>
        <w:rPr/>
        <w:br w:type="column"/>
      </w:r>
      <w:r>
        <w:rPr>
          <w:sz w:val="9"/>
        </w:rPr>
      </w: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232.45pt;height:172.05pt;mso-position-horizontal-relative:char;mso-position-vertical-relative:line" id="docshapegroup1073" coordorigin="0,0" coordsize="4649,3441">
            <v:shape style="position:absolute;left:0;top:0;width:4649;height:3094" type="#_x0000_t75" id="docshape1074" stroked="false">
              <v:imagedata r:id="rId516" o:title=""/>
            </v:shape>
            <v:shape style="position:absolute;left:0;top:3136;width:606;height:305" id="docshape1075" coordorigin="0,3136" coordsize="606,305" path="m303,3136l0,3441,605,3441,303,3136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line="249" w:lineRule="auto" w:before="18"/>
        <w:ind w:left="163" w:right="962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4.</w:t>
      </w:r>
      <w:r>
        <w:rPr>
          <w:b/>
          <w:color w:val="231F20"/>
          <w:spacing w:val="-4"/>
          <w:sz w:val="21"/>
        </w:rPr>
        <w:t> </w:t>
      </w:r>
      <w:r>
        <w:rPr>
          <w:color w:val="231F20"/>
          <w:sz w:val="21"/>
        </w:rPr>
        <w:t>Mall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of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Emirates,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Дубай,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Объединённые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Арабские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Эмираты</w:t>
      </w: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2"/>
        <w:jc w:val="left"/>
        <w:rPr>
          <w:sz w:val="14"/>
        </w:rPr>
      </w:pPr>
      <w:r>
        <w:rPr/>
        <w:pict>
          <v:group style="position:absolute;margin-left:297.637299pt;margin-top:9.389453pt;width:232.45pt;height:172.45pt;mso-position-horizontal-relative:page;mso-position-vertical-relative:paragraph;z-index:-15516160;mso-wrap-distance-left:0;mso-wrap-distance-right:0" id="docshapegroup1076" coordorigin="5953,188" coordsize="4649,3449">
            <v:shape style="position:absolute;left:5952;top:3331;width:606;height:305" id="docshape1077" coordorigin="5953,3331" coordsize="606,305" path="m6255,3331l5953,3636,6558,3636,6255,3331xe" filled="true" fillcolor="#8fc73e" stroked="false">
              <v:path arrowok="t"/>
              <v:fill type="solid"/>
            </v:shape>
            <v:shape style="position:absolute;left:5952;top:187;width:4649;height:3102" type="#_x0000_t75" id="docshape1078" stroked="false">
              <v:imagedata r:id="rId517" o:title=""/>
            </v:shape>
            <w10:wrap type="topAndBottom"/>
          </v:group>
        </w:pict>
      </w:r>
    </w:p>
    <w:p>
      <w:pPr>
        <w:spacing w:before="52"/>
        <w:ind w:left="16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3"/>
          <w:sz w:val="21"/>
        </w:rPr>
        <w:t> </w:t>
      </w:r>
      <w:r>
        <w:rPr>
          <w:b/>
          <w:color w:val="231F20"/>
          <w:sz w:val="21"/>
        </w:rPr>
        <w:t>5.</w:t>
      </w:r>
      <w:r>
        <w:rPr>
          <w:b/>
          <w:color w:val="231F20"/>
          <w:spacing w:val="-3"/>
          <w:sz w:val="21"/>
        </w:rPr>
        <w:t> </w:t>
      </w:r>
      <w:r>
        <w:rPr>
          <w:color w:val="231F20"/>
          <w:sz w:val="21"/>
        </w:rPr>
        <w:t>Эскалаторы.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Mall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of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Emirates,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Дубай,</w:t>
      </w:r>
    </w:p>
    <w:p>
      <w:pPr>
        <w:spacing w:before="10"/>
        <w:ind w:left="163" w:right="0" w:firstLine="0"/>
        <w:jc w:val="left"/>
        <w:rPr>
          <w:sz w:val="21"/>
        </w:rPr>
      </w:pPr>
      <w:r>
        <w:rPr>
          <w:color w:val="231F20"/>
          <w:spacing w:val="-1"/>
          <w:sz w:val="21"/>
        </w:rPr>
        <w:t>Объединённые</w:t>
      </w:r>
      <w:r>
        <w:rPr>
          <w:color w:val="231F20"/>
          <w:spacing w:val="-9"/>
          <w:sz w:val="21"/>
        </w:rPr>
        <w:t> </w:t>
      </w:r>
      <w:r>
        <w:rPr>
          <w:color w:val="231F20"/>
          <w:sz w:val="21"/>
        </w:rPr>
        <w:t>Арабские</w:t>
      </w:r>
      <w:r>
        <w:rPr>
          <w:color w:val="231F20"/>
          <w:spacing w:val="-8"/>
          <w:sz w:val="21"/>
        </w:rPr>
        <w:t> </w:t>
      </w:r>
      <w:r>
        <w:rPr>
          <w:color w:val="231F20"/>
          <w:sz w:val="21"/>
        </w:rPr>
        <w:t>Эмираты</w:t>
      </w:r>
    </w:p>
    <w:p>
      <w:pPr>
        <w:pStyle w:val="BodyText"/>
        <w:jc w:val="left"/>
        <w:rPr>
          <w:sz w:val="22"/>
        </w:rPr>
      </w:pPr>
    </w:p>
    <w:p>
      <w:pPr>
        <w:pStyle w:val="BodyText"/>
        <w:spacing w:before="5"/>
        <w:jc w:val="left"/>
        <w:rPr>
          <w:sz w:val="18"/>
        </w:rPr>
      </w:pPr>
    </w:p>
    <w:p>
      <w:pPr>
        <w:pStyle w:val="BodyText"/>
        <w:spacing w:line="249" w:lineRule="auto"/>
        <w:ind w:left="163" w:right="500"/>
      </w:pPr>
      <w:r>
        <w:rPr>
          <w:color w:val="231F20"/>
        </w:rPr>
        <w:t>формах, обратная сторона пролётов лестни-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цы оформлена панелями в духе арабских орна-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ментов.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темное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суток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ними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вклю-</w:t>
      </w:r>
      <w:r>
        <w:rPr>
          <w:color w:val="231F20"/>
          <w:spacing w:val="-58"/>
        </w:rPr>
        <w:t> </w:t>
      </w:r>
      <w:r>
        <w:rPr>
          <w:color w:val="231F20"/>
        </w:rPr>
        <w:t>чается подсветка, это позволяет интенсивно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подчеркнуть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движение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наклонных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форм</w:t>
      </w:r>
      <w:r>
        <w:rPr>
          <w:color w:val="231F20"/>
          <w:spacing w:val="-14"/>
        </w:rPr>
        <w:t> </w:t>
      </w:r>
      <w:r>
        <w:rPr>
          <w:color w:val="231F20"/>
        </w:rPr>
        <w:t>эска-</w:t>
      </w:r>
      <w:r>
        <w:rPr>
          <w:color w:val="231F20"/>
          <w:spacing w:val="-58"/>
        </w:rPr>
        <w:t> </w:t>
      </w:r>
      <w:r>
        <w:rPr>
          <w:color w:val="231F20"/>
        </w:rPr>
        <w:t>латоров и создает дополнительную игру дви-</w:t>
      </w:r>
      <w:r>
        <w:rPr>
          <w:color w:val="231F20"/>
          <w:spacing w:val="-57"/>
        </w:rPr>
        <w:t> </w:t>
      </w:r>
      <w:r>
        <w:rPr>
          <w:color w:val="231F20"/>
        </w:rPr>
        <w:t>жения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пространстве (рис.</w:t>
      </w:r>
      <w:r>
        <w:rPr>
          <w:color w:val="231F20"/>
          <w:spacing w:val="-1"/>
        </w:rPr>
        <w:t> </w:t>
      </w:r>
      <w:r>
        <w:rPr>
          <w:color w:val="231F20"/>
        </w:rPr>
        <w:t>5).</w:t>
      </w:r>
    </w:p>
    <w:p>
      <w:pPr>
        <w:pStyle w:val="BodyText"/>
        <w:spacing w:line="249" w:lineRule="auto" w:before="7"/>
        <w:ind w:left="163" w:right="496" w:firstLine="396"/>
      </w:pPr>
      <w:r>
        <w:rPr>
          <w:color w:val="231F20"/>
        </w:rPr>
        <w:t>Интересно отметить особенности выбора</w:t>
      </w:r>
      <w:r>
        <w:rPr>
          <w:color w:val="231F20"/>
          <w:spacing w:val="-57"/>
        </w:rPr>
        <w:t> </w:t>
      </w:r>
      <w:r>
        <w:rPr>
          <w:color w:val="231F20"/>
          <w:spacing w:val="-3"/>
          <w:w w:val="95"/>
        </w:rPr>
        <w:t>художественно-декоративных </w:t>
      </w:r>
      <w:r>
        <w:rPr>
          <w:color w:val="231F20"/>
          <w:spacing w:val="-2"/>
          <w:w w:val="95"/>
        </w:rPr>
        <w:t>элементов для ху-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  <w:w w:val="95"/>
        </w:rPr>
        <w:t>дожественного </w:t>
      </w:r>
      <w:r>
        <w:rPr>
          <w:color w:val="231F20"/>
          <w:spacing w:val="-1"/>
          <w:w w:val="95"/>
        </w:rPr>
        <w:t>решения многофункциональных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14"/>
        </w:rPr>
        <w:t> </w:t>
      </w:r>
      <w:r>
        <w:rPr>
          <w:color w:val="231F20"/>
        </w:rPr>
        <w:t>интерьеров.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последнее</w:t>
      </w:r>
      <w:r>
        <w:rPr>
          <w:color w:val="231F20"/>
          <w:spacing w:val="-14"/>
        </w:rPr>
        <w:t> </w:t>
      </w:r>
      <w:r>
        <w:rPr>
          <w:color w:val="231F20"/>
        </w:rPr>
        <w:t>деся-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тилетие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наметилась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тенденция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придавать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осо-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бую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пышность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помпезность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элементам.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Так,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«The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Forum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Shops»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1992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году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был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установ-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лен фонтан «Падение Атлантиды». В 2017 году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он был перестроен. Видимо, формы фонта-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версии</w:t>
      </w:r>
      <w:r>
        <w:rPr>
          <w:color w:val="231F20"/>
          <w:spacing w:val="-7"/>
        </w:rPr>
        <w:t> </w:t>
      </w:r>
      <w:r>
        <w:rPr>
          <w:color w:val="231F20"/>
        </w:rPr>
        <w:t>1992</w:t>
      </w:r>
      <w:r>
        <w:rPr>
          <w:color w:val="231F20"/>
          <w:spacing w:val="-8"/>
        </w:rPr>
        <w:t> </w:t>
      </w:r>
      <w:r>
        <w:rPr>
          <w:color w:val="231F20"/>
        </w:rPr>
        <w:t>года</w:t>
      </w:r>
      <w:r>
        <w:rPr>
          <w:color w:val="231F20"/>
          <w:spacing w:val="-8"/>
        </w:rPr>
        <w:t> </w:t>
      </w:r>
      <w:r>
        <w:rPr>
          <w:color w:val="231F20"/>
        </w:rPr>
        <w:t>перестали</w:t>
      </w:r>
      <w:r>
        <w:rPr>
          <w:color w:val="231F20"/>
          <w:spacing w:val="-9"/>
        </w:rPr>
        <w:t> </w:t>
      </w:r>
      <w:r>
        <w:rPr>
          <w:color w:val="231F20"/>
        </w:rPr>
        <w:t>удовлетворять</w:t>
      </w:r>
      <w:r>
        <w:rPr>
          <w:color w:val="231F20"/>
          <w:spacing w:val="-57"/>
        </w:rPr>
        <w:t> </w:t>
      </w:r>
      <w:r>
        <w:rPr>
          <w:color w:val="231F20"/>
        </w:rPr>
        <w:t>современным</w:t>
      </w:r>
      <w:r>
        <w:rPr>
          <w:color w:val="231F20"/>
          <w:spacing w:val="60"/>
        </w:rPr>
        <w:t> </w:t>
      </w:r>
      <w:r>
        <w:rPr>
          <w:color w:val="231F20"/>
        </w:rPr>
        <w:t>эстетическим</w:t>
      </w:r>
      <w:r>
        <w:rPr>
          <w:color w:val="231F20"/>
          <w:spacing w:val="60"/>
        </w:rPr>
        <w:t> </w:t>
      </w:r>
      <w:r>
        <w:rPr>
          <w:color w:val="231F20"/>
        </w:rPr>
        <w:t>запросам.</w:t>
      </w:r>
      <w:r>
        <w:rPr>
          <w:color w:val="231F20"/>
          <w:spacing w:val="60"/>
        </w:rPr>
        <w:t> </w:t>
      </w:r>
      <w:r>
        <w:rPr>
          <w:color w:val="231F20"/>
        </w:rPr>
        <w:t>Так,</w:t>
      </w:r>
      <w:r>
        <w:rPr>
          <w:color w:val="231F20"/>
          <w:spacing w:val="1"/>
        </w:rPr>
        <w:t> </w:t>
      </w:r>
      <w:r>
        <w:rPr>
          <w:color w:val="231F20"/>
        </w:rPr>
        <w:t>в 2017 году, формы художественных деталей</w:t>
      </w:r>
      <w:r>
        <w:rPr>
          <w:color w:val="231F20"/>
          <w:spacing w:val="-57"/>
        </w:rPr>
        <w:t> </w:t>
      </w:r>
      <w:r>
        <w:rPr>
          <w:color w:val="231F20"/>
        </w:rPr>
        <w:t>композиции</w:t>
      </w:r>
      <w:r>
        <w:rPr>
          <w:color w:val="231F20"/>
          <w:spacing w:val="-6"/>
        </w:rPr>
        <w:t> </w:t>
      </w:r>
      <w:r>
        <w:rPr>
          <w:color w:val="231F20"/>
        </w:rPr>
        <w:t>фонтана</w:t>
      </w:r>
      <w:r>
        <w:rPr>
          <w:color w:val="231F20"/>
          <w:spacing w:val="-5"/>
        </w:rPr>
        <w:t> </w:t>
      </w:r>
      <w:r>
        <w:rPr>
          <w:color w:val="231F20"/>
        </w:rPr>
        <w:t>становятся</w:t>
      </w:r>
      <w:r>
        <w:rPr>
          <w:color w:val="231F20"/>
          <w:spacing w:val="-5"/>
        </w:rPr>
        <w:t> </w:t>
      </w:r>
      <w:r>
        <w:rPr>
          <w:color w:val="231F20"/>
        </w:rPr>
        <w:t>вычурными,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6" w:space="133"/>
            <w:col w:w="5321"/>
          </w:cols>
        </w:sectPr>
      </w:pPr>
    </w:p>
    <w:p>
      <w:pPr>
        <w:pStyle w:val="BodyText"/>
        <w:spacing w:line="249" w:lineRule="auto" w:before="78"/>
        <w:ind w:left="503" w:right="1"/>
      </w:pPr>
      <w:r>
        <w:rPr>
          <w:color w:val="231F20"/>
          <w:spacing w:val="-1"/>
        </w:rPr>
        <w:t>пафосными: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добавляется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сложность</w:t>
      </w:r>
      <w:r>
        <w:rPr>
          <w:color w:val="231F20"/>
          <w:spacing w:val="-13"/>
        </w:rPr>
        <w:t> </w:t>
      </w:r>
      <w:r>
        <w:rPr>
          <w:color w:val="231F20"/>
        </w:rPr>
        <w:t>контуров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скульптурном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наполнении,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усложняется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све-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тотеневая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игра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счёт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многосоставного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свето-</w:t>
      </w:r>
      <w:r>
        <w:rPr>
          <w:color w:val="231F20"/>
          <w:spacing w:val="-58"/>
        </w:rPr>
        <w:t> </w:t>
      </w:r>
      <w:r>
        <w:rPr>
          <w:color w:val="231F20"/>
        </w:rPr>
        <w:t>цветового</w:t>
      </w:r>
      <w:r>
        <w:rPr>
          <w:color w:val="231F20"/>
          <w:spacing w:val="-1"/>
        </w:rPr>
        <w:t> </w:t>
      </w:r>
      <w:r>
        <w:rPr>
          <w:color w:val="231F20"/>
        </w:rPr>
        <w:t>освещения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6,</w:t>
      </w:r>
      <w:r>
        <w:rPr>
          <w:color w:val="231F20"/>
          <w:spacing w:val="-1"/>
        </w:rPr>
        <w:t> </w:t>
      </w:r>
      <w:r>
        <w:rPr>
          <w:color w:val="231F20"/>
        </w:rPr>
        <w:t>рис. 7).</w:t>
      </w:r>
    </w:p>
    <w:p>
      <w:pPr>
        <w:pStyle w:val="BodyText"/>
        <w:spacing w:line="249" w:lineRule="auto" w:before="4"/>
        <w:ind w:left="503" w:right="1" w:firstLine="396"/>
      </w:pPr>
      <w:r>
        <w:rPr>
          <w:color w:val="231F20"/>
          <w:spacing w:val="-2"/>
        </w:rPr>
        <w:t>Важным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аспектом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развития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яв-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ляется привлекательность мегаструктур для го-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рожан.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Удачное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художественное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решение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инте-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рьера играет важную роль. Так, ««</w:t>
      </w:r>
      <w:r>
        <w:rPr>
          <w:i/>
          <w:color w:val="231F20"/>
        </w:rPr>
        <w:t>The Forum</w:t>
      </w:r>
      <w:r>
        <w:rPr>
          <w:i/>
          <w:color w:val="231F20"/>
          <w:spacing w:val="-57"/>
        </w:rPr>
        <w:t> </w:t>
      </w:r>
      <w:r>
        <w:rPr>
          <w:i/>
          <w:color w:val="231F20"/>
        </w:rPr>
        <w:t>Shops</w:t>
      </w:r>
      <w:r>
        <w:rPr>
          <w:color w:val="231F20"/>
        </w:rPr>
        <w:t>»</w:t>
      </w:r>
      <w:r>
        <w:rPr>
          <w:color w:val="231F20"/>
          <w:spacing w:val="-15"/>
        </w:rPr>
        <w:t> </w:t>
      </w:r>
      <w:r>
        <w:rPr>
          <w:color w:val="231F20"/>
        </w:rPr>
        <w:t>был</w:t>
      </w:r>
      <w:r>
        <w:rPr>
          <w:color w:val="231F20"/>
          <w:spacing w:val="-14"/>
        </w:rPr>
        <w:t> </w:t>
      </w:r>
      <w:r>
        <w:rPr>
          <w:color w:val="231F20"/>
        </w:rPr>
        <w:t>создан,</w:t>
      </w:r>
      <w:r>
        <w:rPr>
          <w:color w:val="231F20"/>
          <w:spacing w:val="-14"/>
        </w:rPr>
        <w:t> </w:t>
      </w:r>
      <w:r>
        <w:rPr>
          <w:color w:val="231F20"/>
        </w:rPr>
        <w:t>чтобы</w:t>
      </w:r>
      <w:r>
        <w:rPr>
          <w:color w:val="231F20"/>
          <w:spacing w:val="-15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быть</w:t>
      </w:r>
      <w:r>
        <w:rPr>
          <w:color w:val="231F20"/>
          <w:spacing w:val="-14"/>
        </w:rPr>
        <w:t> </w:t>
      </w:r>
      <w:r>
        <w:rPr>
          <w:color w:val="231F20"/>
        </w:rPr>
        <w:t>просто</w:t>
      </w:r>
      <w:r>
        <w:rPr>
          <w:color w:val="231F20"/>
          <w:spacing w:val="-14"/>
        </w:rPr>
        <w:t> </w:t>
      </w:r>
      <w:r>
        <w:rPr>
          <w:color w:val="231F20"/>
        </w:rPr>
        <w:t>тор-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говым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центром,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еще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«впечатлением».</w:t>
      </w:r>
      <w:r>
        <w:rPr>
          <w:color w:val="231F20"/>
          <w:spacing w:val="-12"/>
        </w:rPr>
        <w:t> </w:t>
      </w:r>
      <w:r>
        <w:rPr>
          <w:color w:val="231F20"/>
        </w:rPr>
        <w:t>Что-</w:t>
      </w:r>
      <w:r>
        <w:rPr>
          <w:color w:val="231F20"/>
          <w:spacing w:val="-58"/>
        </w:rPr>
        <w:t> </w:t>
      </w:r>
      <w:r>
        <w:rPr>
          <w:color w:val="231F20"/>
        </w:rPr>
        <w:t>бы</w:t>
      </w:r>
      <w:r>
        <w:rPr>
          <w:color w:val="231F20"/>
          <w:spacing w:val="-13"/>
        </w:rPr>
        <w:t> </w:t>
      </w:r>
      <w:r>
        <w:rPr>
          <w:color w:val="231F20"/>
        </w:rPr>
        <w:t>люди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просто</w:t>
      </w:r>
      <w:r>
        <w:rPr>
          <w:color w:val="231F20"/>
          <w:spacing w:val="-12"/>
        </w:rPr>
        <w:t> </w:t>
      </w:r>
      <w:r>
        <w:rPr>
          <w:color w:val="231F20"/>
        </w:rPr>
        <w:t>бегали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</w:rPr>
        <w:t>магазина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мага-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зину, но могли бродить, глядя на вечно голубое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средиземноморское небо, древние римские фа-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сады…» [5].</w:t>
      </w:r>
    </w:p>
    <w:p>
      <w:pPr>
        <w:pStyle w:val="BodyText"/>
        <w:spacing w:line="249" w:lineRule="auto" w:before="10"/>
        <w:ind w:left="503" w:firstLine="396"/>
      </w:pPr>
      <w:r>
        <w:rPr>
          <w:color w:val="231F20"/>
          <w:spacing w:val="10"/>
        </w:rPr>
        <w:t>Можно </w:t>
      </w:r>
      <w:r>
        <w:rPr>
          <w:color w:val="231F20"/>
          <w:spacing w:val="14"/>
        </w:rPr>
        <w:t>предположить, </w:t>
      </w:r>
      <w:r>
        <w:rPr>
          <w:color w:val="231F20"/>
          <w:spacing w:val="10"/>
        </w:rPr>
        <w:t>что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  <w:spacing w:val="12"/>
        </w:rPr>
        <w:t>90-х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00-х гг. – стилизаторство в интерьере много-</w:t>
      </w:r>
      <w:r>
        <w:rPr>
          <w:color w:val="231F20"/>
          <w:spacing w:val="-57"/>
        </w:rPr>
        <w:t> </w:t>
      </w:r>
      <w:r>
        <w:rPr>
          <w:color w:val="231F20"/>
        </w:rPr>
        <w:t>функционального пространства проявилось</w:t>
      </w:r>
      <w:r>
        <w:rPr>
          <w:color w:val="231F20"/>
          <w:spacing w:val="1"/>
        </w:rPr>
        <w:t> </w:t>
      </w:r>
      <w:r>
        <w:rPr>
          <w:color w:val="231F20"/>
        </w:rPr>
        <w:t>как контрдвижение относительно современ-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ных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популярных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тенденций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оформлении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ин-</w:t>
      </w:r>
      <w:r>
        <w:rPr>
          <w:color w:val="231F20"/>
          <w:spacing w:val="-58"/>
        </w:rPr>
        <w:t> </w:t>
      </w:r>
      <w:r>
        <w:rPr>
          <w:color w:val="231F20"/>
        </w:rPr>
        <w:t>терьера.</w:t>
      </w:r>
      <w:r>
        <w:rPr>
          <w:color w:val="231F20"/>
          <w:spacing w:val="1"/>
        </w:rPr>
        <w:t> </w:t>
      </w:r>
      <w:r>
        <w:rPr>
          <w:color w:val="231F20"/>
        </w:rPr>
        <w:t>Из отзывов критиков о «</w:t>
      </w:r>
      <w:r>
        <w:rPr>
          <w:i/>
          <w:color w:val="231F20"/>
        </w:rPr>
        <w:t>The Forum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Shops</w:t>
      </w:r>
      <w:r>
        <w:rPr>
          <w:color w:val="231F20"/>
        </w:rPr>
        <w:t>» можно найти такие оценки: «Это им-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пульс, моментальный импульс «я хочу чего-то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нового»»</w:t>
      </w:r>
      <w:r>
        <w:rPr>
          <w:color w:val="231F20"/>
          <w:spacing w:val="-1"/>
        </w:rPr>
        <w:t> </w:t>
      </w:r>
      <w:r>
        <w:rPr>
          <w:color w:val="231F20"/>
        </w:rPr>
        <w:t>[5].</w:t>
      </w:r>
    </w:p>
    <w:p>
      <w:pPr>
        <w:pStyle w:val="BodyText"/>
        <w:spacing w:before="3"/>
        <w:jc w:val="left"/>
        <w:rPr>
          <w:sz w:val="31"/>
        </w:rPr>
      </w:pPr>
    </w:p>
    <w:p>
      <w:pPr>
        <w:spacing w:before="0"/>
        <w:ind w:left="503" w:right="0" w:firstLine="0"/>
        <w:jc w:val="left"/>
        <w:rPr>
          <w:sz w:val="21"/>
        </w:rPr>
      </w:pPr>
      <w:r>
        <w:rPr>
          <w:b/>
          <w:color w:val="231F20"/>
          <w:sz w:val="21"/>
        </w:rPr>
        <w:t>Рис.</w:t>
      </w:r>
      <w:r>
        <w:rPr>
          <w:b/>
          <w:color w:val="231F20"/>
          <w:spacing w:val="-6"/>
          <w:sz w:val="21"/>
        </w:rPr>
        <w:t> </w:t>
      </w:r>
      <w:r>
        <w:rPr>
          <w:b/>
          <w:color w:val="231F20"/>
          <w:sz w:val="21"/>
        </w:rPr>
        <w:t>6.</w:t>
      </w:r>
      <w:r>
        <w:rPr>
          <w:b/>
          <w:color w:val="231F20"/>
          <w:spacing w:val="-5"/>
          <w:sz w:val="21"/>
        </w:rPr>
        <w:t> </w:t>
      </w:r>
      <w:r>
        <w:rPr>
          <w:color w:val="231F20"/>
          <w:sz w:val="21"/>
        </w:rPr>
        <w:t>Фонтан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«Падение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Атлантиды,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1992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г.</w:t>
      </w:r>
    </w:p>
    <w:p>
      <w:pPr>
        <w:spacing w:before="11"/>
        <w:ind w:left="503" w:right="0" w:firstLine="0"/>
        <w:jc w:val="left"/>
        <w:rPr>
          <w:sz w:val="21"/>
        </w:rPr>
      </w:pPr>
      <w:r>
        <w:rPr>
          <w:color w:val="231F20"/>
          <w:sz w:val="21"/>
        </w:rPr>
        <w:t>The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Forum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Shops,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Лас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Вегас,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штат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Невада,</w:t>
      </w:r>
      <w:r>
        <w:rPr>
          <w:color w:val="231F20"/>
          <w:spacing w:val="-2"/>
          <w:sz w:val="21"/>
        </w:rPr>
        <w:t> </w:t>
      </w:r>
      <w:r>
        <w:rPr>
          <w:color w:val="231F20"/>
          <w:sz w:val="21"/>
        </w:rPr>
        <w:t>США</w:t>
      </w:r>
      <w:r>
        <w:rPr>
          <w:color w:val="231F20"/>
          <w:spacing w:val="-3"/>
          <w:sz w:val="21"/>
        </w:rPr>
        <w:t> </w:t>
      </w:r>
      <w:r>
        <w:rPr>
          <w:color w:val="231F20"/>
          <w:sz w:val="21"/>
        </w:rPr>
        <w:t>[5]</w:t>
      </w:r>
    </w:p>
    <w:p>
      <w:pPr>
        <w:pStyle w:val="BodyText"/>
        <w:spacing w:before="4"/>
        <w:jc w:val="left"/>
        <w:rPr>
          <w:sz w:val="6"/>
        </w:rPr>
      </w:pPr>
      <w:r>
        <w:rPr/>
        <w:pict>
          <v:group style="position:absolute;margin-left:65.196297pt;margin-top:4.853292pt;width:232.45pt;height:161.2pt;mso-position-horizontal-relative:page;mso-position-vertical-relative:paragraph;z-index:-15515648;mso-wrap-distance-left:0;mso-wrap-distance-right:0" id="docshapegroup1079" coordorigin="1304,97" coordsize="4649,3224">
            <v:shape style="position:absolute;left:1303;top:447;width:4649;height:2874" type="#_x0000_t75" id="docshape1080" stroked="false">
              <v:imagedata r:id="rId518" o:title=""/>
            </v:shape>
            <v:shape style="position:absolute;left:1303;top:97;width:606;height:308" id="docshape1081" coordorigin="1304,97" coordsize="606,308" path="m1909,97l1304,97,1607,405,1909,97xe" filled="true" fillcolor="#8fc73e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2"/>
        <w:jc w:val="left"/>
        <w:rPr>
          <w:sz w:val="25"/>
        </w:rPr>
      </w:pPr>
    </w:p>
    <w:p>
      <w:pPr>
        <w:spacing w:before="0"/>
        <w:ind w:left="503" w:right="0" w:firstLine="0"/>
        <w:jc w:val="left"/>
        <w:rPr>
          <w:sz w:val="21"/>
        </w:rPr>
      </w:pPr>
      <w:r>
        <w:rPr>
          <w:b/>
          <w:color w:val="231F20"/>
          <w:w w:val="95"/>
          <w:sz w:val="21"/>
        </w:rPr>
        <w:t>Рис.</w:t>
      </w:r>
      <w:r>
        <w:rPr>
          <w:b/>
          <w:color w:val="231F20"/>
          <w:spacing w:val="11"/>
          <w:w w:val="95"/>
          <w:sz w:val="21"/>
        </w:rPr>
        <w:t> </w:t>
      </w:r>
      <w:r>
        <w:rPr>
          <w:b/>
          <w:color w:val="231F20"/>
          <w:w w:val="95"/>
          <w:sz w:val="21"/>
        </w:rPr>
        <w:t>7.</w:t>
      </w:r>
      <w:r>
        <w:rPr>
          <w:b/>
          <w:color w:val="231F20"/>
          <w:spacing w:val="10"/>
          <w:w w:val="95"/>
          <w:sz w:val="21"/>
        </w:rPr>
        <w:t> </w:t>
      </w:r>
      <w:r>
        <w:rPr>
          <w:color w:val="231F20"/>
          <w:w w:val="95"/>
          <w:sz w:val="21"/>
        </w:rPr>
        <w:t>Фонтан</w:t>
      </w:r>
      <w:r>
        <w:rPr>
          <w:color w:val="231F20"/>
          <w:spacing w:val="12"/>
          <w:w w:val="95"/>
          <w:sz w:val="21"/>
        </w:rPr>
        <w:t> </w:t>
      </w:r>
      <w:r>
        <w:rPr>
          <w:color w:val="231F20"/>
          <w:w w:val="95"/>
          <w:sz w:val="21"/>
        </w:rPr>
        <w:t>«Падение</w:t>
      </w:r>
      <w:r>
        <w:rPr>
          <w:color w:val="231F20"/>
          <w:spacing w:val="10"/>
          <w:w w:val="95"/>
          <w:sz w:val="21"/>
        </w:rPr>
        <w:t> </w:t>
      </w:r>
      <w:r>
        <w:rPr>
          <w:color w:val="231F20"/>
          <w:w w:val="95"/>
          <w:sz w:val="21"/>
        </w:rPr>
        <w:t>Атлантиды,</w:t>
      </w:r>
      <w:r>
        <w:rPr>
          <w:color w:val="231F20"/>
          <w:spacing w:val="11"/>
          <w:w w:val="95"/>
          <w:sz w:val="21"/>
        </w:rPr>
        <w:t> </w:t>
      </w:r>
      <w:r>
        <w:rPr>
          <w:color w:val="231F20"/>
          <w:w w:val="95"/>
          <w:sz w:val="21"/>
        </w:rPr>
        <w:t>2017</w:t>
      </w:r>
      <w:r>
        <w:rPr>
          <w:color w:val="231F20"/>
          <w:spacing w:val="10"/>
          <w:w w:val="95"/>
          <w:sz w:val="21"/>
        </w:rPr>
        <w:t> </w:t>
      </w:r>
      <w:r>
        <w:rPr>
          <w:color w:val="231F20"/>
          <w:w w:val="95"/>
          <w:sz w:val="21"/>
        </w:rPr>
        <w:t>г.</w:t>
      </w:r>
    </w:p>
    <w:p>
      <w:pPr>
        <w:spacing w:before="10"/>
        <w:ind w:left="503" w:right="0" w:firstLine="0"/>
        <w:jc w:val="left"/>
        <w:rPr>
          <w:sz w:val="21"/>
        </w:rPr>
      </w:pPr>
      <w:r>
        <w:rPr>
          <w:color w:val="231F20"/>
          <w:spacing w:val="-1"/>
          <w:sz w:val="21"/>
        </w:rPr>
        <w:t>The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Forum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Shops,</w:t>
      </w:r>
      <w:r>
        <w:rPr>
          <w:color w:val="231F20"/>
          <w:spacing w:val="-11"/>
          <w:sz w:val="21"/>
        </w:rPr>
        <w:t> </w:t>
      </w:r>
      <w:r>
        <w:rPr>
          <w:color w:val="231F20"/>
          <w:spacing w:val="-1"/>
          <w:sz w:val="21"/>
        </w:rPr>
        <w:t>Лас</w:t>
      </w:r>
      <w:r>
        <w:rPr>
          <w:color w:val="231F20"/>
          <w:spacing w:val="-12"/>
          <w:sz w:val="21"/>
        </w:rPr>
        <w:t> </w:t>
      </w:r>
      <w:r>
        <w:rPr>
          <w:color w:val="231F20"/>
          <w:spacing w:val="-1"/>
          <w:sz w:val="21"/>
        </w:rPr>
        <w:t>Вегас,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штат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Невада,</w:t>
      </w:r>
      <w:r>
        <w:rPr>
          <w:color w:val="231F20"/>
          <w:spacing w:val="-11"/>
          <w:sz w:val="21"/>
        </w:rPr>
        <w:t> </w:t>
      </w:r>
      <w:r>
        <w:rPr>
          <w:color w:val="231F20"/>
          <w:sz w:val="21"/>
        </w:rPr>
        <w:t>США</w:t>
      </w:r>
      <w:r>
        <w:rPr>
          <w:color w:val="231F20"/>
          <w:spacing w:val="-12"/>
          <w:sz w:val="21"/>
        </w:rPr>
        <w:t> </w:t>
      </w:r>
      <w:r>
        <w:rPr>
          <w:color w:val="231F20"/>
          <w:sz w:val="21"/>
        </w:rPr>
        <w:t>[10]</w:t>
      </w:r>
    </w:p>
    <w:p>
      <w:pPr>
        <w:pStyle w:val="BodyText"/>
        <w:spacing w:before="4"/>
        <w:jc w:val="left"/>
        <w:rPr>
          <w:sz w:val="6"/>
        </w:rPr>
      </w:pPr>
      <w:r>
        <w:rPr/>
        <w:pict>
          <v:group style="position:absolute;margin-left:65.196297pt;margin-top:4.88391pt;width:232.45pt;height:147.950pt;mso-position-horizontal-relative:page;mso-position-vertical-relative:paragraph;z-index:-15515136;mso-wrap-distance-left:0;mso-wrap-distance-right:0" id="docshapegroup1082" coordorigin="1304,98" coordsize="4649,2959">
            <v:shape style="position:absolute;left:1303;top:97;width:606;height:308" id="docshape1083" coordorigin="1304,98" coordsize="606,308" path="m1909,98l1304,98,1607,405,1909,98xe" filled="true" fillcolor="#8fc73e" stroked="false">
              <v:path arrowok="t"/>
              <v:fill type="solid"/>
            </v:shape>
            <v:shape style="position:absolute;left:1303;top:447;width:4649;height:2609" type="#_x0000_t75" id="docshape1084" stroked="false">
              <v:imagedata r:id="rId519" o:title=""/>
            </v:shape>
            <w10:wrap type="topAndBottom"/>
          </v:group>
        </w:pict>
      </w:r>
    </w:p>
    <w:p>
      <w:pPr>
        <w:pStyle w:val="BodyText"/>
        <w:spacing w:line="249" w:lineRule="auto" w:before="78"/>
        <w:ind w:left="296" w:right="158" w:firstLine="396"/>
      </w:pPr>
      <w:r>
        <w:rPr/>
        <w:br w:type="column"/>
      </w:r>
      <w:r>
        <w:rPr>
          <w:color w:val="231F20"/>
          <w:w w:val="95"/>
        </w:rPr>
        <w:t>В интервью газете «</w:t>
      </w:r>
      <w:r>
        <w:rPr>
          <w:i/>
          <w:color w:val="231F20"/>
          <w:w w:val="95"/>
        </w:rPr>
        <w:t>Financial Times</w:t>
      </w:r>
      <w:r>
        <w:rPr>
          <w:color w:val="231F20"/>
          <w:w w:val="95"/>
        </w:rPr>
        <w:t>» управ-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ляющий концерном «</w:t>
      </w:r>
      <w:r>
        <w:rPr>
          <w:i/>
          <w:color w:val="231F20"/>
        </w:rPr>
        <w:t>Peel Group</w:t>
      </w:r>
      <w:r>
        <w:rPr>
          <w:color w:val="231F20"/>
        </w:rPr>
        <w:t>» </w:t>
      </w:r>
      <w:r>
        <w:rPr>
          <w:i/>
          <w:color w:val="231F20"/>
        </w:rPr>
        <w:t>J. Whitta-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ker </w:t>
      </w:r>
      <w:r>
        <w:rPr>
          <w:color w:val="231F20"/>
        </w:rPr>
        <w:t>– автор</w:t>
      </w:r>
      <w:r>
        <w:rPr>
          <w:color w:val="231F20"/>
          <w:spacing w:val="1"/>
        </w:rPr>
        <w:t> </w:t>
      </w:r>
      <w:r>
        <w:rPr>
          <w:color w:val="231F20"/>
        </w:rPr>
        <w:t>«</w:t>
      </w:r>
      <w:r>
        <w:rPr>
          <w:i/>
          <w:color w:val="231F20"/>
        </w:rPr>
        <w:t>Trafford Center</w:t>
      </w:r>
      <w:r>
        <w:rPr>
          <w:color w:val="231F20"/>
        </w:rPr>
        <w:t>» (приносящего</w:t>
      </w:r>
      <w:r>
        <w:rPr>
          <w:color w:val="231F20"/>
          <w:spacing w:val="1"/>
        </w:rPr>
        <w:t> </w:t>
      </w:r>
      <w:r>
        <w:rPr>
          <w:color w:val="231F20"/>
        </w:rPr>
        <w:t>огромную доходность городу, стоимость пе-</w:t>
      </w:r>
      <w:r>
        <w:rPr>
          <w:color w:val="231F20"/>
          <w:spacing w:val="1"/>
        </w:rPr>
        <w:t> </w:t>
      </w:r>
      <w:r>
        <w:rPr>
          <w:color w:val="231F20"/>
        </w:rPr>
        <w:t>репродажной сделки в 2011 году составляла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1,6 миллиардов фунтов стерлингов [6]), упоми-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нает,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что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современные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архитекторы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рекомендо-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2"/>
        </w:rPr>
        <w:t>вали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ему: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«сделай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лаконичным,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сделай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чистым,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сделай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белым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больничным»</w:t>
      </w:r>
      <w:r>
        <w:rPr>
          <w:color w:val="231F20"/>
          <w:spacing w:val="-10"/>
        </w:rPr>
        <w:t> </w:t>
      </w:r>
      <w:r>
        <w:rPr>
          <w:color w:val="231F20"/>
        </w:rPr>
        <w:t>[7].</w:t>
      </w:r>
      <w:r>
        <w:rPr>
          <w:color w:val="231F20"/>
          <w:spacing w:val="-57"/>
        </w:rPr>
        <w:t> </w:t>
      </w:r>
      <w:r>
        <w:rPr>
          <w:color w:val="231F20"/>
        </w:rPr>
        <w:t>Но архитектор,</w:t>
      </w:r>
      <w:r>
        <w:rPr>
          <w:color w:val="231F20"/>
          <w:spacing w:val="1"/>
        </w:rPr>
        <w:t> </w:t>
      </w:r>
      <w:r>
        <w:rPr>
          <w:color w:val="231F20"/>
        </w:rPr>
        <w:t>делает</w:t>
      </w:r>
      <w:r>
        <w:rPr>
          <w:color w:val="231F20"/>
          <w:spacing w:val="1"/>
        </w:rPr>
        <w:t> </w:t>
      </w:r>
      <w:r>
        <w:rPr>
          <w:color w:val="231F20"/>
        </w:rPr>
        <w:t>совершенно</w:t>
      </w:r>
      <w:r>
        <w:rPr>
          <w:color w:val="231F20"/>
          <w:spacing w:val="1"/>
        </w:rPr>
        <w:t> </w:t>
      </w:r>
      <w:r>
        <w:rPr>
          <w:color w:val="231F20"/>
        </w:rPr>
        <w:t>обратное:</w:t>
      </w:r>
    </w:p>
    <w:p>
      <w:pPr>
        <w:pStyle w:val="BodyText"/>
        <w:spacing w:line="249" w:lineRule="auto" w:before="10"/>
        <w:ind w:left="296" w:right="161"/>
      </w:pPr>
      <w:r>
        <w:rPr>
          <w:color w:val="231F20"/>
        </w:rPr>
        <w:t>«И тогда мы вписываем росписи, мы окра-</w:t>
      </w:r>
      <w:r>
        <w:rPr>
          <w:color w:val="231F20"/>
          <w:spacing w:val="1"/>
        </w:rPr>
        <w:t> </w:t>
      </w:r>
      <w:r>
        <w:rPr>
          <w:color w:val="231F20"/>
        </w:rPr>
        <w:t>шиваем</w:t>
      </w:r>
      <w:r>
        <w:rPr>
          <w:color w:val="231F20"/>
          <w:spacing w:val="-14"/>
        </w:rPr>
        <w:t> </w:t>
      </w:r>
      <w:r>
        <w:rPr>
          <w:color w:val="231F20"/>
        </w:rPr>
        <w:t>настоящим</w:t>
      </w:r>
      <w:r>
        <w:rPr>
          <w:color w:val="231F20"/>
          <w:spacing w:val="-14"/>
        </w:rPr>
        <w:t> </w:t>
      </w:r>
      <w:r>
        <w:rPr>
          <w:color w:val="231F20"/>
        </w:rPr>
        <w:t>золотом</w:t>
      </w:r>
      <w:r>
        <w:rPr>
          <w:color w:val="231F20"/>
          <w:spacing w:val="-14"/>
        </w:rPr>
        <w:t> </w:t>
      </w:r>
      <w:r>
        <w:rPr>
          <w:color w:val="231F20"/>
        </w:rPr>
        <w:t>лепнину,</w:t>
      </w:r>
      <w:r>
        <w:rPr>
          <w:color w:val="231F20"/>
          <w:spacing w:val="-14"/>
        </w:rPr>
        <w:t> </w:t>
      </w:r>
      <w:r>
        <w:rPr>
          <w:color w:val="231F20"/>
        </w:rPr>
        <w:t>мы</w:t>
      </w:r>
      <w:r>
        <w:rPr>
          <w:color w:val="231F20"/>
          <w:spacing w:val="-13"/>
        </w:rPr>
        <w:t> </w:t>
      </w:r>
      <w:r>
        <w:rPr>
          <w:color w:val="231F20"/>
        </w:rPr>
        <w:t>рас-</w:t>
      </w:r>
      <w:r>
        <w:rPr>
          <w:color w:val="231F20"/>
          <w:spacing w:val="-58"/>
        </w:rPr>
        <w:t> </w:t>
      </w:r>
      <w:r>
        <w:rPr>
          <w:color w:val="231F20"/>
        </w:rPr>
        <w:t>ставляем повсюду артефакты, живопись. Это</w:t>
      </w:r>
      <w:r>
        <w:rPr>
          <w:color w:val="231F20"/>
          <w:spacing w:val="-57"/>
        </w:rPr>
        <w:t> </w:t>
      </w:r>
      <w:r>
        <w:rPr>
          <w:color w:val="231F20"/>
        </w:rPr>
        <w:t>народный дворец. Это то, что привлекает по-</w:t>
      </w:r>
      <w:r>
        <w:rPr>
          <w:color w:val="231F20"/>
          <w:spacing w:val="-57"/>
        </w:rPr>
        <w:t> </w:t>
      </w:r>
      <w:r>
        <w:rPr>
          <w:color w:val="231F20"/>
        </w:rPr>
        <w:t>купателей»</w:t>
      </w:r>
      <w:r>
        <w:rPr>
          <w:color w:val="231F20"/>
          <w:spacing w:val="-2"/>
        </w:rPr>
        <w:t> </w:t>
      </w:r>
      <w:r>
        <w:rPr>
          <w:color w:val="231F20"/>
        </w:rPr>
        <w:t>[7].</w:t>
      </w:r>
    </w:p>
    <w:p>
      <w:pPr>
        <w:pStyle w:val="BodyText"/>
        <w:spacing w:line="249" w:lineRule="auto" w:before="5"/>
        <w:ind w:left="296" w:right="160" w:firstLine="396"/>
      </w:pPr>
      <w:r>
        <w:rPr>
          <w:color w:val="231F20"/>
        </w:rPr>
        <w:t>Притягательность</w:t>
      </w:r>
      <w:r>
        <w:rPr>
          <w:color w:val="231F20"/>
          <w:spacing w:val="1"/>
        </w:rPr>
        <w:t> </w:t>
      </w:r>
      <w:r>
        <w:rPr>
          <w:color w:val="231F20"/>
        </w:rPr>
        <w:t>интерьеров</w:t>
      </w:r>
      <w:r>
        <w:rPr>
          <w:color w:val="231F20"/>
          <w:spacing w:val="1"/>
        </w:rPr>
        <w:t> </w:t>
      </w:r>
      <w:r>
        <w:rPr>
          <w:color w:val="231F20"/>
        </w:rPr>
        <w:t>«</w:t>
      </w:r>
      <w:r>
        <w:rPr>
          <w:i/>
          <w:color w:val="231F20"/>
        </w:rPr>
        <w:t>The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Fo-</w:t>
      </w:r>
      <w:r>
        <w:rPr>
          <w:i/>
          <w:color w:val="231F20"/>
          <w:spacing w:val="1"/>
        </w:rPr>
        <w:t> </w:t>
      </w:r>
      <w:r>
        <w:rPr>
          <w:i/>
          <w:color w:val="231F20"/>
        </w:rPr>
        <w:t>rum Shops</w:t>
      </w:r>
      <w:r>
        <w:rPr>
          <w:color w:val="231F20"/>
        </w:rPr>
        <w:t>», а значит и успешность выбран-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ного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художественного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метода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стилизаторства,</w:t>
      </w:r>
      <w:r>
        <w:rPr>
          <w:color w:val="231F20"/>
          <w:spacing w:val="-57"/>
        </w:rPr>
        <w:t> </w:t>
      </w:r>
      <w:r>
        <w:rPr>
          <w:color w:val="231F20"/>
        </w:rPr>
        <w:t>доказывается его доходностью, приносимой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городу: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«Нам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нравится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сравнивать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себя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Дис-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нейлэндом, с местом, в котором ты чувствуешь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себя</w:t>
      </w:r>
      <w:r>
        <w:rPr>
          <w:color w:val="231F20"/>
          <w:spacing w:val="-9"/>
        </w:rPr>
        <w:t> </w:t>
      </w:r>
      <w:r>
        <w:rPr>
          <w:color w:val="231F20"/>
        </w:rPr>
        <w:t>хорошо,</w:t>
      </w:r>
      <w:r>
        <w:rPr>
          <w:color w:val="231F20"/>
          <w:spacing w:val="-9"/>
        </w:rPr>
        <w:t> </w:t>
      </w:r>
      <w:r>
        <w:rPr>
          <w:color w:val="231F20"/>
        </w:rPr>
        <w:t>от</w:t>
      </w:r>
      <w:r>
        <w:rPr>
          <w:color w:val="231F20"/>
          <w:spacing w:val="-9"/>
        </w:rPr>
        <w:t> </w:t>
      </w:r>
      <w:r>
        <w:rPr>
          <w:color w:val="231F20"/>
        </w:rPr>
        <w:t>того,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ты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нём</w:t>
      </w:r>
      <w:r>
        <w:rPr>
          <w:color w:val="231F20"/>
          <w:spacing w:val="-10"/>
        </w:rPr>
        <w:t> </w:t>
      </w:r>
      <w:r>
        <w:rPr>
          <w:color w:val="231F20"/>
        </w:rPr>
        <w:t>находишь-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ся.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когда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люди</w:t>
      </w:r>
      <w:r>
        <w:rPr>
          <w:color w:val="231F20"/>
          <w:spacing w:val="-12"/>
        </w:rPr>
        <w:t> </w:t>
      </w:r>
      <w:r>
        <w:rPr>
          <w:color w:val="231F20"/>
        </w:rPr>
        <w:t>чувствуют</w:t>
      </w:r>
      <w:r>
        <w:rPr>
          <w:color w:val="231F20"/>
          <w:spacing w:val="-14"/>
        </w:rPr>
        <w:t> </w:t>
      </w:r>
      <w:r>
        <w:rPr>
          <w:color w:val="231F20"/>
        </w:rPr>
        <w:t>себя</w:t>
      </w:r>
      <w:r>
        <w:rPr>
          <w:color w:val="231F20"/>
          <w:spacing w:val="-14"/>
        </w:rPr>
        <w:t> </w:t>
      </w:r>
      <w:r>
        <w:rPr>
          <w:color w:val="231F20"/>
        </w:rPr>
        <w:t>хорошо,</w:t>
      </w:r>
      <w:r>
        <w:rPr>
          <w:color w:val="231F20"/>
          <w:spacing w:val="-13"/>
        </w:rPr>
        <w:t> </w:t>
      </w:r>
      <w:r>
        <w:rPr>
          <w:color w:val="231F20"/>
        </w:rPr>
        <w:t>они</w:t>
      </w:r>
      <w:r>
        <w:rPr>
          <w:color w:val="231F20"/>
          <w:spacing w:val="-58"/>
        </w:rPr>
        <w:t> </w:t>
      </w:r>
      <w:r>
        <w:rPr>
          <w:color w:val="231F20"/>
          <w:spacing w:val="-1"/>
          <w:w w:val="95"/>
        </w:rPr>
        <w:t>стремятся</w:t>
      </w:r>
      <w:r>
        <w:rPr>
          <w:color w:val="231F20"/>
          <w:spacing w:val="-10"/>
          <w:w w:val="95"/>
        </w:rPr>
        <w:t> </w:t>
      </w:r>
      <w:r>
        <w:rPr>
          <w:color w:val="231F20"/>
          <w:spacing w:val="-1"/>
          <w:w w:val="95"/>
        </w:rPr>
        <w:t>остаться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там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еще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дольше».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Этим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объ-</w:t>
      </w:r>
      <w:r>
        <w:rPr>
          <w:color w:val="231F20"/>
          <w:spacing w:val="-55"/>
          <w:w w:val="95"/>
        </w:rPr>
        <w:t> </w:t>
      </w:r>
      <w:r>
        <w:rPr>
          <w:color w:val="231F20"/>
          <w:spacing w:val="-2"/>
        </w:rPr>
        <w:t>ясняется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коммерческий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успех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этой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мегаструк-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туры [8, c. 146]. На фоне появления «</w:t>
      </w:r>
      <w:r>
        <w:rPr>
          <w:i/>
          <w:color w:val="231F20"/>
          <w:w w:val="95"/>
        </w:rPr>
        <w:t>The Forum</w:t>
      </w:r>
      <w:r>
        <w:rPr>
          <w:i/>
          <w:color w:val="231F20"/>
          <w:spacing w:val="-55"/>
          <w:w w:val="95"/>
        </w:rPr>
        <w:t> </w:t>
      </w:r>
      <w:r>
        <w:rPr>
          <w:i/>
          <w:color w:val="231F20"/>
          <w:w w:val="95"/>
        </w:rPr>
        <w:t>Shops</w:t>
      </w:r>
      <w:r>
        <w:rPr>
          <w:color w:val="231F20"/>
          <w:w w:val="95"/>
        </w:rPr>
        <w:t>», в структуре города произошли улучше-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ния.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Аналитики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констатируют: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«это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изменило</w:t>
      </w:r>
      <w:r>
        <w:rPr>
          <w:color w:val="231F20"/>
          <w:spacing w:val="-58"/>
        </w:rPr>
        <w:t> </w:t>
      </w:r>
      <w:r>
        <w:rPr>
          <w:color w:val="231F20"/>
        </w:rPr>
        <w:t>и расширило представление о том, как могут</w:t>
      </w:r>
      <w:r>
        <w:rPr>
          <w:color w:val="231F20"/>
          <w:spacing w:val="-57"/>
        </w:rPr>
        <w:t> </w:t>
      </w:r>
      <w:r>
        <w:rPr>
          <w:color w:val="231F20"/>
        </w:rPr>
        <w:t>выглядеть</w:t>
      </w:r>
      <w:r>
        <w:rPr>
          <w:color w:val="231F20"/>
          <w:spacing w:val="-7"/>
        </w:rPr>
        <w:t> </w:t>
      </w:r>
      <w:r>
        <w:rPr>
          <w:color w:val="231F20"/>
        </w:rPr>
        <w:t>ваши</w:t>
      </w:r>
      <w:r>
        <w:rPr>
          <w:color w:val="231F20"/>
          <w:spacing w:val="-6"/>
        </w:rPr>
        <w:t> </w:t>
      </w:r>
      <w:r>
        <w:rPr>
          <w:color w:val="231F20"/>
        </w:rPr>
        <w:t>выходные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Лас</w:t>
      </w:r>
      <w:r>
        <w:rPr>
          <w:color w:val="231F20"/>
          <w:spacing w:val="-7"/>
        </w:rPr>
        <w:t> </w:t>
      </w:r>
      <w:r>
        <w:rPr>
          <w:color w:val="231F20"/>
        </w:rPr>
        <w:t>Вегасе»</w:t>
      </w:r>
      <w:r>
        <w:rPr>
          <w:color w:val="231F20"/>
          <w:spacing w:val="-5"/>
        </w:rPr>
        <w:t> </w:t>
      </w:r>
      <w:r>
        <w:rPr>
          <w:color w:val="231F20"/>
        </w:rPr>
        <w:t>[5].</w:t>
      </w:r>
    </w:p>
    <w:p>
      <w:pPr>
        <w:pStyle w:val="BodyText"/>
        <w:spacing w:line="249" w:lineRule="auto" w:before="15"/>
        <w:ind w:left="296" w:right="159" w:firstLine="396"/>
        <w:jc w:val="right"/>
      </w:pPr>
      <w:r>
        <w:rPr>
          <w:color w:val="231F20"/>
          <w:spacing w:val="-2"/>
        </w:rPr>
        <w:t>Итак,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метод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стилизаторства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представляет-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ся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распространённым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современной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практике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интерьера многофункциональных пространств.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Образ интерьеров достигается за счёт ис-</w:t>
      </w:r>
      <w:r>
        <w:rPr>
          <w:color w:val="231F20"/>
          <w:spacing w:val="1"/>
        </w:rPr>
        <w:t> </w:t>
      </w:r>
      <w:r>
        <w:rPr>
          <w:color w:val="231F20"/>
        </w:rPr>
        <w:t>пользования</w:t>
      </w:r>
      <w:r>
        <w:rPr>
          <w:color w:val="231F20"/>
          <w:spacing w:val="20"/>
        </w:rPr>
        <w:t> </w:t>
      </w:r>
      <w:r>
        <w:rPr>
          <w:color w:val="231F20"/>
        </w:rPr>
        <w:t>в</w:t>
      </w:r>
      <w:r>
        <w:rPr>
          <w:color w:val="231F20"/>
          <w:spacing w:val="21"/>
        </w:rPr>
        <w:t> </w:t>
      </w:r>
      <w:r>
        <w:rPr>
          <w:color w:val="231F20"/>
        </w:rPr>
        <w:t>художественном</w:t>
      </w:r>
      <w:r>
        <w:rPr>
          <w:color w:val="231F20"/>
          <w:spacing w:val="21"/>
        </w:rPr>
        <w:t> </w:t>
      </w:r>
      <w:r>
        <w:rPr>
          <w:color w:val="231F20"/>
        </w:rPr>
        <w:t>оформлении</w:t>
      </w:r>
      <w:r>
        <w:rPr>
          <w:color w:val="231F20"/>
          <w:spacing w:val="-57"/>
        </w:rPr>
        <w:t> </w:t>
      </w:r>
      <w:r>
        <w:rPr>
          <w:color w:val="231F20"/>
        </w:rPr>
        <w:t>декоративных</w:t>
      </w:r>
      <w:r>
        <w:rPr>
          <w:color w:val="231F20"/>
          <w:spacing w:val="19"/>
        </w:rPr>
        <w:t> </w:t>
      </w:r>
      <w:r>
        <w:rPr>
          <w:color w:val="231F20"/>
        </w:rPr>
        <w:t>элементов,</w:t>
      </w:r>
      <w:r>
        <w:rPr>
          <w:color w:val="231F20"/>
          <w:spacing w:val="20"/>
        </w:rPr>
        <w:t> </w:t>
      </w:r>
      <w:r>
        <w:rPr>
          <w:color w:val="231F20"/>
        </w:rPr>
        <w:t>колористики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от-</w:t>
      </w:r>
      <w:r>
        <w:rPr>
          <w:color w:val="231F20"/>
          <w:spacing w:val="-57"/>
        </w:rPr>
        <w:t> </w:t>
      </w:r>
      <w:r>
        <w:rPr>
          <w:color w:val="231F20"/>
        </w:rPr>
        <w:t>делочных</w:t>
      </w:r>
      <w:r>
        <w:rPr>
          <w:color w:val="231F20"/>
          <w:spacing w:val="9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9"/>
        </w:rPr>
        <w:t> </w:t>
      </w:r>
      <w:r>
        <w:rPr>
          <w:color w:val="231F20"/>
        </w:rPr>
        <w:t>(или</w:t>
      </w:r>
      <w:r>
        <w:rPr>
          <w:color w:val="231F20"/>
          <w:spacing w:val="10"/>
        </w:rPr>
        <w:t> </w:t>
      </w:r>
      <w:r>
        <w:rPr>
          <w:color w:val="231F20"/>
        </w:rPr>
        <w:t>их</w:t>
      </w:r>
      <w:r>
        <w:rPr>
          <w:color w:val="231F20"/>
          <w:spacing w:val="9"/>
        </w:rPr>
        <w:t> </w:t>
      </w:r>
      <w:r>
        <w:rPr>
          <w:color w:val="231F20"/>
        </w:rPr>
        <w:t>имитаций)</w:t>
      </w:r>
      <w:r>
        <w:rPr>
          <w:color w:val="231F20"/>
          <w:spacing w:val="9"/>
        </w:rPr>
        <w:t> </w:t>
      </w:r>
      <w:r>
        <w:rPr>
          <w:color w:val="231F20"/>
        </w:rPr>
        <w:t>ар-</w:t>
      </w:r>
      <w:r>
        <w:rPr>
          <w:color w:val="231F20"/>
          <w:spacing w:val="-57"/>
        </w:rPr>
        <w:t> </w:t>
      </w:r>
      <w:r>
        <w:rPr>
          <w:color w:val="231F20"/>
        </w:rPr>
        <w:t>хитектурных</w:t>
      </w:r>
      <w:r>
        <w:rPr>
          <w:color w:val="231F20"/>
          <w:spacing w:val="-15"/>
        </w:rPr>
        <w:t> </w:t>
      </w:r>
      <w:r>
        <w:rPr>
          <w:color w:val="231F20"/>
        </w:rPr>
        <w:t>стилей</w:t>
      </w:r>
      <w:r>
        <w:rPr>
          <w:color w:val="231F20"/>
          <w:spacing w:val="-14"/>
        </w:rPr>
        <w:t> </w:t>
      </w:r>
      <w:r>
        <w:rPr>
          <w:color w:val="231F20"/>
        </w:rPr>
        <w:t>прошедших</w:t>
      </w:r>
      <w:r>
        <w:rPr>
          <w:color w:val="231F20"/>
          <w:spacing w:val="-14"/>
        </w:rPr>
        <w:t> </w:t>
      </w:r>
      <w:r>
        <w:rPr>
          <w:color w:val="231F20"/>
        </w:rPr>
        <w:t>эпох,</w:t>
      </w:r>
      <w:r>
        <w:rPr>
          <w:color w:val="231F20"/>
          <w:spacing w:val="-14"/>
        </w:rPr>
        <w:t> </w:t>
      </w:r>
      <w:r>
        <w:rPr>
          <w:color w:val="231F20"/>
        </w:rPr>
        <w:t>послу-</w:t>
      </w:r>
      <w:r>
        <w:rPr>
          <w:color w:val="231F20"/>
          <w:spacing w:val="-57"/>
        </w:rPr>
        <w:t> </w:t>
      </w:r>
      <w:r>
        <w:rPr>
          <w:color w:val="231F20"/>
          <w:spacing w:val="-1"/>
          <w:w w:val="95"/>
        </w:rPr>
        <w:t>живших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источником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реминисценции.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этом,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объёмно-планировочное решение пространства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характерных</w:t>
      </w:r>
      <w:r>
        <w:rPr>
          <w:color w:val="231F20"/>
          <w:spacing w:val="4"/>
        </w:rPr>
        <w:t> </w:t>
      </w:r>
      <w:r>
        <w:rPr>
          <w:color w:val="231F20"/>
        </w:rPr>
        <w:t>формах</w:t>
      </w:r>
      <w:r>
        <w:rPr>
          <w:color w:val="231F20"/>
          <w:spacing w:val="4"/>
        </w:rPr>
        <w:t> </w:t>
      </w:r>
      <w:r>
        <w:rPr>
          <w:color w:val="231F20"/>
        </w:rPr>
        <w:t>стиля,</w:t>
      </w:r>
      <w:r>
        <w:rPr>
          <w:color w:val="231F20"/>
          <w:spacing w:val="4"/>
        </w:rPr>
        <w:t> </w:t>
      </w:r>
      <w:r>
        <w:rPr>
          <w:color w:val="231F20"/>
        </w:rPr>
        <w:t>к</w:t>
      </w:r>
      <w:r>
        <w:rPr>
          <w:color w:val="231F20"/>
          <w:spacing w:val="4"/>
        </w:rPr>
        <w:t> </w:t>
      </w:r>
      <w:r>
        <w:rPr>
          <w:color w:val="231F20"/>
        </w:rPr>
        <w:t>которому</w:t>
      </w:r>
      <w:r>
        <w:rPr>
          <w:color w:val="231F20"/>
          <w:spacing w:val="4"/>
        </w:rPr>
        <w:t> </w:t>
      </w:r>
      <w:r>
        <w:rPr>
          <w:color w:val="231F20"/>
        </w:rPr>
        <w:t>об-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ращается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архитектор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создании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интерьера,</w:t>
      </w:r>
    </w:p>
    <w:p>
      <w:pPr>
        <w:pStyle w:val="BodyText"/>
        <w:spacing w:before="11"/>
        <w:ind w:left="296"/>
      </w:pPr>
      <w:r>
        <w:rPr>
          <w:color w:val="231F20"/>
        </w:rPr>
        <w:t>усиливает</w:t>
      </w:r>
      <w:r>
        <w:rPr>
          <w:color w:val="231F20"/>
          <w:spacing w:val="-11"/>
        </w:rPr>
        <w:t> </w:t>
      </w:r>
      <w:r>
        <w:rPr>
          <w:color w:val="231F20"/>
        </w:rPr>
        <w:t>художественный</w:t>
      </w:r>
      <w:r>
        <w:rPr>
          <w:color w:val="231F20"/>
          <w:spacing w:val="-11"/>
        </w:rPr>
        <w:t> </w:t>
      </w:r>
      <w:r>
        <w:rPr>
          <w:color w:val="231F20"/>
        </w:rPr>
        <w:t>образ.</w:t>
      </w:r>
    </w:p>
    <w:p>
      <w:pPr>
        <w:pStyle w:val="BodyText"/>
        <w:spacing w:line="249" w:lineRule="auto" w:before="12"/>
        <w:ind w:left="296" w:right="158" w:firstLine="396"/>
      </w:pPr>
      <w:r>
        <w:rPr>
          <w:color w:val="231F20"/>
        </w:rPr>
        <w:t>Разнообразие</w:t>
      </w:r>
      <w:r>
        <w:rPr>
          <w:color w:val="231F20"/>
          <w:spacing w:val="61"/>
        </w:rPr>
        <w:t> </w:t>
      </w:r>
      <w:r>
        <w:rPr>
          <w:color w:val="231F20"/>
        </w:rPr>
        <w:t>декоративных   элементов</w:t>
      </w:r>
      <w:r>
        <w:rPr>
          <w:color w:val="231F20"/>
          <w:spacing w:val="-57"/>
        </w:rPr>
        <w:t> </w:t>
      </w:r>
      <w:r>
        <w:rPr>
          <w:color w:val="231F20"/>
        </w:rPr>
        <w:t>и освещения в современных общественных</w:t>
      </w:r>
      <w:r>
        <w:rPr>
          <w:color w:val="231F20"/>
          <w:spacing w:val="1"/>
        </w:rPr>
        <w:t> </w:t>
      </w:r>
      <w:r>
        <w:rPr>
          <w:color w:val="231F20"/>
        </w:rPr>
        <w:t>интерьерах</w:t>
      </w:r>
      <w:r>
        <w:rPr>
          <w:color w:val="231F20"/>
          <w:spacing w:val="1"/>
        </w:rPr>
        <w:t> </w:t>
      </w:r>
      <w:r>
        <w:rPr>
          <w:color w:val="231F20"/>
        </w:rPr>
        <w:t>ориентируется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1"/>
        </w:rPr>
        <w:t> </w:t>
      </w:r>
      <w:r>
        <w:rPr>
          <w:color w:val="231F20"/>
        </w:rPr>
        <w:t>поведения человека в многофункциональном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пространстве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ориентируется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постоян-</w:t>
      </w:r>
      <w:r>
        <w:rPr>
          <w:color w:val="231F20"/>
          <w:spacing w:val="-57"/>
        </w:rPr>
        <w:t> </w:t>
      </w:r>
      <w:r>
        <w:rPr>
          <w:color w:val="231F20"/>
        </w:rPr>
        <w:t>ное передвижение человека, что делает инте-</w:t>
      </w:r>
      <w:r>
        <w:rPr>
          <w:color w:val="231F20"/>
          <w:spacing w:val="-57"/>
        </w:rPr>
        <w:t> </w:t>
      </w:r>
      <w:r>
        <w:rPr>
          <w:color w:val="231F20"/>
        </w:rPr>
        <w:t>рьер более привлекательным для восприятия</w:t>
      </w:r>
      <w:r>
        <w:rPr>
          <w:color w:val="231F20"/>
          <w:spacing w:val="-57"/>
        </w:rPr>
        <w:t> </w:t>
      </w:r>
      <w:r>
        <w:rPr>
          <w:color w:val="231F20"/>
        </w:rPr>
        <w:t>посетителем.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7" w:space="40"/>
            <w:col w:w="5113"/>
          </w:cols>
        </w:sectPr>
      </w:pPr>
    </w:p>
    <w:p>
      <w:pPr>
        <w:pStyle w:val="BodyText"/>
        <w:spacing w:line="249" w:lineRule="auto" w:before="78"/>
        <w:ind w:left="163" w:right="43" w:firstLine="396"/>
      </w:pPr>
      <w:r>
        <w:rPr>
          <w:color w:val="231F20"/>
          <w:w w:val="95"/>
        </w:rPr>
        <w:t>Выбор того или иного архитектурного сти-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ля</w:t>
      </w:r>
      <w:r>
        <w:rPr>
          <w:color w:val="231F20"/>
          <w:spacing w:val="-7"/>
        </w:rPr>
        <w:t> </w:t>
      </w:r>
      <w:r>
        <w:rPr>
          <w:color w:val="231F20"/>
        </w:rPr>
        <w:t>прошедших</w:t>
      </w:r>
      <w:r>
        <w:rPr>
          <w:color w:val="231F20"/>
          <w:spacing w:val="-7"/>
        </w:rPr>
        <w:t> </w:t>
      </w:r>
      <w:r>
        <w:rPr>
          <w:color w:val="231F20"/>
        </w:rPr>
        <w:t>эпох</w:t>
      </w:r>
      <w:r>
        <w:rPr>
          <w:color w:val="231F20"/>
          <w:spacing w:val="-7"/>
        </w:rPr>
        <w:t> </w:t>
      </w:r>
      <w:r>
        <w:rPr>
          <w:color w:val="231F20"/>
        </w:rPr>
        <w:t>во</w:t>
      </w:r>
      <w:r>
        <w:rPr>
          <w:color w:val="231F20"/>
          <w:spacing w:val="-7"/>
        </w:rPr>
        <w:t> </w:t>
      </w:r>
      <w:r>
        <w:rPr>
          <w:color w:val="231F20"/>
        </w:rPr>
        <w:t>многом</w:t>
      </w:r>
      <w:r>
        <w:rPr>
          <w:color w:val="231F20"/>
          <w:spacing w:val="-7"/>
        </w:rPr>
        <w:t> </w:t>
      </w:r>
      <w:r>
        <w:rPr>
          <w:color w:val="231F20"/>
        </w:rPr>
        <w:t>зависит</w:t>
      </w:r>
      <w:r>
        <w:rPr>
          <w:color w:val="231F20"/>
          <w:spacing w:val="-6"/>
        </w:rPr>
        <w:t> </w:t>
      </w:r>
      <w:r>
        <w:rPr>
          <w:color w:val="231F20"/>
        </w:rPr>
        <w:t>от</w:t>
      </w:r>
      <w:r>
        <w:rPr>
          <w:color w:val="231F20"/>
          <w:spacing w:val="-7"/>
        </w:rPr>
        <w:t> </w:t>
      </w:r>
      <w:r>
        <w:rPr>
          <w:color w:val="231F20"/>
        </w:rPr>
        <w:t>ме-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стонахождения</w:t>
      </w:r>
      <w:r>
        <w:rPr>
          <w:color w:val="231F20"/>
          <w:spacing w:val="-14"/>
        </w:rPr>
        <w:t> </w:t>
      </w:r>
      <w:r>
        <w:rPr>
          <w:color w:val="231F20"/>
        </w:rPr>
        <w:t>объекта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решается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соответ-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ствии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архитектурными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традициями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региона.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Декоративное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оформление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современного</w:t>
      </w:r>
      <w:r>
        <w:rPr>
          <w:color w:val="231F20"/>
          <w:spacing w:val="-14"/>
        </w:rPr>
        <w:t> </w:t>
      </w:r>
      <w:r>
        <w:rPr>
          <w:color w:val="231F20"/>
        </w:rPr>
        <w:t>тех-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нического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наполнения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решается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исполь-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зованием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элементов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архитектуры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прошедших</w:t>
      </w:r>
      <w:r>
        <w:rPr>
          <w:color w:val="231F20"/>
          <w:spacing w:val="-57"/>
        </w:rPr>
        <w:t> </w:t>
      </w:r>
      <w:r>
        <w:rPr>
          <w:color w:val="231F20"/>
        </w:rPr>
        <w:t>эпох,</w:t>
      </w:r>
      <w:r>
        <w:rPr>
          <w:color w:val="231F20"/>
          <w:spacing w:val="-1"/>
        </w:rPr>
        <w:t> </w:t>
      </w:r>
      <w:r>
        <w:rPr>
          <w:color w:val="231F20"/>
        </w:rPr>
        <w:t>так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современных формах.</w:t>
      </w:r>
    </w:p>
    <w:p>
      <w:pPr>
        <w:pStyle w:val="BodyText"/>
        <w:spacing w:line="249" w:lineRule="auto" w:before="8"/>
        <w:ind w:left="163" w:right="38" w:firstLine="396"/>
      </w:pPr>
      <w:r>
        <w:rPr>
          <w:color w:val="231F20"/>
        </w:rPr>
        <w:t>Характер решения художественно-деко-</w:t>
      </w:r>
      <w:r>
        <w:rPr>
          <w:color w:val="231F20"/>
          <w:spacing w:val="1"/>
        </w:rPr>
        <w:t> </w:t>
      </w:r>
      <w:r>
        <w:rPr>
          <w:color w:val="231F20"/>
        </w:rPr>
        <w:t>ративных элементов в духе прошедших эпох</w:t>
      </w:r>
      <w:r>
        <w:rPr>
          <w:color w:val="231F20"/>
          <w:spacing w:val="-57"/>
        </w:rPr>
        <w:t> </w:t>
      </w:r>
      <w:r>
        <w:rPr>
          <w:color w:val="231F20"/>
        </w:rPr>
        <w:t>меняется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последние</w:t>
      </w:r>
      <w:r>
        <w:rPr>
          <w:color w:val="231F20"/>
          <w:spacing w:val="1"/>
        </w:rPr>
        <w:t> </w:t>
      </w:r>
      <w:r>
        <w:rPr>
          <w:color w:val="231F20"/>
        </w:rPr>
        <w:t>десятилетия:</w:t>
      </w:r>
      <w:r>
        <w:rPr>
          <w:color w:val="231F20"/>
          <w:spacing w:val="1"/>
        </w:rPr>
        <w:t> </w:t>
      </w:r>
      <w:r>
        <w:rPr>
          <w:color w:val="231F20"/>
        </w:rPr>
        <w:t>формы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становятся более пышными, помпезными и вы-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чурными,</w:t>
      </w:r>
      <w:r>
        <w:rPr>
          <w:color w:val="231F20"/>
          <w:spacing w:val="-2"/>
        </w:rPr>
        <w:t> </w:t>
      </w:r>
      <w:r>
        <w:rPr>
          <w:color w:val="231F20"/>
        </w:rPr>
        <w:t>тяготеют</w:t>
      </w:r>
      <w:r>
        <w:rPr>
          <w:color w:val="231F20"/>
          <w:spacing w:val="-1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барокко.</w:t>
      </w:r>
    </w:p>
    <w:p>
      <w:pPr>
        <w:pStyle w:val="BodyText"/>
        <w:spacing w:line="249" w:lineRule="auto" w:before="5"/>
        <w:ind w:left="163" w:right="40" w:firstLine="396"/>
      </w:pPr>
      <w:r>
        <w:rPr>
          <w:color w:val="231F20"/>
        </w:rPr>
        <w:t>Стилизаторство как художественный ме-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тод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современных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обществен-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ных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интерьеров,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появился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как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контрастная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про-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тивоположность к современным тенденциям</w:t>
      </w:r>
      <w:r>
        <w:rPr>
          <w:color w:val="231F20"/>
          <w:spacing w:val="-57"/>
        </w:rPr>
        <w:t> </w:t>
      </w:r>
      <w:r>
        <w:rPr>
          <w:color w:val="231F20"/>
        </w:rPr>
        <w:t>в оформлении интерьера, ориентированным</w:t>
      </w:r>
      <w:r>
        <w:rPr>
          <w:color w:val="231F20"/>
          <w:spacing w:val="1"/>
        </w:rPr>
        <w:t> </w:t>
      </w:r>
      <w:r>
        <w:rPr>
          <w:color w:val="231F20"/>
        </w:rPr>
        <w:t>на минимализм и хай-тек и используется для</w:t>
      </w:r>
      <w:r>
        <w:rPr>
          <w:color w:val="231F20"/>
          <w:spacing w:val="-57"/>
        </w:rPr>
        <w:t> </w:t>
      </w:r>
      <w:r>
        <w:rPr>
          <w:color w:val="231F20"/>
        </w:rPr>
        <w:t>усиления</w:t>
      </w:r>
      <w:r>
        <w:rPr>
          <w:color w:val="231F20"/>
          <w:spacing w:val="1"/>
        </w:rPr>
        <w:t> </w:t>
      </w:r>
      <w:r>
        <w:rPr>
          <w:color w:val="231F20"/>
        </w:rPr>
        <w:t>привлекательности</w:t>
      </w:r>
      <w:r>
        <w:rPr>
          <w:color w:val="231F20"/>
          <w:spacing w:val="1"/>
        </w:rPr>
        <w:t> </w:t>
      </w:r>
      <w:r>
        <w:rPr>
          <w:color w:val="231F20"/>
        </w:rPr>
        <w:t>мегаструктур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горожан.</w:t>
      </w:r>
    </w:p>
    <w:p>
      <w:pPr>
        <w:spacing w:before="227"/>
        <w:ind w:left="163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1"/>
          <w:numId w:val="3"/>
        </w:numPr>
        <w:tabs>
          <w:tab w:pos="758" w:val="left" w:leader="none"/>
        </w:tabs>
        <w:spacing w:line="249" w:lineRule="auto" w:before="2" w:after="0"/>
        <w:ind w:left="163" w:right="43" w:firstLine="396"/>
        <w:jc w:val="left"/>
        <w:rPr>
          <w:sz w:val="18"/>
        </w:rPr>
      </w:pPr>
      <w:r>
        <w:rPr>
          <w:color w:val="231F20"/>
          <w:sz w:val="18"/>
        </w:rPr>
        <w:t>Гидион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З.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Пространство,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время,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архитектура.</w:t>
      </w:r>
      <w:r>
        <w:rPr>
          <w:color w:val="231F20"/>
          <w:spacing w:val="3"/>
          <w:sz w:val="18"/>
        </w:rPr>
        <w:t> </w:t>
      </w:r>
      <w:r>
        <w:rPr>
          <w:color w:val="231F20"/>
          <w:sz w:val="18"/>
        </w:rPr>
        <w:t>М.: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Стройиздат,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1984. 455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</w:t>
      </w:r>
    </w:p>
    <w:p>
      <w:pPr>
        <w:pStyle w:val="ListParagraph"/>
        <w:numPr>
          <w:ilvl w:val="1"/>
          <w:numId w:val="3"/>
        </w:numPr>
        <w:tabs>
          <w:tab w:pos="750" w:val="left" w:leader="none"/>
        </w:tabs>
        <w:spacing w:line="242" w:lineRule="auto" w:before="93" w:after="0"/>
        <w:ind w:left="163" w:right="499" w:firstLine="396"/>
        <w:jc w:val="both"/>
        <w:rPr>
          <w:sz w:val="18"/>
        </w:rPr>
      </w:pPr>
      <w:r>
        <w:rPr>
          <w:color w:val="231F20"/>
          <w:spacing w:val="1"/>
          <w:w w:val="101"/>
          <w:sz w:val="18"/>
        </w:rPr>
        <w:br w:type="column"/>
      </w:r>
      <w:r>
        <w:rPr>
          <w:color w:val="231F20"/>
          <w:sz w:val="18"/>
        </w:rPr>
        <w:t>Richter P.G. Architekturpsychologie, eine Einführung.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Lengerich: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Pabst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Science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Publishers,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2004.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360.</w:t>
      </w:r>
    </w:p>
    <w:p>
      <w:pPr>
        <w:pStyle w:val="ListParagraph"/>
        <w:numPr>
          <w:ilvl w:val="1"/>
          <w:numId w:val="3"/>
        </w:numPr>
        <w:tabs>
          <w:tab w:pos="753" w:val="left" w:leader="none"/>
        </w:tabs>
        <w:spacing w:line="242" w:lineRule="auto" w:before="0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Black M., The Trafford Centre is 20 years old: Here’s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how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1"/>
          <w:sz w:val="18"/>
        </w:rPr>
        <w:t>it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took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shape...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what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happens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next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Manchester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Evening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95"/>
          <w:sz w:val="18"/>
        </w:rPr>
        <w:t>News. URL: https://</w:t>
      </w:r>
      <w:hyperlink r:id="rId520">
        <w:r>
          <w:rPr>
            <w:color w:val="231F20"/>
            <w:w w:val="95"/>
            <w:sz w:val="18"/>
          </w:rPr>
          <w:t>www.manchestereveningnews.co.uk/news/nos-</w:t>
        </w:r>
      </w:hyperlink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talgia/trafford-centre-15116417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13.03.2020).</w:t>
      </w:r>
    </w:p>
    <w:p>
      <w:pPr>
        <w:pStyle w:val="ListParagraph"/>
        <w:numPr>
          <w:ilvl w:val="1"/>
          <w:numId w:val="3"/>
        </w:numPr>
        <w:tabs>
          <w:tab w:pos="736" w:val="left" w:leader="none"/>
        </w:tabs>
        <w:spacing w:line="242" w:lineRule="auto" w:before="0" w:after="0"/>
        <w:ind w:left="163" w:right="501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University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Libraries,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special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collections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and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archives.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Fo-</w:t>
      </w:r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sz w:val="18"/>
        </w:rPr>
        <w:t>rum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Shops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at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Ceasers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Palace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(Expansions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III).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URL: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https://</w:t>
      </w:r>
      <w:hyperlink r:id="rId169">
        <w:r>
          <w:rPr>
            <w:color w:val="231F20"/>
            <w:spacing w:val="-1"/>
            <w:sz w:val="18"/>
          </w:rPr>
          <w:t>www.</w:t>
        </w:r>
      </w:hyperlink>
      <w:r>
        <w:rPr>
          <w:color w:val="231F20"/>
          <w:spacing w:val="-43"/>
          <w:sz w:val="18"/>
        </w:rPr>
        <w:t> </w:t>
      </w:r>
      <w:r>
        <w:rPr>
          <w:color w:val="231F20"/>
          <w:spacing w:val="-1"/>
          <w:w w:val="95"/>
          <w:sz w:val="18"/>
        </w:rPr>
        <w:t>library.unlv.edu/speccol/archdb2/index.php/projects/view/245 </w:t>
      </w:r>
      <w:r>
        <w:rPr>
          <w:color w:val="231F20"/>
          <w:w w:val="95"/>
          <w:sz w:val="18"/>
        </w:rPr>
        <w:t>(дата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обращения: 13.03.2020).</w:t>
      </w:r>
    </w:p>
    <w:p>
      <w:pPr>
        <w:pStyle w:val="ListParagraph"/>
        <w:numPr>
          <w:ilvl w:val="1"/>
          <w:numId w:val="3"/>
        </w:numPr>
        <w:tabs>
          <w:tab w:pos="736" w:val="left" w:leader="none"/>
        </w:tabs>
        <w:spacing w:line="242" w:lineRule="auto" w:before="0" w:after="0"/>
        <w:ind w:left="163" w:right="50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Corsa S. Forum Shops opened in Las Vegas 25 Years Ago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Today // Las Vegas Review Journal. 6.05.2017. URL: </w:t>
      </w:r>
      <w:hyperlink r:id="rId169">
        <w:r>
          <w:rPr>
            <w:color w:val="231F20"/>
            <w:w w:val="95"/>
            <w:sz w:val="18"/>
          </w:rPr>
          <w:t>https://www</w:t>
        </w:r>
      </w:hyperlink>
      <w:r>
        <w:rPr>
          <w:color w:val="231F20"/>
          <w:w w:val="95"/>
          <w:sz w:val="18"/>
        </w:rPr>
        <w:t>.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reviewjournal.com/life/fashion/forum-shops-opened-in-las-ve-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gas-25-years-ago-today-photos/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(дата обращения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13.03.2020)</w:t>
      </w:r>
    </w:p>
    <w:p>
      <w:pPr>
        <w:spacing w:line="242" w:lineRule="auto" w:before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6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Ruddick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G.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Capital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Shopping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Centre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seals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1,6bn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Trafford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Centre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2"/>
          <w:sz w:val="18"/>
        </w:rPr>
        <w:t>deal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despite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Simon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Property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Group´s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1"/>
          <w:sz w:val="18"/>
        </w:rPr>
        <w:t>concerns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The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Tele-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graph. 27.01.2011. URL: https://</w:t>
      </w:r>
      <w:hyperlink r:id="rId521">
        <w:r>
          <w:rPr>
            <w:color w:val="231F20"/>
            <w:sz w:val="18"/>
          </w:rPr>
          <w:t>www.telegraph.co.uk/finance/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newsbysector/constructionandproperty/8284524/Capital-Shop-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ping-Centres-seals-1.6bn-Trafford-Centre-deal-despite-Simon-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Property-Groups-concerns.html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6"/>
          <w:sz w:val="18"/>
        </w:rPr>
        <w:t> </w:t>
      </w:r>
      <w:r>
        <w:rPr>
          <w:color w:val="231F20"/>
          <w:sz w:val="18"/>
        </w:rPr>
        <w:t>обращения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13.03.2020).</w:t>
      </w:r>
    </w:p>
    <w:p>
      <w:pPr>
        <w:pStyle w:val="ListParagraph"/>
        <w:numPr>
          <w:ilvl w:val="0"/>
          <w:numId w:val="108"/>
        </w:numPr>
        <w:tabs>
          <w:tab w:pos="766" w:val="left" w:leader="none"/>
        </w:tabs>
        <w:spacing w:line="242" w:lineRule="auto" w:before="0" w:after="0"/>
        <w:ind w:left="163" w:right="500" w:firstLine="396"/>
        <w:jc w:val="both"/>
        <w:rPr>
          <w:sz w:val="18"/>
        </w:rPr>
      </w:pPr>
      <w:r>
        <w:rPr>
          <w:color w:val="231F20"/>
          <w:sz w:val="18"/>
        </w:rPr>
        <w:t>Thomas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D.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Whittaker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has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more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to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offer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than</w:t>
      </w:r>
      <w:r>
        <w:rPr>
          <w:color w:val="231F20"/>
          <w:spacing w:val="45"/>
          <w:sz w:val="18"/>
        </w:rPr>
        <w:t> </w:t>
      </w:r>
      <w:r>
        <w:rPr>
          <w:color w:val="231F20"/>
          <w:sz w:val="18"/>
        </w:rPr>
        <w:t>roco-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co // </w:t>
      </w:r>
      <w:r>
        <w:rPr>
          <w:i/>
          <w:color w:val="231F20"/>
          <w:sz w:val="18"/>
        </w:rPr>
        <w:t>Financial Times</w:t>
      </w:r>
      <w:r>
        <w:rPr>
          <w:color w:val="231F20"/>
          <w:sz w:val="18"/>
        </w:rPr>
        <w:t>. 11.02.2011. URL: https</w:t>
      </w:r>
      <w:hyperlink r:id="rId522">
        <w:r>
          <w:rPr>
            <w:color w:val="231F20"/>
            <w:sz w:val="18"/>
          </w:rPr>
          <w:t>://w</w:t>
        </w:r>
      </w:hyperlink>
      <w:r>
        <w:rPr>
          <w:color w:val="231F20"/>
          <w:sz w:val="18"/>
        </w:rPr>
        <w:t>ww</w:t>
      </w:r>
      <w:hyperlink r:id="rId522">
        <w:r>
          <w:rPr>
            <w:color w:val="231F20"/>
            <w:sz w:val="18"/>
          </w:rPr>
          <w:t>.ft.com/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w w:val="95"/>
          <w:sz w:val="18"/>
        </w:rPr>
        <w:t>content/22082e9e-360a-11e0-9b3b-00144feabdc0#axzz1Y3bh8CfT</w:t>
      </w:r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 13.03.2020)</w:t>
      </w:r>
    </w:p>
    <w:p>
      <w:pPr>
        <w:pStyle w:val="ListParagraph"/>
        <w:numPr>
          <w:ilvl w:val="0"/>
          <w:numId w:val="108"/>
        </w:numPr>
        <w:tabs>
          <w:tab w:pos="749" w:val="left" w:leader="none"/>
        </w:tabs>
        <w:spacing w:line="242" w:lineRule="auto" w:before="0" w:after="0"/>
        <w:ind w:left="163" w:right="498" w:firstLine="396"/>
        <w:jc w:val="both"/>
        <w:rPr>
          <w:sz w:val="18"/>
        </w:rPr>
      </w:pPr>
      <w:r>
        <w:rPr>
          <w:color w:val="231F20"/>
          <w:sz w:val="18"/>
        </w:rPr>
        <w:t>St. Al. The Strip, Las Vegas and the architecture of the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american dream. Cambridge, Massachusetts London: Massachu-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setts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Institute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of</w:t>
      </w:r>
      <w:r>
        <w:rPr>
          <w:color w:val="231F20"/>
          <w:spacing w:val="-5"/>
          <w:sz w:val="18"/>
        </w:rPr>
        <w:t> </w:t>
      </w:r>
      <w:r>
        <w:rPr>
          <w:color w:val="231F20"/>
          <w:sz w:val="18"/>
        </w:rPr>
        <w:t>Technology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(the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Mit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Press),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2017.</w:t>
      </w:r>
    </w:p>
    <w:p>
      <w:pPr>
        <w:pStyle w:val="ListParagraph"/>
        <w:numPr>
          <w:ilvl w:val="0"/>
          <w:numId w:val="108"/>
        </w:numPr>
        <w:tabs>
          <w:tab w:pos="747" w:val="left" w:leader="none"/>
        </w:tabs>
        <w:spacing w:line="242" w:lineRule="auto" w:before="0" w:after="0"/>
        <w:ind w:left="163" w:right="501" w:firstLine="396"/>
        <w:jc w:val="both"/>
        <w:rPr>
          <w:sz w:val="18"/>
        </w:rPr>
      </w:pPr>
      <w:r>
        <w:rPr>
          <w:color w:val="231F20"/>
          <w:sz w:val="18"/>
        </w:rPr>
        <w:t>Trafford Center, Большой Манчестер, Англия. URL: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https://</w:t>
      </w:r>
      <w:hyperlink r:id="rId523">
        <w:r>
          <w:rPr>
            <w:color w:val="231F20"/>
            <w:sz w:val="18"/>
          </w:rPr>
          <w:t>www.visitmanchester.com/shopping/intu-trafford-cen-</w:t>
        </w:r>
      </w:hyperlink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tre-p384491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 обращения: 13.03.2020).</w:t>
      </w:r>
    </w:p>
    <w:p>
      <w:pPr>
        <w:pStyle w:val="ListParagraph"/>
        <w:numPr>
          <w:ilvl w:val="0"/>
          <w:numId w:val="108"/>
        </w:numPr>
        <w:tabs>
          <w:tab w:pos="827" w:val="left" w:leader="none"/>
        </w:tabs>
        <w:spacing w:line="242" w:lineRule="auto" w:before="0" w:after="0"/>
        <w:ind w:left="163" w:right="501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Caesers Entertainment. URL: https://</w:t>
      </w:r>
      <w:hyperlink r:id="rId524">
        <w:r>
          <w:rPr>
            <w:color w:val="231F20"/>
            <w:spacing w:val="-1"/>
            <w:sz w:val="18"/>
          </w:rPr>
          <w:t>www.caesars.com/</w:t>
        </w:r>
      </w:hyperlink>
      <w:r>
        <w:rPr>
          <w:color w:val="231F20"/>
          <w:spacing w:val="-42"/>
          <w:sz w:val="18"/>
        </w:rPr>
        <w:t> </w:t>
      </w:r>
      <w:r>
        <w:rPr>
          <w:color w:val="231F20"/>
          <w:spacing w:val="-1"/>
          <w:sz w:val="18"/>
        </w:rPr>
        <w:t>caesars-palace/things-to-do/forum-shops p384491 (дата обраще-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ния: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13.03.2020)</w:t>
      </w:r>
    </w:p>
    <w:p>
      <w:pPr>
        <w:spacing w:after="0" w:line="242" w:lineRule="auto"/>
        <w:jc w:val="both"/>
        <w:rPr>
          <w:sz w:val="18"/>
        </w:rPr>
        <w:sectPr>
          <w:pgSz w:w="11910" w:h="16840"/>
          <w:pgMar w:header="0" w:footer="732" w:top="980" w:bottom="920" w:left="800" w:right="800"/>
          <w:cols w:num="2" w:equalWidth="0">
            <w:col w:w="4858" w:space="131"/>
            <w:col w:w="5321"/>
          </w:cols>
        </w:sectPr>
      </w:pPr>
    </w:p>
    <w:p>
      <w:pPr>
        <w:tabs>
          <w:tab w:pos="2825" w:val="left" w:leader="none"/>
          <w:tab w:pos="5149" w:val="left" w:leader="none"/>
          <w:tab w:pos="7474" w:val="left" w:leader="none"/>
        </w:tabs>
        <w:spacing w:line="240" w:lineRule="auto"/>
        <w:ind w:left="500" w:right="0" w:firstLine="0"/>
        <w:rPr>
          <w:sz w:val="20"/>
        </w:rPr>
      </w:pPr>
      <w:r>
        <w:rPr>
          <w:sz w:val="20"/>
        </w:rPr>
        <w:pict>
          <v:group style="width:99.5pt;height:99.5pt;mso-position-horizontal-relative:char;mso-position-vertical-relative:line" id="docshapegroup1085" coordorigin="0,0" coordsize="1990,1990">
            <v:shape style="position:absolute;left:16;top:50;width:1970;height:1937" type="#_x0000_t75" id="docshape1086" stroked="false">
              <v:imagedata r:id="rId525" o:title=""/>
            </v:shape>
            <v:rect style="position:absolute;left:2;top:2;width:1985;height:1985" id="docshape1087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1088" coordorigin="0,0" coordsize="1990,1990">
            <v:shape style="position:absolute;left:2;top:2;width:1985;height:1985" type="#_x0000_t75" id="docshape1089" stroked="false">
              <v:imagedata r:id="rId526" o:title=""/>
            </v:shape>
            <v:rect style="position:absolute;left:2;top:2;width:1985;height:1985" id="docshape1090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1091" coordorigin="0,0" coordsize="1990,1990">
            <v:shape style="position:absolute;left:2;top:2;width:1985;height:1985" type="#_x0000_t75" id="docshape1092" stroked="false">
              <v:imagedata r:id="rId527" o:title=""/>
            </v:shape>
            <v:rect style="position:absolute;left:2;top:2;width:1985;height:1985" id="docshape1093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99.5pt;height:99.5pt;mso-position-horizontal-relative:char;mso-position-vertical-relative:line" id="docshapegroup1094" coordorigin="0,0" coordsize="1990,1990">
            <v:shape style="position:absolute;left:2;top:2;width:1985;height:1985" type="#_x0000_t75" id="docshape1095" stroked="false">
              <v:imagedata r:id="rId109" o:title=""/>
            </v:shape>
            <v:rect style="position:absolute;left:2;top:2;width:1985;height:1985" id="docshape1096" filled="false" stroked="true" strokeweight=".25pt" strokecolor="#231f2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6"/>
        <w:jc w:val="left"/>
        <w:rPr>
          <w:sz w:val="21"/>
        </w:rPr>
      </w:pPr>
      <w:r>
        <w:rPr/>
        <w:pict>
          <v:rect style="position:absolute;margin-left:65.321999pt;margin-top:13.606pt;width:482.598pt;height:29.764pt;mso-position-horizontal-relative:page;mso-position-vertical-relative:paragraph;z-index:-15512576;mso-wrap-distance-left:0;mso-wrap-distance-right:0" id="docshape1097" filled="true" fillcolor="#8fc73e" stroked="false">
            <v:fill type="solid"/>
            <w10:wrap type="topAndBottom"/>
          </v:rect>
        </w:pict>
      </w:r>
    </w:p>
    <w:p>
      <w:pPr>
        <w:pStyle w:val="BodyText"/>
        <w:spacing w:before="5"/>
        <w:jc w:val="left"/>
        <w:rPr>
          <w:sz w:val="7"/>
        </w:rPr>
      </w:pPr>
    </w:p>
    <w:p>
      <w:pPr>
        <w:spacing w:after="0"/>
        <w:jc w:val="left"/>
        <w:rPr>
          <w:sz w:val="7"/>
        </w:rPr>
        <w:sectPr>
          <w:pgSz w:w="11910" w:h="16840"/>
          <w:pgMar w:header="0" w:footer="732" w:top="1120" w:bottom="920" w:left="800" w:right="800"/>
        </w:sectPr>
      </w:pPr>
    </w:p>
    <w:p>
      <w:pPr>
        <w:spacing w:before="97"/>
        <w:ind w:left="506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УДК</w:t>
      </w:r>
      <w:r>
        <w:rPr>
          <w:b/>
          <w:color w:val="231F20"/>
          <w:spacing w:val="11"/>
          <w:sz w:val="20"/>
        </w:rPr>
        <w:t> </w:t>
      </w:r>
      <w:r>
        <w:rPr>
          <w:b/>
          <w:color w:val="231F20"/>
          <w:sz w:val="20"/>
        </w:rPr>
        <w:t>378.147(747)</w:t>
      </w:r>
    </w:p>
    <w:p>
      <w:pPr>
        <w:spacing w:before="17"/>
        <w:ind w:left="506" w:right="0" w:firstLine="0"/>
        <w:jc w:val="left"/>
        <w:rPr>
          <w:sz w:val="20"/>
        </w:rPr>
      </w:pPr>
      <w:r>
        <w:rPr>
          <w:i/>
          <w:color w:val="231F20"/>
          <w:sz w:val="20"/>
        </w:rPr>
        <w:t>Кирилл</w:t>
      </w:r>
      <w:r>
        <w:rPr>
          <w:i/>
          <w:color w:val="231F20"/>
          <w:spacing w:val="19"/>
          <w:sz w:val="20"/>
        </w:rPr>
        <w:t> </w:t>
      </w:r>
      <w:r>
        <w:rPr>
          <w:i/>
          <w:color w:val="231F20"/>
          <w:sz w:val="20"/>
        </w:rPr>
        <w:t>Алексеевич</w:t>
      </w:r>
      <w:r>
        <w:rPr>
          <w:i/>
          <w:color w:val="231F20"/>
          <w:spacing w:val="19"/>
          <w:sz w:val="20"/>
        </w:rPr>
        <w:t> </w:t>
      </w:r>
      <w:r>
        <w:rPr>
          <w:i/>
          <w:color w:val="231F20"/>
          <w:sz w:val="20"/>
        </w:rPr>
        <w:t>Алферовский</w:t>
      </w:r>
      <w:r>
        <w:rPr>
          <w:color w:val="231F20"/>
          <w:sz w:val="20"/>
        </w:rPr>
        <w:t>,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ассистент,</w:t>
      </w:r>
    </w:p>
    <w:p>
      <w:pPr>
        <w:spacing w:line="256" w:lineRule="auto" w:before="18"/>
        <w:ind w:left="506" w:right="0" w:firstLine="0"/>
        <w:jc w:val="left"/>
        <w:rPr>
          <w:sz w:val="20"/>
        </w:rPr>
      </w:pPr>
      <w:r>
        <w:rPr>
          <w:i/>
          <w:color w:val="231F20"/>
          <w:sz w:val="20"/>
        </w:rPr>
        <w:t>Светлана</w:t>
      </w:r>
      <w:r>
        <w:rPr>
          <w:i/>
          <w:color w:val="231F20"/>
          <w:spacing w:val="21"/>
          <w:sz w:val="20"/>
        </w:rPr>
        <w:t> </w:t>
      </w:r>
      <w:r>
        <w:rPr>
          <w:i/>
          <w:color w:val="231F20"/>
          <w:sz w:val="20"/>
        </w:rPr>
        <w:t>Владимировна</w:t>
      </w:r>
      <w:r>
        <w:rPr>
          <w:i/>
          <w:color w:val="231F20"/>
          <w:spacing w:val="22"/>
          <w:sz w:val="20"/>
        </w:rPr>
        <w:t> </w:t>
      </w:r>
      <w:r>
        <w:rPr>
          <w:i/>
          <w:color w:val="231F20"/>
          <w:sz w:val="20"/>
        </w:rPr>
        <w:t>Витковская</w:t>
      </w:r>
      <w:r>
        <w:rPr>
          <w:color w:val="231F20"/>
          <w:sz w:val="20"/>
        </w:rPr>
        <w:t>,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ст.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преподаватель,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Евгения</w:t>
      </w:r>
      <w:r>
        <w:rPr>
          <w:i/>
          <w:color w:val="231F20"/>
          <w:spacing w:val="5"/>
          <w:sz w:val="20"/>
        </w:rPr>
        <w:t> </w:t>
      </w:r>
      <w:r>
        <w:rPr>
          <w:i/>
          <w:color w:val="231F20"/>
          <w:sz w:val="20"/>
        </w:rPr>
        <w:t>Павловна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Петрашень</w:t>
      </w:r>
      <w:r>
        <w:rPr>
          <w:color w:val="231F20"/>
          <w:sz w:val="20"/>
        </w:rPr>
        <w:t>,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ст.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преподаватель,</w:t>
      </w:r>
      <w:r>
        <w:rPr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Александра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Андреевна</w:t>
      </w:r>
      <w:r>
        <w:rPr>
          <w:i/>
          <w:color w:val="231F20"/>
          <w:spacing w:val="6"/>
          <w:sz w:val="20"/>
        </w:rPr>
        <w:t> </w:t>
      </w:r>
      <w:r>
        <w:rPr>
          <w:i/>
          <w:color w:val="231F20"/>
          <w:sz w:val="20"/>
        </w:rPr>
        <w:t>Толстова</w:t>
      </w:r>
      <w:r>
        <w:rPr>
          <w:color w:val="231F20"/>
          <w:sz w:val="20"/>
        </w:rPr>
        <w:t>,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ст.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преподаватель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(Санкт-Петербургский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line="256" w:lineRule="auto" w:before="4"/>
        <w:ind w:left="506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1"/>
          <w:sz w:val="20"/>
        </w:rPr>
        <w:t> </w:t>
      </w:r>
      <w:hyperlink r:id="rId528">
        <w:r>
          <w:rPr>
            <w:i/>
            <w:color w:val="231F20"/>
            <w:sz w:val="20"/>
          </w:rPr>
          <w:t>kirillalf@mail.ru</w:t>
        </w:r>
        <w:r>
          <w:rPr>
            <w:color w:val="231F20"/>
            <w:sz w:val="20"/>
          </w:rPr>
          <w:t>,</w:t>
        </w:r>
        <w:r>
          <w:rPr>
            <w:color w:val="231F20"/>
            <w:spacing w:val="1"/>
            <w:sz w:val="20"/>
          </w:rPr>
          <w:t> </w:t>
        </w:r>
      </w:hyperlink>
      <w:hyperlink r:id="rId529">
        <w:r>
          <w:rPr>
            <w:i/>
            <w:color w:val="231F20"/>
            <w:sz w:val="20"/>
          </w:rPr>
          <w:t>s.vitkovskaya@spbu.ru</w:t>
        </w:r>
        <w:r>
          <w:rPr>
            <w:color w:val="231F20"/>
            <w:sz w:val="20"/>
          </w:rPr>
          <w:t>,</w:t>
        </w:r>
      </w:hyperlink>
      <w:r>
        <w:rPr>
          <w:color w:val="231F20"/>
          <w:spacing w:val="-47"/>
          <w:sz w:val="20"/>
        </w:rPr>
        <w:t> </w:t>
      </w:r>
      <w:hyperlink r:id="rId530">
        <w:r>
          <w:rPr>
            <w:i/>
            <w:color w:val="231F20"/>
            <w:w w:val="105"/>
            <w:sz w:val="20"/>
          </w:rPr>
          <w:t>e.petrashen@spbu.ru</w:t>
        </w:r>
        <w:r>
          <w:rPr>
            <w:color w:val="231F20"/>
            <w:w w:val="105"/>
            <w:sz w:val="20"/>
          </w:rPr>
          <w:t>,</w:t>
        </w:r>
        <w:r>
          <w:rPr>
            <w:color w:val="231F20"/>
            <w:spacing w:val="-7"/>
            <w:w w:val="105"/>
            <w:sz w:val="20"/>
          </w:rPr>
          <w:t> </w:t>
        </w:r>
      </w:hyperlink>
      <w:hyperlink r:id="rId112">
        <w:r>
          <w:rPr>
            <w:i/>
            <w:color w:val="231F20"/>
            <w:w w:val="105"/>
            <w:sz w:val="20"/>
          </w:rPr>
          <w:t>a.tolstova@spbu.ru</w:t>
        </w:r>
      </w:hyperlink>
    </w:p>
    <w:p>
      <w:pPr>
        <w:spacing w:line="240" w:lineRule="auto" w:before="11"/>
        <w:rPr>
          <w:i/>
          <w:sz w:val="29"/>
        </w:rPr>
      </w:pPr>
      <w:r>
        <w:rPr/>
        <w:br w:type="column"/>
      </w:r>
      <w:r>
        <w:rPr>
          <w:i/>
          <w:sz w:val="29"/>
        </w:rPr>
      </w:r>
    </w:p>
    <w:p>
      <w:pPr>
        <w:spacing w:line="256" w:lineRule="auto" w:before="0"/>
        <w:ind w:left="285" w:right="161" w:firstLine="1076"/>
        <w:jc w:val="right"/>
        <w:rPr>
          <w:sz w:val="20"/>
        </w:rPr>
      </w:pPr>
      <w:r>
        <w:rPr>
          <w:i/>
          <w:color w:val="231F20"/>
          <w:sz w:val="20"/>
        </w:rPr>
        <w:t>Kirill</w:t>
      </w:r>
      <w:r>
        <w:rPr>
          <w:i/>
          <w:color w:val="231F20"/>
          <w:spacing w:val="19"/>
          <w:sz w:val="20"/>
        </w:rPr>
        <w:t> </w:t>
      </w:r>
      <w:r>
        <w:rPr>
          <w:i/>
          <w:color w:val="231F20"/>
          <w:sz w:val="20"/>
        </w:rPr>
        <w:t>Alekseevich</w:t>
      </w:r>
      <w:r>
        <w:rPr>
          <w:i/>
          <w:color w:val="231F20"/>
          <w:spacing w:val="19"/>
          <w:sz w:val="20"/>
        </w:rPr>
        <w:t> </w:t>
      </w:r>
      <w:r>
        <w:rPr>
          <w:i/>
          <w:color w:val="231F20"/>
          <w:sz w:val="20"/>
        </w:rPr>
        <w:t>Alferovsky</w:t>
      </w:r>
      <w:r>
        <w:rPr>
          <w:color w:val="231F20"/>
          <w:sz w:val="20"/>
        </w:rPr>
        <w:t>,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Assistant,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Svetlana</w:t>
      </w:r>
      <w:r>
        <w:rPr>
          <w:i/>
          <w:color w:val="231F20"/>
          <w:spacing w:val="20"/>
          <w:sz w:val="20"/>
        </w:rPr>
        <w:t> </w:t>
      </w:r>
      <w:r>
        <w:rPr>
          <w:i/>
          <w:color w:val="231F20"/>
          <w:sz w:val="20"/>
        </w:rPr>
        <w:t>Vladimirovna</w:t>
      </w:r>
      <w:r>
        <w:rPr>
          <w:i/>
          <w:color w:val="231F20"/>
          <w:spacing w:val="20"/>
          <w:sz w:val="20"/>
        </w:rPr>
        <w:t> </w:t>
      </w:r>
      <w:r>
        <w:rPr>
          <w:i/>
          <w:color w:val="231F20"/>
          <w:sz w:val="20"/>
        </w:rPr>
        <w:t>Vitkovskaya</w:t>
      </w:r>
      <w:r>
        <w:rPr>
          <w:color w:val="231F20"/>
          <w:sz w:val="20"/>
        </w:rPr>
        <w:t>,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Senior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Lecturer,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w w:val="105"/>
          <w:sz w:val="20"/>
        </w:rPr>
        <w:t>Evgeniia Pavlovna Petrashen</w:t>
      </w:r>
      <w:r>
        <w:rPr>
          <w:color w:val="231F20"/>
          <w:w w:val="105"/>
          <w:sz w:val="20"/>
        </w:rPr>
        <w:t>, Senior Lecturer,</w:t>
      </w:r>
      <w:r>
        <w:rPr>
          <w:color w:val="231F20"/>
          <w:spacing w:val="1"/>
          <w:w w:val="105"/>
          <w:sz w:val="20"/>
        </w:rPr>
        <w:t> </w:t>
      </w:r>
      <w:r>
        <w:rPr>
          <w:i/>
          <w:color w:val="231F20"/>
          <w:spacing w:val="-2"/>
          <w:w w:val="105"/>
          <w:sz w:val="20"/>
        </w:rPr>
        <w:t>Aleksandra Andreevna </w:t>
      </w:r>
      <w:r>
        <w:rPr>
          <w:i/>
          <w:color w:val="231F20"/>
          <w:spacing w:val="-1"/>
          <w:w w:val="105"/>
          <w:sz w:val="20"/>
        </w:rPr>
        <w:t>Tolstova</w:t>
      </w:r>
      <w:r>
        <w:rPr>
          <w:color w:val="231F20"/>
          <w:spacing w:val="-1"/>
          <w:w w:val="105"/>
          <w:sz w:val="20"/>
        </w:rPr>
        <w:t>, Senior Lecturer,</w:t>
      </w:r>
      <w:r>
        <w:rPr>
          <w:color w:val="231F20"/>
          <w:w w:val="105"/>
          <w:sz w:val="20"/>
        </w:rPr>
        <w:t> (Saint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Petersburg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State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University)</w:t>
      </w:r>
    </w:p>
    <w:p>
      <w:pPr>
        <w:spacing w:line="256" w:lineRule="auto" w:before="5"/>
        <w:ind w:left="1143" w:right="161" w:hanging="658"/>
        <w:jc w:val="righ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1"/>
          <w:sz w:val="20"/>
        </w:rPr>
        <w:t> </w:t>
      </w:r>
      <w:hyperlink r:id="rId528">
        <w:r>
          <w:rPr>
            <w:i/>
            <w:color w:val="231F20"/>
            <w:sz w:val="20"/>
          </w:rPr>
          <w:t>kirillalf@mail.ru</w:t>
        </w:r>
        <w:r>
          <w:rPr>
            <w:color w:val="231F20"/>
            <w:sz w:val="20"/>
          </w:rPr>
          <w:t>,</w:t>
        </w:r>
        <w:r>
          <w:rPr>
            <w:color w:val="231F20"/>
            <w:spacing w:val="1"/>
            <w:sz w:val="20"/>
          </w:rPr>
          <w:t> </w:t>
        </w:r>
      </w:hyperlink>
      <w:hyperlink r:id="rId529">
        <w:r>
          <w:rPr>
            <w:i/>
            <w:color w:val="231F20"/>
            <w:sz w:val="20"/>
          </w:rPr>
          <w:t>s.vitkovskaya@spbu.ru</w:t>
        </w:r>
        <w:r>
          <w:rPr>
            <w:color w:val="231F20"/>
            <w:sz w:val="20"/>
          </w:rPr>
          <w:t>,</w:t>
        </w:r>
      </w:hyperlink>
      <w:r>
        <w:rPr>
          <w:color w:val="231F20"/>
          <w:spacing w:val="-47"/>
          <w:sz w:val="20"/>
        </w:rPr>
        <w:t> </w:t>
      </w:r>
      <w:hyperlink r:id="rId530">
        <w:r>
          <w:rPr>
            <w:i/>
            <w:color w:val="231F20"/>
            <w:sz w:val="20"/>
          </w:rPr>
          <w:t>e.petrashen@spbu.ru</w:t>
        </w:r>
        <w:r>
          <w:rPr>
            <w:color w:val="231F20"/>
            <w:sz w:val="20"/>
          </w:rPr>
          <w:t>,</w:t>
        </w:r>
        <w:r>
          <w:rPr>
            <w:color w:val="231F20"/>
            <w:spacing w:val="85"/>
            <w:sz w:val="20"/>
          </w:rPr>
          <w:t> </w:t>
        </w:r>
      </w:hyperlink>
      <w:hyperlink r:id="rId112">
        <w:r>
          <w:rPr>
            <w:i/>
            <w:color w:val="231F20"/>
            <w:sz w:val="20"/>
          </w:rPr>
          <w:t>a.tolstova@spbu.ru</w:t>
        </w:r>
      </w:hyperlink>
    </w:p>
    <w:p>
      <w:pPr>
        <w:spacing w:after="0" w:line="256" w:lineRule="auto"/>
        <w:jc w:val="right"/>
        <w:rPr>
          <w:sz w:val="20"/>
        </w:rPr>
        <w:sectPr>
          <w:type w:val="continuous"/>
          <w:pgSz w:w="11910" w:h="16840"/>
          <w:pgMar w:header="0" w:footer="732" w:top="0" w:bottom="0" w:left="800" w:right="800"/>
          <w:cols w:num="2" w:equalWidth="0">
            <w:col w:w="5466" w:space="40"/>
            <w:col w:w="4804"/>
          </w:cols>
        </w:sectPr>
      </w:pPr>
    </w:p>
    <w:p>
      <w:pPr>
        <w:pStyle w:val="BodyText"/>
        <w:jc w:val="left"/>
        <w:rPr>
          <w:i/>
          <w:sz w:val="20"/>
        </w:rPr>
      </w:pPr>
    </w:p>
    <w:p>
      <w:pPr>
        <w:pStyle w:val="BodyText"/>
        <w:spacing w:before="1"/>
        <w:jc w:val="left"/>
        <w:rPr>
          <w:i/>
          <w:sz w:val="19"/>
        </w:rPr>
      </w:pPr>
    </w:p>
    <w:p>
      <w:pPr>
        <w:pStyle w:val="Heading1"/>
        <w:spacing w:line="249" w:lineRule="auto"/>
        <w:ind w:left="870" w:right="510"/>
      </w:pPr>
      <w:r>
        <w:rPr>
          <w:color w:val="231F20"/>
          <w:spacing w:val="-3"/>
        </w:rPr>
        <w:t>МЕТОДИКА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РАБОТЫ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ОБРАЗОВАТЕЛЬНЫМИ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ПРОСТРАНСТВАМИ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СПБГУ</w:t>
      </w:r>
      <w:r>
        <w:rPr>
          <w:color w:val="231F20"/>
          <w:spacing w:val="-57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ПРИМЕРЕ ВОСТОЧНЫХ КАБИНЕТОВ</w:t>
      </w:r>
    </w:p>
    <w:p>
      <w:pPr>
        <w:pStyle w:val="BodyText"/>
        <w:spacing w:line="249" w:lineRule="auto" w:before="228"/>
        <w:ind w:left="683" w:right="316"/>
        <w:jc w:val="center"/>
      </w:pPr>
      <w:r>
        <w:rPr>
          <w:color w:val="231F20"/>
        </w:rPr>
        <w:t>METHODS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INTERACTION</w:t>
      </w:r>
      <w:r>
        <w:rPr>
          <w:color w:val="231F20"/>
          <w:spacing w:val="-9"/>
        </w:rPr>
        <w:t> </w:t>
      </w:r>
      <w:r>
        <w:rPr>
          <w:color w:val="231F20"/>
        </w:rPr>
        <w:t>WITH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SPBU</w:t>
      </w:r>
      <w:r>
        <w:rPr>
          <w:color w:val="231F20"/>
          <w:spacing w:val="-6"/>
        </w:rPr>
        <w:t> </w:t>
      </w:r>
      <w:r>
        <w:rPr>
          <w:color w:val="231F20"/>
        </w:rPr>
        <w:t>EDUCATIONAL</w:t>
      </w:r>
      <w:r>
        <w:rPr>
          <w:color w:val="231F20"/>
          <w:spacing w:val="-13"/>
        </w:rPr>
        <w:t> </w:t>
      </w:r>
      <w:r>
        <w:rPr>
          <w:color w:val="231F20"/>
        </w:rPr>
        <w:t>ENVIRONMENT</w:t>
      </w:r>
      <w:r>
        <w:rPr>
          <w:color w:val="231F20"/>
          <w:spacing w:val="-57"/>
        </w:rPr>
        <w:t> </w:t>
      </w:r>
      <w:r>
        <w:rPr>
          <w:color w:val="231F20"/>
        </w:rPr>
        <w:t>ON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EXAMPLES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ORIENTAL</w:t>
      </w:r>
      <w:r>
        <w:rPr>
          <w:color w:val="231F20"/>
          <w:spacing w:val="-10"/>
        </w:rPr>
        <w:t> </w:t>
      </w:r>
      <w:r>
        <w:rPr>
          <w:color w:val="231F20"/>
        </w:rPr>
        <w:t>PARLOURS</w:t>
      </w:r>
    </w:p>
    <w:p>
      <w:pPr>
        <w:pStyle w:val="BodyText"/>
        <w:spacing w:line="249" w:lineRule="auto" w:before="229"/>
        <w:ind w:left="506" w:right="142" w:firstLine="396"/>
      </w:pPr>
      <w:r>
        <w:rPr>
          <w:color w:val="231F20"/>
        </w:rPr>
        <w:t>Развитие</w:t>
      </w:r>
      <w:r>
        <w:rPr>
          <w:color w:val="231F20"/>
          <w:spacing w:val="-7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обучения,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особого</w:t>
      </w:r>
      <w:r>
        <w:rPr>
          <w:color w:val="231F20"/>
          <w:spacing w:val="-5"/>
        </w:rPr>
        <w:t> </w:t>
      </w:r>
      <w:r>
        <w:rPr>
          <w:color w:val="231F20"/>
        </w:rPr>
        <w:t>типа</w:t>
      </w:r>
      <w:r>
        <w:rPr>
          <w:color w:val="231F20"/>
          <w:spacing w:val="-6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5"/>
        </w:rPr>
        <w:t> </w:t>
      </w:r>
      <w:r>
        <w:rPr>
          <w:color w:val="231F20"/>
        </w:rPr>
        <w:t>объектов,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реали-</w:t>
      </w:r>
      <w:r>
        <w:rPr>
          <w:color w:val="231F20"/>
          <w:spacing w:val="-57"/>
        </w:rPr>
        <w:t> </w:t>
      </w:r>
      <w:r>
        <w:rPr>
          <w:color w:val="231F20"/>
        </w:rPr>
        <w:t>зации</w:t>
      </w:r>
      <w:r>
        <w:rPr>
          <w:color w:val="231F20"/>
          <w:spacing w:val="-8"/>
        </w:rPr>
        <w:t> </w:t>
      </w:r>
      <w:r>
        <w:rPr>
          <w:color w:val="231F20"/>
        </w:rPr>
        <w:t>образовательной</w:t>
      </w:r>
      <w:r>
        <w:rPr>
          <w:color w:val="231F20"/>
          <w:spacing w:val="-8"/>
        </w:rPr>
        <w:t> </w:t>
      </w:r>
      <w:r>
        <w:rPr>
          <w:color w:val="231F20"/>
        </w:rPr>
        <w:t>программы</w:t>
      </w:r>
      <w:r>
        <w:rPr>
          <w:color w:val="231F20"/>
          <w:spacing w:val="-8"/>
        </w:rPr>
        <w:t> </w:t>
      </w:r>
      <w:r>
        <w:rPr>
          <w:color w:val="231F20"/>
        </w:rPr>
        <w:t>Дизайн</w:t>
      </w:r>
      <w:r>
        <w:rPr>
          <w:color w:val="231F20"/>
          <w:spacing w:val="-8"/>
        </w:rPr>
        <w:t> </w:t>
      </w:r>
      <w:r>
        <w:rPr>
          <w:color w:val="231F20"/>
        </w:rPr>
        <w:t>среды</w:t>
      </w:r>
      <w:r>
        <w:rPr>
          <w:color w:val="231F20"/>
          <w:spacing w:val="-8"/>
        </w:rPr>
        <w:t> </w:t>
      </w:r>
      <w:r>
        <w:rPr>
          <w:color w:val="231F20"/>
        </w:rPr>
        <w:t>СПбГУ,</w:t>
      </w:r>
      <w:r>
        <w:rPr>
          <w:color w:val="231F20"/>
          <w:spacing w:val="-8"/>
        </w:rPr>
        <w:t> </w:t>
      </w:r>
      <w:r>
        <w:rPr>
          <w:color w:val="231F20"/>
        </w:rPr>
        <w:t>выделяется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особое</w:t>
      </w:r>
      <w:r>
        <w:rPr>
          <w:color w:val="231F20"/>
          <w:spacing w:val="-8"/>
        </w:rPr>
        <w:t> </w:t>
      </w:r>
      <w:r>
        <w:rPr>
          <w:color w:val="231F20"/>
        </w:rPr>
        <w:t>направление</w:t>
      </w:r>
      <w:r>
        <w:rPr>
          <w:color w:val="231F20"/>
          <w:spacing w:val="-58"/>
        </w:rPr>
        <w:t> </w:t>
      </w:r>
      <w:r>
        <w:rPr>
          <w:color w:val="231F20"/>
        </w:rPr>
        <w:t>деятельности. Примером методики является поэтапная работа над созданием представитель-</w:t>
      </w:r>
      <w:r>
        <w:rPr>
          <w:color w:val="231F20"/>
          <w:spacing w:val="1"/>
        </w:rPr>
        <w:t> </w:t>
      </w:r>
      <w:r>
        <w:rPr>
          <w:color w:val="231F20"/>
        </w:rPr>
        <w:t>ских кабинетов Восточного факультета на средства грантов организаций-партнёров. Данная</w:t>
      </w:r>
      <w:r>
        <w:rPr>
          <w:color w:val="231F20"/>
          <w:spacing w:val="1"/>
        </w:rPr>
        <w:t> </w:t>
      </w:r>
      <w:r>
        <w:rPr>
          <w:color w:val="231F20"/>
        </w:rPr>
        <w:t>методика продемонстрирована на примере Тайского, Японского и Китайского кабинетов, вы-</w:t>
      </w:r>
      <w:r>
        <w:rPr>
          <w:color w:val="231F20"/>
          <w:spacing w:val="-57"/>
        </w:rPr>
        <w:t> </w:t>
      </w:r>
      <w:r>
        <w:rPr>
          <w:color w:val="231F20"/>
        </w:rPr>
        <w:t>полненных за период 2012–2019 годы. Результаты работы имеют как прикладное, так и тео-</w:t>
      </w:r>
      <w:r>
        <w:rPr>
          <w:color w:val="231F20"/>
          <w:spacing w:val="1"/>
        </w:rPr>
        <w:t> </w:t>
      </w:r>
      <w:r>
        <w:rPr>
          <w:color w:val="231F20"/>
        </w:rPr>
        <w:t>ретическое</w:t>
      </w:r>
      <w:r>
        <w:rPr>
          <w:color w:val="231F20"/>
          <w:spacing w:val="-4"/>
        </w:rPr>
        <w:t> </w:t>
      </w:r>
      <w:r>
        <w:rPr>
          <w:color w:val="231F20"/>
        </w:rPr>
        <w:t>значение,</w:t>
      </w:r>
      <w:r>
        <w:rPr>
          <w:color w:val="231F20"/>
          <w:spacing w:val="-4"/>
        </w:rPr>
        <w:t> </w:t>
      </w:r>
      <w:r>
        <w:rPr>
          <w:color w:val="231F20"/>
        </w:rPr>
        <w:t>благодаря</w:t>
      </w:r>
      <w:r>
        <w:rPr>
          <w:color w:val="231F20"/>
          <w:spacing w:val="-3"/>
        </w:rPr>
        <w:t> </w:t>
      </w:r>
      <w:r>
        <w:rPr>
          <w:color w:val="231F20"/>
        </w:rPr>
        <w:t>совершенствованию</w:t>
      </w:r>
      <w:r>
        <w:rPr>
          <w:color w:val="231F20"/>
          <w:spacing w:val="-4"/>
        </w:rPr>
        <w:t> </w:t>
      </w:r>
      <w:r>
        <w:rPr>
          <w:color w:val="231F20"/>
        </w:rPr>
        <w:t>методики</w:t>
      </w:r>
      <w:r>
        <w:rPr>
          <w:color w:val="231F20"/>
          <w:spacing w:val="-3"/>
        </w:rPr>
        <w:t> </w:t>
      </w:r>
      <w:r>
        <w:rPr>
          <w:color w:val="231F20"/>
        </w:rPr>
        <w:t>обучения</w:t>
      </w:r>
      <w:r>
        <w:rPr>
          <w:color w:val="231F20"/>
          <w:spacing w:val="-4"/>
        </w:rPr>
        <w:t> </w:t>
      </w:r>
      <w:r>
        <w:rPr>
          <w:color w:val="231F20"/>
        </w:rPr>
        <w:t>дизайнеров</w:t>
      </w:r>
      <w:r>
        <w:rPr>
          <w:color w:val="231F20"/>
          <w:spacing w:val="-3"/>
        </w:rPr>
        <w:t> </w:t>
      </w:r>
      <w:r>
        <w:rPr>
          <w:color w:val="231F20"/>
        </w:rPr>
        <w:t>среды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7"/>
        </w:rPr>
        <w:t> </w:t>
      </w:r>
      <w:r>
        <w:rPr>
          <w:color w:val="231F20"/>
        </w:rPr>
        <w:t>основе реального проектного процесса под руководством преподавателей и для нужд универ-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ситета,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создаёт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условия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прохождения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студентами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«клинической»</w:t>
      </w:r>
      <w:r>
        <w:rPr>
          <w:color w:val="231F20"/>
          <w:spacing w:val="-14"/>
        </w:rPr>
        <w:t> </w:t>
      </w:r>
      <w:r>
        <w:rPr>
          <w:color w:val="231F20"/>
        </w:rPr>
        <w:t>практики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базе</w:t>
      </w:r>
      <w:r>
        <w:rPr>
          <w:color w:val="231F20"/>
          <w:spacing w:val="-14"/>
        </w:rPr>
        <w:t> </w:t>
      </w:r>
      <w:r>
        <w:rPr>
          <w:color w:val="231F20"/>
        </w:rPr>
        <w:t>род-</w:t>
      </w:r>
      <w:r>
        <w:rPr>
          <w:color w:val="231F20"/>
          <w:spacing w:val="-57"/>
        </w:rPr>
        <w:t> </w:t>
      </w:r>
      <w:r>
        <w:rPr>
          <w:color w:val="231F20"/>
        </w:rPr>
        <w:t>ного университета с вовлечением всех стейкхолдеров проектной деятельности и итогом рабо-</w:t>
      </w:r>
      <w:r>
        <w:rPr>
          <w:color w:val="231F20"/>
          <w:spacing w:val="-57"/>
        </w:rPr>
        <w:t> </w:t>
      </w:r>
      <w:r>
        <w:rPr>
          <w:color w:val="231F20"/>
        </w:rPr>
        <w:t>ты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виде</w:t>
      </w:r>
      <w:r>
        <w:rPr>
          <w:color w:val="231F20"/>
          <w:spacing w:val="-1"/>
        </w:rPr>
        <w:t> </w:t>
      </w:r>
      <w:r>
        <w:rPr>
          <w:color w:val="231F20"/>
        </w:rPr>
        <w:t>внедрения проекта.</w:t>
      </w:r>
    </w:p>
    <w:p>
      <w:pPr>
        <w:pStyle w:val="BodyText"/>
        <w:spacing w:line="249" w:lineRule="auto" w:before="11"/>
        <w:ind w:left="506" w:right="145" w:firstLine="396"/>
      </w:pPr>
      <w:r>
        <w:rPr>
          <w:i/>
          <w:color w:val="231F20"/>
        </w:rPr>
        <w:t>Ключевые слова</w:t>
      </w:r>
      <w:r>
        <w:rPr>
          <w:color w:val="231F20"/>
        </w:rPr>
        <w:t>: дизайн среды, образовательный пространства, восточный кабинеты, ди-</w:t>
      </w:r>
      <w:r>
        <w:rPr>
          <w:color w:val="231F20"/>
          <w:spacing w:val="1"/>
        </w:rPr>
        <w:t> </w:t>
      </w:r>
      <w:r>
        <w:rPr>
          <w:color w:val="231F20"/>
        </w:rPr>
        <w:t>зайн-методика,</w:t>
      </w:r>
      <w:r>
        <w:rPr>
          <w:color w:val="231F20"/>
          <w:spacing w:val="-1"/>
        </w:rPr>
        <w:t> </w:t>
      </w:r>
      <w:r>
        <w:rPr>
          <w:color w:val="231F20"/>
        </w:rPr>
        <w:t>«клиническая» практика.</w:t>
      </w:r>
    </w:p>
    <w:p>
      <w:pPr>
        <w:pStyle w:val="BodyText"/>
        <w:spacing w:before="2"/>
        <w:jc w:val="left"/>
        <w:rPr>
          <w:sz w:val="25"/>
        </w:rPr>
      </w:pPr>
    </w:p>
    <w:p>
      <w:pPr>
        <w:pStyle w:val="BodyText"/>
        <w:spacing w:line="249" w:lineRule="auto"/>
        <w:ind w:left="506" w:right="143" w:firstLine="396"/>
        <w:jc w:val="right"/>
      </w:pPr>
      <w:r>
        <w:rPr>
          <w:color w:val="231F20"/>
        </w:rPr>
        <w:t>Redevelopment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spaces</w:t>
      </w:r>
      <w:r>
        <w:rPr>
          <w:color w:val="231F20"/>
          <w:spacing w:val="-10"/>
        </w:rPr>
        <w:t> </w:t>
      </w:r>
      <w:r>
        <w:rPr>
          <w:color w:val="231F20"/>
        </w:rPr>
        <w:t>for</w:t>
      </w:r>
      <w:r>
        <w:rPr>
          <w:color w:val="231F20"/>
          <w:spacing w:val="-10"/>
        </w:rPr>
        <w:t> </w:t>
      </w:r>
      <w:r>
        <w:rPr>
          <w:color w:val="231F20"/>
        </w:rPr>
        <w:t>learning,</w:t>
      </w:r>
      <w:r>
        <w:rPr>
          <w:color w:val="231F20"/>
          <w:spacing w:val="-10"/>
        </w:rPr>
        <w:t> </w:t>
      </w:r>
      <w:r>
        <w:rPr>
          <w:color w:val="231F20"/>
        </w:rPr>
        <w:t>as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special</w:t>
      </w:r>
      <w:r>
        <w:rPr>
          <w:color w:val="231F20"/>
          <w:spacing w:val="-10"/>
        </w:rPr>
        <w:t> </w:t>
      </w:r>
      <w:r>
        <w:rPr>
          <w:color w:val="231F20"/>
        </w:rPr>
        <w:t>type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public</w:t>
      </w:r>
      <w:r>
        <w:rPr>
          <w:color w:val="231F20"/>
          <w:spacing w:val="-10"/>
        </w:rPr>
        <w:t> </w:t>
      </w:r>
      <w:r>
        <w:rPr>
          <w:color w:val="231F20"/>
        </w:rPr>
        <w:t>facilities,</w:t>
      </w:r>
      <w:r>
        <w:rPr>
          <w:color w:val="231F20"/>
          <w:spacing w:val="-10"/>
        </w:rPr>
        <w:t> </w:t>
      </w:r>
      <w:r>
        <w:rPr>
          <w:color w:val="231F20"/>
        </w:rPr>
        <w:t>in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implementation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15"/>
        </w:rPr>
        <w:t> </w:t>
      </w:r>
      <w:r>
        <w:rPr>
          <w:color w:val="231F20"/>
        </w:rPr>
        <w:t>the</w:t>
      </w:r>
      <w:r>
        <w:rPr>
          <w:color w:val="231F20"/>
          <w:spacing w:val="15"/>
        </w:rPr>
        <w:t> </w:t>
      </w:r>
      <w:r>
        <w:rPr>
          <w:color w:val="231F20"/>
        </w:rPr>
        <w:t>educational</w:t>
      </w:r>
      <w:r>
        <w:rPr>
          <w:color w:val="231F20"/>
          <w:spacing w:val="16"/>
        </w:rPr>
        <w:t> </w:t>
      </w:r>
      <w:r>
        <w:rPr>
          <w:color w:val="231F20"/>
        </w:rPr>
        <w:t>program</w:t>
      </w:r>
      <w:r>
        <w:rPr>
          <w:color w:val="231F20"/>
          <w:spacing w:val="15"/>
        </w:rPr>
        <w:t> </w:t>
      </w:r>
      <w:r>
        <w:rPr>
          <w:color w:val="231F20"/>
        </w:rPr>
        <w:t>Environmental</w:t>
      </w:r>
      <w:r>
        <w:rPr>
          <w:color w:val="231F20"/>
          <w:spacing w:val="16"/>
        </w:rPr>
        <w:t> </w:t>
      </w:r>
      <w:r>
        <w:rPr>
          <w:color w:val="231F20"/>
        </w:rPr>
        <w:t>Design</w:t>
      </w:r>
      <w:r>
        <w:rPr>
          <w:color w:val="231F20"/>
          <w:spacing w:val="15"/>
        </w:rPr>
        <w:t> </w:t>
      </w:r>
      <w:r>
        <w:rPr>
          <w:color w:val="231F20"/>
        </w:rPr>
        <w:t>at</w:t>
      </w:r>
      <w:r>
        <w:rPr>
          <w:color w:val="231F20"/>
          <w:spacing w:val="15"/>
        </w:rPr>
        <w:t> </w:t>
      </w:r>
      <w:r>
        <w:rPr>
          <w:color w:val="231F20"/>
        </w:rPr>
        <w:t>St.</w:t>
      </w:r>
      <w:r>
        <w:rPr>
          <w:color w:val="231F20"/>
          <w:spacing w:val="16"/>
        </w:rPr>
        <w:t> </w:t>
      </w:r>
      <w:r>
        <w:rPr>
          <w:color w:val="231F20"/>
        </w:rPr>
        <w:t>Petersburg</w:t>
      </w:r>
      <w:r>
        <w:rPr>
          <w:color w:val="231F20"/>
          <w:spacing w:val="15"/>
        </w:rPr>
        <w:t> </w:t>
      </w:r>
      <w:r>
        <w:rPr>
          <w:color w:val="231F20"/>
        </w:rPr>
        <w:t>State</w:t>
      </w:r>
      <w:r>
        <w:rPr>
          <w:color w:val="231F20"/>
          <w:spacing w:val="16"/>
        </w:rPr>
        <w:t> </w:t>
      </w:r>
      <w:r>
        <w:rPr>
          <w:color w:val="231F20"/>
        </w:rPr>
        <w:t>University,</w:t>
      </w:r>
      <w:r>
        <w:rPr>
          <w:color w:val="231F20"/>
          <w:spacing w:val="15"/>
        </w:rPr>
        <w:t> </w:t>
      </w:r>
      <w:r>
        <w:rPr>
          <w:color w:val="231F20"/>
        </w:rPr>
        <w:t>stands</w:t>
      </w:r>
      <w:r>
        <w:rPr>
          <w:color w:val="231F20"/>
          <w:spacing w:val="15"/>
        </w:rPr>
        <w:t> </w:t>
      </w:r>
      <w:r>
        <w:rPr>
          <w:color w:val="231F20"/>
        </w:rPr>
        <w:t>out</w:t>
      </w:r>
      <w:r>
        <w:rPr>
          <w:color w:val="231F20"/>
          <w:spacing w:val="16"/>
        </w:rPr>
        <w:t> </w:t>
      </w:r>
      <w:r>
        <w:rPr>
          <w:color w:val="231F20"/>
        </w:rPr>
        <w:t>as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-1"/>
          <w:w w:val="95"/>
        </w:rPr>
        <w:t> </w:t>
      </w:r>
      <w:r>
        <w:rPr>
          <w:color w:val="231F20"/>
          <w:w w:val="95"/>
        </w:rPr>
        <w:t>special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area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activity.</w:t>
      </w:r>
      <w:r>
        <w:rPr>
          <w:color w:val="231F20"/>
          <w:spacing w:val="-17"/>
          <w:w w:val="95"/>
        </w:rPr>
        <w:t> </w:t>
      </w:r>
      <w:r>
        <w:rPr>
          <w:color w:val="231F20"/>
          <w:w w:val="95"/>
        </w:rPr>
        <w:t>An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example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methodology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phased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work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creation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SPBU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representative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parlours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Oriental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Faculty,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realized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with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support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from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partner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organizations. The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methodology is demonstrated by the examples of Thai, Japanese and Chinese cabinets, performed in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2012–2019. 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results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work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both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applied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theoretical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value,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thanks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improvement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of</w:t>
      </w:r>
      <w:r>
        <w:rPr>
          <w:color w:val="231F20"/>
          <w:spacing w:val="7"/>
        </w:rPr>
        <w:t> </w:t>
      </w:r>
      <w:r>
        <w:rPr>
          <w:color w:val="231F20"/>
        </w:rPr>
        <w:t>the</w:t>
      </w:r>
      <w:r>
        <w:rPr>
          <w:color w:val="231F20"/>
          <w:spacing w:val="8"/>
        </w:rPr>
        <w:t> </w:t>
      </w:r>
      <w:r>
        <w:rPr>
          <w:color w:val="231F20"/>
        </w:rPr>
        <w:t>training</w:t>
      </w:r>
      <w:r>
        <w:rPr>
          <w:color w:val="231F20"/>
          <w:spacing w:val="8"/>
        </w:rPr>
        <w:t> </w:t>
      </w:r>
      <w:r>
        <w:rPr>
          <w:color w:val="231F20"/>
        </w:rPr>
        <w:t>methodology</w:t>
      </w:r>
      <w:r>
        <w:rPr>
          <w:color w:val="231F20"/>
          <w:spacing w:val="8"/>
        </w:rPr>
        <w:t> </w:t>
      </w:r>
      <w:r>
        <w:rPr>
          <w:color w:val="231F20"/>
        </w:rPr>
        <w:t>for</w:t>
      </w:r>
      <w:r>
        <w:rPr>
          <w:color w:val="231F20"/>
          <w:spacing w:val="7"/>
        </w:rPr>
        <w:t> </w:t>
      </w:r>
      <w:r>
        <w:rPr>
          <w:color w:val="231F20"/>
        </w:rPr>
        <w:t>environmental</w:t>
      </w:r>
      <w:r>
        <w:rPr>
          <w:color w:val="231F20"/>
          <w:spacing w:val="8"/>
        </w:rPr>
        <w:t> </w:t>
      </w:r>
      <w:r>
        <w:rPr>
          <w:color w:val="231F20"/>
        </w:rPr>
        <w:t>designers</w:t>
      </w:r>
      <w:r>
        <w:rPr>
          <w:color w:val="231F20"/>
          <w:spacing w:val="9"/>
        </w:rPr>
        <w:t> </w:t>
      </w:r>
      <w:r>
        <w:rPr>
          <w:color w:val="231F20"/>
        </w:rPr>
        <w:t>at</w:t>
      </w:r>
      <w:r>
        <w:rPr>
          <w:color w:val="231F20"/>
          <w:spacing w:val="8"/>
        </w:rPr>
        <w:t> </w:t>
      </w:r>
      <w:r>
        <w:rPr>
          <w:color w:val="231F20"/>
        </w:rPr>
        <w:t>SPBU</w:t>
      </w:r>
      <w:r>
        <w:rPr>
          <w:color w:val="231F20"/>
          <w:spacing w:val="9"/>
        </w:rPr>
        <w:t> </w:t>
      </w:r>
      <w:r>
        <w:rPr>
          <w:color w:val="231F20"/>
        </w:rPr>
        <w:t>based</w:t>
      </w:r>
      <w:r>
        <w:rPr>
          <w:color w:val="231F20"/>
          <w:spacing w:val="8"/>
        </w:rPr>
        <w:t> </w:t>
      </w:r>
      <w:r>
        <w:rPr>
          <w:color w:val="231F20"/>
        </w:rPr>
        <w:t>on</w:t>
      </w:r>
      <w:r>
        <w:rPr>
          <w:color w:val="231F20"/>
          <w:spacing w:val="7"/>
        </w:rPr>
        <w:t> </w:t>
      </w:r>
      <w:r>
        <w:rPr>
          <w:color w:val="231F20"/>
        </w:rPr>
        <w:t>the</w:t>
      </w:r>
      <w:r>
        <w:rPr>
          <w:color w:val="231F20"/>
          <w:spacing w:val="8"/>
        </w:rPr>
        <w:t> </w:t>
      </w:r>
      <w:r>
        <w:rPr>
          <w:color w:val="231F20"/>
        </w:rPr>
        <w:t>participation</w:t>
      </w:r>
      <w:r>
        <w:rPr>
          <w:color w:val="231F20"/>
          <w:spacing w:val="9"/>
        </w:rPr>
        <w:t> </w:t>
      </w:r>
      <w:r>
        <w:rPr>
          <w:color w:val="231F20"/>
        </w:rPr>
        <w:t>in</w:t>
      </w:r>
      <w:r>
        <w:rPr>
          <w:color w:val="231F20"/>
          <w:spacing w:val="8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real</w:t>
      </w:r>
      <w:r>
        <w:rPr>
          <w:color w:val="231F20"/>
          <w:spacing w:val="-11"/>
        </w:rPr>
        <w:t> </w:t>
      </w:r>
      <w:r>
        <w:rPr>
          <w:color w:val="231F20"/>
        </w:rPr>
        <w:t>project</w:t>
      </w:r>
      <w:r>
        <w:rPr>
          <w:color w:val="231F20"/>
          <w:spacing w:val="-10"/>
        </w:rPr>
        <w:t> </w:t>
      </w:r>
      <w:r>
        <w:rPr>
          <w:color w:val="231F20"/>
        </w:rPr>
        <w:t>development</w:t>
      </w:r>
      <w:r>
        <w:rPr>
          <w:color w:val="231F20"/>
          <w:spacing w:val="-10"/>
        </w:rPr>
        <w:t> </w:t>
      </w:r>
      <w:r>
        <w:rPr>
          <w:color w:val="231F20"/>
        </w:rPr>
        <w:t>process</w:t>
      </w:r>
      <w:r>
        <w:rPr>
          <w:color w:val="231F20"/>
          <w:spacing w:val="-10"/>
        </w:rPr>
        <w:t> </w:t>
      </w:r>
      <w:r>
        <w:rPr>
          <w:color w:val="231F20"/>
        </w:rPr>
        <w:t>under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guidance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professors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for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needs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university,</w:t>
      </w:r>
      <w:r>
        <w:rPr>
          <w:color w:val="231F20"/>
          <w:spacing w:val="-57"/>
        </w:rPr>
        <w:t> </w:t>
      </w:r>
      <w:r>
        <w:rPr>
          <w:color w:val="231F20"/>
        </w:rPr>
        <w:t>which</w:t>
      </w:r>
      <w:r>
        <w:rPr>
          <w:color w:val="231F20"/>
          <w:spacing w:val="-10"/>
        </w:rPr>
        <w:t> </w:t>
      </w:r>
      <w:r>
        <w:rPr>
          <w:color w:val="231F20"/>
        </w:rPr>
        <w:t>creates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conditions</w:t>
      </w:r>
      <w:r>
        <w:rPr>
          <w:color w:val="231F20"/>
          <w:spacing w:val="-10"/>
        </w:rPr>
        <w:t> </w:t>
      </w:r>
      <w:r>
        <w:rPr>
          <w:color w:val="231F20"/>
        </w:rPr>
        <w:t>for</w:t>
      </w:r>
      <w:r>
        <w:rPr>
          <w:color w:val="231F20"/>
          <w:spacing w:val="-10"/>
        </w:rPr>
        <w:t> </w:t>
      </w:r>
      <w:r>
        <w:rPr>
          <w:color w:val="231F20"/>
        </w:rPr>
        <w:t>students</w:t>
      </w:r>
      <w:r>
        <w:rPr>
          <w:color w:val="231F20"/>
          <w:spacing w:val="41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undergo</w:t>
      </w:r>
      <w:r>
        <w:rPr>
          <w:color w:val="231F20"/>
          <w:spacing w:val="-9"/>
        </w:rPr>
        <w:t> </w:t>
      </w:r>
      <w:r>
        <w:rPr>
          <w:color w:val="231F20"/>
        </w:rPr>
        <w:t>“clinical”</w:t>
      </w:r>
      <w:r>
        <w:rPr>
          <w:color w:val="231F20"/>
          <w:spacing w:val="-10"/>
        </w:rPr>
        <w:t> </w:t>
      </w:r>
      <w:r>
        <w:rPr>
          <w:color w:val="231F20"/>
        </w:rPr>
        <w:t>practice</w:t>
      </w:r>
      <w:r>
        <w:rPr>
          <w:color w:val="231F20"/>
          <w:spacing w:val="-9"/>
        </w:rPr>
        <w:t> </w:t>
      </w:r>
      <w:r>
        <w:rPr>
          <w:color w:val="231F20"/>
        </w:rPr>
        <w:t>at</w:t>
      </w:r>
      <w:r>
        <w:rPr>
          <w:color w:val="231F20"/>
          <w:spacing w:val="-10"/>
        </w:rPr>
        <w:t> </w:t>
      </w:r>
      <w:r>
        <w:rPr>
          <w:color w:val="231F20"/>
        </w:rPr>
        <w:t>their</w:t>
      </w:r>
      <w:r>
        <w:rPr>
          <w:color w:val="231F20"/>
          <w:spacing w:val="-10"/>
        </w:rPr>
        <w:t> </w:t>
      </w:r>
      <w:r>
        <w:rPr>
          <w:color w:val="231F20"/>
        </w:rPr>
        <w:t>home</w:t>
      </w:r>
      <w:r>
        <w:rPr>
          <w:color w:val="231F20"/>
          <w:spacing w:val="-9"/>
        </w:rPr>
        <w:t> </w:t>
      </w:r>
      <w:r>
        <w:rPr>
          <w:color w:val="231F20"/>
        </w:rPr>
        <w:t>University</w:t>
      </w:r>
      <w:r>
        <w:rPr>
          <w:color w:val="231F20"/>
          <w:spacing w:val="-10"/>
        </w:rPr>
        <w:t> </w:t>
      </w:r>
      <w:r>
        <w:rPr>
          <w:color w:val="231F20"/>
        </w:rPr>
        <w:t>with</w:t>
      </w:r>
      <w:r>
        <w:rPr>
          <w:color w:val="231F20"/>
          <w:spacing w:val="-57"/>
        </w:rPr>
        <w:t> </w:t>
      </w:r>
      <w:r>
        <w:rPr>
          <w:color w:val="231F20"/>
        </w:rPr>
        <w:t>the</w:t>
      </w:r>
      <w:r>
        <w:rPr>
          <w:color w:val="231F20"/>
          <w:spacing w:val="-9"/>
        </w:rPr>
        <w:t> </w:t>
      </w:r>
      <w:r>
        <w:rPr>
          <w:color w:val="231F20"/>
        </w:rPr>
        <w:t>involvement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8"/>
        </w:rPr>
        <w:t> </w:t>
      </w:r>
      <w:r>
        <w:rPr>
          <w:color w:val="231F20"/>
        </w:rPr>
        <w:t>all</w:t>
      </w:r>
      <w:r>
        <w:rPr>
          <w:color w:val="231F20"/>
          <w:spacing w:val="-9"/>
        </w:rPr>
        <w:t> </w:t>
      </w:r>
      <w:r>
        <w:rPr>
          <w:color w:val="231F20"/>
        </w:rPr>
        <w:t>stakeholders</w:t>
      </w:r>
      <w:r>
        <w:rPr>
          <w:color w:val="231F20"/>
          <w:spacing w:val="44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project</w:t>
      </w:r>
      <w:r>
        <w:rPr>
          <w:color w:val="231F20"/>
          <w:spacing w:val="-8"/>
        </w:rPr>
        <w:t> </w:t>
      </w:r>
      <w:r>
        <w:rPr>
          <w:color w:val="231F20"/>
        </w:rPr>
        <w:t>activities</w:t>
      </w:r>
      <w:r>
        <w:rPr>
          <w:color w:val="231F20"/>
          <w:spacing w:val="-9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implementation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the</w:t>
      </w:r>
      <w:r>
        <w:rPr>
          <w:color w:val="231F20"/>
          <w:spacing w:val="-8"/>
        </w:rPr>
        <w:t> </w:t>
      </w:r>
      <w:r>
        <w:rPr>
          <w:color w:val="231F20"/>
        </w:rPr>
        <w:t>project</w:t>
      </w:r>
      <w:r>
        <w:rPr>
          <w:color w:val="231F20"/>
          <w:spacing w:val="-8"/>
        </w:rPr>
        <w:t> </w:t>
      </w:r>
      <w:r>
        <w:rPr>
          <w:color w:val="231F20"/>
        </w:rPr>
        <w:t>as</w:t>
      </w:r>
      <w:r>
        <w:rPr>
          <w:color w:val="231F20"/>
          <w:spacing w:val="-9"/>
        </w:rPr>
        <w:t> </w:t>
      </w:r>
      <w:r>
        <w:rPr>
          <w:color w:val="231F20"/>
        </w:rPr>
        <w:t>a</w:t>
      </w:r>
      <w:r>
        <w:rPr>
          <w:color w:val="231F20"/>
          <w:spacing w:val="-8"/>
        </w:rPr>
        <w:t> </w:t>
      </w:r>
      <w:r>
        <w:rPr>
          <w:color w:val="231F20"/>
        </w:rPr>
        <w:t>result.</w:t>
      </w:r>
      <w:r>
        <w:rPr>
          <w:color w:val="231F20"/>
          <w:spacing w:val="1"/>
        </w:rPr>
        <w:t> </w:t>
      </w:r>
      <w:r>
        <w:rPr>
          <w:i/>
          <w:color w:val="231F20"/>
          <w:spacing w:val="-1"/>
        </w:rPr>
        <w:t>Keywords</w:t>
      </w:r>
      <w:r>
        <w:rPr>
          <w:color w:val="231F20"/>
          <w:spacing w:val="-1"/>
        </w:rPr>
        <w:t>: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environmental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design,</w:t>
      </w:r>
      <w:r>
        <w:rPr>
          <w:color w:val="231F20"/>
          <w:spacing w:val="-14"/>
        </w:rPr>
        <w:t> </w:t>
      </w:r>
      <w:r>
        <w:rPr>
          <w:color w:val="231F20"/>
        </w:rPr>
        <w:t>educational</w:t>
      </w:r>
      <w:r>
        <w:rPr>
          <w:color w:val="231F20"/>
          <w:spacing w:val="-14"/>
        </w:rPr>
        <w:t> </w:t>
      </w:r>
      <w:r>
        <w:rPr>
          <w:color w:val="231F20"/>
        </w:rPr>
        <w:t>space,</w:t>
      </w:r>
      <w:r>
        <w:rPr>
          <w:color w:val="231F20"/>
          <w:spacing w:val="-13"/>
        </w:rPr>
        <w:t> </w:t>
      </w:r>
      <w:r>
        <w:rPr>
          <w:color w:val="231F20"/>
        </w:rPr>
        <w:t>oriental</w:t>
      </w:r>
      <w:r>
        <w:rPr>
          <w:color w:val="231F20"/>
          <w:spacing w:val="-14"/>
        </w:rPr>
        <w:t> </w:t>
      </w:r>
      <w:r>
        <w:rPr>
          <w:color w:val="231F20"/>
        </w:rPr>
        <w:t>parlours,</w:t>
      </w:r>
      <w:r>
        <w:rPr>
          <w:color w:val="231F20"/>
          <w:spacing w:val="-14"/>
        </w:rPr>
        <w:t> </w:t>
      </w:r>
      <w:r>
        <w:rPr>
          <w:color w:val="231F20"/>
        </w:rPr>
        <w:t>design</w:t>
      </w:r>
      <w:r>
        <w:rPr>
          <w:color w:val="231F20"/>
          <w:spacing w:val="-14"/>
        </w:rPr>
        <w:t> </w:t>
      </w:r>
      <w:r>
        <w:rPr>
          <w:color w:val="231F20"/>
        </w:rPr>
        <w:t>technique,</w:t>
      </w:r>
      <w:r>
        <w:rPr>
          <w:color w:val="231F20"/>
          <w:spacing w:val="-14"/>
        </w:rPr>
        <w:t> </w:t>
      </w:r>
      <w:r>
        <w:rPr>
          <w:color w:val="231F20"/>
        </w:rPr>
        <w:t>“clinical”</w:t>
      </w:r>
    </w:p>
    <w:p>
      <w:pPr>
        <w:pStyle w:val="BodyText"/>
        <w:spacing w:before="11"/>
        <w:ind w:left="506"/>
        <w:jc w:val="left"/>
      </w:pPr>
      <w:r>
        <w:rPr>
          <w:color w:val="231F20"/>
        </w:rPr>
        <w:t>practice.</w:t>
      </w:r>
    </w:p>
    <w:p>
      <w:pPr>
        <w:spacing w:after="0"/>
        <w:jc w:val="left"/>
        <w:sectPr>
          <w:type w:val="continuous"/>
          <w:pgSz w:w="11910" w:h="16840"/>
          <w:pgMar w:header="0" w:footer="732" w:top="0" w:bottom="0" w:left="800" w:right="800"/>
        </w:sectPr>
      </w:pPr>
    </w:p>
    <w:p>
      <w:pPr>
        <w:pStyle w:val="BodyText"/>
        <w:spacing w:line="249" w:lineRule="auto" w:before="78"/>
        <w:ind w:left="163" w:right="38" w:firstLine="396"/>
      </w:pPr>
      <w:r>
        <w:rPr>
          <w:color w:val="231F20"/>
        </w:rPr>
        <w:t>К пространствам обучения, как особому</w:t>
      </w:r>
      <w:r>
        <w:rPr>
          <w:color w:val="231F20"/>
          <w:spacing w:val="1"/>
        </w:rPr>
        <w:t> </w:t>
      </w:r>
      <w:r>
        <w:rPr>
          <w:color w:val="231F20"/>
        </w:rPr>
        <w:t>виду общественных объектов, предъявляют-</w:t>
      </w:r>
      <w:r>
        <w:rPr>
          <w:color w:val="231F20"/>
          <w:spacing w:val="1"/>
        </w:rPr>
        <w:t> </w:t>
      </w:r>
      <w:r>
        <w:rPr>
          <w:color w:val="231F20"/>
        </w:rPr>
        <w:t>ся специфические требования, отвечающие</w:t>
      </w:r>
      <w:r>
        <w:rPr>
          <w:color w:val="231F20"/>
          <w:spacing w:val="1"/>
        </w:rPr>
        <w:t> </w:t>
      </w:r>
      <w:r>
        <w:rPr>
          <w:color w:val="231F20"/>
        </w:rPr>
        <w:t>запросам современного общества: создание</w:t>
      </w:r>
      <w:r>
        <w:rPr>
          <w:color w:val="231F20"/>
          <w:spacing w:val="1"/>
        </w:rPr>
        <w:t> </w:t>
      </w:r>
      <w:r>
        <w:rPr>
          <w:color w:val="231F20"/>
        </w:rPr>
        <w:t>условий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самообразования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выбора</w:t>
      </w:r>
      <w:r>
        <w:rPr>
          <w:color w:val="231F20"/>
          <w:spacing w:val="-14"/>
        </w:rPr>
        <w:t> </w:t>
      </w:r>
      <w:r>
        <w:rPr>
          <w:color w:val="231F20"/>
        </w:rPr>
        <w:t>инди-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видуальной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траектории,</w:t>
      </w:r>
      <w:r>
        <w:rPr>
          <w:color w:val="231F20"/>
          <w:spacing w:val="-13"/>
        </w:rPr>
        <w:t> </w:t>
      </w:r>
      <w:r>
        <w:rPr>
          <w:color w:val="231F20"/>
        </w:rPr>
        <w:t>технологичность,</w:t>
      </w:r>
      <w:r>
        <w:rPr>
          <w:color w:val="231F20"/>
          <w:spacing w:val="-13"/>
        </w:rPr>
        <w:t> </w:t>
      </w:r>
      <w:r>
        <w:rPr>
          <w:color w:val="231F20"/>
        </w:rPr>
        <w:t>ва-</w:t>
      </w:r>
      <w:r>
        <w:rPr>
          <w:color w:val="231F20"/>
          <w:spacing w:val="-58"/>
        </w:rPr>
        <w:t> </w:t>
      </w:r>
      <w:r>
        <w:rPr>
          <w:color w:val="231F20"/>
        </w:rPr>
        <w:t>риативность. Можно говорить о том, что лю-</w:t>
      </w:r>
      <w:r>
        <w:rPr>
          <w:color w:val="231F20"/>
          <w:spacing w:val="-57"/>
        </w:rPr>
        <w:t> </w:t>
      </w:r>
      <w:r>
        <w:rPr>
          <w:color w:val="231F20"/>
        </w:rPr>
        <w:t>бое образовательное пространство, в идеале,</w:t>
      </w:r>
      <w:r>
        <w:rPr>
          <w:color w:val="231F20"/>
          <w:spacing w:val="1"/>
        </w:rPr>
        <w:t> </w:t>
      </w:r>
      <w:r>
        <w:rPr>
          <w:color w:val="231F20"/>
        </w:rPr>
        <w:t>должно</w:t>
      </w:r>
      <w:r>
        <w:rPr>
          <w:color w:val="231F20"/>
          <w:spacing w:val="-15"/>
        </w:rPr>
        <w:t> </w:t>
      </w:r>
      <w:r>
        <w:rPr>
          <w:color w:val="231F20"/>
        </w:rPr>
        <w:t>перейти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качество</w:t>
      </w:r>
      <w:r>
        <w:rPr>
          <w:color w:val="231F20"/>
          <w:spacing w:val="-13"/>
        </w:rPr>
        <w:t> </w:t>
      </w:r>
      <w:r>
        <w:rPr>
          <w:color w:val="231F20"/>
        </w:rPr>
        <w:t>«образовательной</w:t>
      </w:r>
      <w:r>
        <w:rPr>
          <w:color w:val="231F20"/>
          <w:spacing w:val="-58"/>
        </w:rPr>
        <w:t> </w:t>
      </w:r>
      <w:r>
        <w:rPr>
          <w:color w:val="231F20"/>
        </w:rPr>
        <w:t>среды» которая «оказывает влияние и на об-</w:t>
      </w:r>
      <w:r>
        <w:rPr>
          <w:color w:val="231F20"/>
          <w:spacing w:val="1"/>
        </w:rPr>
        <w:t> </w:t>
      </w:r>
      <w:r>
        <w:rPr>
          <w:color w:val="231F20"/>
        </w:rPr>
        <w:t>учающихся,</w:t>
      </w:r>
      <w:r>
        <w:rPr>
          <w:color w:val="231F20"/>
          <w:spacing w:val="48"/>
        </w:rPr>
        <w:t> </w:t>
      </w:r>
      <w:r>
        <w:rPr>
          <w:color w:val="231F20"/>
        </w:rPr>
        <w:t>на</w:t>
      </w:r>
      <w:r>
        <w:rPr>
          <w:color w:val="231F20"/>
          <w:spacing w:val="48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48"/>
        </w:rPr>
        <w:t> </w:t>
      </w:r>
      <w:r>
        <w:rPr>
          <w:color w:val="231F20"/>
        </w:rPr>
        <w:t>их</w:t>
      </w:r>
      <w:r>
        <w:rPr>
          <w:color w:val="231F20"/>
          <w:spacing w:val="49"/>
        </w:rPr>
        <w:t> </w:t>
      </w:r>
      <w:r>
        <w:rPr>
          <w:color w:val="231F20"/>
        </w:rPr>
        <w:t>личности</w:t>
      </w:r>
      <w:r>
        <w:rPr>
          <w:color w:val="231F20"/>
          <w:spacing w:val="-58"/>
        </w:rPr>
        <w:t> </w:t>
      </w:r>
      <w:r>
        <w:rPr>
          <w:color w:val="231F20"/>
        </w:rPr>
        <w:t>и учебные достижения, и на педагогов – по-</w:t>
      </w:r>
      <w:r>
        <w:rPr>
          <w:color w:val="231F20"/>
          <w:spacing w:val="1"/>
        </w:rPr>
        <w:t> </w:t>
      </w:r>
      <w:r>
        <w:rPr>
          <w:color w:val="231F20"/>
        </w:rPr>
        <w:t>средством приобретения определённого об-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разовательного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опыта»</w:t>
      </w:r>
      <w:r>
        <w:rPr>
          <w:color w:val="231F20"/>
          <w:spacing w:val="-12"/>
        </w:rPr>
        <w:t> </w:t>
      </w:r>
      <w:r>
        <w:rPr>
          <w:rFonts w:ascii="Symbol" w:hAnsi="Symbol"/>
          <w:color w:val="231F20"/>
          <w:spacing w:val="-1"/>
        </w:rPr>
        <w:t></w:t>
      </w:r>
      <w:r>
        <w:rPr>
          <w:color w:val="231F20"/>
          <w:spacing w:val="-1"/>
        </w:rPr>
        <w:t>1</w:t>
      </w:r>
      <w:r>
        <w:rPr>
          <w:rFonts w:ascii="Symbol" w:hAnsi="Symbol"/>
          <w:color w:val="231F20"/>
          <w:spacing w:val="-1"/>
        </w:rPr>
        <w:t></w:t>
      </w:r>
      <w:r>
        <w:rPr>
          <w:color w:val="231F20"/>
          <w:spacing w:val="-1"/>
        </w:rPr>
        <w:t>.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подобного</w:t>
      </w:r>
      <w:r>
        <w:rPr>
          <w:color w:val="231F20"/>
          <w:spacing w:val="-13"/>
        </w:rPr>
        <w:t> </w:t>
      </w:r>
      <w:r>
        <w:rPr>
          <w:color w:val="231F20"/>
        </w:rPr>
        <w:t>ка-</w:t>
      </w:r>
      <w:r>
        <w:rPr>
          <w:color w:val="231F20"/>
          <w:spacing w:val="-58"/>
        </w:rPr>
        <w:t> </w:t>
      </w:r>
      <w:r>
        <w:rPr>
          <w:color w:val="231F20"/>
        </w:rPr>
        <w:t>чественного перехода необходимо не просто</w:t>
      </w:r>
      <w:r>
        <w:rPr>
          <w:color w:val="231F20"/>
          <w:spacing w:val="-57"/>
        </w:rPr>
        <w:t> </w:t>
      </w:r>
      <w:r>
        <w:rPr>
          <w:color w:val="231F20"/>
        </w:rPr>
        <w:t>организовать эргономичное и технологичное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пространство,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наделить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его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признаками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уни-</w:t>
      </w:r>
      <w:r>
        <w:rPr>
          <w:color w:val="231F20"/>
          <w:spacing w:val="-58"/>
        </w:rPr>
        <w:t> </w:t>
      </w:r>
      <w:r>
        <w:rPr>
          <w:color w:val="231F20"/>
        </w:rPr>
        <w:t>кальности и эстетической выразительности.</w:t>
      </w:r>
      <w:r>
        <w:rPr>
          <w:color w:val="231F20"/>
          <w:spacing w:val="1"/>
        </w:rPr>
        <w:t> </w:t>
      </w:r>
      <w:r>
        <w:rPr>
          <w:color w:val="231F20"/>
        </w:rPr>
        <w:t>Как правило, этого удаётся добиться при но-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вом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строительстве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капитальной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реконструк-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ции,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сложившихся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учебных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комплексах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сде-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лать что-то значимое намного сложнее. Для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преодоления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этой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ситуации,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необходимо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отка-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заться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поточного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ремонта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аудиторий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при-</w:t>
      </w:r>
      <w:r>
        <w:rPr>
          <w:color w:val="231F20"/>
          <w:spacing w:val="-58"/>
        </w:rPr>
        <w:t> </w:t>
      </w:r>
      <w:r>
        <w:rPr>
          <w:color w:val="231F20"/>
        </w:rPr>
        <w:t>менять адресное профессиональное проекти-</w:t>
      </w:r>
      <w:r>
        <w:rPr>
          <w:color w:val="231F20"/>
          <w:spacing w:val="-57"/>
        </w:rPr>
        <w:t> </w:t>
      </w:r>
      <w:r>
        <w:rPr>
          <w:color w:val="231F20"/>
        </w:rPr>
        <w:t>рование для создания грамотного средового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дизайн-проекта образовательной среды при ка-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ждой возможности.</w:t>
      </w:r>
      <w:r>
        <w:rPr>
          <w:color w:val="231F20"/>
          <w:spacing w:val="1"/>
        </w:rPr>
        <w:t> </w:t>
      </w:r>
      <w:r>
        <w:rPr>
          <w:color w:val="231F20"/>
        </w:rPr>
        <w:t>При этом, дополнитель-</w:t>
      </w:r>
      <w:r>
        <w:rPr>
          <w:color w:val="231F20"/>
          <w:spacing w:val="-57"/>
        </w:rPr>
        <w:t> </w:t>
      </w:r>
      <w:r>
        <w:rPr>
          <w:color w:val="231F20"/>
        </w:rPr>
        <w:t>ные сложности появляются, когда возникает</w:t>
      </w:r>
      <w:r>
        <w:rPr>
          <w:color w:val="231F20"/>
          <w:spacing w:val="1"/>
        </w:rPr>
        <w:t> </w:t>
      </w:r>
      <w:r>
        <w:rPr>
          <w:color w:val="231F20"/>
        </w:rPr>
        <w:t>необходимость модернизации традиционных</w:t>
      </w:r>
      <w:r>
        <w:rPr>
          <w:color w:val="231F20"/>
          <w:spacing w:val="-57"/>
        </w:rPr>
        <w:t> </w:t>
      </w:r>
      <w:r>
        <w:rPr>
          <w:color w:val="231F20"/>
        </w:rPr>
        <w:t>учебных помещений в исторических зданиях</w:t>
      </w:r>
      <w:r>
        <w:rPr>
          <w:color w:val="231F20"/>
          <w:spacing w:val="-57"/>
        </w:rPr>
        <w:t> </w:t>
      </w:r>
      <w:r>
        <w:rPr>
          <w:color w:val="231F20"/>
        </w:rPr>
        <w:t>классических вузов, учитывая охранный ста-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тус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здания,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важность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сохранения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культурного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своеобразия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образовательной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школы,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необхо-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димость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её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включения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глобальное</w:t>
      </w:r>
      <w:r>
        <w:rPr>
          <w:color w:val="231F20"/>
          <w:spacing w:val="-14"/>
        </w:rPr>
        <w:t> </w:t>
      </w:r>
      <w:r>
        <w:rPr>
          <w:color w:val="231F20"/>
        </w:rPr>
        <w:t>образова-</w:t>
      </w:r>
      <w:r>
        <w:rPr>
          <w:color w:val="231F20"/>
          <w:spacing w:val="-58"/>
        </w:rPr>
        <w:t> </w:t>
      </w:r>
      <w:r>
        <w:rPr>
          <w:color w:val="231F20"/>
        </w:rPr>
        <w:t>тельное</w:t>
      </w:r>
      <w:r>
        <w:rPr>
          <w:color w:val="231F20"/>
          <w:spacing w:val="-1"/>
        </w:rPr>
        <w:t> </w:t>
      </w:r>
      <w:r>
        <w:rPr>
          <w:color w:val="231F20"/>
        </w:rPr>
        <w:t>поле.</w:t>
      </w:r>
    </w:p>
    <w:p>
      <w:pPr>
        <w:pStyle w:val="BodyText"/>
        <w:spacing w:line="249" w:lineRule="auto" w:before="17"/>
        <w:ind w:left="163" w:right="41" w:firstLine="396"/>
        <w:jc w:val="right"/>
      </w:pPr>
      <w:r>
        <w:rPr>
          <w:color w:val="231F20"/>
          <w:spacing w:val="-1"/>
        </w:rPr>
        <w:t>Ярким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примером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адресного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подхо-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да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формировании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интерьеров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Санкт-Пе-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тербургском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государственном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университете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яв-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ляется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создание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представительских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кабинетов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Восточного факультета на средства грантов ор-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ганизаций-партнёров.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Дизайн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таких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интерьеров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стал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темой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совместной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творческой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деятельно-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сти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преподавателей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(профессиональных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архи-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текторов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дизайнеров)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студентов</w:t>
      </w:r>
      <w:r>
        <w:rPr>
          <w:color w:val="231F20"/>
          <w:spacing w:val="-14"/>
        </w:rPr>
        <w:t> </w:t>
      </w:r>
      <w:r>
        <w:rPr>
          <w:color w:val="231F20"/>
        </w:rPr>
        <w:t>образова-</w:t>
      </w:r>
      <w:r>
        <w:rPr>
          <w:color w:val="231F20"/>
          <w:spacing w:val="-57"/>
        </w:rPr>
        <w:t> </w:t>
      </w:r>
      <w:r>
        <w:rPr>
          <w:color w:val="231F20"/>
        </w:rPr>
        <w:t>тельной программы «Дизайн среды» СПбГУ.</w:t>
      </w:r>
      <w:r>
        <w:rPr>
          <w:color w:val="231F20"/>
          <w:spacing w:val="-57"/>
        </w:rPr>
        <w:t> </w:t>
      </w:r>
      <w:r>
        <w:rPr>
          <w:color w:val="231F20"/>
          <w:spacing w:val="10"/>
        </w:rPr>
        <w:t>Первый</w:t>
      </w:r>
      <w:r>
        <w:rPr>
          <w:color w:val="231F20"/>
          <w:spacing w:val="54"/>
        </w:rPr>
        <w:t> </w:t>
      </w:r>
      <w:r>
        <w:rPr>
          <w:color w:val="231F20"/>
        </w:rPr>
        <w:t>опыт</w:t>
      </w:r>
      <w:r>
        <w:rPr>
          <w:color w:val="231F20"/>
          <w:spacing w:val="55"/>
        </w:rPr>
        <w:t> </w:t>
      </w:r>
      <w:r>
        <w:rPr>
          <w:color w:val="231F20"/>
        </w:rPr>
        <w:t>такой</w:t>
      </w:r>
      <w:r>
        <w:rPr>
          <w:color w:val="231F20"/>
          <w:spacing w:val="55"/>
        </w:rPr>
        <w:t> </w:t>
      </w:r>
      <w:r>
        <w:rPr>
          <w:color w:val="231F20"/>
          <w:spacing w:val="9"/>
        </w:rPr>
        <w:t>работы</w:t>
      </w:r>
      <w:r>
        <w:rPr>
          <w:color w:val="231F20"/>
          <w:spacing w:val="55"/>
        </w:rPr>
        <w:t> </w:t>
      </w:r>
      <w:r>
        <w:rPr>
          <w:color w:val="231F20"/>
          <w:spacing w:val="10"/>
        </w:rPr>
        <w:t>состоял-</w:t>
      </w:r>
    </w:p>
    <w:p>
      <w:pPr>
        <w:pStyle w:val="BodyText"/>
        <w:spacing w:line="249" w:lineRule="auto" w:before="11"/>
        <w:ind w:left="163" w:right="41"/>
      </w:pPr>
      <w:r>
        <w:rPr>
          <w:color w:val="231F20"/>
        </w:rPr>
        <w:t>ся в 2012 г. и, после перерыва, продолжился</w:t>
      </w:r>
      <w:r>
        <w:rPr>
          <w:color w:val="231F20"/>
          <w:spacing w:val="1"/>
        </w:rPr>
        <w:t> </w:t>
      </w:r>
      <w:r>
        <w:rPr>
          <w:color w:val="231F20"/>
        </w:rPr>
        <w:t>ещё двумя проектами в 2017–2019 г. Для по-</w:t>
      </w:r>
      <w:r>
        <w:rPr>
          <w:color w:val="231F20"/>
          <w:spacing w:val="1"/>
        </w:rPr>
        <w:t> </w:t>
      </w:r>
      <w:r>
        <w:rPr>
          <w:color w:val="231F20"/>
        </w:rPr>
        <w:t>гружения в контекст, при работе над темати-</w:t>
      </w:r>
      <w:r>
        <w:rPr>
          <w:color w:val="231F20"/>
          <w:spacing w:val="-57"/>
        </w:rPr>
        <w:t> </w:t>
      </w:r>
      <w:r>
        <w:rPr>
          <w:color w:val="231F20"/>
        </w:rPr>
        <w:t>кой</w:t>
      </w:r>
      <w:r>
        <w:rPr>
          <w:color w:val="231F20"/>
          <w:spacing w:val="-10"/>
        </w:rPr>
        <w:t> </w:t>
      </w:r>
      <w:r>
        <w:rPr>
          <w:color w:val="231F20"/>
        </w:rPr>
        <w:t>восточных</w:t>
      </w:r>
      <w:r>
        <w:rPr>
          <w:color w:val="231F20"/>
          <w:spacing w:val="-10"/>
        </w:rPr>
        <w:t> </w:t>
      </w:r>
      <w:r>
        <w:rPr>
          <w:color w:val="231F20"/>
        </w:rPr>
        <w:t>кабинетов,</w:t>
      </w:r>
      <w:r>
        <w:rPr>
          <w:color w:val="231F20"/>
          <w:spacing w:val="-10"/>
        </w:rPr>
        <w:t> </w:t>
      </w:r>
      <w:r>
        <w:rPr>
          <w:color w:val="231F20"/>
        </w:rPr>
        <w:t>прежде</w:t>
      </w:r>
      <w:r>
        <w:rPr>
          <w:color w:val="231F20"/>
          <w:spacing w:val="-10"/>
        </w:rPr>
        <w:t> </w:t>
      </w:r>
      <w:r>
        <w:rPr>
          <w:color w:val="231F20"/>
        </w:rPr>
        <w:t>всего</w:t>
      </w:r>
      <w:r>
        <w:rPr>
          <w:color w:val="231F20"/>
          <w:spacing w:val="-9"/>
        </w:rPr>
        <w:t> </w:t>
      </w:r>
      <w:r>
        <w:rPr>
          <w:color w:val="231F20"/>
        </w:rPr>
        <w:t>было</w:t>
      </w:r>
    </w:p>
    <w:p>
      <w:pPr>
        <w:pStyle w:val="BodyText"/>
        <w:spacing w:line="249" w:lineRule="auto" w:before="78"/>
        <w:ind w:left="163" w:right="501"/>
      </w:pPr>
      <w:r>
        <w:rPr/>
        <w:br w:type="column"/>
      </w:r>
      <w:r>
        <w:rPr>
          <w:color w:val="231F20"/>
        </w:rPr>
        <w:t>необходимо осознать особенности обучения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и формирования образовательных пространств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стран Азиатско-Тихоокеанского региона. Опи-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раясь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научные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изыскания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коллег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Уральского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государственного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университета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им.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А.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М.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Горь-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кого это предлагается сделать на основе цен-</w:t>
      </w:r>
      <w:r>
        <w:rPr>
          <w:color w:val="231F20"/>
          <w:spacing w:val="-57"/>
        </w:rPr>
        <w:t> </w:t>
      </w:r>
      <w:r>
        <w:rPr>
          <w:color w:val="231F20"/>
        </w:rPr>
        <w:t>ностных установок конфуцианства и других</w:t>
      </w:r>
      <w:r>
        <w:rPr>
          <w:color w:val="231F20"/>
          <w:spacing w:val="1"/>
        </w:rPr>
        <w:t> </w:t>
      </w:r>
      <w:r>
        <w:rPr>
          <w:color w:val="231F20"/>
        </w:rPr>
        <w:t>школ</w:t>
      </w:r>
      <w:r>
        <w:rPr>
          <w:color w:val="231F20"/>
          <w:spacing w:val="-11"/>
        </w:rPr>
        <w:t> </w:t>
      </w:r>
      <w:r>
        <w:rPr>
          <w:color w:val="231F20"/>
        </w:rPr>
        <w:t>восточной</w:t>
      </w:r>
      <w:r>
        <w:rPr>
          <w:color w:val="231F20"/>
          <w:spacing w:val="-10"/>
        </w:rPr>
        <w:t> </w:t>
      </w:r>
      <w:r>
        <w:rPr>
          <w:color w:val="231F20"/>
        </w:rPr>
        <w:t>философии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которых</w:t>
      </w:r>
      <w:r>
        <w:rPr>
          <w:color w:val="231F20"/>
          <w:spacing w:val="-10"/>
        </w:rPr>
        <w:t> </w:t>
      </w:r>
      <w:r>
        <w:rPr>
          <w:color w:val="231F20"/>
        </w:rPr>
        <w:t>декла-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рируется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полная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самоотдача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человека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процес-</w:t>
      </w:r>
      <w:r>
        <w:rPr>
          <w:color w:val="231F20"/>
          <w:spacing w:val="-55"/>
          <w:w w:val="95"/>
        </w:rPr>
        <w:t> </w:t>
      </w:r>
      <w:r>
        <w:rPr>
          <w:color w:val="231F20"/>
          <w:w w:val="95"/>
        </w:rPr>
        <w:t>се получения знаний. Например, образователь-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ное пространство китайских университетов:</w:t>
      </w:r>
    </w:p>
    <w:p>
      <w:pPr>
        <w:pStyle w:val="BodyText"/>
        <w:spacing w:line="249" w:lineRule="auto" w:before="11"/>
        <w:ind w:left="163" w:right="501" w:firstLine="396"/>
      </w:pPr>
      <w:r>
        <w:rPr>
          <w:color w:val="231F20"/>
          <w:w w:val="95"/>
        </w:rPr>
        <w:t>«– семиотически и символически насыщен-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но, включает в себя отсылки ко всему духов-</w:t>
      </w:r>
      <w:r>
        <w:rPr>
          <w:color w:val="231F20"/>
          <w:spacing w:val="-57"/>
        </w:rPr>
        <w:t> </w:t>
      </w:r>
      <w:r>
        <w:rPr>
          <w:color w:val="231F20"/>
        </w:rPr>
        <w:t>ному наследию, разным этапам развития ки-</w:t>
      </w:r>
      <w:r>
        <w:rPr>
          <w:color w:val="231F20"/>
          <w:spacing w:val="1"/>
        </w:rPr>
        <w:t> </w:t>
      </w:r>
      <w:r>
        <w:rPr>
          <w:color w:val="231F20"/>
        </w:rPr>
        <w:t>тайской</w:t>
      </w:r>
      <w:r>
        <w:rPr>
          <w:color w:val="231F20"/>
          <w:spacing w:val="-3"/>
        </w:rPr>
        <w:t> </w:t>
      </w:r>
      <w:r>
        <w:rPr>
          <w:color w:val="231F20"/>
        </w:rPr>
        <w:t>мысли,</w:t>
      </w:r>
      <w:r>
        <w:rPr>
          <w:color w:val="231F20"/>
          <w:spacing w:val="-2"/>
        </w:rPr>
        <w:t> </w:t>
      </w:r>
      <w:r>
        <w:rPr>
          <w:color w:val="231F20"/>
        </w:rPr>
        <w:t>идеалу</w:t>
      </w:r>
      <w:r>
        <w:rPr>
          <w:color w:val="231F20"/>
          <w:spacing w:val="-3"/>
        </w:rPr>
        <w:t> </w:t>
      </w:r>
      <w:r>
        <w:rPr>
          <w:color w:val="231F20"/>
        </w:rPr>
        <w:t>человека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т.</w:t>
      </w:r>
      <w:r>
        <w:rPr>
          <w:color w:val="231F20"/>
          <w:spacing w:val="-2"/>
        </w:rPr>
        <w:t> </w:t>
      </w:r>
      <w:r>
        <w:rPr>
          <w:color w:val="231F20"/>
        </w:rPr>
        <w:t>п.,</w:t>
      </w:r>
    </w:p>
    <w:p>
      <w:pPr>
        <w:pStyle w:val="ListParagraph"/>
        <w:numPr>
          <w:ilvl w:val="0"/>
          <w:numId w:val="97"/>
        </w:numPr>
        <w:tabs>
          <w:tab w:pos="746" w:val="left" w:leader="none"/>
        </w:tabs>
        <w:spacing w:line="242" w:lineRule="auto" w:before="4" w:after="0"/>
        <w:ind w:left="163" w:right="501" w:firstLine="396"/>
        <w:jc w:val="both"/>
        <w:rPr>
          <w:color w:val="231F20"/>
          <w:sz w:val="24"/>
        </w:rPr>
      </w:pPr>
      <w:r>
        <w:rPr>
          <w:color w:val="231F20"/>
          <w:sz w:val="24"/>
        </w:rPr>
        <w:t>несмотря на активное нарастание меж-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дународных связей в нем превалируют этни-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1"/>
          <w:sz w:val="24"/>
        </w:rPr>
        <w:t>ческие,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не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интернациональные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мотивы</w:t>
      </w:r>
      <w:r>
        <w:rPr>
          <w:color w:val="231F20"/>
          <w:spacing w:val="-11"/>
          <w:sz w:val="24"/>
        </w:rPr>
        <w:t> </w:t>
      </w:r>
      <w:r>
        <w:rPr>
          <w:rFonts w:ascii="Symbol" w:hAnsi="Symbol"/>
          <w:color w:val="231F20"/>
          <w:sz w:val="24"/>
        </w:rPr>
        <w:t></w:t>
      </w:r>
      <w:r>
        <w:rPr>
          <w:color w:val="231F20"/>
          <w:sz w:val="24"/>
        </w:rPr>
        <w:t>…</w:t>
      </w:r>
      <w:r>
        <w:rPr>
          <w:rFonts w:ascii="Symbol" w:hAnsi="Symbol"/>
          <w:color w:val="231F20"/>
          <w:sz w:val="24"/>
        </w:rPr>
        <w:t></w:t>
      </w:r>
    </w:p>
    <w:p>
      <w:pPr>
        <w:pStyle w:val="ListParagraph"/>
        <w:numPr>
          <w:ilvl w:val="0"/>
          <w:numId w:val="97"/>
        </w:numPr>
        <w:tabs>
          <w:tab w:pos="739" w:val="left" w:leader="none"/>
        </w:tabs>
        <w:spacing w:line="242" w:lineRule="auto" w:before="9" w:after="0"/>
        <w:ind w:left="163" w:right="498" w:firstLine="396"/>
        <w:jc w:val="both"/>
        <w:rPr>
          <w:color w:val="006FC0"/>
          <w:sz w:val="24"/>
        </w:rPr>
      </w:pPr>
      <w:r>
        <w:rPr>
          <w:color w:val="231F20"/>
          <w:sz w:val="24"/>
        </w:rPr>
        <w:t>иллюстрирует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тезис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значимости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обра-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зования в современном мире, демонстрирует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статусность»</w:t>
      </w:r>
      <w:r>
        <w:rPr>
          <w:color w:val="231F20"/>
          <w:spacing w:val="-1"/>
          <w:sz w:val="24"/>
        </w:rPr>
        <w:t> </w:t>
      </w:r>
      <w:r>
        <w:rPr>
          <w:rFonts w:ascii="Symbol" w:hAnsi="Symbol"/>
          <w:color w:val="231F20"/>
          <w:sz w:val="24"/>
        </w:rPr>
        <w:t></w:t>
      </w:r>
      <w:r>
        <w:rPr>
          <w:color w:val="231F20"/>
          <w:sz w:val="24"/>
        </w:rPr>
        <w:t>2</w:t>
      </w:r>
      <w:r>
        <w:rPr>
          <w:rFonts w:ascii="Symbol" w:hAnsi="Symbol"/>
          <w:color w:val="231F20"/>
          <w:sz w:val="24"/>
        </w:rPr>
        <w:t></w:t>
      </w:r>
      <w:r>
        <w:rPr>
          <w:color w:val="231F20"/>
          <w:sz w:val="24"/>
        </w:rPr>
        <w:t>.</w:t>
      </w:r>
    </w:p>
    <w:p>
      <w:pPr>
        <w:pStyle w:val="BodyText"/>
        <w:spacing w:line="249" w:lineRule="auto" w:before="10"/>
        <w:ind w:left="163" w:right="499" w:firstLine="396"/>
      </w:pPr>
      <w:r>
        <w:rPr>
          <w:color w:val="231F20"/>
        </w:rPr>
        <w:t>Такой подход генетически близок Санкт-</w:t>
      </w:r>
      <w:r>
        <w:rPr>
          <w:color w:val="231F20"/>
          <w:spacing w:val="-57"/>
        </w:rPr>
        <w:t> </w:t>
      </w:r>
      <w:r>
        <w:rPr>
          <w:color w:val="231F20"/>
        </w:rPr>
        <w:t>Петербургскому</w:t>
      </w:r>
      <w:r>
        <w:rPr>
          <w:color w:val="231F20"/>
          <w:spacing w:val="-15"/>
        </w:rPr>
        <w:t> </w:t>
      </w:r>
      <w:r>
        <w:rPr>
          <w:color w:val="231F20"/>
        </w:rPr>
        <w:t>университету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положитель-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но отразится на его статусе в случае внедрения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 образовательный процесс. С другой сторо-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ны,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восточная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культура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самобытна,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узнаваема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обладает</w:t>
      </w:r>
      <w:r>
        <w:rPr>
          <w:color w:val="231F20"/>
          <w:spacing w:val="-10"/>
        </w:rPr>
        <w:t> </w:t>
      </w:r>
      <w:r>
        <w:rPr>
          <w:color w:val="231F20"/>
        </w:rPr>
        <w:t>своей</w:t>
      </w:r>
      <w:r>
        <w:rPr>
          <w:color w:val="231F20"/>
          <w:spacing w:val="-11"/>
        </w:rPr>
        <w:t> </w:t>
      </w:r>
      <w:r>
        <w:rPr>
          <w:color w:val="231F20"/>
        </w:rPr>
        <w:t>системой</w:t>
      </w:r>
      <w:r>
        <w:rPr>
          <w:color w:val="231F20"/>
          <w:spacing w:val="-10"/>
        </w:rPr>
        <w:t> </w:t>
      </w:r>
      <w:r>
        <w:rPr>
          <w:color w:val="231F20"/>
        </w:rPr>
        <w:t>«знаков»,</w:t>
      </w:r>
      <w:r>
        <w:rPr>
          <w:color w:val="231F20"/>
          <w:spacing w:val="-11"/>
        </w:rPr>
        <w:t> </w:t>
      </w:r>
      <w:r>
        <w:rPr>
          <w:color w:val="231F20"/>
        </w:rPr>
        <w:t>которые</w:t>
      </w:r>
      <w:r>
        <w:rPr>
          <w:color w:val="231F20"/>
          <w:spacing w:val="-57"/>
        </w:rPr>
        <w:t> </w:t>
      </w:r>
      <w:r>
        <w:rPr>
          <w:color w:val="231F20"/>
        </w:rPr>
        <w:t>помогут создать верный культурный код об-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щественного пространства, «адаптируя много-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вековые народные и национальные традиции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прикладного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искусства,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сформировать</w:t>
      </w:r>
      <w:r>
        <w:rPr>
          <w:color w:val="231F20"/>
          <w:spacing w:val="-57"/>
        </w:rPr>
        <w:t> </w:t>
      </w:r>
      <w:r>
        <w:rPr>
          <w:color w:val="231F20"/>
        </w:rPr>
        <w:t>уникальный</w:t>
      </w:r>
      <w:r>
        <w:rPr>
          <w:color w:val="231F20"/>
          <w:spacing w:val="33"/>
        </w:rPr>
        <w:t> </w:t>
      </w:r>
      <w:r>
        <w:rPr>
          <w:color w:val="231F20"/>
        </w:rPr>
        <w:t>симбиоз</w:t>
      </w:r>
      <w:r>
        <w:rPr>
          <w:color w:val="231F20"/>
          <w:spacing w:val="34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34"/>
        </w:rPr>
        <w:t> </w:t>
      </w:r>
      <w:r>
        <w:rPr>
          <w:color w:val="231F20"/>
        </w:rPr>
        <w:t>дизайна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образцов</w:t>
      </w:r>
      <w:r>
        <w:rPr>
          <w:color w:val="231F20"/>
          <w:spacing w:val="-7"/>
        </w:rPr>
        <w:t> </w:t>
      </w:r>
      <w:r>
        <w:rPr>
          <w:color w:val="231F20"/>
        </w:rPr>
        <w:t>искусства</w:t>
      </w:r>
      <w:r>
        <w:rPr>
          <w:color w:val="231F20"/>
          <w:spacing w:val="-8"/>
        </w:rPr>
        <w:t> </w:t>
      </w:r>
      <w:r>
        <w:rPr>
          <w:color w:val="231F20"/>
        </w:rPr>
        <w:t>традиционных</w:t>
      </w:r>
      <w:r>
        <w:rPr>
          <w:color w:val="231F20"/>
          <w:spacing w:val="-7"/>
        </w:rPr>
        <w:t> </w:t>
      </w:r>
      <w:r>
        <w:rPr>
          <w:color w:val="231F20"/>
        </w:rPr>
        <w:t>культур,</w:t>
      </w:r>
      <w:r>
        <w:rPr>
          <w:color w:val="231F20"/>
          <w:spacing w:val="-58"/>
        </w:rPr>
        <w:t> </w:t>
      </w:r>
      <w:r>
        <w:rPr>
          <w:color w:val="231F20"/>
        </w:rPr>
        <w:t>который может послужить источником вдох-</w:t>
      </w:r>
      <w:r>
        <w:rPr>
          <w:color w:val="231F20"/>
          <w:spacing w:val="-57"/>
        </w:rPr>
        <w:t> </w:t>
      </w:r>
      <w:r>
        <w:rPr>
          <w:color w:val="231F20"/>
        </w:rPr>
        <w:t>новения для реализации художественных за-</w:t>
      </w:r>
      <w:r>
        <w:rPr>
          <w:color w:val="231F20"/>
          <w:spacing w:val="-57"/>
        </w:rPr>
        <w:t> </w:t>
      </w:r>
      <w:r>
        <w:rPr>
          <w:color w:val="231F20"/>
        </w:rPr>
        <w:t>дач в проектной деятельности современного</w:t>
      </w:r>
      <w:r>
        <w:rPr>
          <w:color w:val="231F20"/>
          <w:spacing w:val="1"/>
        </w:rPr>
        <w:t> </w:t>
      </w:r>
      <w:r>
        <w:rPr>
          <w:color w:val="231F20"/>
        </w:rPr>
        <w:t>дизайнера». </w:t>
      </w:r>
      <w:r>
        <w:rPr>
          <w:rFonts w:ascii="Symbol" w:hAnsi="Symbol"/>
          <w:color w:val="231F20"/>
        </w:rPr>
        <w:t></w:t>
      </w:r>
      <w:r>
        <w:rPr>
          <w:color w:val="231F20"/>
        </w:rPr>
        <w:t>3</w:t>
      </w:r>
      <w:r>
        <w:rPr>
          <w:rFonts w:ascii="Symbol" w:hAnsi="Symbol"/>
          <w:color w:val="231F20"/>
        </w:rPr>
        <w:t></w:t>
      </w:r>
      <w:r>
        <w:rPr>
          <w:color w:val="231F20"/>
        </w:rPr>
        <w:t>.</w:t>
      </w:r>
    </w:p>
    <w:p>
      <w:pPr>
        <w:pStyle w:val="BodyText"/>
        <w:spacing w:line="249" w:lineRule="auto"/>
        <w:ind w:left="163" w:right="497" w:firstLine="396"/>
      </w:pPr>
      <w:r>
        <w:rPr>
          <w:color w:val="231F20"/>
          <w:w w:val="95"/>
        </w:rPr>
        <w:t>В качестве методического подхода к созда-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нию</w:t>
      </w:r>
      <w:r>
        <w:rPr>
          <w:color w:val="231F20"/>
          <w:spacing w:val="-15"/>
        </w:rPr>
        <w:t> </w:t>
      </w:r>
      <w:r>
        <w:rPr>
          <w:color w:val="231F20"/>
        </w:rPr>
        <w:t>концепций</w:t>
      </w:r>
      <w:r>
        <w:rPr>
          <w:color w:val="231F20"/>
          <w:spacing w:val="-15"/>
        </w:rPr>
        <w:t> </w:t>
      </w:r>
      <w:r>
        <w:rPr>
          <w:color w:val="231F20"/>
        </w:rPr>
        <w:t>кабинетов</w:t>
      </w:r>
      <w:r>
        <w:rPr>
          <w:color w:val="231F20"/>
          <w:spacing w:val="-15"/>
        </w:rPr>
        <w:t> </w:t>
      </w:r>
      <w:r>
        <w:rPr>
          <w:color w:val="231F20"/>
        </w:rPr>
        <w:t>была</w:t>
      </w:r>
      <w:r>
        <w:rPr>
          <w:color w:val="231F20"/>
          <w:spacing w:val="-15"/>
        </w:rPr>
        <w:t> </w:t>
      </w:r>
      <w:r>
        <w:rPr>
          <w:color w:val="231F20"/>
        </w:rPr>
        <w:t>выбрана</w:t>
      </w:r>
      <w:r>
        <w:rPr>
          <w:color w:val="231F20"/>
          <w:spacing w:val="-15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</w:rPr>
        <w:t>блематизация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основе</w:t>
      </w:r>
      <w:r>
        <w:rPr>
          <w:color w:val="231F20"/>
          <w:spacing w:val="-6"/>
        </w:rPr>
        <w:t> </w:t>
      </w:r>
      <w:r>
        <w:rPr>
          <w:color w:val="231F20"/>
        </w:rPr>
        <w:t>двух</w:t>
      </w:r>
      <w:r>
        <w:rPr>
          <w:color w:val="231F20"/>
          <w:spacing w:val="-6"/>
        </w:rPr>
        <w:t> </w:t>
      </w:r>
      <w:r>
        <w:rPr>
          <w:color w:val="231F20"/>
        </w:rPr>
        <w:t>типов</w:t>
      </w:r>
      <w:r>
        <w:rPr>
          <w:color w:val="231F20"/>
          <w:spacing w:val="-6"/>
        </w:rPr>
        <w:t> </w:t>
      </w:r>
      <w:r>
        <w:rPr>
          <w:color w:val="231F20"/>
        </w:rPr>
        <w:t>конфлик-</w:t>
      </w:r>
      <w:r>
        <w:rPr>
          <w:color w:val="231F20"/>
          <w:spacing w:val="-58"/>
        </w:rPr>
        <w:t> </w:t>
      </w:r>
      <w:r>
        <w:rPr>
          <w:color w:val="231F20"/>
        </w:rPr>
        <w:t>тов,</w:t>
      </w:r>
      <w:r>
        <w:rPr>
          <w:color w:val="231F20"/>
          <w:spacing w:val="-7"/>
        </w:rPr>
        <w:t> </w:t>
      </w:r>
      <w:r>
        <w:rPr>
          <w:color w:val="231F20"/>
        </w:rPr>
        <w:t>разрешение</w:t>
      </w:r>
      <w:r>
        <w:rPr>
          <w:color w:val="231F20"/>
          <w:spacing w:val="-6"/>
        </w:rPr>
        <w:t> </w:t>
      </w:r>
      <w:r>
        <w:rPr>
          <w:color w:val="231F20"/>
        </w:rPr>
        <w:t>которых</w:t>
      </w:r>
      <w:r>
        <w:rPr>
          <w:color w:val="231F20"/>
          <w:spacing w:val="-6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7"/>
        </w:rPr>
        <w:t> </w:t>
      </w:r>
      <w:r>
        <w:rPr>
          <w:color w:val="231F20"/>
        </w:rPr>
        <w:t>основой</w:t>
      </w:r>
      <w:r>
        <w:rPr>
          <w:color w:val="231F20"/>
          <w:spacing w:val="-57"/>
        </w:rPr>
        <w:t> </w:t>
      </w:r>
      <w:r>
        <w:rPr>
          <w:color w:val="231F20"/>
        </w:rPr>
        <w:t>дизайнерской (сценарной) и архитектурной</w:t>
      </w:r>
      <w:r>
        <w:rPr>
          <w:color w:val="231F20"/>
          <w:spacing w:val="1"/>
        </w:rPr>
        <w:t> </w:t>
      </w:r>
      <w:r>
        <w:rPr>
          <w:color w:val="231F20"/>
        </w:rPr>
        <w:t>(образной)</w:t>
      </w:r>
      <w:r>
        <w:rPr>
          <w:color w:val="231F20"/>
          <w:spacing w:val="-12"/>
        </w:rPr>
        <w:t> </w:t>
      </w:r>
      <w:r>
        <w:rPr>
          <w:color w:val="231F20"/>
        </w:rPr>
        <w:t>идеи.</w:t>
      </w:r>
      <w:r>
        <w:rPr>
          <w:color w:val="231F20"/>
          <w:spacing w:val="-12"/>
        </w:rPr>
        <w:t> </w:t>
      </w:r>
      <w:r>
        <w:rPr>
          <w:color w:val="231F20"/>
        </w:rPr>
        <w:t>Во-первых,</w:t>
      </w:r>
      <w:r>
        <w:rPr>
          <w:color w:val="231F20"/>
          <w:spacing w:val="-12"/>
        </w:rPr>
        <w:t> </w:t>
      </w:r>
      <w:r>
        <w:rPr>
          <w:color w:val="231F20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57"/>
        </w:rPr>
        <w:t> </w:t>
      </w:r>
      <w:r>
        <w:rPr>
          <w:color w:val="231F20"/>
        </w:rPr>
        <w:t>эксплуатации: совмещение учебных и пред-</w:t>
      </w:r>
      <w:r>
        <w:rPr>
          <w:color w:val="231F20"/>
          <w:spacing w:val="1"/>
        </w:rPr>
        <w:t> </w:t>
      </w:r>
      <w:r>
        <w:rPr>
          <w:color w:val="231F20"/>
        </w:rPr>
        <w:t>ставительских функций создаёт основу для</w:t>
      </w:r>
      <w:r>
        <w:rPr>
          <w:color w:val="231F20"/>
          <w:spacing w:val="1"/>
        </w:rPr>
        <w:t> </w:t>
      </w:r>
      <w:r>
        <w:rPr>
          <w:color w:val="231F20"/>
        </w:rPr>
        <w:t>выбора</w:t>
      </w:r>
      <w:r>
        <w:rPr>
          <w:color w:val="231F20"/>
          <w:spacing w:val="46"/>
        </w:rPr>
        <w:t> </w:t>
      </w:r>
      <w:r>
        <w:rPr>
          <w:color w:val="231F20"/>
        </w:rPr>
        <w:t>в</w:t>
      </w:r>
      <w:r>
        <w:rPr>
          <w:color w:val="231F20"/>
          <w:spacing w:val="46"/>
        </w:rPr>
        <w:t> </w:t>
      </w:r>
      <w:r>
        <w:rPr>
          <w:color w:val="231F20"/>
        </w:rPr>
        <w:t>пользу</w:t>
      </w:r>
      <w:r>
        <w:rPr>
          <w:color w:val="231F20"/>
          <w:spacing w:val="47"/>
        </w:rPr>
        <w:t> </w:t>
      </w:r>
      <w:r>
        <w:rPr>
          <w:color w:val="231F20"/>
        </w:rPr>
        <w:t>мобильного</w:t>
      </w:r>
      <w:r>
        <w:rPr>
          <w:color w:val="231F20"/>
          <w:spacing w:val="47"/>
        </w:rPr>
        <w:t> </w:t>
      </w:r>
      <w:r>
        <w:rPr>
          <w:color w:val="231F20"/>
        </w:rPr>
        <w:t>оборудования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вариативного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сценария.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Во-вторых,</w:t>
      </w:r>
      <w:r>
        <w:rPr>
          <w:color w:val="231F20"/>
          <w:spacing w:val="-13"/>
        </w:rPr>
        <w:t> </w:t>
      </w:r>
      <w:r>
        <w:rPr>
          <w:color w:val="231F20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</w:rPr>
        <w:t>осо-</w:t>
      </w:r>
      <w:r>
        <w:rPr>
          <w:color w:val="231F20"/>
          <w:spacing w:val="-58"/>
        </w:rPr>
        <w:t> </w:t>
      </w:r>
      <w:r>
        <w:rPr>
          <w:color w:val="231F20"/>
        </w:rPr>
        <w:t>бая визуальная эстетика, при которой соеди-</w:t>
      </w:r>
      <w:r>
        <w:rPr>
          <w:color w:val="231F20"/>
          <w:spacing w:val="1"/>
        </w:rPr>
        <w:t> </w:t>
      </w:r>
      <w:r>
        <w:rPr>
          <w:color w:val="231F20"/>
        </w:rPr>
        <w:t>нение утилитарного (полезного) и креатив-</w:t>
      </w:r>
      <w:r>
        <w:rPr>
          <w:color w:val="231F20"/>
          <w:spacing w:val="1"/>
        </w:rPr>
        <w:t> </w:t>
      </w:r>
      <w:r>
        <w:rPr>
          <w:color w:val="231F20"/>
        </w:rPr>
        <w:t>ного (творческого) начала создадут основу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32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33"/>
        </w:rPr>
        <w:t> </w:t>
      </w:r>
      <w:r>
        <w:rPr>
          <w:color w:val="231F20"/>
        </w:rPr>
        <w:t>прочтения</w:t>
      </w:r>
      <w:r>
        <w:rPr>
          <w:color w:val="231F20"/>
          <w:spacing w:val="33"/>
        </w:rPr>
        <w:t> </w:t>
      </w:r>
      <w:r>
        <w:rPr>
          <w:color w:val="231F20"/>
        </w:rPr>
        <w:t>традиционных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4857" w:space="132"/>
            <w:col w:w="5321"/>
          </w:cols>
        </w:sectPr>
      </w:pPr>
    </w:p>
    <w:p>
      <w:pPr>
        <w:pStyle w:val="BodyText"/>
        <w:spacing w:line="249" w:lineRule="auto" w:before="78"/>
        <w:ind w:left="503"/>
        <w:jc w:val="right"/>
      </w:pPr>
      <w:r>
        <w:rPr>
          <w:color w:val="231F20"/>
          <w:w w:val="95"/>
        </w:rPr>
        <w:t>приёмов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создания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этнического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интерьера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кон-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тексте</w:t>
      </w:r>
      <w:r>
        <w:rPr>
          <w:color w:val="231F20"/>
          <w:spacing w:val="-6"/>
        </w:rPr>
        <w:t> </w:t>
      </w:r>
      <w:r>
        <w:rPr>
          <w:color w:val="231F20"/>
        </w:rPr>
        <w:t>развития</w:t>
      </w:r>
      <w:r>
        <w:rPr>
          <w:color w:val="231F20"/>
          <w:spacing w:val="-5"/>
        </w:rPr>
        <w:t> </w:t>
      </w:r>
      <w:r>
        <w:rPr>
          <w:color w:val="231F20"/>
        </w:rPr>
        <w:t>образовательной</w:t>
      </w:r>
      <w:r>
        <w:rPr>
          <w:color w:val="231F20"/>
          <w:spacing w:val="-6"/>
        </w:rPr>
        <w:t> </w:t>
      </w:r>
      <w:r>
        <w:rPr>
          <w:color w:val="231F20"/>
        </w:rPr>
        <w:t>среды</w:t>
      </w:r>
      <w:r>
        <w:rPr>
          <w:color w:val="231F20"/>
          <w:spacing w:val="-5"/>
        </w:rPr>
        <w:t> </w:t>
      </w:r>
      <w:r>
        <w:rPr>
          <w:color w:val="231F20"/>
        </w:rPr>
        <w:t>СПб-</w:t>
      </w:r>
      <w:r>
        <w:rPr>
          <w:color w:val="231F20"/>
          <w:spacing w:val="-57"/>
        </w:rPr>
        <w:t> </w:t>
      </w:r>
      <w:r>
        <w:rPr>
          <w:color w:val="231F20"/>
        </w:rPr>
        <w:t>ГУ.</w:t>
      </w:r>
      <w:r>
        <w:rPr>
          <w:color w:val="231F20"/>
          <w:spacing w:val="-6"/>
        </w:rPr>
        <w:t> </w:t>
      </w:r>
      <w:r>
        <w:rPr>
          <w:color w:val="231F20"/>
        </w:rPr>
        <w:t>Каждый</w:t>
      </w:r>
      <w:r>
        <w:rPr>
          <w:color w:val="231F20"/>
          <w:spacing w:val="-6"/>
        </w:rPr>
        <w:t> </w:t>
      </w:r>
      <w:r>
        <w:rPr>
          <w:color w:val="231F20"/>
        </w:rPr>
        <w:t>раз</w:t>
      </w:r>
      <w:r>
        <w:rPr>
          <w:color w:val="231F20"/>
          <w:spacing w:val="-6"/>
        </w:rPr>
        <w:t> </w:t>
      </w:r>
      <w:r>
        <w:rPr>
          <w:color w:val="231F20"/>
        </w:rPr>
        <w:t>поиск</w:t>
      </w:r>
      <w:r>
        <w:rPr>
          <w:color w:val="231F20"/>
          <w:spacing w:val="-5"/>
        </w:rPr>
        <w:t> </w:t>
      </w:r>
      <w:r>
        <w:rPr>
          <w:color w:val="231F20"/>
        </w:rPr>
        <w:t>решения</w:t>
      </w:r>
      <w:r>
        <w:rPr>
          <w:color w:val="231F20"/>
          <w:spacing w:val="-6"/>
        </w:rPr>
        <w:t> </w:t>
      </w:r>
      <w:r>
        <w:rPr>
          <w:color w:val="231F20"/>
        </w:rPr>
        <w:t>этих</w:t>
      </w:r>
      <w:r>
        <w:rPr>
          <w:color w:val="231F20"/>
          <w:spacing w:val="-6"/>
        </w:rPr>
        <w:t> </w:t>
      </w:r>
      <w:r>
        <w:rPr>
          <w:color w:val="231F20"/>
        </w:rPr>
        <w:t>базовых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конфликтов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заново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осмысливался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студентами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 преподавателями, что дало возможность при-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близиться</w:t>
      </w:r>
      <w:r>
        <w:rPr>
          <w:color w:val="231F20"/>
          <w:spacing w:val="5"/>
        </w:rPr>
        <w:t> </w:t>
      </w:r>
      <w:r>
        <w:rPr>
          <w:color w:val="231F20"/>
        </w:rPr>
        <w:t>к</w:t>
      </w:r>
      <w:r>
        <w:rPr>
          <w:color w:val="231F20"/>
          <w:spacing w:val="5"/>
        </w:rPr>
        <w:t> </w:t>
      </w:r>
      <w:r>
        <w:rPr>
          <w:color w:val="231F20"/>
        </w:rPr>
        <w:t>решению</w:t>
      </w:r>
      <w:r>
        <w:rPr>
          <w:color w:val="231F20"/>
          <w:spacing w:val="5"/>
        </w:rPr>
        <w:t> </w:t>
      </w:r>
      <w:r>
        <w:rPr>
          <w:color w:val="231F20"/>
        </w:rPr>
        <w:t>актуальной</w:t>
      </w:r>
      <w:r>
        <w:rPr>
          <w:color w:val="231F20"/>
          <w:spacing w:val="5"/>
        </w:rPr>
        <w:t> </w:t>
      </w:r>
      <w:r>
        <w:rPr>
          <w:color w:val="231F20"/>
        </w:rPr>
        <w:t>«…</w:t>
      </w:r>
      <w:r>
        <w:rPr>
          <w:color w:val="231F20"/>
          <w:spacing w:val="6"/>
        </w:rPr>
        <w:t> </w:t>
      </w:r>
      <w:r>
        <w:rPr>
          <w:color w:val="231F20"/>
        </w:rPr>
        <w:t>задачи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педагога: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развить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у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студента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способность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про-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дуктивного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мышления,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«любовь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мудрости»,</w:t>
      </w:r>
      <w:r>
        <w:rPr>
          <w:color w:val="231F20"/>
          <w:spacing w:val="-57"/>
        </w:rPr>
        <w:t> </w:t>
      </w:r>
      <w:r>
        <w:rPr>
          <w:color w:val="231F20"/>
        </w:rPr>
        <w:t>естественную</w:t>
      </w:r>
      <w:r>
        <w:rPr>
          <w:color w:val="231F20"/>
          <w:spacing w:val="31"/>
        </w:rPr>
        <w:t> </w:t>
      </w:r>
      <w:r>
        <w:rPr>
          <w:color w:val="231F20"/>
        </w:rPr>
        <w:t>потребность</w:t>
      </w:r>
      <w:r>
        <w:rPr>
          <w:color w:val="231F20"/>
          <w:spacing w:val="32"/>
        </w:rPr>
        <w:t> </w:t>
      </w:r>
      <w:r>
        <w:rPr>
          <w:color w:val="231F20"/>
        </w:rPr>
        <w:t>осмыслить</w:t>
      </w:r>
      <w:r>
        <w:rPr>
          <w:color w:val="231F20"/>
          <w:spacing w:val="32"/>
        </w:rPr>
        <w:t> </w:t>
      </w:r>
      <w:r>
        <w:rPr>
          <w:color w:val="231F20"/>
        </w:rPr>
        <w:t>само-</w:t>
      </w:r>
      <w:r>
        <w:rPr>
          <w:color w:val="231F20"/>
          <w:spacing w:val="-57"/>
        </w:rPr>
        <w:t> </w:t>
      </w:r>
      <w:r>
        <w:rPr>
          <w:color w:val="231F20"/>
        </w:rPr>
        <w:t>му</w:t>
      </w:r>
      <w:r>
        <w:rPr>
          <w:color w:val="231F20"/>
          <w:spacing w:val="-14"/>
        </w:rPr>
        <w:t> </w:t>
      </w:r>
      <w:r>
        <w:rPr>
          <w:color w:val="231F20"/>
        </w:rPr>
        <w:t>сложнейший</w:t>
      </w:r>
      <w:r>
        <w:rPr>
          <w:color w:val="231F20"/>
          <w:spacing w:val="-14"/>
        </w:rPr>
        <w:t> </w:t>
      </w:r>
      <w:r>
        <w:rPr>
          <w:color w:val="231F20"/>
        </w:rPr>
        <w:t>спектр</w:t>
      </w:r>
      <w:r>
        <w:rPr>
          <w:color w:val="231F20"/>
          <w:spacing w:val="-13"/>
        </w:rPr>
        <w:t> </w:t>
      </w:r>
      <w:r>
        <w:rPr>
          <w:color w:val="231F20"/>
        </w:rPr>
        <w:t>вопросов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задач»</w:t>
      </w:r>
      <w:r>
        <w:rPr>
          <w:color w:val="231F20"/>
          <w:spacing w:val="-13"/>
        </w:rPr>
        <w:t> </w:t>
      </w:r>
      <w:r>
        <w:rPr>
          <w:rFonts w:ascii="Symbol" w:hAnsi="Symbol"/>
          <w:color w:val="231F20"/>
        </w:rPr>
        <w:t></w:t>
      </w:r>
      <w:r>
        <w:rPr>
          <w:color w:val="231F20"/>
        </w:rPr>
        <w:t>4</w:t>
      </w:r>
      <w:r>
        <w:rPr>
          <w:rFonts w:ascii="Symbol" w:hAnsi="Symbol"/>
          <w:color w:val="231F20"/>
        </w:rPr>
        <w:t></w:t>
      </w:r>
      <w:r>
        <w:rPr>
          <w:color w:val="231F20"/>
        </w:rPr>
        <w:t>.</w:t>
      </w:r>
      <w:r>
        <w:rPr>
          <w:color w:val="231F20"/>
          <w:spacing w:val="-57"/>
        </w:rPr>
        <w:t> </w:t>
      </w:r>
      <w:r>
        <w:rPr>
          <w:color w:val="231F20"/>
        </w:rPr>
        <w:t>Тайский кабинет стал первым опытом на-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шей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восточной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тематикой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интерье-</w:t>
      </w:r>
      <w:r>
        <w:rPr>
          <w:color w:val="231F20"/>
          <w:spacing w:val="-57"/>
        </w:rPr>
        <w:t> </w:t>
      </w:r>
      <w:r>
        <w:rPr>
          <w:color w:val="231F20"/>
        </w:rPr>
        <w:t>ре.</w:t>
      </w:r>
      <w:r>
        <w:rPr>
          <w:color w:val="231F20"/>
          <w:spacing w:val="20"/>
        </w:rPr>
        <w:t> </w:t>
      </w:r>
      <w:r>
        <w:rPr>
          <w:color w:val="231F20"/>
        </w:rPr>
        <w:t>Срок</w:t>
      </w:r>
      <w:r>
        <w:rPr>
          <w:color w:val="231F20"/>
          <w:spacing w:val="20"/>
        </w:rPr>
        <w:t> </w:t>
      </w:r>
      <w:r>
        <w:rPr>
          <w:color w:val="231F20"/>
        </w:rPr>
        <w:t>подготовки</w:t>
      </w:r>
      <w:r>
        <w:rPr>
          <w:color w:val="231F20"/>
          <w:spacing w:val="21"/>
        </w:rPr>
        <w:t> </w:t>
      </w:r>
      <w:r>
        <w:rPr>
          <w:color w:val="231F20"/>
        </w:rPr>
        <w:t>проекта</w:t>
      </w:r>
      <w:r>
        <w:rPr>
          <w:color w:val="231F20"/>
          <w:spacing w:val="20"/>
        </w:rPr>
        <w:t> </w:t>
      </w:r>
      <w:r>
        <w:rPr>
          <w:color w:val="231F20"/>
        </w:rPr>
        <w:t>был</w:t>
      </w:r>
      <w:r>
        <w:rPr>
          <w:color w:val="231F20"/>
          <w:spacing w:val="21"/>
        </w:rPr>
        <w:t> </w:t>
      </w:r>
      <w:r>
        <w:rPr>
          <w:color w:val="231F20"/>
        </w:rPr>
        <w:t>настолько</w:t>
      </w:r>
      <w:r>
        <w:rPr>
          <w:color w:val="231F20"/>
          <w:spacing w:val="-57"/>
        </w:rPr>
        <w:t> </w:t>
      </w:r>
      <w:r>
        <w:rPr>
          <w:color w:val="231F20"/>
        </w:rPr>
        <w:t>сжатым,</w:t>
      </w:r>
      <w:r>
        <w:rPr>
          <w:color w:val="231F20"/>
          <w:spacing w:val="29"/>
        </w:rPr>
        <w:t> </w:t>
      </w:r>
      <w:r>
        <w:rPr>
          <w:color w:val="231F20"/>
        </w:rPr>
        <w:t>что</w:t>
      </w:r>
      <w:r>
        <w:rPr>
          <w:color w:val="231F20"/>
          <w:spacing w:val="29"/>
        </w:rPr>
        <w:t> </w:t>
      </w:r>
      <w:r>
        <w:rPr>
          <w:color w:val="231F20"/>
        </w:rPr>
        <w:t>вовлечение</w:t>
      </w:r>
      <w:r>
        <w:rPr>
          <w:color w:val="231F20"/>
          <w:spacing w:val="28"/>
        </w:rPr>
        <w:t> </w:t>
      </w:r>
      <w:r>
        <w:rPr>
          <w:color w:val="231F20"/>
        </w:rPr>
        <w:t>студентов</w:t>
      </w:r>
      <w:r>
        <w:rPr>
          <w:color w:val="231F20"/>
          <w:spacing w:val="30"/>
        </w:rPr>
        <w:t> </w:t>
      </w:r>
      <w:r>
        <w:rPr>
          <w:color w:val="231F20"/>
        </w:rPr>
        <w:t>не</w:t>
      </w:r>
      <w:r>
        <w:rPr>
          <w:color w:val="231F20"/>
          <w:spacing w:val="28"/>
        </w:rPr>
        <w:t> </w:t>
      </w:r>
      <w:r>
        <w:rPr>
          <w:color w:val="231F20"/>
        </w:rPr>
        <w:t>пред-</w:t>
      </w:r>
      <w:r>
        <w:rPr>
          <w:color w:val="231F20"/>
          <w:spacing w:val="-57"/>
        </w:rPr>
        <w:t> </w:t>
      </w:r>
      <w:r>
        <w:rPr>
          <w:color w:val="231F20"/>
        </w:rPr>
        <w:t>ставлялось</w:t>
      </w:r>
      <w:r>
        <w:rPr>
          <w:color w:val="231F20"/>
          <w:spacing w:val="26"/>
        </w:rPr>
        <w:t> </w:t>
      </w:r>
      <w:r>
        <w:rPr>
          <w:color w:val="231F20"/>
        </w:rPr>
        <w:t>возможным,</w:t>
      </w:r>
      <w:r>
        <w:rPr>
          <w:color w:val="231F20"/>
          <w:spacing w:val="26"/>
        </w:rPr>
        <w:t> </w:t>
      </w:r>
      <w:r>
        <w:rPr>
          <w:color w:val="231F20"/>
        </w:rPr>
        <w:t>поэтому</w:t>
      </w:r>
      <w:r>
        <w:rPr>
          <w:color w:val="231F20"/>
          <w:spacing w:val="26"/>
        </w:rPr>
        <w:t> </w:t>
      </w:r>
      <w:r>
        <w:rPr>
          <w:color w:val="231F20"/>
        </w:rPr>
        <w:t>временный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творческий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коллектив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составили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руководитель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программы</w:t>
      </w:r>
      <w:r>
        <w:rPr>
          <w:color w:val="231F20"/>
          <w:spacing w:val="26"/>
        </w:rPr>
        <w:t> </w:t>
      </w:r>
      <w:r>
        <w:rPr>
          <w:color w:val="231F20"/>
        </w:rPr>
        <w:t>–</w:t>
      </w:r>
      <w:r>
        <w:rPr>
          <w:color w:val="231F20"/>
          <w:spacing w:val="26"/>
        </w:rPr>
        <w:t> </w:t>
      </w:r>
      <w:r>
        <w:rPr>
          <w:color w:val="231F20"/>
        </w:rPr>
        <w:t>Е.</w:t>
      </w:r>
      <w:r>
        <w:rPr>
          <w:color w:val="231F20"/>
          <w:spacing w:val="25"/>
        </w:rPr>
        <w:t> </w:t>
      </w:r>
      <w:r>
        <w:rPr>
          <w:color w:val="231F20"/>
        </w:rPr>
        <w:t>П.</w:t>
      </w:r>
      <w:r>
        <w:rPr>
          <w:color w:val="231F20"/>
          <w:spacing w:val="25"/>
        </w:rPr>
        <w:t> </w:t>
      </w:r>
      <w:r>
        <w:rPr>
          <w:color w:val="231F20"/>
        </w:rPr>
        <w:t>Петрашень,</w:t>
      </w:r>
      <w:r>
        <w:rPr>
          <w:color w:val="231F20"/>
          <w:spacing w:val="26"/>
        </w:rPr>
        <w:t> </w:t>
      </w:r>
      <w:r>
        <w:rPr>
          <w:color w:val="231F20"/>
        </w:rPr>
        <w:t>внештатный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преподаватель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И.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Кривенцов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выпускни-</w:t>
      </w:r>
      <w:r>
        <w:rPr>
          <w:color w:val="231F20"/>
          <w:spacing w:val="-57"/>
        </w:rPr>
        <w:t> </w:t>
      </w:r>
      <w:r>
        <w:rPr>
          <w:color w:val="231F20"/>
        </w:rPr>
        <w:t>ца</w:t>
      </w:r>
      <w:r>
        <w:rPr>
          <w:color w:val="231F20"/>
          <w:spacing w:val="-14"/>
        </w:rPr>
        <w:t> </w:t>
      </w:r>
      <w:r>
        <w:rPr>
          <w:color w:val="231F20"/>
        </w:rPr>
        <w:t>магистратуры</w:t>
      </w:r>
      <w:r>
        <w:rPr>
          <w:color w:val="231F20"/>
          <w:spacing w:val="-14"/>
        </w:rPr>
        <w:t> </w:t>
      </w:r>
      <w:r>
        <w:rPr>
          <w:color w:val="231F20"/>
        </w:rPr>
        <w:t>Ю.</w:t>
      </w:r>
      <w:r>
        <w:rPr>
          <w:color w:val="231F20"/>
          <w:spacing w:val="-14"/>
        </w:rPr>
        <w:t> </w:t>
      </w:r>
      <w:r>
        <w:rPr>
          <w:color w:val="231F20"/>
        </w:rPr>
        <w:t>А.</w:t>
      </w:r>
      <w:r>
        <w:rPr>
          <w:color w:val="231F20"/>
          <w:spacing w:val="-13"/>
        </w:rPr>
        <w:t> </w:t>
      </w:r>
      <w:r>
        <w:rPr>
          <w:color w:val="231F20"/>
        </w:rPr>
        <w:t>Петрова.</w:t>
      </w:r>
      <w:r>
        <w:rPr>
          <w:color w:val="231F20"/>
          <w:spacing w:val="-14"/>
        </w:rPr>
        <w:t> </w:t>
      </w:r>
      <w:r>
        <w:rPr>
          <w:color w:val="231F20"/>
        </w:rPr>
        <w:t>Требовалось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очень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оперативно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выбрать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методы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интеграции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  <w:w w:val="95"/>
        </w:rPr>
        <w:t>функции</w:t>
      </w:r>
      <w:r>
        <w:rPr>
          <w:color w:val="231F20"/>
          <w:spacing w:val="-8"/>
          <w:w w:val="95"/>
        </w:rPr>
        <w:t> </w:t>
      </w:r>
      <w:r>
        <w:rPr>
          <w:color w:val="231F20"/>
          <w:spacing w:val="-1"/>
          <w:w w:val="95"/>
        </w:rPr>
        <w:t>образовательного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представительско-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пространства,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тайских</w:t>
      </w:r>
      <w:r>
        <w:rPr>
          <w:color w:val="231F20"/>
          <w:spacing w:val="-13"/>
        </w:rPr>
        <w:t> </w:t>
      </w:r>
      <w:r>
        <w:rPr>
          <w:color w:val="231F20"/>
        </w:rPr>
        <w:t>этнических</w:t>
      </w:r>
      <w:r>
        <w:rPr>
          <w:color w:val="231F20"/>
          <w:spacing w:val="-13"/>
        </w:rPr>
        <w:t> </w:t>
      </w:r>
      <w:r>
        <w:rPr>
          <w:color w:val="231F20"/>
        </w:rPr>
        <w:t>мотивов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традиционных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элементов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интерьера,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истории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российско-тайландских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отношений.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При</w:t>
      </w:r>
      <w:r>
        <w:rPr>
          <w:color w:val="231F20"/>
          <w:spacing w:val="20"/>
          <w:w w:val="95"/>
        </w:rPr>
        <w:t> </w:t>
      </w:r>
      <w:r>
        <w:rPr>
          <w:color w:val="231F20"/>
          <w:w w:val="95"/>
        </w:rPr>
        <w:t>столь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обширных</w:t>
      </w:r>
      <w:r>
        <w:rPr>
          <w:color w:val="231F20"/>
          <w:spacing w:val="-14"/>
        </w:rPr>
        <w:t> </w:t>
      </w:r>
      <w:r>
        <w:rPr>
          <w:color w:val="231F20"/>
        </w:rPr>
        <w:t>задачах,</w:t>
      </w:r>
      <w:r>
        <w:rPr>
          <w:color w:val="231F20"/>
          <w:spacing w:val="-14"/>
        </w:rPr>
        <w:t> </w:t>
      </w:r>
      <w:r>
        <w:rPr>
          <w:color w:val="231F20"/>
        </w:rPr>
        <w:t>было</w:t>
      </w:r>
      <w:r>
        <w:rPr>
          <w:color w:val="231F20"/>
          <w:spacing w:val="-14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4"/>
        </w:rPr>
        <w:t> </w:t>
      </w:r>
      <w:r>
        <w:rPr>
          <w:color w:val="231F20"/>
        </w:rPr>
        <w:t>обеспе-</w:t>
      </w:r>
      <w:r>
        <w:rPr>
          <w:color w:val="231F20"/>
          <w:spacing w:val="-57"/>
        </w:rPr>
        <w:t> </w:t>
      </w:r>
      <w:r>
        <w:rPr>
          <w:color w:val="231F20"/>
        </w:rPr>
        <w:t>чить</w:t>
      </w:r>
      <w:r>
        <w:rPr>
          <w:color w:val="231F20"/>
          <w:spacing w:val="-9"/>
        </w:rPr>
        <w:t> </w:t>
      </w:r>
      <w:r>
        <w:rPr>
          <w:color w:val="231F20"/>
        </w:rPr>
        <w:t>кратчайшие</w:t>
      </w:r>
      <w:r>
        <w:rPr>
          <w:color w:val="231F20"/>
          <w:spacing w:val="-9"/>
        </w:rPr>
        <w:t> </w:t>
      </w:r>
      <w:r>
        <w:rPr>
          <w:color w:val="231F20"/>
        </w:rPr>
        <w:t>сроки</w:t>
      </w:r>
      <w:r>
        <w:rPr>
          <w:color w:val="231F20"/>
          <w:spacing w:val="-9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9"/>
        </w:rPr>
        <w:t> </w:t>
      </w:r>
      <w:r>
        <w:rPr>
          <w:color w:val="231F20"/>
        </w:rPr>
        <w:t>проекта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-57"/>
        </w:rPr>
        <w:t> </w:t>
      </w:r>
      <w:r>
        <w:rPr>
          <w:color w:val="231F20"/>
        </w:rPr>
        <w:t>дате</w:t>
      </w:r>
      <w:r>
        <w:rPr>
          <w:color w:val="231F20"/>
          <w:spacing w:val="-13"/>
        </w:rPr>
        <w:t> </w:t>
      </w:r>
      <w:r>
        <w:rPr>
          <w:color w:val="231F20"/>
        </w:rPr>
        <w:t>прибытия</w:t>
      </w:r>
      <w:r>
        <w:rPr>
          <w:color w:val="231F20"/>
          <w:spacing w:val="-12"/>
        </w:rPr>
        <w:t> </w:t>
      </w:r>
      <w:r>
        <w:rPr>
          <w:color w:val="231F20"/>
        </w:rPr>
        <w:t>делегации</w:t>
      </w:r>
      <w:r>
        <w:rPr>
          <w:color w:val="231F20"/>
          <w:spacing w:val="-12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Таиланда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связи</w:t>
      </w:r>
      <w:r>
        <w:rPr>
          <w:color w:val="231F20"/>
          <w:spacing w:val="-57"/>
        </w:rPr>
        <w:t> </w:t>
      </w:r>
      <w:r>
        <w:rPr>
          <w:color w:val="231F20"/>
        </w:rPr>
        <w:t>со</w:t>
      </w:r>
      <w:r>
        <w:rPr>
          <w:color w:val="231F20"/>
          <w:spacing w:val="1"/>
        </w:rPr>
        <w:t> </w:t>
      </w:r>
      <w:r>
        <w:rPr>
          <w:color w:val="231F20"/>
        </w:rPr>
        <w:t>сто</w:t>
      </w:r>
      <w:r>
        <w:rPr>
          <w:color w:val="231F20"/>
          <w:spacing w:val="1"/>
        </w:rPr>
        <w:t> </w:t>
      </w:r>
      <w:r>
        <w:rPr>
          <w:color w:val="231F20"/>
        </w:rPr>
        <w:t>пятнадцатой</w:t>
      </w:r>
      <w:r>
        <w:rPr>
          <w:color w:val="231F20"/>
          <w:spacing w:val="1"/>
        </w:rPr>
        <w:t> </w:t>
      </w:r>
      <w:r>
        <w:rPr>
          <w:color w:val="231F20"/>
        </w:rPr>
        <w:t>годовщиной</w:t>
      </w:r>
      <w:r>
        <w:rPr>
          <w:color w:val="231F20"/>
          <w:spacing w:val="2"/>
        </w:rPr>
        <w:t> </w:t>
      </w:r>
      <w:r>
        <w:rPr>
          <w:color w:val="231F20"/>
        </w:rPr>
        <w:t>«визита</w:t>
      </w:r>
      <w:r>
        <w:rPr>
          <w:color w:val="231F20"/>
          <w:spacing w:val="1"/>
        </w:rPr>
        <w:t> </w:t>
      </w:r>
      <w:r>
        <w:rPr>
          <w:color w:val="231F20"/>
        </w:rPr>
        <w:t>тай-</w:t>
      </w:r>
      <w:r>
        <w:rPr>
          <w:color w:val="231F20"/>
          <w:spacing w:val="-57"/>
        </w:rPr>
        <w:t> </w:t>
      </w:r>
      <w:r>
        <w:rPr>
          <w:color w:val="231F20"/>
        </w:rPr>
        <w:t>ского</w:t>
      </w:r>
      <w:r>
        <w:rPr>
          <w:color w:val="231F20"/>
          <w:spacing w:val="15"/>
        </w:rPr>
        <w:t> </w:t>
      </w:r>
      <w:r>
        <w:rPr>
          <w:color w:val="231F20"/>
        </w:rPr>
        <w:t>короля</w:t>
      </w:r>
      <w:r>
        <w:rPr>
          <w:color w:val="231F20"/>
          <w:spacing w:val="15"/>
        </w:rPr>
        <w:t> </w:t>
      </w:r>
      <w:r>
        <w:rPr>
          <w:color w:val="231F20"/>
        </w:rPr>
        <w:t>Чулалонгкорна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Россию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его</w:t>
      </w:r>
      <w:r>
        <w:rPr>
          <w:color w:val="231F20"/>
          <w:spacing w:val="-57"/>
        </w:rPr>
        <w:t> </w:t>
      </w:r>
      <w:r>
        <w:rPr>
          <w:color w:val="231F20"/>
        </w:rPr>
        <w:t>встречи</w:t>
      </w:r>
      <w:r>
        <w:rPr>
          <w:color w:val="231F20"/>
          <w:spacing w:val="17"/>
        </w:rPr>
        <w:t> </w:t>
      </w:r>
      <w:r>
        <w:rPr>
          <w:color w:val="231F20"/>
        </w:rPr>
        <w:t>с</w:t>
      </w:r>
      <w:r>
        <w:rPr>
          <w:color w:val="231F20"/>
          <w:spacing w:val="18"/>
        </w:rPr>
        <w:t> </w:t>
      </w:r>
      <w:r>
        <w:rPr>
          <w:color w:val="231F20"/>
        </w:rPr>
        <w:t>российским</w:t>
      </w:r>
      <w:r>
        <w:rPr>
          <w:color w:val="231F20"/>
          <w:spacing w:val="18"/>
        </w:rPr>
        <w:t> </w:t>
      </w:r>
      <w:r>
        <w:rPr>
          <w:color w:val="231F20"/>
        </w:rPr>
        <w:t>императором</w:t>
      </w:r>
      <w:r>
        <w:rPr>
          <w:color w:val="231F20"/>
          <w:spacing w:val="18"/>
        </w:rPr>
        <w:t> </w:t>
      </w:r>
      <w:r>
        <w:rPr>
          <w:color w:val="231F20"/>
        </w:rPr>
        <w:t>Никола-</w:t>
      </w:r>
      <w:r>
        <w:rPr>
          <w:color w:val="231F20"/>
          <w:spacing w:val="-57"/>
        </w:rPr>
        <w:t> </w:t>
      </w:r>
      <w:r>
        <w:rPr>
          <w:color w:val="231F20"/>
        </w:rPr>
        <w:t>ем</w:t>
      </w:r>
      <w:r>
        <w:rPr>
          <w:color w:val="231F20"/>
          <w:spacing w:val="33"/>
        </w:rPr>
        <w:t> </w:t>
      </w:r>
      <w:r>
        <w:rPr>
          <w:color w:val="231F20"/>
        </w:rPr>
        <w:t>II»</w:t>
      </w:r>
      <w:r>
        <w:rPr>
          <w:color w:val="231F20"/>
          <w:spacing w:val="31"/>
        </w:rPr>
        <w:t> </w:t>
      </w:r>
      <w:r>
        <w:rPr>
          <w:color w:val="231F20"/>
        </w:rPr>
        <w:t>[5],</w:t>
      </w:r>
      <w:r>
        <w:rPr>
          <w:color w:val="231F20"/>
          <w:spacing w:val="34"/>
        </w:rPr>
        <w:t> </w:t>
      </w:r>
      <w:r>
        <w:rPr>
          <w:color w:val="231F20"/>
        </w:rPr>
        <w:t>заложившей</w:t>
      </w:r>
      <w:r>
        <w:rPr>
          <w:color w:val="231F20"/>
          <w:spacing w:val="34"/>
        </w:rPr>
        <w:t> </w:t>
      </w:r>
      <w:r>
        <w:rPr>
          <w:color w:val="231F20"/>
        </w:rPr>
        <w:t>основу</w:t>
      </w:r>
      <w:r>
        <w:rPr>
          <w:color w:val="231F20"/>
          <w:spacing w:val="34"/>
        </w:rPr>
        <w:t> </w:t>
      </w:r>
      <w:r>
        <w:rPr>
          <w:color w:val="231F20"/>
        </w:rPr>
        <w:t>многолетней</w:t>
      </w:r>
      <w:r>
        <w:rPr>
          <w:color w:val="231F20"/>
          <w:spacing w:val="-57"/>
        </w:rPr>
        <w:t> </w:t>
      </w:r>
      <w:r>
        <w:rPr>
          <w:color w:val="231F20"/>
        </w:rPr>
        <w:t>дружбы</w:t>
      </w:r>
      <w:r>
        <w:rPr>
          <w:color w:val="231F20"/>
          <w:spacing w:val="21"/>
        </w:rPr>
        <w:t> </w:t>
      </w:r>
      <w:r>
        <w:rPr>
          <w:color w:val="231F20"/>
        </w:rPr>
        <w:t>России</w:t>
      </w:r>
      <w:r>
        <w:rPr>
          <w:color w:val="231F20"/>
          <w:spacing w:val="22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Таиланда.</w:t>
      </w:r>
      <w:r>
        <w:rPr>
          <w:color w:val="231F20"/>
          <w:spacing w:val="22"/>
        </w:rPr>
        <w:t> </w:t>
      </w:r>
      <w:r>
        <w:rPr>
          <w:color w:val="231F20"/>
        </w:rPr>
        <w:t>Невозможность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переноса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даты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завершения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работ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требовала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ис-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пользования</w:t>
      </w:r>
      <w:r>
        <w:rPr>
          <w:color w:val="231F20"/>
          <w:spacing w:val="-14"/>
        </w:rPr>
        <w:t> </w:t>
      </w:r>
      <w:r>
        <w:rPr>
          <w:color w:val="231F20"/>
        </w:rPr>
        <w:t>самых</w:t>
      </w:r>
      <w:r>
        <w:rPr>
          <w:color w:val="231F20"/>
          <w:spacing w:val="-13"/>
        </w:rPr>
        <w:t> </w:t>
      </w:r>
      <w:r>
        <w:rPr>
          <w:color w:val="231F20"/>
        </w:rPr>
        <w:t>легкодоступных</w:t>
      </w:r>
      <w:r>
        <w:rPr>
          <w:color w:val="231F20"/>
          <w:spacing w:val="-14"/>
        </w:rPr>
        <w:t> </w:t>
      </w:r>
      <w:r>
        <w:rPr>
          <w:color w:val="231F20"/>
        </w:rPr>
        <w:t>материа-</w:t>
      </w:r>
      <w:r>
        <w:rPr>
          <w:color w:val="231F20"/>
          <w:spacing w:val="-57"/>
        </w:rPr>
        <w:t> </w:t>
      </w:r>
      <w:r>
        <w:rPr>
          <w:color w:val="231F20"/>
        </w:rPr>
        <w:t>лов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технологий.</w:t>
      </w:r>
      <w:r>
        <w:rPr>
          <w:color w:val="231F20"/>
          <w:spacing w:val="15"/>
        </w:rPr>
        <w:t> </w:t>
      </w:r>
      <w:r>
        <w:rPr>
          <w:color w:val="231F20"/>
        </w:rPr>
        <w:t>Поэтому,</w:t>
      </w:r>
      <w:r>
        <w:rPr>
          <w:color w:val="231F20"/>
          <w:spacing w:val="16"/>
        </w:rPr>
        <w:t> </w:t>
      </w:r>
      <w:r>
        <w:rPr>
          <w:color w:val="231F20"/>
        </w:rPr>
        <w:t>основная</w:t>
      </w:r>
      <w:r>
        <w:rPr>
          <w:color w:val="231F20"/>
          <w:spacing w:val="15"/>
        </w:rPr>
        <w:t> </w:t>
      </w:r>
      <w:r>
        <w:rPr>
          <w:color w:val="231F20"/>
        </w:rPr>
        <w:t>ставка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дизайне</w:t>
      </w:r>
      <w:r>
        <w:rPr>
          <w:color w:val="231F20"/>
          <w:spacing w:val="-6"/>
        </w:rPr>
        <w:t> </w:t>
      </w:r>
      <w:r>
        <w:rPr>
          <w:color w:val="231F20"/>
        </w:rPr>
        <w:t>была</w:t>
      </w:r>
      <w:r>
        <w:rPr>
          <w:color w:val="231F20"/>
          <w:spacing w:val="-6"/>
        </w:rPr>
        <w:t> </w:t>
      </w:r>
      <w:r>
        <w:rPr>
          <w:color w:val="231F20"/>
        </w:rPr>
        <w:t>сделана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колористику</w:t>
      </w:r>
      <w:r>
        <w:rPr>
          <w:color w:val="231F20"/>
          <w:spacing w:val="-6"/>
        </w:rPr>
        <w:t> </w:t>
      </w:r>
      <w:r>
        <w:rPr>
          <w:color w:val="231F20"/>
        </w:rPr>
        <w:t>инте-</w:t>
      </w:r>
      <w:r>
        <w:rPr>
          <w:color w:val="231F20"/>
          <w:spacing w:val="-57"/>
        </w:rPr>
        <w:t> </w:t>
      </w:r>
      <w:r>
        <w:rPr>
          <w:color w:val="231F20"/>
        </w:rPr>
        <w:t>рьера и крупноформатную постерную печать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архитектурными</w:t>
      </w:r>
      <w:r>
        <w:rPr>
          <w:color w:val="231F20"/>
          <w:spacing w:val="-15"/>
        </w:rPr>
        <w:t> </w:t>
      </w:r>
      <w:r>
        <w:rPr>
          <w:color w:val="231F20"/>
        </w:rPr>
        <w:t>мотивами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пейзажами</w:t>
      </w:r>
      <w:r>
        <w:rPr>
          <w:color w:val="231F20"/>
          <w:spacing w:val="-15"/>
        </w:rPr>
        <w:t> </w:t>
      </w:r>
      <w:r>
        <w:rPr>
          <w:color w:val="231F20"/>
        </w:rPr>
        <w:t>Та-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иланда.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Постеры</w:t>
      </w:r>
      <w:r>
        <w:rPr>
          <w:color w:val="231F20"/>
          <w:spacing w:val="-14"/>
        </w:rPr>
        <w:t> </w:t>
      </w:r>
      <w:r>
        <w:rPr>
          <w:color w:val="231F20"/>
        </w:rPr>
        <w:t>были</w:t>
      </w:r>
      <w:r>
        <w:rPr>
          <w:color w:val="231F20"/>
          <w:spacing w:val="-13"/>
        </w:rPr>
        <w:t> </w:t>
      </w:r>
      <w:r>
        <w:rPr>
          <w:color w:val="231F20"/>
        </w:rPr>
        <w:t>интегрированы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деко-</w:t>
      </w:r>
      <w:r>
        <w:rPr>
          <w:color w:val="231F20"/>
          <w:spacing w:val="-57"/>
        </w:rPr>
        <w:t> </w:t>
      </w:r>
      <w:r>
        <w:rPr>
          <w:color w:val="231F20"/>
        </w:rPr>
        <w:t>ративный фриз, размещённый напротив окон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над центральным элементом стены, состоящим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из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декоративно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оформленных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меловой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доски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экрана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телевизора,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необходимых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для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образова-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тельной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функции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помещения.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Основным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коло-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ристическим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акцентом</w:t>
      </w:r>
      <w:r>
        <w:rPr>
          <w:color w:val="231F20"/>
          <w:spacing w:val="-13"/>
        </w:rPr>
        <w:t> </w:t>
      </w:r>
      <w:r>
        <w:rPr>
          <w:color w:val="231F20"/>
        </w:rPr>
        <w:t>стали</w:t>
      </w:r>
      <w:r>
        <w:rPr>
          <w:color w:val="231F20"/>
          <w:spacing w:val="-13"/>
        </w:rPr>
        <w:t> </w:t>
      </w:r>
      <w:r>
        <w:rPr>
          <w:color w:val="231F20"/>
        </w:rPr>
        <w:t>оранжевые</w:t>
      </w:r>
      <w:r>
        <w:rPr>
          <w:color w:val="231F20"/>
          <w:spacing w:val="-14"/>
        </w:rPr>
        <w:t> </w:t>
      </w:r>
      <w:r>
        <w:rPr>
          <w:color w:val="231F20"/>
        </w:rPr>
        <w:t>што-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ры,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цвет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которых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создаёт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иллюзию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солнечного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света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помещении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имеет</w:t>
      </w:r>
      <w:r>
        <w:rPr>
          <w:color w:val="231F20"/>
          <w:spacing w:val="-13"/>
        </w:rPr>
        <w:t> </w:t>
      </w:r>
      <w:r>
        <w:rPr>
          <w:color w:val="231F20"/>
        </w:rPr>
        <w:t>множество</w:t>
      </w:r>
      <w:r>
        <w:rPr>
          <w:color w:val="231F20"/>
          <w:spacing w:val="-13"/>
        </w:rPr>
        <w:t> </w:t>
      </w:r>
      <w:r>
        <w:rPr>
          <w:color w:val="231F20"/>
        </w:rPr>
        <w:t>конно-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таций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в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тайской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культуре.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Главным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элементом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обстановки</w:t>
      </w:r>
      <w:r>
        <w:rPr>
          <w:color w:val="231F20"/>
          <w:spacing w:val="4"/>
        </w:rPr>
        <w:t> </w:t>
      </w:r>
      <w:r>
        <w:rPr>
          <w:color w:val="231F20"/>
        </w:rPr>
        <w:t>стал</w:t>
      </w:r>
      <w:r>
        <w:rPr>
          <w:color w:val="231F20"/>
          <w:spacing w:val="4"/>
        </w:rPr>
        <w:t> </w:t>
      </w:r>
      <w:r>
        <w:rPr>
          <w:color w:val="231F20"/>
        </w:rPr>
        <w:t>стеклянный</w:t>
      </w:r>
      <w:r>
        <w:rPr>
          <w:color w:val="231F20"/>
          <w:spacing w:val="5"/>
        </w:rPr>
        <w:t> </w:t>
      </w:r>
      <w:r>
        <w:rPr>
          <w:color w:val="231F20"/>
        </w:rPr>
        <w:t>шкаф</w:t>
      </w:r>
      <w:r>
        <w:rPr>
          <w:color w:val="231F20"/>
          <w:spacing w:val="4"/>
        </w:rPr>
        <w:t> </w:t>
      </w:r>
      <w:r>
        <w:rPr>
          <w:color w:val="231F20"/>
        </w:rPr>
        <w:t>для</w:t>
      </w:r>
      <w:r>
        <w:rPr>
          <w:color w:val="231F20"/>
          <w:spacing w:val="5"/>
        </w:rPr>
        <w:t> </w:t>
      </w:r>
      <w:r>
        <w:rPr>
          <w:color w:val="231F20"/>
        </w:rPr>
        <w:t>фото-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графий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королевской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семьи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других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реликвий.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Стоит</w:t>
      </w:r>
      <w:r>
        <w:rPr>
          <w:color w:val="231F20"/>
          <w:spacing w:val="-7"/>
        </w:rPr>
        <w:t> </w:t>
      </w:r>
      <w:r>
        <w:rPr>
          <w:color w:val="231F20"/>
        </w:rPr>
        <w:t>отметить,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несмотря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использова-</w:t>
      </w:r>
    </w:p>
    <w:p>
      <w:pPr>
        <w:pStyle w:val="BodyText"/>
        <w:spacing w:line="249" w:lineRule="auto" w:before="78"/>
        <w:ind w:left="296" w:right="160"/>
      </w:pPr>
      <w:r>
        <w:rPr/>
        <w:br w:type="column"/>
      </w:r>
      <w:r>
        <w:rPr>
          <w:color w:val="231F20"/>
        </w:rPr>
        <w:t>ние типовых элементов при создании мебели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других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элементов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интерьера,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изготовленных</w:t>
      </w:r>
      <w:r>
        <w:rPr>
          <w:color w:val="231F20"/>
          <w:spacing w:val="-57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заказ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кратчайшие</w:t>
      </w:r>
      <w:r>
        <w:rPr>
          <w:color w:val="231F20"/>
          <w:spacing w:val="-14"/>
        </w:rPr>
        <w:t> </w:t>
      </w:r>
      <w:r>
        <w:rPr>
          <w:color w:val="231F20"/>
        </w:rPr>
        <w:t>сроки,</w:t>
      </w:r>
      <w:r>
        <w:rPr>
          <w:color w:val="231F20"/>
          <w:spacing w:val="-15"/>
        </w:rPr>
        <w:t> </w:t>
      </w:r>
      <w:r>
        <w:rPr>
          <w:color w:val="231F20"/>
        </w:rPr>
        <w:t>удалось</w:t>
      </w:r>
      <w:r>
        <w:rPr>
          <w:color w:val="231F20"/>
          <w:spacing w:val="-14"/>
        </w:rPr>
        <w:t> </w:t>
      </w:r>
      <w:r>
        <w:rPr>
          <w:color w:val="231F20"/>
        </w:rPr>
        <w:t>достичь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оригинального и точного воплощения задуман-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образа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кабинета,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создать</w:t>
      </w:r>
      <w:r>
        <w:rPr>
          <w:color w:val="231F20"/>
          <w:spacing w:val="-13"/>
        </w:rPr>
        <w:t> </w:t>
      </w:r>
      <w:r>
        <w:rPr>
          <w:color w:val="231F20"/>
        </w:rPr>
        <w:t>эффект</w:t>
      </w:r>
      <w:r>
        <w:rPr>
          <w:color w:val="231F20"/>
          <w:spacing w:val="-13"/>
        </w:rPr>
        <w:t> </w:t>
      </w:r>
      <w:r>
        <w:rPr>
          <w:color w:val="231F20"/>
        </w:rPr>
        <w:t>переме-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щения посетителя в другую культурную среду,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что,</w:t>
      </w:r>
      <w:r>
        <w:rPr>
          <w:color w:val="231F20"/>
          <w:spacing w:val="-7"/>
        </w:rPr>
        <w:t> </w:t>
      </w:r>
      <w:r>
        <w:rPr>
          <w:color w:val="231F20"/>
        </w:rPr>
        <w:t>впоследствии,</w:t>
      </w:r>
      <w:r>
        <w:rPr>
          <w:color w:val="231F20"/>
          <w:spacing w:val="-6"/>
        </w:rPr>
        <w:t> </w:t>
      </w:r>
      <w:r>
        <w:rPr>
          <w:color w:val="231F20"/>
        </w:rPr>
        <w:t>стало</w:t>
      </w:r>
      <w:r>
        <w:rPr>
          <w:color w:val="231F20"/>
          <w:spacing w:val="-6"/>
        </w:rPr>
        <w:t> </w:t>
      </w:r>
      <w:r>
        <w:rPr>
          <w:color w:val="231F20"/>
        </w:rPr>
        <w:t>главной</w:t>
      </w:r>
      <w:r>
        <w:rPr>
          <w:color w:val="231F20"/>
          <w:spacing w:val="-6"/>
        </w:rPr>
        <w:t> </w:t>
      </w:r>
      <w:r>
        <w:rPr>
          <w:color w:val="231F20"/>
        </w:rPr>
        <w:t>идеей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57"/>
        </w:rPr>
        <w:t> </w:t>
      </w:r>
      <w:r>
        <w:rPr>
          <w:color w:val="231F20"/>
        </w:rPr>
        <w:t>других</w:t>
      </w:r>
      <w:r>
        <w:rPr>
          <w:color w:val="231F20"/>
          <w:spacing w:val="-4"/>
        </w:rPr>
        <w:t> </w:t>
      </w:r>
      <w:r>
        <w:rPr>
          <w:color w:val="231F20"/>
        </w:rPr>
        <w:t>Восточных</w:t>
      </w:r>
      <w:r>
        <w:rPr>
          <w:color w:val="231F20"/>
          <w:spacing w:val="-3"/>
        </w:rPr>
        <w:t> </w:t>
      </w:r>
      <w:r>
        <w:rPr>
          <w:color w:val="231F20"/>
        </w:rPr>
        <w:t>кабинетов</w:t>
      </w:r>
      <w:r>
        <w:rPr>
          <w:color w:val="231F20"/>
          <w:spacing w:val="-4"/>
        </w:rPr>
        <w:t> </w:t>
      </w:r>
      <w:r>
        <w:rPr>
          <w:color w:val="231F20"/>
        </w:rPr>
        <w:t>СПбГУ.</w:t>
      </w:r>
    </w:p>
    <w:p>
      <w:pPr>
        <w:pStyle w:val="BodyText"/>
        <w:spacing w:line="249" w:lineRule="auto" w:before="8"/>
        <w:ind w:left="296" w:right="159" w:firstLine="396"/>
      </w:pPr>
      <w:r>
        <w:rPr>
          <w:color w:val="231F20"/>
          <w:spacing w:val="-1"/>
        </w:rPr>
        <w:t>Опыт</w:t>
      </w:r>
      <w:r>
        <w:rPr>
          <w:color w:val="231F20"/>
          <w:spacing w:val="-14"/>
        </w:rPr>
        <w:t> </w:t>
      </w:r>
      <w:r>
        <w:rPr>
          <w:color w:val="231F20"/>
        </w:rPr>
        <w:t>создания</w:t>
      </w:r>
      <w:r>
        <w:rPr>
          <w:color w:val="231F20"/>
          <w:spacing w:val="-15"/>
        </w:rPr>
        <w:t> </w:t>
      </w:r>
      <w:r>
        <w:rPr>
          <w:color w:val="231F20"/>
        </w:rPr>
        <w:t>Тайского</w:t>
      </w:r>
      <w:r>
        <w:rPr>
          <w:color w:val="231F20"/>
          <w:spacing w:val="-14"/>
        </w:rPr>
        <w:t> </w:t>
      </w:r>
      <w:r>
        <w:rPr>
          <w:color w:val="231F20"/>
        </w:rPr>
        <w:t>кабинета</w:t>
      </w:r>
      <w:r>
        <w:rPr>
          <w:color w:val="231F20"/>
          <w:spacing w:val="-15"/>
        </w:rPr>
        <w:t> </w:t>
      </w:r>
      <w:r>
        <w:rPr>
          <w:color w:val="231F20"/>
        </w:rPr>
        <w:t>вызвал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стремление вовлекать в подобные проекты сту-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дентов бакалавриата программы Дизайн сре-</w:t>
      </w:r>
      <w:r>
        <w:rPr>
          <w:color w:val="231F20"/>
          <w:spacing w:val="-57"/>
        </w:rPr>
        <w:t> </w:t>
      </w:r>
      <w:r>
        <w:rPr>
          <w:color w:val="231F20"/>
        </w:rPr>
        <w:t>ды, чтобы обеспечить им опыт участия в ре-</w:t>
      </w:r>
      <w:r>
        <w:rPr>
          <w:color w:val="231F20"/>
          <w:spacing w:val="1"/>
        </w:rPr>
        <w:t> </w:t>
      </w:r>
      <w:r>
        <w:rPr>
          <w:color w:val="231F20"/>
        </w:rPr>
        <w:t>альном проектировании и его внедрении ещё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достаточно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раннем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этапе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обучения,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мо-</w:t>
      </w:r>
      <w:r>
        <w:rPr>
          <w:color w:val="231F20"/>
          <w:spacing w:val="-57"/>
        </w:rPr>
        <w:t> </w:t>
      </w:r>
      <w:r>
        <w:rPr>
          <w:color w:val="231F20"/>
        </w:rPr>
        <w:t>жет иметь значительный потенциал повыше-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ния качества результатов образовательной дея-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тельности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программы.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Поэтому,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два</w:t>
      </w:r>
      <w:r>
        <w:rPr>
          <w:color w:val="231F20"/>
          <w:spacing w:val="-8"/>
          <w:w w:val="95"/>
        </w:rPr>
        <w:t> </w:t>
      </w:r>
      <w:r>
        <w:rPr>
          <w:color w:val="231F20"/>
          <w:w w:val="95"/>
        </w:rPr>
        <w:t>описанных</w:t>
      </w:r>
      <w:r>
        <w:rPr>
          <w:color w:val="231F20"/>
          <w:spacing w:val="-55"/>
          <w:w w:val="95"/>
        </w:rPr>
        <w:t> </w:t>
      </w:r>
      <w:r>
        <w:rPr>
          <w:color w:val="231F20"/>
        </w:rPr>
        <w:t>ниже проекта выполнялись авторами статьи</w:t>
      </w:r>
      <w:r>
        <w:rPr>
          <w:color w:val="231F20"/>
          <w:spacing w:val="1"/>
        </w:rPr>
        <w:t> </w:t>
      </w:r>
      <w:r>
        <w:rPr>
          <w:color w:val="231F20"/>
        </w:rPr>
        <w:t>уже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привлечением</w:t>
      </w:r>
      <w:r>
        <w:rPr>
          <w:color w:val="231F20"/>
          <w:spacing w:val="-1"/>
        </w:rPr>
        <w:t> </w:t>
      </w:r>
      <w:r>
        <w:rPr>
          <w:color w:val="231F20"/>
        </w:rPr>
        <w:t>студентов.</w:t>
      </w:r>
    </w:p>
    <w:p>
      <w:pPr>
        <w:pStyle w:val="BodyText"/>
        <w:spacing w:line="249" w:lineRule="auto" w:before="11"/>
        <w:ind w:left="296" w:right="157" w:firstLine="396"/>
      </w:pPr>
      <w:r>
        <w:rPr>
          <w:color w:val="231F20"/>
        </w:rPr>
        <w:t>Японский кабинет стал вторым объектом</w:t>
      </w:r>
      <w:r>
        <w:rPr>
          <w:color w:val="231F20"/>
          <w:spacing w:val="-57"/>
        </w:rPr>
        <w:t> </w:t>
      </w:r>
      <w:r>
        <w:rPr>
          <w:color w:val="231F20"/>
        </w:rPr>
        <w:t>нашего</w:t>
      </w:r>
      <w:r>
        <w:rPr>
          <w:color w:val="231F20"/>
          <w:spacing w:val="-11"/>
        </w:rPr>
        <w:t> </w:t>
      </w:r>
      <w:r>
        <w:rPr>
          <w:color w:val="231F20"/>
        </w:rPr>
        <w:t>сотрудничества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Восточным</w:t>
      </w:r>
      <w:r>
        <w:rPr>
          <w:color w:val="231F20"/>
          <w:spacing w:val="-11"/>
        </w:rPr>
        <w:t> </w:t>
      </w:r>
      <w:r>
        <w:rPr>
          <w:color w:val="231F20"/>
        </w:rPr>
        <w:t>факуль-</w:t>
      </w:r>
      <w:r>
        <w:rPr>
          <w:color w:val="231F20"/>
          <w:spacing w:val="-57"/>
        </w:rPr>
        <w:t> </w:t>
      </w:r>
      <w:r>
        <w:rPr>
          <w:color w:val="231F20"/>
        </w:rPr>
        <w:t>тетом СПбГУ. На этом примере была после-</w:t>
      </w:r>
      <w:r>
        <w:rPr>
          <w:color w:val="231F20"/>
          <w:spacing w:val="1"/>
        </w:rPr>
        <w:t> </w:t>
      </w:r>
      <w:r>
        <w:rPr>
          <w:color w:val="231F20"/>
        </w:rPr>
        <w:t>довательно реализована модель совместной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деятельности студентов и преподавателей. На-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чальный (методический) этап поиска образного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решения и сценарной организации простран-</w:t>
      </w:r>
      <w:r>
        <w:rPr>
          <w:color w:val="231F20"/>
          <w:spacing w:val="-57"/>
        </w:rPr>
        <w:t> </w:t>
      </w:r>
      <w:r>
        <w:rPr>
          <w:color w:val="231F20"/>
        </w:rPr>
        <w:t>ства проходил в формате производственной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95"/>
        </w:rPr>
        <w:t>(технологической) практики </w:t>
      </w:r>
      <w:r>
        <w:rPr>
          <w:color w:val="231F20"/>
          <w:spacing w:val="-1"/>
          <w:w w:val="95"/>
        </w:rPr>
        <w:t>студентов 3-го кур-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са</w:t>
      </w:r>
      <w:r>
        <w:rPr>
          <w:color w:val="231F20"/>
          <w:spacing w:val="1"/>
        </w:rPr>
        <w:t> </w:t>
      </w:r>
      <w:r>
        <w:rPr>
          <w:color w:val="231F20"/>
        </w:rPr>
        <w:t>бакалавриата</w:t>
      </w:r>
      <w:r>
        <w:rPr>
          <w:color w:val="231F20"/>
          <w:spacing w:val="2"/>
        </w:rPr>
        <w:t> </w:t>
      </w:r>
      <w:r>
        <w:rPr>
          <w:color w:val="231F20"/>
        </w:rPr>
        <w:t>образовательной</w:t>
      </w:r>
      <w:r>
        <w:rPr>
          <w:color w:val="231F20"/>
          <w:spacing w:val="2"/>
        </w:rPr>
        <w:t> </w:t>
      </w:r>
      <w:r>
        <w:rPr>
          <w:color w:val="231F20"/>
        </w:rPr>
        <w:t>программы</w:t>
      </w:r>
    </w:p>
    <w:p>
      <w:pPr>
        <w:pStyle w:val="BodyText"/>
        <w:spacing w:line="249" w:lineRule="auto" w:before="10"/>
        <w:ind w:left="296" w:right="157"/>
      </w:pPr>
      <w:r>
        <w:rPr>
          <w:color w:val="231F20"/>
        </w:rPr>
        <w:t>«Дизайн среды». После обсуждения пробле-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матики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задания,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учащимися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было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предложено</w:t>
      </w:r>
      <w:r>
        <w:rPr>
          <w:color w:val="231F20"/>
          <w:spacing w:val="-58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8"/>
        </w:rPr>
        <w:t> </w:t>
      </w:r>
      <w:r>
        <w:rPr>
          <w:color w:val="231F20"/>
        </w:rPr>
        <w:t>вариантов</w:t>
      </w:r>
      <w:r>
        <w:rPr>
          <w:color w:val="231F20"/>
          <w:spacing w:val="-8"/>
        </w:rPr>
        <w:t> </w:t>
      </w:r>
      <w:r>
        <w:rPr>
          <w:color w:val="231F20"/>
        </w:rPr>
        <w:t>художественного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пла-</w:t>
      </w:r>
      <w:r>
        <w:rPr>
          <w:color w:val="231F20"/>
          <w:spacing w:val="-57"/>
        </w:rPr>
        <w:t> </w:t>
      </w:r>
      <w:r>
        <w:rPr>
          <w:color w:val="231F20"/>
        </w:rPr>
        <w:t>нировочного решения. При этом творческий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поиск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проходил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сразу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нескольких</w:t>
      </w:r>
      <w:r>
        <w:rPr>
          <w:color w:val="231F20"/>
          <w:spacing w:val="-13"/>
        </w:rPr>
        <w:t> </w:t>
      </w:r>
      <w:r>
        <w:rPr>
          <w:color w:val="231F20"/>
        </w:rPr>
        <w:t>уровнях: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образ,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идея,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цветовые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ассоциации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ключевые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слова.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Было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проработано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три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варианта: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«Мин-</w:t>
      </w:r>
      <w:r>
        <w:rPr>
          <w:color w:val="231F20"/>
          <w:spacing w:val="-58"/>
        </w:rPr>
        <w:t> </w:t>
      </w:r>
      <w:r>
        <w:rPr>
          <w:color w:val="231F20"/>
        </w:rPr>
        <w:t>ка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традиционный</w:t>
      </w:r>
      <w:r>
        <w:rPr>
          <w:color w:val="231F20"/>
          <w:spacing w:val="-12"/>
        </w:rPr>
        <w:t> </w:t>
      </w:r>
      <w:r>
        <w:rPr>
          <w:color w:val="231F20"/>
        </w:rPr>
        <w:t>японский</w:t>
      </w:r>
      <w:r>
        <w:rPr>
          <w:color w:val="231F20"/>
          <w:spacing w:val="-13"/>
        </w:rPr>
        <w:t> </w:t>
      </w:r>
      <w:r>
        <w:rPr>
          <w:color w:val="231F20"/>
        </w:rPr>
        <w:t>дом»,</w:t>
      </w:r>
      <w:r>
        <w:rPr>
          <w:color w:val="231F20"/>
          <w:spacing w:val="-12"/>
        </w:rPr>
        <w:t> </w:t>
      </w:r>
      <w:r>
        <w:rPr>
          <w:color w:val="231F20"/>
        </w:rPr>
        <w:t>«Высокая</w:t>
      </w:r>
      <w:r>
        <w:rPr>
          <w:color w:val="231F20"/>
          <w:spacing w:val="-58"/>
        </w:rPr>
        <w:t> </w:t>
      </w:r>
      <w:r>
        <w:rPr>
          <w:color w:val="231F20"/>
        </w:rPr>
        <w:t>печать – галерея японской гравюры», «Знаки</w:t>
      </w:r>
      <w:r>
        <w:rPr>
          <w:color w:val="231F20"/>
          <w:spacing w:val="-57"/>
        </w:rPr>
        <w:t> </w:t>
      </w:r>
      <w:r>
        <w:rPr>
          <w:color w:val="231F20"/>
        </w:rPr>
        <w:t>города – современный мегаполис». Для даль-</w:t>
      </w:r>
      <w:r>
        <w:rPr>
          <w:color w:val="231F20"/>
          <w:spacing w:val="-57"/>
        </w:rPr>
        <w:t> </w:t>
      </w:r>
      <w:r>
        <w:rPr>
          <w:color w:val="231F20"/>
        </w:rPr>
        <w:t>нейшей реализации был выбран второй ва-</w:t>
      </w:r>
      <w:r>
        <w:rPr>
          <w:color w:val="231F20"/>
          <w:spacing w:val="1"/>
        </w:rPr>
        <w:t> </w:t>
      </w:r>
      <w:r>
        <w:rPr>
          <w:color w:val="231F20"/>
        </w:rPr>
        <w:t>риант, идея которого состояла в том, чтобы</w:t>
      </w:r>
      <w:r>
        <w:rPr>
          <w:color w:val="231F20"/>
          <w:spacing w:val="1"/>
        </w:rPr>
        <w:t> </w:t>
      </w:r>
      <w:r>
        <w:rPr>
          <w:color w:val="231F20"/>
        </w:rPr>
        <w:t>создать в аудитории атмосферу творческой</w:t>
      </w:r>
      <w:r>
        <w:rPr>
          <w:color w:val="231F20"/>
          <w:spacing w:val="1"/>
        </w:rPr>
        <w:t> </w:t>
      </w:r>
      <w:r>
        <w:rPr>
          <w:color w:val="231F20"/>
        </w:rPr>
        <w:t>мастерской художника или каллиграфа. Ис-</w:t>
      </w:r>
      <w:r>
        <w:rPr>
          <w:color w:val="231F20"/>
          <w:spacing w:val="1"/>
        </w:rPr>
        <w:t> </w:t>
      </w:r>
      <w:r>
        <w:rPr>
          <w:color w:val="231F20"/>
        </w:rPr>
        <w:t>пользовать репродукции тематических гра-</w:t>
      </w:r>
      <w:r>
        <w:rPr>
          <w:color w:val="231F20"/>
          <w:spacing w:val="1"/>
        </w:rPr>
        <w:t> </w:t>
      </w:r>
      <w:r>
        <w:rPr>
          <w:color w:val="231F20"/>
        </w:rPr>
        <w:t>вюр и предложить оборудование для выста-</w:t>
      </w:r>
      <w:r>
        <w:rPr>
          <w:color w:val="231F20"/>
          <w:spacing w:val="1"/>
        </w:rPr>
        <w:t> </w:t>
      </w:r>
      <w:r>
        <w:rPr>
          <w:color w:val="231F20"/>
        </w:rPr>
        <w:t>вок графических работ студентов-японистов,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выполняемых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программе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обучения.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После-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дующие (традиционные для работы с интерье-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ром)</w:t>
      </w:r>
      <w:r>
        <w:rPr>
          <w:color w:val="231F20"/>
          <w:spacing w:val="-12"/>
        </w:rPr>
        <w:t> </w:t>
      </w:r>
      <w:r>
        <w:rPr>
          <w:color w:val="231F20"/>
        </w:rPr>
        <w:t>этапы</w:t>
      </w:r>
      <w:r>
        <w:rPr>
          <w:color w:val="231F20"/>
          <w:spacing w:val="-11"/>
        </w:rPr>
        <w:t> </w:t>
      </w:r>
      <w:r>
        <w:rPr>
          <w:color w:val="231F20"/>
        </w:rPr>
        <w:t>выполнялись,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основном,</w:t>
      </w:r>
      <w:r>
        <w:rPr>
          <w:color w:val="231F20"/>
          <w:spacing w:val="-11"/>
        </w:rPr>
        <w:t> </w:t>
      </w:r>
      <w:r>
        <w:rPr>
          <w:color w:val="231F20"/>
        </w:rPr>
        <w:t>силами</w:t>
      </w:r>
      <w:r>
        <w:rPr>
          <w:color w:val="231F20"/>
          <w:spacing w:val="-58"/>
        </w:rPr>
        <w:t> </w:t>
      </w:r>
      <w:r>
        <w:rPr>
          <w:color w:val="231F20"/>
        </w:rPr>
        <w:t>преподавателей,</w:t>
      </w:r>
      <w:r>
        <w:rPr>
          <w:color w:val="231F20"/>
          <w:spacing w:val="-10"/>
        </w:rPr>
        <w:t> </w:t>
      </w:r>
      <w:r>
        <w:rPr>
          <w:color w:val="231F20"/>
        </w:rPr>
        <w:t>но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привлечением</w:t>
      </w:r>
      <w:r>
        <w:rPr>
          <w:color w:val="231F20"/>
          <w:spacing w:val="-9"/>
        </w:rPr>
        <w:t> </w:t>
      </w:r>
      <w:r>
        <w:rPr>
          <w:color w:val="231F20"/>
        </w:rPr>
        <w:t>наиболее</w:t>
      </w:r>
      <w:r>
        <w:rPr>
          <w:color w:val="231F20"/>
          <w:spacing w:val="-58"/>
        </w:rPr>
        <w:t> </w:t>
      </w:r>
      <w:r>
        <w:rPr>
          <w:color w:val="231F20"/>
        </w:rPr>
        <w:t>заинтересованных</w:t>
      </w:r>
      <w:r>
        <w:rPr>
          <w:color w:val="231F20"/>
          <w:spacing w:val="23"/>
        </w:rPr>
        <w:t> </w:t>
      </w:r>
      <w:r>
        <w:rPr>
          <w:color w:val="231F20"/>
        </w:rPr>
        <w:t>студентов</w:t>
      </w:r>
      <w:r>
        <w:rPr>
          <w:color w:val="231F20"/>
          <w:spacing w:val="24"/>
        </w:rPr>
        <w:t> </w:t>
      </w:r>
      <w:r>
        <w:rPr>
          <w:color w:val="231F20"/>
        </w:rPr>
        <w:t>уже</w:t>
      </w:r>
      <w:r>
        <w:rPr>
          <w:color w:val="231F20"/>
          <w:spacing w:val="23"/>
        </w:rPr>
        <w:t> </w:t>
      </w:r>
      <w:r>
        <w:rPr>
          <w:color w:val="231F20"/>
        </w:rPr>
        <w:t>в</w:t>
      </w:r>
      <w:r>
        <w:rPr>
          <w:color w:val="231F20"/>
          <w:spacing w:val="24"/>
        </w:rPr>
        <w:t> </w:t>
      </w:r>
      <w:r>
        <w:rPr>
          <w:color w:val="231F20"/>
        </w:rPr>
        <w:t>качестве</w:t>
      </w:r>
    </w:p>
    <w:p>
      <w:pPr>
        <w:spacing w:after="0" w:line="249" w:lineRule="auto"/>
        <w:sectPr>
          <w:pgSz w:w="11910" w:h="16840"/>
          <w:pgMar w:header="0" w:footer="732" w:top="980" w:bottom="920" w:left="800" w:right="800"/>
          <w:cols w:num="2" w:equalWidth="0">
            <w:col w:w="5157" w:space="40"/>
            <w:col w:w="5113"/>
          </w:cols>
        </w:sectPr>
      </w:pPr>
    </w:p>
    <w:p>
      <w:pPr>
        <w:pStyle w:val="BodyText"/>
        <w:ind w:left="163"/>
        <w:jc w:val="left"/>
        <w:rPr>
          <w:sz w:val="20"/>
        </w:rPr>
      </w:pPr>
      <w:r>
        <w:rPr>
          <w:sz w:val="20"/>
        </w:rPr>
        <w:pict>
          <v:group style="width:480.7pt;height:190.35pt;mso-position-horizontal-relative:char;mso-position-vertical-relative:line" id="docshapegroup1098" coordorigin="0,0" coordsize="9614,3807">
            <v:shape style="position:absolute;left:28;top:0;width:9586;height:3449" type="#_x0000_t75" id="docshape1099" stroked="false">
              <v:imagedata r:id="rId531" o:title=""/>
            </v:shape>
            <v:shape style="position:absolute;left:0;top:3501;width:606;height:305" id="docshape1100" coordorigin="0,3502" coordsize="606,305" path="m303,3502l0,3807,605,3807,303,3502xe" filled="true" fillcolor="#8fc73e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line="249" w:lineRule="auto" w:before="15"/>
        <w:ind w:left="163" w:right="2294" w:firstLine="0"/>
        <w:jc w:val="left"/>
        <w:rPr>
          <w:sz w:val="21"/>
        </w:rPr>
      </w:pPr>
      <w:r>
        <w:rPr>
          <w:b/>
          <w:color w:val="231F20"/>
          <w:sz w:val="21"/>
        </w:rPr>
        <w:t>Рисунок</w:t>
      </w:r>
      <w:r>
        <w:rPr>
          <w:color w:val="231F20"/>
          <w:sz w:val="21"/>
        </w:rPr>
        <w:t>.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Методика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работы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ООП</w:t>
      </w:r>
      <w:r>
        <w:rPr>
          <w:color w:val="231F20"/>
          <w:spacing w:val="-6"/>
          <w:sz w:val="21"/>
        </w:rPr>
        <w:t> </w:t>
      </w:r>
      <w:r>
        <w:rPr>
          <w:color w:val="231F20"/>
          <w:sz w:val="21"/>
        </w:rPr>
        <w:t>«Дизайн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среды»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с</w:t>
      </w:r>
      <w:r>
        <w:rPr>
          <w:color w:val="231F20"/>
          <w:spacing w:val="-4"/>
          <w:sz w:val="21"/>
        </w:rPr>
        <w:t> </w:t>
      </w:r>
      <w:r>
        <w:rPr>
          <w:color w:val="231F20"/>
          <w:sz w:val="21"/>
        </w:rPr>
        <w:t>образовательными</w:t>
      </w:r>
      <w:r>
        <w:rPr>
          <w:color w:val="231F20"/>
          <w:spacing w:val="-5"/>
          <w:sz w:val="21"/>
        </w:rPr>
        <w:t> </w:t>
      </w:r>
      <w:r>
        <w:rPr>
          <w:color w:val="231F20"/>
          <w:sz w:val="21"/>
        </w:rPr>
        <w:t>пространствами</w:t>
      </w:r>
      <w:r>
        <w:rPr>
          <w:color w:val="231F20"/>
          <w:spacing w:val="-49"/>
          <w:sz w:val="21"/>
        </w:rPr>
        <w:t> </w:t>
      </w:r>
      <w:r>
        <w:rPr>
          <w:color w:val="231F20"/>
          <w:sz w:val="21"/>
        </w:rPr>
        <w:t>Восточного</w:t>
      </w:r>
      <w:r>
        <w:rPr>
          <w:color w:val="231F20"/>
          <w:spacing w:val="-1"/>
          <w:sz w:val="21"/>
        </w:rPr>
        <w:t> </w:t>
      </w:r>
      <w:r>
        <w:rPr>
          <w:color w:val="231F20"/>
          <w:sz w:val="21"/>
        </w:rPr>
        <w:t>факультета СПБГУ</w:t>
      </w:r>
    </w:p>
    <w:p>
      <w:pPr>
        <w:pStyle w:val="BodyText"/>
        <w:jc w:val="left"/>
        <w:rPr>
          <w:sz w:val="20"/>
        </w:rPr>
      </w:pPr>
    </w:p>
    <w:p>
      <w:pPr>
        <w:spacing w:after="0"/>
        <w:jc w:val="left"/>
        <w:rPr>
          <w:sz w:val="20"/>
        </w:rPr>
        <w:sectPr>
          <w:pgSz w:w="11910" w:h="16840"/>
          <w:pgMar w:header="0" w:footer="732" w:top="1180" w:bottom="920" w:left="800" w:right="800"/>
        </w:sectPr>
      </w:pPr>
    </w:p>
    <w:p>
      <w:pPr>
        <w:pStyle w:val="BodyText"/>
        <w:spacing w:line="249" w:lineRule="auto" w:before="214"/>
        <w:ind w:left="163" w:right="40"/>
      </w:pPr>
      <w:r>
        <w:rPr>
          <w:color w:val="231F20"/>
        </w:rPr>
        <w:t>исполнителей, а не разработчиков, в рамках</w:t>
      </w:r>
      <w:r>
        <w:rPr>
          <w:color w:val="231F20"/>
          <w:spacing w:val="1"/>
        </w:rPr>
        <w:t> </w:t>
      </w:r>
      <w:r>
        <w:rPr>
          <w:color w:val="231F20"/>
        </w:rPr>
        <w:t>второго, вариативного, модуля практики. На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этом этапе были выполнены: адаптация проек-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та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применимым</w:t>
      </w:r>
      <w:r>
        <w:rPr>
          <w:color w:val="231F20"/>
          <w:spacing w:val="-12"/>
        </w:rPr>
        <w:t> </w:t>
      </w:r>
      <w:r>
        <w:rPr>
          <w:color w:val="231F20"/>
        </w:rPr>
        <w:t>технологиям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материалам,</w:t>
      </w:r>
      <w:r>
        <w:rPr>
          <w:color w:val="231F20"/>
          <w:spacing w:val="-58"/>
        </w:rPr>
        <w:t> </w:t>
      </w:r>
      <w:r>
        <w:rPr>
          <w:color w:val="231F20"/>
        </w:rPr>
        <w:t>поиск</w:t>
      </w:r>
      <w:r>
        <w:rPr>
          <w:color w:val="231F20"/>
          <w:spacing w:val="-12"/>
        </w:rPr>
        <w:t> </w:t>
      </w:r>
      <w:r>
        <w:rPr>
          <w:color w:val="231F20"/>
        </w:rPr>
        <w:t>цветового</w:t>
      </w:r>
      <w:r>
        <w:rPr>
          <w:color w:val="231F20"/>
          <w:spacing w:val="-12"/>
        </w:rPr>
        <w:t> </w:t>
      </w:r>
      <w:r>
        <w:rPr>
          <w:color w:val="231F20"/>
        </w:rPr>
        <w:t>решения,</w:t>
      </w:r>
      <w:r>
        <w:rPr>
          <w:color w:val="231F20"/>
          <w:spacing w:val="-12"/>
        </w:rPr>
        <w:t> </w:t>
      </w:r>
      <w:r>
        <w:rPr>
          <w:color w:val="231F20"/>
        </w:rPr>
        <w:t>подбор</w:t>
      </w:r>
      <w:r>
        <w:rPr>
          <w:color w:val="231F20"/>
          <w:spacing w:val="-12"/>
        </w:rPr>
        <w:t> </w:t>
      </w:r>
      <w:r>
        <w:rPr>
          <w:color w:val="231F20"/>
        </w:rPr>
        <w:t>оборудова-</w:t>
      </w:r>
      <w:r>
        <w:rPr>
          <w:color w:val="231F20"/>
          <w:spacing w:val="-58"/>
        </w:rPr>
        <w:t> </w:t>
      </w:r>
      <w:r>
        <w:rPr>
          <w:color w:val="231F20"/>
        </w:rPr>
        <w:t>ния, изготовление чертежей и визуализаций,</w:t>
      </w:r>
      <w:r>
        <w:rPr>
          <w:color w:val="231F20"/>
          <w:spacing w:val="1"/>
        </w:rPr>
        <w:t> </w:t>
      </w:r>
      <w:r>
        <w:rPr>
          <w:color w:val="231F20"/>
        </w:rPr>
        <w:t>а</w:t>
      </w:r>
      <w:r>
        <w:rPr>
          <w:color w:val="231F20"/>
          <w:spacing w:val="-9"/>
        </w:rPr>
        <w:t> </w:t>
      </w:r>
      <w:r>
        <w:rPr>
          <w:color w:val="231F20"/>
        </w:rPr>
        <w:t>также</w:t>
      </w:r>
      <w:r>
        <w:rPr>
          <w:color w:val="231F20"/>
          <w:spacing w:val="-9"/>
        </w:rPr>
        <w:t> </w:t>
      </w:r>
      <w:r>
        <w:rPr>
          <w:color w:val="231F20"/>
        </w:rPr>
        <w:t>авторский</w:t>
      </w:r>
      <w:r>
        <w:rPr>
          <w:color w:val="231F20"/>
          <w:spacing w:val="-9"/>
        </w:rPr>
        <w:t> </w:t>
      </w:r>
      <w:r>
        <w:rPr>
          <w:color w:val="231F20"/>
        </w:rPr>
        <w:t>надзор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9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8"/>
        </w:rPr>
        <w:t> </w:t>
      </w:r>
      <w:r>
        <w:rPr>
          <w:color w:val="231F20"/>
        </w:rPr>
        <w:t>ди-</w:t>
      </w:r>
      <w:r>
        <w:rPr>
          <w:color w:val="231F20"/>
          <w:spacing w:val="-58"/>
        </w:rPr>
        <w:t> </w:t>
      </w:r>
      <w:r>
        <w:rPr>
          <w:color w:val="231F20"/>
        </w:rPr>
        <w:t>зайн-проекта.</w:t>
      </w:r>
    </w:p>
    <w:p>
      <w:pPr>
        <w:pStyle w:val="BodyText"/>
        <w:spacing w:line="249" w:lineRule="auto" w:before="8"/>
        <w:ind w:left="163" w:right="38" w:firstLine="396"/>
      </w:pPr>
      <w:r>
        <w:rPr>
          <w:color w:val="231F20"/>
        </w:rPr>
        <w:t>Китайский кабинет стал ценным опытом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разработки образной концепции интерьера для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студентов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4-го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курса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бакалавриата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дизайна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сре-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ды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рамках</w:t>
      </w:r>
      <w:r>
        <w:rPr>
          <w:color w:val="231F20"/>
          <w:spacing w:val="-14"/>
        </w:rPr>
        <w:t> </w:t>
      </w:r>
      <w:r>
        <w:rPr>
          <w:color w:val="231F20"/>
        </w:rPr>
        <w:t>Производственной</w:t>
      </w:r>
      <w:r>
        <w:rPr>
          <w:color w:val="231F20"/>
          <w:spacing w:val="-14"/>
        </w:rPr>
        <w:t> </w:t>
      </w:r>
      <w:r>
        <w:rPr>
          <w:color w:val="231F20"/>
        </w:rPr>
        <w:t>(преддиплом-</w:t>
      </w:r>
      <w:r>
        <w:rPr>
          <w:color w:val="231F20"/>
          <w:spacing w:val="-58"/>
        </w:rPr>
        <w:t> </w:t>
      </w:r>
      <w:r>
        <w:rPr>
          <w:color w:val="231F20"/>
        </w:rPr>
        <w:t>ной) практики. Особенностью проекта стал</w:t>
      </w:r>
      <w:r>
        <w:rPr>
          <w:color w:val="231F20"/>
          <w:spacing w:val="1"/>
        </w:rPr>
        <w:t> </w:t>
      </w:r>
      <w:r>
        <w:rPr>
          <w:color w:val="231F20"/>
        </w:rPr>
        <w:t>тот</w:t>
      </w:r>
      <w:r>
        <w:rPr>
          <w:color w:val="231F20"/>
          <w:spacing w:val="-15"/>
        </w:rPr>
        <w:t> </w:t>
      </w:r>
      <w:r>
        <w:rPr>
          <w:color w:val="231F20"/>
        </w:rPr>
        <w:t>факт,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</w:rPr>
        <w:t>наряду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российскими</w:t>
      </w:r>
      <w:r>
        <w:rPr>
          <w:color w:val="231F20"/>
          <w:spacing w:val="-15"/>
        </w:rPr>
        <w:t> </w:t>
      </w:r>
      <w:r>
        <w:rPr>
          <w:color w:val="231F20"/>
        </w:rPr>
        <w:t>студента-</w:t>
      </w:r>
      <w:r>
        <w:rPr>
          <w:color w:val="231F20"/>
          <w:spacing w:val="-57"/>
        </w:rPr>
        <w:t> </w:t>
      </w:r>
      <w:r>
        <w:rPr>
          <w:color w:val="231F20"/>
        </w:rPr>
        <w:t>ми над ним трудились и обучающиеся из Ки-</w:t>
      </w:r>
      <w:r>
        <w:rPr>
          <w:color w:val="231F20"/>
          <w:spacing w:val="-57"/>
        </w:rPr>
        <w:t> </w:t>
      </w:r>
      <w:r>
        <w:rPr>
          <w:color w:val="231F20"/>
        </w:rPr>
        <w:t>тая.</w:t>
      </w:r>
      <w:r>
        <w:rPr>
          <w:color w:val="231F20"/>
          <w:spacing w:val="25"/>
        </w:rPr>
        <w:t> </w:t>
      </w:r>
      <w:r>
        <w:rPr>
          <w:color w:val="231F20"/>
        </w:rPr>
        <w:t>Они</w:t>
      </w:r>
      <w:r>
        <w:rPr>
          <w:color w:val="231F20"/>
          <w:spacing w:val="25"/>
        </w:rPr>
        <w:t> </w:t>
      </w:r>
      <w:r>
        <w:rPr>
          <w:color w:val="231F20"/>
        </w:rPr>
        <w:t>выступили</w:t>
      </w:r>
      <w:r>
        <w:rPr>
          <w:color w:val="231F20"/>
          <w:spacing w:val="25"/>
        </w:rPr>
        <w:t> </w:t>
      </w:r>
      <w:r>
        <w:rPr>
          <w:color w:val="231F20"/>
        </w:rPr>
        <w:t>и</w:t>
      </w:r>
      <w:r>
        <w:rPr>
          <w:color w:val="231F20"/>
          <w:spacing w:val="25"/>
        </w:rPr>
        <w:t> </w:t>
      </w:r>
      <w:r>
        <w:rPr>
          <w:color w:val="231F20"/>
        </w:rPr>
        <w:t>как</w:t>
      </w:r>
      <w:r>
        <w:rPr>
          <w:color w:val="231F20"/>
          <w:spacing w:val="25"/>
        </w:rPr>
        <w:t> </w:t>
      </w:r>
      <w:r>
        <w:rPr>
          <w:color w:val="231F20"/>
        </w:rPr>
        <w:t>проектировщики,</w:t>
      </w:r>
      <w:r>
        <w:rPr>
          <w:color w:val="231F20"/>
          <w:spacing w:val="-57"/>
        </w:rPr>
        <w:t> </w:t>
      </w:r>
      <w:r>
        <w:rPr>
          <w:color w:val="231F20"/>
        </w:rPr>
        <w:t>и как эксперты в этом процессе. Рассказывая</w:t>
      </w:r>
      <w:r>
        <w:rPr>
          <w:color w:val="231F20"/>
          <w:spacing w:val="-57"/>
        </w:rPr>
        <w:t> </w:t>
      </w:r>
      <w:r>
        <w:rPr>
          <w:color w:val="231F20"/>
        </w:rPr>
        <w:t>о Китае языком интерьера, они попутно кон-</w:t>
      </w:r>
      <w:r>
        <w:rPr>
          <w:color w:val="231F20"/>
          <w:spacing w:val="-57"/>
        </w:rPr>
        <w:t> </w:t>
      </w:r>
      <w:r>
        <w:rPr>
          <w:color w:val="231F20"/>
        </w:rPr>
        <w:t>сультировали своих коллег в части точности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использования изобразительных цитат в ин-</w:t>
      </w:r>
      <w:r>
        <w:rPr>
          <w:color w:val="231F20"/>
          <w:spacing w:val="1"/>
        </w:rPr>
        <w:t> </w:t>
      </w:r>
      <w:r>
        <w:rPr>
          <w:color w:val="231F20"/>
        </w:rPr>
        <w:t>терьере</w:t>
      </w:r>
      <w:r>
        <w:rPr>
          <w:color w:val="231F20"/>
          <w:spacing w:val="-1"/>
        </w:rPr>
        <w:t> </w:t>
      </w:r>
      <w:r>
        <w:rPr>
          <w:color w:val="231F20"/>
        </w:rPr>
        <w:t>китайского</w:t>
      </w:r>
      <w:r>
        <w:rPr>
          <w:color w:val="231F20"/>
          <w:spacing w:val="-1"/>
        </w:rPr>
        <w:t> </w:t>
      </w:r>
      <w:r>
        <w:rPr>
          <w:color w:val="231F20"/>
        </w:rPr>
        <w:t>кабинета.</w:t>
      </w:r>
    </w:p>
    <w:p>
      <w:pPr>
        <w:pStyle w:val="BodyText"/>
        <w:spacing w:line="249" w:lineRule="auto" w:before="13"/>
        <w:ind w:left="163" w:right="38" w:firstLine="396"/>
      </w:pPr>
      <w:r>
        <w:rPr>
          <w:color w:val="231F20"/>
          <w:w w:val="95"/>
        </w:rPr>
        <w:t>Ценность опыта работы над Китайским ка-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1"/>
        </w:rPr>
        <w:t>бинетом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заключалась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ещё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том,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студен-</w:t>
      </w:r>
      <w:r>
        <w:rPr>
          <w:color w:val="231F20"/>
          <w:spacing w:val="-57"/>
        </w:rPr>
        <w:t> </w:t>
      </w:r>
      <w:r>
        <w:rPr>
          <w:color w:val="231F20"/>
        </w:rPr>
        <w:t>ты освоили все необходимые этапы проекти-</w:t>
      </w:r>
      <w:r>
        <w:rPr>
          <w:color w:val="231F20"/>
          <w:spacing w:val="-57"/>
        </w:rPr>
        <w:t> </w:t>
      </w:r>
      <w:r>
        <w:rPr>
          <w:color w:val="231F20"/>
        </w:rPr>
        <w:t>рования дизайна интерьера: сделали обмеры</w:t>
      </w:r>
      <w:r>
        <w:rPr>
          <w:color w:val="231F20"/>
          <w:spacing w:val="1"/>
        </w:rPr>
        <w:t> </w:t>
      </w:r>
      <w:r>
        <w:rPr>
          <w:color w:val="231F20"/>
        </w:rPr>
        <w:t>и фотофиксацию помещения, провели интер-</w:t>
      </w:r>
      <w:r>
        <w:rPr>
          <w:color w:val="231F20"/>
          <w:spacing w:val="-57"/>
        </w:rPr>
        <w:t> </w:t>
      </w:r>
      <w:r>
        <w:rPr>
          <w:color w:val="231F20"/>
        </w:rPr>
        <w:t>вью с директором института Конфуция и де-</w:t>
      </w:r>
      <w:r>
        <w:rPr>
          <w:color w:val="231F20"/>
          <w:spacing w:val="-57"/>
        </w:rPr>
        <w:t> </w:t>
      </w:r>
      <w:r>
        <w:rPr>
          <w:color w:val="231F20"/>
        </w:rPr>
        <w:t>каном Восточного факультета, подготовили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эскизные предложения, представили свои идеи</w:t>
      </w:r>
      <w:r>
        <w:rPr>
          <w:color w:val="231F20"/>
          <w:spacing w:val="-54"/>
          <w:w w:val="95"/>
        </w:rPr>
        <w:t> </w:t>
      </w:r>
      <w:r>
        <w:rPr>
          <w:color w:val="231F20"/>
        </w:rPr>
        <w:t>на презентации и получили обратную связь.</w:t>
      </w:r>
      <w:r>
        <w:rPr>
          <w:color w:val="231F20"/>
          <w:spacing w:val="1"/>
        </w:rPr>
        <w:t> </w:t>
      </w:r>
      <w:r>
        <w:rPr>
          <w:color w:val="231F20"/>
        </w:rPr>
        <w:t>Разнообразие идей, предложенных студента-</w:t>
      </w:r>
      <w:r>
        <w:rPr>
          <w:color w:val="231F20"/>
          <w:spacing w:val="-57"/>
        </w:rPr>
        <w:t> </w:t>
      </w:r>
      <w:r>
        <w:rPr>
          <w:color w:val="231F20"/>
        </w:rPr>
        <w:t>ми группы, проиллюстрировало диапазон ре-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шений, возможных для данной темы, раскрыло</w:t>
      </w:r>
      <w:r>
        <w:rPr>
          <w:color w:val="231F20"/>
          <w:spacing w:val="-54"/>
          <w:w w:val="95"/>
        </w:rPr>
        <w:t> </w:t>
      </w:r>
      <w:r>
        <w:rPr>
          <w:color w:val="231F20"/>
          <w:w w:val="95"/>
        </w:rPr>
        <w:t>степень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внимания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разных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студентов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к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деталям,</w:t>
      </w:r>
    </w:p>
    <w:p>
      <w:pPr>
        <w:pStyle w:val="BodyText"/>
        <w:spacing w:line="249" w:lineRule="auto" w:before="214"/>
        <w:ind w:left="163" w:right="501"/>
      </w:pPr>
      <w:r>
        <w:rPr/>
        <w:br w:type="column"/>
      </w:r>
      <w:r>
        <w:rPr>
          <w:color w:val="231F20"/>
          <w:spacing w:val="-1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чуткость</w:t>
      </w:r>
      <w:r>
        <w:rPr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</w:rPr>
        <w:t>нечуткость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стилистической</w:t>
      </w:r>
      <w:r>
        <w:rPr>
          <w:color w:val="231F20"/>
          <w:spacing w:val="-58"/>
        </w:rPr>
        <w:t> </w:t>
      </w:r>
      <w:r>
        <w:rPr>
          <w:color w:val="231F20"/>
        </w:rPr>
        <w:t>целостности интерьера, наличие или нехват-</w:t>
      </w:r>
      <w:r>
        <w:rPr>
          <w:color w:val="231F20"/>
          <w:spacing w:val="1"/>
        </w:rPr>
        <w:t> </w:t>
      </w:r>
      <w:r>
        <w:rPr>
          <w:color w:val="231F20"/>
        </w:rPr>
        <w:t>ку эмпатии к нуждам будущего пользователя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пространства.</w:t>
      </w:r>
    </w:p>
    <w:p>
      <w:pPr>
        <w:pStyle w:val="BodyText"/>
        <w:spacing w:line="249" w:lineRule="auto" w:before="4"/>
        <w:ind w:left="163" w:right="501" w:firstLine="396"/>
      </w:pPr>
      <w:r>
        <w:rPr>
          <w:color w:val="231F20"/>
        </w:rPr>
        <w:t>Рабочая стадия проекта была выполнена</w:t>
      </w:r>
      <w:r>
        <w:rPr>
          <w:color w:val="231F20"/>
          <w:spacing w:val="1"/>
        </w:rPr>
        <w:t> </w:t>
      </w:r>
      <w:r>
        <w:rPr>
          <w:color w:val="231F20"/>
        </w:rPr>
        <w:t>преподавателями</w:t>
      </w:r>
      <w:r>
        <w:rPr>
          <w:color w:val="231F20"/>
          <w:spacing w:val="1"/>
        </w:rPr>
        <w:t> </w:t>
      </w:r>
      <w:r>
        <w:rPr>
          <w:color w:val="231F20"/>
        </w:rPr>
        <w:t>программы,</w:t>
      </w:r>
      <w:r>
        <w:rPr>
          <w:color w:val="231F20"/>
          <w:spacing w:val="1"/>
        </w:rPr>
        <w:t> </w:t>
      </w:r>
      <w:r>
        <w:rPr>
          <w:color w:val="231F20"/>
        </w:rPr>
        <w:t>которые</w:t>
      </w:r>
      <w:r>
        <w:rPr>
          <w:color w:val="231F20"/>
          <w:spacing w:val="1"/>
        </w:rPr>
        <w:t> </w:t>
      </w:r>
      <w:r>
        <w:rPr>
          <w:color w:val="231F20"/>
        </w:rPr>
        <w:t>раз-</w:t>
      </w:r>
      <w:r>
        <w:rPr>
          <w:color w:val="231F20"/>
          <w:spacing w:val="-57"/>
        </w:rPr>
        <w:t> </w:t>
      </w:r>
      <w:r>
        <w:rPr>
          <w:color w:val="231F20"/>
        </w:rPr>
        <w:t>работали свой вариант решения с учётом до-</w:t>
      </w:r>
      <w:r>
        <w:rPr>
          <w:color w:val="231F20"/>
          <w:spacing w:val="-57"/>
        </w:rPr>
        <w:t> </w:t>
      </w:r>
      <w:r>
        <w:rPr>
          <w:color w:val="231F20"/>
        </w:rPr>
        <w:t>ступных в рамках бюджета проекта техноло-</w:t>
      </w:r>
      <w:r>
        <w:rPr>
          <w:color w:val="231F20"/>
          <w:spacing w:val="-57"/>
        </w:rPr>
        <w:t> </w:t>
      </w:r>
      <w:r>
        <w:rPr>
          <w:color w:val="231F20"/>
        </w:rPr>
        <w:t>гий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материалов,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провели</w:t>
      </w:r>
      <w:r>
        <w:rPr>
          <w:color w:val="231F20"/>
          <w:spacing w:val="-11"/>
        </w:rPr>
        <w:t> </w:t>
      </w:r>
      <w:r>
        <w:rPr>
          <w:color w:val="231F20"/>
        </w:rPr>
        <w:t>его</w:t>
      </w:r>
      <w:r>
        <w:rPr>
          <w:color w:val="231F20"/>
          <w:spacing w:val="-12"/>
        </w:rPr>
        <w:t> </w:t>
      </w:r>
      <w:r>
        <w:rPr>
          <w:color w:val="231F20"/>
        </w:rPr>
        <w:t>презентацию</w:t>
      </w:r>
      <w:r>
        <w:rPr>
          <w:color w:val="231F20"/>
          <w:spacing w:val="-58"/>
        </w:rPr>
        <w:t> </w:t>
      </w:r>
      <w:r>
        <w:rPr>
          <w:color w:val="231F20"/>
        </w:rPr>
        <w:t>студентам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форме</w:t>
      </w:r>
      <w:r>
        <w:rPr>
          <w:color w:val="231F20"/>
          <w:spacing w:val="-1"/>
        </w:rPr>
        <w:t> </w:t>
      </w:r>
      <w:r>
        <w:rPr>
          <w:color w:val="231F20"/>
        </w:rPr>
        <w:t>мастер-класса.</w:t>
      </w:r>
    </w:p>
    <w:p>
      <w:pPr>
        <w:pStyle w:val="BodyText"/>
        <w:spacing w:line="249" w:lineRule="auto" w:before="6"/>
        <w:ind w:left="163" w:right="501" w:firstLine="396"/>
      </w:pPr>
      <w:r>
        <w:rPr>
          <w:color w:val="231F20"/>
        </w:rPr>
        <w:t>Подводя</w:t>
      </w:r>
      <w:r>
        <w:rPr>
          <w:color w:val="231F20"/>
          <w:spacing w:val="1"/>
        </w:rPr>
        <w:t> </w:t>
      </w:r>
      <w:r>
        <w:rPr>
          <w:color w:val="231F20"/>
        </w:rPr>
        <w:t>итоги,</w:t>
      </w:r>
      <w:r>
        <w:rPr>
          <w:color w:val="231F20"/>
          <w:spacing w:val="60"/>
        </w:rPr>
        <w:t> </w:t>
      </w:r>
      <w:r>
        <w:rPr>
          <w:color w:val="231F20"/>
        </w:rPr>
        <w:t>можно</w:t>
      </w:r>
      <w:r>
        <w:rPr>
          <w:color w:val="231F20"/>
          <w:spacing w:val="60"/>
        </w:rPr>
        <w:t> </w:t>
      </w:r>
      <w:r>
        <w:rPr>
          <w:color w:val="231F20"/>
        </w:rPr>
        <w:t>смело</w:t>
      </w:r>
      <w:r>
        <w:rPr>
          <w:color w:val="231F20"/>
          <w:spacing w:val="60"/>
        </w:rPr>
        <w:t> </w:t>
      </w:r>
      <w:r>
        <w:rPr>
          <w:color w:val="231F20"/>
        </w:rPr>
        <w:t>говорить</w:t>
      </w:r>
      <w:r>
        <w:rPr>
          <w:color w:val="231F20"/>
          <w:spacing w:val="-57"/>
        </w:rPr>
        <w:t> </w:t>
      </w:r>
      <w:r>
        <w:rPr>
          <w:color w:val="231F20"/>
        </w:rPr>
        <w:t>о том, что работа над кабинетами Восточно-</w:t>
      </w:r>
      <w:r>
        <w:rPr>
          <w:color w:val="231F20"/>
          <w:spacing w:val="1"/>
        </w:rPr>
        <w:t> </w:t>
      </w:r>
      <w:r>
        <w:rPr>
          <w:color w:val="231F20"/>
        </w:rPr>
        <w:t>го факультета СПбГУ стала ярким примером</w:t>
      </w:r>
      <w:r>
        <w:rPr>
          <w:color w:val="231F20"/>
          <w:spacing w:val="-57"/>
        </w:rPr>
        <w:t> </w:t>
      </w:r>
      <w:r>
        <w:rPr>
          <w:color w:val="231F20"/>
        </w:rPr>
        <w:t>сочетания учебно-методической и проектной</w:t>
      </w:r>
      <w:r>
        <w:rPr>
          <w:color w:val="231F20"/>
          <w:spacing w:val="-57"/>
        </w:rPr>
        <w:t> </w:t>
      </w:r>
      <w:r>
        <w:rPr>
          <w:color w:val="231F20"/>
        </w:rPr>
        <w:t>деятельности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рамках</w:t>
      </w:r>
      <w:r>
        <w:rPr>
          <w:color w:val="231F20"/>
          <w:spacing w:val="-15"/>
        </w:rPr>
        <w:t> </w:t>
      </w:r>
      <w:r>
        <w:rPr>
          <w:color w:val="231F20"/>
        </w:rPr>
        <w:t>образовательного</w:t>
      </w:r>
      <w:r>
        <w:rPr>
          <w:color w:val="231F20"/>
          <w:spacing w:val="-14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</w:rPr>
        <w:t>цесса.</w:t>
      </w:r>
    </w:p>
    <w:p>
      <w:pPr>
        <w:pStyle w:val="BodyText"/>
        <w:spacing w:line="247" w:lineRule="auto" w:before="6"/>
        <w:ind w:left="163" w:right="500" w:firstLine="396"/>
        <w:jc w:val="right"/>
      </w:pPr>
      <w:r>
        <w:rPr>
          <w:color w:val="231F20"/>
        </w:rPr>
        <w:t>Результаты</w:t>
      </w:r>
      <w:r>
        <w:rPr>
          <w:color w:val="231F20"/>
          <w:spacing w:val="38"/>
        </w:rPr>
        <w:t> </w:t>
      </w:r>
      <w:r>
        <w:rPr>
          <w:color w:val="231F20"/>
        </w:rPr>
        <w:t>работы</w:t>
      </w:r>
      <w:r>
        <w:rPr>
          <w:color w:val="231F20"/>
          <w:spacing w:val="38"/>
        </w:rPr>
        <w:t> </w:t>
      </w:r>
      <w:r>
        <w:rPr>
          <w:color w:val="231F20"/>
        </w:rPr>
        <w:t>имеют</w:t>
      </w:r>
      <w:r>
        <w:rPr>
          <w:color w:val="231F20"/>
          <w:spacing w:val="38"/>
        </w:rPr>
        <w:t> </w:t>
      </w:r>
      <w:r>
        <w:rPr>
          <w:color w:val="231F20"/>
        </w:rPr>
        <w:t>как</w:t>
      </w:r>
      <w:r>
        <w:rPr>
          <w:color w:val="231F20"/>
          <w:spacing w:val="38"/>
        </w:rPr>
        <w:t> </w:t>
      </w:r>
      <w:r>
        <w:rPr>
          <w:color w:val="231F20"/>
        </w:rPr>
        <w:t>приклад-</w:t>
      </w:r>
      <w:r>
        <w:rPr>
          <w:color w:val="231F20"/>
          <w:spacing w:val="-57"/>
        </w:rPr>
        <w:t> </w:t>
      </w:r>
      <w:r>
        <w:rPr>
          <w:color w:val="231F20"/>
        </w:rPr>
        <w:t>ной, так и теоретический характер (рисунок).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11"/>
        </w:rPr>
        <w:t> </w:t>
      </w:r>
      <w:r>
        <w:rPr>
          <w:color w:val="231F20"/>
        </w:rPr>
        <w:t>точки</w:t>
      </w:r>
      <w:r>
        <w:rPr>
          <w:color w:val="231F20"/>
          <w:spacing w:val="12"/>
        </w:rPr>
        <w:t> </w:t>
      </w:r>
      <w:r>
        <w:rPr>
          <w:color w:val="231F20"/>
        </w:rPr>
        <w:t>зрения</w:t>
      </w:r>
      <w:r>
        <w:rPr>
          <w:color w:val="231F20"/>
          <w:spacing w:val="11"/>
        </w:rPr>
        <w:t> </w:t>
      </w:r>
      <w:r>
        <w:rPr>
          <w:color w:val="231F20"/>
        </w:rPr>
        <w:t>практики: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СПбГУ</w:t>
      </w:r>
      <w:r>
        <w:rPr>
          <w:color w:val="231F20"/>
          <w:spacing w:val="11"/>
        </w:rPr>
        <w:t> </w:t>
      </w:r>
      <w:r>
        <w:rPr>
          <w:color w:val="231F20"/>
        </w:rPr>
        <w:t>поя-</w:t>
      </w:r>
      <w:r>
        <w:rPr>
          <w:color w:val="231F20"/>
          <w:spacing w:val="1"/>
        </w:rPr>
        <w:t> </w:t>
      </w:r>
      <w:r>
        <w:rPr>
          <w:color w:val="231F20"/>
        </w:rPr>
        <w:t>вились</w:t>
      </w:r>
      <w:r>
        <w:rPr>
          <w:color w:val="231F20"/>
          <w:spacing w:val="5"/>
        </w:rPr>
        <w:t> </w:t>
      </w:r>
      <w:r>
        <w:rPr>
          <w:color w:val="231F20"/>
        </w:rPr>
        <w:t>первые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России</w:t>
      </w:r>
      <w:r>
        <w:rPr>
          <w:color w:val="231F20"/>
          <w:spacing w:val="6"/>
        </w:rPr>
        <w:t> </w:t>
      </w:r>
      <w:r>
        <w:rPr>
          <w:color w:val="231F20"/>
        </w:rPr>
        <w:t>Тайский</w:t>
      </w:r>
      <w:r>
        <w:rPr>
          <w:color w:val="231F20"/>
          <w:spacing w:val="6"/>
        </w:rPr>
        <w:t> </w:t>
      </w:r>
      <w:r>
        <w:rPr>
          <w:rFonts w:ascii="Symbol" w:hAnsi="Symbol"/>
          <w:color w:val="231F20"/>
        </w:rPr>
        <w:t></w:t>
      </w:r>
      <w:r>
        <w:rPr>
          <w:color w:val="231F20"/>
        </w:rPr>
        <w:t>5</w:t>
      </w:r>
      <w:r>
        <w:rPr>
          <w:rFonts w:ascii="Symbol" w:hAnsi="Symbol"/>
          <w:color w:val="231F20"/>
        </w:rPr>
        <w:t>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Япон-</w:t>
      </w:r>
      <w:r>
        <w:rPr>
          <w:color w:val="231F20"/>
          <w:spacing w:val="-57"/>
        </w:rPr>
        <w:t> </w:t>
      </w:r>
      <w:r>
        <w:rPr>
          <w:color w:val="231F20"/>
        </w:rPr>
        <w:t>ский</w:t>
      </w:r>
      <w:r>
        <w:rPr>
          <w:color w:val="231F20"/>
          <w:spacing w:val="-11"/>
        </w:rPr>
        <w:t> </w:t>
      </w:r>
      <w:r>
        <w:rPr>
          <w:rFonts w:ascii="Symbol" w:hAnsi="Symbol"/>
          <w:color w:val="231F20"/>
        </w:rPr>
        <w:t></w:t>
      </w:r>
      <w:r>
        <w:rPr>
          <w:color w:val="231F20"/>
        </w:rPr>
        <w:t>6</w:t>
      </w:r>
      <w:r>
        <w:rPr>
          <w:rFonts w:ascii="Symbol" w:hAnsi="Symbol"/>
          <w:color w:val="231F20"/>
        </w:rPr>
        <w:t></w:t>
      </w:r>
      <w:r>
        <w:rPr>
          <w:color w:val="231F20"/>
          <w:spacing w:val="-11"/>
        </w:rPr>
        <w:t> </w:t>
      </w:r>
      <w:r>
        <w:rPr>
          <w:color w:val="231F20"/>
        </w:rPr>
        <w:t>кабинеты,</w:t>
      </w:r>
      <w:r>
        <w:rPr>
          <w:color w:val="231F20"/>
          <w:spacing w:val="-11"/>
        </w:rPr>
        <w:t> </w:t>
      </w:r>
      <w:r>
        <w:rPr>
          <w:color w:val="231F20"/>
        </w:rPr>
        <w:t>готов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11"/>
        </w:rPr>
        <w:t> </w:t>
      </w:r>
      <w:r>
        <w:rPr>
          <w:color w:val="231F20"/>
        </w:rPr>
        <w:t>проект</w:t>
      </w:r>
      <w:r>
        <w:rPr>
          <w:color w:val="231F20"/>
          <w:spacing w:val="-57"/>
        </w:rPr>
        <w:t> </w:t>
      </w:r>
      <w:r>
        <w:rPr>
          <w:color w:val="231F20"/>
        </w:rPr>
        <w:t>Китайского</w:t>
      </w:r>
      <w:r>
        <w:rPr>
          <w:color w:val="231F20"/>
          <w:spacing w:val="41"/>
        </w:rPr>
        <w:t> </w:t>
      </w:r>
      <w:r>
        <w:rPr>
          <w:color w:val="231F20"/>
        </w:rPr>
        <w:t>кабинета</w:t>
      </w:r>
      <w:r>
        <w:rPr>
          <w:color w:val="231F20"/>
          <w:spacing w:val="41"/>
        </w:rPr>
        <w:t> </w:t>
      </w:r>
      <w:r>
        <w:rPr>
          <w:color w:val="231F20"/>
        </w:rPr>
        <w:t>и</w:t>
      </w:r>
      <w:r>
        <w:rPr>
          <w:color w:val="231F20"/>
          <w:spacing w:val="41"/>
        </w:rPr>
        <w:t> </w:t>
      </w:r>
      <w:r>
        <w:rPr>
          <w:color w:val="231F20"/>
        </w:rPr>
        <w:t>ведутся</w:t>
      </w:r>
      <w:r>
        <w:rPr>
          <w:color w:val="231F20"/>
          <w:spacing w:val="41"/>
        </w:rPr>
        <w:t> </w:t>
      </w:r>
      <w:r>
        <w:rPr>
          <w:color w:val="231F20"/>
        </w:rPr>
        <w:t>переговоры</w:t>
      </w:r>
      <w:r>
        <w:rPr>
          <w:color w:val="231F20"/>
          <w:spacing w:val="-57"/>
        </w:rPr>
        <w:t> </w:t>
      </w:r>
      <w:r>
        <w:rPr>
          <w:color w:val="231F20"/>
        </w:rPr>
        <w:t>о</w:t>
      </w:r>
      <w:r>
        <w:rPr>
          <w:color w:val="231F20"/>
          <w:spacing w:val="-6"/>
        </w:rPr>
        <w:t> </w:t>
      </w:r>
      <w:r>
        <w:rPr>
          <w:color w:val="231F20"/>
        </w:rPr>
        <w:t>создании</w:t>
      </w:r>
      <w:r>
        <w:rPr>
          <w:color w:val="231F20"/>
          <w:spacing w:val="-5"/>
        </w:rPr>
        <w:t> </w:t>
      </w:r>
      <w:r>
        <w:rPr>
          <w:color w:val="231F20"/>
        </w:rPr>
        <w:t>ещё</w:t>
      </w:r>
      <w:r>
        <w:rPr>
          <w:color w:val="231F20"/>
          <w:spacing w:val="-6"/>
        </w:rPr>
        <w:t> </w:t>
      </w:r>
      <w:r>
        <w:rPr>
          <w:color w:val="231F20"/>
        </w:rPr>
        <w:t>двух</w:t>
      </w:r>
      <w:r>
        <w:rPr>
          <w:color w:val="231F20"/>
          <w:spacing w:val="-5"/>
        </w:rPr>
        <w:t> </w:t>
      </w:r>
      <w:r>
        <w:rPr>
          <w:color w:val="231F20"/>
        </w:rPr>
        <w:t>«восточных»</w:t>
      </w:r>
      <w:r>
        <w:rPr>
          <w:color w:val="231F20"/>
          <w:spacing w:val="-6"/>
        </w:rPr>
        <w:t> </w:t>
      </w:r>
      <w:r>
        <w:rPr>
          <w:color w:val="231F20"/>
        </w:rPr>
        <w:t>кабинетов.</w:t>
      </w:r>
      <w:r>
        <w:rPr>
          <w:color w:val="231F20"/>
          <w:spacing w:val="-57"/>
        </w:rPr>
        <w:t> </w:t>
      </w:r>
      <w:r>
        <w:rPr>
          <w:color w:val="231F20"/>
        </w:rPr>
        <w:t>Продолжает формироваться уникальная уни-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верситетская образовательная среда, появилась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возможность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вовлечения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студентов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реализу-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емые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проекты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творческой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деятельности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пре-</w:t>
      </w:r>
      <w:r>
        <w:rPr>
          <w:color w:val="231F20"/>
          <w:spacing w:val="-57"/>
        </w:rPr>
        <w:t> </w:t>
      </w:r>
      <w:r>
        <w:rPr>
          <w:color w:val="231F20"/>
          <w:w w:val="95"/>
        </w:rPr>
        <w:t>подавателей-практиков,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дизайнеров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и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архитек-</w:t>
      </w:r>
    </w:p>
    <w:p>
      <w:pPr>
        <w:pStyle w:val="BodyText"/>
        <w:spacing w:line="249" w:lineRule="auto" w:before="8"/>
        <w:ind w:left="560" w:right="501" w:hanging="397"/>
      </w:pPr>
      <w:r>
        <w:rPr>
          <w:color w:val="231F20"/>
        </w:rPr>
        <w:t>торов, в рамках грантов на развитие СПбГУ.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точки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зрения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методики:</w:t>
      </w:r>
      <w:r>
        <w:rPr>
          <w:color w:val="231F20"/>
          <w:spacing w:val="-14"/>
        </w:rPr>
        <w:t> </w:t>
      </w:r>
      <w:r>
        <w:rPr>
          <w:color w:val="231F20"/>
        </w:rPr>
        <w:t>были</w:t>
      </w:r>
      <w:r>
        <w:rPr>
          <w:color w:val="231F20"/>
          <w:spacing w:val="-14"/>
        </w:rPr>
        <w:t> </w:t>
      </w:r>
      <w:r>
        <w:rPr>
          <w:color w:val="231F20"/>
        </w:rPr>
        <w:t>использо-</w:t>
      </w:r>
    </w:p>
    <w:p>
      <w:pPr>
        <w:pStyle w:val="BodyText"/>
        <w:spacing w:line="249" w:lineRule="auto" w:before="2"/>
        <w:ind w:left="163" w:right="501"/>
      </w:pPr>
      <w:r>
        <w:rPr>
          <w:color w:val="231F20"/>
          <w:w w:val="95"/>
        </w:rPr>
        <w:t>ваны условия для работы студентов над реаль-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ным проектом в команде с преподавателями</w:t>
      </w:r>
      <w:r>
        <w:rPr>
          <w:color w:val="231F20"/>
          <w:spacing w:val="1"/>
        </w:rPr>
        <w:t> </w:t>
      </w:r>
      <w:r>
        <w:rPr>
          <w:color w:val="231F20"/>
        </w:rPr>
        <w:t>в формате профессиональной «клинической»</w:t>
      </w:r>
      <w:r>
        <w:rPr>
          <w:color w:val="231F20"/>
          <w:spacing w:val="-57"/>
        </w:rPr>
        <w:t> </w:t>
      </w:r>
      <w:r>
        <w:rPr>
          <w:color w:val="231F20"/>
        </w:rPr>
        <w:t>практики;</w:t>
      </w:r>
      <w:r>
        <w:rPr>
          <w:color w:val="231F20"/>
          <w:spacing w:val="44"/>
        </w:rPr>
        <w:t> </w:t>
      </w:r>
      <w:r>
        <w:rPr>
          <w:color w:val="231F20"/>
        </w:rPr>
        <w:t>появилась</w:t>
      </w:r>
      <w:r>
        <w:rPr>
          <w:color w:val="231F20"/>
          <w:spacing w:val="45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44"/>
        </w:rPr>
        <w:t> </w:t>
      </w:r>
      <w:r>
        <w:rPr>
          <w:color w:val="231F20"/>
        </w:rPr>
        <w:t>углубить</w:t>
      </w:r>
    </w:p>
    <w:p>
      <w:pPr>
        <w:spacing w:after="0" w:line="249" w:lineRule="auto"/>
        <w:sectPr>
          <w:type w:val="continuous"/>
          <w:pgSz w:w="11910" w:h="16840"/>
          <w:pgMar w:header="0" w:footer="732" w:top="0" w:bottom="0" w:left="800" w:right="800"/>
          <w:cols w:num="2" w:equalWidth="0">
            <w:col w:w="4856" w:space="133"/>
            <w:col w:w="5321"/>
          </w:cols>
        </w:sectPr>
      </w:pPr>
    </w:p>
    <w:p>
      <w:pPr>
        <w:pStyle w:val="BodyText"/>
        <w:spacing w:line="249" w:lineRule="auto" w:before="78"/>
        <w:ind w:left="503"/>
      </w:pPr>
      <w:r>
        <w:rPr/>
        <w:pict>
          <v:shape style="position:absolute;margin-left:531.336609pt;margin-top:795.309631pt;width:15.75pt;height:11.65pt;mso-position-horizontal-relative:page;mso-position-vertical-relative:page;z-index:-19899904" type="#_x0000_t202" id="docshape1101" filled="false" stroked="false">
            <v:textbox inset="0,0,0,0">
              <w:txbxContent>
                <w:p>
                  <w:pPr>
                    <w:spacing w:line="233" w:lineRule="exact" w:before="0"/>
                    <w:ind w:left="0" w:right="0" w:firstLine="0"/>
                    <w:jc w:val="left"/>
                    <w:rPr>
                      <w:sz w:val="21"/>
                    </w:rPr>
                  </w:pPr>
                  <w:r>
                    <w:rPr>
                      <w:color w:val="231F20"/>
                      <w:sz w:val="21"/>
                    </w:rPr>
                    <w:t>285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0pt;margin-top:731.343018pt;width:595.275pt;height:110.547pt;mso-position-horizontal-relative:page;mso-position-vertical-relative:page;z-index:15946240" id="docshape1102" filled="true" fillcolor="#ffffff" stroked="false">
            <v:fill type="solid"/>
            <w10:wrap type="none"/>
          </v:rect>
        </w:pict>
      </w:r>
      <w:r>
        <w:rPr>
          <w:color w:val="231F20"/>
          <w:w w:val="95"/>
        </w:rPr>
        <w:t>специальные знания, необходимые для выбора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индивидуальной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траектории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дизайне</w:t>
      </w:r>
      <w:r>
        <w:rPr>
          <w:color w:val="231F20"/>
          <w:spacing w:val="-13"/>
        </w:rPr>
        <w:t> </w:t>
      </w:r>
      <w:r>
        <w:rPr>
          <w:color w:val="231F20"/>
        </w:rPr>
        <w:t>среды;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начали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формироваться</w:t>
      </w:r>
      <w:r>
        <w:rPr>
          <w:color w:val="231F20"/>
          <w:spacing w:val="-12"/>
        </w:rPr>
        <w:t> </w:t>
      </w:r>
      <w:r>
        <w:rPr>
          <w:color w:val="231F20"/>
        </w:rPr>
        <w:t>навыки</w:t>
      </w:r>
      <w:r>
        <w:rPr>
          <w:color w:val="231F20"/>
          <w:spacing w:val="-12"/>
        </w:rPr>
        <w:t> </w:t>
      </w:r>
      <w:r>
        <w:rPr>
          <w:color w:val="231F20"/>
        </w:rPr>
        <w:t>командной</w:t>
      </w:r>
      <w:r>
        <w:rPr>
          <w:color w:val="231F20"/>
          <w:spacing w:val="-13"/>
        </w:rPr>
        <w:t> </w:t>
      </w:r>
      <w:r>
        <w:rPr>
          <w:color w:val="231F20"/>
        </w:rPr>
        <w:t>ра-</w:t>
      </w:r>
      <w:r>
        <w:rPr>
          <w:color w:val="231F20"/>
          <w:spacing w:val="-58"/>
        </w:rPr>
        <w:t> </w:t>
      </w:r>
      <w:r>
        <w:rPr>
          <w:color w:val="231F20"/>
          <w:w w:val="95"/>
        </w:rPr>
        <w:t>боты в рамках фиксированного временного пе-</w:t>
      </w:r>
      <w:r>
        <w:rPr>
          <w:color w:val="231F20"/>
          <w:spacing w:val="-54"/>
          <w:w w:val="95"/>
        </w:rPr>
        <w:t> </w:t>
      </w:r>
      <w:r>
        <w:rPr>
          <w:color w:val="231F20"/>
          <w:spacing w:val="-2"/>
        </w:rPr>
        <w:t>риода</w:t>
      </w:r>
      <w:r>
        <w:rPr>
          <w:color w:val="231F20"/>
          <w:spacing w:val="-11"/>
        </w:rPr>
        <w:t> </w:t>
      </w:r>
      <w:r>
        <w:rPr>
          <w:rFonts w:ascii="Symbol" w:hAnsi="Symbol"/>
          <w:color w:val="231F20"/>
          <w:spacing w:val="-2"/>
        </w:rPr>
        <w:t></w:t>
      </w:r>
      <w:r>
        <w:rPr>
          <w:color w:val="231F20"/>
          <w:spacing w:val="-2"/>
        </w:rPr>
        <w:t>7</w:t>
      </w:r>
      <w:r>
        <w:rPr>
          <w:rFonts w:ascii="Symbol" w:hAnsi="Symbol"/>
          <w:color w:val="231F20"/>
          <w:spacing w:val="-2"/>
        </w:rPr>
        <w:t></w:t>
      </w:r>
      <w:r>
        <w:rPr>
          <w:color w:val="231F20"/>
          <w:spacing w:val="-2"/>
        </w:rPr>
        <w:t>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Пример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сотрудничества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даёт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понимание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потенциала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внутренних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професси-</w:t>
      </w:r>
      <w:r>
        <w:rPr>
          <w:color w:val="231F20"/>
          <w:spacing w:val="-58"/>
        </w:rPr>
        <w:t> </w:t>
      </w:r>
      <w:r>
        <w:rPr>
          <w:color w:val="231F20"/>
        </w:rPr>
        <w:t>ональных</w:t>
      </w:r>
      <w:r>
        <w:rPr>
          <w:color w:val="231F20"/>
          <w:spacing w:val="-12"/>
        </w:rPr>
        <w:t> </w:t>
      </w:r>
      <w:r>
        <w:rPr>
          <w:color w:val="231F20"/>
        </w:rPr>
        <w:t>ресурсов</w:t>
      </w:r>
      <w:r>
        <w:rPr>
          <w:color w:val="231F20"/>
          <w:spacing w:val="-10"/>
        </w:rPr>
        <w:t> </w:t>
      </w:r>
      <w:r>
        <w:rPr>
          <w:color w:val="231F20"/>
        </w:rPr>
        <w:t>университета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57"/>
        </w:rPr>
        <w:t> </w:t>
      </w:r>
      <w:r>
        <w:rPr>
          <w:color w:val="231F20"/>
        </w:rPr>
        <w:t>надеяться, что подобный опыт будет расши-</w:t>
      </w:r>
      <w:r>
        <w:rPr>
          <w:color w:val="231F20"/>
          <w:spacing w:val="1"/>
        </w:rPr>
        <w:t> </w:t>
      </w:r>
      <w:r>
        <w:rPr>
          <w:color w:val="231F20"/>
        </w:rPr>
        <w:t>ряться.</w:t>
      </w:r>
      <w:r>
        <w:rPr>
          <w:color w:val="231F20"/>
          <w:spacing w:val="-8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-7"/>
        </w:rPr>
        <w:t> </w:t>
      </w:r>
      <w:r>
        <w:rPr>
          <w:color w:val="231F20"/>
        </w:rPr>
        <w:t>создания</w:t>
      </w:r>
      <w:r>
        <w:rPr>
          <w:color w:val="231F20"/>
          <w:spacing w:val="-7"/>
        </w:rPr>
        <w:t> </w:t>
      </w:r>
      <w:r>
        <w:rPr>
          <w:color w:val="231F20"/>
        </w:rPr>
        <w:t>ярких,</w:t>
      </w:r>
      <w:r>
        <w:rPr>
          <w:color w:val="231F20"/>
          <w:spacing w:val="-8"/>
        </w:rPr>
        <w:t> </w:t>
      </w:r>
      <w:r>
        <w:rPr>
          <w:color w:val="231F20"/>
        </w:rPr>
        <w:t>запо-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минающихся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пространств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образовательного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58"/>
        </w:rPr>
        <w:t> </w:t>
      </w:r>
      <w:r>
        <w:rPr>
          <w:color w:val="231F20"/>
        </w:rPr>
        <w:t>представительского</w:t>
      </w:r>
      <w:r>
        <w:rPr>
          <w:color w:val="231F20"/>
          <w:spacing w:val="-7"/>
        </w:rPr>
        <w:t> </w:t>
      </w:r>
      <w:r>
        <w:rPr>
          <w:color w:val="231F20"/>
        </w:rPr>
        <w:t>характера</w:t>
      </w:r>
      <w:r>
        <w:rPr>
          <w:color w:val="231F20"/>
          <w:spacing w:val="-7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6"/>
        </w:rPr>
        <w:t> </w:t>
      </w:r>
      <w:r>
        <w:rPr>
          <w:color w:val="231F20"/>
        </w:rPr>
        <w:t>ак-</w:t>
      </w:r>
      <w:r>
        <w:rPr>
          <w:color w:val="231F20"/>
          <w:spacing w:val="-58"/>
        </w:rPr>
        <w:t> </w:t>
      </w:r>
      <w:r>
        <w:rPr>
          <w:color w:val="231F20"/>
        </w:rPr>
        <w:t>туальной</w:t>
      </w:r>
      <w:r>
        <w:rPr>
          <w:color w:val="231F20"/>
          <w:spacing w:val="-9"/>
        </w:rPr>
        <w:t> </w:t>
      </w:r>
      <w:r>
        <w:rPr>
          <w:color w:val="231F20"/>
        </w:rPr>
        <w:t>тенденцией,</w:t>
      </w:r>
      <w:r>
        <w:rPr>
          <w:color w:val="231F20"/>
          <w:spacing w:val="-8"/>
        </w:rPr>
        <w:t> </w:t>
      </w:r>
      <w:r>
        <w:rPr>
          <w:color w:val="231F20"/>
        </w:rPr>
        <w:t>а</w:t>
      </w:r>
      <w:r>
        <w:rPr>
          <w:color w:val="231F20"/>
          <w:spacing w:val="-8"/>
        </w:rPr>
        <w:t> </w:t>
      </w:r>
      <w:r>
        <w:rPr>
          <w:color w:val="231F20"/>
        </w:rPr>
        <w:t>статус</w:t>
      </w:r>
      <w:r>
        <w:rPr>
          <w:color w:val="231F20"/>
          <w:spacing w:val="-8"/>
        </w:rPr>
        <w:t> </w:t>
      </w:r>
      <w:r>
        <w:rPr>
          <w:color w:val="231F20"/>
        </w:rPr>
        <w:t>Университета,</w:t>
      </w:r>
      <w:r>
        <w:rPr>
          <w:color w:val="231F20"/>
          <w:spacing w:val="-57"/>
        </w:rPr>
        <w:t> </w:t>
      </w:r>
      <w:r>
        <w:rPr>
          <w:color w:val="231F20"/>
        </w:rPr>
        <w:t>позволяющий осуществлять сотрудничество</w:t>
      </w:r>
      <w:r>
        <w:rPr>
          <w:color w:val="231F20"/>
          <w:spacing w:val="1"/>
        </w:rPr>
        <w:t> </w:t>
      </w:r>
      <w:r>
        <w:rPr>
          <w:color w:val="231F20"/>
        </w:rPr>
        <w:t>со многими странами мира, приобретает но-</w:t>
      </w:r>
      <w:r>
        <w:rPr>
          <w:color w:val="231F20"/>
          <w:spacing w:val="1"/>
        </w:rPr>
        <w:t> </w:t>
      </w:r>
      <w:r>
        <w:rPr>
          <w:color w:val="231F20"/>
        </w:rPr>
        <w:t>вое</w:t>
      </w:r>
      <w:r>
        <w:rPr>
          <w:color w:val="231F20"/>
          <w:spacing w:val="-5"/>
        </w:rPr>
        <w:t> </w:t>
      </w:r>
      <w:r>
        <w:rPr>
          <w:color w:val="231F20"/>
        </w:rPr>
        <w:t>звучание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контексте</w:t>
      </w:r>
      <w:r>
        <w:rPr>
          <w:color w:val="231F20"/>
          <w:spacing w:val="-5"/>
        </w:rPr>
        <w:t> </w:t>
      </w:r>
      <w:r>
        <w:rPr>
          <w:color w:val="231F20"/>
        </w:rPr>
        <w:t>дружелюбной</w:t>
      </w:r>
      <w:r>
        <w:rPr>
          <w:color w:val="231F20"/>
          <w:spacing w:val="-5"/>
        </w:rPr>
        <w:t> </w:t>
      </w:r>
      <w:r>
        <w:rPr>
          <w:color w:val="231F20"/>
        </w:rPr>
        <w:t>обра-</w:t>
      </w:r>
      <w:r>
        <w:rPr>
          <w:color w:val="231F20"/>
          <w:spacing w:val="-57"/>
        </w:rPr>
        <w:t> </w:t>
      </w:r>
      <w:r>
        <w:rPr>
          <w:color w:val="231F20"/>
        </w:rPr>
        <w:t>зовательной</w:t>
      </w:r>
      <w:r>
        <w:rPr>
          <w:color w:val="231F20"/>
          <w:spacing w:val="-1"/>
        </w:rPr>
        <w:t> </w:t>
      </w:r>
      <w:r>
        <w:rPr>
          <w:color w:val="231F20"/>
        </w:rPr>
        <w:t>среды.</w:t>
      </w:r>
    </w:p>
    <w:p>
      <w:pPr>
        <w:spacing w:before="102"/>
        <w:ind w:left="503" w:right="0" w:firstLine="0"/>
        <w:jc w:val="left"/>
        <w:rPr>
          <w:b/>
          <w:sz w:val="21"/>
        </w:rPr>
      </w:pPr>
      <w:r>
        <w:rPr>
          <w:b/>
          <w:color w:val="231F20"/>
          <w:sz w:val="21"/>
        </w:rPr>
        <w:t>Литература</w:t>
      </w:r>
    </w:p>
    <w:p>
      <w:pPr>
        <w:pStyle w:val="ListParagraph"/>
        <w:numPr>
          <w:ilvl w:val="1"/>
          <w:numId w:val="108"/>
        </w:numPr>
        <w:tabs>
          <w:tab w:pos="1071" w:val="left" w:leader="none"/>
        </w:tabs>
        <w:spacing w:line="249" w:lineRule="auto" w:before="3" w:after="0"/>
        <w:ind w:left="503" w:right="0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Иванова</w:t>
      </w:r>
      <w:r>
        <w:rPr>
          <w:color w:val="231F20"/>
          <w:spacing w:val="-4"/>
          <w:w w:val="95"/>
          <w:sz w:val="18"/>
        </w:rPr>
        <w:t> </w:t>
      </w:r>
      <w:r>
        <w:rPr>
          <w:color w:val="231F20"/>
          <w:w w:val="95"/>
          <w:sz w:val="18"/>
        </w:rPr>
        <w:t>С.В.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О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толковании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актуальных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понятий</w:t>
      </w:r>
      <w:r>
        <w:rPr>
          <w:color w:val="231F20"/>
          <w:spacing w:val="-3"/>
          <w:w w:val="95"/>
          <w:sz w:val="18"/>
        </w:rPr>
        <w:t> </w:t>
      </w:r>
      <w:r>
        <w:rPr>
          <w:color w:val="231F20"/>
          <w:w w:val="95"/>
          <w:sz w:val="18"/>
        </w:rPr>
        <w:t>«обра-</w:t>
      </w:r>
      <w:r>
        <w:rPr>
          <w:color w:val="231F20"/>
          <w:spacing w:val="-41"/>
          <w:w w:val="95"/>
          <w:sz w:val="18"/>
        </w:rPr>
        <w:t> </w:t>
      </w:r>
      <w:r>
        <w:rPr>
          <w:color w:val="231F20"/>
          <w:spacing w:val="-1"/>
          <w:w w:val="95"/>
          <w:sz w:val="18"/>
        </w:rPr>
        <w:t>зовательное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пространство»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и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«образовательная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среда»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//</w:t>
      </w:r>
      <w:r>
        <w:rPr>
          <w:color w:val="231F20"/>
          <w:spacing w:val="-8"/>
          <w:w w:val="95"/>
          <w:sz w:val="18"/>
        </w:rPr>
        <w:t> </w:t>
      </w:r>
      <w:r>
        <w:rPr>
          <w:color w:val="231F20"/>
          <w:w w:val="95"/>
          <w:sz w:val="18"/>
        </w:rPr>
        <w:t>в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сбор-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w w:val="95"/>
          <w:sz w:val="18"/>
        </w:rPr>
        <w:t>нике: Понятийный аппарат педагогики и образования Коллек-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w w:val="95"/>
          <w:sz w:val="18"/>
        </w:rPr>
        <w:t>тивная монография. Ответственные редакторы Е. В. Ткаченко,</w:t>
      </w:r>
      <w:r>
        <w:rPr>
          <w:color w:val="231F20"/>
          <w:spacing w:val="1"/>
          <w:w w:val="95"/>
          <w:sz w:val="18"/>
        </w:rPr>
        <w:t> </w:t>
      </w:r>
      <w:r>
        <w:rPr>
          <w:color w:val="231F20"/>
          <w:sz w:val="18"/>
        </w:rPr>
        <w:t>М.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Галагузова.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Екатеринбург,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2016.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65–70.</w:t>
      </w:r>
    </w:p>
    <w:p>
      <w:pPr>
        <w:pStyle w:val="ListParagraph"/>
        <w:numPr>
          <w:ilvl w:val="1"/>
          <w:numId w:val="108"/>
        </w:numPr>
        <w:tabs>
          <w:tab w:pos="885" w:val="left" w:leader="none"/>
        </w:tabs>
        <w:spacing w:line="249" w:lineRule="auto" w:before="93" w:after="0"/>
        <w:ind w:left="299" w:right="161" w:firstLine="396"/>
        <w:jc w:val="both"/>
        <w:rPr>
          <w:sz w:val="18"/>
        </w:rPr>
      </w:pPr>
      <w:r>
        <w:rPr>
          <w:color w:val="231F20"/>
          <w:spacing w:val="1"/>
          <w:w w:val="101"/>
          <w:sz w:val="18"/>
        </w:rPr>
        <w:br w:type="column"/>
      </w:r>
      <w:r>
        <w:rPr>
          <w:color w:val="231F20"/>
          <w:sz w:val="18"/>
        </w:rPr>
        <w:t>Быстрова Т. Ю. Реализация культурной идентично-</w:t>
      </w:r>
      <w:r>
        <w:rPr>
          <w:color w:val="231F20"/>
          <w:spacing w:val="1"/>
          <w:sz w:val="18"/>
        </w:rPr>
        <w:t> </w:t>
      </w:r>
      <w:r>
        <w:rPr>
          <w:color w:val="231F20"/>
          <w:spacing w:val="-1"/>
          <w:sz w:val="18"/>
        </w:rPr>
        <w:t>сти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архитектурном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пространстве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образования:</w:t>
      </w:r>
      <w:r>
        <w:rPr>
          <w:color w:val="231F20"/>
          <w:spacing w:val="-10"/>
          <w:sz w:val="18"/>
        </w:rPr>
        <w:t> </w:t>
      </w:r>
      <w:r>
        <w:rPr>
          <w:color w:val="231F20"/>
          <w:sz w:val="18"/>
        </w:rPr>
        <w:t>университе-</w:t>
      </w:r>
      <w:r>
        <w:rPr>
          <w:color w:val="231F20"/>
          <w:spacing w:val="-42"/>
          <w:sz w:val="18"/>
        </w:rPr>
        <w:t> </w:t>
      </w:r>
      <w:r>
        <w:rPr>
          <w:color w:val="231F20"/>
          <w:spacing w:val="-2"/>
          <w:sz w:val="18"/>
        </w:rPr>
        <w:t>ты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2"/>
          <w:sz w:val="18"/>
        </w:rPr>
        <w:t>Китая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//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Международный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журнал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исследований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культуры.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2010. 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1 (1). С. 129–137.</w:t>
      </w:r>
    </w:p>
    <w:p>
      <w:pPr>
        <w:pStyle w:val="ListParagraph"/>
        <w:numPr>
          <w:ilvl w:val="1"/>
          <w:numId w:val="108"/>
        </w:numPr>
        <w:tabs>
          <w:tab w:pos="891" w:val="left" w:leader="none"/>
        </w:tabs>
        <w:spacing w:line="249" w:lineRule="auto" w:before="2" w:after="0"/>
        <w:ind w:left="299" w:right="160" w:firstLine="396"/>
        <w:jc w:val="both"/>
        <w:rPr>
          <w:sz w:val="18"/>
        </w:rPr>
      </w:pPr>
      <w:r>
        <w:rPr>
          <w:color w:val="231F20"/>
          <w:w w:val="105"/>
          <w:sz w:val="18"/>
        </w:rPr>
        <w:t>Каменец А. В. Основные методологические и ме-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тодические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подходы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к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изучению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национально-этническо-</w:t>
      </w:r>
      <w:r>
        <w:rPr>
          <w:color w:val="231F20"/>
          <w:spacing w:val="-45"/>
          <w:w w:val="105"/>
          <w:sz w:val="18"/>
        </w:rPr>
        <w:t> </w:t>
      </w:r>
      <w:r>
        <w:rPr>
          <w:color w:val="231F20"/>
          <w:w w:val="105"/>
          <w:sz w:val="18"/>
        </w:rPr>
        <w:t>го компонента в вузовской подготовке современного ди-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зайнера</w:t>
      </w:r>
      <w:r>
        <w:rPr>
          <w:color w:val="231F20"/>
          <w:spacing w:val="15"/>
          <w:w w:val="105"/>
          <w:sz w:val="18"/>
        </w:rPr>
        <w:t> </w:t>
      </w:r>
      <w:r>
        <w:rPr>
          <w:color w:val="231F20"/>
          <w:w w:val="105"/>
          <w:sz w:val="18"/>
        </w:rPr>
        <w:t>/</w:t>
      </w:r>
      <w:r>
        <w:rPr>
          <w:color w:val="231F20"/>
          <w:spacing w:val="16"/>
          <w:w w:val="105"/>
          <w:sz w:val="18"/>
        </w:rPr>
        <w:t> </w:t>
      </w:r>
      <w:r>
        <w:rPr>
          <w:color w:val="231F20"/>
          <w:w w:val="105"/>
          <w:sz w:val="18"/>
        </w:rPr>
        <w:t>Каменец</w:t>
      </w:r>
      <w:r>
        <w:rPr>
          <w:color w:val="231F20"/>
          <w:spacing w:val="15"/>
          <w:w w:val="105"/>
          <w:sz w:val="18"/>
        </w:rPr>
        <w:t> </w:t>
      </w:r>
      <w:r>
        <w:rPr>
          <w:color w:val="231F20"/>
          <w:w w:val="105"/>
          <w:sz w:val="18"/>
        </w:rPr>
        <w:t>А.</w:t>
      </w:r>
      <w:r>
        <w:rPr>
          <w:color w:val="231F20"/>
          <w:spacing w:val="15"/>
          <w:w w:val="105"/>
          <w:sz w:val="18"/>
        </w:rPr>
        <w:t> </w:t>
      </w:r>
      <w:r>
        <w:rPr>
          <w:color w:val="231F20"/>
          <w:w w:val="105"/>
          <w:sz w:val="18"/>
        </w:rPr>
        <w:t>В.,</w:t>
      </w:r>
      <w:r>
        <w:rPr>
          <w:color w:val="231F20"/>
          <w:spacing w:val="16"/>
          <w:w w:val="105"/>
          <w:sz w:val="18"/>
        </w:rPr>
        <w:t> </w:t>
      </w:r>
      <w:r>
        <w:rPr>
          <w:color w:val="231F20"/>
          <w:w w:val="105"/>
          <w:sz w:val="18"/>
        </w:rPr>
        <w:t>Иванова</w:t>
      </w:r>
      <w:r>
        <w:rPr>
          <w:color w:val="231F20"/>
          <w:spacing w:val="15"/>
          <w:w w:val="105"/>
          <w:sz w:val="18"/>
        </w:rPr>
        <w:t> </w:t>
      </w:r>
      <w:r>
        <w:rPr>
          <w:color w:val="231F20"/>
          <w:w w:val="105"/>
          <w:sz w:val="18"/>
        </w:rPr>
        <w:t>Е.</w:t>
      </w:r>
      <w:r>
        <w:rPr>
          <w:color w:val="231F20"/>
          <w:spacing w:val="15"/>
          <w:w w:val="105"/>
          <w:sz w:val="18"/>
        </w:rPr>
        <w:t> </w:t>
      </w:r>
      <w:r>
        <w:rPr>
          <w:color w:val="231F20"/>
          <w:w w:val="105"/>
          <w:sz w:val="18"/>
        </w:rPr>
        <w:t>Ю.,</w:t>
      </w:r>
      <w:r>
        <w:rPr>
          <w:color w:val="231F20"/>
          <w:spacing w:val="16"/>
          <w:w w:val="105"/>
          <w:sz w:val="18"/>
        </w:rPr>
        <w:t> </w:t>
      </w:r>
      <w:r>
        <w:rPr>
          <w:color w:val="231F20"/>
          <w:w w:val="105"/>
          <w:sz w:val="18"/>
        </w:rPr>
        <w:t>Гольцева</w:t>
      </w:r>
      <w:r>
        <w:rPr>
          <w:color w:val="231F20"/>
          <w:spacing w:val="15"/>
          <w:w w:val="105"/>
          <w:sz w:val="18"/>
        </w:rPr>
        <w:t> </w:t>
      </w:r>
      <w:r>
        <w:rPr>
          <w:color w:val="231F20"/>
          <w:w w:val="105"/>
          <w:sz w:val="18"/>
        </w:rPr>
        <w:t>О.</w:t>
      </w:r>
      <w:r>
        <w:rPr>
          <w:color w:val="231F20"/>
          <w:spacing w:val="15"/>
          <w:w w:val="105"/>
          <w:sz w:val="18"/>
        </w:rPr>
        <w:t> </w:t>
      </w:r>
      <w:r>
        <w:rPr>
          <w:color w:val="231F20"/>
          <w:w w:val="105"/>
          <w:sz w:val="18"/>
        </w:rPr>
        <w:t>С.</w:t>
      </w:r>
    </w:p>
    <w:p>
      <w:pPr>
        <w:spacing w:line="249" w:lineRule="auto" w:before="3"/>
        <w:ind w:left="299" w:right="161" w:firstLine="0"/>
        <w:jc w:val="both"/>
        <w:rPr>
          <w:sz w:val="18"/>
        </w:rPr>
      </w:pPr>
      <w:r>
        <w:rPr>
          <w:color w:val="231F20"/>
          <w:w w:val="105"/>
          <w:sz w:val="18"/>
        </w:rPr>
        <w:t>// в сборнике: Самоконтроль как принцип формирования</w:t>
      </w:r>
      <w:r>
        <w:rPr>
          <w:color w:val="231F20"/>
          <w:spacing w:val="1"/>
          <w:w w:val="105"/>
          <w:sz w:val="18"/>
        </w:rPr>
        <w:t> </w:t>
      </w:r>
      <w:r>
        <w:rPr>
          <w:color w:val="231F20"/>
          <w:w w:val="105"/>
          <w:sz w:val="18"/>
        </w:rPr>
        <w:t>творческой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личности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и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её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активной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конструктивной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пози-</w:t>
      </w:r>
      <w:r>
        <w:rPr>
          <w:color w:val="231F20"/>
          <w:spacing w:val="-45"/>
          <w:w w:val="105"/>
          <w:sz w:val="18"/>
        </w:rPr>
        <w:t> </w:t>
      </w:r>
      <w:r>
        <w:rPr>
          <w:color w:val="231F20"/>
          <w:spacing w:val="-1"/>
          <w:w w:val="105"/>
          <w:sz w:val="18"/>
        </w:rPr>
        <w:t>ции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spacing w:val="-1"/>
          <w:w w:val="105"/>
          <w:sz w:val="18"/>
        </w:rPr>
        <w:t>в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spacing w:val="-1"/>
          <w:w w:val="105"/>
          <w:sz w:val="18"/>
        </w:rPr>
        <w:t>развитии</w:t>
      </w:r>
      <w:r>
        <w:rPr>
          <w:color w:val="231F20"/>
          <w:spacing w:val="-9"/>
          <w:w w:val="105"/>
          <w:sz w:val="18"/>
        </w:rPr>
        <w:t> </w:t>
      </w:r>
      <w:r>
        <w:rPr>
          <w:color w:val="231F20"/>
          <w:spacing w:val="-1"/>
          <w:w w:val="105"/>
          <w:sz w:val="18"/>
        </w:rPr>
        <w:t>обществ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spacing w:val="-1"/>
          <w:w w:val="105"/>
          <w:sz w:val="18"/>
        </w:rPr>
        <w:t>Избранные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spacing w:val="-1"/>
          <w:w w:val="105"/>
          <w:sz w:val="18"/>
        </w:rPr>
        <w:t>педагогические</w:t>
      </w:r>
      <w:r>
        <w:rPr>
          <w:color w:val="231F20"/>
          <w:spacing w:val="-9"/>
          <w:w w:val="105"/>
          <w:sz w:val="18"/>
        </w:rPr>
        <w:t> </w:t>
      </w:r>
      <w:r>
        <w:rPr>
          <w:color w:val="231F20"/>
          <w:spacing w:val="-1"/>
          <w:w w:val="105"/>
          <w:sz w:val="18"/>
        </w:rPr>
        <w:t>труды</w:t>
      </w:r>
      <w:r>
        <w:rPr>
          <w:color w:val="231F20"/>
          <w:spacing w:val="-45"/>
          <w:w w:val="105"/>
          <w:sz w:val="18"/>
        </w:rPr>
        <w:t> </w:t>
      </w:r>
      <w:r>
        <w:rPr>
          <w:color w:val="231F20"/>
          <w:sz w:val="18"/>
        </w:rPr>
        <w:t>по материалам Международной научно-практической кон-</w:t>
      </w:r>
      <w:r>
        <w:rPr>
          <w:color w:val="231F20"/>
          <w:spacing w:val="1"/>
          <w:sz w:val="18"/>
        </w:rPr>
        <w:t> </w:t>
      </w:r>
      <w:r>
        <w:rPr>
          <w:color w:val="231F20"/>
          <w:w w:val="105"/>
          <w:sz w:val="18"/>
        </w:rPr>
        <w:t>ференции.</w:t>
      </w:r>
      <w:r>
        <w:rPr>
          <w:color w:val="231F20"/>
          <w:spacing w:val="-5"/>
          <w:w w:val="105"/>
          <w:sz w:val="18"/>
        </w:rPr>
        <w:t> </w:t>
      </w:r>
      <w:r>
        <w:rPr>
          <w:color w:val="231F20"/>
          <w:w w:val="105"/>
          <w:sz w:val="18"/>
        </w:rPr>
        <w:t>Под</w:t>
      </w:r>
      <w:r>
        <w:rPr>
          <w:color w:val="231F20"/>
          <w:spacing w:val="-5"/>
          <w:w w:val="105"/>
          <w:sz w:val="18"/>
        </w:rPr>
        <w:t> </w:t>
      </w:r>
      <w:r>
        <w:rPr>
          <w:color w:val="231F20"/>
          <w:w w:val="105"/>
          <w:sz w:val="18"/>
        </w:rPr>
        <w:t>редакцией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А.</w:t>
      </w:r>
      <w:r>
        <w:rPr>
          <w:color w:val="231F20"/>
          <w:spacing w:val="-5"/>
          <w:w w:val="105"/>
          <w:sz w:val="18"/>
        </w:rPr>
        <w:t> </w:t>
      </w:r>
      <w:r>
        <w:rPr>
          <w:color w:val="231F20"/>
          <w:w w:val="105"/>
          <w:sz w:val="18"/>
        </w:rPr>
        <w:t>В.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Петрова,</w:t>
      </w:r>
      <w:r>
        <w:rPr>
          <w:color w:val="231F20"/>
          <w:spacing w:val="-4"/>
          <w:w w:val="105"/>
          <w:sz w:val="18"/>
        </w:rPr>
        <w:t> </w:t>
      </w:r>
      <w:r>
        <w:rPr>
          <w:color w:val="231F20"/>
          <w:w w:val="105"/>
          <w:sz w:val="18"/>
        </w:rPr>
        <w:t>Ю.</w:t>
      </w:r>
      <w:r>
        <w:rPr>
          <w:color w:val="231F20"/>
          <w:spacing w:val="-6"/>
          <w:w w:val="105"/>
          <w:sz w:val="18"/>
        </w:rPr>
        <w:t> </w:t>
      </w:r>
      <w:r>
        <w:rPr>
          <w:color w:val="231F20"/>
          <w:w w:val="105"/>
          <w:sz w:val="18"/>
        </w:rPr>
        <w:t>И.</w:t>
      </w:r>
      <w:r>
        <w:rPr>
          <w:color w:val="231F20"/>
          <w:spacing w:val="-5"/>
          <w:w w:val="105"/>
          <w:sz w:val="18"/>
        </w:rPr>
        <w:t> </w:t>
      </w:r>
      <w:r>
        <w:rPr>
          <w:color w:val="231F20"/>
          <w:w w:val="105"/>
          <w:sz w:val="18"/>
        </w:rPr>
        <w:t>Щербако-</w:t>
      </w:r>
      <w:r>
        <w:rPr>
          <w:color w:val="231F20"/>
          <w:spacing w:val="-45"/>
          <w:w w:val="105"/>
          <w:sz w:val="18"/>
        </w:rPr>
        <w:t> </w:t>
      </w:r>
      <w:r>
        <w:rPr>
          <w:color w:val="231F20"/>
          <w:w w:val="105"/>
          <w:sz w:val="18"/>
        </w:rPr>
        <w:t>ва.</w:t>
      </w:r>
      <w:r>
        <w:rPr>
          <w:color w:val="231F20"/>
          <w:spacing w:val="-2"/>
          <w:w w:val="105"/>
          <w:sz w:val="18"/>
        </w:rPr>
        <w:t> </w:t>
      </w:r>
      <w:r>
        <w:rPr>
          <w:color w:val="231F20"/>
          <w:w w:val="105"/>
          <w:sz w:val="18"/>
        </w:rPr>
        <w:t>2018.</w:t>
      </w:r>
      <w:r>
        <w:rPr>
          <w:color w:val="231F20"/>
          <w:spacing w:val="-2"/>
          <w:w w:val="105"/>
          <w:sz w:val="18"/>
        </w:rPr>
        <w:t> </w:t>
      </w:r>
      <w:r>
        <w:rPr>
          <w:color w:val="231F20"/>
          <w:w w:val="105"/>
          <w:sz w:val="18"/>
        </w:rPr>
        <w:t>С.</w:t>
      </w:r>
      <w:r>
        <w:rPr>
          <w:color w:val="231F20"/>
          <w:spacing w:val="-1"/>
          <w:w w:val="105"/>
          <w:sz w:val="18"/>
        </w:rPr>
        <w:t> </w:t>
      </w:r>
      <w:r>
        <w:rPr>
          <w:color w:val="231F20"/>
          <w:w w:val="105"/>
          <w:sz w:val="18"/>
        </w:rPr>
        <w:t>242–254.</w:t>
      </w:r>
    </w:p>
    <w:p>
      <w:pPr>
        <w:pStyle w:val="ListParagraph"/>
        <w:numPr>
          <w:ilvl w:val="1"/>
          <w:numId w:val="108"/>
        </w:numPr>
        <w:tabs>
          <w:tab w:pos="874" w:val="left" w:leader="none"/>
        </w:tabs>
        <w:spacing w:line="249" w:lineRule="auto" w:before="5" w:after="0"/>
        <w:ind w:left="299" w:right="161" w:firstLine="396"/>
        <w:jc w:val="both"/>
        <w:rPr>
          <w:sz w:val="18"/>
        </w:rPr>
      </w:pPr>
      <w:r>
        <w:rPr>
          <w:color w:val="231F20"/>
          <w:spacing w:val="-1"/>
          <w:sz w:val="18"/>
        </w:rPr>
        <w:t>Капустин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П.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В.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1"/>
          <w:sz w:val="18"/>
        </w:rPr>
        <w:t>Архитектурное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1"/>
          <w:sz w:val="18"/>
        </w:rPr>
        <w:t>образование:</w:t>
      </w:r>
      <w:r>
        <w:rPr>
          <w:color w:val="231F20"/>
          <w:spacing w:val="-9"/>
          <w:sz w:val="18"/>
        </w:rPr>
        <w:t> </w:t>
      </w:r>
      <w:r>
        <w:rPr>
          <w:color w:val="231F20"/>
          <w:sz w:val="18"/>
        </w:rPr>
        <w:t>контуры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требуемых перемен / Капустин П. В., Кармазин Ю. И. // Ар-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хитектурные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исследования.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2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(14).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С. 4–10.</w:t>
      </w:r>
    </w:p>
    <w:p>
      <w:pPr>
        <w:pStyle w:val="ListParagraph"/>
        <w:numPr>
          <w:ilvl w:val="1"/>
          <w:numId w:val="108"/>
        </w:numPr>
        <w:tabs>
          <w:tab w:pos="885" w:val="left" w:leader="none"/>
        </w:tabs>
        <w:spacing w:line="249" w:lineRule="auto" w:before="2" w:after="0"/>
        <w:ind w:left="299" w:right="159" w:firstLine="396"/>
        <w:jc w:val="both"/>
        <w:rPr>
          <w:sz w:val="18"/>
        </w:rPr>
      </w:pPr>
      <w:r>
        <w:rPr>
          <w:color w:val="231F20"/>
          <w:sz w:val="18"/>
        </w:rPr>
        <w:t>Первый в России Тайский кабинет открыли в СПб-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ГУ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https://spbu.ru/news-events/novosti/pervyy-v-rossii-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tayskiy-kabinet-otkryli-v-spbgu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обращения: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11.03.2020).</w:t>
      </w:r>
    </w:p>
    <w:p>
      <w:pPr>
        <w:pStyle w:val="ListParagraph"/>
        <w:numPr>
          <w:ilvl w:val="1"/>
          <w:numId w:val="108"/>
        </w:numPr>
        <w:tabs>
          <w:tab w:pos="865" w:val="left" w:leader="none"/>
        </w:tabs>
        <w:spacing w:line="249" w:lineRule="auto" w:before="2" w:after="0"/>
        <w:ind w:left="299" w:right="161" w:firstLine="396"/>
        <w:jc w:val="both"/>
        <w:rPr>
          <w:sz w:val="18"/>
        </w:rPr>
      </w:pPr>
      <w:r>
        <w:rPr>
          <w:color w:val="231F20"/>
          <w:w w:val="95"/>
          <w:sz w:val="18"/>
        </w:rPr>
        <w:t>В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Санкт-Петербургском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университете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открылся</w:t>
      </w:r>
      <w:r>
        <w:rPr>
          <w:color w:val="231F20"/>
          <w:spacing w:val="-7"/>
          <w:w w:val="95"/>
          <w:sz w:val="18"/>
        </w:rPr>
        <w:t> </w:t>
      </w:r>
      <w:r>
        <w:rPr>
          <w:color w:val="231F20"/>
          <w:w w:val="95"/>
          <w:sz w:val="18"/>
        </w:rPr>
        <w:t>первый</w:t>
      </w:r>
      <w:r>
        <w:rPr>
          <w:color w:val="231F20"/>
          <w:spacing w:val="-40"/>
          <w:w w:val="95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России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Японский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кабинет</w:t>
      </w:r>
      <w:r>
        <w:rPr>
          <w:color w:val="231F20"/>
          <w:spacing w:val="-3"/>
          <w:sz w:val="18"/>
        </w:rPr>
        <w:t> </w:t>
      </w:r>
      <w:r>
        <w:rPr>
          <w:color w:val="231F20"/>
          <w:sz w:val="18"/>
        </w:rPr>
        <w:t>URL:</w:t>
      </w:r>
      <w:r>
        <w:rPr>
          <w:color w:val="231F20"/>
          <w:spacing w:val="-4"/>
          <w:sz w:val="18"/>
        </w:rPr>
        <w:t> </w:t>
      </w:r>
      <w:r>
        <w:rPr>
          <w:color w:val="231F20"/>
          <w:sz w:val="18"/>
        </w:rPr>
        <w:t>https://spbu.ru/news-events/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novosti/v-sankt-peterburgskom-universitete-otkrylsya-pervyy-v-</w:t>
      </w:r>
      <w:r>
        <w:rPr>
          <w:color w:val="231F20"/>
          <w:spacing w:val="-43"/>
          <w:sz w:val="18"/>
        </w:rPr>
        <w:t> </w:t>
      </w:r>
      <w:r>
        <w:rPr>
          <w:color w:val="231F20"/>
          <w:sz w:val="18"/>
        </w:rPr>
        <w:t>rossii-yaponskiy-kabinet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(дата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обращения: 11.03.2020).</w:t>
      </w:r>
    </w:p>
    <w:p>
      <w:pPr>
        <w:pStyle w:val="ListParagraph"/>
        <w:numPr>
          <w:ilvl w:val="1"/>
          <w:numId w:val="108"/>
        </w:numPr>
        <w:tabs>
          <w:tab w:pos="875" w:val="left" w:leader="none"/>
        </w:tabs>
        <w:spacing w:line="249" w:lineRule="auto" w:before="3" w:after="0"/>
        <w:ind w:left="299" w:right="160" w:firstLine="396"/>
        <w:jc w:val="both"/>
        <w:rPr>
          <w:sz w:val="18"/>
        </w:rPr>
      </w:pPr>
      <w:r>
        <w:rPr>
          <w:color w:val="231F20"/>
          <w:sz w:val="18"/>
        </w:rPr>
        <w:t>Петрашень Е. П., Алферовский К. А., Толстова А. А.</w:t>
      </w:r>
      <w:r>
        <w:rPr>
          <w:color w:val="231F20"/>
          <w:spacing w:val="-42"/>
          <w:sz w:val="18"/>
        </w:rPr>
        <w:t> </w:t>
      </w:r>
      <w:r>
        <w:rPr>
          <w:color w:val="231F20"/>
          <w:w w:val="105"/>
          <w:sz w:val="18"/>
        </w:rPr>
        <w:t>Роль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организаций-работодателей</w:t>
      </w:r>
      <w:r>
        <w:rPr>
          <w:color w:val="231F20"/>
          <w:spacing w:val="-11"/>
          <w:w w:val="105"/>
          <w:sz w:val="18"/>
        </w:rPr>
        <w:t> </w:t>
      </w:r>
      <w:r>
        <w:rPr>
          <w:color w:val="231F20"/>
          <w:w w:val="105"/>
          <w:sz w:val="18"/>
        </w:rPr>
        <w:t>в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формировании</w:t>
      </w:r>
      <w:r>
        <w:rPr>
          <w:color w:val="231F20"/>
          <w:spacing w:val="-10"/>
          <w:w w:val="105"/>
          <w:sz w:val="18"/>
        </w:rPr>
        <w:t> </w:t>
      </w:r>
      <w:r>
        <w:rPr>
          <w:color w:val="231F20"/>
          <w:w w:val="105"/>
          <w:sz w:val="18"/>
        </w:rPr>
        <w:t>бренда</w:t>
      </w:r>
      <w:r>
        <w:rPr>
          <w:color w:val="231F20"/>
          <w:spacing w:val="-44"/>
          <w:w w:val="105"/>
          <w:sz w:val="18"/>
        </w:rPr>
        <w:t> </w:t>
      </w:r>
      <w:r>
        <w:rPr>
          <w:color w:val="231F20"/>
          <w:spacing w:val="-3"/>
          <w:w w:val="105"/>
          <w:sz w:val="18"/>
        </w:rPr>
        <w:t>программы</w:t>
      </w:r>
      <w:r>
        <w:rPr>
          <w:color w:val="231F20"/>
          <w:spacing w:val="-9"/>
          <w:w w:val="105"/>
          <w:sz w:val="18"/>
        </w:rPr>
        <w:t> </w:t>
      </w:r>
      <w:r>
        <w:rPr>
          <w:color w:val="231F20"/>
          <w:spacing w:val="-3"/>
          <w:w w:val="105"/>
          <w:sz w:val="18"/>
        </w:rPr>
        <w:t>«Дизайн</w:t>
      </w:r>
      <w:r>
        <w:rPr>
          <w:color w:val="231F20"/>
          <w:spacing w:val="-9"/>
          <w:w w:val="105"/>
          <w:sz w:val="18"/>
        </w:rPr>
        <w:t> </w:t>
      </w:r>
      <w:r>
        <w:rPr>
          <w:color w:val="231F20"/>
          <w:spacing w:val="-3"/>
          <w:w w:val="105"/>
          <w:sz w:val="18"/>
        </w:rPr>
        <w:t>среды»</w:t>
      </w:r>
      <w:r>
        <w:rPr>
          <w:color w:val="231F20"/>
          <w:spacing w:val="-9"/>
          <w:w w:val="105"/>
          <w:sz w:val="18"/>
        </w:rPr>
        <w:t> </w:t>
      </w:r>
      <w:r>
        <w:rPr>
          <w:color w:val="231F20"/>
          <w:spacing w:val="-2"/>
          <w:w w:val="105"/>
          <w:sz w:val="18"/>
        </w:rPr>
        <w:t>//</w:t>
      </w:r>
      <w:r>
        <w:rPr>
          <w:color w:val="231F20"/>
          <w:spacing w:val="-9"/>
          <w:w w:val="105"/>
          <w:sz w:val="18"/>
        </w:rPr>
        <w:t> </w:t>
      </w:r>
      <w:r>
        <w:rPr>
          <w:color w:val="231F20"/>
          <w:spacing w:val="-2"/>
          <w:w w:val="105"/>
          <w:sz w:val="18"/>
        </w:rPr>
        <w:t>Маркетинг</w:t>
      </w:r>
      <w:r>
        <w:rPr>
          <w:color w:val="231F20"/>
          <w:spacing w:val="-8"/>
          <w:w w:val="105"/>
          <w:sz w:val="18"/>
        </w:rPr>
        <w:t> </w:t>
      </w:r>
      <w:r>
        <w:rPr>
          <w:color w:val="231F20"/>
          <w:spacing w:val="-2"/>
          <w:w w:val="105"/>
          <w:sz w:val="18"/>
        </w:rPr>
        <w:t>MBA.</w:t>
      </w:r>
      <w:r>
        <w:rPr>
          <w:color w:val="231F20"/>
          <w:spacing w:val="-9"/>
          <w:w w:val="105"/>
          <w:sz w:val="18"/>
        </w:rPr>
        <w:t> </w:t>
      </w:r>
      <w:r>
        <w:rPr>
          <w:color w:val="231F20"/>
          <w:spacing w:val="-2"/>
          <w:w w:val="105"/>
          <w:sz w:val="18"/>
        </w:rPr>
        <w:t>Маркетин-</w:t>
      </w:r>
      <w:r>
        <w:rPr>
          <w:color w:val="231F20"/>
          <w:spacing w:val="-45"/>
          <w:w w:val="105"/>
          <w:sz w:val="18"/>
        </w:rPr>
        <w:t> </w:t>
      </w:r>
      <w:r>
        <w:rPr>
          <w:color w:val="231F20"/>
          <w:sz w:val="18"/>
        </w:rPr>
        <w:t>говое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управление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предприятием,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2018.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Т.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9.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№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3.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С.</w:t>
      </w:r>
      <w:r>
        <w:rPr>
          <w:color w:val="231F20"/>
          <w:spacing w:val="-7"/>
          <w:sz w:val="18"/>
        </w:rPr>
        <w:t> </w:t>
      </w:r>
      <w:r>
        <w:rPr>
          <w:color w:val="231F20"/>
          <w:sz w:val="18"/>
        </w:rPr>
        <w:t>104–126.</w:t>
      </w:r>
    </w:p>
    <w:p>
      <w:pPr>
        <w:spacing w:after="0" w:line="249" w:lineRule="auto"/>
        <w:jc w:val="both"/>
        <w:rPr>
          <w:sz w:val="18"/>
        </w:rPr>
        <w:sectPr>
          <w:footerReference w:type="default" r:id="rId532"/>
          <w:pgSz w:w="11910" w:h="16840"/>
          <w:pgMar w:footer="0" w:header="0" w:top="980" w:bottom="0" w:left="800" w:right="800"/>
          <w:cols w:num="2" w:equalWidth="0">
            <w:col w:w="5154" w:space="40"/>
            <w:col w:w="5116"/>
          </w:cols>
        </w:sect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pStyle w:val="BodyText"/>
        <w:spacing w:before="4"/>
        <w:jc w:val="left"/>
        <w:rPr>
          <w:sz w:val="20"/>
        </w:rPr>
      </w:pPr>
    </w:p>
    <w:p>
      <w:pPr>
        <w:pStyle w:val="BodyText"/>
        <w:spacing w:before="90"/>
        <w:ind w:left="1837" w:right="2175"/>
        <w:jc w:val="center"/>
      </w:pPr>
      <w:r>
        <w:rPr>
          <w:color w:val="231F20"/>
        </w:rPr>
        <w:t>Научное</w:t>
      </w:r>
      <w:r>
        <w:rPr>
          <w:color w:val="231F20"/>
          <w:spacing w:val="-8"/>
        </w:rPr>
        <w:t> </w:t>
      </w:r>
      <w:r>
        <w:rPr>
          <w:color w:val="231F20"/>
        </w:rPr>
        <w:t>издание</w:t>
      </w:r>
    </w:p>
    <w:p>
      <w:pPr>
        <w:pStyle w:val="BodyText"/>
        <w:spacing w:before="11"/>
        <w:jc w:val="left"/>
        <w:rPr>
          <w:sz w:val="25"/>
        </w:rPr>
      </w:pPr>
    </w:p>
    <w:p>
      <w:pPr>
        <w:spacing w:line="249" w:lineRule="auto" w:before="0"/>
        <w:ind w:left="1319" w:right="1658" w:firstLine="0"/>
        <w:jc w:val="center"/>
        <w:rPr>
          <w:b/>
          <w:sz w:val="28"/>
        </w:rPr>
      </w:pPr>
      <w:r>
        <w:rPr>
          <w:b/>
          <w:color w:val="231F20"/>
          <w:w w:val="95"/>
          <w:sz w:val="28"/>
        </w:rPr>
        <w:t>СОВРЕМЕННЫЕ</w:t>
      </w:r>
      <w:r>
        <w:rPr>
          <w:b/>
          <w:color w:val="231F20"/>
          <w:spacing w:val="2"/>
          <w:w w:val="95"/>
          <w:sz w:val="28"/>
        </w:rPr>
        <w:t> </w:t>
      </w:r>
      <w:r>
        <w:rPr>
          <w:b/>
          <w:color w:val="231F20"/>
          <w:w w:val="95"/>
          <w:sz w:val="28"/>
        </w:rPr>
        <w:t>ОБЩЕСТВЕННЫЕ</w:t>
      </w:r>
      <w:r>
        <w:rPr>
          <w:b/>
          <w:color w:val="231F20"/>
          <w:spacing w:val="3"/>
          <w:w w:val="95"/>
          <w:sz w:val="28"/>
        </w:rPr>
        <w:t> </w:t>
      </w:r>
      <w:r>
        <w:rPr>
          <w:b/>
          <w:color w:val="231F20"/>
          <w:w w:val="95"/>
          <w:sz w:val="28"/>
        </w:rPr>
        <w:t>ПРОСТРАНСТВА</w:t>
      </w:r>
      <w:r>
        <w:rPr>
          <w:b/>
          <w:color w:val="231F20"/>
          <w:spacing w:val="-63"/>
          <w:w w:val="95"/>
          <w:sz w:val="28"/>
        </w:rPr>
        <w:t> </w:t>
      </w:r>
      <w:r>
        <w:rPr>
          <w:b/>
          <w:color w:val="231F20"/>
          <w:w w:val="95"/>
          <w:sz w:val="28"/>
        </w:rPr>
        <w:t>КАК</w:t>
      </w:r>
      <w:r>
        <w:rPr>
          <w:b/>
          <w:color w:val="231F20"/>
          <w:spacing w:val="-3"/>
          <w:w w:val="95"/>
          <w:sz w:val="28"/>
        </w:rPr>
        <w:t> </w:t>
      </w:r>
      <w:r>
        <w:rPr>
          <w:b/>
          <w:color w:val="231F20"/>
          <w:w w:val="95"/>
          <w:sz w:val="28"/>
        </w:rPr>
        <w:t>ИНСТРУМЕНТ</w:t>
      </w:r>
      <w:r>
        <w:rPr>
          <w:b/>
          <w:color w:val="231F20"/>
          <w:spacing w:val="-2"/>
          <w:w w:val="95"/>
          <w:sz w:val="28"/>
        </w:rPr>
        <w:t> </w:t>
      </w:r>
      <w:r>
        <w:rPr>
          <w:b/>
          <w:color w:val="231F20"/>
          <w:w w:val="95"/>
          <w:sz w:val="28"/>
        </w:rPr>
        <w:t>РАЗВИТИЯ</w:t>
      </w:r>
      <w:r>
        <w:rPr>
          <w:b/>
          <w:color w:val="231F20"/>
          <w:spacing w:val="-3"/>
          <w:w w:val="95"/>
          <w:sz w:val="28"/>
        </w:rPr>
        <w:t> </w:t>
      </w:r>
      <w:r>
        <w:rPr>
          <w:b/>
          <w:color w:val="231F20"/>
          <w:w w:val="95"/>
          <w:sz w:val="28"/>
        </w:rPr>
        <w:t>ГОРОДСКОЙ</w:t>
      </w:r>
      <w:r>
        <w:rPr>
          <w:b/>
          <w:color w:val="231F20"/>
          <w:spacing w:val="-2"/>
          <w:w w:val="95"/>
          <w:sz w:val="28"/>
        </w:rPr>
        <w:t> </w:t>
      </w:r>
      <w:r>
        <w:rPr>
          <w:b/>
          <w:color w:val="231F20"/>
          <w:w w:val="95"/>
          <w:sz w:val="28"/>
        </w:rPr>
        <w:t>СРЕДЫ</w:t>
      </w:r>
    </w:p>
    <w:p>
      <w:pPr>
        <w:pStyle w:val="BodyText"/>
        <w:spacing w:before="2"/>
        <w:jc w:val="left"/>
        <w:rPr>
          <w:b/>
          <w:sz w:val="29"/>
        </w:rPr>
      </w:pPr>
    </w:p>
    <w:p>
      <w:pPr>
        <w:spacing w:line="249" w:lineRule="auto" w:before="0"/>
        <w:ind w:left="2956" w:right="3295" w:firstLine="0"/>
        <w:jc w:val="center"/>
        <w:rPr>
          <w:sz w:val="27"/>
        </w:rPr>
      </w:pPr>
      <w:r>
        <w:rPr>
          <w:color w:val="231F20"/>
          <w:sz w:val="27"/>
        </w:rPr>
        <w:t>Материалы II Межрегиональной</w:t>
      </w:r>
      <w:r>
        <w:rPr>
          <w:color w:val="231F20"/>
          <w:spacing w:val="1"/>
          <w:sz w:val="27"/>
        </w:rPr>
        <w:t> </w:t>
      </w:r>
      <w:r>
        <w:rPr>
          <w:color w:val="231F20"/>
          <w:spacing w:val="-2"/>
          <w:sz w:val="27"/>
        </w:rPr>
        <w:t>научно-практической</w:t>
      </w:r>
      <w:r>
        <w:rPr>
          <w:color w:val="231F20"/>
          <w:spacing w:val="-6"/>
          <w:sz w:val="27"/>
        </w:rPr>
        <w:t> </w:t>
      </w:r>
      <w:r>
        <w:rPr>
          <w:color w:val="231F20"/>
          <w:spacing w:val="-1"/>
          <w:sz w:val="27"/>
        </w:rPr>
        <w:t>конференции</w:t>
      </w:r>
    </w:p>
    <w:p>
      <w:pPr>
        <w:pStyle w:val="BodyText"/>
        <w:jc w:val="left"/>
        <w:rPr>
          <w:sz w:val="30"/>
        </w:rPr>
      </w:pPr>
    </w:p>
    <w:p>
      <w:pPr>
        <w:spacing w:before="185"/>
        <w:ind w:left="1837" w:right="2175" w:firstLine="0"/>
        <w:jc w:val="center"/>
        <w:rPr>
          <w:i/>
          <w:sz w:val="22"/>
        </w:rPr>
      </w:pPr>
      <w:r>
        <w:rPr>
          <w:color w:val="231F20"/>
          <w:spacing w:val="-1"/>
          <w:sz w:val="22"/>
        </w:rPr>
        <w:t>Компьютерная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верстка</w:t>
      </w:r>
      <w:r>
        <w:rPr>
          <w:color w:val="231F20"/>
          <w:spacing w:val="-11"/>
          <w:sz w:val="22"/>
        </w:rPr>
        <w:t> </w:t>
      </w:r>
      <w:r>
        <w:rPr>
          <w:i/>
          <w:color w:val="231F20"/>
          <w:sz w:val="22"/>
        </w:rPr>
        <w:t>О.</w:t>
      </w:r>
      <w:r>
        <w:rPr>
          <w:i/>
          <w:color w:val="231F20"/>
          <w:spacing w:val="-12"/>
          <w:sz w:val="22"/>
        </w:rPr>
        <w:t> </w:t>
      </w:r>
      <w:r>
        <w:rPr>
          <w:i/>
          <w:color w:val="231F20"/>
          <w:sz w:val="22"/>
        </w:rPr>
        <w:t>Н.</w:t>
      </w:r>
      <w:r>
        <w:rPr>
          <w:i/>
          <w:color w:val="231F20"/>
          <w:spacing w:val="-12"/>
          <w:sz w:val="22"/>
        </w:rPr>
        <w:t> </w:t>
      </w:r>
      <w:r>
        <w:rPr>
          <w:i/>
          <w:color w:val="231F20"/>
          <w:sz w:val="22"/>
        </w:rPr>
        <w:t>Комиссаровой</w:t>
      </w:r>
    </w:p>
    <w:p>
      <w:pPr>
        <w:pStyle w:val="BodyText"/>
        <w:spacing w:before="7"/>
        <w:jc w:val="left"/>
        <w:rPr>
          <w:i/>
          <w:sz w:val="23"/>
        </w:rPr>
      </w:pPr>
    </w:p>
    <w:p>
      <w:pPr>
        <w:spacing w:before="0"/>
        <w:ind w:left="896" w:right="1233" w:firstLine="0"/>
        <w:jc w:val="center"/>
        <w:rPr>
          <w:sz w:val="20"/>
        </w:rPr>
      </w:pPr>
      <w:r>
        <w:rPr/>
        <w:pict>
          <v:shape style="position:absolute;margin-left:356.860901pt;margin-top:7.470741pt;width:2.95pt;height:6.5pt;mso-position-horizontal-relative:page;mso-position-vertical-relative:paragraph;z-index:-19898880" type="#_x0000_t202" id="docshape1103" filled="false" stroked="false">
            <v:textbox inset="0,0,0,0">
              <w:txbxContent>
                <w:p>
                  <w:pPr>
                    <w:spacing w:before="1"/>
                    <w:ind w:left="0" w:right="0" w:firstLine="0"/>
                    <w:jc w:val="left"/>
                    <w:rPr>
                      <w:sz w:val="11"/>
                    </w:rPr>
                  </w:pPr>
                  <w:r>
                    <w:rPr>
                      <w:color w:val="231F20"/>
                      <w:w w:val="106"/>
                      <w:sz w:val="11"/>
                    </w:rPr>
                    <w:t>8</w:t>
                  </w:r>
                </w:p>
              </w:txbxContent>
            </v:textbox>
            <w10:wrap type="none"/>
          </v:shape>
        </w:pict>
      </w:r>
      <w:r>
        <w:rPr>
          <w:color w:val="231F20"/>
          <w:sz w:val="20"/>
        </w:rPr>
        <w:t>Подписано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печати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22.05.2020.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Формат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60×84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  <w:vertAlign w:val="superscript"/>
        </w:rPr>
        <w:t>1</w:t>
      </w:r>
      <w:r>
        <w:rPr>
          <w:color w:val="231F20"/>
          <w:sz w:val="20"/>
          <w:vertAlign w:val="baseline"/>
        </w:rPr>
        <w:t>/</w:t>
      </w:r>
      <w:r>
        <w:rPr>
          <w:color w:val="231F20"/>
          <w:spacing w:val="4"/>
          <w:sz w:val="20"/>
          <w:vertAlign w:val="baseline"/>
        </w:rPr>
        <w:t> </w:t>
      </w:r>
      <w:r>
        <w:rPr>
          <w:color w:val="231F20"/>
          <w:sz w:val="20"/>
          <w:vertAlign w:val="baseline"/>
        </w:rPr>
        <w:t>.</w:t>
      </w:r>
      <w:r>
        <w:rPr>
          <w:color w:val="231F20"/>
          <w:spacing w:val="-4"/>
          <w:sz w:val="20"/>
          <w:vertAlign w:val="baseline"/>
        </w:rPr>
        <w:t> </w:t>
      </w:r>
      <w:r>
        <w:rPr>
          <w:color w:val="231F20"/>
          <w:sz w:val="20"/>
          <w:vertAlign w:val="baseline"/>
        </w:rPr>
        <w:t>Бум.</w:t>
      </w:r>
      <w:r>
        <w:rPr>
          <w:color w:val="231F20"/>
          <w:spacing w:val="-4"/>
          <w:sz w:val="20"/>
          <w:vertAlign w:val="baseline"/>
        </w:rPr>
        <w:t> </w:t>
      </w:r>
      <w:r>
        <w:rPr>
          <w:color w:val="231F20"/>
          <w:sz w:val="20"/>
          <w:vertAlign w:val="baseline"/>
        </w:rPr>
        <w:t>офсетная.</w:t>
      </w:r>
    </w:p>
    <w:p>
      <w:pPr>
        <w:spacing w:before="0"/>
        <w:ind w:left="1837" w:right="2175" w:firstLine="0"/>
        <w:jc w:val="center"/>
        <w:rPr>
          <w:sz w:val="20"/>
        </w:rPr>
      </w:pPr>
      <w:r>
        <w:rPr>
          <w:color w:val="231F20"/>
          <w:sz w:val="20"/>
        </w:rPr>
        <w:t>Усл.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печ.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л.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33,25.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Тираж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300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экз.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Заказ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44.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«С»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32.</w:t>
      </w:r>
    </w:p>
    <w:p>
      <w:pPr>
        <w:spacing w:before="0"/>
        <w:ind w:left="473" w:right="810" w:firstLine="0"/>
        <w:jc w:val="center"/>
        <w:rPr>
          <w:sz w:val="20"/>
        </w:rPr>
      </w:pPr>
      <w:r>
        <w:rPr>
          <w:color w:val="231F20"/>
          <w:sz w:val="20"/>
        </w:rPr>
        <w:t>Санкт-Петербургский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университет.</w:t>
      </w:r>
    </w:p>
    <w:p>
      <w:pPr>
        <w:spacing w:before="0"/>
        <w:ind w:left="1838" w:right="2175" w:firstLine="0"/>
        <w:jc w:val="center"/>
        <w:rPr>
          <w:sz w:val="20"/>
        </w:rPr>
      </w:pPr>
      <w:r>
        <w:rPr>
          <w:color w:val="231F20"/>
          <w:sz w:val="20"/>
        </w:rPr>
        <w:t>190005,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Санкт-Петербург,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2-я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Красноармейская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ул.,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4.</w:t>
      </w:r>
    </w:p>
    <w:p>
      <w:pPr>
        <w:spacing w:before="0"/>
        <w:ind w:left="473" w:right="810" w:firstLine="0"/>
        <w:jc w:val="center"/>
        <w:rPr>
          <w:sz w:val="20"/>
        </w:rPr>
      </w:pPr>
      <w:r>
        <w:rPr>
          <w:color w:val="231F20"/>
          <w:sz w:val="20"/>
        </w:rPr>
        <w:t>Отпечатано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МФУ.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198095,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Санкт-Петербург,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ул.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Розенштейна,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32,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лит.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А.</w:t>
      </w:r>
    </w:p>
    <w:sectPr>
      <w:footerReference w:type="even" r:id="rId533"/>
      <w:pgSz w:w="11910" w:h="16840"/>
      <w:pgMar w:footer="0" w:header="0" w:top="1580" w:bottom="280" w:left="800" w:right="8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Palatino Linotype">
    <w:altName w:val="Palatino Linotype"/>
    <w:charset w:val="CC"/>
    <w:family w:val="roman"/>
    <w:pitch w:val="variable"/>
  </w:font>
  <w:font w:name="Symbol">
    <w:altName w:val="Symbol"/>
    <w:charset w:val="2"/>
    <w:family w:val="roman"/>
    <w:pitch w:val="variable"/>
  </w:font>
  <w:font w:name="Calibri">
    <w:altName w:val="Calibri"/>
    <w:charset w:val="CC"/>
    <w:family w:val="swiss"/>
    <w:pitch w:val="variable"/>
  </w:font>
  <w:font w:name="Wingdings">
    <w:altName w:val="Wingdings"/>
    <w:charset w:val="2"/>
    <w:family w:val="auto"/>
    <w:pitch w:val="variable"/>
  </w:font>
  <w:font w:name="Georgia">
    <w:altName w:val="Georgia"/>
    <w:charset w:val="CC"/>
    <w:family w:val="roman"/>
    <w:pitch w:val="variable"/>
  </w:font>
  <w:font w:name="Arial">
    <w:altName w:val="Arial"/>
    <w:charset w:val="CC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"/>
      </w:rPr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0"/>
      </w:rPr>
    </w:pPr>
    <w:r>
      <w:rPr/>
      <w:pict>
        <v:shape style="position:absolute;margin-left:528.336609pt;margin-top:794.309631pt;width:22.75pt;height:13.65pt;mso-position-horizontal-relative:page;mso-position-vertical-relative:page;z-index:-20114944" type="#_x0000_t202" id="docshape102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1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265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0"/>
      </w:rPr>
    </w:pPr>
    <w:r>
      <w:rPr/>
      <w:pict>
        <v:shape style="position:absolute;margin-left:45.188999pt;margin-top:794.309631pt;width:22.75pt;height:13.65pt;mso-position-horizontal-relative:page;mso-position-vertical-relative:page;z-index:-20114432" type="#_x0000_t202" id="docshape1023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1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266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0"/>
      </w:rPr>
    </w:pPr>
    <w:r>
      <w:rPr/>
      <w:pict>
        <v:shape style="position:absolute;margin-left:528.336609pt;margin-top:794.309631pt;width:22.75pt;height:13.65pt;mso-position-horizontal-relative:page;mso-position-vertical-relative:page;z-index:-20116992" type="#_x0000_t202" id="docshape54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1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0"/>
      </w:rPr>
    </w:pPr>
    <w:r>
      <w:rPr/>
      <w:pict>
        <v:shape style="position:absolute;margin-left:45.188999pt;margin-top:794.309631pt;width:22.75pt;height:13.65pt;mso-position-horizontal-relative:page;mso-position-vertical-relative:page;z-index:-20116480" type="#_x0000_t202" id="docshape55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1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0"/>
      </w:rPr>
    </w:pPr>
    <w:r>
      <w:rPr/>
      <w:pict>
        <v:shape style="position:absolute;margin-left:528.336609pt;margin-top:794.309631pt;width:22.75pt;height:13.65pt;mso-position-horizontal-relative:page;mso-position-vertical-relative:page;z-index:-20115968" type="#_x0000_t202" id="docshape878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1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0"/>
      </w:rPr>
    </w:pPr>
    <w:r>
      <w:rPr/>
      <w:pict>
        <v:shape style="position:absolute;margin-left:45.188999pt;margin-top:794.309631pt;width:22.75pt;height:13.65pt;mso-position-horizontal-relative:page;mso-position-vertical-relative:page;z-index:-20115456" type="#_x0000_t202" id="docshape879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1"/>
                  </w:rPr>
                </w:pPr>
                <w:r>
                  <w:rPr/>
                  <w:fldChar w:fldCharType="begin"/>
                </w:r>
                <w:r>
                  <w:rPr>
                    <w:color w:val="231F20"/>
                    <w:sz w:val="21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236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jc w:val="left"/>
      <w:rPr>
        <w:sz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97">
    <w:multiLevelType w:val="hybridMultilevel"/>
    <w:lvl w:ilvl="0">
      <w:start w:val="1"/>
      <w:numFmt w:val="decimal"/>
      <w:lvlText w:val="%1."/>
      <w:lvlJc w:val="left"/>
      <w:pPr>
        <w:ind w:left="294" w:hanging="17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780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1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2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2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3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4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5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45" w:hanging="175"/>
      </w:pPr>
      <w:rPr>
        <w:rFonts w:hint="default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504" w:hanging="17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981" w:hanging="17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63" w:hanging="17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44" w:hanging="17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6" w:hanging="17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08" w:hanging="17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89" w:hanging="17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71" w:hanging="17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53" w:hanging="173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297" w:hanging="17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81" w:hanging="17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2" w:hanging="17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3" w:hanging="17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4" w:hanging="17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5" w:hanging="17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6" w:hanging="17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7" w:hanging="17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48" w:hanging="178"/>
      </w:pPr>
      <w:rPr>
        <w:rFonts w:hint="default"/>
      </w:rPr>
    </w:lvl>
  </w:abstractNum>
  <w:abstractNum w:abstractNumId="107">
    <w:multiLevelType w:val="hybridMultilevel"/>
    <w:lvl w:ilvl="0">
      <w:start w:val="7"/>
      <w:numFmt w:val="decimal"/>
      <w:lvlText w:val="%1."/>
      <w:lvlJc w:val="left"/>
      <w:pPr>
        <w:ind w:left="163" w:hanging="20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3"/>
        <w:sz w:val="18"/>
        <w:szCs w:val="18"/>
      </w:rPr>
    </w:lvl>
    <w:lvl w:ilvl="1">
      <w:start w:val="1"/>
      <w:numFmt w:val="decimal"/>
      <w:lvlText w:val="%2."/>
      <w:lvlJc w:val="left"/>
      <w:pPr>
        <w:ind w:left="503" w:hanging="170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7"/>
        <w:sz w:val="18"/>
        <w:szCs w:val="18"/>
      </w:rPr>
    </w:lvl>
    <w:lvl w:ilvl="2">
      <w:start w:val="0"/>
      <w:numFmt w:val="bullet"/>
      <w:lvlText w:val="•"/>
      <w:lvlJc w:val="left"/>
      <w:pPr>
        <w:ind w:left="462" w:hanging="17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25" w:hanging="17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88" w:hanging="17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0" w:hanging="17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3" w:hanging="17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76" w:hanging="17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38" w:hanging="170"/>
      </w:pPr>
      <w:rPr>
        <w:rFonts w:hint="default"/>
      </w:rPr>
    </w:lvl>
  </w:abstractNum>
  <w:abstractNum w:abstractNumId="106">
    <w:multiLevelType w:val="hybridMultilevel"/>
    <w:lvl w:ilvl="0">
      <w:start w:val="1"/>
      <w:numFmt w:val="decimal"/>
      <w:lvlText w:val="%1."/>
      <w:lvlJc w:val="left"/>
      <w:pPr>
        <w:ind w:left="285" w:hanging="175"/>
        <w:jc w:val="left"/>
      </w:pPr>
      <w:rPr>
        <w:rFonts w:hint="default"/>
        <w:spacing w:val="-1"/>
        <w:w w:val="98"/>
      </w:rPr>
    </w:lvl>
    <w:lvl w:ilvl="1">
      <w:start w:val="0"/>
      <w:numFmt w:val="bullet"/>
      <w:lvlText w:val="•"/>
      <w:lvlJc w:val="left"/>
      <w:pPr>
        <w:ind w:left="761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43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25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07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89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71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52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34" w:hanging="175"/>
      </w:pPr>
      <w:rPr>
        <w:rFonts w:hint="default"/>
      </w:rPr>
    </w:lvl>
  </w:abstractNum>
  <w:abstractNum w:abstractNumId="105">
    <w:multiLevelType w:val="hybridMultilevel"/>
    <w:lvl w:ilvl="0">
      <w:start w:val="0"/>
      <w:numFmt w:val="bullet"/>
      <w:lvlText w:val="●"/>
      <w:lvlJc w:val="left"/>
      <w:pPr>
        <w:ind w:left="163" w:hanging="26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●"/>
      <w:lvlJc w:val="left"/>
      <w:pPr>
        <w:ind w:left="503" w:hanging="301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4"/>
        <w:szCs w:val="24"/>
      </w:rPr>
    </w:lvl>
    <w:lvl w:ilvl="2">
      <w:start w:val="0"/>
      <w:numFmt w:val="bullet"/>
      <w:lvlText w:val="•"/>
      <w:lvlJc w:val="left"/>
      <w:pPr>
        <w:ind w:left="983" w:hanging="30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467" w:hanging="30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951" w:hanging="30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35" w:hanging="30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19" w:hanging="30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403" w:hanging="30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887" w:hanging="301"/>
      </w:pPr>
      <w:rPr>
        <w:rFonts w:hint="default"/>
      </w:rPr>
    </w:lvl>
  </w:abstractNum>
  <w:abstractNum w:abstractNumId="104">
    <w:multiLevelType w:val="hybridMultilevel"/>
    <w:lvl w:ilvl="0">
      <w:start w:val="0"/>
      <w:numFmt w:val="bullet"/>
      <w:lvlText w:val="●"/>
      <w:lvlJc w:val="left"/>
      <w:pPr>
        <w:ind w:left="296" w:hanging="264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780" w:hanging="26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1" w:hanging="26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2" w:hanging="26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3" w:hanging="26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4" w:hanging="26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5" w:hanging="26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6" w:hanging="26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47" w:hanging="264"/>
      </w:pPr>
      <w:rPr>
        <w:rFonts w:hint="default"/>
      </w:rPr>
    </w:lvl>
  </w:abstractNum>
  <w:abstractNum w:abstractNumId="103">
    <w:multiLevelType w:val="hybridMultilevel"/>
    <w:lvl w:ilvl="0">
      <w:start w:val="0"/>
      <w:numFmt w:val="bullet"/>
      <w:lvlText w:val="●"/>
      <w:lvlJc w:val="left"/>
      <w:pPr>
        <w:ind w:left="503" w:hanging="27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2"/>
        <w:sz w:val="24"/>
        <w:szCs w:val="24"/>
      </w:rPr>
    </w:lvl>
    <w:lvl w:ilvl="1">
      <w:start w:val="0"/>
      <w:numFmt w:val="bullet"/>
      <w:lvlText w:val="•"/>
      <w:lvlJc w:val="left"/>
      <w:pPr>
        <w:ind w:left="965" w:hanging="27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31" w:hanging="2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96" w:hanging="2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362" w:hanging="2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27" w:hanging="2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93" w:hanging="2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59" w:hanging="2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24" w:hanging="277"/>
      </w:pPr>
      <w:rPr>
        <w:rFonts w:hint="default"/>
      </w:rPr>
    </w:lvl>
  </w:abstractNum>
  <w:abstractNum w:abstractNumId="102">
    <w:multiLevelType w:val="hybridMultilevel"/>
    <w:lvl w:ilvl="0">
      <w:start w:val="1"/>
      <w:numFmt w:val="decimal"/>
      <w:lvlText w:val="%1."/>
      <w:lvlJc w:val="left"/>
      <w:pPr>
        <w:ind w:left="294" w:hanging="17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80" w:hanging="17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1" w:hanging="17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2" w:hanging="17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2" w:hanging="17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3" w:hanging="17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4" w:hanging="17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4" w:hanging="17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45" w:hanging="176"/>
      </w:pPr>
      <w:rPr>
        <w:rFonts w:hint="default"/>
      </w:rPr>
    </w:lvl>
  </w:abstractNum>
  <w:abstractNum w:abstractNumId="101">
    <w:multiLevelType w:val="hybridMultilevel"/>
    <w:lvl w:ilvl="0">
      <w:start w:val="1"/>
      <w:numFmt w:val="decimal"/>
      <w:lvlText w:val="%1."/>
      <w:lvlJc w:val="left"/>
      <w:pPr>
        <w:ind w:left="163" w:hanging="17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1"/>
      <w:numFmt w:val="decimal"/>
      <w:lvlText w:val="%2."/>
      <w:lvlJc w:val="left"/>
      <w:pPr>
        <w:ind w:left="503" w:hanging="24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463" w:hanging="24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26" w:hanging="24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89" w:hanging="24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3" w:hanging="24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6" w:hanging="24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79" w:hanging="24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43" w:hanging="245"/>
      </w:pPr>
      <w:rPr>
        <w:rFonts w:hint="default"/>
      </w:rPr>
    </w:lvl>
  </w:abstractNum>
  <w:abstractNum w:abstractNumId="100">
    <w:multiLevelType w:val="hybridMultilevel"/>
    <w:lvl w:ilvl="0">
      <w:start w:val="1"/>
      <w:numFmt w:val="decimal"/>
      <w:lvlText w:val="%1."/>
      <w:lvlJc w:val="left"/>
      <w:pPr>
        <w:ind w:left="932" w:hanging="24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356" w:hanging="24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73" w:hanging="2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190" w:hanging="2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7" w:hanging="2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024" w:hanging="2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40" w:hanging="2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57" w:hanging="2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74" w:hanging="240"/>
      </w:pPr>
      <w:rPr>
        <w:rFonts w:hint="default"/>
      </w:rPr>
    </w:lvl>
  </w:abstractNum>
  <w:abstractNum w:abstractNumId="99">
    <w:multiLevelType w:val="hybridMultilevel"/>
    <w:lvl w:ilvl="0">
      <w:start w:val="1"/>
      <w:numFmt w:val="decimal"/>
      <w:lvlText w:val="%1."/>
      <w:lvlJc w:val="left"/>
      <w:pPr>
        <w:ind w:left="163" w:hanging="24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1"/>
      <w:numFmt w:val="decimal"/>
      <w:lvlText w:val="%2."/>
      <w:lvlJc w:val="left"/>
      <w:pPr>
        <w:ind w:left="299" w:hanging="18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2">
      <w:start w:val="1"/>
      <w:numFmt w:val="decimal"/>
      <w:lvlText w:val="%3."/>
      <w:lvlJc w:val="left"/>
      <w:pPr>
        <w:ind w:left="503" w:hanging="251"/>
        <w:jc w:val="righ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spacing w:val="0"/>
        <w:w w:val="101"/>
        <w:sz w:val="24"/>
        <w:szCs w:val="24"/>
      </w:rPr>
    </w:lvl>
    <w:lvl w:ilvl="3">
      <w:start w:val="0"/>
      <w:numFmt w:val="bullet"/>
      <w:lvlText w:val="•"/>
      <w:lvlJc w:val="left"/>
      <w:pPr>
        <w:ind w:left="395" w:hanging="25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0" w:hanging="25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85" w:hanging="25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0" w:hanging="25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-25" w:hanging="25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130" w:hanging="251"/>
      </w:pPr>
      <w:rPr>
        <w:rFonts w:hint="default"/>
      </w:rPr>
    </w:lvl>
  </w:abstractNum>
  <w:abstractNum w:abstractNumId="98">
    <w:multiLevelType w:val="hybridMultilevel"/>
    <w:lvl w:ilvl="0">
      <w:start w:val="1"/>
      <w:numFmt w:val="decimal"/>
      <w:lvlText w:val="%1."/>
      <w:lvlJc w:val="left"/>
      <w:pPr>
        <w:ind w:left="800" w:hanging="24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1"/>
      <w:numFmt w:val="decimal"/>
      <w:lvlText w:val="%2."/>
      <w:lvlJc w:val="left"/>
      <w:pPr>
        <w:ind w:left="295" w:hanging="176"/>
        <w:jc w:val="right"/>
      </w:pPr>
      <w:rPr>
        <w:rFonts w:hint="default"/>
        <w:spacing w:val="-1"/>
        <w:w w:val="99"/>
      </w:rPr>
    </w:lvl>
    <w:lvl w:ilvl="2">
      <w:start w:val="0"/>
      <w:numFmt w:val="bullet"/>
      <w:lvlText w:val="•"/>
      <w:lvlJc w:val="left"/>
      <w:pPr>
        <w:ind w:left="1278" w:hanging="17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57" w:hanging="17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36" w:hanging="17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14" w:hanging="17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93" w:hanging="17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72" w:hanging="17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50" w:hanging="176"/>
      </w:pPr>
      <w:rPr>
        <w:rFonts w:hint="default"/>
      </w:rPr>
    </w:lvl>
  </w:abstractNum>
  <w:abstractNum w:abstractNumId="96">
    <w:multiLevelType w:val="hybridMultilevel"/>
    <w:lvl w:ilvl="0">
      <w:start w:val="0"/>
      <w:numFmt w:val="bullet"/>
      <w:lvlText w:val="–"/>
      <w:lvlJc w:val="left"/>
      <w:pPr>
        <w:ind w:left="163" w:hanging="186"/>
      </w:pPr>
      <w:rPr>
        <w:rFonts w:hint="default" w:ascii="Times New Roman" w:hAnsi="Times New Roman" w:eastAsia="Times New Roman" w:cs="Times New Roman"/>
        <w:w w:val="100"/>
      </w:rPr>
    </w:lvl>
    <w:lvl w:ilvl="1">
      <w:start w:val="0"/>
      <w:numFmt w:val="bullet"/>
      <w:lvlText w:val="●"/>
      <w:lvlJc w:val="left"/>
      <w:pPr>
        <w:ind w:left="296" w:hanging="260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8"/>
        <w:sz w:val="24"/>
        <w:szCs w:val="24"/>
      </w:rPr>
    </w:lvl>
    <w:lvl w:ilvl="2">
      <w:start w:val="0"/>
      <w:numFmt w:val="bullet"/>
      <w:lvlText w:val="•"/>
      <w:lvlJc w:val="left"/>
      <w:pPr>
        <w:ind w:left="834" w:hanging="2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368" w:hanging="2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903" w:hanging="2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37" w:hanging="2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71" w:hanging="2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06" w:hanging="2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40" w:hanging="260"/>
      </w:pPr>
      <w:rPr>
        <w:rFonts w:hint="default"/>
      </w:rPr>
    </w:lvl>
  </w:abstractNum>
  <w:abstractNum w:abstractNumId="95">
    <w:multiLevelType w:val="hybridMultilevel"/>
    <w:lvl w:ilvl="0">
      <w:start w:val="1"/>
      <w:numFmt w:val="decimal"/>
      <w:lvlText w:val="%1."/>
      <w:lvlJc w:val="left"/>
      <w:pPr>
        <w:ind w:left="163" w:hanging="17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629" w:hanging="17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099" w:hanging="17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568" w:hanging="17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38" w:hanging="17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507" w:hanging="17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77" w:hanging="17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446" w:hanging="17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916" w:hanging="179"/>
      </w:pPr>
      <w:rPr>
        <w:rFonts w:hint="default"/>
      </w:rPr>
    </w:lvl>
  </w:abstractNum>
  <w:abstractNum w:abstractNumId="94">
    <w:multiLevelType w:val="hybridMultilevel"/>
    <w:lvl w:ilvl="0">
      <w:start w:val="1"/>
      <w:numFmt w:val="decimal"/>
      <w:lvlText w:val="%1."/>
      <w:lvlJc w:val="left"/>
      <w:pPr>
        <w:ind w:left="163" w:hanging="17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7"/>
        <w:sz w:val="18"/>
        <w:szCs w:val="18"/>
      </w:rPr>
    </w:lvl>
    <w:lvl w:ilvl="1">
      <w:start w:val="0"/>
      <w:numFmt w:val="bullet"/>
      <w:lvlText w:val="•"/>
      <w:lvlJc w:val="left"/>
      <w:pPr>
        <w:ind w:left="675" w:hanging="17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91" w:hanging="17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06" w:hanging="17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2" w:hanging="17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38" w:hanging="17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53" w:hanging="17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9" w:hanging="17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5" w:hanging="170"/>
      </w:pPr>
      <w:rPr>
        <w:rFonts w:hint="default"/>
      </w:rPr>
    </w:lvl>
  </w:abstractNum>
  <w:abstractNum w:abstractNumId="93">
    <w:multiLevelType w:val="hybridMultilevel"/>
    <w:lvl w:ilvl="0">
      <w:start w:val="0"/>
      <w:numFmt w:val="bullet"/>
      <w:lvlText w:val="–"/>
      <w:lvlJc w:val="left"/>
      <w:pPr>
        <w:ind w:left="163" w:hanging="193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2"/>
        <w:sz w:val="24"/>
        <w:szCs w:val="24"/>
      </w:rPr>
    </w:lvl>
    <w:lvl w:ilvl="1">
      <w:start w:val="0"/>
      <w:numFmt w:val="bullet"/>
      <w:lvlText w:val="–"/>
      <w:lvlJc w:val="left"/>
      <w:pPr>
        <w:ind w:left="297" w:hanging="183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500" w:hanging="18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94" w:hanging="18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89" w:hanging="18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84" w:hanging="18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8" w:hanging="18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-27" w:hanging="18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132" w:hanging="183"/>
      </w:pPr>
      <w:rPr>
        <w:rFonts w:hint="default"/>
      </w:rPr>
    </w:lvl>
  </w:abstractNum>
  <w:abstractNum w:abstractNumId="92">
    <w:multiLevelType w:val="hybridMultilevel"/>
    <w:lvl w:ilvl="0">
      <w:start w:val="1"/>
      <w:numFmt w:val="decimal"/>
      <w:lvlText w:val="%1."/>
      <w:lvlJc w:val="left"/>
      <w:pPr>
        <w:ind w:left="297" w:hanging="258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3"/>
        <w:sz w:val="24"/>
        <w:szCs w:val="24"/>
      </w:rPr>
    </w:lvl>
    <w:lvl w:ilvl="1">
      <w:start w:val="0"/>
      <w:numFmt w:val="bullet"/>
      <w:lvlText w:val="•"/>
      <w:lvlJc w:val="left"/>
      <w:pPr>
        <w:ind w:left="781" w:hanging="25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2" w:hanging="25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3" w:hanging="25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4" w:hanging="25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5" w:hanging="25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6" w:hanging="25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7" w:hanging="25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48" w:hanging="258"/>
      </w:pPr>
      <w:rPr>
        <w:rFonts w:hint="default"/>
      </w:rPr>
    </w:lvl>
  </w:abstractNum>
  <w:abstractNum w:abstractNumId="91">
    <w:multiLevelType w:val="hybridMultilevel"/>
    <w:lvl w:ilvl="0">
      <w:start w:val="0"/>
      <w:numFmt w:val="bullet"/>
      <w:lvlText w:val="–"/>
      <w:lvlJc w:val="left"/>
      <w:pPr>
        <w:ind w:left="297" w:hanging="194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4"/>
        <w:szCs w:val="24"/>
      </w:rPr>
    </w:lvl>
    <w:lvl w:ilvl="1">
      <w:start w:val="0"/>
      <w:numFmt w:val="bullet"/>
      <w:lvlText w:val="•"/>
      <w:lvlJc w:val="left"/>
      <w:pPr>
        <w:ind w:left="781" w:hanging="19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2" w:hanging="19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3" w:hanging="19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4" w:hanging="19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5" w:hanging="19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6" w:hanging="19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7" w:hanging="19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48" w:hanging="194"/>
      </w:pPr>
      <w:rPr>
        <w:rFonts w:hint="default"/>
      </w:rPr>
    </w:lvl>
  </w:abstractNum>
  <w:abstractNum w:abstractNumId="90">
    <w:multiLevelType w:val="hybridMultilevel"/>
    <w:lvl w:ilvl="0">
      <w:start w:val="1"/>
      <w:numFmt w:val="decimal"/>
      <w:lvlText w:val="%1."/>
      <w:lvlJc w:val="left"/>
      <w:pPr>
        <w:ind w:left="163" w:hanging="235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675" w:hanging="23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91" w:hanging="23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06" w:hanging="23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2" w:hanging="23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38" w:hanging="23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53" w:hanging="23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9" w:hanging="23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5" w:hanging="235"/>
      </w:pPr>
      <w:rPr>
        <w:rFonts w:hint="default"/>
      </w:rPr>
    </w:lvl>
  </w:abstractNum>
  <w:abstractNum w:abstractNumId="89">
    <w:multiLevelType w:val="hybridMultilevel"/>
    <w:lvl w:ilvl="0">
      <w:start w:val="1"/>
      <w:numFmt w:val="decimal"/>
      <w:lvlText w:val="%1."/>
      <w:lvlJc w:val="left"/>
      <w:pPr>
        <w:ind w:left="800" w:hanging="24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205" w:hanging="24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611" w:hanging="2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17" w:hanging="2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3" w:hanging="2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28" w:hanging="2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34" w:hanging="2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40" w:hanging="2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46" w:hanging="240"/>
      </w:pPr>
      <w:rPr>
        <w:rFonts w:hint="default"/>
      </w:rPr>
    </w:lvl>
  </w:abstractNum>
  <w:abstractNum w:abstractNumId="88">
    <w:multiLevelType w:val="hybridMultilevel"/>
    <w:lvl w:ilvl="0">
      <w:start w:val="1"/>
      <w:numFmt w:val="decimal"/>
      <w:lvlText w:val="%1."/>
      <w:lvlJc w:val="left"/>
      <w:pPr>
        <w:ind w:left="163" w:hanging="24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629" w:hanging="24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099" w:hanging="24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569" w:hanging="24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39" w:hanging="24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508" w:hanging="24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78" w:hanging="24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448" w:hanging="24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918" w:hanging="246"/>
      </w:pPr>
      <w:rPr>
        <w:rFonts w:hint="default"/>
      </w:rPr>
    </w:lvl>
  </w:abstractNum>
  <w:abstractNum w:abstractNumId="87">
    <w:multiLevelType w:val="hybridMultilevel"/>
    <w:lvl w:ilvl="0">
      <w:start w:val="1"/>
      <w:numFmt w:val="decimal"/>
      <w:lvlText w:val="%1."/>
      <w:lvlJc w:val="left"/>
      <w:pPr>
        <w:ind w:left="163" w:hanging="25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2"/>
        <w:sz w:val="24"/>
        <w:szCs w:val="24"/>
      </w:rPr>
    </w:lvl>
    <w:lvl w:ilvl="1">
      <w:start w:val="0"/>
      <w:numFmt w:val="bullet"/>
      <w:lvlText w:val="•"/>
      <w:lvlJc w:val="left"/>
      <w:pPr>
        <w:ind w:left="629" w:hanging="25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099" w:hanging="25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569" w:hanging="25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39" w:hanging="25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508" w:hanging="25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78" w:hanging="25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448" w:hanging="25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918" w:hanging="253"/>
      </w:pPr>
      <w:rPr>
        <w:rFonts w:hint="default"/>
      </w:rPr>
    </w:lvl>
  </w:abstractNum>
  <w:abstractNum w:abstractNumId="86">
    <w:multiLevelType w:val="hybridMultilevel"/>
    <w:lvl w:ilvl="0">
      <w:start w:val="1"/>
      <w:numFmt w:val="decimal"/>
      <w:lvlText w:val="%1."/>
      <w:lvlJc w:val="left"/>
      <w:pPr>
        <w:ind w:left="163" w:hanging="18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675" w:hanging="18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91" w:hanging="18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06" w:hanging="18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2" w:hanging="18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38" w:hanging="18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53" w:hanging="18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9" w:hanging="18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5" w:hanging="183"/>
      </w:pPr>
      <w:rPr>
        <w:rFonts w:hint="default"/>
      </w:rPr>
    </w:lvl>
  </w:abstractNum>
  <w:abstractNum w:abstractNumId="85">
    <w:multiLevelType w:val="hybridMultilevel"/>
    <w:lvl w:ilvl="0">
      <w:start w:val="1"/>
      <w:numFmt w:val="decimal"/>
      <w:lvlText w:val="%1."/>
      <w:lvlJc w:val="left"/>
      <w:pPr>
        <w:ind w:left="163" w:hanging="22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97"/>
        <w:sz w:val="24"/>
        <w:szCs w:val="24"/>
      </w:rPr>
    </w:lvl>
    <w:lvl w:ilvl="1">
      <w:start w:val="0"/>
      <w:numFmt w:val="bullet"/>
      <w:lvlText w:val="•"/>
      <w:lvlJc w:val="left"/>
      <w:pPr>
        <w:ind w:left="675" w:hanging="22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91" w:hanging="22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06" w:hanging="22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2" w:hanging="22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38" w:hanging="22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53" w:hanging="22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9" w:hanging="22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5" w:hanging="224"/>
      </w:pPr>
      <w:rPr>
        <w:rFonts w:hint="default"/>
      </w:rPr>
    </w:lvl>
  </w:abstractNum>
  <w:abstractNum w:abstractNumId="84">
    <w:multiLevelType w:val="hybridMultilevel"/>
    <w:lvl w:ilvl="0">
      <w:start w:val="1"/>
      <w:numFmt w:val="decimal"/>
      <w:lvlText w:val="%1."/>
      <w:lvlJc w:val="left"/>
      <w:pPr>
        <w:ind w:left="163" w:hanging="25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24"/>
        <w:szCs w:val="24"/>
      </w:rPr>
    </w:lvl>
    <w:lvl w:ilvl="1">
      <w:start w:val="0"/>
      <w:numFmt w:val="bullet"/>
      <w:lvlText w:val="•"/>
      <w:lvlJc w:val="left"/>
      <w:pPr>
        <w:ind w:left="629" w:hanging="25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098" w:hanging="25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568" w:hanging="25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37" w:hanging="25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507" w:hanging="25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76" w:hanging="25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445" w:hanging="25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915" w:hanging="250"/>
      </w:pPr>
      <w:rPr>
        <w:rFonts w:hint="default"/>
      </w:rPr>
    </w:lvl>
  </w:abstractNum>
  <w:abstractNum w:abstractNumId="83">
    <w:multiLevelType w:val="hybridMultilevel"/>
    <w:lvl w:ilvl="0">
      <w:start w:val="1"/>
      <w:numFmt w:val="decimal"/>
      <w:lvlText w:val="%1."/>
      <w:lvlJc w:val="left"/>
      <w:pPr>
        <w:ind w:left="163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2"/>
        <w:sz w:val="24"/>
        <w:szCs w:val="24"/>
      </w:rPr>
    </w:lvl>
    <w:lvl w:ilvl="1">
      <w:start w:val="0"/>
      <w:numFmt w:val="bullet"/>
      <w:lvlText w:val="•"/>
      <w:lvlJc w:val="left"/>
      <w:pPr>
        <w:ind w:left="629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098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568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37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507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76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445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915" w:hanging="256"/>
      </w:pPr>
      <w:rPr>
        <w:rFonts w:hint="default"/>
      </w:rPr>
    </w:lvl>
  </w:abstractNum>
  <w:abstractNum w:abstractNumId="82">
    <w:multiLevelType w:val="hybridMultilevel"/>
    <w:lvl w:ilvl="0">
      <w:start w:val="0"/>
      <w:numFmt w:val="bullet"/>
      <w:lvlText w:val="–"/>
      <w:lvlJc w:val="left"/>
      <w:pPr>
        <w:ind w:left="296" w:hanging="190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4"/>
        <w:szCs w:val="24"/>
      </w:rPr>
    </w:lvl>
    <w:lvl w:ilvl="1">
      <w:start w:val="0"/>
      <w:numFmt w:val="bullet"/>
      <w:lvlText w:val="•"/>
      <w:lvlJc w:val="left"/>
      <w:pPr>
        <w:ind w:left="780" w:hanging="19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1" w:hanging="19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2" w:hanging="19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3" w:hanging="19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4" w:hanging="19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5" w:hanging="19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6" w:hanging="19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47" w:hanging="190"/>
      </w:pPr>
      <w:rPr>
        <w:rFonts w:hint="default"/>
      </w:rPr>
    </w:lvl>
  </w:abstractNum>
  <w:abstractNum w:abstractNumId="81">
    <w:multiLevelType w:val="hybridMultilevel"/>
    <w:lvl w:ilvl="0">
      <w:start w:val="1"/>
      <w:numFmt w:val="decimal"/>
      <w:lvlText w:val="%1."/>
      <w:lvlJc w:val="left"/>
      <w:pPr>
        <w:ind w:left="163" w:hanging="22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97"/>
        <w:sz w:val="24"/>
        <w:szCs w:val="24"/>
      </w:rPr>
    </w:lvl>
    <w:lvl w:ilvl="1">
      <w:start w:val="0"/>
      <w:numFmt w:val="bullet"/>
      <w:lvlText w:val="•"/>
      <w:lvlJc w:val="left"/>
      <w:pPr>
        <w:ind w:left="675" w:hanging="22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91" w:hanging="22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06" w:hanging="22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2" w:hanging="22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38" w:hanging="22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53" w:hanging="22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9" w:hanging="22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5" w:hanging="226"/>
      </w:pPr>
      <w:rPr>
        <w:rFonts w:hint="default"/>
      </w:rPr>
    </w:lvl>
  </w:abstractNum>
  <w:abstractNum w:abstractNumId="80">
    <w:multiLevelType w:val="hybridMultilevel"/>
    <w:lvl w:ilvl="0">
      <w:start w:val="1"/>
      <w:numFmt w:val="decimal"/>
      <w:lvlText w:val="%1."/>
      <w:lvlJc w:val="left"/>
      <w:pPr>
        <w:ind w:left="163" w:hanging="16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7"/>
        <w:sz w:val="18"/>
        <w:szCs w:val="18"/>
      </w:rPr>
    </w:lvl>
    <w:lvl w:ilvl="1">
      <w:start w:val="0"/>
      <w:numFmt w:val="bullet"/>
      <w:lvlText w:val="•"/>
      <w:lvlJc w:val="left"/>
      <w:pPr>
        <w:ind w:left="675" w:hanging="16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91" w:hanging="16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06" w:hanging="16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2" w:hanging="16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38" w:hanging="16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53" w:hanging="16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9" w:hanging="16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5" w:hanging="169"/>
      </w:pPr>
      <w:rPr>
        <w:rFonts w:hint="default"/>
      </w:rPr>
    </w:lvl>
  </w:abstractNum>
  <w:abstractNum w:abstractNumId="79">
    <w:multiLevelType w:val="hybridMultilevel"/>
    <w:lvl w:ilvl="0">
      <w:start w:val="0"/>
      <w:numFmt w:val="bullet"/>
      <w:lvlText w:val="●"/>
      <w:lvlJc w:val="left"/>
      <w:pPr>
        <w:ind w:left="295" w:hanging="270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4"/>
        <w:szCs w:val="24"/>
      </w:rPr>
    </w:lvl>
    <w:lvl w:ilvl="1">
      <w:start w:val="0"/>
      <w:numFmt w:val="bullet"/>
      <w:lvlText w:val="•"/>
      <w:lvlJc w:val="left"/>
      <w:pPr>
        <w:ind w:left="780" w:hanging="27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1" w:hanging="27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2" w:hanging="27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3" w:hanging="27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3" w:hanging="27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4" w:hanging="27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5" w:hanging="27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46" w:hanging="270"/>
      </w:pPr>
      <w:rPr>
        <w:rFonts w:hint="default"/>
      </w:rPr>
    </w:lvl>
  </w:abstractNum>
  <w:abstractNum w:abstractNumId="78">
    <w:multiLevelType w:val="hybridMultilevel"/>
    <w:lvl w:ilvl="0">
      <w:start w:val="1"/>
      <w:numFmt w:val="decimal"/>
      <w:lvlText w:val="%1."/>
      <w:lvlJc w:val="left"/>
      <w:pPr>
        <w:ind w:left="800" w:hanging="24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205" w:hanging="24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611" w:hanging="2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16" w:hanging="2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2" w:hanging="2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28" w:hanging="2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33" w:hanging="2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39" w:hanging="2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44" w:hanging="240"/>
      </w:pPr>
      <w:rPr>
        <w:rFonts w:hint="default"/>
      </w:rPr>
    </w:lvl>
  </w:abstractNum>
  <w:abstractNum w:abstractNumId="77">
    <w:multiLevelType w:val="hybridMultilevel"/>
    <w:lvl w:ilvl="0">
      <w:start w:val="0"/>
      <w:numFmt w:val="bullet"/>
      <w:lvlText w:val="●"/>
      <w:lvlJc w:val="left"/>
      <w:pPr>
        <w:ind w:left="163" w:hanging="26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629" w:hanging="26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099" w:hanging="26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568" w:hanging="26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38" w:hanging="26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508" w:hanging="26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77" w:hanging="26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447" w:hanging="26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916" w:hanging="265"/>
      </w:pPr>
      <w:rPr>
        <w:rFonts w:hint="default"/>
      </w:rPr>
    </w:lvl>
  </w:abstractNum>
  <w:abstractNum w:abstractNumId="76">
    <w:multiLevelType w:val="hybridMultilevel"/>
    <w:lvl w:ilvl="0">
      <w:start w:val="0"/>
      <w:numFmt w:val="bullet"/>
      <w:lvlText w:val="●"/>
      <w:lvlJc w:val="left"/>
      <w:pPr>
        <w:ind w:left="297" w:hanging="253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7"/>
        <w:sz w:val="24"/>
        <w:szCs w:val="24"/>
      </w:rPr>
    </w:lvl>
    <w:lvl w:ilvl="1">
      <w:start w:val="0"/>
      <w:numFmt w:val="bullet"/>
      <w:lvlText w:val="•"/>
      <w:lvlJc w:val="left"/>
      <w:pPr>
        <w:ind w:left="781" w:hanging="25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2" w:hanging="25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3" w:hanging="25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4" w:hanging="25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5" w:hanging="25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6" w:hanging="25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7" w:hanging="25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48" w:hanging="253"/>
      </w:pPr>
      <w:rPr>
        <w:rFonts w:hint="default"/>
      </w:rPr>
    </w:lvl>
  </w:abstractNum>
  <w:abstractNum w:abstractNumId="75">
    <w:multiLevelType w:val="hybridMultilevel"/>
    <w:lvl w:ilvl="0">
      <w:start w:val="1"/>
      <w:numFmt w:val="decimal"/>
      <w:lvlText w:val="%1."/>
      <w:lvlJc w:val="left"/>
      <w:pPr>
        <w:ind w:left="503" w:hanging="183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965" w:hanging="18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31" w:hanging="18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96" w:hanging="18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362" w:hanging="18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27" w:hanging="18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93" w:hanging="18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58" w:hanging="18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24" w:hanging="183"/>
      </w:pPr>
      <w:rPr>
        <w:rFonts w:hint="default"/>
      </w:rPr>
    </w:lvl>
  </w:abstractNum>
  <w:abstractNum w:abstractNumId="74">
    <w:multiLevelType w:val="hybridMultilevel"/>
    <w:lvl w:ilvl="0">
      <w:start w:val="0"/>
      <w:numFmt w:val="bullet"/>
      <w:lvlText w:val="–"/>
      <w:lvlJc w:val="left"/>
      <w:pPr>
        <w:ind w:left="503" w:hanging="19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4"/>
        <w:sz w:val="24"/>
        <w:szCs w:val="24"/>
      </w:rPr>
    </w:lvl>
    <w:lvl w:ilvl="1">
      <w:start w:val="0"/>
      <w:numFmt w:val="bullet"/>
      <w:lvlText w:val="•"/>
      <w:lvlJc w:val="left"/>
      <w:pPr>
        <w:ind w:left="965" w:hanging="19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31" w:hanging="19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97" w:hanging="19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363" w:hanging="19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29" w:hanging="19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95" w:hanging="19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0" w:hanging="19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26" w:hanging="196"/>
      </w:pPr>
      <w:rPr>
        <w:rFonts w:hint="default"/>
      </w:rPr>
    </w:lvl>
  </w:abstractNum>
  <w:abstractNum w:abstractNumId="73">
    <w:multiLevelType w:val="hybridMultilevel"/>
    <w:lvl w:ilvl="0">
      <w:start w:val="1"/>
      <w:numFmt w:val="decimal"/>
      <w:lvlText w:val="%1."/>
      <w:lvlJc w:val="left"/>
      <w:pPr>
        <w:ind w:left="298" w:hanging="17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18"/>
        <w:szCs w:val="18"/>
      </w:rPr>
    </w:lvl>
    <w:lvl w:ilvl="1">
      <w:start w:val="1"/>
      <w:numFmt w:val="decimal"/>
      <w:lvlText w:val="%2."/>
      <w:lvlJc w:val="left"/>
      <w:pPr>
        <w:ind w:left="503" w:hanging="24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440" w:hanging="24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80" w:hanging="24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21" w:hanging="24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1" w:hanging="24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02" w:hanging="24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42" w:hanging="24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2" w:hanging="243"/>
      </w:pPr>
      <w:rPr>
        <w:rFonts w:hint="default"/>
      </w:rPr>
    </w:lvl>
  </w:abstractNum>
  <w:abstractNum w:abstractNumId="72">
    <w:multiLevelType w:val="hybridMultilevel"/>
    <w:lvl w:ilvl="0">
      <w:start w:val="2"/>
      <w:numFmt w:val="decimal"/>
      <w:lvlText w:val="%1."/>
      <w:lvlJc w:val="left"/>
      <w:pPr>
        <w:ind w:left="298" w:hanging="23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781" w:hanging="23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2" w:hanging="23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3" w:hanging="23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4" w:hanging="23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5" w:hanging="23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6" w:hanging="23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7" w:hanging="23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48" w:hanging="238"/>
      </w:pPr>
      <w:rPr>
        <w:rFonts w:hint="default"/>
      </w:rPr>
    </w:lvl>
  </w:abstractNum>
  <w:abstractNum w:abstractNumId="71">
    <w:multiLevelType w:val="hybridMultilevel"/>
    <w:lvl w:ilvl="0">
      <w:start w:val="1"/>
      <w:numFmt w:val="decimal"/>
      <w:lvlText w:val="%1."/>
      <w:lvlJc w:val="left"/>
      <w:pPr>
        <w:ind w:left="163" w:hanging="18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18"/>
        <w:szCs w:val="18"/>
      </w:rPr>
    </w:lvl>
    <w:lvl w:ilvl="1">
      <w:start w:val="1"/>
      <w:numFmt w:val="decimal"/>
      <w:lvlText w:val="%2."/>
      <w:lvlJc w:val="left"/>
      <w:pPr>
        <w:ind w:left="1140" w:hanging="240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1031" w:hanging="2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923" w:hanging="2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815" w:hanging="2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07" w:hanging="2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99" w:hanging="2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91" w:hanging="2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83" w:hanging="240"/>
      </w:pPr>
      <w:rPr>
        <w:rFonts w:hint="default"/>
      </w:rPr>
    </w:lvl>
  </w:abstractNum>
  <w:abstractNum w:abstractNumId="70">
    <w:multiLevelType w:val="hybridMultilevel"/>
    <w:lvl w:ilvl="0">
      <w:start w:val="1"/>
      <w:numFmt w:val="decimal"/>
      <w:lvlText w:val="%1."/>
      <w:lvlJc w:val="left"/>
      <w:pPr>
        <w:ind w:left="163" w:hanging="23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675" w:hanging="23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91" w:hanging="23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06" w:hanging="23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2" w:hanging="23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38" w:hanging="23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53" w:hanging="23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9" w:hanging="23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5" w:hanging="235"/>
      </w:pPr>
      <w:rPr>
        <w:rFonts w:hint="default"/>
      </w:rPr>
    </w:lvl>
  </w:abstractNum>
  <w:abstractNum w:abstractNumId="69">
    <w:multiLevelType w:val="hybridMultilevel"/>
    <w:lvl w:ilvl="0">
      <w:start w:val="1"/>
      <w:numFmt w:val="decimal"/>
      <w:lvlText w:val="%1."/>
      <w:lvlJc w:val="left"/>
      <w:pPr>
        <w:ind w:left="163" w:hanging="17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675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91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06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2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38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53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9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5" w:hanging="175"/>
      </w:pPr>
      <w:rPr>
        <w:rFonts w:hint="default"/>
      </w:rPr>
    </w:lvl>
  </w:abstractNum>
  <w:abstractNum w:abstractNumId="68">
    <w:multiLevelType w:val="hybridMultilevel"/>
    <w:lvl w:ilvl="0">
      <w:start w:val="4"/>
      <w:numFmt w:val="lowerLetter"/>
      <w:lvlText w:val="%1)"/>
      <w:lvlJc w:val="left"/>
      <w:pPr>
        <w:ind w:left="820" w:hanging="26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1"/>
      <w:numFmt w:val="decimal"/>
      <w:lvlText w:val="%2."/>
      <w:lvlJc w:val="left"/>
      <w:pPr>
        <w:ind w:left="298" w:hanging="250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24"/>
        <w:szCs w:val="24"/>
      </w:rPr>
    </w:lvl>
    <w:lvl w:ilvl="2">
      <w:start w:val="0"/>
      <w:numFmt w:val="bullet"/>
      <w:lvlText w:val="•"/>
      <w:lvlJc w:val="left"/>
      <w:pPr>
        <w:ind w:left="690" w:hanging="25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561" w:hanging="25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2" w:hanging="25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03" w:hanging="25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74" w:hanging="25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5" w:hanging="25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84" w:hanging="250"/>
      </w:pPr>
      <w:rPr>
        <w:rFonts w:hint="default"/>
      </w:rPr>
    </w:lvl>
  </w:abstractNum>
  <w:abstractNum w:abstractNumId="67">
    <w:multiLevelType w:val="hybridMultilevel"/>
    <w:lvl w:ilvl="0">
      <w:start w:val="5"/>
      <w:numFmt w:val="decimal"/>
      <w:lvlText w:val="%1."/>
      <w:lvlJc w:val="left"/>
      <w:pPr>
        <w:ind w:left="163" w:hanging="17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675" w:hanging="17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91" w:hanging="17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06" w:hanging="17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2" w:hanging="17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38" w:hanging="17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53" w:hanging="17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9" w:hanging="17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5" w:hanging="174"/>
      </w:pPr>
      <w:rPr>
        <w:rFonts w:hint="default"/>
      </w:rPr>
    </w:lvl>
  </w:abstractNum>
  <w:abstractNum w:abstractNumId="66">
    <w:multiLevelType w:val="hybridMultilevel"/>
    <w:lvl w:ilvl="0">
      <w:start w:val="1"/>
      <w:numFmt w:val="decimal"/>
      <w:lvlText w:val="%1."/>
      <w:lvlJc w:val="left"/>
      <w:pPr>
        <w:ind w:left="163" w:hanging="18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675" w:hanging="1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91" w:hanging="1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06" w:hanging="1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2" w:hanging="1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38" w:hanging="1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53" w:hanging="1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9" w:hanging="1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5" w:hanging="184"/>
      </w:pPr>
      <w:rPr>
        <w:rFonts w:hint="default"/>
      </w:rPr>
    </w:lvl>
  </w:abstractNum>
  <w:abstractNum w:abstractNumId="65">
    <w:multiLevelType w:val="hybridMultilevel"/>
    <w:lvl w:ilvl="0">
      <w:start w:val="2"/>
      <w:numFmt w:val="decimal"/>
      <w:lvlText w:val="%1."/>
      <w:lvlJc w:val="left"/>
      <w:pPr>
        <w:ind w:left="163" w:hanging="259"/>
        <w:jc w:val="lef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spacing w:val="0"/>
        <w:w w:val="103"/>
        <w:sz w:val="24"/>
        <w:szCs w:val="24"/>
      </w:rPr>
    </w:lvl>
    <w:lvl w:ilvl="1">
      <w:start w:val="1"/>
      <w:numFmt w:val="decimal"/>
      <w:lvlText w:val="%2."/>
      <w:lvlJc w:val="left"/>
      <w:pPr>
        <w:ind w:left="296" w:hanging="17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18"/>
        <w:szCs w:val="18"/>
      </w:rPr>
    </w:lvl>
    <w:lvl w:ilvl="2">
      <w:start w:val="0"/>
      <w:numFmt w:val="bullet"/>
      <w:lvlText w:val="•"/>
      <w:lvlJc w:val="left"/>
      <w:pPr>
        <w:ind w:left="834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368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902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37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71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05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40" w:hanging="171"/>
      </w:pPr>
      <w:rPr>
        <w:rFonts w:hint="default"/>
      </w:rPr>
    </w:lvl>
  </w:abstractNum>
  <w:abstractNum w:abstractNumId="64">
    <w:multiLevelType w:val="hybridMultilevel"/>
    <w:lvl w:ilvl="0">
      <w:start w:val="0"/>
      <w:numFmt w:val="bullet"/>
      <w:lvlText w:val="–"/>
      <w:lvlJc w:val="left"/>
      <w:pPr>
        <w:ind w:left="503" w:hanging="19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2"/>
        <w:sz w:val="24"/>
        <w:szCs w:val="24"/>
      </w:rPr>
    </w:lvl>
    <w:lvl w:ilvl="1">
      <w:start w:val="0"/>
      <w:numFmt w:val="bullet"/>
      <w:lvlText w:val="•"/>
      <w:lvlJc w:val="left"/>
      <w:pPr>
        <w:ind w:left="965" w:hanging="19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31" w:hanging="19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96" w:hanging="19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362" w:hanging="19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27" w:hanging="19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93" w:hanging="19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58" w:hanging="19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24" w:hanging="192"/>
      </w:pPr>
      <w:rPr>
        <w:rFonts w:hint="default"/>
      </w:rPr>
    </w:lvl>
  </w:abstractNum>
  <w:abstractNum w:abstractNumId="63">
    <w:multiLevelType w:val="hybridMultilevel"/>
    <w:lvl w:ilvl="0">
      <w:start w:val="1"/>
      <w:numFmt w:val="decimal"/>
      <w:lvlText w:val="%1."/>
      <w:lvlJc w:val="left"/>
      <w:pPr>
        <w:ind w:left="163" w:hanging="238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675" w:hanging="23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91" w:hanging="23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06" w:hanging="23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2" w:hanging="23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38" w:hanging="23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53" w:hanging="23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9" w:hanging="23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5" w:hanging="238"/>
      </w:pPr>
      <w:rPr>
        <w:rFonts w:hint="default"/>
      </w:rPr>
    </w:lvl>
  </w:abstractNum>
  <w:abstractNum w:abstractNumId="62">
    <w:multiLevelType w:val="hybridMultilevel"/>
    <w:lvl w:ilvl="0">
      <w:start w:val="0"/>
      <w:numFmt w:val="bullet"/>
      <w:lvlText w:val="–"/>
      <w:lvlJc w:val="left"/>
      <w:pPr>
        <w:ind w:left="163" w:hanging="19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4"/>
        <w:szCs w:val="24"/>
      </w:rPr>
    </w:lvl>
    <w:lvl w:ilvl="1">
      <w:start w:val="0"/>
      <w:numFmt w:val="bullet"/>
      <w:lvlText w:val="•"/>
      <w:lvlJc w:val="left"/>
      <w:pPr>
        <w:ind w:left="500" w:hanging="19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880" w:hanging="19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728" w:hanging="19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76" w:hanging="19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24" w:hanging="19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73" w:hanging="19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21" w:hanging="19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31" w:hanging="195"/>
      </w:pPr>
      <w:rPr>
        <w:rFonts w:hint="default"/>
      </w:rPr>
    </w:lvl>
  </w:abstractNum>
  <w:abstractNum w:abstractNumId="61">
    <w:multiLevelType w:val="hybridMultilevel"/>
    <w:lvl w:ilvl="0">
      <w:start w:val="1"/>
      <w:numFmt w:val="decimal"/>
      <w:lvlText w:val="%1."/>
      <w:lvlJc w:val="left"/>
      <w:pPr>
        <w:ind w:left="163" w:hanging="17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675" w:hanging="17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91" w:hanging="17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06" w:hanging="17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2" w:hanging="17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38" w:hanging="17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53" w:hanging="17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9" w:hanging="17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5" w:hanging="179"/>
      </w:pPr>
      <w:rPr>
        <w:rFonts w:hint="default"/>
      </w:rPr>
    </w:lvl>
  </w:abstractNum>
  <w:abstractNum w:abstractNumId="60">
    <w:multiLevelType w:val="hybridMultilevel"/>
    <w:lvl w:ilvl="0">
      <w:start w:val="1"/>
      <w:numFmt w:val="decimal"/>
      <w:lvlText w:val="%1."/>
      <w:lvlJc w:val="left"/>
      <w:pPr>
        <w:ind w:left="297" w:hanging="18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81" w:hanging="18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2" w:hanging="18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2" w:hanging="18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3" w:hanging="18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4" w:hanging="18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5" w:hanging="18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6" w:hanging="18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47" w:hanging="180"/>
      </w:pPr>
      <w:rPr>
        <w:rFonts w:hint="default"/>
      </w:rPr>
    </w:lvl>
  </w:abstractNum>
  <w:abstractNum w:abstractNumId="59">
    <w:multiLevelType w:val="hybridMultilevel"/>
    <w:lvl w:ilvl="0">
      <w:start w:val="6"/>
      <w:numFmt w:val="decimal"/>
      <w:lvlText w:val="%1)"/>
      <w:lvlJc w:val="left"/>
      <w:pPr>
        <w:ind w:left="330" w:hanging="21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1"/>
      <w:numFmt w:val="decimal"/>
      <w:lvlText w:val="%1.%2)"/>
      <w:lvlJc w:val="left"/>
      <w:pPr>
        <w:ind w:left="113" w:hanging="36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2">
      <w:start w:val="0"/>
      <w:numFmt w:val="bullet"/>
      <w:lvlText w:val="•"/>
      <w:lvlJc w:val="left"/>
      <w:pPr>
        <w:ind w:left="654" w:hanging="36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968" w:hanging="36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283" w:hanging="36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597" w:hanging="36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912" w:hanging="36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226" w:hanging="36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541" w:hanging="367"/>
      </w:pPr>
      <w:rPr>
        <w:rFonts w:hint="default"/>
      </w:rPr>
    </w:lvl>
  </w:abstractNum>
  <w:abstractNum w:abstractNumId="58">
    <w:multiLevelType w:val="hybridMultilevel"/>
    <w:lvl w:ilvl="0">
      <w:start w:val="4"/>
      <w:numFmt w:val="decimal"/>
      <w:lvlText w:val="%1)"/>
      <w:lvlJc w:val="left"/>
      <w:pPr>
        <w:ind w:left="330" w:hanging="21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1"/>
      <w:numFmt w:val="decimal"/>
      <w:lvlText w:val="%1.%2)"/>
      <w:lvlJc w:val="left"/>
      <w:pPr>
        <w:ind w:left="113" w:hanging="36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2">
      <w:start w:val="0"/>
      <w:numFmt w:val="bullet"/>
      <w:lvlText w:val="•"/>
      <w:lvlJc w:val="left"/>
      <w:pPr>
        <w:ind w:left="654" w:hanging="36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968" w:hanging="36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283" w:hanging="36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597" w:hanging="36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912" w:hanging="36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226" w:hanging="36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541" w:hanging="367"/>
      </w:pPr>
      <w:rPr>
        <w:rFonts w:hint="default"/>
      </w:rPr>
    </w:lvl>
  </w:abstractNum>
  <w:abstractNum w:abstractNumId="57">
    <w:multiLevelType w:val="hybridMultilevel"/>
    <w:lvl w:ilvl="0">
      <w:start w:val="3"/>
      <w:numFmt w:val="decimal"/>
      <w:lvlText w:val="%1)"/>
      <w:lvlJc w:val="left"/>
      <w:pPr>
        <w:ind w:left="330" w:hanging="21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1"/>
      <w:numFmt w:val="decimal"/>
      <w:lvlText w:val="%1.%2)"/>
      <w:lvlJc w:val="left"/>
      <w:pPr>
        <w:ind w:left="480" w:hanging="36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2">
      <w:start w:val="0"/>
      <w:numFmt w:val="bullet"/>
      <w:lvlText w:val="•"/>
      <w:lvlJc w:val="left"/>
      <w:pPr>
        <w:ind w:left="778" w:hanging="36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077" w:hanging="36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376" w:hanging="36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675" w:hanging="36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974" w:hanging="36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273" w:hanging="36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572" w:hanging="367"/>
      </w:pPr>
      <w:rPr>
        <w:rFonts w:hint="default"/>
      </w:rPr>
    </w:lvl>
  </w:abstractNum>
  <w:abstractNum w:abstractNumId="56">
    <w:multiLevelType w:val="hybridMultilevel"/>
    <w:lvl w:ilvl="0">
      <w:start w:val="2"/>
      <w:numFmt w:val="decimal"/>
      <w:lvlText w:val="%1)"/>
      <w:lvlJc w:val="left"/>
      <w:pPr>
        <w:ind w:left="113" w:hanging="21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1"/>
      <w:numFmt w:val="decimal"/>
      <w:lvlText w:val="%1.%2)"/>
      <w:lvlJc w:val="left"/>
      <w:pPr>
        <w:ind w:left="113" w:hanging="36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2">
      <w:start w:val="0"/>
      <w:numFmt w:val="bullet"/>
      <w:lvlText w:val="•"/>
      <w:lvlJc w:val="left"/>
      <w:pPr>
        <w:ind w:left="730" w:hanging="36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035" w:hanging="36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340" w:hanging="36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645" w:hanging="36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950" w:hanging="36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255" w:hanging="36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560" w:hanging="367"/>
      </w:pPr>
      <w:rPr>
        <w:rFonts w:hint="default"/>
      </w:rPr>
    </w:lvl>
  </w:abstractNum>
  <w:abstractNum w:abstractNumId="55">
    <w:multiLevelType w:val="hybridMultilevel"/>
    <w:lvl w:ilvl="0">
      <w:start w:val="1"/>
      <w:numFmt w:val="decimal"/>
      <w:lvlText w:val="%1)"/>
      <w:lvlJc w:val="left"/>
      <w:pPr>
        <w:ind w:left="113" w:hanging="21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1"/>
      <w:numFmt w:val="decimal"/>
      <w:lvlText w:val="%1.%2)"/>
      <w:lvlJc w:val="left"/>
      <w:pPr>
        <w:ind w:left="113" w:hanging="36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2">
      <w:start w:val="0"/>
      <w:numFmt w:val="bullet"/>
      <w:lvlText w:val="•"/>
      <w:lvlJc w:val="left"/>
      <w:pPr>
        <w:ind w:left="730" w:hanging="36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035" w:hanging="36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340" w:hanging="36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645" w:hanging="36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950" w:hanging="36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255" w:hanging="36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560" w:hanging="367"/>
      </w:pPr>
      <w:rPr>
        <w:rFonts w:hint="default"/>
      </w:rPr>
    </w:lvl>
  </w:abstractNum>
  <w:abstractNum w:abstractNumId="54">
    <w:multiLevelType w:val="hybridMultilevel"/>
    <w:lvl w:ilvl="0">
      <w:start w:val="1"/>
      <w:numFmt w:val="decimal"/>
      <w:lvlText w:val="%1)"/>
      <w:lvlJc w:val="left"/>
      <w:pPr>
        <w:ind w:left="163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4"/>
        <w:szCs w:val="24"/>
      </w:rPr>
    </w:lvl>
    <w:lvl w:ilvl="1">
      <w:start w:val="1"/>
      <w:numFmt w:val="decimal"/>
      <w:lvlText w:val="%2."/>
      <w:lvlJc w:val="left"/>
      <w:pPr>
        <w:ind w:left="298" w:hanging="17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2">
      <w:start w:val="0"/>
      <w:numFmt w:val="bullet"/>
      <w:lvlText w:val="•"/>
      <w:lvlJc w:val="left"/>
      <w:pPr>
        <w:ind w:left="834" w:hanging="17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369" w:hanging="17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903" w:hanging="17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38" w:hanging="17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72" w:hanging="17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07" w:hanging="17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41" w:hanging="177"/>
      </w:pPr>
      <w:rPr>
        <w:rFonts w:hint="default"/>
      </w:rPr>
    </w:lvl>
  </w:abstractNum>
  <w:abstractNum w:abstractNumId="53">
    <w:multiLevelType w:val="hybridMultilevel"/>
    <w:lvl w:ilvl="0">
      <w:start w:val="1"/>
      <w:numFmt w:val="decimal"/>
      <w:lvlText w:val="%1)"/>
      <w:lvlJc w:val="left"/>
      <w:pPr>
        <w:ind w:left="163" w:hanging="25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24"/>
        <w:szCs w:val="24"/>
      </w:rPr>
    </w:lvl>
    <w:lvl w:ilvl="1">
      <w:start w:val="0"/>
      <w:numFmt w:val="bullet"/>
      <w:lvlText w:val="•"/>
      <w:lvlJc w:val="left"/>
      <w:pPr>
        <w:ind w:left="629" w:hanging="25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098" w:hanging="25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568" w:hanging="25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37" w:hanging="25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507" w:hanging="25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76" w:hanging="25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445" w:hanging="25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915" w:hanging="251"/>
      </w:pPr>
      <w:rPr>
        <w:rFonts w:hint="default"/>
      </w:rPr>
    </w:lvl>
  </w:abstractNum>
  <w:abstractNum w:abstractNumId="52">
    <w:multiLevelType w:val="hybridMultilevel"/>
    <w:lvl w:ilvl="0">
      <w:start w:val="1"/>
      <w:numFmt w:val="decimal"/>
      <w:lvlText w:val="%1."/>
      <w:lvlJc w:val="left"/>
      <w:pPr>
        <w:ind w:left="298" w:hanging="17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781" w:hanging="17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2" w:hanging="17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3" w:hanging="17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4" w:hanging="17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5" w:hanging="17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6" w:hanging="17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8" w:hanging="17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49" w:hanging="178"/>
      </w:pPr>
      <w:rPr>
        <w:rFonts w:hint="default"/>
      </w:rPr>
    </w:lvl>
  </w:abstractNum>
  <w:abstractNum w:abstractNumId="51">
    <w:multiLevelType w:val="hybridMultilevel"/>
    <w:lvl w:ilvl="0">
      <w:start w:val="1"/>
      <w:numFmt w:val="decimal"/>
      <w:lvlText w:val="%1."/>
      <w:lvlJc w:val="left"/>
      <w:pPr>
        <w:ind w:left="299" w:hanging="18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81" w:hanging="18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2" w:hanging="18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3" w:hanging="18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4" w:hanging="18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5" w:hanging="18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6" w:hanging="18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7" w:hanging="18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48" w:hanging="182"/>
      </w:pPr>
      <w:rPr>
        <w:rFonts w:hint="default"/>
      </w:rPr>
    </w:lvl>
  </w:abstractNum>
  <w:abstractNum w:abstractNumId="50">
    <w:multiLevelType w:val="hybridMultilevel"/>
    <w:lvl w:ilvl="0">
      <w:start w:val="1"/>
      <w:numFmt w:val="decimal"/>
      <w:lvlText w:val="%1."/>
      <w:lvlJc w:val="left"/>
      <w:pPr>
        <w:ind w:left="163" w:hanging="23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24"/>
        <w:szCs w:val="24"/>
      </w:rPr>
    </w:lvl>
    <w:lvl w:ilvl="1">
      <w:start w:val="1"/>
      <w:numFmt w:val="decimal"/>
      <w:lvlText w:val="%2."/>
      <w:lvlJc w:val="left"/>
      <w:pPr>
        <w:ind w:left="900" w:hanging="24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1339" w:hanging="2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78" w:hanging="2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17" w:hanging="2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57" w:hanging="2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096" w:hanging="2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35" w:hanging="2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975" w:hanging="240"/>
      </w:pPr>
      <w:rPr>
        <w:rFonts w:hint="default"/>
      </w:rPr>
    </w:lvl>
  </w:abstractNum>
  <w:abstractNum w:abstractNumId="49">
    <w:multiLevelType w:val="hybridMultilevel"/>
    <w:lvl w:ilvl="0">
      <w:start w:val="0"/>
      <w:numFmt w:val="bullet"/>
      <w:lvlText w:val="–"/>
      <w:lvlJc w:val="left"/>
      <w:pPr>
        <w:ind w:left="297" w:hanging="178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780" w:hanging="17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1" w:hanging="17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2" w:hanging="17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3" w:hanging="17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4" w:hanging="17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5" w:hanging="17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6" w:hanging="17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47" w:hanging="178"/>
      </w:pPr>
      <w:rPr>
        <w:rFonts w:hint="default"/>
      </w:rPr>
    </w:lvl>
  </w:abstractNum>
  <w:abstractNum w:abstractNumId="48">
    <w:multiLevelType w:val="hybridMultilevel"/>
    <w:lvl w:ilvl="0">
      <w:start w:val="1"/>
      <w:numFmt w:val="decimal"/>
      <w:lvlText w:val="%1."/>
      <w:lvlJc w:val="left"/>
      <w:pPr>
        <w:ind w:left="295" w:hanging="18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780" w:hanging="18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1" w:hanging="18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2" w:hanging="18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3" w:hanging="18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3" w:hanging="18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4" w:hanging="18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5" w:hanging="18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46" w:hanging="180"/>
      </w:pPr>
      <w:rPr>
        <w:rFonts w:hint="default"/>
      </w:rPr>
    </w:lvl>
  </w:abstractNum>
  <w:abstractNum w:abstractNumId="47">
    <w:multiLevelType w:val="hybridMultilevel"/>
    <w:lvl w:ilvl="0">
      <w:start w:val="1"/>
      <w:numFmt w:val="decimal"/>
      <w:lvlText w:val="%1."/>
      <w:lvlJc w:val="left"/>
      <w:pPr>
        <w:ind w:left="163" w:hanging="18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1"/>
      <w:numFmt w:val="decimal"/>
      <w:lvlText w:val="%2."/>
      <w:lvlJc w:val="left"/>
      <w:pPr>
        <w:ind w:left="299" w:hanging="22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4"/>
        <w:w w:val="97"/>
        <w:sz w:val="24"/>
        <w:szCs w:val="24"/>
      </w:rPr>
    </w:lvl>
    <w:lvl w:ilvl="2">
      <w:start w:val="0"/>
      <w:numFmt w:val="bullet"/>
      <w:lvlText w:val="•"/>
      <w:lvlJc w:val="left"/>
      <w:pPr>
        <w:ind w:left="834" w:hanging="22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369" w:hanging="22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904" w:hanging="22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38" w:hanging="22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73" w:hanging="22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08" w:hanging="22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42" w:hanging="222"/>
      </w:pPr>
      <w:rPr>
        <w:rFonts w:hint="default"/>
      </w:rPr>
    </w:lvl>
  </w:abstractNum>
  <w:abstractNum w:abstractNumId="46">
    <w:multiLevelType w:val="hybridMultilevel"/>
    <w:lvl w:ilvl="0">
      <w:start w:val="0"/>
      <w:numFmt w:val="bullet"/>
      <w:lvlText w:val="—"/>
      <w:lvlJc w:val="left"/>
      <w:pPr>
        <w:ind w:left="178" w:hanging="300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8"/>
        <w:sz w:val="24"/>
        <w:szCs w:val="24"/>
      </w:rPr>
    </w:lvl>
    <w:lvl w:ilvl="1">
      <w:start w:val="0"/>
      <w:numFmt w:val="bullet"/>
      <w:lvlText w:val="–"/>
      <w:lvlJc w:val="left"/>
      <w:pPr>
        <w:ind w:left="163" w:hanging="20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4"/>
        <w:szCs w:val="24"/>
      </w:rPr>
    </w:lvl>
    <w:lvl w:ilvl="2">
      <w:start w:val="0"/>
      <w:numFmt w:val="bullet"/>
      <w:lvlText w:val="•"/>
      <w:lvlJc w:val="left"/>
      <w:pPr>
        <w:ind w:left="146" w:hanging="20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13" w:hanging="20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79" w:hanging="20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6" w:hanging="20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2" w:hanging="20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-21" w:hanging="20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54" w:hanging="206"/>
      </w:pPr>
      <w:rPr>
        <w:rFonts w:hint="default"/>
      </w:rPr>
    </w:lvl>
  </w:abstractNum>
  <w:abstractNum w:abstractNumId="45">
    <w:multiLevelType w:val="hybridMultilevel"/>
    <w:lvl w:ilvl="0">
      <w:start w:val="1"/>
      <w:numFmt w:val="decimal"/>
      <w:lvlText w:val="%1."/>
      <w:lvlJc w:val="left"/>
      <w:pPr>
        <w:ind w:left="163" w:hanging="167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97"/>
        <w:sz w:val="18"/>
        <w:szCs w:val="18"/>
      </w:rPr>
    </w:lvl>
    <w:lvl w:ilvl="1">
      <w:start w:val="0"/>
      <w:numFmt w:val="bullet"/>
      <w:lvlText w:val="•"/>
      <w:lvlJc w:val="left"/>
      <w:pPr>
        <w:ind w:left="629" w:hanging="16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098" w:hanging="16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568" w:hanging="16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37" w:hanging="16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507" w:hanging="16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76" w:hanging="16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445" w:hanging="16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915" w:hanging="167"/>
      </w:pPr>
      <w:rPr>
        <w:rFonts w:hint="default"/>
      </w:rPr>
    </w:lvl>
  </w:abstractNum>
  <w:abstractNum w:abstractNumId="44">
    <w:multiLevelType w:val="hybridMultilevel"/>
    <w:lvl w:ilvl="0">
      <w:start w:val="1"/>
      <w:numFmt w:val="decimal"/>
      <w:lvlText w:val="%1."/>
      <w:lvlJc w:val="left"/>
      <w:pPr>
        <w:ind w:left="936" w:hanging="24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357" w:hanging="24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74" w:hanging="2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191" w:hanging="2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8" w:hanging="2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026" w:hanging="2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43" w:hanging="2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60" w:hanging="2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77" w:hanging="240"/>
      </w:pPr>
      <w:rPr>
        <w:rFonts w:hint="default"/>
      </w:rPr>
    </w:lvl>
  </w:abstractNum>
  <w:abstractNum w:abstractNumId="43">
    <w:multiLevelType w:val="hybridMultilevel"/>
    <w:lvl w:ilvl="0">
      <w:start w:val="0"/>
      <w:numFmt w:val="bullet"/>
      <w:lvlText w:val="–"/>
      <w:lvlJc w:val="left"/>
      <w:pPr>
        <w:ind w:left="1080" w:hanging="180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487" w:hanging="18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94" w:hanging="18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301" w:hanging="18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709" w:hanging="18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16" w:hanging="18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23" w:hanging="18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1" w:hanging="18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38" w:hanging="180"/>
      </w:pPr>
      <w:rPr>
        <w:rFonts w:hint="default"/>
      </w:rPr>
    </w:lvl>
  </w:abstractNum>
  <w:abstractNum w:abstractNumId="42">
    <w:multiLevelType w:val="hybridMultilevel"/>
    <w:lvl w:ilvl="0">
      <w:start w:val="1"/>
      <w:numFmt w:val="decimal"/>
      <w:lvlText w:val="%1."/>
      <w:lvlJc w:val="left"/>
      <w:pPr>
        <w:ind w:left="454" w:hanging="18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940" w:hanging="18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1" w:hanging="18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02" w:hanging="18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382" w:hanging="18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63" w:hanging="18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44" w:hanging="18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25" w:hanging="18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05" w:hanging="181"/>
      </w:pPr>
      <w:rPr>
        <w:rFonts w:hint="default"/>
      </w:rPr>
    </w:lvl>
  </w:abstractNum>
  <w:abstractNum w:abstractNumId="41">
    <w:multiLevelType w:val="hybridMultilevel"/>
    <w:lvl w:ilvl="0">
      <w:start w:val="0"/>
      <w:numFmt w:val="bullet"/>
      <w:lvlText w:val="●"/>
      <w:lvlJc w:val="left"/>
      <w:pPr>
        <w:ind w:left="454" w:hanging="259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8"/>
        <w:sz w:val="24"/>
        <w:szCs w:val="24"/>
      </w:rPr>
    </w:lvl>
    <w:lvl w:ilvl="1">
      <w:start w:val="0"/>
      <w:numFmt w:val="bullet"/>
      <w:lvlText w:val="•"/>
      <w:lvlJc w:val="left"/>
      <w:pPr>
        <w:ind w:left="940" w:hanging="25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21" w:hanging="25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02" w:hanging="25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382" w:hanging="25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63" w:hanging="25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44" w:hanging="25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25" w:hanging="25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05" w:hanging="259"/>
      </w:pPr>
      <w:rPr>
        <w:rFonts w:hint="default"/>
      </w:rPr>
    </w:lvl>
  </w:abstractNum>
  <w:abstractNum w:abstractNumId="40">
    <w:multiLevelType w:val="hybridMultilevel"/>
    <w:lvl w:ilvl="0">
      <w:start w:val="1"/>
      <w:numFmt w:val="decimal"/>
      <w:lvlText w:val="%1."/>
      <w:lvlJc w:val="left"/>
      <w:pPr>
        <w:ind w:left="800" w:hanging="240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205" w:hanging="24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611" w:hanging="2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16" w:hanging="2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2" w:hanging="2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27" w:hanging="2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33" w:hanging="2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38" w:hanging="2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44" w:hanging="240"/>
      </w:pPr>
      <w:rPr>
        <w:rFonts w:hint="default"/>
      </w:rPr>
    </w:lvl>
  </w:abstractNum>
  <w:abstractNum w:abstractNumId="39">
    <w:multiLevelType w:val="hybridMultilevel"/>
    <w:lvl w:ilvl="0">
      <w:start w:val="0"/>
      <w:numFmt w:val="bullet"/>
      <w:lvlText w:val="●"/>
      <w:lvlJc w:val="left"/>
      <w:pPr>
        <w:ind w:left="302" w:hanging="26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781" w:hanging="26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3" w:hanging="26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4" w:hanging="26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6" w:hanging="26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7" w:hanging="26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8" w:hanging="26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70" w:hanging="26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51" w:hanging="262"/>
      </w:pPr>
      <w:rPr>
        <w:rFonts w:hint="default"/>
      </w:rPr>
    </w:lvl>
  </w:abstractNum>
  <w:abstractNum w:abstractNumId="38">
    <w:multiLevelType w:val="hybridMultilevel"/>
    <w:lvl w:ilvl="0">
      <w:start w:val="1"/>
      <w:numFmt w:val="decimal"/>
      <w:lvlText w:val="%1."/>
      <w:lvlJc w:val="left"/>
      <w:pPr>
        <w:ind w:left="800" w:hanging="24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1"/>
      <w:numFmt w:val="decimal"/>
      <w:lvlText w:val="%2."/>
      <w:lvlJc w:val="left"/>
      <w:pPr>
        <w:ind w:left="299" w:hanging="18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18"/>
        <w:szCs w:val="18"/>
      </w:rPr>
    </w:lvl>
    <w:lvl w:ilvl="2">
      <w:start w:val="0"/>
      <w:numFmt w:val="bullet"/>
      <w:lvlText w:val="•"/>
      <w:lvlJc w:val="left"/>
      <w:pPr>
        <w:ind w:left="1279" w:hanging="18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58" w:hanging="18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37" w:hanging="18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16" w:hanging="18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95" w:hanging="18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74" w:hanging="18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53" w:hanging="186"/>
      </w:pPr>
      <w:rPr>
        <w:rFonts w:hint="default"/>
      </w:rPr>
    </w:lvl>
  </w:abstractNum>
  <w:abstractNum w:abstractNumId="37">
    <w:multiLevelType w:val="hybridMultilevel"/>
    <w:lvl w:ilvl="0">
      <w:start w:val="1"/>
      <w:numFmt w:val="decimal"/>
      <w:lvlText w:val="%1."/>
      <w:lvlJc w:val="left"/>
      <w:pPr>
        <w:ind w:left="163" w:hanging="24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629" w:hanging="24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099" w:hanging="24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569" w:hanging="24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38" w:hanging="24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508" w:hanging="24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78" w:hanging="24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448" w:hanging="24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917" w:hanging="241"/>
      </w:pPr>
      <w:rPr>
        <w:rFonts w:hint="default"/>
      </w:rPr>
    </w:lvl>
  </w:abstractNum>
  <w:abstractNum w:abstractNumId="36">
    <w:multiLevelType w:val="hybridMultilevel"/>
    <w:lvl w:ilvl="0">
      <w:start w:val="1"/>
      <w:numFmt w:val="decimal"/>
      <w:lvlText w:val="%1."/>
      <w:lvlJc w:val="left"/>
      <w:pPr>
        <w:ind w:left="298" w:hanging="23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8"/>
        <w:sz w:val="24"/>
        <w:szCs w:val="24"/>
      </w:rPr>
    </w:lvl>
    <w:lvl w:ilvl="1">
      <w:start w:val="1"/>
      <w:numFmt w:val="decimal"/>
      <w:lvlText w:val="%2."/>
      <w:lvlJc w:val="left"/>
      <w:pPr>
        <w:ind w:left="503" w:hanging="238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24"/>
        <w:szCs w:val="24"/>
      </w:rPr>
    </w:lvl>
    <w:lvl w:ilvl="2">
      <w:start w:val="0"/>
      <w:numFmt w:val="bullet"/>
      <w:lvlText w:val="•"/>
      <w:lvlJc w:val="left"/>
      <w:pPr>
        <w:ind w:left="440" w:hanging="23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80" w:hanging="23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20" w:hanging="23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0" w:hanging="23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01" w:hanging="23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41" w:hanging="23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1" w:hanging="238"/>
      </w:pPr>
      <w:rPr>
        <w:rFonts w:hint="default"/>
      </w:rPr>
    </w:lvl>
  </w:abstractNum>
  <w:abstractNum w:abstractNumId="35">
    <w:multiLevelType w:val="hybridMultilevel"/>
    <w:lvl w:ilvl="0">
      <w:start w:val="1"/>
      <w:numFmt w:val="decimal"/>
      <w:lvlText w:val="%1."/>
      <w:lvlJc w:val="left"/>
      <w:pPr>
        <w:ind w:left="935" w:hanging="24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357" w:hanging="24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774" w:hanging="2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191" w:hanging="2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08" w:hanging="2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025" w:hanging="2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442" w:hanging="2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859" w:hanging="2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76" w:hanging="240"/>
      </w:pPr>
      <w:rPr>
        <w:rFonts w:hint="default"/>
      </w:rPr>
    </w:lvl>
  </w:abstractNum>
  <w:abstractNum w:abstractNumId="34">
    <w:multiLevelType w:val="hybridMultilevel"/>
    <w:lvl w:ilvl="0">
      <w:start w:val="1"/>
      <w:numFmt w:val="decimal"/>
      <w:lvlText w:val="%1."/>
      <w:lvlJc w:val="left"/>
      <w:pPr>
        <w:ind w:left="163" w:hanging="183"/>
        <w:jc w:val="left"/>
      </w:pPr>
      <w:rPr>
        <w:rFonts w:hint="default"/>
        <w:w w:val="100"/>
      </w:rPr>
    </w:lvl>
    <w:lvl w:ilvl="1">
      <w:start w:val="1"/>
      <w:numFmt w:val="decimal"/>
      <w:lvlText w:val="%2."/>
      <w:lvlJc w:val="left"/>
      <w:pPr>
        <w:ind w:left="503" w:hanging="24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462" w:hanging="24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25" w:hanging="24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88" w:hanging="24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51" w:hanging="24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4" w:hanging="24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76" w:hanging="24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39" w:hanging="244"/>
      </w:pPr>
      <w:rPr>
        <w:rFonts w:hint="default"/>
      </w:rPr>
    </w:lvl>
  </w:abstractNum>
  <w:abstractNum w:abstractNumId="33">
    <w:multiLevelType w:val="hybridMultilevel"/>
    <w:lvl w:ilvl="0">
      <w:start w:val="0"/>
      <w:numFmt w:val="bullet"/>
      <w:lvlText w:val="●"/>
      <w:lvlJc w:val="left"/>
      <w:pPr>
        <w:ind w:left="1198" w:hanging="298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4"/>
        <w:szCs w:val="24"/>
      </w:rPr>
    </w:lvl>
    <w:lvl w:ilvl="1">
      <w:start w:val="0"/>
      <w:numFmt w:val="bullet"/>
      <w:lvlText w:val="•"/>
      <w:lvlJc w:val="left"/>
      <w:pPr>
        <w:ind w:left="1595" w:hanging="29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991" w:hanging="29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387" w:hanging="29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783" w:hanging="29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79" w:hanging="29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75" w:hanging="29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71" w:hanging="29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67" w:hanging="298"/>
      </w:pPr>
      <w:rPr>
        <w:rFonts w:hint="default"/>
      </w:rPr>
    </w:lvl>
  </w:abstractNum>
  <w:abstractNum w:abstractNumId="32">
    <w:multiLevelType w:val="hybridMultilevel"/>
    <w:lvl w:ilvl="0">
      <w:start w:val="0"/>
      <w:numFmt w:val="bullet"/>
      <w:lvlText w:val="●"/>
      <w:lvlJc w:val="left"/>
      <w:pPr>
        <w:ind w:left="825" w:hanging="26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●"/>
      <w:lvlJc w:val="left"/>
      <w:pPr>
        <w:ind w:left="1165" w:hanging="26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1049" w:hanging="26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939" w:hanging="26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828" w:hanging="26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18" w:hanging="26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07" w:hanging="26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97" w:hanging="26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86" w:hanging="265"/>
      </w:pPr>
      <w:rPr>
        <w:rFonts w:hint="default"/>
      </w:rPr>
    </w:lvl>
  </w:abstractNum>
  <w:abstractNum w:abstractNumId="31">
    <w:multiLevelType w:val="hybridMultilevel"/>
    <w:lvl w:ilvl="0">
      <w:start w:val="1"/>
      <w:numFmt w:val="decimal"/>
      <w:lvlText w:val="%1."/>
      <w:lvlJc w:val="left"/>
      <w:pPr>
        <w:ind w:left="800" w:hanging="240"/>
        <w:jc w:val="righ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206" w:hanging="24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612" w:hanging="2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19" w:hanging="2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25" w:hanging="2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31" w:hanging="2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38" w:hanging="2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44" w:hanging="2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50" w:hanging="240"/>
      </w:pPr>
      <w:rPr>
        <w:rFonts w:hint="default"/>
      </w:rPr>
    </w:lvl>
  </w:abstractNum>
  <w:abstractNum w:abstractNumId="30">
    <w:multiLevelType w:val="hybridMultilevel"/>
    <w:lvl w:ilvl="0">
      <w:start w:val="1"/>
      <w:numFmt w:val="decimal"/>
      <w:lvlText w:val="%1."/>
      <w:lvlJc w:val="left"/>
      <w:pPr>
        <w:ind w:left="163" w:hanging="17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8"/>
        <w:sz w:val="18"/>
        <w:szCs w:val="18"/>
      </w:rPr>
    </w:lvl>
    <w:lvl w:ilvl="1">
      <w:start w:val="0"/>
      <w:numFmt w:val="bullet"/>
      <w:lvlText w:val="•"/>
      <w:lvlJc w:val="left"/>
      <w:pPr>
        <w:ind w:left="675" w:hanging="1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91" w:hanging="1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06" w:hanging="1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2" w:hanging="1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38" w:hanging="1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53" w:hanging="1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9" w:hanging="1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5" w:hanging="175"/>
      </w:pPr>
      <w:rPr>
        <w:rFonts w:hint="default"/>
      </w:rPr>
    </w:lvl>
  </w:abstractNum>
  <w:abstractNum w:abstractNumId="29">
    <w:multiLevelType w:val="hybridMultilevel"/>
    <w:lvl w:ilvl="0">
      <w:start w:val="1"/>
      <w:numFmt w:val="decimal"/>
      <w:lvlText w:val="%1."/>
      <w:lvlJc w:val="left"/>
      <w:pPr>
        <w:ind w:left="163" w:hanging="18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1"/>
      <w:numFmt w:val="decimal"/>
      <w:lvlText w:val="%2."/>
      <w:lvlJc w:val="left"/>
      <w:pPr>
        <w:ind w:left="900" w:hanging="240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818" w:hanging="2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737" w:hanging="2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55" w:hanging="2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74" w:hanging="2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492" w:hanging="2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11" w:hanging="2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29" w:hanging="240"/>
      </w:pPr>
      <w:rPr>
        <w:rFonts w:hint="default"/>
      </w:rPr>
    </w:lvl>
  </w:abstractNum>
  <w:abstractNum w:abstractNumId="28">
    <w:multiLevelType w:val="hybridMultilevel"/>
    <w:lvl w:ilvl="0">
      <w:start w:val="1"/>
      <w:numFmt w:val="decimal"/>
      <w:lvlText w:val="%1."/>
      <w:lvlJc w:val="left"/>
      <w:pPr>
        <w:ind w:left="163" w:hanging="240"/>
        <w:jc w:val="right"/>
      </w:pPr>
      <w:rPr>
        <w:rFonts w:hint="default" w:ascii="Times New Roman" w:hAnsi="Times New Roman" w:eastAsia="Times New Roman" w:cs="Times New Roman"/>
        <w:b w:val="0"/>
        <w:bCs w:val="0"/>
        <w:i/>
        <w:iCs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675" w:hanging="24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91" w:hanging="2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06" w:hanging="2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2" w:hanging="2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38" w:hanging="2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53" w:hanging="2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9" w:hanging="2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5" w:hanging="240"/>
      </w:pPr>
      <w:rPr>
        <w:rFonts w:hint="default"/>
      </w:rPr>
    </w:lvl>
  </w:abstractNum>
  <w:abstractNum w:abstractNumId="27">
    <w:multiLevelType w:val="hybridMultilevel"/>
    <w:lvl w:ilvl="0">
      <w:start w:val="1"/>
      <w:numFmt w:val="decimal"/>
      <w:lvlText w:val="%1."/>
      <w:lvlJc w:val="left"/>
      <w:pPr>
        <w:ind w:left="163" w:hanging="184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675" w:hanging="1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91" w:hanging="1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06" w:hanging="1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2" w:hanging="1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38" w:hanging="1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53" w:hanging="1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9" w:hanging="1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5" w:hanging="184"/>
      </w:pPr>
      <w:rPr>
        <w:rFonts w:hint="default"/>
      </w:rPr>
    </w:lvl>
  </w:abstractNum>
  <w:abstractNum w:abstractNumId="26">
    <w:multiLevelType w:val="hybridMultilevel"/>
    <w:lvl w:ilvl="0">
      <w:start w:val="1"/>
      <w:numFmt w:val="decimal"/>
      <w:lvlText w:val="%1."/>
      <w:lvlJc w:val="left"/>
      <w:pPr>
        <w:ind w:left="297" w:hanging="17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2"/>
        <w:w w:val="97"/>
        <w:sz w:val="18"/>
        <w:szCs w:val="18"/>
      </w:rPr>
    </w:lvl>
    <w:lvl w:ilvl="1">
      <w:start w:val="0"/>
      <w:numFmt w:val="bullet"/>
      <w:lvlText w:val="•"/>
      <w:lvlJc w:val="left"/>
      <w:pPr>
        <w:ind w:left="781" w:hanging="17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2" w:hanging="17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3" w:hanging="17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4" w:hanging="17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5" w:hanging="17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6" w:hanging="17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7" w:hanging="17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48" w:hanging="171"/>
      </w:pPr>
      <w:rPr>
        <w:rFonts w:hint="default"/>
      </w:rPr>
    </w:lvl>
  </w:abstractNum>
  <w:abstractNum w:abstractNumId="25">
    <w:multiLevelType w:val="hybridMultilevel"/>
    <w:lvl w:ilvl="0">
      <w:start w:val="0"/>
      <w:numFmt w:val="bullet"/>
      <w:lvlText w:val="●"/>
      <w:lvlJc w:val="left"/>
      <w:pPr>
        <w:ind w:left="297" w:hanging="26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781" w:hanging="26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2" w:hanging="26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3" w:hanging="26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4" w:hanging="26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5" w:hanging="26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6" w:hanging="26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7" w:hanging="26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48" w:hanging="266"/>
      </w:pPr>
      <w:rPr>
        <w:rFonts w:hint="default"/>
      </w:rPr>
    </w:lvl>
  </w:abstractNum>
  <w:abstractNum w:abstractNumId="24">
    <w:multiLevelType w:val="hybridMultilevel"/>
    <w:lvl w:ilvl="0">
      <w:start w:val="4"/>
      <w:numFmt w:val="decimal"/>
      <w:lvlText w:val="%1."/>
      <w:lvlJc w:val="left"/>
      <w:pPr>
        <w:ind w:left="373" w:hanging="21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1"/>
        <w:szCs w:val="21"/>
      </w:rPr>
    </w:lvl>
    <w:lvl w:ilvl="1">
      <w:start w:val="0"/>
      <w:numFmt w:val="bullet"/>
      <w:lvlText w:val="●"/>
      <w:lvlJc w:val="left"/>
      <w:pPr>
        <w:ind w:left="503" w:hanging="26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4"/>
        <w:szCs w:val="24"/>
      </w:rPr>
    </w:lvl>
    <w:lvl w:ilvl="2">
      <w:start w:val="0"/>
      <w:numFmt w:val="bullet"/>
      <w:lvlText w:val="•"/>
      <w:lvlJc w:val="left"/>
      <w:pPr>
        <w:ind w:left="1017" w:hanging="26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534" w:hanging="26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51" w:hanging="26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569" w:hanging="26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086" w:hanging="26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03" w:hanging="26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20" w:hanging="262"/>
      </w:pPr>
      <w:rPr>
        <w:rFonts w:hint="default"/>
      </w:rPr>
    </w:lvl>
  </w:abstractNum>
  <w:abstractNum w:abstractNumId="23">
    <w:multiLevelType w:val="hybridMultilevel"/>
    <w:lvl w:ilvl="0">
      <w:start w:val="0"/>
      <w:numFmt w:val="bullet"/>
      <w:lvlText w:val="●"/>
      <w:lvlJc w:val="left"/>
      <w:pPr>
        <w:ind w:left="163" w:hanging="284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4"/>
        <w:szCs w:val="24"/>
      </w:rPr>
    </w:lvl>
    <w:lvl w:ilvl="1">
      <w:start w:val="0"/>
      <w:numFmt w:val="bullet"/>
      <w:lvlText w:val="•"/>
      <w:lvlJc w:val="left"/>
      <w:pPr>
        <w:ind w:left="629" w:hanging="284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099" w:hanging="284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568" w:hanging="284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038" w:hanging="284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507" w:hanging="284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77" w:hanging="284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446" w:hanging="284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916" w:hanging="284"/>
      </w:pPr>
      <w:rPr>
        <w:rFonts w:hint="default"/>
      </w:rPr>
    </w:lvl>
  </w:abstractNum>
  <w:abstractNum w:abstractNumId="22">
    <w:multiLevelType w:val="hybridMultilevel"/>
    <w:lvl w:ilvl="0">
      <w:start w:val="0"/>
      <w:numFmt w:val="bullet"/>
      <w:lvlText w:val="●"/>
      <w:lvlJc w:val="left"/>
      <w:pPr>
        <w:ind w:left="295" w:hanging="263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4"/>
        <w:szCs w:val="24"/>
      </w:rPr>
    </w:lvl>
    <w:lvl w:ilvl="1">
      <w:start w:val="0"/>
      <w:numFmt w:val="bullet"/>
      <w:lvlText w:val=""/>
      <w:lvlJc w:val="left"/>
      <w:pPr>
        <w:ind w:left="692" w:hanging="323"/>
      </w:pPr>
      <w:rPr>
        <w:rFonts w:hint="default" w:ascii="Wingdings" w:hAnsi="Wingdings" w:eastAsia="Wingdings" w:cs="Wingdings"/>
        <w:b w:val="0"/>
        <w:bCs w:val="0"/>
        <w:i w:val="0"/>
        <w:iCs w:val="0"/>
        <w:color w:val="231F20"/>
        <w:w w:val="101"/>
        <w:sz w:val="24"/>
        <w:szCs w:val="24"/>
      </w:rPr>
    </w:lvl>
    <w:lvl w:ilvl="2">
      <w:start w:val="0"/>
      <w:numFmt w:val="bullet"/>
      <w:lvlText w:val="•"/>
      <w:lvlJc w:val="left"/>
      <w:pPr>
        <w:ind w:left="1189" w:hanging="32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79" w:hanging="32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169" w:hanging="32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659" w:hanging="32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49" w:hanging="32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39" w:hanging="32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28" w:hanging="323"/>
      </w:pPr>
      <w:rPr>
        <w:rFonts w:hint="default"/>
      </w:rPr>
    </w:lvl>
  </w:abstractNum>
  <w:abstractNum w:abstractNumId="20">
    <w:multiLevelType w:val="hybridMultilevel"/>
    <w:lvl w:ilvl="0">
      <w:start w:val="0"/>
      <w:numFmt w:val="bullet"/>
      <w:lvlText w:val="–"/>
      <w:lvlJc w:val="left"/>
      <w:pPr>
        <w:ind w:left="297" w:hanging="18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781" w:hanging="18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2" w:hanging="18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3" w:hanging="18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4" w:hanging="18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5" w:hanging="18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6" w:hanging="18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7" w:hanging="18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48" w:hanging="185"/>
      </w:pPr>
      <w:rPr>
        <w:rFonts w:hint="default"/>
      </w:rPr>
    </w:lvl>
  </w:abstractNum>
  <w:abstractNum w:abstractNumId="19">
    <w:multiLevelType w:val="hybridMultilevel"/>
    <w:lvl w:ilvl="0">
      <w:start w:val="1"/>
      <w:numFmt w:val="decimal"/>
      <w:lvlText w:val="%1."/>
      <w:lvlJc w:val="left"/>
      <w:pPr>
        <w:ind w:left="163" w:hanging="183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0"/>
      <w:numFmt w:val="bullet"/>
      <w:lvlText w:val="•"/>
      <w:lvlJc w:val="left"/>
      <w:pPr>
        <w:ind w:left="675" w:hanging="18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91" w:hanging="18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06" w:hanging="18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2" w:hanging="18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38" w:hanging="18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53" w:hanging="18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9" w:hanging="18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5" w:hanging="183"/>
      </w:pPr>
      <w:rPr>
        <w:rFonts w:hint="default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163" w:hanging="18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2"/>
        <w:sz w:val="18"/>
        <w:szCs w:val="18"/>
      </w:rPr>
    </w:lvl>
    <w:lvl w:ilvl="1">
      <w:start w:val="1"/>
      <w:numFmt w:val="decimal"/>
      <w:lvlText w:val="%2."/>
      <w:lvlJc w:val="left"/>
      <w:pPr>
        <w:ind w:left="295" w:hanging="218"/>
        <w:jc w:val="left"/>
      </w:pPr>
      <w:rPr>
        <w:rFonts w:hint="default"/>
        <w:spacing w:val="0"/>
        <w:w w:val="103"/>
      </w:rPr>
    </w:lvl>
    <w:lvl w:ilvl="2">
      <w:start w:val="0"/>
      <w:numFmt w:val="bullet"/>
      <w:lvlText w:val="•"/>
      <w:lvlJc w:val="left"/>
      <w:pPr>
        <w:ind w:left="834" w:hanging="21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368" w:hanging="21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902" w:hanging="21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36" w:hanging="21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71" w:hanging="21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05" w:hanging="21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39" w:hanging="218"/>
      </w:pPr>
      <w:rPr>
        <w:rFonts w:hint="default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163" w:hanging="175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1"/>
      <w:numFmt w:val="decimal"/>
      <w:lvlText w:val="%2."/>
      <w:lvlJc w:val="left"/>
      <w:pPr>
        <w:ind w:left="1140" w:hanging="240"/>
        <w:jc w:val="righ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0"/>
        <w:sz w:val="24"/>
        <w:szCs w:val="24"/>
      </w:rPr>
    </w:lvl>
    <w:lvl w:ilvl="2">
      <w:start w:val="1"/>
      <w:numFmt w:val="decimal"/>
      <w:lvlText w:val="%3."/>
      <w:lvlJc w:val="left"/>
      <w:pPr>
        <w:ind w:left="295" w:hanging="18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3">
      <w:start w:val="0"/>
      <w:numFmt w:val="bullet"/>
      <w:lvlText w:val="•"/>
      <w:lvlJc w:val="left"/>
      <w:pPr>
        <w:ind w:left="992" w:hanging="18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844" w:hanging="18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96" w:hanging="18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48" w:hanging="18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01" w:hanging="18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53" w:hanging="182"/>
      </w:pPr>
      <w:rPr>
        <w:rFonts w:hint="default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298" w:hanging="18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18"/>
        <w:szCs w:val="18"/>
      </w:rPr>
    </w:lvl>
    <w:lvl w:ilvl="1">
      <w:start w:val="0"/>
      <w:numFmt w:val="bullet"/>
      <w:lvlText w:val="•"/>
      <w:lvlJc w:val="left"/>
      <w:pPr>
        <w:ind w:left="781" w:hanging="18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2" w:hanging="18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3" w:hanging="18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4" w:hanging="18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5" w:hanging="18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6" w:hanging="18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8" w:hanging="18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49" w:hanging="189"/>
      </w:pPr>
      <w:rPr>
        <w:rFonts w:hint="default"/>
      </w:rPr>
    </w:lvl>
  </w:abstractNum>
  <w:abstractNum w:abstractNumId="15">
    <w:multiLevelType w:val="hybridMultilevel"/>
    <w:lvl w:ilvl="0">
      <w:start w:val="0"/>
      <w:numFmt w:val="bullet"/>
      <w:lvlText w:val="●"/>
      <w:lvlJc w:val="left"/>
      <w:pPr>
        <w:ind w:left="297" w:hanging="261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781" w:hanging="26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2" w:hanging="26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3" w:hanging="2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4" w:hanging="2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5" w:hanging="2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6" w:hanging="2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7" w:hanging="2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48" w:hanging="261"/>
      </w:pPr>
      <w:rPr>
        <w:rFonts w:hint="default"/>
      </w:rPr>
    </w:lvl>
  </w:abstractNum>
  <w:abstractNum w:abstractNumId="14">
    <w:multiLevelType w:val="hybridMultilevel"/>
    <w:lvl w:ilvl="0">
      <w:start w:val="0"/>
      <w:numFmt w:val="bullet"/>
      <w:lvlText w:val="●"/>
      <w:lvlJc w:val="left"/>
      <w:pPr>
        <w:ind w:left="503" w:hanging="275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1"/>
        <w:sz w:val="24"/>
        <w:szCs w:val="24"/>
      </w:rPr>
    </w:lvl>
    <w:lvl w:ilvl="1">
      <w:start w:val="0"/>
      <w:numFmt w:val="bullet"/>
      <w:lvlText w:val="•"/>
      <w:lvlJc w:val="left"/>
      <w:pPr>
        <w:ind w:left="965" w:hanging="275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431" w:hanging="27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96" w:hanging="27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362" w:hanging="27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827" w:hanging="27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93" w:hanging="27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58" w:hanging="27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24" w:hanging="275"/>
      </w:pPr>
      <w:rPr>
        <w:rFonts w:hint="default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296" w:hanging="25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24"/>
        <w:szCs w:val="24"/>
      </w:rPr>
    </w:lvl>
    <w:lvl w:ilvl="1">
      <w:start w:val="0"/>
      <w:numFmt w:val="bullet"/>
      <w:lvlText w:val="•"/>
      <w:lvlJc w:val="left"/>
      <w:pPr>
        <w:ind w:left="780" w:hanging="25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1" w:hanging="25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2" w:hanging="25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3" w:hanging="25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4" w:hanging="25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5" w:hanging="25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6" w:hanging="25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47" w:hanging="253"/>
      </w:pPr>
      <w:rPr>
        <w:rFonts w:hint="default"/>
      </w:rPr>
    </w:lvl>
  </w:abstractNum>
  <w:abstractNum w:abstractNumId="12">
    <w:multiLevelType w:val="hybridMultilevel"/>
    <w:lvl w:ilvl="0">
      <w:start w:val="1"/>
      <w:numFmt w:val="decimal"/>
      <w:lvlText w:val="%1"/>
      <w:lvlJc w:val="left"/>
      <w:pPr>
        <w:ind w:left="296" w:hanging="182"/>
        <w:jc w:val="righ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780" w:hanging="18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1" w:hanging="18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2" w:hanging="18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3" w:hanging="18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4" w:hanging="18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5" w:hanging="18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6" w:hanging="18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47" w:hanging="182"/>
      </w:pPr>
      <w:rPr>
        <w:rFonts w:hint="default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163" w:hanging="237"/>
        <w:jc w:val="righ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spacing w:val="-1"/>
        <w:w w:val="99"/>
        <w:sz w:val="24"/>
        <w:szCs w:val="24"/>
      </w:rPr>
    </w:lvl>
    <w:lvl w:ilvl="1">
      <w:start w:val="1"/>
      <w:numFmt w:val="decimal"/>
      <w:lvlText w:val="%2."/>
      <w:lvlJc w:val="left"/>
      <w:pPr>
        <w:ind w:left="297" w:hanging="17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1"/>
        <w:w w:val="99"/>
        <w:sz w:val="18"/>
        <w:szCs w:val="18"/>
      </w:rPr>
    </w:lvl>
    <w:lvl w:ilvl="2">
      <w:start w:val="1"/>
      <w:numFmt w:val="decimal"/>
      <w:lvlText w:val="%3."/>
      <w:lvlJc w:val="left"/>
      <w:pPr>
        <w:ind w:left="503" w:hanging="185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3">
      <w:start w:val="0"/>
      <w:numFmt w:val="bullet"/>
      <w:lvlText w:val="•"/>
      <w:lvlJc w:val="left"/>
      <w:pPr>
        <w:ind w:left="432" w:hanging="18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64" w:hanging="18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6" w:hanging="18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28" w:hanging="18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60" w:hanging="18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3" w:hanging="185"/>
      </w:pPr>
      <w:rPr>
        <w:rFonts w:hint="default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163" w:hanging="183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18"/>
        <w:szCs w:val="18"/>
      </w:rPr>
    </w:lvl>
    <w:lvl w:ilvl="1">
      <w:start w:val="1"/>
      <w:numFmt w:val="decimal"/>
      <w:lvlText w:val="%2."/>
      <w:lvlJc w:val="left"/>
      <w:pPr>
        <w:ind w:left="297" w:hanging="18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18"/>
        <w:szCs w:val="18"/>
      </w:rPr>
    </w:lvl>
    <w:lvl w:ilvl="2">
      <w:start w:val="0"/>
      <w:numFmt w:val="bullet"/>
      <w:lvlText w:val="•"/>
      <w:lvlJc w:val="left"/>
      <w:pPr>
        <w:ind w:left="834" w:hanging="18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369" w:hanging="18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903" w:hanging="18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38" w:hanging="18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72" w:hanging="18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07" w:hanging="18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41" w:hanging="189"/>
      </w:pPr>
      <w:rPr>
        <w:rFonts w:hint="default"/>
      </w:rPr>
    </w:lvl>
  </w:abstractNum>
  <w:abstractNum w:abstractNumId="9">
    <w:multiLevelType w:val="hybridMultilevel"/>
    <w:lvl w:ilvl="0">
      <w:start w:val="0"/>
      <w:numFmt w:val="bullet"/>
      <w:lvlText w:val="–"/>
      <w:lvlJc w:val="left"/>
      <w:pPr>
        <w:ind w:left="296" w:hanging="17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8"/>
        <w:sz w:val="24"/>
        <w:szCs w:val="24"/>
      </w:rPr>
    </w:lvl>
    <w:lvl w:ilvl="1">
      <w:start w:val="0"/>
      <w:numFmt w:val="bullet"/>
      <w:lvlText w:val="•"/>
      <w:lvlJc w:val="left"/>
      <w:pPr>
        <w:ind w:left="780" w:hanging="17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61" w:hanging="17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42" w:hanging="17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3" w:hanging="17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04" w:hanging="17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185" w:hanging="17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666" w:hanging="17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147" w:hanging="172"/>
      </w:pPr>
      <w:rPr>
        <w:rFonts w:hint="default"/>
      </w:rPr>
    </w:lvl>
  </w:abstractNum>
  <w:abstractNum w:abstractNumId="8">
    <w:multiLevelType w:val="hybridMultilevel"/>
    <w:lvl w:ilvl="0">
      <w:start w:val="0"/>
      <w:numFmt w:val="bullet"/>
      <w:lvlText w:val="–"/>
      <w:lvlJc w:val="left"/>
      <w:pPr>
        <w:ind w:left="1080" w:hanging="180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487" w:hanging="18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895" w:hanging="18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302" w:hanging="18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710" w:hanging="18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18" w:hanging="18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25" w:hanging="18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933" w:hanging="18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341" w:hanging="180"/>
      </w:pPr>
      <w:rPr>
        <w:rFonts w:hint="default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163" w:hanging="250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24"/>
        <w:szCs w:val="24"/>
      </w:rPr>
    </w:lvl>
    <w:lvl w:ilvl="1">
      <w:start w:val="1"/>
      <w:numFmt w:val="decimal"/>
      <w:lvlText w:val="%1.%2."/>
      <w:lvlJc w:val="left"/>
      <w:pPr>
        <w:ind w:left="296" w:hanging="431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834" w:hanging="43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368" w:hanging="43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903" w:hanging="43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37" w:hanging="43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71" w:hanging="43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06" w:hanging="43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40" w:hanging="431"/>
      </w:pPr>
      <w:rPr>
        <w:rFonts w:hint="default"/>
      </w:rPr>
    </w:lvl>
  </w:abstractNum>
  <w:abstractNum w:abstractNumId="6">
    <w:multiLevelType w:val="hybridMultilevel"/>
    <w:lvl w:ilvl="0">
      <w:start w:val="0"/>
      <w:numFmt w:val="bullet"/>
      <w:lvlText w:val="–"/>
      <w:lvlJc w:val="left"/>
      <w:pPr>
        <w:ind w:left="163" w:hanging="172"/>
      </w:pPr>
      <w:rPr>
        <w:rFonts w:hint="default" w:ascii="Times New Roman" w:hAnsi="Times New Roman" w:eastAsia="Times New Roman" w:cs="Times New Roman"/>
        <w:w w:val="98"/>
      </w:rPr>
    </w:lvl>
    <w:lvl w:ilvl="1">
      <w:start w:val="0"/>
      <w:numFmt w:val="bullet"/>
      <w:lvlText w:val="–"/>
      <w:lvlJc w:val="left"/>
      <w:pPr>
        <w:ind w:left="296" w:hanging="190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2"/>
        <w:sz w:val="24"/>
        <w:szCs w:val="24"/>
      </w:rPr>
    </w:lvl>
    <w:lvl w:ilvl="2">
      <w:start w:val="0"/>
      <w:numFmt w:val="bullet"/>
      <w:lvlText w:val="•"/>
      <w:lvlJc w:val="left"/>
      <w:pPr>
        <w:ind w:left="228" w:hanging="19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57" w:hanging="19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86" w:hanging="19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5" w:hanging="19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-57" w:hanging="19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-128" w:hanging="19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199" w:hanging="190"/>
      </w:pPr>
      <w:rPr>
        <w:rFonts w:hint="default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160" w:hanging="179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18"/>
        <w:szCs w:val="18"/>
      </w:rPr>
    </w:lvl>
    <w:lvl w:ilvl="1">
      <w:start w:val="0"/>
      <w:numFmt w:val="bullet"/>
      <w:lvlText w:val="•"/>
      <w:lvlJc w:val="left"/>
      <w:pPr>
        <w:ind w:left="675" w:hanging="179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90" w:hanging="17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06" w:hanging="17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1" w:hanging="17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36" w:hanging="17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52" w:hanging="17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7" w:hanging="17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2" w:hanging="179"/>
      </w:pPr>
      <w:rPr>
        <w:rFonts w:hint="default"/>
      </w:rPr>
    </w:lvl>
  </w:abstractNum>
  <w:abstractNum w:abstractNumId="4">
    <w:multiLevelType w:val="hybridMultilevel"/>
    <w:lvl w:ilvl="0">
      <w:start w:val="0"/>
      <w:numFmt w:val="bullet"/>
      <w:lvlText w:val="●"/>
      <w:lvlJc w:val="left"/>
      <w:pPr>
        <w:ind w:left="163" w:hanging="256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7"/>
        <w:sz w:val="24"/>
        <w:szCs w:val="24"/>
      </w:rPr>
    </w:lvl>
    <w:lvl w:ilvl="1">
      <w:start w:val="0"/>
      <w:numFmt w:val="bullet"/>
      <w:lvlText w:val="●"/>
      <w:lvlJc w:val="left"/>
      <w:pPr>
        <w:ind w:left="503" w:hanging="28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3"/>
        <w:sz w:val="24"/>
        <w:szCs w:val="24"/>
      </w:rPr>
    </w:lvl>
    <w:lvl w:ilvl="2">
      <w:start w:val="0"/>
      <w:numFmt w:val="bullet"/>
      <w:lvlText w:val="•"/>
      <w:lvlJc w:val="left"/>
      <w:pPr>
        <w:ind w:left="983" w:hanging="28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467" w:hanging="28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951" w:hanging="28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34" w:hanging="28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18" w:hanging="28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402" w:hanging="28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885" w:hanging="282"/>
      </w:pPr>
      <w:rPr>
        <w:rFonts w:hint="default"/>
      </w:rPr>
    </w:lvl>
  </w:abstractNum>
  <w:abstractNum w:abstractNumId="3">
    <w:multiLevelType w:val="hybridMultilevel"/>
    <w:lvl w:ilvl="0">
      <w:start w:val="3"/>
      <w:numFmt w:val="decimal"/>
      <w:lvlText w:val="%1)"/>
      <w:lvlJc w:val="left"/>
      <w:pPr>
        <w:ind w:left="298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7"/>
        <w:sz w:val="24"/>
        <w:szCs w:val="24"/>
      </w:rPr>
    </w:lvl>
    <w:lvl w:ilvl="1">
      <w:start w:val="1"/>
      <w:numFmt w:val="decimal"/>
      <w:lvlText w:val="%2."/>
      <w:lvlJc w:val="left"/>
      <w:pPr>
        <w:ind w:left="163" w:hanging="131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-3"/>
        <w:w w:val="97"/>
        <w:sz w:val="16"/>
        <w:szCs w:val="16"/>
      </w:rPr>
    </w:lvl>
    <w:lvl w:ilvl="2">
      <w:start w:val="0"/>
      <w:numFmt w:val="bullet"/>
      <w:lvlText w:val="•"/>
      <w:lvlJc w:val="left"/>
      <w:pPr>
        <w:ind w:left="834" w:hanging="13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369" w:hanging="13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903" w:hanging="13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38" w:hanging="13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972" w:hanging="13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07" w:hanging="13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041" w:hanging="131"/>
      </w:pPr>
      <w:rPr>
        <w:rFonts w:hint="default"/>
      </w:rPr>
    </w:lvl>
  </w:abstractNum>
  <w:abstractNum w:abstractNumId="2">
    <w:multiLevelType w:val="hybridMultilevel"/>
    <w:lvl w:ilvl="0">
      <w:start w:val="2"/>
      <w:numFmt w:val="upperRoman"/>
      <w:lvlText w:val="%1."/>
      <w:lvlJc w:val="left"/>
      <w:pPr>
        <w:ind w:left="503" w:hanging="270"/>
        <w:jc w:val="right"/>
      </w:pPr>
      <w:rPr>
        <w:rFonts w:hint="default"/>
        <w:spacing w:val="-2"/>
        <w:w w:val="98"/>
      </w:rPr>
    </w:lvl>
    <w:lvl w:ilvl="1">
      <w:start w:val="1"/>
      <w:numFmt w:val="decimal"/>
      <w:lvlText w:val="%2."/>
      <w:lvlJc w:val="left"/>
      <w:pPr>
        <w:ind w:left="298" w:hanging="19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spacing w:val="0"/>
        <w:w w:val="101"/>
        <w:sz w:val="18"/>
        <w:szCs w:val="18"/>
      </w:rPr>
    </w:lvl>
    <w:lvl w:ilvl="2">
      <w:start w:val="0"/>
      <w:numFmt w:val="bullet"/>
      <w:lvlText w:val="•"/>
      <w:lvlJc w:val="left"/>
      <w:pPr>
        <w:ind w:left="500" w:hanging="19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95" w:hanging="19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0" w:hanging="19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86" w:hanging="19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1" w:hanging="19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-24" w:hanging="19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128" w:hanging="190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–"/>
      <w:lvlJc w:val="left"/>
      <w:pPr>
        <w:ind w:left="163" w:hanging="178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9"/>
        <w:sz w:val="24"/>
        <w:szCs w:val="24"/>
      </w:rPr>
    </w:lvl>
    <w:lvl w:ilvl="1">
      <w:start w:val="0"/>
      <w:numFmt w:val="bullet"/>
      <w:lvlText w:val="•"/>
      <w:lvlJc w:val="left"/>
      <w:pPr>
        <w:ind w:left="675" w:hanging="17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91" w:hanging="17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706" w:hanging="17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22" w:hanging="17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38" w:hanging="17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53" w:hanging="17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9" w:hanging="17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5" w:hanging="178"/>
      </w:pPr>
      <w:rPr>
        <w:rFonts w:hint="default"/>
      </w:rPr>
    </w:lvl>
  </w:abstractNum>
  <w:num w:numId="98">
    <w:abstractNumId w:val="97"/>
  </w:num>
  <w:num w:numId="22">
    <w:abstractNumId w:val="21"/>
  </w:num>
  <w:num w:numId="2">
    <w:abstractNumId w:val="1"/>
  </w:num>
  <w:num w:numId="108">
    <w:abstractNumId w:val="107"/>
  </w:num>
  <w:num w:numId="107">
    <w:abstractNumId w:val="106"/>
  </w:num>
  <w:num w:numId="106">
    <w:abstractNumId w:val="105"/>
  </w:num>
  <w:num w:numId="105">
    <w:abstractNumId w:val="104"/>
  </w:num>
  <w:num w:numId="104">
    <w:abstractNumId w:val="103"/>
  </w:num>
  <w:num w:numId="103">
    <w:abstractNumId w:val="102"/>
  </w:num>
  <w:num w:numId="102">
    <w:abstractNumId w:val="101"/>
  </w:num>
  <w:num w:numId="101">
    <w:abstractNumId w:val="100"/>
  </w:num>
  <w:num w:numId="100">
    <w:abstractNumId w:val="99"/>
  </w:num>
  <w:num w:numId="99">
    <w:abstractNumId w:val="98"/>
  </w:num>
  <w:num w:numId="97">
    <w:abstractNumId w:val="96"/>
  </w:num>
  <w:num w:numId="96">
    <w:abstractNumId w:val="95"/>
  </w:num>
  <w:num w:numId="95">
    <w:abstractNumId w:val="94"/>
  </w:num>
  <w:num w:numId="94">
    <w:abstractNumId w:val="93"/>
  </w:num>
  <w:num w:numId="93">
    <w:abstractNumId w:val="92"/>
  </w:num>
  <w:num w:numId="92">
    <w:abstractNumId w:val="91"/>
  </w:num>
  <w:num w:numId="91">
    <w:abstractNumId w:val="90"/>
  </w:num>
  <w:num w:numId="90">
    <w:abstractNumId w:val="89"/>
  </w:num>
  <w:num w:numId="89">
    <w:abstractNumId w:val="88"/>
  </w:num>
  <w:num w:numId="88">
    <w:abstractNumId w:val="87"/>
  </w:num>
  <w:num w:numId="87">
    <w:abstractNumId w:val="86"/>
  </w:num>
  <w:num w:numId="86">
    <w:abstractNumId w:val="85"/>
  </w:num>
  <w:num w:numId="85">
    <w:abstractNumId w:val="84"/>
  </w:num>
  <w:num w:numId="84">
    <w:abstractNumId w:val="83"/>
  </w:num>
  <w:num w:numId="83">
    <w:abstractNumId w:val="82"/>
  </w:num>
  <w:num w:numId="82">
    <w:abstractNumId w:val="81"/>
  </w:num>
  <w:num w:numId="81">
    <w:abstractNumId w:val="80"/>
  </w:num>
  <w:num w:numId="80">
    <w:abstractNumId w:val="79"/>
  </w:num>
  <w:num w:numId="79">
    <w:abstractNumId w:val="78"/>
  </w:num>
  <w:num w:numId="78">
    <w:abstractNumId w:val="77"/>
  </w:num>
  <w:num w:numId="77">
    <w:abstractNumId w:val="76"/>
  </w:num>
  <w:num w:numId="76">
    <w:abstractNumId w:val="75"/>
  </w:num>
  <w:num w:numId="75">
    <w:abstractNumId w:val="74"/>
  </w:num>
  <w:num w:numId="74">
    <w:abstractNumId w:val="73"/>
  </w:num>
  <w:num w:numId="73">
    <w:abstractNumId w:val="72"/>
  </w:num>
  <w:num w:numId="72">
    <w:abstractNumId w:val="71"/>
  </w:num>
  <w:num w:numId="71">
    <w:abstractNumId w:val="70"/>
  </w:num>
  <w:num w:numId="70">
    <w:abstractNumId w:val="69"/>
  </w:num>
  <w:num w:numId="69">
    <w:abstractNumId w:val="68"/>
  </w:num>
  <w:num w:numId="68">
    <w:abstractNumId w:val="67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>
      <w:jc w:val="both"/>
    </w:pPr>
    <w:rPr>
      <w:rFonts w:ascii="Times New Roman" w:hAnsi="Times New Roman" w:eastAsia="Times New Roman" w:cs="Times New Roman"/>
      <w:sz w:val="24"/>
      <w:szCs w:val="24"/>
    </w:rPr>
  </w:style>
  <w:style w:styleId="Heading1" w:type="paragraph">
    <w:name w:val="Heading 1"/>
    <w:basedOn w:val="Normal"/>
    <w:uiPriority w:val="1"/>
    <w:qFormat/>
    <w:pPr>
      <w:spacing w:before="90"/>
      <w:ind w:left="896" w:right="810"/>
      <w:jc w:val="center"/>
      <w:outlineLvl w:val="1"/>
    </w:pPr>
    <w:rPr>
      <w:rFonts w:ascii="Times New Roman" w:hAnsi="Times New Roman" w:eastAsia="Times New Roman" w:cs="Times New Roman"/>
      <w:b/>
      <w:bCs/>
      <w:sz w:val="24"/>
      <w:szCs w:val="24"/>
    </w:rPr>
  </w:style>
  <w:style w:styleId="Heading2" w:type="paragraph">
    <w:name w:val="Heading 2"/>
    <w:basedOn w:val="Normal"/>
    <w:uiPriority w:val="1"/>
    <w:qFormat/>
    <w:pPr>
      <w:ind w:left="560"/>
      <w:jc w:val="both"/>
      <w:outlineLvl w:val="2"/>
    </w:pPr>
    <w:rPr>
      <w:rFonts w:ascii="Times New Roman" w:hAnsi="Times New Roman" w:eastAsia="Times New Roman" w:cs="Times New Roman"/>
      <w:b/>
      <w:bCs/>
      <w:sz w:val="24"/>
      <w:szCs w:val="24"/>
    </w:rPr>
  </w:style>
  <w:style w:styleId="Title" w:type="paragraph">
    <w:name w:val="Title"/>
    <w:basedOn w:val="Normal"/>
    <w:uiPriority w:val="1"/>
    <w:qFormat/>
    <w:pPr>
      <w:spacing w:before="86"/>
      <w:ind w:left="896" w:right="554"/>
      <w:jc w:val="center"/>
    </w:pPr>
    <w:rPr>
      <w:rFonts w:ascii="Times New Roman" w:hAnsi="Times New Roman" w:eastAsia="Times New Roman" w:cs="Times New Roman"/>
      <w:b/>
      <w:bCs/>
      <w:sz w:val="33"/>
      <w:szCs w:val="33"/>
    </w:rPr>
  </w:style>
  <w:style w:styleId="ListParagraph" w:type="paragraph">
    <w:name w:val="List Paragraph"/>
    <w:basedOn w:val="Normal"/>
    <w:uiPriority w:val="1"/>
    <w:qFormat/>
    <w:pPr>
      <w:spacing w:before="2"/>
      <w:ind w:left="163" w:right="161" w:firstLine="396"/>
      <w:jc w:val="both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footer" Target="footer2.xml"/><Relationship Id="rId46" Type="http://schemas.openxmlformats.org/officeDocument/2006/relationships/footer" Target="footer3.xml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hyperlink" Target="mailto:leonid.lavrov@gmail.com" TargetMode="External"/><Relationship Id="rId50" Type="http://schemas.openxmlformats.org/officeDocument/2006/relationships/hyperlink" Target="mailto:f.perov@gmail.com" TargetMode="External"/><Relationship Id="rId51" Type="http://schemas.openxmlformats.org/officeDocument/2006/relationships/hyperlink" Target="mailto:ov@gmail.com" TargetMode="External"/><Relationship Id="rId52" Type="http://schemas.openxmlformats.org/officeDocument/2006/relationships/image" Target="media/image42.png"/><Relationship Id="rId53" Type="http://schemas.openxmlformats.org/officeDocument/2006/relationships/image" Target="media/image43.jpeg"/><Relationship Id="rId54" Type="http://schemas.openxmlformats.org/officeDocument/2006/relationships/image" Target="media/image44.jpeg"/><Relationship Id="rId55" Type="http://schemas.openxmlformats.org/officeDocument/2006/relationships/hyperlink" Target="http://estp-blog.ru/encyclopedia/13956/" TargetMode="External"/><Relationship Id="rId56" Type="http://schemas.openxmlformats.org/officeDocument/2006/relationships/hyperlink" Target="http://www.peterburg.biz/voennyie-paradyi-i-" TargetMode="External"/><Relationship Id="rId57" Type="http://schemas.openxmlformats.org/officeDocument/2006/relationships/hyperlink" Target="http://www.peterburg.biz/voennyie-paradyi-i-tseremonii-blesk-traditsiy-" TargetMode="External"/><Relationship Id="rId58" Type="http://schemas.openxmlformats.org/officeDocument/2006/relationships/hyperlink" Target="http://landscape.totalarch.com/node/121" TargetMode="External"/><Relationship Id="rId59" Type="http://schemas.openxmlformats.org/officeDocument/2006/relationships/image" Target="media/image45.png"/><Relationship Id="rId60" Type="http://schemas.openxmlformats.org/officeDocument/2006/relationships/image" Target="media/image46.png"/><Relationship Id="rId61" Type="http://schemas.openxmlformats.org/officeDocument/2006/relationships/hyperlink" Target="mailto:olga.kokorina@gmail.com" TargetMode="External"/><Relationship Id="rId62" Type="http://schemas.openxmlformats.org/officeDocument/2006/relationships/hyperlink" Target="mailto:mzinenkov@gmail.com" TargetMode="External"/><Relationship Id="rId63" Type="http://schemas.openxmlformats.org/officeDocument/2006/relationships/image" Target="media/image47.jpeg"/><Relationship Id="rId64" Type="http://schemas.openxmlformats.org/officeDocument/2006/relationships/image" Target="media/image48.jpeg"/><Relationship Id="rId65" Type="http://schemas.openxmlformats.org/officeDocument/2006/relationships/image" Target="media/image49.png"/><Relationship Id="rId66" Type="http://schemas.openxmlformats.org/officeDocument/2006/relationships/image" Target="media/image50.jpeg"/><Relationship Id="rId67" Type="http://schemas.openxmlformats.org/officeDocument/2006/relationships/image" Target="media/image51.png"/><Relationship Id="rId68" Type="http://schemas.openxmlformats.org/officeDocument/2006/relationships/image" Target="media/image52.png"/><Relationship Id="rId69" Type="http://schemas.openxmlformats.org/officeDocument/2006/relationships/hyperlink" Target="mailto:gavrilova_alevs@mail.ru" TargetMode="External"/><Relationship Id="rId70" Type="http://schemas.openxmlformats.org/officeDocument/2006/relationships/hyperlink" Target="mailto:rubenmovs@yandex.ru" TargetMode="External"/><Relationship Id="rId71" Type="http://schemas.openxmlformats.org/officeDocument/2006/relationships/image" Target="media/image53.jpeg"/><Relationship Id="rId72" Type="http://schemas.openxmlformats.org/officeDocument/2006/relationships/image" Target="media/image54.jpeg"/><Relationship Id="rId73" Type="http://schemas.openxmlformats.org/officeDocument/2006/relationships/image" Target="media/image55.jpeg"/><Relationship Id="rId74" Type="http://schemas.openxmlformats.org/officeDocument/2006/relationships/image" Target="media/image56.png"/><Relationship Id="rId75" Type="http://schemas.openxmlformats.org/officeDocument/2006/relationships/hyperlink" Target="mailto:dasdanilova@gmail.com" TargetMode="External"/><Relationship Id="rId76" Type="http://schemas.openxmlformats.org/officeDocument/2006/relationships/image" Target="media/image57.jpeg"/><Relationship Id="rId77" Type="http://schemas.openxmlformats.org/officeDocument/2006/relationships/image" Target="media/image58.jpeg"/><Relationship Id="rId78" Type="http://schemas.openxmlformats.org/officeDocument/2006/relationships/image" Target="media/image59.jpeg"/><Relationship Id="rId79" Type="http://schemas.openxmlformats.org/officeDocument/2006/relationships/image" Target="media/image60.jpeg"/><Relationship Id="rId80" Type="http://schemas.openxmlformats.org/officeDocument/2006/relationships/image" Target="media/image61.jpeg"/><Relationship Id="rId81" Type="http://schemas.openxmlformats.org/officeDocument/2006/relationships/image" Target="media/image62.jpeg"/><Relationship Id="rId82" Type="http://schemas.openxmlformats.org/officeDocument/2006/relationships/image" Target="media/image63.jpeg"/><Relationship Id="rId83" Type="http://schemas.openxmlformats.org/officeDocument/2006/relationships/image" Target="media/image64.jpeg"/><Relationship Id="rId84" Type="http://schemas.openxmlformats.org/officeDocument/2006/relationships/image" Target="media/image65.jpeg"/><Relationship Id="rId85" Type="http://schemas.openxmlformats.org/officeDocument/2006/relationships/image" Target="media/image66.jpeg"/><Relationship Id="rId86" Type="http://schemas.openxmlformats.org/officeDocument/2006/relationships/image" Target="media/image67.jpeg"/><Relationship Id="rId87" Type="http://schemas.openxmlformats.org/officeDocument/2006/relationships/image" Target="media/image68.jpeg"/><Relationship Id="rId88" Type="http://schemas.openxmlformats.org/officeDocument/2006/relationships/image" Target="media/image69.png"/><Relationship Id="rId89" Type="http://schemas.openxmlformats.org/officeDocument/2006/relationships/hyperlink" Target="mailto:arch.eremeeva@gmail.com" TargetMode="External"/><Relationship Id="rId90" Type="http://schemas.openxmlformats.org/officeDocument/2006/relationships/hyperlink" Target="mailto:emeeva@gmail.com" TargetMode="External"/><Relationship Id="rId91" Type="http://schemas.openxmlformats.org/officeDocument/2006/relationships/image" Target="media/image70.jpeg"/><Relationship Id="rId92" Type="http://schemas.openxmlformats.org/officeDocument/2006/relationships/image" Target="media/image71.jpeg"/><Relationship Id="rId93" Type="http://schemas.openxmlformats.org/officeDocument/2006/relationships/image" Target="media/image72.jpeg"/><Relationship Id="rId94" Type="http://schemas.openxmlformats.org/officeDocument/2006/relationships/image" Target="media/image73.jpeg"/><Relationship Id="rId95" Type="http://schemas.openxmlformats.org/officeDocument/2006/relationships/hyperlink" Target="mailto:y.v.elizarova@gmail.com" TargetMode="External"/><Relationship Id="rId96" Type="http://schemas.openxmlformats.org/officeDocument/2006/relationships/hyperlink" Target="mailto:ova@gmail.com" TargetMode="External"/><Relationship Id="rId97" Type="http://schemas.openxmlformats.org/officeDocument/2006/relationships/image" Target="media/image74.jpeg"/><Relationship Id="rId98" Type="http://schemas.openxmlformats.org/officeDocument/2006/relationships/image" Target="media/image75.jpeg"/><Relationship Id="rId99" Type="http://schemas.openxmlformats.org/officeDocument/2006/relationships/image" Target="media/image76.png"/><Relationship Id="rId100" Type="http://schemas.openxmlformats.org/officeDocument/2006/relationships/image" Target="media/image77.jpeg"/><Relationship Id="rId101" Type="http://schemas.openxmlformats.org/officeDocument/2006/relationships/image" Target="media/image78.jpeg"/><Relationship Id="rId102" Type="http://schemas.openxmlformats.org/officeDocument/2006/relationships/image" Target="media/image79.jpeg"/><Relationship Id="rId103" Type="http://schemas.openxmlformats.org/officeDocument/2006/relationships/image" Target="media/image80.jpeg"/><Relationship Id="rId104" Type="http://schemas.openxmlformats.org/officeDocument/2006/relationships/image" Target="media/image81.jpeg"/><Relationship Id="rId105" Type="http://schemas.openxmlformats.org/officeDocument/2006/relationships/hyperlink" Target="http://www.mk.ru/science/2011/10/25/636251-" TargetMode="External"/><Relationship Id="rId106" Type="http://schemas.openxmlformats.org/officeDocument/2006/relationships/image" Target="media/image82.png"/><Relationship Id="rId107" Type="http://schemas.openxmlformats.org/officeDocument/2006/relationships/hyperlink" Target="mailto:&#1077;.i.kozireva@yandex.ru" TargetMode="External"/><Relationship Id="rId108" Type="http://schemas.openxmlformats.org/officeDocument/2006/relationships/hyperlink" Target="mailto:eva@yandex.ru" TargetMode="External"/><Relationship Id="rId109" Type="http://schemas.openxmlformats.org/officeDocument/2006/relationships/image" Target="media/image83.png"/><Relationship Id="rId110" Type="http://schemas.openxmlformats.org/officeDocument/2006/relationships/image" Target="media/image84.png"/><Relationship Id="rId111" Type="http://schemas.openxmlformats.org/officeDocument/2006/relationships/image" Target="media/image85.png"/><Relationship Id="rId112" Type="http://schemas.openxmlformats.org/officeDocument/2006/relationships/hyperlink" Target="mailto:a.tolstova@spbu.ru" TargetMode="External"/><Relationship Id="rId113" Type="http://schemas.openxmlformats.org/officeDocument/2006/relationships/hyperlink" Target="mailto:mail@iromanenko.ru" TargetMode="External"/><Relationship Id="rId114" Type="http://schemas.openxmlformats.org/officeDocument/2006/relationships/hyperlink" Target="mailto:annetkutuzova47-69@mail.ru" TargetMode="External"/><Relationship Id="rId115" Type="http://schemas.openxmlformats.org/officeDocument/2006/relationships/image" Target="media/image86.jpeg"/><Relationship Id="rId116" Type="http://schemas.openxmlformats.org/officeDocument/2006/relationships/image" Target="media/image87.jpeg"/><Relationship Id="rId117" Type="http://schemas.openxmlformats.org/officeDocument/2006/relationships/image" Target="media/image88.jpeg"/><Relationship Id="rId118" Type="http://schemas.openxmlformats.org/officeDocument/2006/relationships/image" Target="media/image89.jpeg"/><Relationship Id="rId119" Type="http://schemas.openxmlformats.org/officeDocument/2006/relationships/hyperlink" Target="http://www.gov.spb.ru/" TargetMode="External"/><Relationship Id="rId120" Type="http://schemas.openxmlformats.org/officeDocument/2006/relationships/image" Target="media/image90.png"/><Relationship Id="rId121" Type="http://schemas.openxmlformats.org/officeDocument/2006/relationships/hyperlink" Target="mailto:Logo.marina@yandex.ru" TargetMode="External"/><Relationship Id="rId122" Type="http://schemas.openxmlformats.org/officeDocument/2006/relationships/image" Target="media/image91.jpeg"/><Relationship Id="rId123" Type="http://schemas.openxmlformats.org/officeDocument/2006/relationships/image" Target="media/image92.jpeg"/><Relationship Id="rId124" Type="http://schemas.openxmlformats.org/officeDocument/2006/relationships/image" Target="media/image93.jpeg"/><Relationship Id="rId125" Type="http://schemas.openxmlformats.org/officeDocument/2006/relationships/image" Target="media/image94.jpeg"/><Relationship Id="rId126" Type="http://schemas.openxmlformats.org/officeDocument/2006/relationships/image" Target="media/image95.png"/><Relationship Id="rId127" Type="http://schemas.openxmlformats.org/officeDocument/2006/relationships/image" Target="media/image96.png"/><Relationship Id="rId128" Type="http://schemas.openxmlformats.org/officeDocument/2006/relationships/hyperlink" Target="mailto:suvorova-96@list.ru" TargetMode="External"/><Relationship Id="rId129" Type="http://schemas.openxmlformats.org/officeDocument/2006/relationships/hyperlink" Target="mailto:pavelloshakov@mail.ru" TargetMode="External"/><Relationship Id="rId130" Type="http://schemas.openxmlformats.org/officeDocument/2006/relationships/image" Target="media/image97.jpeg"/><Relationship Id="rId131" Type="http://schemas.openxmlformats.org/officeDocument/2006/relationships/image" Target="media/image98.jpeg"/><Relationship Id="rId132" Type="http://schemas.openxmlformats.org/officeDocument/2006/relationships/image" Target="media/image99.jpeg"/><Relationship Id="rId133" Type="http://schemas.openxmlformats.org/officeDocument/2006/relationships/image" Target="media/image100.png"/><Relationship Id="rId134" Type="http://schemas.openxmlformats.org/officeDocument/2006/relationships/hyperlink" Target="http://kgiop.gov.spb.ru/media/uploads/" TargetMode="External"/><Relationship Id="rId135" Type="http://schemas.openxmlformats.org/officeDocument/2006/relationships/hyperlink" Target="http://docs.cntd.ru/docu-" TargetMode="External"/><Relationship Id="rId136" Type="http://schemas.openxmlformats.org/officeDocument/2006/relationships/image" Target="media/image101.png"/><Relationship Id="rId137" Type="http://schemas.openxmlformats.org/officeDocument/2006/relationships/image" Target="media/image102.png"/><Relationship Id="rId138" Type="http://schemas.openxmlformats.org/officeDocument/2006/relationships/hyperlink" Target="mailto:dvornikovajob@gmail.com" TargetMode="External"/><Relationship Id="rId139" Type="http://schemas.openxmlformats.org/officeDocument/2006/relationships/hyperlink" Target="mailto:oookreml@mail.ru" TargetMode="External"/><Relationship Id="rId140" Type="http://schemas.openxmlformats.org/officeDocument/2006/relationships/hyperlink" Target="mailto:eml@mail.ru" TargetMode="External"/><Relationship Id="rId141" Type="http://schemas.openxmlformats.org/officeDocument/2006/relationships/image" Target="media/image103.jpeg"/><Relationship Id="rId142" Type="http://schemas.openxmlformats.org/officeDocument/2006/relationships/image" Target="media/image104.jpeg"/><Relationship Id="rId143" Type="http://schemas.openxmlformats.org/officeDocument/2006/relationships/image" Target="media/image105.jpeg"/><Relationship Id="rId144" Type="http://schemas.openxmlformats.org/officeDocument/2006/relationships/image" Target="media/image106.jpeg"/><Relationship Id="rId145" Type="http://schemas.openxmlformats.org/officeDocument/2006/relationships/image" Target="media/image107.jpeg"/><Relationship Id="rId146" Type="http://schemas.openxmlformats.org/officeDocument/2006/relationships/image" Target="media/image108.jpeg"/><Relationship Id="rId147" Type="http://schemas.openxmlformats.org/officeDocument/2006/relationships/hyperlink" Target="http://www.fontanka.ru/longreads/petrovskiyisland/" TargetMode="External"/><Relationship Id="rId148" Type="http://schemas.openxmlformats.org/officeDocument/2006/relationships/image" Target="media/image109.png"/><Relationship Id="rId149" Type="http://schemas.openxmlformats.org/officeDocument/2006/relationships/image" Target="media/image110.jpeg"/><Relationship Id="rId150" Type="http://schemas.openxmlformats.org/officeDocument/2006/relationships/hyperlink" Target="mailto:alina.chernichenko@gmail.com" TargetMode="External"/><Relationship Id="rId151" Type="http://schemas.openxmlformats.org/officeDocument/2006/relationships/hyperlink" Target="mailto:9107977@gmail.com" TargetMode="External"/><Relationship Id="rId152" Type="http://schemas.openxmlformats.org/officeDocument/2006/relationships/image" Target="media/image111.jpeg"/><Relationship Id="rId153" Type="http://schemas.openxmlformats.org/officeDocument/2006/relationships/image" Target="media/image112.jpeg"/><Relationship Id="rId154" Type="http://schemas.openxmlformats.org/officeDocument/2006/relationships/image" Target="media/image113.png"/><Relationship Id="rId155" Type="http://schemas.openxmlformats.org/officeDocument/2006/relationships/image" Target="media/image114.png"/><Relationship Id="rId156" Type="http://schemas.openxmlformats.org/officeDocument/2006/relationships/image" Target="media/image115.png"/><Relationship Id="rId157" Type="http://schemas.openxmlformats.org/officeDocument/2006/relationships/image" Target="media/image116.png"/><Relationship Id="rId158" Type="http://schemas.openxmlformats.org/officeDocument/2006/relationships/image" Target="media/image117.jpeg"/><Relationship Id="rId159" Type="http://schemas.openxmlformats.org/officeDocument/2006/relationships/hyperlink" Target="http://universaldesign.ie/What-is-Universal-Design/The-7-Prin-" TargetMode="External"/><Relationship Id="rId160" Type="http://schemas.openxmlformats.org/officeDocument/2006/relationships/hyperlink" Target="http://universaldesign/" TargetMode="External"/><Relationship Id="rId161" Type="http://schemas.openxmlformats.org/officeDocument/2006/relationships/image" Target="media/image118.jpeg"/><Relationship Id="rId162" Type="http://schemas.openxmlformats.org/officeDocument/2006/relationships/image" Target="media/image119.png"/><Relationship Id="rId163" Type="http://schemas.openxmlformats.org/officeDocument/2006/relationships/hyperlink" Target="mailto:tereshenkostepan00@gmail.com" TargetMode="External"/><Relationship Id="rId164" Type="http://schemas.openxmlformats.org/officeDocument/2006/relationships/hyperlink" Target="mailto:schww@mail.ru" TargetMode="External"/><Relationship Id="rId165" Type="http://schemas.openxmlformats.org/officeDocument/2006/relationships/image" Target="media/image120.jpeg"/><Relationship Id="rId166" Type="http://schemas.openxmlformats.org/officeDocument/2006/relationships/image" Target="media/image121.jpeg"/><Relationship Id="rId167" Type="http://schemas.openxmlformats.org/officeDocument/2006/relationships/image" Target="media/image122.jpeg"/><Relationship Id="rId168" Type="http://schemas.openxmlformats.org/officeDocument/2006/relationships/image" Target="media/image123.jpeg"/><Relationship Id="rId169" Type="http://schemas.openxmlformats.org/officeDocument/2006/relationships/hyperlink" Target="http://www/" TargetMode="External"/><Relationship Id="rId170" Type="http://schemas.openxmlformats.org/officeDocument/2006/relationships/image" Target="media/image124.png"/><Relationship Id="rId171" Type="http://schemas.openxmlformats.org/officeDocument/2006/relationships/image" Target="media/image125.png"/><Relationship Id="rId172" Type="http://schemas.openxmlformats.org/officeDocument/2006/relationships/hyperlink" Target="mailto:sibvernisage@gmail.com" TargetMode="External"/><Relationship Id="rId173" Type="http://schemas.openxmlformats.org/officeDocument/2006/relationships/hyperlink" Target="mailto:AlyonaLomakinaArch@yandex.ru" TargetMode="External"/><Relationship Id="rId174" Type="http://schemas.openxmlformats.org/officeDocument/2006/relationships/hyperlink" Target="mailto:ch@yandex.ru" TargetMode="External"/><Relationship Id="rId175" Type="http://schemas.openxmlformats.org/officeDocument/2006/relationships/image" Target="media/image126.jpeg"/><Relationship Id="rId176" Type="http://schemas.openxmlformats.org/officeDocument/2006/relationships/image" Target="media/image127.jpeg"/><Relationship Id="rId177" Type="http://schemas.openxmlformats.org/officeDocument/2006/relationships/image" Target="media/image128.jpeg"/><Relationship Id="rId178" Type="http://schemas.openxmlformats.org/officeDocument/2006/relationships/image" Target="media/image129.jpeg"/><Relationship Id="rId179" Type="http://schemas.openxmlformats.org/officeDocument/2006/relationships/image" Target="media/image130.jpeg"/><Relationship Id="rId180" Type="http://schemas.openxmlformats.org/officeDocument/2006/relationships/hyperlink" Target="http://www.fussverkehr.ch/index.php" TargetMode="External"/><Relationship Id="rId181" Type="http://schemas.openxmlformats.org/officeDocument/2006/relationships/hyperlink" Target="http://www.melbourne.vic.gov.au/parking-and-transport/streets-and-pe-" TargetMode="External"/><Relationship Id="rId182" Type="http://schemas.openxmlformats.org/officeDocument/2006/relationships/image" Target="media/image131.jpeg"/><Relationship Id="rId183" Type="http://schemas.openxmlformats.org/officeDocument/2006/relationships/image" Target="media/image132.jpeg"/><Relationship Id="rId184" Type="http://schemas.openxmlformats.org/officeDocument/2006/relationships/hyperlink" Target="http://green.novo-sibirsk.ru/projects.aspx" TargetMode="External"/><Relationship Id="rId185" Type="http://schemas.openxmlformats.org/officeDocument/2006/relationships/hyperlink" Target="http://www.privet-velosiped.ru/" TargetMode="External"/><Relationship Id="rId186" Type="http://schemas.openxmlformats.org/officeDocument/2006/relationships/image" Target="media/image133.png"/><Relationship Id="rId187" Type="http://schemas.openxmlformats.org/officeDocument/2006/relationships/hyperlink" Target="mailto:mariayevgenyevna@gmail.com" TargetMode="External"/><Relationship Id="rId188" Type="http://schemas.openxmlformats.org/officeDocument/2006/relationships/image" Target="media/image134.png"/><Relationship Id="rId189" Type="http://schemas.openxmlformats.org/officeDocument/2006/relationships/image" Target="media/image135.jpeg"/><Relationship Id="rId190" Type="http://schemas.openxmlformats.org/officeDocument/2006/relationships/image" Target="media/image136.jpeg"/><Relationship Id="rId191" Type="http://schemas.openxmlformats.org/officeDocument/2006/relationships/hyperlink" Target="http://landezine.com/" TargetMode="External"/><Relationship Id="rId192" Type="http://schemas.openxmlformats.org/officeDocument/2006/relationships/hyperlink" Target="http://www.yumpu.com/en/document/view/25724375/manual-for-ur-" TargetMode="External"/><Relationship Id="rId193" Type="http://schemas.openxmlformats.org/officeDocument/2006/relationships/hyperlink" Target="http://www.sibstrin.ru/news/exhibition/3529" TargetMode="External"/><Relationship Id="rId194" Type="http://schemas.openxmlformats.org/officeDocument/2006/relationships/image" Target="media/image137.png"/><Relationship Id="rId195" Type="http://schemas.openxmlformats.org/officeDocument/2006/relationships/image" Target="media/image138.png"/><Relationship Id="rId196" Type="http://schemas.openxmlformats.org/officeDocument/2006/relationships/hyperlink" Target="mailto:elizaveta.kurochkina.2012@mail.ru" TargetMode="External"/><Relationship Id="rId197" Type="http://schemas.openxmlformats.org/officeDocument/2006/relationships/hyperlink" Target="mailto:zelenoest-vo@mail.ru" TargetMode="External"/><Relationship Id="rId198" Type="http://schemas.openxmlformats.org/officeDocument/2006/relationships/image" Target="media/image139.jpeg"/><Relationship Id="rId199" Type="http://schemas.openxmlformats.org/officeDocument/2006/relationships/image" Target="media/image140.jpeg"/><Relationship Id="rId200" Type="http://schemas.openxmlformats.org/officeDocument/2006/relationships/image" Target="media/image141.jpeg"/><Relationship Id="rId201" Type="http://schemas.openxmlformats.org/officeDocument/2006/relationships/image" Target="media/image142.jpeg"/><Relationship Id="rId202" Type="http://schemas.openxmlformats.org/officeDocument/2006/relationships/image" Target="media/image143.jpeg"/><Relationship Id="rId203" Type="http://schemas.openxmlformats.org/officeDocument/2006/relationships/image" Target="media/image144.jpeg"/><Relationship Id="rId204" Type="http://schemas.openxmlformats.org/officeDocument/2006/relationships/image" Target="media/image145.jpeg"/><Relationship Id="rId205" Type="http://schemas.openxmlformats.org/officeDocument/2006/relationships/image" Target="media/image146.jpeg"/><Relationship Id="rId206" Type="http://schemas.openxmlformats.org/officeDocument/2006/relationships/image" Target="media/image147.png"/><Relationship Id="rId207" Type="http://schemas.openxmlformats.org/officeDocument/2006/relationships/image" Target="media/image148.png"/><Relationship Id="rId208" Type="http://schemas.openxmlformats.org/officeDocument/2006/relationships/hyperlink" Target="mailto:t.karakowa@mail.ru" TargetMode="External"/><Relationship Id="rId209" Type="http://schemas.openxmlformats.org/officeDocument/2006/relationships/hyperlink" Target="mailto:n_Anastasiya163@list.ru" TargetMode="External"/><Relationship Id="rId210" Type="http://schemas.openxmlformats.org/officeDocument/2006/relationships/hyperlink" Target="mailto:Anastasiya163@list.ru" TargetMode="External"/><Relationship Id="rId211" Type="http://schemas.openxmlformats.org/officeDocument/2006/relationships/image" Target="media/image149.jpeg"/><Relationship Id="rId212" Type="http://schemas.openxmlformats.org/officeDocument/2006/relationships/image" Target="media/image150.jpeg"/><Relationship Id="rId213" Type="http://schemas.openxmlformats.org/officeDocument/2006/relationships/image" Target="media/image151.jpeg"/><Relationship Id="rId214" Type="http://schemas.openxmlformats.org/officeDocument/2006/relationships/hyperlink" Target="http://docs.cntd.ru/document/1200082248" TargetMode="External"/><Relationship Id="rId215" Type="http://schemas.openxmlformats.org/officeDocument/2006/relationships/hyperlink" Target="http://feb-web.ru/feb/ushakov/" TargetMode="External"/><Relationship Id="rId216" Type="http://schemas.openxmlformats.org/officeDocument/2006/relationships/image" Target="media/image152.png"/><Relationship Id="rId217" Type="http://schemas.openxmlformats.org/officeDocument/2006/relationships/hyperlink" Target="mailto:accessclosed@yandex.ru" TargetMode="External"/><Relationship Id="rId218" Type="http://schemas.openxmlformats.org/officeDocument/2006/relationships/image" Target="media/image153.jpeg"/><Relationship Id="rId219" Type="http://schemas.openxmlformats.org/officeDocument/2006/relationships/image" Target="media/image154.jpeg"/><Relationship Id="rId220" Type="http://schemas.openxmlformats.org/officeDocument/2006/relationships/image" Target="media/image155.jpeg"/><Relationship Id="rId221" Type="http://schemas.openxmlformats.org/officeDocument/2006/relationships/image" Target="media/image156.jpeg"/><Relationship Id="rId222" Type="http://schemas.openxmlformats.org/officeDocument/2006/relationships/image" Target="media/image157.jpeg"/><Relationship Id="rId223" Type="http://schemas.openxmlformats.org/officeDocument/2006/relationships/image" Target="media/image158.jpeg"/><Relationship Id="rId224" Type="http://schemas.openxmlformats.org/officeDocument/2006/relationships/image" Target="media/image159.jpeg"/><Relationship Id="rId225" Type="http://schemas.openxmlformats.org/officeDocument/2006/relationships/image" Target="media/image160.jpeg"/><Relationship Id="rId226" Type="http://schemas.openxmlformats.org/officeDocument/2006/relationships/hyperlink" Target="http://www.minstroyrf.ru/press/informatsiya-o-proekte-formirovaniya-" TargetMode="External"/><Relationship Id="rId227" Type="http://schemas.openxmlformats.org/officeDocument/2006/relationships/image" Target="media/image161.jpeg"/><Relationship Id="rId228" Type="http://schemas.openxmlformats.org/officeDocument/2006/relationships/hyperlink" Target="mailto:bobrovad@yandex.ru" TargetMode="External"/><Relationship Id="rId229" Type="http://schemas.openxmlformats.org/officeDocument/2006/relationships/image" Target="media/image162.png"/><Relationship Id="rId230" Type="http://schemas.openxmlformats.org/officeDocument/2006/relationships/image" Target="media/image163.jpeg"/><Relationship Id="rId231" Type="http://schemas.openxmlformats.org/officeDocument/2006/relationships/image" Target="media/image164.jpeg"/><Relationship Id="rId232" Type="http://schemas.openxmlformats.org/officeDocument/2006/relationships/image" Target="media/image165.jpeg"/><Relationship Id="rId233" Type="http://schemas.openxmlformats.org/officeDocument/2006/relationships/image" Target="media/image166.jpeg"/><Relationship Id="rId234" Type="http://schemas.openxmlformats.org/officeDocument/2006/relationships/image" Target="media/image167.jpeg"/><Relationship Id="rId235" Type="http://schemas.openxmlformats.org/officeDocument/2006/relationships/image" Target="media/image168.png"/><Relationship Id="rId236" Type="http://schemas.openxmlformats.org/officeDocument/2006/relationships/image" Target="media/image169.png"/><Relationship Id="rId237" Type="http://schemas.openxmlformats.org/officeDocument/2006/relationships/hyperlink" Target="mailto:olgasmetanina13@gmail.com" TargetMode="External"/><Relationship Id="rId238" Type="http://schemas.openxmlformats.org/officeDocument/2006/relationships/hyperlink" Target="mailto:arch81@mail.ru" TargetMode="External"/><Relationship Id="rId239" Type="http://schemas.openxmlformats.org/officeDocument/2006/relationships/hyperlink" Target="mailto:ch81@mail.ru" TargetMode="External"/><Relationship Id="rId240" Type="http://schemas.openxmlformats.org/officeDocument/2006/relationships/image" Target="media/image170.jpeg"/><Relationship Id="rId241" Type="http://schemas.openxmlformats.org/officeDocument/2006/relationships/image" Target="media/image171.jpeg"/><Relationship Id="rId242" Type="http://schemas.openxmlformats.org/officeDocument/2006/relationships/image" Target="media/image172.jpeg"/><Relationship Id="rId243" Type="http://schemas.openxmlformats.org/officeDocument/2006/relationships/image" Target="media/image173.jpeg"/><Relationship Id="rId244" Type="http://schemas.openxmlformats.org/officeDocument/2006/relationships/image" Target="media/image174.jpeg"/><Relationship Id="rId245" Type="http://schemas.openxmlformats.org/officeDocument/2006/relationships/image" Target="media/image175.jpeg"/><Relationship Id="rId246" Type="http://schemas.openxmlformats.org/officeDocument/2006/relationships/image" Target="media/image176.jpeg"/><Relationship Id="rId247" Type="http://schemas.openxmlformats.org/officeDocument/2006/relationships/image" Target="media/image177.png"/><Relationship Id="rId248" Type="http://schemas.openxmlformats.org/officeDocument/2006/relationships/image" Target="media/image178.png"/><Relationship Id="rId249" Type="http://schemas.openxmlformats.org/officeDocument/2006/relationships/hyperlink" Target="mailto:proto-iv@yandex.ru" TargetMode="External"/><Relationship Id="rId250" Type="http://schemas.openxmlformats.org/officeDocument/2006/relationships/image" Target="media/image179.jpeg"/><Relationship Id="rId251" Type="http://schemas.openxmlformats.org/officeDocument/2006/relationships/image" Target="media/image180.jpeg"/><Relationship Id="rId252" Type="http://schemas.openxmlformats.org/officeDocument/2006/relationships/image" Target="media/image181.jpeg"/><Relationship Id="rId253" Type="http://schemas.openxmlformats.org/officeDocument/2006/relationships/image" Target="media/image182.jpeg"/><Relationship Id="rId254" Type="http://schemas.openxmlformats.org/officeDocument/2006/relationships/image" Target="media/image183.png"/><Relationship Id="rId255" Type="http://schemas.openxmlformats.org/officeDocument/2006/relationships/hyperlink" Target="mailto:safronovatanya59@gmail.com" TargetMode="External"/><Relationship Id="rId256" Type="http://schemas.openxmlformats.org/officeDocument/2006/relationships/image" Target="media/image184.jpeg"/><Relationship Id="rId257" Type="http://schemas.openxmlformats.org/officeDocument/2006/relationships/image" Target="media/image185.jpeg"/><Relationship Id="rId258" Type="http://schemas.openxmlformats.org/officeDocument/2006/relationships/image" Target="media/image186.jpeg"/><Relationship Id="rId259" Type="http://schemas.openxmlformats.org/officeDocument/2006/relationships/image" Target="media/image187.jpeg"/><Relationship Id="rId260" Type="http://schemas.openxmlformats.org/officeDocument/2006/relationships/image" Target="media/image188.jpeg"/><Relationship Id="rId261" Type="http://schemas.openxmlformats.org/officeDocument/2006/relationships/image" Target="media/image189.jpeg"/><Relationship Id="rId262" Type="http://schemas.openxmlformats.org/officeDocument/2006/relationships/image" Target="media/image190.jpeg"/><Relationship Id="rId263" Type="http://schemas.openxmlformats.org/officeDocument/2006/relationships/image" Target="media/image191.png"/><Relationship Id="rId264" Type="http://schemas.openxmlformats.org/officeDocument/2006/relationships/hyperlink" Target="mailto:kseniyafom108@yandex.ru" TargetMode="External"/><Relationship Id="rId265" Type="http://schemas.openxmlformats.org/officeDocument/2006/relationships/image" Target="media/image192.jpeg"/><Relationship Id="rId266" Type="http://schemas.openxmlformats.org/officeDocument/2006/relationships/image" Target="media/image193.jpeg"/><Relationship Id="rId267" Type="http://schemas.openxmlformats.org/officeDocument/2006/relationships/image" Target="media/image194.jpeg"/><Relationship Id="rId268" Type="http://schemas.openxmlformats.org/officeDocument/2006/relationships/image" Target="media/image195.jpeg"/><Relationship Id="rId269" Type="http://schemas.openxmlformats.org/officeDocument/2006/relationships/image" Target="media/image196.jpeg"/><Relationship Id="rId270" Type="http://schemas.openxmlformats.org/officeDocument/2006/relationships/image" Target="media/image197.jpeg"/><Relationship Id="rId271" Type="http://schemas.openxmlformats.org/officeDocument/2006/relationships/image" Target="media/image198.png"/><Relationship Id="rId272" Type="http://schemas.openxmlformats.org/officeDocument/2006/relationships/image" Target="media/image199.jpeg"/><Relationship Id="rId273" Type="http://schemas.openxmlformats.org/officeDocument/2006/relationships/hyperlink" Target="mailto:platonov.roman.ig@gmail.com" TargetMode="External"/><Relationship Id="rId274" Type="http://schemas.openxmlformats.org/officeDocument/2006/relationships/hyperlink" Target="mailto:andrey.sur@gmail.com" TargetMode="External"/><Relationship Id="rId275" Type="http://schemas.openxmlformats.org/officeDocument/2006/relationships/hyperlink" Target="mailto:.sur@gmail.com" TargetMode="External"/><Relationship Id="rId276" Type="http://schemas.openxmlformats.org/officeDocument/2006/relationships/hyperlink" Target="mailto:andrey.sur@gmail.co" TargetMode="External"/><Relationship Id="rId277" Type="http://schemas.openxmlformats.org/officeDocument/2006/relationships/hyperlink" Target="mailto:.sur@gmail.co" TargetMode="External"/><Relationship Id="rId278" Type="http://schemas.openxmlformats.org/officeDocument/2006/relationships/image" Target="media/image200.jpeg"/><Relationship Id="rId279" Type="http://schemas.openxmlformats.org/officeDocument/2006/relationships/image" Target="media/image201.jpeg"/><Relationship Id="rId280" Type="http://schemas.openxmlformats.org/officeDocument/2006/relationships/image" Target="media/image202.png"/><Relationship Id="rId281" Type="http://schemas.openxmlformats.org/officeDocument/2006/relationships/image" Target="media/image203.png"/><Relationship Id="rId282" Type="http://schemas.openxmlformats.org/officeDocument/2006/relationships/hyperlink" Target="mailto:Lena_skakunova1997@mail.ru" TargetMode="External"/><Relationship Id="rId283" Type="http://schemas.openxmlformats.org/officeDocument/2006/relationships/image" Target="media/image204.jpeg"/><Relationship Id="rId284" Type="http://schemas.openxmlformats.org/officeDocument/2006/relationships/image" Target="media/image205.jpeg"/><Relationship Id="rId285" Type="http://schemas.openxmlformats.org/officeDocument/2006/relationships/image" Target="media/image206.jpeg"/><Relationship Id="rId286" Type="http://schemas.openxmlformats.org/officeDocument/2006/relationships/image" Target="media/image207.jpeg"/><Relationship Id="rId287" Type="http://schemas.openxmlformats.org/officeDocument/2006/relationships/image" Target="media/image208.jpeg"/><Relationship Id="rId288" Type="http://schemas.openxmlformats.org/officeDocument/2006/relationships/image" Target="media/image209.jpeg"/><Relationship Id="rId289" Type="http://schemas.openxmlformats.org/officeDocument/2006/relationships/image" Target="media/image210.png"/><Relationship Id="rId290" Type="http://schemas.openxmlformats.org/officeDocument/2006/relationships/hyperlink" Target="mailto:romanskhv@gmail.com" TargetMode="External"/><Relationship Id="rId291" Type="http://schemas.openxmlformats.org/officeDocument/2006/relationships/hyperlink" Target="mailto:beckerira@mail.ru" TargetMode="External"/><Relationship Id="rId292" Type="http://schemas.openxmlformats.org/officeDocument/2006/relationships/image" Target="media/image211.jpeg"/><Relationship Id="rId293" Type="http://schemas.openxmlformats.org/officeDocument/2006/relationships/image" Target="media/image212.jpeg"/><Relationship Id="rId294" Type="http://schemas.openxmlformats.org/officeDocument/2006/relationships/image" Target="media/image213.png"/><Relationship Id="rId295" Type="http://schemas.openxmlformats.org/officeDocument/2006/relationships/hyperlink" Target="http://archspeech/" TargetMode="External"/><Relationship Id="rId296" Type="http://schemas.openxmlformats.org/officeDocument/2006/relationships/image" Target="media/image214.jpeg"/><Relationship Id="rId297" Type="http://schemas.openxmlformats.org/officeDocument/2006/relationships/hyperlink" Target="mailto:godruck@yandex.ru" TargetMode="External"/><Relationship Id="rId298" Type="http://schemas.openxmlformats.org/officeDocument/2006/relationships/image" Target="media/image215.jpeg"/><Relationship Id="rId299" Type="http://schemas.openxmlformats.org/officeDocument/2006/relationships/image" Target="media/image216.jpeg"/><Relationship Id="rId300" Type="http://schemas.openxmlformats.org/officeDocument/2006/relationships/image" Target="media/image217.jpeg"/><Relationship Id="rId301" Type="http://schemas.openxmlformats.org/officeDocument/2006/relationships/image" Target="media/image218.jpeg"/><Relationship Id="rId302" Type="http://schemas.openxmlformats.org/officeDocument/2006/relationships/image" Target="media/image219.jpeg"/><Relationship Id="rId303" Type="http://schemas.openxmlformats.org/officeDocument/2006/relationships/image" Target="media/image220.jpeg"/><Relationship Id="rId304" Type="http://schemas.openxmlformats.org/officeDocument/2006/relationships/image" Target="media/image221.jpeg"/><Relationship Id="rId305" Type="http://schemas.openxmlformats.org/officeDocument/2006/relationships/image" Target="media/image222.png"/><Relationship Id="rId306" Type="http://schemas.openxmlformats.org/officeDocument/2006/relationships/image" Target="media/image223.png"/><Relationship Id="rId307" Type="http://schemas.openxmlformats.org/officeDocument/2006/relationships/hyperlink" Target="mailto:architecturelovers@yandex.ru" TargetMode="External"/><Relationship Id="rId308" Type="http://schemas.openxmlformats.org/officeDocument/2006/relationships/hyperlink" Target="mailto:oleg_proart@mail.ru" TargetMode="External"/><Relationship Id="rId309" Type="http://schemas.openxmlformats.org/officeDocument/2006/relationships/hyperlink" Target="mailto:oart@mail.ru" TargetMode="External"/><Relationship Id="rId310" Type="http://schemas.openxmlformats.org/officeDocument/2006/relationships/image" Target="media/image224.jpeg"/><Relationship Id="rId311" Type="http://schemas.openxmlformats.org/officeDocument/2006/relationships/image" Target="media/image225.png"/><Relationship Id="rId312" Type="http://schemas.openxmlformats.org/officeDocument/2006/relationships/image" Target="media/image226.png"/><Relationship Id="rId313" Type="http://schemas.openxmlformats.org/officeDocument/2006/relationships/hyperlink" Target="mailto:ksd@ghpa.ru" TargetMode="External"/><Relationship Id="rId314" Type="http://schemas.openxmlformats.org/officeDocument/2006/relationships/hyperlink" Target="mailto:tartetatin04@yandex.ru" TargetMode="External"/><Relationship Id="rId315" Type="http://schemas.openxmlformats.org/officeDocument/2006/relationships/image" Target="media/image227.jpeg"/><Relationship Id="rId316" Type="http://schemas.openxmlformats.org/officeDocument/2006/relationships/image" Target="media/image228.jpeg"/><Relationship Id="rId317" Type="http://schemas.openxmlformats.org/officeDocument/2006/relationships/image" Target="media/image229.jpeg"/><Relationship Id="rId318" Type="http://schemas.openxmlformats.org/officeDocument/2006/relationships/image" Target="media/image230.jpeg"/><Relationship Id="rId319" Type="http://schemas.openxmlformats.org/officeDocument/2006/relationships/image" Target="media/image231.jpeg"/><Relationship Id="rId320" Type="http://schemas.openxmlformats.org/officeDocument/2006/relationships/image" Target="media/image232.jpeg"/><Relationship Id="rId321" Type="http://schemas.openxmlformats.org/officeDocument/2006/relationships/image" Target="media/image233.jpeg"/><Relationship Id="rId322" Type="http://schemas.openxmlformats.org/officeDocument/2006/relationships/hyperlink" Target="http://strelkamag.com/ru" TargetMode="External"/><Relationship Id="rId323" Type="http://schemas.openxmlformats.org/officeDocument/2006/relationships/image" Target="media/image234.png"/><Relationship Id="rId324" Type="http://schemas.openxmlformats.org/officeDocument/2006/relationships/image" Target="media/image235.png"/><Relationship Id="rId325" Type="http://schemas.openxmlformats.org/officeDocument/2006/relationships/hyperlink" Target="mailto:iforsist@gmail.com" TargetMode="External"/><Relationship Id="rId326" Type="http://schemas.openxmlformats.org/officeDocument/2006/relationships/hyperlink" Target="mailto:bardina_ga@spbstu.ru" TargetMode="External"/><Relationship Id="rId327" Type="http://schemas.openxmlformats.org/officeDocument/2006/relationships/hyperlink" Target="mailto:dina_ga@spbstu.ru" TargetMode="External"/><Relationship Id="rId328" Type="http://schemas.openxmlformats.org/officeDocument/2006/relationships/image" Target="media/image236.jpeg"/><Relationship Id="rId329" Type="http://schemas.openxmlformats.org/officeDocument/2006/relationships/image" Target="media/image237.jpeg"/><Relationship Id="rId330" Type="http://schemas.openxmlformats.org/officeDocument/2006/relationships/image" Target="media/image238.jpeg"/><Relationship Id="rId331" Type="http://schemas.openxmlformats.org/officeDocument/2006/relationships/image" Target="media/image239.jpeg"/><Relationship Id="rId332" Type="http://schemas.openxmlformats.org/officeDocument/2006/relationships/image" Target="media/image240.jpeg"/><Relationship Id="rId333" Type="http://schemas.openxmlformats.org/officeDocument/2006/relationships/image" Target="media/image241.jpeg"/><Relationship Id="rId334" Type="http://schemas.openxmlformats.org/officeDocument/2006/relationships/image" Target="media/image242.jpeg"/><Relationship Id="rId335" Type="http://schemas.openxmlformats.org/officeDocument/2006/relationships/image" Target="media/image243.jpeg"/><Relationship Id="rId336" Type="http://schemas.openxmlformats.org/officeDocument/2006/relationships/image" Target="media/image244.png"/><Relationship Id="rId337" Type="http://schemas.openxmlformats.org/officeDocument/2006/relationships/image" Target="media/image245.png"/><Relationship Id="rId338" Type="http://schemas.openxmlformats.org/officeDocument/2006/relationships/image" Target="media/image246.png"/><Relationship Id="rId339" Type="http://schemas.openxmlformats.org/officeDocument/2006/relationships/hyperlink" Target="mailto:57galkom@mail.ru" TargetMode="External"/><Relationship Id="rId340" Type="http://schemas.openxmlformats.org/officeDocument/2006/relationships/image" Target="media/image247.jpeg"/><Relationship Id="rId341" Type="http://schemas.openxmlformats.org/officeDocument/2006/relationships/image" Target="media/image248.png"/><Relationship Id="rId342" Type="http://schemas.openxmlformats.org/officeDocument/2006/relationships/image" Target="media/image249.png"/><Relationship Id="rId343" Type="http://schemas.openxmlformats.org/officeDocument/2006/relationships/hyperlink" Target="mailto:konstantin.vavulin@mail.ru" TargetMode="External"/><Relationship Id="rId344" Type="http://schemas.openxmlformats.org/officeDocument/2006/relationships/image" Target="media/image250.png"/><Relationship Id="rId345" Type="http://schemas.openxmlformats.org/officeDocument/2006/relationships/image" Target="media/image251.png"/><Relationship Id="rId346" Type="http://schemas.openxmlformats.org/officeDocument/2006/relationships/image" Target="media/image252.png"/><Relationship Id="rId347" Type="http://schemas.openxmlformats.org/officeDocument/2006/relationships/image" Target="media/image253.png"/><Relationship Id="rId348" Type="http://schemas.openxmlformats.org/officeDocument/2006/relationships/image" Target="media/image254.png"/><Relationship Id="rId349" Type="http://schemas.openxmlformats.org/officeDocument/2006/relationships/image" Target="media/image255.png"/><Relationship Id="rId350" Type="http://schemas.openxmlformats.org/officeDocument/2006/relationships/image" Target="media/image256.png"/><Relationship Id="rId351" Type="http://schemas.openxmlformats.org/officeDocument/2006/relationships/image" Target="media/image257.png"/><Relationship Id="rId352" Type="http://schemas.openxmlformats.org/officeDocument/2006/relationships/hyperlink" Target="mailto:nikolaevadas@gmail.com" TargetMode="External"/><Relationship Id="rId353" Type="http://schemas.openxmlformats.org/officeDocument/2006/relationships/image" Target="media/image258.jpeg"/><Relationship Id="rId354" Type="http://schemas.openxmlformats.org/officeDocument/2006/relationships/image" Target="media/image259.jpeg"/><Relationship Id="rId355" Type="http://schemas.openxmlformats.org/officeDocument/2006/relationships/image" Target="media/image260.jpeg"/><Relationship Id="rId356" Type="http://schemas.openxmlformats.org/officeDocument/2006/relationships/hyperlink" Target="http://www.the-village.ru/village/city/" TargetMode="External"/><Relationship Id="rId357" Type="http://schemas.openxmlformats.org/officeDocument/2006/relationships/hyperlink" Target="http://www.the-village.ru/village/city/direct-speech/172323-peterburg-" TargetMode="External"/><Relationship Id="rId358" Type="http://schemas.openxmlformats.org/officeDocument/2006/relationships/image" Target="media/image261.png"/><Relationship Id="rId359" Type="http://schemas.openxmlformats.org/officeDocument/2006/relationships/hyperlink" Target="mailto:nastya-borgoyakova@yandex.ru" TargetMode="External"/><Relationship Id="rId360" Type="http://schemas.openxmlformats.org/officeDocument/2006/relationships/hyperlink" Target="mailto:9107977@mail.ru" TargetMode="External"/><Relationship Id="rId361" Type="http://schemas.openxmlformats.org/officeDocument/2006/relationships/image" Target="media/image262.jpeg"/><Relationship Id="rId362" Type="http://schemas.openxmlformats.org/officeDocument/2006/relationships/image" Target="media/image263.jpeg"/><Relationship Id="rId363" Type="http://schemas.openxmlformats.org/officeDocument/2006/relationships/image" Target="media/image264.jpeg"/><Relationship Id="rId364" Type="http://schemas.openxmlformats.org/officeDocument/2006/relationships/image" Target="media/image265.jpeg"/><Relationship Id="rId365" Type="http://schemas.openxmlformats.org/officeDocument/2006/relationships/image" Target="media/image266.jpeg"/><Relationship Id="rId366" Type="http://schemas.openxmlformats.org/officeDocument/2006/relationships/image" Target="media/image267.jpeg"/><Relationship Id="rId367" Type="http://schemas.openxmlformats.org/officeDocument/2006/relationships/image" Target="media/image268.jpeg"/><Relationship Id="rId368" Type="http://schemas.openxmlformats.org/officeDocument/2006/relationships/image" Target="media/image269.jpeg"/><Relationship Id="rId369" Type="http://schemas.openxmlformats.org/officeDocument/2006/relationships/image" Target="media/image270.jpeg"/><Relationship Id="rId370" Type="http://schemas.openxmlformats.org/officeDocument/2006/relationships/image" Target="media/image271.jpeg"/><Relationship Id="rId371" Type="http://schemas.openxmlformats.org/officeDocument/2006/relationships/image" Target="media/image272.png"/><Relationship Id="rId372" Type="http://schemas.openxmlformats.org/officeDocument/2006/relationships/hyperlink" Target="mailto:Arrybakova10@gmail.com" TargetMode="External"/><Relationship Id="rId373" Type="http://schemas.openxmlformats.org/officeDocument/2006/relationships/image" Target="media/image273.jpeg"/><Relationship Id="rId374" Type="http://schemas.openxmlformats.org/officeDocument/2006/relationships/image" Target="media/image274.jpeg"/><Relationship Id="rId375" Type="http://schemas.openxmlformats.org/officeDocument/2006/relationships/image" Target="media/image275.jpeg"/><Relationship Id="rId376" Type="http://schemas.openxmlformats.org/officeDocument/2006/relationships/image" Target="media/image276.png"/><Relationship Id="rId377" Type="http://schemas.openxmlformats.org/officeDocument/2006/relationships/hyperlink" Target="mailto:katya14.1996@mail.ru" TargetMode="External"/><Relationship Id="rId378" Type="http://schemas.openxmlformats.org/officeDocument/2006/relationships/image" Target="media/image277.jpeg"/><Relationship Id="rId379" Type="http://schemas.openxmlformats.org/officeDocument/2006/relationships/image" Target="media/image278.jpeg"/><Relationship Id="rId380" Type="http://schemas.openxmlformats.org/officeDocument/2006/relationships/image" Target="media/image279.jpeg"/><Relationship Id="rId381" Type="http://schemas.openxmlformats.org/officeDocument/2006/relationships/image" Target="media/image280.jpeg"/><Relationship Id="rId382" Type="http://schemas.openxmlformats.org/officeDocument/2006/relationships/hyperlink" Target="http://www.eco.nw.ru/lib/data/04/6/100604.htm" TargetMode="External"/><Relationship Id="rId383" Type="http://schemas.openxmlformats.org/officeDocument/2006/relationships/image" Target="media/image281.png"/><Relationship Id="rId384" Type="http://schemas.openxmlformats.org/officeDocument/2006/relationships/hyperlink" Target="mailto:kovalev.arch@gmail.com" TargetMode="External"/><Relationship Id="rId385" Type="http://schemas.openxmlformats.org/officeDocument/2006/relationships/image" Target="media/image282.jpeg"/><Relationship Id="rId386" Type="http://schemas.openxmlformats.org/officeDocument/2006/relationships/image" Target="media/image283.jpeg"/><Relationship Id="rId387" Type="http://schemas.openxmlformats.org/officeDocument/2006/relationships/image" Target="media/image284.jpeg"/><Relationship Id="rId388" Type="http://schemas.openxmlformats.org/officeDocument/2006/relationships/image" Target="media/image285.jpeg"/><Relationship Id="rId389" Type="http://schemas.openxmlformats.org/officeDocument/2006/relationships/image" Target="media/image286.jpeg"/><Relationship Id="rId390" Type="http://schemas.openxmlformats.org/officeDocument/2006/relationships/image" Target="media/image287.jpeg"/><Relationship Id="rId391" Type="http://schemas.openxmlformats.org/officeDocument/2006/relationships/image" Target="media/image288.jpeg"/><Relationship Id="rId392" Type="http://schemas.openxmlformats.org/officeDocument/2006/relationships/image" Target="media/image289.jpeg"/><Relationship Id="rId393" Type="http://schemas.openxmlformats.org/officeDocument/2006/relationships/image" Target="media/image290.jpeg"/><Relationship Id="rId394" Type="http://schemas.openxmlformats.org/officeDocument/2006/relationships/image" Target="media/image291.jpeg"/><Relationship Id="rId395" Type="http://schemas.openxmlformats.org/officeDocument/2006/relationships/image" Target="media/image292.jpeg"/><Relationship Id="rId396" Type="http://schemas.openxmlformats.org/officeDocument/2006/relationships/hyperlink" Target="http://tpu.mosmetro.ru/grazhdanam/" TargetMode="External"/><Relationship Id="rId397" Type="http://schemas.openxmlformats.org/officeDocument/2006/relationships/hyperlink" Target="http://www.mos.ru/city/projects/mystreetitogi2016/page260125/" TargetMode="External"/><Relationship Id="rId398" Type="http://schemas.openxmlformats.org/officeDocument/2006/relationships/image" Target="media/image293.png"/><Relationship Id="rId399" Type="http://schemas.openxmlformats.org/officeDocument/2006/relationships/hyperlink" Target="mailto:dianaochirovaarchi@gmail.com" TargetMode="External"/><Relationship Id="rId400" Type="http://schemas.openxmlformats.org/officeDocument/2006/relationships/hyperlink" Target="http://www.nhpfund.ru/" TargetMode="External"/><Relationship Id="rId401" Type="http://schemas.openxmlformats.org/officeDocument/2006/relationships/image" Target="media/image294.png"/><Relationship Id="rId402" Type="http://schemas.openxmlformats.org/officeDocument/2006/relationships/hyperlink" Target="mailto:anastasiya.zaharova.das@gmail.com" TargetMode="External"/><Relationship Id="rId403" Type="http://schemas.openxmlformats.org/officeDocument/2006/relationships/image" Target="media/image295.jpeg"/><Relationship Id="rId404" Type="http://schemas.openxmlformats.org/officeDocument/2006/relationships/hyperlink" Target="http://vodnkod.ru/" TargetMode="External"/><Relationship Id="rId405" Type="http://schemas.openxmlformats.org/officeDocument/2006/relationships/hyperlink" Target="http://www.zemvopros.ru/genplan.php" TargetMode="External"/><Relationship Id="rId406" Type="http://schemas.openxmlformats.org/officeDocument/2006/relationships/footer" Target="footer4.xml"/><Relationship Id="rId407" Type="http://schemas.openxmlformats.org/officeDocument/2006/relationships/image" Target="media/image296.jpeg"/><Relationship Id="rId408" Type="http://schemas.openxmlformats.org/officeDocument/2006/relationships/image" Target="media/image297.png"/><Relationship Id="rId409" Type="http://schemas.openxmlformats.org/officeDocument/2006/relationships/image" Target="media/image298.png"/><Relationship Id="rId410" Type="http://schemas.openxmlformats.org/officeDocument/2006/relationships/image" Target="media/image299.png"/><Relationship Id="rId411" Type="http://schemas.openxmlformats.org/officeDocument/2006/relationships/image" Target="media/image300.png"/><Relationship Id="rId412" Type="http://schemas.openxmlformats.org/officeDocument/2006/relationships/image" Target="media/image301.png"/><Relationship Id="rId413" Type="http://schemas.openxmlformats.org/officeDocument/2006/relationships/image" Target="media/image302.png"/><Relationship Id="rId414" Type="http://schemas.openxmlformats.org/officeDocument/2006/relationships/image" Target="media/image303.png"/><Relationship Id="rId415" Type="http://schemas.openxmlformats.org/officeDocument/2006/relationships/image" Target="media/image304.png"/><Relationship Id="rId416" Type="http://schemas.openxmlformats.org/officeDocument/2006/relationships/image" Target="media/image305.png"/><Relationship Id="rId417" Type="http://schemas.openxmlformats.org/officeDocument/2006/relationships/image" Target="media/image306.png"/><Relationship Id="rId418" Type="http://schemas.openxmlformats.org/officeDocument/2006/relationships/image" Target="media/image307.png"/><Relationship Id="rId419" Type="http://schemas.openxmlformats.org/officeDocument/2006/relationships/image" Target="media/image308.png"/><Relationship Id="rId420" Type="http://schemas.openxmlformats.org/officeDocument/2006/relationships/image" Target="media/image309.png"/><Relationship Id="rId421" Type="http://schemas.openxmlformats.org/officeDocument/2006/relationships/image" Target="media/image310.png"/><Relationship Id="rId422" Type="http://schemas.openxmlformats.org/officeDocument/2006/relationships/footer" Target="footer5.xml"/><Relationship Id="rId423" Type="http://schemas.openxmlformats.org/officeDocument/2006/relationships/footer" Target="footer6.xml"/><Relationship Id="rId424" Type="http://schemas.openxmlformats.org/officeDocument/2006/relationships/footer" Target="footer7.xml"/><Relationship Id="rId425" Type="http://schemas.openxmlformats.org/officeDocument/2006/relationships/image" Target="media/image311.png"/><Relationship Id="rId426" Type="http://schemas.openxmlformats.org/officeDocument/2006/relationships/hyperlink" Target="mailto:lena_landscape21@mail.ru" TargetMode="External"/><Relationship Id="rId427" Type="http://schemas.openxmlformats.org/officeDocument/2006/relationships/hyperlink" Target="mailto:ZaykovaEYU@mgsu.ru" TargetMode="External"/><Relationship Id="rId428" Type="http://schemas.openxmlformats.org/officeDocument/2006/relationships/image" Target="media/image312.jpeg"/><Relationship Id="rId429" Type="http://schemas.openxmlformats.org/officeDocument/2006/relationships/image" Target="media/image313.jpeg"/><Relationship Id="rId430" Type="http://schemas.openxmlformats.org/officeDocument/2006/relationships/image" Target="media/image314.jpeg"/><Relationship Id="rId431" Type="http://schemas.openxmlformats.org/officeDocument/2006/relationships/image" Target="media/image315.jpeg"/><Relationship Id="rId432" Type="http://schemas.openxmlformats.org/officeDocument/2006/relationships/image" Target="media/image316.jpeg"/><Relationship Id="rId433" Type="http://schemas.openxmlformats.org/officeDocument/2006/relationships/image" Target="media/image317.jpeg"/><Relationship Id="rId434" Type="http://schemas.openxmlformats.org/officeDocument/2006/relationships/image" Target="media/image318.jpeg"/><Relationship Id="rId435" Type="http://schemas.openxmlformats.org/officeDocument/2006/relationships/image" Target="media/image319.jpeg"/><Relationship Id="rId436" Type="http://schemas.openxmlformats.org/officeDocument/2006/relationships/image" Target="media/image320.jpeg"/><Relationship Id="rId437" Type="http://schemas.openxmlformats.org/officeDocument/2006/relationships/image" Target="media/image321.jpeg"/><Relationship Id="rId438" Type="http://schemas.openxmlformats.org/officeDocument/2006/relationships/image" Target="media/image322.jpeg"/><Relationship Id="rId439" Type="http://schemas.openxmlformats.org/officeDocument/2006/relationships/hyperlink" Target="http://www.greenroofs.com/projects/acros-fukuoka-prefectural-" TargetMode="External"/><Relationship Id="rId440" Type="http://schemas.openxmlformats.org/officeDocument/2006/relationships/hyperlink" Target="http://www.ramboll.com/" TargetMode="External"/><Relationship Id="rId441" Type="http://schemas.openxmlformats.org/officeDocument/2006/relationships/hyperlink" Target="http://www.archdaily.com/" TargetMode="External"/><Relationship Id="rId442" Type="http://schemas.openxmlformats.org/officeDocument/2006/relationships/image" Target="media/image323.png"/><Relationship Id="rId443" Type="http://schemas.openxmlformats.org/officeDocument/2006/relationships/image" Target="media/image324.png"/><Relationship Id="rId444" Type="http://schemas.openxmlformats.org/officeDocument/2006/relationships/hyperlink" Target="mailto:Slanaryabova@mail.ru" TargetMode="External"/><Relationship Id="rId445" Type="http://schemas.openxmlformats.org/officeDocument/2006/relationships/image" Target="media/image325.jpeg"/><Relationship Id="rId446" Type="http://schemas.openxmlformats.org/officeDocument/2006/relationships/image" Target="media/image326.jpeg"/><Relationship Id="rId447" Type="http://schemas.openxmlformats.org/officeDocument/2006/relationships/image" Target="media/image327.jpeg"/><Relationship Id="rId448" Type="http://schemas.openxmlformats.org/officeDocument/2006/relationships/image" Target="media/image328.jpeg"/><Relationship Id="rId449" Type="http://schemas.openxmlformats.org/officeDocument/2006/relationships/image" Target="media/image329.jpeg"/><Relationship Id="rId450" Type="http://schemas.openxmlformats.org/officeDocument/2006/relationships/image" Target="media/image330.jpeg"/><Relationship Id="rId451" Type="http://schemas.openxmlformats.org/officeDocument/2006/relationships/hyperlink" Target="http://admgor.nnov.ru/" TargetMode="External"/><Relationship Id="rId452" Type="http://schemas.openxmlformats.org/officeDocument/2006/relationships/image" Target="media/image331.png"/><Relationship Id="rId453" Type="http://schemas.openxmlformats.org/officeDocument/2006/relationships/image" Target="media/image332.png"/><Relationship Id="rId454" Type="http://schemas.openxmlformats.org/officeDocument/2006/relationships/hyperlink" Target="mailto:arch.klyueva@gmail.com" TargetMode="External"/><Relationship Id="rId455" Type="http://schemas.openxmlformats.org/officeDocument/2006/relationships/hyperlink" Target="mailto:nadyakerimova@gmail.com" TargetMode="External"/><Relationship Id="rId456" Type="http://schemas.openxmlformats.org/officeDocument/2006/relationships/image" Target="media/image333.jpeg"/><Relationship Id="rId457" Type="http://schemas.openxmlformats.org/officeDocument/2006/relationships/image" Target="media/image334.jpeg"/><Relationship Id="rId458" Type="http://schemas.openxmlformats.org/officeDocument/2006/relationships/image" Target="media/image335.jpeg"/><Relationship Id="rId459" Type="http://schemas.openxmlformats.org/officeDocument/2006/relationships/hyperlink" Target="http://www.knightfrank.ru/research" TargetMode="External"/><Relationship Id="rId460" Type="http://schemas.openxmlformats.org/officeDocument/2006/relationships/image" Target="media/image336.png"/><Relationship Id="rId461" Type="http://schemas.openxmlformats.org/officeDocument/2006/relationships/hyperlink" Target="mailto:geografiti@gmail.com" TargetMode="External"/><Relationship Id="rId462" Type="http://schemas.openxmlformats.org/officeDocument/2006/relationships/hyperlink" Target="mailto:gleb-m-k@yandex.ru" TargetMode="External"/><Relationship Id="rId463" Type="http://schemas.openxmlformats.org/officeDocument/2006/relationships/image" Target="media/image337.jpeg"/><Relationship Id="rId464" Type="http://schemas.openxmlformats.org/officeDocument/2006/relationships/image" Target="media/image338.jpeg"/><Relationship Id="rId465" Type="http://schemas.openxmlformats.org/officeDocument/2006/relationships/image" Target="media/image339.jpeg"/><Relationship Id="rId466" Type="http://schemas.openxmlformats.org/officeDocument/2006/relationships/image" Target="media/image340.png"/><Relationship Id="rId467" Type="http://schemas.openxmlformats.org/officeDocument/2006/relationships/image" Target="media/image341.png"/><Relationship Id="rId468" Type="http://schemas.openxmlformats.org/officeDocument/2006/relationships/hyperlink" Target="mailto:latypovamary@gmail.com" TargetMode="External"/><Relationship Id="rId469" Type="http://schemas.openxmlformats.org/officeDocument/2006/relationships/hyperlink" Target="mailto:s.v.gafurova@mail.ru" TargetMode="External"/><Relationship Id="rId470" Type="http://schemas.openxmlformats.org/officeDocument/2006/relationships/hyperlink" Target="mailto:ova@mail.ru" TargetMode="External"/><Relationship Id="rId471" Type="http://schemas.openxmlformats.org/officeDocument/2006/relationships/image" Target="media/image342.jpeg"/><Relationship Id="rId472" Type="http://schemas.openxmlformats.org/officeDocument/2006/relationships/image" Target="media/image343.jpeg"/><Relationship Id="rId473" Type="http://schemas.openxmlformats.org/officeDocument/2006/relationships/image" Target="media/image344.jpeg"/><Relationship Id="rId474" Type="http://schemas.openxmlformats.org/officeDocument/2006/relationships/image" Target="media/image345.jpeg"/><Relationship Id="rId475" Type="http://schemas.openxmlformats.org/officeDocument/2006/relationships/image" Target="media/image346.jpeg"/><Relationship Id="rId476" Type="http://schemas.openxmlformats.org/officeDocument/2006/relationships/image" Target="media/image347.jpeg"/><Relationship Id="rId477" Type="http://schemas.openxmlformats.org/officeDocument/2006/relationships/footer" Target="footer8.xml"/><Relationship Id="rId478" Type="http://schemas.openxmlformats.org/officeDocument/2006/relationships/image" Target="media/image348.png"/><Relationship Id="rId479" Type="http://schemas.openxmlformats.org/officeDocument/2006/relationships/image" Target="media/image349.png"/><Relationship Id="rId480" Type="http://schemas.openxmlformats.org/officeDocument/2006/relationships/image" Target="media/image350.png"/><Relationship Id="rId481" Type="http://schemas.openxmlformats.org/officeDocument/2006/relationships/image" Target="media/image351.png"/><Relationship Id="rId482" Type="http://schemas.openxmlformats.org/officeDocument/2006/relationships/image" Target="media/image352.png"/><Relationship Id="rId483" Type="http://schemas.openxmlformats.org/officeDocument/2006/relationships/image" Target="media/image353.png"/><Relationship Id="rId484" Type="http://schemas.openxmlformats.org/officeDocument/2006/relationships/image" Target="media/image354.png"/><Relationship Id="rId485" Type="http://schemas.openxmlformats.org/officeDocument/2006/relationships/image" Target="media/image355.png"/><Relationship Id="rId486" Type="http://schemas.openxmlformats.org/officeDocument/2006/relationships/image" Target="media/image356.png"/><Relationship Id="rId487" Type="http://schemas.openxmlformats.org/officeDocument/2006/relationships/image" Target="media/image357.png"/><Relationship Id="rId488" Type="http://schemas.openxmlformats.org/officeDocument/2006/relationships/image" Target="media/image358.png"/><Relationship Id="rId489" Type="http://schemas.openxmlformats.org/officeDocument/2006/relationships/image" Target="media/image359.png"/><Relationship Id="rId490" Type="http://schemas.openxmlformats.org/officeDocument/2006/relationships/image" Target="media/image360.png"/><Relationship Id="rId491" Type="http://schemas.openxmlformats.org/officeDocument/2006/relationships/image" Target="media/image361.png"/><Relationship Id="rId492" Type="http://schemas.openxmlformats.org/officeDocument/2006/relationships/image" Target="media/image362.png"/><Relationship Id="rId493" Type="http://schemas.openxmlformats.org/officeDocument/2006/relationships/footer" Target="footer9.xml"/><Relationship Id="rId494" Type="http://schemas.openxmlformats.org/officeDocument/2006/relationships/footer" Target="footer10.xml"/><Relationship Id="rId495" Type="http://schemas.openxmlformats.org/officeDocument/2006/relationships/footer" Target="footer11.xml"/><Relationship Id="rId496" Type="http://schemas.openxmlformats.org/officeDocument/2006/relationships/image" Target="media/image363.png"/><Relationship Id="rId497" Type="http://schemas.openxmlformats.org/officeDocument/2006/relationships/hyperlink" Target="mailto:sakovich.architect@gmail.com" TargetMode="External"/><Relationship Id="rId498" Type="http://schemas.openxmlformats.org/officeDocument/2006/relationships/hyperlink" Target="mailto:chitect@gmail.com" TargetMode="External"/><Relationship Id="rId499" Type="http://schemas.openxmlformats.org/officeDocument/2006/relationships/image" Target="media/image364.jpeg"/><Relationship Id="rId500" Type="http://schemas.openxmlformats.org/officeDocument/2006/relationships/image" Target="media/image365.jpeg"/><Relationship Id="rId501" Type="http://schemas.openxmlformats.org/officeDocument/2006/relationships/image" Target="media/image366.jpeg"/><Relationship Id="rId502" Type="http://schemas.openxmlformats.org/officeDocument/2006/relationships/image" Target="media/image367.jpeg"/><Relationship Id="rId503" Type="http://schemas.openxmlformats.org/officeDocument/2006/relationships/hyperlink" Target="http://hbr-russia.ru/upravlenie/proizvoditelnost-truda/" TargetMode="External"/><Relationship Id="rId504" Type="http://schemas.openxmlformats.org/officeDocument/2006/relationships/image" Target="media/image368.png"/><Relationship Id="rId505" Type="http://schemas.openxmlformats.org/officeDocument/2006/relationships/hyperlink" Target="mailto:veronika.abaeva@mail.ru" TargetMode="External"/><Relationship Id="rId506" Type="http://schemas.openxmlformats.org/officeDocument/2006/relationships/image" Target="media/image369.jpeg"/><Relationship Id="rId507" Type="http://schemas.openxmlformats.org/officeDocument/2006/relationships/image" Target="media/image370.jpeg"/><Relationship Id="rId508" Type="http://schemas.openxmlformats.org/officeDocument/2006/relationships/image" Target="media/image371.jpeg"/><Relationship Id="rId509" Type="http://schemas.openxmlformats.org/officeDocument/2006/relationships/image" Target="media/image372.jpeg"/><Relationship Id="rId510" Type="http://schemas.openxmlformats.org/officeDocument/2006/relationships/hyperlink" Target="http://art-and-houses.ru/2016/05/21/idealnyj-interer-shko-" TargetMode="External"/><Relationship Id="rId511" Type="http://schemas.openxmlformats.org/officeDocument/2006/relationships/image" Target="media/image373.png"/><Relationship Id="rId512" Type="http://schemas.openxmlformats.org/officeDocument/2006/relationships/hyperlink" Target="mailto:olgamuellerarts@gmail.com" TargetMode="External"/><Relationship Id="rId513" Type="http://schemas.openxmlformats.org/officeDocument/2006/relationships/image" Target="media/image374.jpeg"/><Relationship Id="rId514" Type="http://schemas.openxmlformats.org/officeDocument/2006/relationships/image" Target="media/image375.jpeg"/><Relationship Id="rId515" Type="http://schemas.openxmlformats.org/officeDocument/2006/relationships/image" Target="media/image376.jpeg"/><Relationship Id="rId516" Type="http://schemas.openxmlformats.org/officeDocument/2006/relationships/image" Target="media/image377.jpeg"/><Relationship Id="rId517" Type="http://schemas.openxmlformats.org/officeDocument/2006/relationships/image" Target="media/image378.jpeg"/><Relationship Id="rId518" Type="http://schemas.openxmlformats.org/officeDocument/2006/relationships/image" Target="media/image379.png"/><Relationship Id="rId519" Type="http://schemas.openxmlformats.org/officeDocument/2006/relationships/image" Target="media/image380.jpeg"/><Relationship Id="rId520" Type="http://schemas.openxmlformats.org/officeDocument/2006/relationships/hyperlink" Target="http://www.manchestereveningnews.co.uk/news/nos-" TargetMode="External"/><Relationship Id="rId521" Type="http://schemas.openxmlformats.org/officeDocument/2006/relationships/hyperlink" Target="http://www.telegraph.co.uk/finance/" TargetMode="External"/><Relationship Id="rId522" Type="http://schemas.openxmlformats.org/officeDocument/2006/relationships/hyperlink" Target="http://www.ft.com/" TargetMode="External"/><Relationship Id="rId523" Type="http://schemas.openxmlformats.org/officeDocument/2006/relationships/hyperlink" Target="http://www.visitmanchester.com/shopping/intu-trafford-cen-" TargetMode="External"/><Relationship Id="rId524" Type="http://schemas.openxmlformats.org/officeDocument/2006/relationships/hyperlink" Target="http://www.caesars.com/" TargetMode="External"/><Relationship Id="rId525" Type="http://schemas.openxmlformats.org/officeDocument/2006/relationships/image" Target="media/image381.png"/><Relationship Id="rId526" Type="http://schemas.openxmlformats.org/officeDocument/2006/relationships/image" Target="media/image382.png"/><Relationship Id="rId527" Type="http://schemas.openxmlformats.org/officeDocument/2006/relationships/image" Target="media/image383.png"/><Relationship Id="rId528" Type="http://schemas.openxmlformats.org/officeDocument/2006/relationships/hyperlink" Target="mailto:kirillalf@mail.ru" TargetMode="External"/><Relationship Id="rId529" Type="http://schemas.openxmlformats.org/officeDocument/2006/relationships/hyperlink" Target="mailto:s.vitkovskaya@spbu.ru" TargetMode="External"/><Relationship Id="rId530" Type="http://schemas.openxmlformats.org/officeDocument/2006/relationships/hyperlink" Target="mailto:e.petrashen@spbu.ru" TargetMode="External"/><Relationship Id="rId531" Type="http://schemas.openxmlformats.org/officeDocument/2006/relationships/image" Target="media/image384.jpeg"/><Relationship Id="rId532" Type="http://schemas.openxmlformats.org/officeDocument/2006/relationships/footer" Target="footer12.xml"/><Relationship Id="rId533" Type="http://schemas.openxmlformats.org/officeDocument/2006/relationships/footer" Target="footer13.xml"/><Relationship Id="rId534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2021-09-20T09:40:25Z</dcterms:created>
  <dcterms:modified xsi:type="dcterms:W3CDTF">2021-09-20T09:40:25Z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2020-07-02T00:00:00Z</vt:filetime>
  </property>
  <property fmtid="{D5CDD505-2E9C-101B-9397-08002B2CF9AE}" pid="3" name="Creator">
    <vt:lpwstr>Adobe InDesign CC 13.1 (Windows)</vt:lpwstr>
  </property>
  <property fmtid="{D5CDD505-2E9C-101B-9397-08002B2CF9AE}" pid="4" name="LastSaved">
    <vt:filetime>2021-09-20T00:00:00Z</vt:filetime>
  </property>
</Properties>
</file>